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3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2D0FF33D" w:rsidR="00F07DB5" w:rsidRPr="007A2E2A" w:rsidRDefault="00B90763" w:rsidP="009D2662">
                <w:pPr>
                  <w:pStyle w:val="Paragraph"/>
                  <w:spacing w:before="120" w:after="60"/>
                  <w:rPr>
                    <w:rStyle w:val="Responseboxtext"/>
                    <w:rFonts w:eastAsia="Calibri"/>
                  </w:rPr>
                </w:pPr>
                <w:r>
                  <w:rPr>
                    <w:rStyle w:val="Responseboxtext"/>
                    <w:rFonts w:eastAsia="Calibri"/>
                  </w:rPr>
                  <w:t>30/03/2026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REGU-212-13543084</_dlc_DocId>
    <_dlc_DocIdUrl xmlns="9be56660-2c31-41ef-bc00-23e72f632f2a">
      <Url>https://cyfoethnaturiolcymru.sharepoint.com/teams/Regulatory/Permitting/_layouts/15/DocIdRedir.aspx?ID=REGU-212-13543084</Url>
      <Description>REGU-212-13543084</Description>
    </_dlc_DocIdUrl>
    <Site_x0020_Name xmlns="859f7ad6-93f6-4205-b62b-a17f28acbbac">Rhydlewis Wastewater Treatment Works</Site_x0020_Name>
    <Internal_x002f_External xmlns="859f7ad6-93f6-4205-b62b-a17f28acbbac">Incoming document</Internal_x002f_External>
    <Post_x0020_code xmlns="859f7ad6-93f6-4205-b62b-a17f28acbbac">SA44 5RE</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2026-03-29T23:00:00+00:00</Document_x0020_Date>
    <Facility_x0020_Address xmlns="859f7ad6-93f6-4205-b62b-a17f28acbbac">Track off B4334, Opposite 'Dolwern', Rhydlewis,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38CEDBF-C623-4607-8BA0-8EDAE7490486}"/>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8800B88D-2756-46B7-A13C-DC083C75B2CF}"/>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2026-03-30T14:17:00Z</dcterms:created>
  <dcterms:modified xsi:type="dcterms:W3CDTF">2026-03-30T14:18:00Z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065b39c6-2bf9-485e-9410-439c2c71d9eb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