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67237E" w:rsidRDefault="00CE57D2" w:rsidP="0025402D">
      <w:pPr>
        <w:pStyle w:val="coverLicenceHolder"/>
        <w:pBdr>
          <w:top w:val="single" w:sz="4" w:space="25" w:color="auto"/>
        </w:pBdr>
        <w:ind w:left="3261"/>
        <w:rPr>
          <w:color w:val="000000" w:themeColor="text1"/>
          <w:sz w:val="22"/>
          <w:szCs w:val="22"/>
        </w:rPr>
      </w:pPr>
      <w:r w:rsidRPr="0067237E">
        <w:rPr>
          <w:color w:val="000000" w:themeColor="text1"/>
          <w:sz w:val="22"/>
          <w:szCs w:val="22"/>
        </w:rPr>
        <w:t>Dŵr Cymru Cyfyngedig</w:t>
      </w:r>
    </w:p>
    <w:p w14:paraId="4D89D24E" w14:textId="77777777" w:rsidR="005B73A2" w:rsidRPr="0067237E" w:rsidRDefault="005B73A2" w:rsidP="0025402D">
      <w:pPr>
        <w:pStyle w:val="coverLicenceHolder"/>
        <w:pBdr>
          <w:top w:val="single" w:sz="4" w:space="25" w:color="auto"/>
        </w:pBdr>
        <w:ind w:left="3261"/>
        <w:rPr>
          <w:color w:val="000000" w:themeColor="text1"/>
          <w:sz w:val="22"/>
          <w:szCs w:val="22"/>
        </w:rPr>
      </w:pPr>
    </w:p>
    <w:p w14:paraId="3B55C8C9" w14:textId="56143E41" w:rsidR="005B73A2" w:rsidRPr="0067237E" w:rsidRDefault="00717300" w:rsidP="0025402D">
      <w:pPr>
        <w:pStyle w:val="coverLicenceHolder"/>
        <w:pBdr>
          <w:top w:val="single" w:sz="4" w:space="25" w:color="auto"/>
        </w:pBdr>
        <w:ind w:left="3261"/>
        <w:rPr>
          <w:color w:val="000000" w:themeColor="text1"/>
          <w:sz w:val="22"/>
          <w:szCs w:val="22"/>
        </w:rPr>
      </w:pPr>
      <w:r w:rsidRPr="0067237E">
        <w:rPr>
          <w:color w:val="000000" w:themeColor="text1"/>
          <w:sz w:val="22"/>
          <w:szCs w:val="22"/>
        </w:rPr>
        <w:fldChar w:fldCharType="begin"/>
      </w:r>
      <w:r w:rsidRPr="0067237E">
        <w:rPr>
          <w:color w:val="000000" w:themeColor="text1"/>
          <w:sz w:val="22"/>
          <w:szCs w:val="22"/>
        </w:rPr>
        <w:instrText xml:space="preserve"> MERGEFIELD Site_Name </w:instrText>
      </w:r>
      <w:r w:rsidRPr="0067237E">
        <w:rPr>
          <w:color w:val="000000" w:themeColor="text1"/>
          <w:sz w:val="22"/>
          <w:szCs w:val="22"/>
        </w:rPr>
        <w:fldChar w:fldCharType="separate"/>
      </w:r>
      <w:r w:rsidR="00C47DF7" w:rsidRPr="0067237E">
        <w:rPr>
          <w:noProof/>
          <w:color w:val="000000" w:themeColor="text1"/>
          <w:sz w:val="22"/>
          <w:szCs w:val="22"/>
        </w:rPr>
        <w:t>Talsarnau Wastewater Treatment Works</w:t>
      </w:r>
      <w:r w:rsidRPr="0067237E">
        <w:rPr>
          <w:color w:val="000000" w:themeColor="text1"/>
          <w:sz w:val="22"/>
          <w:szCs w:val="22"/>
        </w:rPr>
        <w:fldChar w:fldCharType="end"/>
      </w:r>
      <w:r w:rsidR="005B73A2" w:rsidRPr="0067237E">
        <w:rPr>
          <w:color w:val="000000" w:themeColor="text1"/>
          <w:sz w:val="22"/>
          <w:szCs w:val="22"/>
        </w:rPr>
        <w:t xml:space="preserve"> </w:t>
      </w:r>
    </w:p>
    <w:p w14:paraId="6504A7AD" w14:textId="5587629F" w:rsidR="00717300" w:rsidRPr="0067237E" w:rsidRDefault="00717300" w:rsidP="0025402D">
      <w:pPr>
        <w:pStyle w:val="coverLicenceHolder"/>
        <w:pBdr>
          <w:top w:val="single" w:sz="4" w:space="25" w:color="auto"/>
        </w:pBdr>
        <w:ind w:left="3261"/>
        <w:rPr>
          <w:color w:val="000000" w:themeColor="text1"/>
          <w:sz w:val="22"/>
          <w:szCs w:val="22"/>
        </w:rPr>
      </w:pPr>
      <w:r w:rsidRPr="0067237E">
        <w:rPr>
          <w:color w:val="000000" w:themeColor="text1"/>
          <w:sz w:val="22"/>
          <w:szCs w:val="22"/>
        </w:rPr>
        <w:fldChar w:fldCharType="begin"/>
      </w:r>
      <w:r w:rsidRPr="0067237E">
        <w:rPr>
          <w:color w:val="000000" w:themeColor="text1"/>
          <w:sz w:val="22"/>
          <w:szCs w:val="22"/>
        </w:rPr>
        <w:instrText xml:space="preserve"> MERGEFIELD DSI_ADD2 </w:instrText>
      </w:r>
      <w:r w:rsidRPr="0067237E">
        <w:rPr>
          <w:color w:val="000000" w:themeColor="text1"/>
          <w:sz w:val="22"/>
          <w:szCs w:val="22"/>
        </w:rPr>
        <w:fldChar w:fldCharType="separate"/>
      </w:r>
      <w:r w:rsidR="00C47DF7" w:rsidRPr="0067237E">
        <w:rPr>
          <w:noProof/>
          <w:color w:val="000000" w:themeColor="text1"/>
          <w:sz w:val="22"/>
          <w:szCs w:val="22"/>
        </w:rPr>
        <w:t>Behind Ysgol Gynradd Talsarnau</w:t>
      </w:r>
      <w:r w:rsidRPr="0067237E">
        <w:rPr>
          <w:color w:val="000000" w:themeColor="text1"/>
          <w:sz w:val="22"/>
          <w:szCs w:val="22"/>
        </w:rPr>
        <w:fldChar w:fldCharType="end"/>
      </w:r>
    </w:p>
    <w:p w14:paraId="7EA17DD2" w14:textId="7C5F16F5" w:rsidR="00717300" w:rsidRPr="0067237E" w:rsidRDefault="00717300" w:rsidP="0025402D">
      <w:pPr>
        <w:pStyle w:val="coverLicenceHolder"/>
        <w:pBdr>
          <w:top w:val="single" w:sz="4" w:space="25" w:color="auto"/>
        </w:pBdr>
        <w:ind w:left="3261"/>
        <w:rPr>
          <w:color w:val="000000" w:themeColor="text1"/>
          <w:sz w:val="22"/>
          <w:szCs w:val="22"/>
        </w:rPr>
      </w:pPr>
      <w:r w:rsidRPr="0067237E">
        <w:rPr>
          <w:color w:val="000000" w:themeColor="text1"/>
          <w:sz w:val="22"/>
          <w:szCs w:val="22"/>
        </w:rPr>
        <w:fldChar w:fldCharType="begin"/>
      </w:r>
      <w:r w:rsidRPr="0067237E">
        <w:rPr>
          <w:color w:val="000000" w:themeColor="text1"/>
          <w:sz w:val="22"/>
          <w:szCs w:val="22"/>
        </w:rPr>
        <w:instrText xml:space="preserve"> MERGEFIELD DSI_ADD3 </w:instrText>
      </w:r>
      <w:r w:rsidRPr="0067237E">
        <w:rPr>
          <w:color w:val="000000" w:themeColor="text1"/>
          <w:sz w:val="22"/>
          <w:szCs w:val="22"/>
        </w:rPr>
        <w:fldChar w:fldCharType="separate"/>
      </w:r>
      <w:r w:rsidR="00C47DF7" w:rsidRPr="0067237E">
        <w:rPr>
          <w:noProof/>
          <w:color w:val="000000" w:themeColor="text1"/>
          <w:sz w:val="22"/>
          <w:szCs w:val="22"/>
        </w:rPr>
        <w:t>Talsarnau</w:t>
      </w:r>
      <w:r w:rsidRPr="0067237E">
        <w:rPr>
          <w:color w:val="000000" w:themeColor="text1"/>
          <w:sz w:val="22"/>
          <w:szCs w:val="22"/>
        </w:rPr>
        <w:fldChar w:fldCharType="end"/>
      </w:r>
    </w:p>
    <w:p w14:paraId="1464E9A9" w14:textId="238C7C63" w:rsidR="00717300" w:rsidRPr="0067237E" w:rsidRDefault="00717300" w:rsidP="0025402D">
      <w:pPr>
        <w:pStyle w:val="coverLicenceHolder"/>
        <w:pBdr>
          <w:top w:val="single" w:sz="4" w:space="25" w:color="auto"/>
        </w:pBdr>
        <w:ind w:left="3261"/>
        <w:rPr>
          <w:color w:val="000000" w:themeColor="text1"/>
          <w:sz w:val="22"/>
          <w:szCs w:val="22"/>
          <w:lang w:val="fr-FR"/>
        </w:rPr>
      </w:pPr>
      <w:r w:rsidRPr="0067237E">
        <w:rPr>
          <w:color w:val="000000" w:themeColor="text1"/>
          <w:sz w:val="22"/>
          <w:szCs w:val="22"/>
        </w:rPr>
        <w:fldChar w:fldCharType="begin"/>
      </w:r>
      <w:r w:rsidRPr="0067237E">
        <w:rPr>
          <w:color w:val="000000" w:themeColor="text1"/>
          <w:sz w:val="22"/>
          <w:szCs w:val="22"/>
          <w:lang w:val="fr-FR"/>
        </w:rPr>
        <w:instrText xml:space="preserve"> MERGEFIELD DSI_ADD4 </w:instrText>
      </w:r>
      <w:r w:rsidRPr="0067237E">
        <w:rPr>
          <w:color w:val="000000" w:themeColor="text1"/>
          <w:sz w:val="22"/>
          <w:szCs w:val="22"/>
        </w:rPr>
        <w:fldChar w:fldCharType="separate"/>
      </w:r>
      <w:r w:rsidR="00C47DF7" w:rsidRPr="0067237E">
        <w:rPr>
          <w:noProof/>
          <w:color w:val="000000" w:themeColor="text1"/>
          <w:sz w:val="22"/>
          <w:szCs w:val="22"/>
          <w:lang w:val="fr-FR"/>
        </w:rPr>
        <w:t>Gwynedd</w:t>
      </w:r>
      <w:r w:rsidRPr="0067237E">
        <w:rPr>
          <w:color w:val="000000" w:themeColor="text1"/>
          <w:sz w:val="22"/>
          <w:szCs w:val="22"/>
        </w:rPr>
        <w:fldChar w:fldCharType="end"/>
      </w:r>
    </w:p>
    <w:p w14:paraId="7E64C258" w14:textId="69862F3F" w:rsidR="005B73A2" w:rsidRPr="0067237E" w:rsidRDefault="00717300" w:rsidP="0025402D">
      <w:pPr>
        <w:pStyle w:val="coverLicenceHolder"/>
        <w:pBdr>
          <w:top w:val="single" w:sz="4" w:space="25" w:color="auto"/>
        </w:pBdr>
        <w:ind w:left="3261"/>
        <w:rPr>
          <w:color w:val="000000" w:themeColor="text1"/>
          <w:sz w:val="22"/>
          <w:szCs w:val="22"/>
          <w:lang w:val="fr-FR"/>
        </w:rPr>
      </w:pPr>
      <w:r w:rsidRPr="0067237E">
        <w:rPr>
          <w:color w:val="000000" w:themeColor="text1"/>
          <w:sz w:val="22"/>
          <w:szCs w:val="22"/>
        </w:rPr>
        <w:fldChar w:fldCharType="begin"/>
      </w:r>
      <w:r w:rsidRPr="0067237E">
        <w:rPr>
          <w:color w:val="000000" w:themeColor="text1"/>
          <w:sz w:val="22"/>
          <w:szCs w:val="22"/>
          <w:lang w:val="fr-FR"/>
        </w:rPr>
        <w:instrText xml:space="preserve"> MERGEFIELD DSI_POST_CODE </w:instrText>
      </w:r>
      <w:r w:rsidRPr="0067237E">
        <w:rPr>
          <w:color w:val="000000" w:themeColor="text1"/>
          <w:sz w:val="22"/>
          <w:szCs w:val="22"/>
        </w:rPr>
        <w:fldChar w:fldCharType="separate"/>
      </w:r>
      <w:r w:rsidR="00C47DF7" w:rsidRPr="0067237E">
        <w:rPr>
          <w:noProof/>
          <w:color w:val="000000" w:themeColor="text1"/>
          <w:sz w:val="22"/>
          <w:szCs w:val="22"/>
          <w:lang w:val="fr-FR"/>
        </w:rPr>
        <w:t>LL47 6TA</w:t>
      </w:r>
      <w:r w:rsidRPr="0067237E">
        <w:rPr>
          <w:color w:val="000000" w:themeColor="text1"/>
          <w:sz w:val="22"/>
          <w:szCs w:val="22"/>
        </w:rPr>
        <w:fldChar w:fldCharType="end"/>
      </w:r>
    </w:p>
    <w:p w14:paraId="7A80B4E2" w14:textId="77777777" w:rsidR="005B73A2" w:rsidRPr="0067237E"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67237E"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67237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67237E">
        <w:rPr>
          <w:rFonts w:cs="Arial"/>
          <w:color w:val="000000" w:themeColor="text1"/>
          <w:sz w:val="22"/>
          <w:szCs w:val="22"/>
        </w:rPr>
        <w:t>Variation</w:t>
      </w:r>
      <w:r w:rsidR="003F2D1E" w:rsidRPr="0067237E">
        <w:rPr>
          <w:rFonts w:cs="Arial"/>
          <w:color w:val="000000" w:themeColor="text1"/>
          <w:sz w:val="22"/>
          <w:szCs w:val="22"/>
        </w:rPr>
        <w:t xml:space="preserve"> </w:t>
      </w:r>
      <w:r w:rsidRPr="0067237E">
        <w:rPr>
          <w:rFonts w:cs="Arial"/>
          <w:color w:val="000000" w:themeColor="text1"/>
          <w:sz w:val="22"/>
          <w:szCs w:val="22"/>
        </w:rPr>
        <w:t>number</w:t>
      </w:r>
    </w:p>
    <w:p w14:paraId="46176F1B" w14:textId="519F2148" w:rsidR="003370AB" w:rsidRPr="0067237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67237E">
        <w:rPr>
          <w:rFonts w:cs="Arial"/>
          <w:color w:val="000000" w:themeColor="text1"/>
          <w:sz w:val="22"/>
          <w:szCs w:val="22"/>
        </w:rPr>
        <w:fldChar w:fldCharType="begin"/>
      </w:r>
      <w:r w:rsidRPr="0067237E">
        <w:rPr>
          <w:rFonts w:cs="Arial"/>
          <w:color w:val="000000" w:themeColor="text1"/>
          <w:sz w:val="22"/>
          <w:szCs w:val="22"/>
        </w:rPr>
        <w:instrText xml:space="preserve"> MERGEFIELD PAN </w:instrText>
      </w:r>
      <w:r w:rsidRPr="0067237E">
        <w:rPr>
          <w:rFonts w:cs="Arial"/>
          <w:color w:val="000000" w:themeColor="text1"/>
          <w:sz w:val="22"/>
          <w:szCs w:val="22"/>
        </w:rPr>
        <w:fldChar w:fldCharType="separate"/>
      </w:r>
      <w:r w:rsidR="00C47DF7" w:rsidRPr="0067237E">
        <w:rPr>
          <w:rFonts w:cs="Arial"/>
          <w:noProof/>
          <w:color w:val="000000" w:themeColor="text1"/>
          <w:sz w:val="22"/>
          <w:szCs w:val="22"/>
        </w:rPr>
        <w:t>PAN-032157</w:t>
      </w:r>
      <w:r w:rsidRPr="0067237E">
        <w:rPr>
          <w:rFonts w:cs="Arial"/>
          <w:color w:val="000000" w:themeColor="text1"/>
          <w:sz w:val="22"/>
          <w:szCs w:val="22"/>
        </w:rPr>
        <w:fldChar w:fldCharType="end"/>
      </w:r>
    </w:p>
    <w:p w14:paraId="0C0E48D6" w14:textId="77777777" w:rsidR="00E84C8B" w:rsidRPr="0067237E" w:rsidRDefault="004F05BF" w:rsidP="0025402D">
      <w:pPr>
        <w:pStyle w:val="coverAuthNos"/>
        <w:spacing w:before="480"/>
        <w:ind w:left="3261"/>
        <w:rPr>
          <w:rFonts w:cs="Arial"/>
          <w:color w:val="000000" w:themeColor="text1"/>
          <w:sz w:val="22"/>
          <w:szCs w:val="22"/>
        </w:rPr>
      </w:pPr>
      <w:r w:rsidRPr="0067237E">
        <w:rPr>
          <w:rFonts w:cs="Arial"/>
          <w:color w:val="000000" w:themeColor="text1"/>
          <w:sz w:val="22"/>
          <w:szCs w:val="22"/>
        </w:rPr>
        <w:t>P</w:t>
      </w:r>
      <w:r w:rsidR="00E84C8B" w:rsidRPr="0067237E">
        <w:rPr>
          <w:rFonts w:cs="Arial"/>
          <w:color w:val="000000" w:themeColor="text1"/>
          <w:sz w:val="22"/>
          <w:szCs w:val="22"/>
        </w:rPr>
        <w:t>ermit number</w:t>
      </w:r>
    </w:p>
    <w:p w14:paraId="1B0CEE0B" w14:textId="74B28398" w:rsidR="00E84C8B" w:rsidRPr="0067237E" w:rsidRDefault="002F406F" w:rsidP="0025402D">
      <w:pPr>
        <w:pStyle w:val="coverAuthNos"/>
        <w:ind w:left="3261"/>
        <w:rPr>
          <w:rFonts w:cs="Arial"/>
          <w:color w:val="000000" w:themeColor="text1"/>
          <w:sz w:val="22"/>
          <w:szCs w:val="22"/>
        </w:rPr>
      </w:pPr>
      <w:r w:rsidRPr="0067237E">
        <w:rPr>
          <w:rFonts w:cs="Arial"/>
          <w:color w:val="000000" w:themeColor="text1"/>
          <w:sz w:val="22"/>
          <w:szCs w:val="22"/>
          <w:lang w:val="de-DE"/>
        </w:rPr>
        <w:fldChar w:fldCharType="begin"/>
      </w:r>
      <w:r w:rsidRPr="0067237E">
        <w:rPr>
          <w:rFonts w:cs="Arial"/>
          <w:color w:val="000000" w:themeColor="text1"/>
          <w:sz w:val="22"/>
          <w:szCs w:val="22"/>
        </w:rPr>
        <w:instrText xml:space="preserve"> MERGEFIELD FE_Permit_Number </w:instrText>
      </w:r>
      <w:r w:rsidRPr="0067237E">
        <w:rPr>
          <w:rFonts w:cs="Arial"/>
          <w:color w:val="000000" w:themeColor="text1"/>
          <w:sz w:val="22"/>
          <w:szCs w:val="22"/>
          <w:lang w:val="de-DE"/>
        </w:rPr>
        <w:fldChar w:fldCharType="separate"/>
      </w:r>
      <w:r w:rsidR="00C47DF7" w:rsidRPr="0067237E">
        <w:rPr>
          <w:rFonts w:cs="Arial"/>
          <w:noProof/>
          <w:color w:val="000000" w:themeColor="text1"/>
          <w:sz w:val="22"/>
          <w:szCs w:val="22"/>
        </w:rPr>
        <w:t>CG0071401</w:t>
      </w:r>
      <w:r w:rsidRPr="0067237E">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24DBAC8A" w:rsidR="00AC41E4" w:rsidRPr="0067237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67237E">
        <w:rPr>
          <w:b/>
          <w:color w:val="000000" w:themeColor="text1"/>
          <w:sz w:val="36"/>
          <w:szCs w:val="36"/>
        </w:rPr>
        <w:lastRenderedPageBreak/>
        <w:fldChar w:fldCharType="begin"/>
      </w:r>
      <w:r w:rsidR="00717300" w:rsidRPr="0067237E">
        <w:rPr>
          <w:b/>
          <w:color w:val="000000" w:themeColor="text1"/>
          <w:sz w:val="36"/>
          <w:szCs w:val="36"/>
        </w:rPr>
        <w:instrText xml:space="preserve"> MERGEFIELD Site_Name </w:instrText>
      </w:r>
      <w:r w:rsidR="00717300" w:rsidRPr="0067237E">
        <w:rPr>
          <w:b/>
          <w:color w:val="000000" w:themeColor="text1"/>
          <w:sz w:val="36"/>
          <w:szCs w:val="36"/>
        </w:rPr>
        <w:fldChar w:fldCharType="separate"/>
      </w:r>
      <w:r w:rsidR="00C47DF7" w:rsidRPr="0067237E">
        <w:rPr>
          <w:b/>
          <w:noProof/>
          <w:color w:val="000000" w:themeColor="text1"/>
          <w:sz w:val="36"/>
          <w:szCs w:val="36"/>
        </w:rPr>
        <w:t>Talsarnau Wastewater Treatment Works</w:t>
      </w:r>
      <w:r w:rsidR="00717300" w:rsidRPr="0067237E">
        <w:rPr>
          <w:b/>
          <w:color w:val="000000" w:themeColor="text1"/>
          <w:sz w:val="36"/>
          <w:szCs w:val="36"/>
        </w:rPr>
        <w:fldChar w:fldCharType="end"/>
      </w:r>
    </w:p>
    <w:p w14:paraId="67165E4D" w14:textId="4DC9B975" w:rsidR="003370AB" w:rsidRPr="0067237E" w:rsidRDefault="00AF08C3" w:rsidP="003370AB">
      <w:pPr>
        <w:pStyle w:val="Heading1nonum"/>
        <w:spacing w:before="80" w:after="0" w:line="240" w:lineRule="auto"/>
        <w:jc w:val="center"/>
        <w:rPr>
          <w:color w:val="000000" w:themeColor="text1"/>
          <w:szCs w:val="36"/>
        </w:rPr>
      </w:pPr>
      <w:r w:rsidRPr="0067237E">
        <w:rPr>
          <w:color w:val="000000" w:themeColor="text1"/>
          <w:szCs w:val="36"/>
        </w:rPr>
        <w:t>P</w:t>
      </w:r>
      <w:r w:rsidR="003370AB" w:rsidRPr="0067237E">
        <w:rPr>
          <w:color w:val="000000" w:themeColor="text1"/>
          <w:szCs w:val="36"/>
        </w:rPr>
        <w:t xml:space="preserve">ermit </w:t>
      </w:r>
      <w:r w:rsidR="00BE5E02" w:rsidRPr="0067237E">
        <w:rPr>
          <w:color w:val="000000" w:themeColor="text1"/>
          <w:szCs w:val="36"/>
        </w:rPr>
        <w:t>n</w:t>
      </w:r>
      <w:r w:rsidR="003370AB" w:rsidRPr="0067237E">
        <w:rPr>
          <w:color w:val="000000" w:themeColor="text1"/>
          <w:szCs w:val="36"/>
        </w:rPr>
        <w:t xml:space="preserve">umber </w:t>
      </w:r>
      <w:r w:rsidR="002F406F" w:rsidRPr="0067237E">
        <w:rPr>
          <w:color w:val="000000" w:themeColor="text1"/>
          <w:szCs w:val="36"/>
        </w:rPr>
        <w:fldChar w:fldCharType="begin"/>
      </w:r>
      <w:r w:rsidR="002F406F" w:rsidRPr="0067237E">
        <w:rPr>
          <w:color w:val="000000" w:themeColor="text1"/>
          <w:szCs w:val="36"/>
        </w:rPr>
        <w:instrText xml:space="preserve"> MERGEFIELD FE_Permit_Number </w:instrText>
      </w:r>
      <w:r w:rsidR="002F406F" w:rsidRPr="0067237E">
        <w:rPr>
          <w:color w:val="000000" w:themeColor="text1"/>
          <w:szCs w:val="36"/>
        </w:rPr>
        <w:fldChar w:fldCharType="separate"/>
      </w:r>
      <w:r w:rsidR="00C47DF7" w:rsidRPr="0067237E">
        <w:rPr>
          <w:noProof/>
          <w:color w:val="000000" w:themeColor="text1"/>
          <w:szCs w:val="36"/>
        </w:rPr>
        <w:t>CG0071401</w:t>
      </w:r>
      <w:r w:rsidR="002F406F" w:rsidRPr="0067237E">
        <w:rPr>
          <w:color w:val="000000" w:themeColor="text1"/>
          <w:szCs w:val="36"/>
        </w:rPr>
        <w:fldChar w:fldCharType="end"/>
      </w:r>
    </w:p>
    <w:bookmarkEnd w:id="0"/>
    <w:bookmarkEnd w:id="1"/>
    <w:p w14:paraId="602CA96E" w14:textId="77777777" w:rsidR="003370AB" w:rsidRPr="0067237E" w:rsidRDefault="003370AB" w:rsidP="003370AB">
      <w:pPr>
        <w:pStyle w:val="Heading1nonum"/>
        <w:rPr>
          <w:color w:val="000000" w:themeColor="text1"/>
        </w:rPr>
      </w:pPr>
      <w:r w:rsidRPr="0067237E">
        <w:rPr>
          <w:color w:val="000000" w:themeColor="text1"/>
        </w:rPr>
        <w:t>Introductory note</w:t>
      </w:r>
    </w:p>
    <w:p w14:paraId="2C6CCBA9" w14:textId="77777777" w:rsidR="003370AB" w:rsidRPr="0067237E" w:rsidRDefault="003370AB" w:rsidP="003370AB">
      <w:pPr>
        <w:pStyle w:val="Heading2a"/>
        <w:spacing w:before="120"/>
        <w:rPr>
          <w:i w:val="0"/>
          <w:color w:val="000000" w:themeColor="text1"/>
        </w:rPr>
      </w:pPr>
      <w:r w:rsidRPr="0067237E">
        <w:rPr>
          <w:i w:val="0"/>
          <w:color w:val="000000" w:themeColor="text1"/>
        </w:rPr>
        <w:t xml:space="preserve">This introductory note does not form a part of the </w:t>
      </w:r>
      <w:r w:rsidR="008679AD" w:rsidRPr="0067237E">
        <w:rPr>
          <w:i w:val="0"/>
          <w:color w:val="000000" w:themeColor="text1"/>
        </w:rPr>
        <w:t>notice.</w:t>
      </w:r>
    </w:p>
    <w:p w14:paraId="64CDDF0B" w14:textId="77777777" w:rsidR="00E84C8B" w:rsidRPr="0067237E" w:rsidRDefault="00E84C8B" w:rsidP="00167FFA">
      <w:pPr>
        <w:tabs>
          <w:tab w:val="left" w:pos="-720"/>
          <w:tab w:val="left" w:pos="0"/>
          <w:tab w:val="left" w:pos="972"/>
        </w:tabs>
        <w:spacing w:line="270" w:lineRule="exact"/>
        <w:rPr>
          <w:rFonts w:ascii="Arial" w:hAnsi="Arial" w:cs="Arial"/>
          <w:color w:val="000000" w:themeColor="text1"/>
        </w:rPr>
      </w:pPr>
    </w:p>
    <w:p w14:paraId="6AE557D7" w14:textId="5E479DBF" w:rsidR="00DA06E8" w:rsidRPr="0067237E"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67237E">
        <w:rPr>
          <w:rFonts w:ascii="Arial" w:hAnsi="Arial" w:cs="Arial"/>
          <w:color w:val="000000" w:themeColor="text1"/>
          <w:sz w:val="22"/>
          <w:szCs w:val="22"/>
          <w:lang w:eastAsia="en-US"/>
        </w:rPr>
        <w:t xml:space="preserve">The following notice gives notice of the variation and consolidation of environmental permit </w:t>
      </w:r>
      <w:r w:rsidRPr="0067237E">
        <w:rPr>
          <w:rFonts w:ascii="Arial" w:hAnsi="Arial" w:cs="Arial"/>
          <w:color w:val="000000" w:themeColor="text1"/>
          <w:sz w:val="22"/>
          <w:szCs w:val="22"/>
          <w:lang w:eastAsia="en-US"/>
        </w:rPr>
        <w:fldChar w:fldCharType="begin"/>
      </w:r>
      <w:r w:rsidRPr="0067237E">
        <w:rPr>
          <w:rFonts w:ascii="Arial" w:hAnsi="Arial" w:cs="Arial"/>
          <w:color w:val="000000" w:themeColor="text1"/>
          <w:sz w:val="22"/>
          <w:szCs w:val="22"/>
          <w:lang w:eastAsia="en-US"/>
        </w:rPr>
        <w:instrText xml:space="preserve"> MERGEFIELD FE_Permit_Number </w:instrText>
      </w:r>
      <w:r w:rsidRPr="0067237E">
        <w:rPr>
          <w:rFonts w:ascii="Arial" w:hAnsi="Arial" w:cs="Arial"/>
          <w:color w:val="000000" w:themeColor="text1"/>
          <w:sz w:val="22"/>
          <w:szCs w:val="22"/>
          <w:lang w:eastAsia="en-US"/>
        </w:rPr>
        <w:fldChar w:fldCharType="separate"/>
      </w:r>
      <w:r w:rsidR="00C47DF7" w:rsidRPr="0067237E">
        <w:rPr>
          <w:rFonts w:ascii="Arial" w:hAnsi="Arial" w:cs="Arial"/>
          <w:noProof/>
          <w:color w:val="000000" w:themeColor="text1"/>
          <w:sz w:val="22"/>
          <w:szCs w:val="22"/>
          <w:lang w:eastAsia="en-US"/>
        </w:rPr>
        <w:t>CG0071401</w:t>
      </w:r>
      <w:r w:rsidRPr="0067237E">
        <w:rPr>
          <w:rFonts w:ascii="Arial" w:hAnsi="Arial" w:cs="Arial"/>
          <w:color w:val="000000" w:themeColor="text1"/>
          <w:sz w:val="22"/>
          <w:szCs w:val="22"/>
          <w:lang w:eastAsia="en-US"/>
        </w:rPr>
        <w:fldChar w:fldCharType="end"/>
      </w:r>
      <w:r w:rsidRPr="0067237E">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DA06E8" w:rsidRDefault="00DA06E8" w:rsidP="00DA06E8">
      <w:pPr>
        <w:spacing w:line="270" w:lineRule="exact"/>
        <w:rPr>
          <w:rFonts w:ascii="Arial" w:hAnsi="Arial" w:cs="Arial"/>
          <w:color w:val="FF00FF"/>
          <w:sz w:val="22"/>
          <w:szCs w:val="22"/>
        </w:rPr>
      </w:pPr>
      <w:r w:rsidRPr="00066238">
        <w:rPr>
          <w:rFonts w:ascii="Arial" w:hAnsi="Arial" w:cs="Arial"/>
          <w:color w:val="000000" w:themeColor="text1"/>
          <w:sz w:val="22"/>
          <w:szCs w:val="22"/>
        </w:rPr>
        <w:t>This permit variation and consolidation is to reflect asset improvements that have been agre</w:t>
      </w:r>
      <w:r w:rsidRPr="0067237E">
        <w:rPr>
          <w:rFonts w:ascii="Arial" w:hAnsi="Arial" w:cs="Arial"/>
          <w:color w:val="000000" w:themeColor="text1"/>
          <w:sz w:val="22"/>
          <w:szCs w:val="22"/>
        </w:rPr>
        <w:t>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B30FF" w:rsidRPr="008F36B8" w14:paraId="0E5D8FB3" w14:textId="77777777" w:rsidTr="00211A39">
        <w:tc>
          <w:tcPr>
            <w:tcW w:w="2660" w:type="dxa"/>
            <w:tcBorders>
              <w:left w:val="nil"/>
              <w:right w:val="nil"/>
            </w:tcBorders>
          </w:tcPr>
          <w:p w14:paraId="473F82AE" w14:textId="0C9F64B2" w:rsidR="001B30FF" w:rsidRPr="008F36B8" w:rsidRDefault="001B30FF" w:rsidP="001B30FF">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8C3309">
              <w:rPr>
                <w:rFonts w:ascii="Arial" w:hAnsi="Arial" w:cs="Arial"/>
                <w:color w:val="auto"/>
                <w:sz w:val="22"/>
                <w:szCs w:val="22"/>
              </w:rPr>
              <w:t>PAN-021507</w:t>
            </w:r>
          </w:p>
        </w:tc>
        <w:tc>
          <w:tcPr>
            <w:tcW w:w="1593" w:type="dxa"/>
            <w:tcBorders>
              <w:left w:val="nil"/>
              <w:right w:val="nil"/>
            </w:tcBorders>
          </w:tcPr>
          <w:p w14:paraId="1C904559" w14:textId="07E10DEF" w:rsidR="00832867" w:rsidRDefault="00832867" w:rsidP="001B30FF">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6A851BCF" w14:textId="6721F3BB" w:rsidR="001B30FF" w:rsidRPr="008F36B8" w:rsidRDefault="001B30FF" w:rsidP="001B30FF">
            <w:pPr>
              <w:pStyle w:val="Tablebody"/>
              <w:spacing w:before="40" w:after="40" w:line="270" w:lineRule="exact"/>
              <w:rPr>
                <w:rFonts w:ascii="Arial" w:hAnsi="Arial" w:cs="Arial"/>
                <w:sz w:val="22"/>
                <w:szCs w:val="22"/>
              </w:rPr>
            </w:pPr>
            <w:r w:rsidRPr="008C3309">
              <w:rPr>
                <w:rFonts w:ascii="Arial" w:hAnsi="Arial" w:cs="Arial"/>
                <w:color w:val="auto"/>
                <w:sz w:val="22"/>
                <w:szCs w:val="22"/>
              </w:rPr>
              <w:t>27/</w:t>
            </w:r>
            <w:r>
              <w:rPr>
                <w:rFonts w:ascii="Arial" w:hAnsi="Arial" w:cs="Arial"/>
                <w:color w:val="auto"/>
                <w:sz w:val="22"/>
                <w:szCs w:val="22"/>
              </w:rPr>
              <w:t>03</w:t>
            </w:r>
            <w:r w:rsidRPr="008C3309">
              <w:rPr>
                <w:rFonts w:ascii="Arial" w:hAnsi="Arial" w:cs="Arial"/>
                <w:color w:val="auto"/>
                <w:sz w:val="22"/>
                <w:szCs w:val="22"/>
              </w:rPr>
              <w:t>/2023</w:t>
            </w:r>
          </w:p>
        </w:tc>
        <w:tc>
          <w:tcPr>
            <w:tcW w:w="3793" w:type="dxa"/>
            <w:tcBorders>
              <w:left w:val="nil"/>
              <w:right w:val="nil"/>
            </w:tcBorders>
          </w:tcPr>
          <w:p w14:paraId="0F88CE43" w14:textId="3D8CB0FE" w:rsidR="001B30FF" w:rsidRPr="008F36B8" w:rsidRDefault="001B30FF" w:rsidP="001B30FF">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of permit initiated under PR19 review programme to incorporate improvements to be delivered under AMP7.</w:t>
            </w:r>
            <w:r>
              <w:rPr>
                <w:rFonts w:ascii="Arial" w:hAnsi="Arial" w:cs="Arial"/>
                <w:color w:val="auto"/>
                <w:sz w:val="22"/>
                <w:szCs w:val="22"/>
              </w:rPr>
              <w:t xml:space="preserve"> Consolidation with storm permit</w:t>
            </w:r>
            <w:r w:rsidR="00832867">
              <w:rPr>
                <w:rFonts w:ascii="Arial" w:hAnsi="Arial" w:cs="Arial"/>
                <w:color w:val="auto"/>
                <w:sz w:val="22"/>
                <w:szCs w:val="22"/>
              </w:rPr>
              <w:t xml:space="preserve"> </w:t>
            </w:r>
            <w:r w:rsidR="00832867" w:rsidRPr="00832867">
              <w:rPr>
                <w:rFonts w:ascii="Arial" w:hAnsi="Arial" w:cs="Arial"/>
                <w:color w:val="auto"/>
                <w:sz w:val="22"/>
                <w:szCs w:val="22"/>
              </w:rPr>
              <w:t>CG0071501</w:t>
            </w:r>
            <w:r w:rsidR="00832867">
              <w:rPr>
                <w:rFonts w:ascii="Arial" w:hAnsi="Arial" w:cs="Arial"/>
                <w:color w:val="auto"/>
                <w:sz w:val="22"/>
                <w:szCs w:val="22"/>
              </w:rPr>
              <w:t>.</w:t>
            </w:r>
          </w:p>
        </w:tc>
      </w:tr>
      <w:tr w:rsidR="001B30FF" w:rsidRPr="008F36B8" w14:paraId="5DA0E9A3" w14:textId="77777777" w:rsidTr="00211A39">
        <w:tc>
          <w:tcPr>
            <w:tcW w:w="2660" w:type="dxa"/>
            <w:tcBorders>
              <w:left w:val="nil"/>
              <w:right w:val="nil"/>
            </w:tcBorders>
          </w:tcPr>
          <w:p w14:paraId="603D28FC" w14:textId="11ADF310" w:rsidR="001B30FF" w:rsidRPr="008F36B8" w:rsidRDefault="001B30FF" w:rsidP="001B30FF">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sidRPr="002D67DA">
              <w:rPr>
                <w:rFonts w:ascii="Arial" w:hAnsi="Arial" w:cs="Arial"/>
                <w:color w:val="auto"/>
                <w:sz w:val="22"/>
                <w:szCs w:val="22"/>
              </w:rPr>
              <w:t xml:space="preserve">CG0071401 </w:t>
            </w:r>
          </w:p>
        </w:tc>
        <w:tc>
          <w:tcPr>
            <w:tcW w:w="1593" w:type="dxa"/>
            <w:tcBorders>
              <w:left w:val="nil"/>
              <w:right w:val="nil"/>
            </w:tcBorders>
          </w:tcPr>
          <w:p w14:paraId="2E82EA38" w14:textId="3A184827" w:rsidR="00832867" w:rsidRDefault="00832867" w:rsidP="001B30FF">
            <w:pPr>
              <w:pStyle w:val="Tablebody"/>
              <w:spacing w:before="40" w:after="40" w:line="270" w:lineRule="exact"/>
              <w:rPr>
                <w:rFonts w:ascii="Arial" w:hAnsi="Arial" w:cs="Arial"/>
                <w:color w:val="auto"/>
                <w:sz w:val="22"/>
                <w:szCs w:val="22"/>
              </w:rPr>
            </w:pPr>
            <w:r>
              <w:rPr>
                <w:rFonts w:ascii="Arial" w:hAnsi="Arial" w:cs="Arial"/>
                <w:color w:val="auto"/>
                <w:sz w:val="22"/>
                <w:szCs w:val="22"/>
              </w:rPr>
              <w:t>Issued</w:t>
            </w:r>
          </w:p>
          <w:p w14:paraId="255A2B88" w14:textId="3A5A1FCE" w:rsidR="001B30FF" w:rsidRPr="008F36B8" w:rsidRDefault="001B30FF" w:rsidP="001B30FF">
            <w:pPr>
              <w:pStyle w:val="Tablebody"/>
              <w:spacing w:before="40" w:after="40" w:line="270" w:lineRule="exact"/>
              <w:rPr>
                <w:rFonts w:ascii="Arial" w:hAnsi="Arial" w:cs="Arial"/>
                <w:sz w:val="22"/>
                <w:szCs w:val="22"/>
              </w:rPr>
            </w:pPr>
            <w:r w:rsidRPr="002E1EB9">
              <w:rPr>
                <w:rFonts w:ascii="Arial" w:hAnsi="Arial" w:cs="Arial"/>
                <w:color w:val="auto"/>
                <w:sz w:val="22"/>
                <w:szCs w:val="22"/>
              </w:rPr>
              <w:t>20/11/2024</w:t>
            </w:r>
          </w:p>
        </w:tc>
        <w:tc>
          <w:tcPr>
            <w:tcW w:w="3793" w:type="dxa"/>
            <w:tcBorders>
              <w:left w:val="nil"/>
              <w:right w:val="nil"/>
            </w:tcBorders>
          </w:tcPr>
          <w:p w14:paraId="0F44CE09" w14:textId="569F91A6" w:rsidR="001B30FF" w:rsidRPr="008F36B8" w:rsidRDefault="001B30FF" w:rsidP="001B30FF">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Varied and consolidated permit issued </w:t>
            </w:r>
            <w:r w:rsidRPr="002D67DA">
              <w:rPr>
                <w:rFonts w:ascii="Arial" w:hAnsi="Arial" w:cs="Arial"/>
                <w:color w:val="auto"/>
                <w:sz w:val="22"/>
                <w:szCs w:val="22"/>
              </w:rPr>
              <w:t xml:space="preserve">in modern condition format to </w:t>
            </w:r>
            <w:r w:rsidRPr="008F36B8">
              <w:rPr>
                <w:rFonts w:ascii="Arial" w:hAnsi="Arial" w:cs="Arial"/>
                <w:color w:val="auto"/>
                <w:sz w:val="22"/>
                <w:szCs w:val="22"/>
              </w:rPr>
              <w:t>Dŵr Cymru Cyfyngedig.</w:t>
            </w:r>
          </w:p>
        </w:tc>
      </w:tr>
      <w:tr w:rsidR="008A014D" w:rsidRPr="008F36B8" w14:paraId="64AE5942" w14:textId="77777777" w:rsidTr="00582430">
        <w:trPr>
          <w:trHeight w:val="1189"/>
        </w:trPr>
        <w:tc>
          <w:tcPr>
            <w:tcW w:w="2660" w:type="dxa"/>
            <w:tcBorders>
              <w:left w:val="nil"/>
              <w:right w:val="nil"/>
            </w:tcBorders>
          </w:tcPr>
          <w:p w14:paraId="295CA5C8" w14:textId="0A0F9782" w:rsidR="008A014D" w:rsidRPr="00F927A2" w:rsidRDefault="008A014D" w:rsidP="008A014D">
            <w:pPr>
              <w:pStyle w:val="Tablebody"/>
              <w:spacing w:before="40" w:after="40" w:line="270" w:lineRule="exact"/>
              <w:rPr>
                <w:rFonts w:ascii="Arial" w:hAnsi="Arial" w:cs="Arial"/>
                <w:color w:val="000000" w:themeColor="text1"/>
                <w:sz w:val="22"/>
                <w:szCs w:val="22"/>
              </w:rPr>
            </w:pPr>
            <w:r w:rsidRPr="00F927A2">
              <w:rPr>
                <w:rFonts w:ascii="Arial" w:hAnsi="Arial" w:cs="Arial"/>
                <w:color w:val="000000" w:themeColor="text1"/>
                <w:sz w:val="22"/>
                <w:szCs w:val="22"/>
              </w:rPr>
              <w:t xml:space="preserve">Regulator-initiated variation </w:t>
            </w:r>
            <w:r w:rsidRPr="00F927A2">
              <w:rPr>
                <w:rFonts w:ascii="Arial" w:hAnsi="Arial" w:cs="Arial"/>
                <w:color w:val="000000" w:themeColor="text1"/>
                <w:sz w:val="22"/>
                <w:szCs w:val="22"/>
              </w:rPr>
              <w:fldChar w:fldCharType="begin"/>
            </w:r>
            <w:r w:rsidRPr="00F927A2">
              <w:rPr>
                <w:rFonts w:ascii="Arial" w:hAnsi="Arial" w:cs="Arial"/>
                <w:color w:val="000000" w:themeColor="text1"/>
                <w:sz w:val="22"/>
                <w:szCs w:val="22"/>
              </w:rPr>
              <w:instrText xml:space="preserve"> MERGEFIELD PAN </w:instrText>
            </w:r>
            <w:r w:rsidRPr="00F927A2">
              <w:rPr>
                <w:rFonts w:ascii="Arial" w:hAnsi="Arial" w:cs="Arial"/>
                <w:color w:val="000000" w:themeColor="text1"/>
                <w:sz w:val="22"/>
                <w:szCs w:val="22"/>
              </w:rPr>
              <w:fldChar w:fldCharType="separate"/>
            </w:r>
            <w:r w:rsidR="00C47DF7" w:rsidRPr="00F927A2">
              <w:rPr>
                <w:rFonts w:ascii="Arial" w:hAnsi="Arial" w:cs="Arial"/>
                <w:noProof/>
                <w:color w:val="000000" w:themeColor="text1"/>
                <w:sz w:val="22"/>
                <w:szCs w:val="22"/>
              </w:rPr>
              <w:t>PAN-032157</w:t>
            </w:r>
            <w:r w:rsidRPr="00F927A2">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F927A2" w:rsidRDefault="008A014D" w:rsidP="008A014D">
            <w:pPr>
              <w:pStyle w:val="Tablebody"/>
              <w:spacing w:before="40" w:after="40" w:line="270" w:lineRule="exact"/>
              <w:rPr>
                <w:rFonts w:ascii="Arial" w:hAnsi="Arial" w:cs="Arial"/>
                <w:color w:val="000000" w:themeColor="text1"/>
                <w:sz w:val="22"/>
                <w:szCs w:val="22"/>
              </w:rPr>
            </w:pPr>
            <w:r w:rsidRPr="00F927A2">
              <w:rPr>
                <w:rFonts w:ascii="Arial" w:hAnsi="Arial" w:cs="Arial"/>
                <w:color w:val="000000" w:themeColor="text1"/>
                <w:sz w:val="22"/>
                <w:szCs w:val="22"/>
              </w:rPr>
              <w:t>Duly Made</w:t>
            </w:r>
          </w:p>
          <w:p w14:paraId="4D15B714" w14:textId="3DE4CFD2" w:rsidR="008A014D" w:rsidRPr="00F927A2" w:rsidRDefault="00F927A2" w:rsidP="008A014D">
            <w:pPr>
              <w:pStyle w:val="Tablebody"/>
              <w:spacing w:before="40" w:after="40" w:line="270" w:lineRule="exact"/>
              <w:rPr>
                <w:rFonts w:ascii="Arial" w:hAnsi="Arial" w:cs="Arial"/>
                <w:color w:val="000000" w:themeColor="text1"/>
                <w:sz w:val="22"/>
                <w:szCs w:val="22"/>
              </w:rPr>
            </w:pPr>
            <w:r w:rsidRPr="00F927A2">
              <w:rPr>
                <w:rFonts w:ascii="Arial" w:hAnsi="Arial" w:cs="Arial"/>
                <w:color w:val="000000" w:themeColor="text1"/>
                <w:sz w:val="22"/>
                <w:szCs w:val="22"/>
              </w:rPr>
              <w:t>16/03/2026</w:t>
            </w:r>
          </w:p>
        </w:tc>
        <w:tc>
          <w:tcPr>
            <w:tcW w:w="3793" w:type="dxa"/>
            <w:tcBorders>
              <w:left w:val="nil"/>
              <w:right w:val="nil"/>
            </w:tcBorders>
          </w:tcPr>
          <w:p w14:paraId="551D6B68" w14:textId="356372B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B5492C" w:rsidRPr="00B5492C" w14:paraId="2CDBEDE8" w14:textId="77777777" w:rsidTr="00211A39">
        <w:tc>
          <w:tcPr>
            <w:tcW w:w="2660" w:type="dxa"/>
            <w:tcBorders>
              <w:left w:val="nil"/>
              <w:right w:val="nil"/>
            </w:tcBorders>
          </w:tcPr>
          <w:p w14:paraId="0FA32913" w14:textId="2BACA0CF" w:rsidR="008A014D" w:rsidRPr="00B5492C" w:rsidRDefault="008A014D" w:rsidP="008A014D">
            <w:pPr>
              <w:pStyle w:val="Tablebody"/>
              <w:spacing w:before="40" w:after="40" w:line="270" w:lineRule="exact"/>
              <w:rPr>
                <w:rFonts w:ascii="Arial" w:hAnsi="Arial" w:cs="Arial"/>
                <w:color w:val="000000" w:themeColor="text1"/>
                <w:sz w:val="22"/>
                <w:szCs w:val="22"/>
              </w:rPr>
            </w:pPr>
            <w:r w:rsidRPr="00B5492C">
              <w:rPr>
                <w:rFonts w:ascii="Arial" w:hAnsi="Arial" w:cs="Arial"/>
                <w:color w:val="000000" w:themeColor="text1"/>
                <w:sz w:val="22"/>
                <w:szCs w:val="22"/>
              </w:rPr>
              <w:t xml:space="preserve">Variation determined </w:t>
            </w:r>
            <w:r w:rsidRPr="00B5492C">
              <w:rPr>
                <w:rFonts w:ascii="Arial" w:hAnsi="Arial" w:cs="Arial"/>
                <w:color w:val="000000" w:themeColor="text1"/>
                <w:sz w:val="22"/>
                <w:szCs w:val="22"/>
              </w:rPr>
              <w:fldChar w:fldCharType="begin"/>
            </w:r>
            <w:r w:rsidRPr="00B5492C">
              <w:rPr>
                <w:rFonts w:ascii="Arial" w:hAnsi="Arial" w:cs="Arial"/>
                <w:color w:val="000000" w:themeColor="text1"/>
                <w:sz w:val="22"/>
                <w:szCs w:val="22"/>
              </w:rPr>
              <w:instrText xml:space="preserve"> MERGEFIELD FE_Permit_Number </w:instrText>
            </w:r>
            <w:r w:rsidRPr="00B5492C">
              <w:rPr>
                <w:rFonts w:ascii="Arial" w:hAnsi="Arial" w:cs="Arial"/>
                <w:color w:val="000000" w:themeColor="text1"/>
                <w:sz w:val="22"/>
                <w:szCs w:val="22"/>
              </w:rPr>
              <w:fldChar w:fldCharType="separate"/>
            </w:r>
            <w:r w:rsidR="00C47DF7" w:rsidRPr="00B5492C">
              <w:rPr>
                <w:rFonts w:ascii="Arial" w:hAnsi="Arial" w:cs="Arial"/>
                <w:noProof/>
                <w:color w:val="000000" w:themeColor="text1"/>
                <w:sz w:val="22"/>
                <w:szCs w:val="22"/>
              </w:rPr>
              <w:t>CG0071401</w:t>
            </w:r>
            <w:r w:rsidRPr="00B5492C">
              <w:rPr>
                <w:rFonts w:ascii="Arial" w:hAnsi="Arial" w:cs="Arial"/>
                <w:color w:val="000000" w:themeColor="text1"/>
                <w:sz w:val="22"/>
                <w:szCs w:val="22"/>
              </w:rPr>
              <w:fldChar w:fldCharType="end"/>
            </w:r>
            <w:r w:rsidRPr="00B5492C">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B5492C" w:rsidRDefault="008A014D" w:rsidP="008A014D">
            <w:pPr>
              <w:pStyle w:val="Tablebody"/>
              <w:spacing w:before="40" w:after="40" w:line="270" w:lineRule="exact"/>
              <w:rPr>
                <w:rFonts w:ascii="Arial" w:hAnsi="Arial" w:cs="Arial"/>
                <w:color w:val="000000" w:themeColor="text1"/>
                <w:sz w:val="22"/>
                <w:szCs w:val="22"/>
              </w:rPr>
            </w:pPr>
            <w:r w:rsidRPr="00B5492C">
              <w:rPr>
                <w:rFonts w:ascii="Arial" w:hAnsi="Arial" w:cs="Arial"/>
                <w:color w:val="000000" w:themeColor="text1"/>
                <w:sz w:val="22"/>
                <w:szCs w:val="22"/>
              </w:rPr>
              <w:t>Issued</w:t>
            </w:r>
          </w:p>
          <w:p w14:paraId="016B6731" w14:textId="00CB2050" w:rsidR="008A014D" w:rsidRPr="00B5492C" w:rsidRDefault="00B5492C" w:rsidP="008A014D">
            <w:pPr>
              <w:pStyle w:val="Tablebody"/>
              <w:spacing w:before="40" w:after="40" w:line="270" w:lineRule="exact"/>
              <w:rPr>
                <w:rFonts w:ascii="Arial" w:hAnsi="Arial" w:cs="Arial"/>
                <w:color w:val="000000" w:themeColor="text1"/>
                <w:sz w:val="22"/>
                <w:szCs w:val="22"/>
              </w:rPr>
            </w:pPr>
            <w:r w:rsidRPr="00B5492C">
              <w:rPr>
                <w:rFonts w:ascii="Arial" w:hAnsi="Arial" w:cs="Arial"/>
                <w:color w:val="000000" w:themeColor="text1"/>
                <w:sz w:val="22"/>
                <w:szCs w:val="22"/>
              </w:rPr>
              <w:t>14/04/2026</w:t>
            </w:r>
          </w:p>
        </w:tc>
        <w:tc>
          <w:tcPr>
            <w:tcW w:w="3793" w:type="dxa"/>
            <w:tcBorders>
              <w:left w:val="nil"/>
              <w:right w:val="nil"/>
            </w:tcBorders>
          </w:tcPr>
          <w:p w14:paraId="10627980" w14:textId="43B34F40" w:rsidR="008A014D" w:rsidRPr="00B5492C" w:rsidRDefault="008A014D" w:rsidP="008A014D">
            <w:pPr>
              <w:pStyle w:val="Tablebody"/>
              <w:spacing w:before="40" w:after="40" w:line="270" w:lineRule="exact"/>
              <w:rPr>
                <w:rFonts w:ascii="Arial" w:hAnsi="Arial" w:cs="Arial"/>
                <w:color w:val="000000" w:themeColor="text1"/>
                <w:sz w:val="22"/>
                <w:szCs w:val="22"/>
              </w:rPr>
            </w:pPr>
            <w:r w:rsidRPr="00B5492C">
              <w:rPr>
                <w:rFonts w:ascii="Arial" w:hAnsi="Arial" w:cs="Arial"/>
                <w:color w:val="000000" w:themeColor="text1"/>
                <w:sz w:val="22"/>
                <w:szCs w:val="22"/>
              </w:rPr>
              <w:t>Varied permit issued to Dŵr Cymru Cyfyngedig.</w:t>
            </w:r>
          </w:p>
        </w:tc>
      </w:tr>
    </w:tbl>
    <w:p w14:paraId="1261C2EA" w14:textId="2E8FE2D9" w:rsidR="004F05BF" w:rsidRPr="00B5492C" w:rsidRDefault="00DF16C8" w:rsidP="00A17C9D">
      <w:pPr>
        <w:pStyle w:val="Heading3nonum"/>
        <w:rPr>
          <w:color w:val="000000" w:themeColor="text1"/>
          <w:sz w:val="22"/>
          <w:szCs w:val="22"/>
        </w:rPr>
      </w:pPr>
      <w:r w:rsidRPr="00B5492C">
        <w:rPr>
          <w:color w:val="000000" w:themeColor="text1"/>
          <w:sz w:val="22"/>
          <w:szCs w:val="22"/>
        </w:rPr>
        <w:t>End of introductory note</w:t>
      </w:r>
      <w:r w:rsidR="004F6029" w:rsidRPr="00B5492C">
        <w:rPr>
          <w:color w:val="000000" w:themeColor="text1"/>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5333BB21" w:rsidR="00A40593" w:rsidRPr="00F927A2"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 xml:space="preserve">ermit </w:t>
      </w:r>
      <w:r w:rsidR="00A40593" w:rsidRPr="00F927A2">
        <w:rPr>
          <w:rFonts w:cs="Arial"/>
          <w:bCs/>
          <w:color w:val="000000" w:themeColor="text1"/>
          <w:sz w:val="22"/>
          <w:szCs w:val="22"/>
        </w:rPr>
        <w:t>number</w:t>
      </w:r>
    </w:p>
    <w:p w14:paraId="1BC0DB89" w14:textId="188B8246" w:rsidR="00D555F3" w:rsidRPr="00F927A2" w:rsidRDefault="002F406F" w:rsidP="00A40593">
      <w:pPr>
        <w:pStyle w:val="Data"/>
        <w:ind w:right="1701"/>
        <w:rPr>
          <w:rStyle w:val="licenceno"/>
          <w:rFonts w:cs="Arial"/>
          <w:color w:val="000000" w:themeColor="text1"/>
          <w:sz w:val="22"/>
          <w:szCs w:val="22"/>
        </w:rPr>
      </w:pPr>
      <w:r w:rsidRPr="00F927A2">
        <w:rPr>
          <w:rStyle w:val="licenceno"/>
          <w:rFonts w:cs="Arial"/>
          <w:color w:val="000000" w:themeColor="text1"/>
          <w:sz w:val="22"/>
          <w:szCs w:val="22"/>
        </w:rPr>
        <w:fldChar w:fldCharType="begin"/>
      </w:r>
      <w:r w:rsidRPr="00F927A2">
        <w:rPr>
          <w:rStyle w:val="licenceno"/>
          <w:rFonts w:cs="Arial"/>
          <w:color w:val="000000" w:themeColor="text1"/>
          <w:sz w:val="22"/>
          <w:szCs w:val="22"/>
        </w:rPr>
        <w:instrText xml:space="preserve"> MERGEFIELD FE_Permit_Number </w:instrText>
      </w:r>
      <w:r w:rsidRPr="00F927A2">
        <w:rPr>
          <w:rStyle w:val="licenceno"/>
          <w:rFonts w:cs="Arial"/>
          <w:color w:val="000000" w:themeColor="text1"/>
          <w:sz w:val="22"/>
          <w:szCs w:val="22"/>
        </w:rPr>
        <w:fldChar w:fldCharType="separate"/>
      </w:r>
      <w:r w:rsidR="00C47DF7" w:rsidRPr="00F927A2">
        <w:rPr>
          <w:rStyle w:val="licenceno"/>
          <w:rFonts w:cs="Arial"/>
          <w:noProof/>
          <w:color w:val="000000" w:themeColor="text1"/>
          <w:sz w:val="22"/>
          <w:szCs w:val="22"/>
        </w:rPr>
        <w:t>CG0071401</w:t>
      </w:r>
      <w:r w:rsidRPr="00F927A2">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F927A2"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F927A2">
        <w:rPr>
          <w:b w:val="0"/>
          <w:color w:val="000000" w:themeColor="text1"/>
          <w:sz w:val="22"/>
          <w:szCs w:val="22"/>
        </w:rPr>
        <w:t xml:space="preserve">operate </w:t>
      </w:r>
      <w:r w:rsidRPr="00F927A2">
        <w:rPr>
          <w:rFonts w:cs="Arial"/>
          <w:b w:val="0"/>
          <w:color w:val="000000" w:themeColor="text1"/>
          <w:sz w:val="22"/>
          <w:szCs w:val="22"/>
        </w:rPr>
        <w:t>a water discharge activity</w:t>
      </w:r>
      <w:r w:rsidRPr="00F927A2">
        <w:rPr>
          <w:b w:val="0"/>
          <w:color w:val="000000" w:themeColor="text1"/>
          <w:sz w:val="22"/>
          <w:szCs w:val="22"/>
        </w:rPr>
        <w:t xml:space="preserve"> at</w:t>
      </w:r>
    </w:p>
    <w:p w14:paraId="1F9255DD" w14:textId="745D91AC" w:rsidR="00CE57D2" w:rsidRPr="00F927A2" w:rsidRDefault="00CE57D2" w:rsidP="0036299B">
      <w:pPr>
        <w:pStyle w:val="Data"/>
        <w:ind w:right="23"/>
        <w:rPr>
          <w:rStyle w:val="change"/>
          <w:rFonts w:cs="Arial"/>
          <w:bCs/>
          <w:color w:val="000000" w:themeColor="text1"/>
          <w:sz w:val="22"/>
          <w:szCs w:val="22"/>
          <w:lang w:val="fr-FR"/>
        </w:rPr>
      </w:pPr>
      <w:r w:rsidRPr="00F927A2">
        <w:rPr>
          <w:bCs/>
          <w:color w:val="000000" w:themeColor="text1"/>
          <w:sz w:val="22"/>
          <w:szCs w:val="22"/>
        </w:rPr>
        <w:fldChar w:fldCharType="begin"/>
      </w:r>
      <w:r w:rsidRPr="00F927A2">
        <w:rPr>
          <w:bCs/>
          <w:color w:val="000000" w:themeColor="text1"/>
          <w:sz w:val="22"/>
          <w:szCs w:val="22"/>
          <w:lang w:val="fr-FR"/>
        </w:rPr>
        <w:instrText xml:space="preserve"> MERGEFIELD Site_Name </w:instrText>
      </w:r>
      <w:r w:rsidRPr="00F927A2">
        <w:rPr>
          <w:bCs/>
          <w:color w:val="000000" w:themeColor="text1"/>
          <w:sz w:val="22"/>
          <w:szCs w:val="22"/>
        </w:rPr>
        <w:fldChar w:fldCharType="separate"/>
      </w:r>
      <w:r w:rsidR="00C47DF7" w:rsidRPr="00F927A2">
        <w:rPr>
          <w:bCs/>
          <w:noProof/>
          <w:color w:val="000000" w:themeColor="text1"/>
          <w:sz w:val="22"/>
          <w:szCs w:val="22"/>
          <w:lang w:val="fr-FR"/>
        </w:rPr>
        <w:t>Talsarnau Wastewater Treatment Works</w:t>
      </w:r>
      <w:r w:rsidRPr="00F927A2">
        <w:rPr>
          <w:bCs/>
          <w:color w:val="000000" w:themeColor="text1"/>
          <w:sz w:val="22"/>
          <w:szCs w:val="22"/>
        </w:rPr>
        <w:fldChar w:fldCharType="end"/>
      </w:r>
    </w:p>
    <w:p w14:paraId="4BF4D1B5" w14:textId="07280873" w:rsidR="00E84C8B" w:rsidRPr="00F927A2" w:rsidRDefault="00CE57D2" w:rsidP="00167FFA">
      <w:pPr>
        <w:pStyle w:val="Data"/>
        <w:rPr>
          <w:rStyle w:val="change"/>
          <w:rFonts w:cs="Arial"/>
          <w:color w:val="000000" w:themeColor="text1"/>
          <w:sz w:val="22"/>
          <w:szCs w:val="22"/>
          <w:lang w:val="fr-FR"/>
        </w:rPr>
      </w:pPr>
      <w:r w:rsidRPr="00F927A2">
        <w:rPr>
          <w:rStyle w:val="change"/>
          <w:rFonts w:cs="Arial"/>
          <w:color w:val="000000" w:themeColor="text1"/>
          <w:sz w:val="22"/>
          <w:szCs w:val="22"/>
        </w:rPr>
        <w:fldChar w:fldCharType="begin"/>
      </w:r>
      <w:r w:rsidRPr="00F927A2">
        <w:rPr>
          <w:rStyle w:val="change"/>
          <w:rFonts w:cs="Arial"/>
          <w:color w:val="000000" w:themeColor="text1"/>
          <w:sz w:val="22"/>
          <w:szCs w:val="22"/>
          <w:lang w:val="fr-FR"/>
        </w:rPr>
        <w:instrText xml:space="preserve"> MERGEFIELD DSI_ADD2 </w:instrText>
      </w:r>
      <w:r w:rsidRPr="00F927A2">
        <w:rPr>
          <w:rStyle w:val="change"/>
          <w:rFonts w:cs="Arial"/>
          <w:color w:val="000000" w:themeColor="text1"/>
          <w:sz w:val="22"/>
          <w:szCs w:val="22"/>
        </w:rPr>
        <w:fldChar w:fldCharType="separate"/>
      </w:r>
      <w:r w:rsidR="00C47DF7" w:rsidRPr="00F927A2">
        <w:rPr>
          <w:rStyle w:val="change"/>
          <w:rFonts w:cs="Arial"/>
          <w:noProof/>
          <w:color w:val="000000" w:themeColor="text1"/>
          <w:sz w:val="22"/>
          <w:szCs w:val="22"/>
          <w:lang w:val="fr-FR"/>
        </w:rPr>
        <w:t>Behind Ysgol Gynradd Talsarnau</w:t>
      </w:r>
      <w:r w:rsidRPr="00F927A2">
        <w:rPr>
          <w:rStyle w:val="change"/>
          <w:rFonts w:cs="Arial"/>
          <w:color w:val="000000" w:themeColor="text1"/>
          <w:sz w:val="22"/>
          <w:szCs w:val="22"/>
        </w:rPr>
        <w:fldChar w:fldCharType="end"/>
      </w:r>
    </w:p>
    <w:p w14:paraId="0A1DDF1B" w14:textId="5AE78171" w:rsidR="00E84C8B" w:rsidRPr="00F927A2" w:rsidRDefault="00CE57D2" w:rsidP="00167FFA">
      <w:pPr>
        <w:pStyle w:val="Data"/>
        <w:rPr>
          <w:rStyle w:val="change"/>
          <w:rFonts w:cs="Arial"/>
          <w:color w:val="000000" w:themeColor="text1"/>
          <w:sz w:val="22"/>
          <w:szCs w:val="22"/>
          <w:lang w:val="fr-FR"/>
        </w:rPr>
      </w:pPr>
      <w:r w:rsidRPr="00F927A2">
        <w:rPr>
          <w:rStyle w:val="change"/>
          <w:rFonts w:cs="Arial"/>
          <w:color w:val="000000" w:themeColor="text1"/>
          <w:sz w:val="22"/>
          <w:szCs w:val="22"/>
        </w:rPr>
        <w:fldChar w:fldCharType="begin"/>
      </w:r>
      <w:r w:rsidRPr="00F927A2">
        <w:rPr>
          <w:rStyle w:val="change"/>
          <w:rFonts w:cs="Arial"/>
          <w:color w:val="000000" w:themeColor="text1"/>
          <w:sz w:val="22"/>
          <w:szCs w:val="22"/>
          <w:lang w:val="fr-FR"/>
        </w:rPr>
        <w:instrText xml:space="preserve"> MERGEFIELD DSI_ADD3 </w:instrText>
      </w:r>
      <w:r w:rsidRPr="00F927A2">
        <w:rPr>
          <w:rStyle w:val="change"/>
          <w:rFonts w:cs="Arial"/>
          <w:color w:val="000000" w:themeColor="text1"/>
          <w:sz w:val="22"/>
          <w:szCs w:val="22"/>
        </w:rPr>
        <w:fldChar w:fldCharType="separate"/>
      </w:r>
      <w:r w:rsidR="00C47DF7" w:rsidRPr="00F927A2">
        <w:rPr>
          <w:rStyle w:val="change"/>
          <w:rFonts w:cs="Arial"/>
          <w:noProof/>
          <w:color w:val="000000" w:themeColor="text1"/>
          <w:sz w:val="22"/>
          <w:szCs w:val="22"/>
          <w:lang w:val="fr-FR"/>
        </w:rPr>
        <w:t>Talsarnau</w:t>
      </w:r>
      <w:r w:rsidRPr="00F927A2">
        <w:rPr>
          <w:rStyle w:val="change"/>
          <w:rFonts w:cs="Arial"/>
          <w:color w:val="000000" w:themeColor="text1"/>
          <w:sz w:val="22"/>
          <w:szCs w:val="22"/>
        </w:rPr>
        <w:fldChar w:fldCharType="end"/>
      </w:r>
    </w:p>
    <w:p w14:paraId="3704B3D3" w14:textId="59C2EF4B" w:rsidR="00E84C8B" w:rsidRPr="00F927A2" w:rsidRDefault="00CE57D2" w:rsidP="00167FFA">
      <w:pPr>
        <w:pStyle w:val="Data"/>
        <w:rPr>
          <w:rStyle w:val="change"/>
          <w:rFonts w:cs="Arial"/>
          <w:color w:val="000000" w:themeColor="text1"/>
          <w:sz w:val="22"/>
          <w:szCs w:val="22"/>
          <w:lang w:val="fr-FR"/>
        </w:rPr>
      </w:pPr>
      <w:r w:rsidRPr="00F927A2">
        <w:rPr>
          <w:rStyle w:val="change"/>
          <w:rFonts w:cs="Arial"/>
          <w:color w:val="000000" w:themeColor="text1"/>
          <w:sz w:val="22"/>
          <w:szCs w:val="22"/>
        </w:rPr>
        <w:fldChar w:fldCharType="begin"/>
      </w:r>
      <w:r w:rsidRPr="00F927A2">
        <w:rPr>
          <w:rStyle w:val="change"/>
          <w:rFonts w:cs="Arial"/>
          <w:color w:val="000000" w:themeColor="text1"/>
          <w:sz w:val="22"/>
          <w:szCs w:val="22"/>
          <w:lang w:val="fr-FR"/>
        </w:rPr>
        <w:instrText xml:space="preserve"> MERGEFIELD DSI_ADD4 </w:instrText>
      </w:r>
      <w:r w:rsidRPr="00F927A2">
        <w:rPr>
          <w:rStyle w:val="change"/>
          <w:rFonts w:cs="Arial"/>
          <w:color w:val="000000" w:themeColor="text1"/>
          <w:sz w:val="22"/>
          <w:szCs w:val="22"/>
        </w:rPr>
        <w:fldChar w:fldCharType="separate"/>
      </w:r>
      <w:r w:rsidR="00C47DF7" w:rsidRPr="00F927A2">
        <w:rPr>
          <w:rStyle w:val="change"/>
          <w:rFonts w:cs="Arial"/>
          <w:noProof/>
          <w:color w:val="000000" w:themeColor="text1"/>
          <w:sz w:val="22"/>
          <w:szCs w:val="22"/>
          <w:lang w:val="fr-FR"/>
        </w:rPr>
        <w:t>Gwynedd</w:t>
      </w:r>
      <w:r w:rsidRPr="00F927A2">
        <w:rPr>
          <w:rStyle w:val="change"/>
          <w:rFonts w:cs="Arial"/>
          <w:color w:val="000000" w:themeColor="text1"/>
          <w:sz w:val="22"/>
          <w:szCs w:val="22"/>
        </w:rPr>
        <w:fldChar w:fldCharType="end"/>
      </w:r>
    </w:p>
    <w:p w14:paraId="4A737527" w14:textId="7AC3DF50" w:rsidR="00E84C8B" w:rsidRPr="00F927A2" w:rsidRDefault="00CE57D2" w:rsidP="00167FFA">
      <w:pPr>
        <w:pStyle w:val="Data"/>
        <w:rPr>
          <w:rStyle w:val="change"/>
          <w:rFonts w:cs="Arial"/>
          <w:color w:val="000000" w:themeColor="text1"/>
          <w:sz w:val="22"/>
          <w:szCs w:val="22"/>
          <w:lang w:val="fr-FR"/>
        </w:rPr>
      </w:pPr>
      <w:r w:rsidRPr="00F927A2">
        <w:rPr>
          <w:rStyle w:val="change"/>
          <w:rFonts w:cs="Arial"/>
          <w:color w:val="000000" w:themeColor="text1"/>
          <w:sz w:val="22"/>
          <w:szCs w:val="22"/>
        </w:rPr>
        <w:fldChar w:fldCharType="begin"/>
      </w:r>
      <w:r w:rsidRPr="00F927A2">
        <w:rPr>
          <w:rStyle w:val="change"/>
          <w:rFonts w:cs="Arial"/>
          <w:color w:val="000000" w:themeColor="text1"/>
          <w:sz w:val="22"/>
          <w:szCs w:val="22"/>
          <w:lang w:val="fr-FR"/>
        </w:rPr>
        <w:instrText xml:space="preserve"> MERGEFIELD DSI_POST_CODE </w:instrText>
      </w:r>
      <w:r w:rsidRPr="00F927A2">
        <w:rPr>
          <w:rStyle w:val="change"/>
          <w:rFonts w:cs="Arial"/>
          <w:color w:val="000000" w:themeColor="text1"/>
          <w:sz w:val="22"/>
          <w:szCs w:val="22"/>
        </w:rPr>
        <w:fldChar w:fldCharType="separate"/>
      </w:r>
      <w:r w:rsidR="00C47DF7" w:rsidRPr="00F927A2">
        <w:rPr>
          <w:rStyle w:val="change"/>
          <w:rFonts w:cs="Arial"/>
          <w:noProof/>
          <w:color w:val="000000" w:themeColor="text1"/>
          <w:sz w:val="22"/>
          <w:szCs w:val="22"/>
          <w:lang w:val="fr-FR"/>
        </w:rPr>
        <w:t>LL47 6TA</w:t>
      </w:r>
      <w:r w:rsidRPr="00F927A2">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2B2B9A19" w:rsidR="00E84C8B" w:rsidRPr="00B5492C"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B5492C">
        <w:rPr>
          <w:rFonts w:cs="Arial"/>
          <w:color w:val="000000" w:themeColor="text1"/>
          <w:sz w:val="22"/>
          <w:szCs w:val="22"/>
        </w:rPr>
        <w:t xml:space="preserve">from </w:t>
      </w:r>
      <w:r w:rsidR="00B5492C" w:rsidRPr="00B5492C">
        <w:rPr>
          <w:rFonts w:cs="Arial"/>
          <w:b/>
          <w:bCs/>
          <w:color w:val="000000" w:themeColor="text1"/>
          <w:sz w:val="22"/>
          <w:szCs w:val="22"/>
        </w:rPr>
        <w:t>14/04/2026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5838071F" w:rsidR="00A23439" w:rsidRPr="00B5492C" w:rsidRDefault="00B5492C" w:rsidP="00A23439">
            <w:pPr>
              <w:pStyle w:val="Heading3nonum"/>
              <w:spacing w:before="0"/>
              <w:ind w:right="-135"/>
              <w:jc w:val="center"/>
              <w:rPr>
                <w:rFonts w:cs="Arial"/>
                <w:b/>
                <w:color w:val="000000" w:themeColor="text1"/>
                <w:sz w:val="22"/>
                <w:szCs w:val="22"/>
              </w:rPr>
            </w:pPr>
            <w:r w:rsidRPr="00B5492C">
              <w:rPr>
                <w:rFonts w:cs="Arial"/>
                <w:b/>
                <w:color w:val="000000" w:themeColor="text1"/>
                <w:sz w:val="22"/>
                <w:szCs w:val="22"/>
              </w:rPr>
              <w:t>Joanne Fitton</w:t>
            </w:r>
          </w:p>
        </w:tc>
        <w:tc>
          <w:tcPr>
            <w:tcW w:w="2409" w:type="dxa"/>
            <w:vAlign w:val="center"/>
          </w:tcPr>
          <w:p w14:paraId="615AFEF6" w14:textId="1965951F" w:rsidR="00A23439" w:rsidRPr="00B5492C" w:rsidRDefault="00B5492C" w:rsidP="00A23439">
            <w:pPr>
              <w:pStyle w:val="Heading3nonum"/>
              <w:spacing w:before="0"/>
              <w:ind w:right="34"/>
              <w:jc w:val="center"/>
              <w:rPr>
                <w:rFonts w:cs="Arial"/>
                <w:b/>
                <w:color w:val="000000" w:themeColor="text1"/>
                <w:sz w:val="22"/>
                <w:szCs w:val="22"/>
              </w:rPr>
            </w:pPr>
            <w:r w:rsidRPr="00B5492C">
              <w:rPr>
                <w:rFonts w:cs="Arial"/>
                <w:b/>
                <w:color w:val="000000" w:themeColor="text1"/>
                <w:sz w:val="22"/>
                <w:szCs w:val="22"/>
              </w:rPr>
              <w:t>14/04/2026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F927A2"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F927A2">
        <w:rPr>
          <w:b/>
          <w:i w:val="0"/>
          <w:color w:val="000000" w:themeColor="text1"/>
          <w:sz w:val="22"/>
          <w:szCs w:val="22"/>
        </w:rPr>
        <w:lastRenderedPageBreak/>
        <w:t xml:space="preserve">Schedule 1 </w:t>
      </w:r>
    </w:p>
    <w:p w14:paraId="09B3C1C1" w14:textId="77777777" w:rsidR="00DD33AF" w:rsidRPr="00F927A2" w:rsidRDefault="00DD33AF" w:rsidP="00DD33AF">
      <w:pPr>
        <w:spacing w:before="120" w:line="270" w:lineRule="exact"/>
        <w:rPr>
          <w:rFonts w:ascii="Arial" w:hAnsi="Arial" w:cs="Arial"/>
          <w:color w:val="000000" w:themeColor="text1"/>
          <w:sz w:val="22"/>
          <w:szCs w:val="22"/>
        </w:rPr>
      </w:pPr>
      <w:r w:rsidRPr="00F927A2">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F927A2" w:rsidRDefault="008321E6" w:rsidP="00597064">
      <w:pPr>
        <w:pStyle w:val="Act"/>
        <w:ind w:left="567"/>
        <w:rPr>
          <w:bCs/>
          <w:color w:val="000000" w:themeColor="text1"/>
          <w:sz w:val="22"/>
          <w:szCs w:val="22"/>
        </w:rPr>
      </w:pPr>
      <w:r w:rsidRPr="00F927A2">
        <w:rPr>
          <w:bCs/>
          <w:color w:val="000000" w:themeColor="text1"/>
          <w:sz w:val="22"/>
          <w:szCs w:val="22"/>
        </w:rPr>
        <w:t xml:space="preserve">Permit number </w:t>
      </w:r>
    </w:p>
    <w:p w14:paraId="0A4842B3" w14:textId="2FB89383" w:rsidR="008321E6" w:rsidRPr="00F927A2" w:rsidRDefault="002F406F" w:rsidP="00597064">
      <w:pPr>
        <w:pStyle w:val="Data"/>
        <w:ind w:left="567" w:right="1701"/>
        <w:rPr>
          <w:rStyle w:val="licenceno"/>
          <w:color w:val="000000" w:themeColor="text1"/>
          <w:sz w:val="22"/>
          <w:szCs w:val="22"/>
        </w:rPr>
      </w:pPr>
      <w:r w:rsidRPr="00F927A2">
        <w:rPr>
          <w:rStyle w:val="licenceno"/>
          <w:color w:val="000000" w:themeColor="text1"/>
          <w:sz w:val="22"/>
          <w:szCs w:val="22"/>
        </w:rPr>
        <w:fldChar w:fldCharType="begin"/>
      </w:r>
      <w:r w:rsidRPr="00F927A2">
        <w:rPr>
          <w:rStyle w:val="licenceno"/>
          <w:color w:val="000000" w:themeColor="text1"/>
          <w:sz w:val="22"/>
          <w:szCs w:val="22"/>
        </w:rPr>
        <w:instrText xml:space="preserve"> MERGEFIELD FE_Permit_Number </w:instrText>
      </w:r>
      <w:r w:rsidRPr="00F927A2">
        <w:rPr>
          <w:rStyle w:val="licenceno"/>
          <w:color w:val="000000" w:themeColor="text1"/>
          <w:sz w:val="22"/>
          <w:szCs w:val="22"/>
        </w:rPr>
        <w:fldChar w:fldCharType="separate"/>
      </w:r>
      <w:r w:rsidR="00C47DF7" w:rsidRPr="00F927A2">
        <w:rPr>
          <w:rStyle w:val="licenceno"/>
          <w:noProof/>
          <w:color w:val="000000" w:themeColor="text1"/>
          <w:sz w:val="22"/>
          <w:szCs w:val="22"/>
        </w:rPr>
        <w:t>CG0071401</w:t>
      </w:r>
      <w:r w:rsidRPr="00F927A2">
        <w:rPr>
          <w:rStyle w:val="licenceno"/>
          <w:color w:val="000000" w:themeColor="text1"/>
          <w:sz w:val="22"/>
          <w:szCs w:val="22"/>
        </w:rPr>
        <w:fldChar w:fldCharType="end"/>
      </w:r>
    </w:p>
    <w:p w14:paraId="11337F62" w14:textId="4D2E9E07" w:rsidR="008321E6" w:rsidRPr="00F927A2" w:rsidRDefault="008321E6" w:rsidP="00597064">
      <w:pPr>
        <w:pStyle w:val="Heading3nonum"/>
        <w:ind w:left="567"/>
        <w:rPr>
          <w:color w:val="000000" w:themeColor="text1"/>
          <w:sz w:val="22"/>
          <w:szCs w:val="22"/>
        </w:rPr>
      </w:pPr>
      <w:r w:rsidRPr="00F927A2">
        <w:rPr>
          <w:color w:val="000000" w:themeColor="text1"/>
          <w:sz w:val="22"/>
          <w:szCs w:val="22"/>
        </w:rPr>
        <w:t xml:space="preserve">This is the consolidated permit referred to in the variation and consolidation notice for </w:t>
      </w:r>
      <w:r w:rsidR="00143E45" w:rsidRPr="00F927A2">
        <w:rPr>
          <w:color w:val="000000" w:themeColor="text1"/>
          <w:sz w:val="22"/>
          <w:szCs w:val="22"/>
        </w:rPr>
        <w:t>variation</w:t>
      </w:r>
      <w:r w:rsidRPr="00F927A2">
        <w:rPr>
          <w:color w:val="000000" w:themeColor="text1"/>
          <w:sz w:val="22"/>
          <w:szCs w:val="22"/>
        </w:rPr>
        <w:t xml:space="preserve"> </w:t>
      </w:r>
      <w:r w:rsidR="00CE57D2" w:rsidRPr="00F927A2">
        <w:rPr>
          <w:color w:val="000000" w:themeColor="text1"/>
          <w:sz w:val="22"/>
          <w:szCs w:val="22"/>
        </w:rPr>
        <w:fldChar w:fldCharType="begin"/>
      </w:r>
      <w:r w:rsidR="00CE57D2" w:rsidRPr="00F927A2">
        <w:rPr>
          <w:color w:val="000000" w:themeColor="text1"/>
          <w:sz w:val="22"/>
          <w:szCs w:val="22"/>
        </w:rPr>
        <w:instrText xml:space="preserve"> MERGEFIELD PAN </w:instrText>
      </w:r>
      <w:r w:rsidR="00CE57D2" w:rsidRPr="00F927A2">
        <w:rPr>
          <w:color w:val="000000" w:themeColor="text1"/>
          <w:sz w:val="22"/>
          <w:szCs w:val="22"/>
        </w:rPr>
        <w:fldChar w:fldCharType="separate"/>
      </w:r>
      <w:r w:rsidR="00C47DF7" w:rsidRPr="00F927A2">
        <w:rPr>
          <w:noProof/>
          <w:color w:val="000000" w:themeColor="text1"/>
          <w:sz w:val="22"/>
          <w:szCs w:val="22"/>
        </w:rPr>
        <w:t>PAN-032157</w:t>
      </w:r>
      <w:r w:rsidR="00CE57D2" w:rsidRPr="00F927A2">
        <w:rPr>
          <w:color w:val="000000" w:themeColor="text1"/>
          <w:sz w:val="22"/>
          <w:szCs w:val="22"/>
        </w:rPr>
        <w:fldChar w:fldCharType="end"/>
      </w:r>
      <w:r w:rsidRPr="00F927A2">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F927A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F927A2">
        <w:rPr>
          <w:rFonts w:ascii="Arial" w:hAnsi="Arial"/>
          <w:color w:val="000000" w:themeColor="text1"/>
          <w:sz w:val="22"/>
          <w:szCs w:val="22"/>
          <w:lang w:eastAsia="en-US"/>
        </w:rPr>
        <w:t>operate a water discharge activity</w:t>
      </w:r>
      <w:r w:rsidR="00155834" w:rsidRPr="00F927A2">
        <w:rPr>
          <w:rFonts w:ascii="Arial" w:hAnsi="Arial"/>
          <w:color w:val="000000" w:themeColor="text1"/>
          <w:sz w:val="22"/>
          <w:szCs w:val="22"/>
          <w:lang w:eastAsia="en-US"/>
        </w:rPr>
        <w:t xml:space="preserve"> at</w:t>
      </w:r>
    </w:p>
    <w:p w14:paraId="44545693" w14:textId="5B1C2D90" w:rsidR="008321E6" w:rsidRPr="00F927A2" w:rsidRDefault="00CE57D2" w:rsidP="00597064">
      <w:pPr>
        <w:pStyle w:val="Data"/>
        <w:ind w:left="567" w:right="1701"/>
        <w:rPr>
          <w:rStyle w:val="change"/>
          <w:color w:val="000000" w:themeColor="text1"/>
          <w:sz w:val="22"/>
          <w:szCs w:val="22"/>
          <w:lang w:val="fr-FR"/>
        </w:rPr>
      </w:pPr>
      <w:r w:rsidRPr="00F927A2">
        <w:rPr>
          <w:rStyle w:val="change"/>
          <w:color w:val="000000" w:themeColor="text1"/>
          <w:sz w:val="22"/>
          <w:szCs w:val="22"/>
        </w:rPr>
        <w:fldChar w:fldCharType="begin"/>
      </w:r>
      <w:r w:rsidRPr="00F927A2">
        <w:rPr>
          <w:rStyle w:val="change"/>
          <w:color w:val="000000" w:themeColor="text1"/>
          <w:sz w:val="22"/>
          <w:szCs w:val="22"/>
          <w:lang w:val="fr-FR"/>
        </w:rPr>
        <w:instrText xml:space="preserve"> MERGEFIELD Site_Name </w:instrText>
      </w:r>
      <w:r w:rsidRPr="00F927A2">
        <w:rPr>
          <w:rStyle w:val="change"/>
          <w:color w:val="000000" w:themeColor="text1"/>
          <w:sz w:val="22"/>
          <w:szCs w:val="22"/>
        </w:rPr>
        <w:fldChar w:fldCharType="separate"/>
      </w:r>
      <w:r w:rsidR="00C47DF7" w:rsidRPr="00F927A2">
        <w:rPr>
          <w:rStyle w:val="change"/>
          <w:noProof/>
          <w:color w:val="000000" w:themeColor="text1"/>
          <w:sz w:val="22"/>
          <w:szCs w:val="22"/>
          <w:lang w:val="fr-FR"/>
        </w:rPr>
        <w:t>Talsarnau Wastewater Treatment Works</w:t>
      </w:r>
      <w:r w:rsidRPr="00F927A2">
        <w:rPr>
          <w:rStyle w:val="change"/>
          <w:color w:val="000000" w:themeColor="text1"/>
          <w:sz w:val="22"/>
          <w:szCs w:val="22"/>
        </w:rPr>
        <w:fldChar w:fldCharType="end"/>
      </w:r>
    </w:p>
    <w:p w14:paraId="728A309F" w14:textId="0B1726AB" w:rsidR="008321E6" w:rsidRPr="00F927A2" w:rsidRDefault="00CE57D2" w:rsidP="00597064">
      <w:pPr>
        <w:pStyle w:val="Data"/>
        <w:ind w:left="567"/>
        <w:rPr>
          <w:rStyle w:val="change"/>
          <w:color w:val="000000" w:themeColor="text1"/>
          <w:sz w:val="22"/>
          <w:szCs w:val="22"/>
          <w:lang w:val="fr-FR"/>
        </w:rPr>
      </w:pPr>
      <w:r w:rsidRPr="00F927A2">
        <w:rPr>
          <w:rStyle w:val="change"/>
          <w:color w:val="000000" w:themeColor="text1"/>
          <w:sz w:val="22"/>
          <w:szCs w:val="22"/>
        </w:rPr>
        <w:fldChar w:fldCharType="begin"/>
      </w:r>
      <w:r w:rsidRPr="00F927A2">
        <w:rPr>
          <w:rStyle w:val="change"/>
          <w:color w:val="000000" w:themeColor="text1"/>
          <w:sz w:val="22"/>
          <w:szCs w:val="22"/>
          <w:lang w:val="fr-FR"/>
        </w:rPr>
        <w:instrText xml:space="preserve"> MERGEFIELD DSI_ADD2 </w:instrText>
      </w:r>
      <w:r w:rsidRPr="00F927A2">
        <w:rPr>
          <w:rStyle w:val="change"/>
          <w:color w:val="000000" w:themeColor="text1"/>
          <w:sz w:val="22"/>
          <w:szCs w:val="22"/>
        </w:rPr>
        <w:fldChar w:fldCharType="separate"/>
      </w:r>
      <w:r w:rsidR="00C47DF7" w:rsidRPr="00F927A2">
        <w:rPr>
          <w:rStyle w:val="change"/>
          <w:noProof/>
          <w:color w:val="000000" w:themeColor="text1"/>
          <w:sz w:val="22"/>
          <w:szCs w:val="22"/>
          <w:lang w:val="fr-FR"/>
        </w:rPr>
        <w:t>Behind Ysgol Gynradd Talsarnau</w:t>
      </w:r>
      <w:r w:rsidRPr="00F927A2">
        <w:rPr>
          <w:rStyle w:val="change"/>
          <w:color w:val="000000" w:themeColor="text1"/>
          <w:sz w:val="22"/>
          <w:szCs w:val="22"/>
        </w:rPr>
        <w:fldChar w:fldCharType="end"/>
      </w:r>
    </w:p>
    <w:p w14:paraId="3A784131" w14:textId="6ABD4178" w:rsidR="008321E6" w:rsidRPr="00F927A2" w:rsidRDefault="00CE57D2" w:rsidP="00597064">
      <w:pPr>
        <w:pStyle w:val="Data"/>
        <w:ind w:left="567"/>
        <w:rPr>
          <w:rStyle w:val="change"/>
          <w:color w:val="000000" w:themeColor="text1"/>
          <w:sz w:val="22"/>
          <w:szCs w:val="22"/>
          <w:lang w:val="fr-FR"/>
        </w:rPr>
      </w:pPr>
      <w:r w:rsidRPr="00F927A2">
        <w:rPr>
          <w:rStyle w:val="change"/>
          <w:color w:val="000000" w:themeColor="text1"/>
          <w:sz w:val="22"/>
          <w:szCs w:val="22"/>
        </w:rPr>
        <w:fldChar w:fldCharType="begin"/>
      </w:r>
      <w:r w:rsidRPr="00F927A2">
        <w:rPr>
          <w:rStyle w:val="change"/>
          <w:color w:val="000000" w:themeColor="text1"/>
          <w:sz w:val="22"/>
          <w:szCs w:val="22"/>
          <w:lang w:val="fr-FR"/>
        </w:rPr>
        <w:instrText xml:space="preserve"> MERGEFIELD DSI_ADD3 </w:instrText>
      </w:r>
      <w:r w:rsidRPr="00F927A2">
        <w:rPr>
          <w:rStyle w:val="change"/>
          <w:color w:val="000000" w:themeColor="text1"/>
          <w:sz w:val="22"/>
          <w:szCs w:val="22"/>
        </w:rPr>
        <w:fldChar w:fldCharType="separate"/>
      </w:r>
      <w:r w:rsidR="00C47DF7" w:rsidRPr="00F927A2">
        <w:rPr>
          <w:rStyle w:val="change"/>
          <w:noProof/>
          <w:color w:val="000000" w:themeColor="text1"/>
          <w:sz w:val="22"/>
          <w:szCs w:val="22"/>
          <w:lang w:val="fr-FR"/>
        </w:rPr>
        <w:t>Talsarnau</w:t>
      </w:r>
      <w:r w:rsidRPr="00F927A2">
        <w:rPr>
          <w:rStyle w:val="change"/>
          <w:color w:val="000000" w:themeColor="text1"/>
          <w:sz w:val="22"/>
          <w:szCs w:val="22"/>
        </w:rPr>
        <w:fldChar w:fldCharType="end"/>
      </w:r>
    </w:p>
    <w:p w14:paraId="3269D157" w14:textId="3CAF74AC" w:rsidR="008321E6" w:rsidRPr="00F927A2" w:rsidRDefault="00CE57D2" w:rsidP="00597064">
      <w:pPr>
        <w:pStyle w:val="Data"/>
        <w:ind w:left="567"/>
        <w:rPr>
          <w:rStyle w:val="change"/>
          <w:color w:val="000000" w:themeColor="text1"/>
          <w:sz w:val="22"/>
          <w:szCs w:val="22"/>
          <w:lang w:val="fr-FR"/>
        </w:rPr>
      </w:pPr>
      <w:r w:rsidRPr="00F927A2">
        <w:rPr>
          <w:rStyle w:val="change"/>
          <w:color w:val="000000" w:themeColor="text1"/>
          <w:sz w:val="22"/>
          <w:szCs w:val="22"/>
        </w:rPr>
        <w:fldChar w:fldCharType="begin"/>
      </w:r>
      <w:r w:rsidRPr="00F927A2">
        <w:rPr>
          <w:rStyle w:val="change"/>
          <w:color w:val="000000" w:themeColor="text1"/>
          <w:sz w:val="22"/>
          <w:szCs w:val="22"/>
          <w:lang w:val="fr-FR"/>
        </w:rPr>
        <w:instrText xml:space="preserve"> MERGEFIELD DSI_ADD4 </w:instrText>
      </w:r>
      <w:r w:rsidRPr="00F927A2">
        <w:rPr>
          <w:rStyle w:val="change"/>
          <w:color w:val="000000" w:themeColor="text1"/>
          <w:sz w:val="22"/>
          <w:szCs w:val="22"/>
        </w:rPr>
        <w:fldChar w:fldCharType="separate"/>
      </w:r>
      <w:r w:rsidR="00C47DF7" w:rsidRPr="00F927A2">
        <w:rPr>
          <w:rStyle w:val="change"/>
          <w:noProof/>
          <w:color w:val="000000" w:themeColor="text1"/>
          <w:sz w:val="22"/>
          <w:szCs w:val="22"/>
          <w:lang w:val="fr-FR"/>
        </w:rPr>
        <w:t>Gwynedd</w:t>
      </w:r>
      <w:r w:rsidRPr="00F927A2">
        <w:rPr>
          <w:rStyle w:val="change"/>
          <w:color w:val="000000" w:themeColor="text1"/>
          <w:sz w:val="22"/>
          <w:szCs w:val="22"/>
        </w:rPr>
        <w:fldChar w:fldCharType="end"/>
      </w:r>
    </w:p>
    <w:p w14:paraId="2090B699" w14:textId="08262E0A" w:rsidR="008321E6" w:rsidRPr="00F927A2" w:rsidRDefault="00CE57D2" w:rsidP="00597064">
      <w:pPr>
        <w:pStyle w:val="Data"/>
        <w:ind w:left="567"/>
        <w:rPr>
          <w:rStyle w:val="change"/>
          <w:color w:val="000000" w:themeColor="text1"/>
          <w:sz w:val="22"/>
          <w:szCs w:val="22"/>
          <w:lang w:val="fr-FR"/>
        </w:rPr>
      </w:pPr>
      <w:r w:rsidRPr="00F927A2">
        <w:rPr>
          <w:rStyle w:val="change"/>
          <w:color w:val="000000" w:themeColor="text1"/>
          <w:sz w:val="22"/>
          <w:szCs w:val="22"/>
        </w:rPr>
        <w:fldChar w:fldCharType="begin"/>
      </w:r>
      <w:r w:rsidRPr="00F927A2">
        <w:rPr>
          <w:rStyle w:val="change"/>
          <w:color w:val="000000" w:themeColor="text1"/>
          <w:sz w:val="22"/>
          <w:szCs w:val="22"/>
          <w:lang w:val="fr-FR"/>
        </w:rPr>
        <w:instrText xml:space="preserve"> MERGEFIELD DSI_POST_CODE </w:instrText>
      </w:r>
      <w:r w:rsidRPr="00F927A2">
        <w:rPr>
          <w:rStyle w:val="change"/>
          <w:color w:val="000000" w:themeColor="text1"/>
          <w:sz w:val="22"/>
          <w:szCs w:val="22"/>
        </w:rPr>
        <w:fldChar w:fldCharType="separate"/>
      </w:r>
      <w:r w:rsidR="00C47DF7" w:rsidRPr="00F927A2">
        <w:rPr>
          <w:rStyle w:val="change"/>
          <w:noProof/>
          <w:color w:val="000000" w:themeColor="text1"/>
          <w:sz w:val="22"/>
          <w:szCs w:val="22"/>
          <w:lang w:val="fr-FR"/>
        </w:rPr>
        <w:t>LL47 6TA</w:t>
      </w:r>
      <w:r w:rsidRPr="00F927A2">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F36AB4B" w:rsidR="00856F31" w:rsidRPr="00B5492C"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 xml:space="preserve">The permit variation and consolidation shall take </w:t>
      </w:r>
      <w:r w:rsidRPr="00B5492C">
        <w:rPr>
          <w:rFonts w:ascii="Arial" w:hAnsi="Arial" w:cs="Arial"/>
          <w:color w:val="000000" w:themeColor="text1"/>
          <w:sz w:val="22"/>
          <w:szCs w:val="22"/>
          <w:lang w:eastAsia="en-US"/>
        </w:rPr>
        <w:t xml:space="preserve">effect from </w:t>
      </w:r>
      <w:r w:rsidR="00B5492C" w:rsidRPr="00B5492C">
        <w:rPr>
          <w:rFonts w:ascii="Arial" w:hAnsi="Arial" w:cs="Arial"/>
          <w:b/>
          <w:bCs/>
          <w:color w:val="000000" w:themeColor="text1"/>
          <w:sz w:val="22"/>
          <w:szCs w:val="22"/>
          <w:lang w:eastAsia="en-US"/>
        </w:rPr>
        <w:t>14/04/2026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B5492C" w:rsidRPr="008F36B8" w14:paraId="1381AB8A" w14:textId="77777777" w:rsidTr="00597064">
        <w:trPr>
          <w:trHeight w:hRule="exact" w:val="977"/>
        </w:trPr>
        <w:tc>
          <w:tcPr>
            <w:tcW w:w="5387" w:type="dxa"/>
            <w:vAlign w:val="center"/>
          </w:tcPr>
          <w:p w14:paraId="35DD77FC" w14:textId="609D06A8" w:rsidR="00B5492C" w:rsidRPr="008F36B8" w:rsidRDefault="00B5492C" w:rsidP="00B5492C">
            <w:pPr>
              <w:pStyle w:val="Heading3nonum"/>
              <w:spacing w:before="0"/>
              <w:ind w:left="-108" w:right="34"/>
              <w:jc w:val="center"/>
              <w:rPr>
                <w:sz w:val="22"/>
                <w:szCs w:val="22"/>
              </w:rPr>
            </w:pPr>
            <w:r w:rsidRPr="00B5492C">
              <w:rPr>
                <w:rFonts w:cs="Arial"/>
                <w:b/>
                <w:color w:val="000000" w:themeColor="text1"/>
                <w:sz w:val="22"/>
                <w:szCs w:val="22"/>
              </w:rPr>
              <w:t>Joanne Fitton</w:t>
            </w:r>
          </w:p>
        </w:tc>
        <w:tc>
          <w:tcPr>
            <w:tcW w:w="2551" w:type="dxa"/>
            <w:vAlign w:val="center"/>
          </w:tcPr>
          <w:p w14:paraId="0C50D17F" w14:textId="62F2BA25" w:rsidR="00B5492C" w:rsidRPr="008F36B8" w:rsidRDefault="00B5492C" w:rsidP="00B5492C">
            <w:pPr>
              <w:pStyle w:val="Heading3nonum"/>
              <w:spacing w:before="0" w:line="240" w:lineRule="auto"/>
              <w:ind w:left="-108"/>
              <w:jc w:val="center"/>
              <w:rPr>
                <w:b/>
                <w:color w:val="FF0000"/>
                <w:sz w:val="22"/>
                <w:szCs w:val="22"/>
              </w:rPr>
            </w:pPr>
            <w:r w:rsidRPr="00B5492C">
              <w:rPr>
                <w:rFonts w:cs="Arial"/>
                <w:b/>
                <w:color w:val="000000" w:themeColor="text1"/>
                <w:sz w:val="22"/>
                <w:szCs w:val="22"/>
              </w:rPr>
              <w:t>14/04/2026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79A61D6" w:rsidR="00821962" w:rsidRPr="00E91C7F"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w:t>
      </w:r>
      <w:r w:rsidRPr="00E91C7F">
        <w:rPr>
          <w:rStyle w:val="Red"/>
          <w:rFonts w:cs="Arial"/>
          <w:color w:val="000000" w:themeColor="text1"/>
          <w:sz w:val="18"/>
          <w:szCs w:val="18"/>
        </w:rPr>
        <w:t>conditions prefixed by 2.3 shall be applied at the locations shown, or otherwise described, in schedule 7</w:t>
      </w:r>
      <w:r w:rsidRPr="00E91C7F">
        <w:rPr>
          <w:rFonts w:cs="Arial"/>
          <w:color w:val="000000" w:themeColor="text1"/>
          <w:sz w:val="18"/>
          <w:szCs w:val="18"/>
        </w:rPr>
        <w:t>.</w:t>
      </w:r>
    </w:p>
    <w:p w14:paraId="58D11F8E" w14:textId="77777777" w:rsidR="00821962" w:rsidRPr="00E91C7F" w:rsidRDefault="00821962" w:rsidP="00AD32CF">
      <w:pPr>
        <w:pStyle w:val="Bullet0"/>
        <w:tabs>
          <w:tab w:val="num" w:pos="1134"/>
        </w:tabs>
        <w:spacing w:before="120"/>
        <w:ind w:hanging="113"/>
        <w:rPr>
          <w:rStyle w:val="Red"/>
          <w:rFonts w:cs="Arial"/>
          <w:color w:val="000000" w:themeColor="text1"/>
        </w:rPr>
      </w:pPr>
      <w:r w:rsidRPr="00E91C7F">
        <w:rPr>
          <w:rStyle w:val="Red"/>
          <w:rFonts w:cs="Arial"/>
          <w:color w:val="000000" w:themeColor="text1"/>
        </w:rPr>
        <w:t>Operating techniques</w:t>
      </w:r>
    </w:p>
    <w:p w14:paraId="3B36FD90" w14:textId="77777777" w:rsidR="003E22F2" w:rsidRPr="00E91C7F"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E91C7F">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E91C7F"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For </w:t>
      </w:r>
      <w:r w:rsidRPr="00E91C7F">
        <w:rPr>
          <w:rFonts w:cs="Arial"/>
          <w:color w:val="000000" w:themeColor="text1"/>
          <w:sz w:val="18"/>
          <w:szCs w:val="18"/>
        </w:rPr>
        <w:t>the discharge specified in table S3.3:</w:t>
      </w:r>
    </w:p>
    <w:p w14:paraId="1305C3F9" w14:textId="77777777" w:rsidR="00821962" w:rsidRPr="00E91C7F" w:rsidRDefault="00821962" w:rsidP="00080A80">
      <w:pPr>
        <w:pStyle w:val="aBullet"/>
        <w:tabs>
          <w:tab w:val="num" w:pos="1701"/>
        </w:tabs>
        <w:spacing w:before="0"/>
        <w:ind w:left="1701" w:hanging="567"/>
        <w:rPr>
          <w:rFonts w:cs="Arial"/>
          <w:color w:val="000000" w:themeColor="text1"/>
          <w:sz w:val="18"/>
          <w:szCs w:val="18"/>
        </w:rPr>
      </w:pPr>
      <w:r w:rsidRPr="00E91C7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E91C7F" w:rsidRDefault="00821962" w:rsidP="00AD32CF">
      <w:pPr>
        <w:pStyle w:val="aBullet"/>
        <w:tabs>
          <w:tab w:val="num" w:pos="1701"/>
        </w:tabs>
        <w:spacing w:before="0"/>
        <w:ind w:left="1701" w:hanging="567"/>
        <w:rPr>
          <w:rStyle w:val="Red"/>
          <w:rFonts w:cs="Arial"/>
          <w:color w:val="000000" w:themeColor="text1"/>
          <w:sz w:val="18"/>
          <w:szCs w:val="18"/>
        </w:rPr>
      </w:pPr>
      <w:r w:rsidRPr="00E91C7F">
        <w:rPr>
          <w:rStyle w:val="Red"/>
          <w:rFonts w:cs="Arial"/>
          <w:color w:val="000000" w:themeColor="text1"/>
          <w:sz w:val="18"/>
          <w:szCs w:val="18"/>
        </w:rPr>
        <w:t>The discharge shall not be comminuted or macerated and shall have passed through screens as specified</w:t>
      </w:r>
      <w:r w:rsidR="006A07E0" w:rsidRPr="00E91C7F">
        <w:rPr>
          <w:rStyle w:val="Red"/>
          <w:rFonts w:cs="Arial"/>
          <w:color w:val="000000" w:themeColor="text1"/>
          <w:sz w:val="18"/>
          <w:szCs w:val="18"/>
        </w:rPr>
        <w:t xml:space="preserve"> </w:t>
      </w:r>
      <w:r w:rsidRPr="00E91C7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E91C7F" w:rsidRDefault="00821962" w:rsidP="00AD32CF">
      <w:pPr>
        <w:pStyle w:val="aBullet"/>
        <w:tabs>
          <w:tab w:val="num" w:pos="1701"/>
        </w:tabs>
        <w:spacing w:before="0"/>
        <w:ind w:left="1701" w:hanging="567"/>
        <w:rPr>
          <w:rStyle w:val="Red"/>
          <w:rFonts w:cs="Arial"/>
          <w:color w:val="000000" w:themeColor="text1"/>
          <w:sz w:val="18"/>
          <w:szCs w:val="18"/>
        </w:rPr>
      </w:pPr>
      <w:r w:rsidRPr="00E91C7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E91C7F" w:rsidRDefault="00821962" w:rsidP="00AD32CF">
      <w:pPr>
        <w:pStyle w:val="Bullet1"/>
        <w:tabs>
          <w:tab w:val="num" w:pos="1134"/>
        </w:tabs>
        <w:spacing w:before="0"/>
        <w:ind w:left="1134" w:hanging="567"/>
        <w:rPr>
          <w:rFonts w:cs="Arial"/>
          <w:color w:val="000000" w:themeColor="text1"/>
          <w:sz w:val="18"/>
          <w:szCs w:val="18"/>
        </w:rPr>
      </w:pPr>
      <w:r w:rsidRPr="00E91C7F">
        <w:rPr>
          <w:rFonts w:cs="Arial"/>
          <w:color w:val="000000" w:themeColor="text1"/>
          <w:sz w:val="18"/>
          <w:szCs w:val="18"/>
        </w:rPr>
        <w:t>The limits given in schedule 3 table S3.1 shall not be exceeded.</w:t>
      </w:r>
    </w:p>
    <w:p w14:paraId="6496E118" w14:textId="690F34B2" w:rsidR="00821962" w:rsidRPr="00E91C7F" w:rsidRDefault="00821962" w:rsidP="00E91C7F">
      <w:pPr>
        <w:pStyle w:val="Bullet1"/>
        <w:tabs>
          <w:tab w:val="num" w:pos="1134"/>
        </w:tabs>
        <w:spacing w:before="0"/>
        <w:ind w:left="1134" w:hanging="567"/>
        <w:rPr>
          <w:rStyle w:val="Pink"/>
          <w:rFonts w:cs="Arial"/>
          <w:color w:val="000000" w:themeColor="text1"/>
          <w:sz w:val="18"/>
          <w:szCs w:val="18"/>
        </w:rPr>
      </w:pPr>
      <w:r w:rsidRPr="00E91C7F">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E91C7F">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407B49"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the limit was </w:t>
      </w:r>
      <w:r w:rsidRPr="00407B49">
        <w:rPr>
          <w:rStyle w:val="Red"/>
          <w:rFonts w:cs="Arial"/>
          <w:color w:val="000000" w:themeColor="text1"/>
          <w:sz w:val="18"/>
          <w:szCs w:val="18"/>
        </w:rPr>
        <w:t xml:space="preserve">exceeded in the compliance assessment calendar year and, </w:t>
      </w:r>
    </w:p>
    <w:p w14:paraId="4B68D918" w14:textId="77777777" w:rsidR="002B344C" w:rsidRPr="00407B49"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407B49">
        <w:rPr>
          <w:rStyle w:val="Red"/>
          <w:rFonts w:cs="Arial"/>
          <w:color w:val="000000" w:themeColor="text1"/>
          <w:sz w:val="18"/>
          <w:szCs w:val="18"/>
        </w:rPr>
        <w:t xml:space="preserve">two or more exceedances have occurred in the preceding 4 calendar years. </w:t>
      </w:r>
    </w:p>
    <w:p w14:paraId="105D5B7E" w14:textId="31F688E9" w:rsidR="002B344C" w:rsidRPr="00407B49" w:rsidRDefault="009561D3" w:rsidP="00D75A2C">
      <w:pPr>
        <w:pStyle w:val="aiBullet"/>
        <w:numPr>
          <w:ilvl w:val="0"/>
          <w:numId w:val="0"/>
        </w:numPr>
        <w:spacing w:before="0"/>
        <w:ind w:left="1701"/>
        <w:rPr>
          <w:rStyle w:val="Red"/>
          <w:rFonts w:cs="Arial"/>
          <w:color w:val="000000" w:themeColor="text1"/>
          <w:sz w:val="18"/>
          <w:szCs w:val="18"/>
        </w:rPr>
      </w:pPr>
      <w:r w:rsidRPr="00407B49">
        <w:rPr>
          <w:rStyle w:val="Red"/>
          <w:rFonts w:cs="Arial"/>
          <w:color w:val="000000" w:themeColor="text1"/>
          <w:sz w:val="18"/>
          <w:szCs w:val="18"/>
        </w:rPr>
        <w:t>Only exceedances from a calendar year after 31 December 202</w:t>
      </w:r>
      <w:r w:rsidR="00407B49" w:rsidRPr="00407B49">
        <w:rPr>
          <w:rStyle w:val="Red"/>
          <w:rFonts w:cs="Arial"/>
          <w:color w:val="000000" w:themeColor="text1"/>
          <w:sz w:val="18"/>
          <w:szCs w:val="18"/>
        </w:rPr>
        <w:t>4</w:t>
      </w:r>
      <w:r w:rsidR="008F0548" w:rsidRPr="00407B49">
        <w:rPr>
          <w:rStyle w:val="Red"/>
          <w:rFonts w:cs="Arial"/>
          <w:color w:val="000000" w:themeColor="text1"/>
          <w:sz w:val="18"/>
          <w:szCs w:val="18"/>
        </w:rPr>
        <w:t xml:space="preserve"> </w:t>
      </w:r>
      <w:r w:rsidRPr="00407B49">
        <w:rPr>
          <w:rStyle w:val="Red"/>
          <w:rFonts w:cs="Arial"/>
          <w:color w:val="000000" w:themeColor="text1"/>
          <w:sz w:val="18"/>
          <w:szCs w:val="18"/>
        </w:rPr>
        <w:t xml:space="preserve">shall be used. </w:t>
      </w:r>
    </w:p>
    <w:p w14:paraId="0F14DD20" w14:textId="0059753B" w:rsidR="006E592F" w:rsidRPr="008F36B8" w:rsidRDefault="006E592F" w:rsidP="00407B49">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407B49">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03515B" w:rsidRDefault="006E592F" w:rsidP="00407B49">
      <w:pPr>
        <w:pStyle w:val="aiBullet"/>
        <w:keepNext/>
        <w:keepLines/>
        <w:tabs>
          <w:tab w:val="clear" w:pos="1588"/>
          <w:tab w:val="num" w:pos="1985"/>
        </w:tabs>
        <w:spacing w:before="0"/>
        <w:ind w:left="1985" w:hanging="312"/>
        <w:rPr>
          <w:rStyle w:val="Red"/>
          <w:color w:val="000000" w:themeColor="text1"/>
          <w:sz w:val="18"/>
          <w:szCs w:val="18"/>
        </w:rPr>
      </w:pPr>
      <w:r w:rsidRPr="0003515B">
        <w:rPr>
          <w:rStyle w:val="Red"/>
          <w:color w:val="000000" w:themeColor="text1"/>
          <w:sz w:val="18"/>
          <w:szCs w:val="18"/>
        </w:rPr>
        <w:t>data that is not ‘good’ data; or</w:t>
      </w:r>
    </w:p>
    <w:p w14:paraId="5D66DC67" w14:textId="07B1C873" w:rsidR="006E592F" w:rsidRPr="0003515B" w:rsidRDefault="006E592F" w:rsidP="00AD32CF">
      <w:pPr>
        <w:pStyle w:val="aiBullet"/>
        <w:tabs>
          <w:tab w:val="clear" w:pos="1588"/>
          <w:tab w:val="num" w:pos="1985"/>
        </w:tabs>
        <w:spacing w:before="0"/>
        <w:ind w:left="1985" w:hanging="312"/>
        <w:rPr>
          <w:rStyle w:val="Red"/>
          <w:color w:val="000000" w:themeColor="text1"/>
          <w:sz w:val="18"/>
          <w:szCs w:val="18"/>
        </w:rPr>
      </w:pPr>
      <w:r w:rsidRPr="0003515B">
        <w:rPr>
          <w:rStyle w:val="Red"/>
          <w:color w:val="000000" w:themeColor="text1"/>
          <w:sz w:val="18"/>
          <w:szCs w:val="18"/>
        </w:rPr>
        <w:t>the first flow reading taken after the start of each overflow event</w:t>
      </w:r>
      <w:r w:rsidR="00DE0B1D" w:rsidRPr="0003515B">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7C168E1" w:rsidR="00821962" w:rsidRPr="0003515B"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programme </w:t>
      </w:r>
      <w:r w:rsidRPr="0003515B">
        <w:rPr>
          <w:rStyle w:val="Red"/>
          <w:rFonts w:cs="Arial"/>
          <w:color w:val="000000" w:themeColor="text1"/>
          <w:sz w:val="18"/>
          <w:szCs w:val="18"/>
        </w:rPr>
        <w:t xml:space="preserve">and the environmental or other monitoring to be carried out at the monitoring points specified in table S3.4 of schedule 3 and shown marked on the site plan in schedule 7. </w:t>
      </w:r>
    </w:p>
    <w:p w14:paraId="228074BB" w14:textId="77777777" w:rsidR="00821962" w:rsidRPr="0003515B" w:rsidRDefault="00821962" w:rsidP="00AD32CF">
      <w:pPr>
        <w:pStyle w:val="Bullet1"/>
        <w:tabs>
          <w:tab w:val="num" w:pos="1134"/>
        </w:tabs>
        <w:spacing w:before="0"/>
        <w:ind w:left="1134" w:hanging="567"/>
        <w:rPr>
          <w:rStyle w:val="Red"/>
          <w:rFonts w:cs="Arial"/>
          <w:color w:val="000000" w:themeColor="text1"/>
          <w:sz w:val="18"/>
          <w:szCs w:val="18"/>
        </w:rPr>
      </w:pPr>
      <w:r w:rsidRPr="0003515B">
        <w:rPr>
          <w:rStyle w:val="Red"/>
          <w:rFonts w:cs="Arial"/>
          <w:color w:val="000000" w:themeColor="text1"/>
          <w:sz w:val="18"/>
          <w:szCs w:val="18"/>
        </w:rPr>
        <w:t>The monitoring programme for the parameters subject to schedule 3B shall be:</w:t>
      </w:r>
    </w:p>
    <w:p w14:paraId="350AFE87" w14:textId="77777777" w:rsidR="00821962" w:rsidRPr="0003515B" w:rsidRDefault="00821962" w:rsidP="00AD32CF">
      <w:pPr>
        <w:pStyle w:val="aBullet"/>
        <w:tabs>
          <w:tab w:val="num" w:pos="1701"/>
        </w:tabs>
        <w:spacing w:before="0"/>
        <w:ind w:left="1701" w:hanging="567"/>
        <w:rPr>
          <w:rStyle w:val="Red"/>
          <w:rFonts w:cs="Arial"/>
          <w:color w:val="000000" w:themeColor="text1"/>
          <w:sz w:val="18"/>
          <w:szCs w:val="18"/>
        </w:rPr>
      </w:pPr>
      <w:r w:rsidRPr="0003515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03515B" w:rsidRDefault="00821962" w:rsidP="00AD32CF">
      <w:pPr>
        <w:pStyle w:val="aBullet"/>
        <w:tabs>
          <w:tab w:val="num" w:pos="1701"/>
        </w:tabs>
        <w:spacing w:before="0"/>
        <w:ind w:left="1701" w:hanging="567"/>
        <w:rPr>
          <w:rStyle w:val="Red"/>
          <w:rFonts w:cs="Arial"/>
          <w:color w:val="000000" w:themeColor="text1"/>
          <w:sz w:val="18"/>
          <w:szCs w:val="18"/>
        </w:rPr>
      </w:pPr>
      <w:r w:rsidRPr="0003515B">
        <w:rPr>
          <w:rStyle w:val="Red"/>
          <w:rFonts w:cs="Arial"/>
          <w:color w:val="000000" w:themeColor="text1"/>
          <w:sz w:val="18"/>
          <w:szCs w:val="18"/>
        </w:rPr>
        <w:t>sample</w:t>
      </w:r>
      <w:r w:rsidR="00E53A9F" w:rsidRPr="0003515B">
        <w:rPr>
          <w:rStyle w:val="Red"/>
          <w:rFonts w:cs="Arial"/>
          <w:color w:val="000000" w:themeColor="text1"/>
          <w:sz w:val="18"/>
          <w:szCs w:val="18"/>
        </w:rPr>
        <w:t>s</w:t>
      </w:r>
      <w:r w:rsidRPr="0003515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03515B" w:rsidRDefault="00821962" w:rsidP="00AD32CF">
      <w:pPr>
        <w:pStyle w:val="Bullet1"/>
        <w:tabs>
          <w:tab w:val="num" w:pos="1134"/>
        </w:tabs>
        <w:spacing w:before="0"/>
        <w:ind w:left="1134" w:hanging="567"/>
        <w:rPr>
          <w:rStyle w:val="Red"/>
          <w:rFonts w:cs="Arial"/>
          <w:color w:val="000000" w:themeColor="text1"/>
          <w:sz w:val="18"/>
          <w:szCs w:val="18"/>
        </w:rPr>
      </w:pPr>
      <w:r w:rsidRPr="0003515B">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schedule </w:t>
      </w:r>
      <w:r w:rsidRPr="0003515B">
        <w:rPr>
          <w:color w:val="000000" w:themeColor="text1"/>
          <w:sz w:val="18"/>
          <w:szCs w:val="18"/>
        </w:rPr>
        <w:t xml:space="preserve">3 table S3.1 </w:t>
      </w:r>
      <w:r w:rsidRPr="0003515B">
        <w:rPr>
          <w:rStyle w:val="Red"/>
          <w:color w:val="000000" w:themeColor="text1"/>
          <w:sz w:val="18"/>
          <w:szCs w:val="18"/>
        </w:rPr>
        <w:t>(including individual exceedances of limits which are covered by condition 3.1.2)</w:t>
      </w:r>
      <w:r w:rsidRPr="0003515B">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03515B"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w:t>
      </w:r>
      <w:r w:rsidRPr="0003515B">
        <w:rPr>
          <w:color w:val="000000" w:themeColor="text1"/>
          <w:sz w:val="18"/>
          <w:szCs w:val="18"/>
        </w:rPr>
        <w:t>5 to this permit within the time period specified in that schedule.</w:t>
      </w:r>
    </w:p>
    <w:p w14:paraId="7F499E8A" w14:textId="5F51AC5C" w:rsidR="00821962" w:rsidRPr="0003515B" w:rsidRDefault="00821962" w:rsidP="00767566">
      <w:pPr>
        <w:pStyle w:val="Bullet1"/>
        <w:tabs>
          <w:tab w:val="num" w:pos="1134"/>
        </w:tabs>
        <w:spacing w:before="0"/>
        <w:ind w:left="1134" w:hanging="567"/>
        <w:rPr>
          <w:rStyle w:val="Red"/>
          <w:color w:val="000000" w:themeColor="text1"/>
          <w:sz w:val="18"/>
          <w:szCs w:val="18"/>
        </w:rPr>
      </w:pPr>
      <w:r w:rsidRPr="0003515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9579D2" w:rsidRDefault="00821962" w:rsidP="009579D2">
      <w:pPr>
        <w:pStyle w:val="Bullet1"/>
        <w:keepNext/>
        <w:keepLines/>
        <w:tabs>
          <w:tab w:val="num" w:pos="1134"/>
        </w:tabs>
        <w:spacing w:before="0"/>
        <w:ind w:left="1134" w:hanging="567"/>
        <w:rPr>
          <w:color w:val="000000" w:themeColor="text1"/>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or the subject of an application for approval </w:t>
      </w:r>
      <w:r w:rsidRPr="009579D2">
        <w:rPr>
          <w:color w:val="000000" w:themeColor="text1"/>
          <w:sz w:val="18"/>
          <w:szCs w:val="18"/>
        </w:rPr>
        <w:t>under the EP Regulations or under the terms of this permit:</w:t>
      </w:r>
    </w:p>
    <w:p w14:paraId="34A0DA13" w14:textId="77777777" w:rsidR="00821962" w:rsidRPr="009579D2" w:rsidRDefault="00821962" w:rsidP="009579D2">
      <w:pPr>
        <w:pStyle w:val="aBullet"/>
        <w:keepNext/>
        <w:keepLines/>
        <w:tabs>
          <w:tab w:val="num" w:pos="1701"/>
        </w:tabs>
        <w:spacing w:before="0"/>
        <w:ind w:left="1701" w:hanging="567"/>
        <w:rPr>
          <w:color w:val="000000" w:themeColor="text1"/>
          <w:sz w:val="18"/>
          <w:szCs w:val="18"/>
        </w:rPr>
      </w:pPr>
      <w:r w:rsidRPr="009579D2">
        <w:rPr>
          <w:color w:val="000000" w:themeColor="text1"/>
          <w:sz w:val="18"/>
          <w:szCs w:val="18"/>
        </w:rPr>
        <w:t>Natural Resources Wales shall be notified in writing at least 14 days before the increase or addition or allowing the introduction; and</w:t>
      </w:r>
    </w:p>
    <w:p w14:paraId="19DACBDE" w14:textId="77777777" w:rsidR="00821962" w:rsidRPr="009579D2" w:rsidRDefault="00821962" w:rsidP="009579D2">
      <w:pPr>
        <w:pStyle w:val="aBullet"/>
        <w:keepNext/>
        <w:keepLines/>
        <w:tabs>
          <w:tab w:val="num" w:pos="1701"/>
        </w:tabs>
        <w:spacing w:before="0"/>
        <w:ind w:left="1701" w:hanging="567"/>
        <w:rPr>
          <w:color w:val="000000" w:themeColor="text1"/>
          <w:sz w:val="18"/>
          <w:szCs w:val="18"/>
        </w:rPr>
      </w:pPr>
      <w:r w:rsidRPr="009579D2">
        <w:rPr>
          <w:color w:val="000000" w:themeColor="text1"/>
          <w:sz w:val="18"/>
          <w:szCs w:val="18"/>
        </w:rPr>
        <w:t>the notification shall contain a description of the proposed change.</w:t>
      </w:r>
    </w:p>
    <w:p w14:paraId="2F26DBCD" w14:textId="6938AA31" w:rsidR="00821962" w:rsidRPr="009579D2" w:rsidRDefault="00821962" w:rsidP="00767566">
      <w:pPr>
        <w:pStyle w:val="Bullet1"/>
        <w:tabs>
          <w:tab w:val="num" w:pos="1134"/>
        </w:tabs>
        <w:spacing w:before="0"/>
        <w:ind w:left="1134" w:hanging="567"/>
        <w:rPr>
          <w:rStyle w:val="Red"/>
          <w:color w:val="000000" w:themeColor="text1"/>
          <w:sz w:val="18"/>
          <w:szCs w:val="18"/>
        </w:rPr>
      </w:pPr>
      <w:r w:rsidRPr="009579D2">
        <w:rPr>
          <w:rStyle w:val="Red"/>
          <w:color w:val="000000" w:themeColor="text1"/>
          <w:sz w:val="18"/>
          <w:szCs w:val="18"/>
        </w:rPr>
        <w:t>For the activity</w:t>
      </w:r>
      <w:r w:rsidR="00DD75B5" w:rsidRPr="009579D2">
        <w:rPr>
          <w:rStyle w:val="Red"/>
          <w:color w:val="000000" w:themeColor="text1"/>
          <w:sz w:val="18"/>
          <w:szCs w:val="18"/>
        </w:rPr>
        <w:t xml:space="preserve"> </w:t>
      </w:r>
      <w:r w:rsidRPr="009579D2">
        <w:rPr>
          <w:rStyle w:val="Red"/>
          <w:color w:val="000000" w:themeColor="text1"/>
          <w:sz w:val="18"/>
          <w:szCs w:val="18"/>
        </w:rPr>
        <w:t>A1</w:t>
      </w:r>
      <w:r w:rsidR="00DD75B5" w:rsidRPr="009579D2">
        <w:rPr>
          <w:rStyle w:val="Red"/>
          <w:color w:val="000000" w:themeColor="text1"/>
          <w:sz w:val="18"/>
          <w:szCs w:val="18"/>
        </w:rPr>
        <w:t>,</w:t>
      </w:r>
      <w:r w:rsidRPr="009579D2">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9579D2">
        <w:rPr>
          <w:rStyle w:val="Red"/>
          <w:color w:val="000000" w:themeColor="text1"/>
          <w:sz w:val="18"/>
          <w:szCs w:val="18"/>
        </w:rPr>
        <w:t>Natural</w:t>
      </w:r>
      <w:r w:rsidRPr="009579D2">
        <w:rPr>
          <w:rStyle w:val="Red"/>
          <w:color w:val="000000" w:themeColor="text1"/>
          <w:sz w:val="18"/>
          <w:szCs w:val="18"/>
        </w:rPr>
        <w:t xml:space="preserve"> Resources Wales in writing of the actual population equivalent. </w:t>
      </w:r>
    </w:p>
    <w:p w14:paraId="07F597D7" w14:textId="77777777" w:rsidR="00821962" w:rsidRPr="009579D2" w:rsidRDefault="00821962" w:rsidP="009224BB">
      <w:pPr>
        <w:pStyle w:val="Bullet0"/>
        <w:keepNext/>
        <w:keepLines/>
        <w:spacing w:before="120"/>
        <w:ind w:left="1134" w:hanging="567"/>
        <w:rPr>
          <w:color w:val="000000" w:themeColor="text1"/>
        </w:rPr>
      </w:pPr>
      <w:r w:rsidRPr="009579D2">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807E14" w:rsidRDefault="00145C7D" w:rsidP="00145C7D">
            <w:pPr>
              <w:pStyle w:val="TableText"/>
              <w:rPr>
                <w:rStyle w:val="Blue"/>
                <w:color w:val="000000" w:themeColor="text1"/>
                <w:sz w:val="18"/>
                <w:szCs w:val="18"/>
              </w:rPr>
            </w:pPr>
            <w:r w:rsidRPr="00807E14">
              <w:rPr>
                <w:rStyle w:val="Blue"/>
                <w:color w:val="000000" w:themeColor="text1"/>
                <w:sz w:val="18"/>
                <w:szCs w:val="18"/>
              </w:rPr>
              <w:t>A1</w:t>
            </w:r>
          </w:p>
        </w:tc>
        <w:tc>
          <w:tcPr>
            <w:tcW w:w="3163" w:type="pct"/>
          </w:tcPr>
          <w:p w14:paraId="6F7F4841" w14:textId="2B0CDE13" w:rsidR="00145C7D" w:rsidRPr="00807E14" w:rsidRDefault="00145C7D" w:rsidP="00145C7D">
            <w:pPr>
              <w:pStyle w:val="TableText"/>
              <w:rPr>
                <w:rStyle w:val="Blue"/>
                <w:color w:val="000000" w:themeColor="text1"/>
                <w:sz w:val="18"/>
                <w:szCs w:val="18"/>
              </w:rPr>
            </w:pPr>
            <w:r w:rsidRPr="00807E14">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807E14" w:rsidRDefault="00E26848" w:rsidP="00145C7D">
            <w:pPr>
              <w:pStyle w:val="TableText"/>
              <w:rPr>
                <w:rStyle w:val="Red"/>
                <w:color w:val="000000" w:themeColor="text1"/>
                <w:sz w:val="18"/>
                <w:szCs w:val="18"/>
              </w:rPr>
            </w:pPr>
            <w:r w:rsidRPr="00807E14">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807E14" w:rsidRDefault="00145C7D" w:rsidP="00145C7D">
            <w:pPr>
              <w:pStyle w:val="TableText"/>
              <w:rPr>
                <w:rStyle w:val="Blue"/>
                <w:color w:val="000000" w:themeColor="text1"/>
                <w:sz w:val="18"/>
                <w:szCs w:val="18"/>
              </w:rPr>
            </w:pPr>
            <w:r w:rsidRPr="00807E14">
              <w:rPr>
                <w:rStyle w:val="Blue"/>
                <w:color w:val="000000" w:themeColor="text1"/>
                <w:sz w:val="18"/>
                <w:szCs w:val="18"/>
              </w:rPr>
              <w:t>A2</w:t>
            </w:r>
          </w:p>
        </w:tc>
        <w:tc>
          <w:tcPr>
            <w:tcW w:w="3163" w:type="pct"/>
          </w:tcPr>
          <w:p w14:paraId="7ADDDB78" w14:textId="49FD6EE2" w:rsidR="00145C7D" w:rsidRPr="00807E14" w:rsidRDefault="00145C7D" w:rsidP="00145C7D">
            <w:pPr>
              <w:pStyle w:val="TableText"/>
              <w:rPr>
                <w:rStyle w:val="Blue"/>
                <w:color w:val="000000" w:themeColor="text1"/>
                <w:sz w:val="18"/>
                <w:szCs w:val="18"/>
              </w:rPr>
            </w:pPr>
            <w:r w:rsidRPr="00807E14">
              <w:rPr>
                <w:rStyle w:val="Blue"/>
                <w:color w:val="000000" w:themeColor="text1"/>
                <w:sz w:val="18"/>
                <w:szCs w:val="18"/>
              </w:rPr>
              <w:t>Discharge of storm sewage via Storm Discharge Point</w:t>
            </w:r>
          </w:p>
        </w:tc>
        <w:tc>
          <w:tcPr>
            <w:tcW w:w="1171" w:type="pct"/>
          </w:tcPr>
          <w:p w14:paraId="2C3981CE" w14:textId="73A4731F" w:rsidR="00145C7D" w:rsidRPr="00807E14" w:rsidRDefault="002F1071" w:rsidP="00145C7D">
            <w:pPr>
              <w:pStyle w:val="TableText"/>
              <w:rPr>
                <w:color w:val="000000" w:themeColor="text1"/>
                <w:sz w:val="18"/>
                <w:szCs w:val="18"/>
              </w:rPr>
            </w:pPr>
            <w:r w:rsidRPr="00807E14">
              <w:rPr>
                <w:color w:val="000000" w:themeColor="text1"/>
                <w:sz w:val="18"/>
                <w:szCs w:val="18"/>
              </w:rPr>
              <w:t>N/A</w:t>
            </w:r>
          </w:p>
        </w:tc>
      </w:tr>
    </w:tbl>
    <w:p w14:paraId="778CF9B1" w14:textId="77777777" w:rsidR="00807E14" w:rsidRDefault="00807E14" w:rsidP="00415153">
      <w:pPr>
        <w:pStyle w:val="Heading1"/>
        <w:spacing w:before="120" w:after="240"/>
        <w:ind w:left="567"/>
        <w:rPr>
          <w:sz w:val="36"/>
        </w:rPr>
      </w:pPr>
    </w:p>
    <w:p w14:paraId="100AF852" w14:textId="77777777" w:rsidR="00807E14" w:rsidRDefault="00807E14">
      <w:pPr>
        <w:rPr>
          <w:rFonts w:ascii="Arial" w:hAnsi="Arial"/>
          <w:b/>
          <w:kern w:val="28"/>
          <w:sz w:val="36"/>
        </w:rPr>
      </w:pPr>
      <w:r>
        <w:rPr>
          <w:sz w:val="36"/>
        </w:rPr>
        <w:br w:type="page"/>
      </w:r>
    </w:p>
    <w:p w14:paraId="60B46E7B" w14:textId="7654032E"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6DA8C405"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w:t>
            </w:r>
            <w:r w:rsidRPr="00807E14">
              <w:rPr>
                <w:rStyle w:val="Blue"/>
                <w:color w:val="000000" w:themeColor="text1"/>
                <w:sz w:val="18"/>
                <w:szCs w:val="18"/>
              </w:rPr>
              <w:t>Secondary treated sewage effluent</w:t>
            </w:r>
            <w:r w:rsidR="002B4350" w:rsidRPr="00807E14">
              <w:rPr>
                <w:rStyle w:val="Blue"/>
                <w:color w:val="000000" w:themeColor="text1"/>
                <w:sz w:val="18"/>
                <w:szCs w:val="18"/>
              </w:rPr>
              <w:t xml:space="preserve"> </w:t>
            </w:r>
            <w:r w:rsidRPr="00807E14">
              <w:rPr>
                <w:rStyle w:val="Blue"/>
                <w:color w:val="000000" w:themeColor="text1"/>
                <w:sz w:val="18"/>
                <w:szCs w:val="18"/>
              </w:rPr>
              <w:t>via Final Effluent Discharge Point</w:t>
            </w:r>
          </w:p>
        </w:tc>
        <w:tc>
          <w:tcPr>
            <w:tcW w:w="729" w:type="pct"/>
          </w:tcPr>
          <w:p w14:paraId="3AAF2186"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Dry weather flow</w:t>
            </w:r>
          </w:p>
        </w:tc>
        <w:tc>
          <w:tcPr>
            <w:tcW w:w="686" w:type="pct"/>
          </w:tcPr>
          <w:p w14:paraId="6BA5DA5C" w14:textId="33556764" w:rsidR="00834F68" w:rsidRPr="00C07D34" w:rsidRDefault="00C07D34"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95</w:t>
            </w:r>
            <w:r w:rsidR="00834F68" w:rsidRPr="00C07D34">
              <w:rPr>
                <w:rStyle w:val="Blue"/>
                <w:rFonts w:cs="Calibri"/>
                <w:color w:val="000000" w:themeColor="text1"/>
                <w:sz w:val="18"/>
                <w:szCs w:val="18"/>
              </w:rPr>
              <w:t xml:space="preserve"> m</w:t>
            </w:r>
            <w:r w:rsidR="00834F68" w:rsidRPr="00C07D34">
              <w:rPr>
                <w:rStyle w:val="Blue"/>
                <w:rFonts w:cs="Calibri"/>
                <w:color w:val="000000" w:themeColor="text1"/>
                <w:sz w:val="18"/>
                <w:szCs w:val="18"/>
                <w:vertAlign w:val="superscript"/>
              </w:rPr>
              <w:t>3</w:t>
            </w:r>
            <w:r w:rsidR="00834F68" w:rsidRPr="00C07D34">
              <w:rPr>
                <w:rStyle w:val="Blue"/>
                <w:rFonts w:cs="Calibri"/>
                <w:color w:val="000000" w:themeColor="text1"/>
                <w:sz w:val="18"/>
                <w:szCs w:val="18"/>
              </w:rPr>
              <w:t>/day</w:t>
            </w:r>
          </w:p>
          <w:p w14:paraId="54B6DC9A" w14:textId="77777777" w:rsidR="00834F68" w:rsidRPr="00C07D34" w:rsidRDefault="00834F68" w:rsidP="00821962">
            <w:pPr>
              <w:pStyle w:val="TableText"/>
              <w:rPr>
                <w:rStyle w:val="Blue"/>
                <w:rFonts w:cs="Calibri"/>
                <w:color w:val="000000" w:themeColor="text1"/>
                <w:sz w:val="18"/>
                <w:szCs w:val="18"/>
              </w:rPr>
            </w:pPr>
          </w:p>
          <w:p w14:paraId="0639F06B" w14:textId="77777777" w:rsidR="00834F68" w:rsidRPr="00C07D34"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Total daily volume</w:t>
            </w:r>
          </w:p>
        </w:tc>
        <w:tc>
          <w:tcPr>
            <w:tcW w:w="629" w:type="pct"/>
          </w:tcPr>
          <w:p w14:paraId="7011DBAB"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 xml:space="preserve">N/A                                                                </w:t>
            </w:r>
          </w:p>
        </w:tc>
        <w:tc>
          <w:tcPr>
            <w:tcW w:w="800" w:type="pct"/>
          </w:tcPr>
          <w:p w14:paraId="782521D5"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Continuous</w:t>
            </w:r>
          </w:p>
        </w:tc>
        <w:tc>
          <w:tcPr>
            <w:tcW w:w="714" w:type="pct"/>
          </w:tcPr>
          <w:p w14:paraId="438FEC2E" w14:textId="60A4E935"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Condition</w:t>
            </w:r>
            <w:r w:rsidR="00F44471" w:rsidRPr="00C07D34">
              <w:rPr>
                <w:rStyle w:val="Blue"/>
                <w:rFonts w:cs="Calibri"/>
                <w:color w:val="000000" w:themeColor="text1"/>
                <w:sz w:val="18"/>
                <w:szCs w:val="18"/>
              </w:rPr>
              <w:t>s</w:t>
            </w:r>
            <w:r w:rsidRPr="00C07D34">
              <w:rPr>
                <w:rStyle w:val="Blue"/>
                <w:rFonts w:cs="Calibri"/>
                <w:color w:val="000000" w:themeColor="text1"/>
                <w:sz w:val="18"/>
                <w:szCs w:val="18"/>
              </w:rPr>
              <w:t xml:space="preserve"> 3.1.</w:t>
            </w:r>
            <w:r w:rsidR="00807E14" w:rsidRPr="00C07D34">
              <w:rPr>
                <w:rStyle w:val="Blue"/>
                <w:rFonts w:cs="Calibri"/>
                <w:color w:val="000000" w:themeColor="text1"/>
                <w:sz w:val="18"/>
                <w:szCs w:val="18"/>
              </w:rPr>
              <w:t>4</w:t>
            </w:r>
            <w:r w:rsidRPr="00C07D34">
              <w:rPr>
                <w:rStyle w:val="Blue"/>
                <w:rFonts w:cs="Calibri"/>
                <w:color w:val="000000" w:themeColor="text1"/>
                <w:sz w:val="18"/>
                <w:szCs w:val="18"/>
              </w:rPr>
              <w:t xml:space="preserve"> and 3.3.</w:t>
            </w:r>
            <w:r w:rsidR="00807E14" w:rsidRPr="00C07D34">
              <w:rPr>
                <w:rStyle w:val="Blue"/>
                <w:rFonts w:cs="Calibri"/>
                <w:color w:val="000000" w:themeColor="text1"/>
                <w:sz w:val="18"/>
                <w:szCs w:val="18"/>
              </w:rPr>
              <w:t>8</w:t>
            </w:r>
            <w:r w:rsidRPr="00C07D34">
              <w:rPr>
                <w:rStyle w:val="Blue"/>
                <w:rFonts w:cs="Calibri"/>
                <w:color w:val="000000" w:themeColor="text1"/>
                <w:sz w:val="18"/>
                <w:szCs w:val="18"/>
              </w:rPr>
              <w:t xml:space="preserve"> app</w:t>
            </w:r>
            <w:r w:rsidR="00F44471" w:rsidRPr="00C07D34">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15-minute instantaneous or averaged flow</w:t>
            </w:r>
          </w:p>
        </w:tc>
        <w:tc>
          <w:tcPr>
            <w:tcW w:w="686" w:type="pct"/>
          </w:tcPr>
          <w:p w14:paraId="45F9D542"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No limit set. Record as l/s</w:t>
            </w:r>
          </w:p>
        </w:tc>
        <w:tc>
          <w:tcPr>
            <w:tcW w:w="761" w:type="pct"/>
          </w:tcPr>
          <w:p w14:paraId="1C7715D4" w14:textId="3BE6B48D"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15</w:t>
            </w:r>
            <w:r w:rsidR="006D5376" w:rsidRPr="00C07D34">
              <w:rPr>
                <w:rStyle w:val="Blue"/>
                <w:rFonts w:cs="Calibri"/>
                <w:color w:val="000000" w:themeColor="text1"/>
                <w:sz w:val="18"/>
                <w:szCs w:val="18"/>
              </w:rPr>
              <w:t>-</w:t>
            </w:r>
            <w:r w:rsidRPr="00C07D34">
              <w:rPr>
                <w:rStyle w:val="Blue"/>
                <w:rFonts w:cs="Calibri"/>
                <w:color w:val="000000" w:themeColor="text1"/>
                <w:sz w:val="18"/>
                <w:szCs w:val="18"/>
              </w:rPr>
              <w:t>minute</w:t>
            </w:r>
          </w:p>
        </w:tc>
        <w:tc>
          <w:tcPr>
            <w:tcW w:w="629" w:type="pct"/>
          </w:tcPr>
          <w:p w14:paraId="1F8D191E"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N/A</w:t>
            </w:r>
          </w:p>
        </w:tc>
        <w:tc>
          <w:tcPr>
            <w:tcW w:w="800" w:type="pct"/>
          </w:tcPr>
          <w:p w14:paraId="03096919"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Continuous</w:t>
            </w:r>
          </w:p>
        </w:tc>
        <w:tc>
          <w:tcPr>
            <w:tcW w:w="714" w:type="pct"/>
          </w:tcPr>
          <w:p w14:paraId="1B11855A"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ATU-BOD as O</w:t>
            </w:r>
            <w:r w:rsidRPr="00C07D34">
              <w:rPr>
                <w:rStyle w:val="Blue"/>
                <w:rFonts w:cs="Calibri"/>
                <w:color w:val="000000" w:themeColor="text1"/>
                <w:sz w:val="18"/>
                <w:szCs w:val="18"/>
                <w:vertAlign w:val="subscript"/>
              </w:rPr>
              <w:t>2</w:t>
            </w:r>
          </w:p>
        </w:tc>
        <w:tc>
          <w:tcPr>
            <w:tcW w:w="686" w:type="pct"/>
          </w:tcPr>
          <w:p w14:paraId="62D02136" w14:textId="01D2771E" w:rsidR="00834F68" w:rsidRPr="00C07D34" w:rsidRDefault="00C07D34"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22</w:t>
            </w:r>
            <w:r w:rsidR="00834F68" w:rsidRPr="00C07D34">
              <w:rPr>
                <w:rStyle w:val="Blue"/>
                <w:rFonts w:cs="Calibri"/>
                <w:color w:val="000000" w:themeColor="text1"/>
                <w:sz w:val="18"/>
                <w:szCs w:val="18"/>
              </w:rPr>
              <w:t xml:space="preserve"> mg/l</w:t>
            </w:r>
          </w:p>
        </w:tc>
        <w:tc>
          <w:tcPr>
            <w:tcW w:w="761" w:type="pct"/>
          </w:tcPr>
          <w:p w14:paraId="6596F460"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Instantaneous (spot sample)</w:t>
            </w:r>
          </w:p>
        </w:tc>
        <w:tc>
          <w:tcPr>
            <w:tcW w:w="629" w:type="pct"/>
          </w:tcPr>
          <w:p w14:paraId="6B29E5F5"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N/A</w:t>
            </w:r>
          </w:p>
        </w:tc>
        <w:tc>
          <w:tcPr>
            <w:tcW w:w="800" w:type="pct"/>
          </w:tcPr>
          <w:p w14:paraId="4167D51A"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As specified in schedule 3B</w:t>
            </w:r>
          </w:p>
        </w:tc>
        <w:tc>
          <w:tcPr>
            <w:tcW w:w="714" w:type="pct"/>
          </w:tcPr>
          <w:p w14:paraId="47670BE7"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Look up table</w:t>
            </w:r>
          </w:p>
          <w:p w14:paraId="5740855E" w14:textId="77777777" w:rsidR="00834F68" w:rsidRPr="00C07D34" w:rsidRDefault="00834F68" w:rsidP="00821962">
            <w:pPr>
              <w:pStyle w:val="TableText"/>
              <w:rPr>
                <w:rStyle w:val="Blue"/>
                <w:rFonts w:cs="Calibri"/>
                <w:color w:val="000000" w:themeColor="text1"/>
                <w:sz w:val="18"/>
                <w:szCs w:val="18"/>
              </w:rPr>
            </w:pPr>
            <w:r w:rsidRPr="00C07D34">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C07D34" w:rsidRDefault="006A2565"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Suspended solids (measured after drying at 105°C)</w:t>
            </w:r>
          </w:p>
        </w:tc>
        <w:tc>
          <w:tcPr>
            <w:tcW w:w="686" w:type="pct"/>
          </w:tcPr>
          <w:p w14:paraId="0EBAE4CA" w14:textId="7FB73D3C" w:rsidR="006A2565" w:rsidRPr="00C07D34" w:rsidRDefault="00C07D34"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32</w:t>
            </w:r>
            <w:r w:rsidR="006A2565" w:rsidRPr="00C07D34">
              <w:rPr>
                <w:rStyle w:val="Blue"/>
                <w:rFonts w:cs="Calibri"/>
                <w:color w:val="000000" w:themeColor="text1"/>
                <w:sz w:val="18"/>
                <w:szCs w:val="18"/>
              </w:rPr>
              <w:t xml:space="preserve"> mg/l</w:t>
            </w:r>
          </w:p>
        </w:tc>
        <w:tc>
          <w:tcPr>
            <w:tcW w:w="761" w:type="pct"/>
          </w:tcPr>
          <w:p w14:paraId="32E7C345" w14:textId="77777777" w:rsidR="006A2565" w:rsidRPr="00C07D34" w:rsidRDefault="006A2565"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Instantaneous (spot sample)</w:t>
            </w:r>
          </w:p>
        </w:tc>
        <w:tc>
          <w:tcPr>
            <w:tcW w:w="629" w:type="pct"/>
          </w:tcPr>
          <w:p w14:paraId="003AF627" w14:textId="77777777" w:rsidR="006A2565" w:rsidRPr="00C07D34" w:rsidRDefault="006A2565"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N/A</w:t>
            </w:r>
          </w:p>
        </w:tc>
        <w:tc>
          <w:tcPr>
            <w:tcW w:w="800" w:type="pct"/>
          </w:tcPr>
          <w:p w14:paraId="7101DF9A" w14:textId="77777777" w:rsidR="006A2565" w:rsidRPr="00C07D34" w:rsidRDefault="006A2565"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As specified in schedule 3B</w:t>
            </w:r>
          </w:p>
        </w:tc>
        <w:tc>
          <w:tcPr>
            <w:tcW w:w="714" w:type="pct"/>
          </w:tcPr>
          <w:p w14:paraId="6FEC01F1" w14:textId="77777777" w:rsidR="006A2565" w:rsidRPr="00C07D34" w:rsidRDefault="006A2565"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Look up table</w:t>
            </w:r>
          </w:p>
          <w:p w14:paraId="4C137176" w14:textId="77777777" w:rsidR="006A2565" w:rsidRPr="00C07D34" w:rsidRDefault="006A2565" w:rsidP="006A2565">
            <w:pPr>
              <w:pStyle w:val="TableText"/>
              <w:rPr>
                <w:rStyle w:val="Blue"/>
                <w:rFonts w:cs="Calibri"/>
                <w:color w:val="000000" w:themeColor="text1"/>
                <w:sz w:val="18"/>
                <w:szCs w:val="18"/>
              </w:rPr>
            </w:pPr>
            <w:r w:rsidRPr="00C07D34">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Visible oil or grease</w:t>
            </w:r>
          </w:p>
        </w:tc>
        <w:tc>
          <w:tcPr>
            <w:tcW w:w="686" w:type="pct"/>
          </w:tcPr>
          <w:p w14:paraId="28B690B6" w14:textId="77777777"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No significant trace present so far as is reasonably practicable</w:t>
            </w:r>
          </w:p>
        </w:tc>
        <w:tc>
          <w:tcPr>
            <w:tcW w:w="761" w:type="pct"/>
          </w:tcPr>
          <w:p w14:paraId="7EDA6696" w14:textId="49DD5CA8"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Instantaneous (visual examination)</w:t>
            </w:r>
          </w:p>
        </w:tc>
        <w:tc>
          <w:tcPr>
            <w:tcW w:w="629" w:type="pct"/>
          </w:tcPr>
          <w:p w14:paraId="1B9E8BD8" w14:textId="77777777"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N/A</w:t>
            </w:r>
          </w:p>
        </w:tc>
        <w:tc>
          <w:tcPr>
            <w:tcW w:w="800" w:type="pct"/>
          </w:tcPr>
          <w:p w14:paraId="2C67A0FB" w14:textId="77777777"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N/A</w:t>
            </w:r>
          </w:p>
        </w:tc>
        <w:tc>
          <w:tcPr>
            <w:tcW w:w="714" w:type="pct"/>
          </w:tcPr>
          <w:p w14:paraId="1E9789EA" w14:textId="77777777"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No significant trace</w:t>
            </w:r>
          </w:p>
          <w:p w14:paraId="3692897C" w14:textId="77777777" w:rsidR="006A2565" w:rsidRPr="00C07D34" w:rsidRDefault="006A2565" w:rsidP="006A2565">
            <w:pPr>
              <w:pStyle w:val="TableText"/>
              <w:rPr>
                <w:rStyle w:val="Blue"/>
                <w:color w:val="000000" w:themeColor="text1"/>
                <w:sz w:val="18"/>
                <w:szCs w:val="18"/>
              </w:rPr>
            </w:pPr>
            <w:r w:rsidRPr="00C07D34">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A26038" w:rsidRDefault="00EA6D6B" w:rsidP="00EA6D6B">
            <w:pPr>
              <w:pStyle w:val="TableText"/>
              <w:rPr>
                <w:rStyle w:val="Blue"/>
                <w:color w:val="000000" w:themeColor="text1"/>
                <w:sz w:val="18"/>
                <w:szCs w:val="18"/>
              </w:rPr>
            </w:pPr>
            <w:r w:rsidRPr="00A26038">
              <w:rPr>
                <w:rStyle w:val="Blue"/>
                <w:color w:val="000000" w:themeColor="text1"/>
                <w:sz w:val="18"/>
                <w:szCs w:val="18"/>
              </w:rPr>
              <w:t>A2 Storm 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A26038" w:rsidRDefault="004414DD" w:rsidP="006A2565">
            <w:pPr>
              <w:pStyle w:val="TableText"/>
              <w:rPr>
                <w:rStyle w:val="Blue"/>
                <w:color w:val="000000" w:themeColor="text1"/>
                <w:sz w:val="18"/>
                <w:szCs w:val="18"/>
              </w:rPr>
            </w:pPr>
            <w:r w:rsidRPr="00A26038">
              <w:rPr>
                <w:rStyle w:val="Blue"/>
                <w:rFonts w:cs="Arial"/>
                <w:color w:val="000000" w:themeColor="text1"/>
                <w:sz w:val="18"/>
                <w:szCs w:val="18"/>
              </w:rPr>
              <w:t xml:space="preserve">Flow passed forward </w:t>
            </w:r>
          </w:p>
        </w:tc>
        <w:tc>
          <w:tcPr>
            <w:tcW w:w="686" w:type="pct"/>
          </w:tcPr>
          <w:p w14:paraId="239CB6B1" w14:textId="1FCDAF6B" w:rsidR="004414DD" w:rsidRPr="00A26038" w:rsidRDefault="00A26038" w:rsidP="006A2565">
            <w:pPr>
              <w:pStyle w:val="TableText"/>
              <w:rPr>
                <w:rStyle w:val="Blue"/>
                <w:color w:val="000000" w:themeColor="text1"/>
                <w:sz w:val="18"/>
                <w:szCs w:val="18"/>
              </w:rPr>
            </w:pPr>
            <w:r w:rsidRPr="00A26038">
              <w:rPr>
                <w:rStyle w:val="Blue"/>
                <w:rFonts w:cs="Arial"/>
                <w:color w:val="000000" w:themeColor="text1"/>
                <w:sz w:val="18"/>
                <w:szCs w:val="18"/>
              </w:rPr>
              <w:t>4.39</w:t>
            </w:r>
            <w:r w:rsidR="004414DD" w:rsidRPr="00A26038">
              <w:rPr>
                <w:rStyle w:val="Blue"/>
                <w:rFonts w:cs="Arial"/>
                <w:color w:val="000000" w:themeColor="text1"/>
                <w:sz w:val="18"/>
                <w:szCs w:val="18"/>
              </w:rPr>
              <w:t xml:space="preserve"> l/s</w:t>
            </w:r>
          </w:p>
        </w:tc>
        <w:tc>
          <w:tcPr>
            <w:tcW w:w="761" w:type="pct"/>
          </w:tcPr>
          <w:p w14:paraId="4E195AB3" w14:textId="056C2A3C" w:rsidR="004414DD" w:rsidRPr="00A26038" w:rsidRDefault="004414DD" w:rsidP="006A2565">
            <w:pPr>
              <w:pStyle w:val="TableText"/>
              <w:rPr>
                <w:rStyle w:val="Blue"/>
                <w:color w:val="000000" w:themeColor="text1"/>
                <w:sz w:val="18"/>
                <w:szCs w:val="18"/>
              </w:rPr>
            </w:pPr>
            <w:r w:rsidRPr="00A26038">
              <w:rPr>
                <w:rStyle w:val="Blue"/>
                <w:rFonts w:cs="Arial"/>
                <w:color w:val="000000" w:themeColor="text1"/>
                <w:sz w:val="18"/>
                <w:szCs w:val="18"/>
              </w:rPr>
              <w:t>2-minute</w:t>
            </w:r>
          </w:p>
        </w:tc>
        <w:tc>
          <w:tcPr>
            <w:tcW w:w="629" w:type="pct"/>
          </w:tcPr>
          <w:p w14:paraId="3DB959EC" w14:textId="4E4E3F91" w:rsidR="004414DD" w:rsidRPr="00A26038" w:rsidRDefault="004414DD" w:rsidP="006A2565">
            <w:pPr>
              <w:pStyle w:val="TableText"/>
              <w:rPr>
                <w:rStyle w:val="Blue"/>
                <w:color w:val="000000" w:themeColor="text1"/>
                <w:sz w:val="18"/>
                <w:szCs w:val="18"/>
                <w:highlight w:val="yellow"/>
              </w:rPr>
            </w:pPr>
            <w:r w:rsidRPr="00A26038">
              <w:rPr>
                <w:rStyle w:val="Blue"/>
                <w:rFonts w:cs="Arial"/>
                <w:color w:val="000000" w:themeColor="text1"/>
                <w:sz w:val="18"/>
                <w:szCs w:val="18"/>
              </w:rPr>
              <w:t>N/A</w:t>
            </w:r>
          </w:p>
        </w:tc>
        <w:tc>
          <w:tcPr>
            <w:tcW w:w="800" w:type="pct"/>
          </w:tcPr>
          <w:p w14:paraId="0ABB84DC" w14:textId="3D70D603" w:rsidR="004414DD" w:rsidRPr="00A26038" w:rsidRDefault="004414DD" w:rsidP="006A2565">
            <w:pPr>
              <w:pStyle w:val="TableText"/>
              <w:rPr>
                <w:rStyle w:val="Blue"/>
                <w:color w:val="000000" w:themeColor="text1"/>
                <w:sz w:val="18"/>
                <w:szCs w:val="18"/>
              </w:rPr>
            </w:pPr>
            <w:r w:rsidRPr="00A26038">
              <w:rPr>
                <w:rStyle w:val="Blue"/>
                <w:rFonts w:cs="Arial"/>
                <w:color w:val="000000" w:themeColor="text1"/>
                <w:sz w:val="18"/>
                <w:szCs w:val="18"/>
              </w:rPr>
              <w:t xml:space="preserve">Continuous </w:t>
            </w:r>
            <w:r w:rsidR="00326376">
              <w:rPr>
                <w:rStyle w:val="Blue"/>
                <w:rFonts w:cs="Arial"/>
                <w:color w:val="000000" w:themeColor="text1"/>
                <w:sz w:val="18"/>
                <w:szCs w:val="18"/>
              </w:rPr>
              <w:t>2</w:t>
            </w:r>
            <w:r w:rsidRPr="00A26038">
              <w:rPr>
                <w:rStyle w:val="Blue"/>
                <w:rFonts w:cs="Arial"/>
                <w:color w:val="000000" w:themeColor="text1"/>
                <w:sz w:val="18"/>
                <w:szCs w:val="18"/>
              </w:rPr>
              <w:t>-minute instantaneous or averaged flow</w:t>
            </w:r>
          </w:p>
        </w:tc>
        <w:tc>
          <w:tcPr>
            <w:tcW w:w="714" w:type="pct"/>
          </w:tcPr>
          <w:p w14:paraId="57FFC71E" w14:textId="77777777" w:rsidR="004414DD" w:rsidRPr="00A26038" w:rsidRDefault="004414DD" w:rsidP="006A2565">
            <w:pPr>
              <w:pStyle w:val="TableText"/>
              <w:rPr>
                <w:rStyle w:val="Blue"/>
                <w:rFonts w:cs="Arial"/>
                <w:color w:val="000000" w:themeColor="text1"/>
                <w:sz w:val="18"/>
                <w:szCs w:val="18"/>
              </w:rPr>
            </w:pPr>
            <w:r w:rsidRPr="00A26038">
              <w:rPr>
                <w:rStyle w:val="Blue"/>
                <w:rFonts w:cs="Arial"/>
                <w:color w:val="000000" w:themeColor="text1"/>
                <w:sz w:val="18"/>
                <w:szCs w:val="18"/>
              </w:rPr>
              <w:t>Minimum</w:t>
            </w:r>
          </w:p>
          <w:p w14:paraId="56E4A265" w14:textId="3547F59F" w:rsidR="004414DD" w:rsidRPr="00A26038" w:rsidRDefault="004414DD" w:rsidP="006A2565">
            <w:pPr>
              <w:pStyle w:val="TableText"/>
              <w:rPr>
                <w:rStyle w:val="Blue"/>
                <w:color w:val="000000" w:themeColor="text1"/>
                <w:sz w:val="18"/>
                <w:szCs w:val="18"/>
              </w:rPr>
            </w:pPr>
            <w:r w:rsidRPr="00A26038">
              <w:rPr>
                <w:rStyle w:val="Blue"/>
                <w:rFonts w:cs="Arial"/>
                <w:color w:val="000000" w:themeColor="text1"/>
                <w:sz w:val="18"/>
                <w:szCs w:val="18"/>
              </w:rPr>
              <w:t>Condition 3.1.</w:t>
            </w:r>
            <w:r w:rsidR="00A26038" w:rsidRPr="00A26038">
              <w:rPr>
                <w:rStyle w:val="Blue"/>
                <w:rFonts w:cs="Arial"/>
                <w:color w:val="000000" w:themeColor="text1"/>
                <w:sz w:val="18"/>
                <w:szCs w:val="18"/>
              </w:rPr>
              <w:t>5</w:t>
            </w:r>
            <w:r w:rsidRPr="00A26038">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C823B6" w:rsidRPr="008F36B8" w14:paraId="5AB43B47" w14:textId="77777777" w:rsidTr="007B19EC">
        <w:trPr>
          <w:cantSplit/>
        </w:trPr>
        <w:tc>
          <w:tcPr>
            <w:tcW w:w="1485" w:type="pct"/>
          </w:tcPr>
          <w:p w14:paraId="77BEE575" w14:textId="088EECB9" w:rsidR="00C823B6" w:rsidRPr="008F36B8" w:rsidRDefault="00C823B6" w:rsidP="007B19EC">
            <w:pPr>
              <w:pStyle w:val="TableText"/>
              <w:rPr>
                <w:rStyle w:val="Blue"/>
                <w:sz w:val="18"/>
                <w:szCs w:val="18"/>
              </w:rPr>
            </w:pPr>
            <w:r w:rsidRPr="00D935CF">
              <w:rPr>
                <w:rStyle w:val="Blue"/>
                <w:color w:val="000000" w:themeColor="text1"/>
                <w:sz w:val="18"/>
                <w:szCs w:val="18"/>
              </w:rPr>
              <w:t>A1 Secondary treated sewage effluent</w:t>
            </w:r>
          </w:p>
        </w:tc>
        <w:tc>
          <w:tcPr>
            <w:tcW w:w="1252" w:type="pct"/>
          </w:tcPr>
          <w:p w14:paraId="7175BEA6" w14:textId="7D1FC89B" w:rsidR="00C823B6" w:rsidRPr="00C823B6" w:rsidRDefault="00C823B6" w:rsidP="007B19EC">
            <w:pPr>
              <w:pStyle w:val="TableText"/>
              <w:rPr>
                <w:rStyle w:val="Blue"/>
                <w:color w:val="000000" w:themeColor="text1"/>
                <w:sz w:val="18"/>
                <w:szCs w:val="18"/>
              </w:rPr>
            </w:pPr>
            <w:r w:rsidRPr="00C823B6">
              <w:rPr>
                <w:rStyle w:val="Blue"/>
                <w:color w:val="000000" w:themeColor="text1"/>
                <w:sz w:val="18"/>
                <w:szCs w:val="18"/>
              </w:rPr>
              <w:t>Final Effluent Discharge Point</w:t>
            </w:r>
          </w:p>
        </w:tc>
        <w:tc>
          <w:tcPr>
            <w:tcW w:w="1174" w:type="pct"/>
          </w:tcPr>
          <w:p w14:paraId="4D1FDDF7" w14:textId="22EBC1C7" w:rsidR="00C823B6" w:rsidRPr="00C823B6" w:rsidRDefault="00C823B6" w:rsidP="007B19EC">
            <w:pPr>
              <w:pStyle w:val="TableText"/>
              <w:rPr>
                <w:rStyle w:val="Blue"/>
                <w:color w:val="000000" w:themeColor="text1"/>
                <w:sz w:val="18"/>
                <w:szCs w:val="18"/>
              </w:rPr>
            </w:pPr>
            <w:r w:rsidRPr="00C823B6">
              <w:rPr>
                <w:rStyle w:val="Blue"/>
                <w:color w:val="000000" w:themeColor="text1"/>
                <w:sz w:val="18"/>
                <w:szCs w:val="18"/>
              </w:rPr>
              <w:t>SH 61022 35994</w:t>
            </w:r>
          </w:p>
        </w:tc>
        <w:tc>
          <w:tcPr>
            <w:tcW w:w="1089" w:type="pct"/>
            <w:vMerge w:val="restart"/>
          </w:tcPr>
          <w:p w14:paraId="5A9329B7" w14:textId="36270855" w:rsidR="00C823B6" w:rsidRPr="00C823B6" w:rsidRDefault="00C823B6" w:rsidP="007B19EC">
            <w:pPr>
              <w:pStyle w:val="TableText"/>
              <w:rPr>
                <w:rStyle w:val="Blue"/>
                <w:color w:val="000000" w:themeColor="text1"/>
                <w:sz w:val="18"/>
                <w:szCs w:val="18"/>
              </w:rPr>
            </w:pPr>
            <w:proofErr w:type="spellStart"/>
            <w:r w:rsidRPr="00C823B6">
              <w:rPr>
                <w:rStyle w:val="Blue"/>
                <w:color w:val="000000" w:themeColor="text1"/>
                <w:sz w:val="18"/>
                <w:szCs w:val="18"/>
              </w:rPr>
              <w:t>Cyt</w:t>
            </w:r>
            <w:proofErr w:type="spellEnd"/>
            <w:r w:rsidRPr="00C823B6">
              <w:rPr>
                <w:rStyle w:val="Blue"/>
                <w:color w:val="000000" w:themeColor="text1"/>
                <w:sz w:val="18"/>
                <w:szCs w:val="18"/>
              </w:rPr>
              <w:t xml:space="preserve"> Mawr Stream</w:t>
            </w:r>
          </w:p>
        </w:tc>
      </w:tr>
      <w:tr w:rsidR="00C823B6" w:rsidRPr="008F36B8" w14:paraId="10B1CB26" w14:textId="77777777" w:rsidTr="007B19EC">
        <w:trPr>
          <w:cantSplit/>
        </w:trPr>
        <w:tc>
          <w:tcPr>
            <w:tcW w:w="1485" w:type="pct"/>
          </w:tcPr>
          <w:p w14:paraId="2C7BC43B" w14:textId="4E224616" w:rsidR="00C823B6" w:rsidRPr="008F36B8" w:rsidRDefault="00C823B6" w:rsidP="007B19EC">
            <w:pPr>
              <w:pStyle w:val="TableText"/>
              <w:rPr>
                <w:rStyle w:val="Blue"/>
                <w:sz w:val="18"/>
                <w:szCs w:val="18"/>
              </w:rPr>
            </w:pPr>
            <w:r w:rsidRPr="00D935CF">
              <w:rPr>
                <w:rStyle w:val="Blue"/>
                <w:color w:val="000000" w:themeColor="text1"/>
                <w:sz w:val="18"/>
                <w:szCs w:val="18"/>
              </w:rPr>
              <w:t>A2 Storm sewage</w:t>
            </w:r>
          </w:p>
        </w:tc>
        <w:tc>
          <w:tcPr>
            <w:tcW w:w="1252" w:type="pct"/>
          </w:tcPr>
          <w:p w14:paraId="2323C9A0" w14:textId="30020723" w:rsidR="00C823B6" w:rsidRPr="00C823B6" w:rsidRDefault="00C823B6" w:rsidP="007B19EC">
            <w:pPr>
              <w:pStyle w:val="TableText"/>
              <w:rPr>
                <w:rStyle w:val="Blue"/>
                <w:color w:val="000000" w:themeColor="text1"/>
                <w:sz w:val="18"/>
                <w:szCs w:val="18"/>
              </w:rPr>
            </w:pPr>
            <w:r w:rsidRPr="00C823B6">
              <w:rPr>
                <w:rStyle w:val="Blue"/>
                <w:color w:val="000000" w:themeColor="text1"/>
                <w:sz w:val="18"/>
                <w:szCs w:val="18"/>
              </w:rPr>
              <w:t>Storm Discharge Point</w:t>
            </w:r>
          </w:p>
        </w:tc>
        <w:tc>
          <w:tcPr>
            <w:tcW w:w="1174" w:type="pct"/>
          </w:tcPr>
          <w:p w14:paraId="2EFACFD3" w14:textId="2D23899E" w:rsidR="00C823B6" w:rsidRPr="00C823B6" w:rsidRDefault="00C823B6" w:rsidP="007B19EC">
            <w:pPr>
              <w:pStyle w:val="TableText"/>
              <w:rPr>
                <w:rStyle w:val="Blue"/>
                <w:color w:val="000000" w:themeColor="text1"/>
                <w:sz w:val="18"/>
                <w:szCs w:val="18"/>
              </w:rPr>
            </w:pPr>
            <w:r w:rsidRPr="00C823B6">
              <w:rPr>
                <w:rStyle w:val="Blue"/>
                <w:color w:val="000000" w:themeColor="text1"/>
                <w:sz w:val="18"/>
                <w:szCs w:val="18"/>
              </w:rPr>
              <w:t>SH 61047 35964</w:t>
            </w:r>
          </w:p>
        </w:tc>
        <w:tc>
          <w:tcPr>
            <w:tcW w:w="1089" w:type="pct"/>
            <w:vMerge/>
          </w:tcPr>
          <w:p w14:paraId="67039D2E" w14:textId="6C14D380" w:rsidR="00C823B6" w:rsidRPr="00C823B6" w:rsidRDefault="00C823B6"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873F36" w:rsidRPr="008F36B8" w14:paraId="38614349" w14:textId="0A742329" w:rsidTr="00873F36">
        <w:trPr>
          <w:cantSplit/>
          <w:tblHeader/>
        </w:trPr>
        <w:tc>
          <w:tcPr>
            <w:tcW w:w="1172" w:type="pct"/>
          </w:tcPr>
          <w:p w14:paraId="770A5586" w14:textId="23B863AE" w:rsidR="00873F36" w:rsidRPr="00E844EB" w:rsidRDefault="00873F36" w:rsidP="000C7E7B">
            <w:pPr>
              <w:pStyle w:val="TableText"/>
              <w:keepNext/>
              <w:rPr>
                <w:b/>
                <w:color w:val="000000" w:themeColor="text1"/>
                <w:sz w:val="18"/>
                <w:szCs w:val="18"/>
              </w:rPr>
            </w:pPr>
            <w:r w:rsidRPr="00E844EB">
              <w:rPr>
                <w:b/>
                <w:color w:val="000000" w:themeColor="text1"/>
                <w:sz w:val="18"/>
                <w:szCs w:val="18"/>
              </w:rPr>
              <w:t xml:space="preserve">Effluents and discharge points </w:t>
            </w:r>
          </w:p>
        </w:tc>
        <w:tc>
          <w:tcPr>
            <w:tcW w:w="939" w:type="pct"/>
          </w:tcPr>
          <w:p w14:paraId="627FE10D" w14:textId="77777777" w:rsidR="00873F36" w:rsidRPr="00E844EB" w:rsidRDefault="00873F36" w:rsidP="000C7E7B">
            <w:pPr>
              <w:pStyle w:val="TableText"/>
              <w:keepNext/>
              <w:rPr>
                <w:b/>
                <w:color w:val="000000" w:themeColor="text1"/>
                <w:sz w:val="18"/>
                <w:szCs w:val="18"/>
              </w:rPr>
            </w:pPr>
            <w:r w:rsidRPr="00E844EB">
              <w:rPr>
                <w:b/>
                <w:color w:val="000000" w:themeColor="text1"/>
                <w:sz w:val="18"/>
                <w:szCs w:val="18"/>
              </w:rPr>
              <w:t>Description of discharge</w:t>
            </w:r>
          </w:p>
        </w:tc>
        <w:tc>
          <w:tcPr>
            <w:tcW w:w="782" w:type="pct"/>
          </w:tcPr>
          <w:p w14:paraId="5EE994CD" w14:textId="77777777" w:rsidR="00873F36" w:rsidRPr="00E844EB" w:rsidRDefault="00873F36" w:rsidP="000C7E7B">
            <w:pPr>
              <w:pStyle w:val="TableText"/>
              <w:keepNext/>
              <w:rPr>
                <w:b/>
                <w:color w:val="000000" w:themeColor="text1"/>
                <w:sz w:val="18"/>
                <w:szCs w:val="18"/>
              </w:rPr>
            </w:pPr>
            <w:r w:rsidRPr="00E844EB">
              <w:rPr>
                <w:b/>
                <w:color w:val="000000" w:themeColor="text1"/>
                <w:sz w:val="18"/>
                <w:szCs w:val="18"/>
              </w:rPr>
              <w:t>Overflow setting l/s</w:t>
            </w:r>
          </w:p>
        </w:tc>
        <w:tc>
          <w:tcPr>
            <w:tcW w:w="1251" w:type="pct"/>
            <w:gridSpan w:val="2"/>
          </w:tcPr>
          <w:p w14:paraId="41FE5796" w14:textId="0FB7C4D8" w:rsidR="00873F36" w:rsidRPr="00E844EB" w:rsidRDefault="00873F36" w:rsidP="000C7E7B">
            <w:pPr>
              <w:pStyle w:val="TableText"/>
              <w:keepNext/>
              <w:rPr>
                <w:rStyle w:val="Red"/>
                <w:b/>
                <w:color w:val="000000" w:themeColor="text1"/>
                <w:sz w:val="18"/>
                <w:szCs w:val="18"/>
              </w:rPr>
            </w:pPr>
            <w:r w:rsidRPr="00E844EB">
              <w:rPr>
                <w:rStyle w:val="Red"/>
                <w:b/>
                <w:color w:val="000000" w:themeColor="text1"/>
                <w:sz w:val="18"/>
                <w:szCs w:val="18"/>
              </w:rPr>
              <w:t>Maximum size of solid matter</w:t>
            </w:r>
          </w:p>
        </w:tc>
        <w:tc>
          <w:tcPr>
            <w:tcW w:w="855" w:type="pct"/>
          </w:tcPr>
          <w:p w14:paraId="2475979D" w14:textId="3378F7C0" w:rsidR="00873F36" w:rsidRPr="00E844EB" w:rsidRDefault="00873F36" w:rsidP="001B303B">
            <w:pPr>
              <w:pStyle w:val="TableText"/>
              <w:keepNext/>
              <w:rPr>
                <w:rStyle w:val="Red"/>
                <w:b/>
                <w:color w:val="000000" w:themeColor="text1"/>
                <w:sz w:val="18"/>
                <w:szCs w:val="18"/>
              </w:rPr>
            </w:pPr>
            <w:r w:rsidRPr="00E844EB">
              <w:rPr>
                <w:rStyle w:val="Red"/>
                <w:b/>
                <w:color w:val="000000" w:themeColor="text1"/>
                <w:sz w:val="18"/>
                <w:szCs w:val="18"/>
              </w:rPr>
              <w:t>Screen aperture size</w:t>
            </w:r>
          </w:p>
        </w:tc>
      </w:tr>
      <w:tr w:rsidR="00873F36" w:rsidRPr="008F36B8" w14:paraId="33E9E4B5" w14:textId="4E4632F5" w:rsidTr="00873F36">
        <w:trPr>
          <w:cantSplit/>
        </w:trPr>
        <w:tc>
          <w:tcPr>
            <w:tcW w:w="1172" w:type="pct"/>
          </w:tcPr>
          <w:p w14:paraId="73D8BE62" w14:textId="2D520FB1" w:rsidR="00873F36" w:rsidRPr="00E844EB" w:rsidRDefault="00873F36" w:rsidP="009A1C04">
            <w:pPr>
              <w:pStyle w:val="TableText"/>
              <w:rPr>
                <w:rStyle w:val="Blue"/>
                <w:color w:val="000000" w:themeColor="text1"/>
                <w:sz w:val="18"/>
                <w:szCs w:val="18"/>
              </w:rPr>
            </w:pPr>
            <w:r w:rsidRPr="00E844EB">
              <w:rPr>
                <w:rStyle w:val="Blue"/>
                <w:color w:val="000000" w:themeColor="text1"/>
                <w:sz w:val="18"/>
                <w:szCs w:val="18"/>
              </w:rPr>
              <w:t>A2 Storm sewage via Storm Discharge Point</w:t>
            </w:r>
          </w:p>
        </w:tc>
        <w:tc>
          <w:tcPr>
            <w:tcW w:w="939" w:type="pct"/>
          </w:tcPr>
          <w:p w14:paraId="5D0CB487" w14:textId="77777777" w:rsidR="00873F36" w:rsidRPr="00E844EB" w:rsidRDefault="00873F36" w:rsidP="009A1C04">
            <w:pPr>
              <w:pStyle w:val="TableText"/>
              <w:rPr>
                <w:rStyle w:val="Blue"/>
                <w:color w:val="000000" w:themeColor="text1"/>
                <w:sz w:val="18"/>
                <w:szCs w:val="18"/>
              </w:rPr>
            </w:pPr>
            <w:r w:rsidRPr="00E844EB">
              <w:rPr>
                <w:rStyle w:val="Blue"/>
                <w:color w:val="000000" w:themeColor="text1"/>
                <w:sz w:val="18"/>
                <w:szCs w:val="18"/>
              </w:rPr>
              <w:t>Storm sewage</w:t>
            </w:r>
          </w:p>
        </w:tc>
        <w:tc>
          <w:tcPr>
            <w:tcW w:w="782" w:type="pct"/>
          </w:tcPr>
          <w:p w14:paraId="1F131938" w14:textId="41842DA8" w:rsidR="00873F36" w:rsidRPr="00E844EB" w:rsidRDefault="00C823B6" w:rsidP="007B19EC">
            <w:pPr>
              <w:pStyle w:val="NormalWeb"/>
              <w:spacing w:before="60" w:beforeAutospacing="0" w:after="60" w:afterAutospacing="0"/>
              <w:ind w:left="85" w:right="85"/>
              <w:rPr>
                <w:rStyle w:val="Blue"/>
                <w:rFonts w:ascii="Arial" w:hAnsi="Arial" w:cs="Arial"/>
                <w:color w:val="000000" w:themeColor="text1"/>
                <w:sz w:val="18"/>
                <w:szCs w:val="18"/>
              </w:rPr>
            </w:pPr>
            <w:r w:rsidRPr="00E844EB">
              <w:rPr>
                <w:rStyle w:val="Blue"/>
                <w:rFonts w:ascii="Arial" w:hAnsi="Arial" w:cs="Arial"/>
                <w:color w:val="000000" w:themeColor="text1"/>
                <w:sz w:val="18"/>
                <w:szCs w:val="18"/>
              </w:rPr>
              <w:t>4.39</w:t>
            </w:r>
          </w:p>
        </w:tc>
        <w:tc>
          <w:tcPr>
            <w:tcW w:w="1251" w:type="pct"/>
            <w:gridSpan w:val="2"/>
          </w:tcPr>
          <w:p w14:paraId="1639EC8E" w14:textId="4BE0B37D" w:rsidR="00873F36" w:rsidRPr="00E844EB" w:rsidRDefault="00873F36" w:rsidP="00E844EB">
            <w:pPr>
              <w:pStyle w:val="TableText"/>
              <w:rPr>
                <w:rStyle w:val="Pink"/>
                <w:color w:val="000000" w:themeColor="text1"/>
                <w:sz w:val="18"/>
                <w:szCs w:val="18"/>
              </w:rPr>
            </w:pPr>
            <w:r w:rsidRPr="00E844EB">
              <w:rPr>
                <w:rStyle w:val="Blue"/>
                <w:color w:val="000000" w:themeColor="text1"/>
                <w:sz w:val="18"/>
                <w:szCs w:val="18"/>
              </w:rPr>
              <w:t>No greater than 10 mm in more than 2 dimensions</w:t>
            </w:r>
          </w:p>
        </w:tc>
        <w:tc>
          <w:tcPr>
            <w:tcW w:w="855" w:type="pct"/>
          </w:tcPr>
          <w:p w14:paraId="761DC16F" w14:textId="6A087D09" w:rsidR="00873F36"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1</w:t>
            </w:r>
            <w:r w:rsidR="00873F36" w:rsidRPr="00E844EB">
              <w:rPr>
                <w:rStyle w:val="Blue"/>
                <w:color w:val="000000" w:themeColor="text1"/>
                <w:sz w:val="18"/>
                <w:szCs w:val="18"/>
              </w:rPr>
              <w:t>0 mm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E844EB" w:rsidRPr="008F36B8" w14:paraId="34B4F023" w14:textId="77777777" w:rsidTr="00873F36">
        <w:trPr>
          <w:cantSplit/>
        </w:trPr>
        <w:tc>
          <w:tcPr>
            <w:tcW w:w="1095" w:type="pct"/>
            <w:vMerge w:val="restart"/>
          </w:tcPr>
          <w:p w14:paraId="5C451729" w14:textId="015BC6C0"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A1 Secondary treated sewage effluent via Final Effluent Discharge Point</w:t>
            </w:r>
          </w:p>
        </w:tc>
        <w:tc>
          <w:tcPr>
            <w:tcW w:w="1173" w:type="pct"/>
          </w:tcPr>
          <w:p w14:paraId="601451EF" w14:textId="31D5312A"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Final effluent sampling</w:t>
            </w:r>
          </w:p>
        </w:tc>
        <w:tc>
          <w:tcPr>
            <w:tcW w:w="1173" w:type="pct"/>
          </w:tcPr>
          <w:p w14:paraId="06981C9D" w14:textId="1F8A88AA" w:rsidR="00E844EB" w:rsidRPr="00E844EB" w:rsidRDefault="005E4545" w:rsidP="00E844EB">
            <w:pPr>
              <w:pStyle w:val="TableText"/>
              <w:rPr>
                <w:rStyle w:val="Blue"/>
                <w:color w:val="000000" w:themeColor="text1"/>
                <w:sz w:val="18"/>
                <w:szCs w:val="18"/>
              </w:rPr>
            </w:pPr>
            <w:r w:rsidRPr="005E4545">
              <w:rPr>
                <w:rStyle w:val="Blue"/>
                <w:color w:val="000000" w:themeColor="text1"/>
                <w:sz w:val="18"/>
                <w:szCs w:val="18"/>
              </w:rPr>
              <w:t>SH 61003 35964</w:t>
            </w:r>
          </w:p>
        </w:tc>
        <w:tc>
          <w:tcPr>
            <w:tcW w:w="1559" w:type="pct"/>
          </w:tcPr>
          <w:p w14:paraId="148E5DE6" w14:textId="5A927798"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Final Effluent Sample Point</w:t>
            </w:r>
          </w:p>
        </w:tc>
      </w:tr>
      <w:tr w:rsidR="00E844EB" w:rsidRPr="008F36B8" w14:paraId="3CC22947" w14:textId="77777777" w:rsidTr="00873F36">
        <w:trPr>
          <w:cantSplit/>
        </w:trPr>
        <w:tc>
          <w:tcPr>
            <w:tcW w:w="1095" w:type="pct"/>
            <w:vMerge/>
          </w:tcPr>
          <w:p w14:paraId="1C6D2F4E" w14:textId="77777777" w:rsidR="00E844EB" w:rsidRPr="00E844EB" w:rsidRDefault="00E844EB" w:rsidP="00E844EB">
            <w:pPr>
              <w:pStyle w:val="TableText"/>
              <w:rPr>
                <w:rStyle w:val="Blue"/>
                <w:color w:val="000000" w:themeColor="text1"/>
                <w:sz w:val="18"/>
                <w:szCs w:val="18"/>
              </w:rPr>
            </w:pPr>
          </w:p>
        </w:tc>
        <w:tc>
          <w:tcPr>
            <w:tcW w:w="1173" w:type="pct"/>
          </w:tcPr>
          <w:p w14:paraId="23BC8CD8" w14:textId="4002D9E3"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MCERTS continuous flow monitoring</w:t>
            </w:r>
          </w:p>
        </w:tc>
        <w:tc>
          <w:tcPr>
            <w:tcW w:w="1173" w:type="pct"/>
          </w:tcPr>
          <w:p w14:paraId="1373F537" w14:textId="1736104B" w:rsidR="00E844EB" w:rsidRPr="00E844EB" w:rsidRDefault="005E4545" w:rsidP="00E844EB">
            <w:pPr>
              <w:pStyle w:val="TableText"/>
              <w:rPr>
                <w:rStyle w:val="Blue"/>
                <w:color w:val="000000" w:themeColor="text1"/>
                <w:sz w:val="18"/>
                <w:szCs w:val="18"/>
              </w:rPr>
            </w:pPr>
            <w:r w:rsidRPr="005E4545">
              <w:rPr>
                <w:rStyle w:val="Blue"/>
                <w:color w:val="000000" w:themeColor="text1"/>
                <w:sz w:val="18"/>
                <w:szCs w:val="18"/>
              </w:rPr>
              <w:t>SH 61034 35960</w:t>
            </w:r>
          </w:p>
        </w:tc>
        <w:tc>
          <w:tcPr>
            <w:tcW w:w="1559" w:type="pct"/>
          </w:tcPr>
          <w:p w14:paraId="6293020A" w14:textId="30C168D3"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MCERTS Flow Monitoring Point</w:t>
            </w:r>
          </w:p>
        </w:tc>
      </w:tr>
      <w:tr w:rsidR="00E844EB" w:rsidRPr="008F36B8" w14:paraId="5DC0552A" w14:textId="77777777" w:rsidTr="00873F36">
        <w:trPr>
          <w:cantSplit/>
        </w:trPr>
        <w:tc>
          <w:tcPr>
            <w:tcW w:w="1095" w:type="pct"/>
            <w:vMerge w:val="restart"/>
          </w:tcPr>
          <w:p w14:paraId="2A2FADF5" w14:textId="4B5AC583"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A2 Storm sewage via Storm Discharge Point</w:t>
            </w:r>
          </w:p>
        </w:tc>
        <w:tc>
          <w:tcPr>
            <w:tcW w:w="1173" w:type="pct"/>
          </w:tcPr>
          <w:p w14:paraId="023152B2" w14:textId="63441951" w:rsidR="00E844EB" w:rsidRPr="00E844EB" w:rsidRDefault="00E844EB" w:rsidP="00E844EB">
            <w:pPr>
              <w:pStyle w:val="TableText"/>
              <w:rPr>
                <w:rStyle w:val="Blue"/>
                <w:color w:val="000000" w:themeColor="text1"/>
                <w:sz w:val="18"/>
                <w:szCs w:val="18"/>
              </w:rPr>
            </w:pPr>
            <w:r w:rsidRPr="00E844EB">
              <w:rPr>
                <w:rStyle w:val="Blue"/>
                <w:color w:val="000000" w:themeColor="text1"/>
                <w:sz w:val="18"/>
                <w:szCs w:val="18"/>
              </w:rPr>
              <w:t>Storm effluent sampling</w:t>
            </w:r>
          </w:p>
        </w:tc>
        <w:tc>
          <w:tcPr>
            <w:tcW w:w="1173" w:type="pct"/>
          </w:tcPr>
          <w:p w14:paraId="393E1D1A" w14:textId="369C7FD2" w:rsidR="00E844EB" w:rsidRPr="00E844EB" w:rsidRDefault="005E4545" w:rsidP="00E844EB">
            <w:pPr>
              <w:pStyle w:val="TableText"/>
              <w:rPr>
                <w:rStyle w:val="Blue"/>
                <w:color w:val="000000" w:themeColor="text1"/>
                <w:sz w:val="18"/>
                <w:szCs w:val="18"/>
              </w:rPr>
            </w:pPr>
            <w:r w:rsidRPr="005E4545">
              <w:rPr>
                <w:rStyle w:val="Blue"/>
                <w:color w:val="000000" w:themeColor="text1"/>
                <w:sz w:val="18"/>
                <w:szCs w:val="18"/>
              </w:rPr>
              <w:t>SH 61042 35951</w:t>
            </w:r>
          </w:p>
        </w:tc>
        <w:tc>
          <w:tcPr>
            <w:tcW w:w="1559" w:type="pct"/>
          </w:tcPr>
          <w:p w14:paraId="1EEF4F42" w14:textId="2B025A04" w:rsidR="00E844EB" w:rsidRPr="00E844EB" w:rsidRDefault="00E844EB" w:rsidP="00E844EB">
            <w:pPr>
              <w:pStyle w:val="TableText"/>
              <w:rPr>
                <w:rStyle w:val="Blue"/>
                <w:color w:val="000000" w:themeColor="text1"/>
                <w:sz w:val="18"/>
                <w:szCs w:val="18"/>
                <w:highlight w:val="green"/>
              </w:rPr>
            </w:pPr>
            <w:r w:rsidRPr="00E844EB">
              <w:rPr>
                <w:rStyle w:val="Blue"/>
                <w:color w:val="000000" w:themeColor="text1"/>
                <w:sz w:val="18"/>
                <w:szCs w:val="18"/>
              </w:rPr>
              <w:t>Storm Sample Point</w:t>
            </w:r>
          </w:p>
        </w:tc>
      </w:tr>
      <w:tr w:rsidR="00E844EB" w:rsidRPr="008F36B8" w14:paraId="5F057204" w14:textId="77777777" w:rsidTr="00873F36">
        <w:trPr>
          <w:cantSplit/>
        </w:trPr>
        <w:tc>
          <w:tcPr>
            <w:tcW w:w="1095" w:type="pct"/>
            <w:vMerge/>
          </w:tcPr>
          <w:p w14:paraId="36902352" w14:textId="77777777" w:rsidR="00E844EB" w:rsidRPr="00E844EB" w:rsidRDefault="00E844EB" w:rsidP="00E844EB">
            <w:pPr>
              <w:pStyle w:val="TableText"/>
              <w:rPr>
                <w:rStyle w:val="Blue"/>
                <w:color w:val="000000" w:themeColor="text1"/>
                <w:sz w:val="18"/>
                <w:szCs w:val="18"/>
              </w:rPr>
            </w:pPr>
          </w:p>
        </w:tc>
        <w:tc>
          <w:tcPr>
            <w:tcW w:w="1173" w:type="pct"/>
          </w:tcPr>
          <w:p w14:paraId="52A7CC51" w14:textId="084EE859" w:rsidR="00E844EB" w:rsidRPr="005E4545" w:rsidRDefault="00E844EB" w:rsidP="00E844EB">
            <w:pPr>
              <w:pStyle w:val="TableText"/>
              <w:rPr>
                <w:rStyle w:val="Blue"/>
                <w:color w:val="000000" w:themeColor="text1"/>
                <w:sz w:val="18"/>
                <w:szCs w:val="18"/>
              </w:rPr>
            </w:pPr>
            <w:r w:rsidRPr="005E4545">
              <w:rPr>
                <w:rStyle w:val="Blue"/>
                <w:color w:val="000000" w:themeColor="text1"/>
                <w:sz w:val="18"/>
                <w:szCs w:val="18"/>
              </w:rPr>
              <w:t>MCERTS event duration monitoring</w:t>
            </w:r>
          </w:p>
        </w:tc>
        <w:tc>
          <w:tcPr>
            <w:tcW w:w="1173" w:type="pct"/>
          </w:tcPr>
          <w:p w14:paraId="0A561CDD" w14:textId="0D2419D4" w:rsidR="00E844EB" w:rsidRPr="005E4545" w:rsidRDefault="005E4545" w:rsidP="00E844EB">
            <w:pPr>
              <w:pStyle w:val="TableText"/>
              <w:rPr>
                <w:rStyle w:val="Blue"/>
                <w:color w:val="000000" w:themeColor="text1"/>
                <w:sz w:val="18"/>
                <w:szCs w:val="18"/>
              </w:rPr>
            </w:pPr>
            <w:r w:rsidRPr="005E4545">
              <w:rPr>
                <w:rStyle w:val="Blue"/>
                <w:color w:val="000000" w:themeColor="text1"/>
                <w:sz w:val="18"/>
                <w:szCs w:val="18"/>
              </w:rPr>
              <w:t>SH 61034 35960</w:t>
            </w:r>
          </w:p>
        </w:tc>
        <w:tc>
          <w:tcPr>
            <w:tcW w:w="1559" w:type="pct"/>
          </w:tcPr>
          <w:p w14:paraId="249E112B" w14:textId="4DFF8B33" w:rsidR="00E844EB" w:rsidRPr="005E4545" w:rsidRDefault="00E844EB" w:rsidP="00E844EB">
            <w:pPr>
              <w:pStyle w:val="TableText"/>
              <w:rPr>
                <w:rStyle w:val="Blue"/>
                <w:color w:val="000000" w:themeColor="text1"/>
                <w:sz w:val="18"/>
                <w:szCs w:val="18"/>
              </w:rPr>
            </w:pPr>
            <w:r w:rsidRPr="005E4545">
              <w:rPr>
                <w:rStyle w:val="Blue"/>
                <w:color w:val="000000" w:themeColor="text1"/>
                <w:sz w:val="18"/>
                <w:szCs w:val="18"/>
              </w:rPr>
              <w:t>MCERTS Storm to Environment EDM Monitoring Point</w:t>
            </w:r>
          </w:p>
        </w:tc>
      </w:tr>
      <w:tr w:rsidR="00E844EB" w:rsidRPr="008F36B8" w14:paraId="6C9142D7" w14:textId="77777777" w:rsidTr="00873F36">
        <w:trPr>
          <w:cantSplit/>
        </w:trPr>
        <w:tc>
          <w:tcPr>
            <w:tcW w:w="1095" w:type="pct"/>
            <w:vMerge/>
          </w:tcPr>
          <w:p w14:paraId="0C7992FE" w14:textId="77777777" w:rsidR="00E844EB" w:rsidRPr="00E844EB" w:rsidRDefault="00E844EB" w:rsidP="00E844EB">
            <w:pPr>
              <w:pStyle w:val="TableText"/>
              <w:rPr>
                <w:rStyle w:val="Blue"/>
                <w:color w:val="000000" w:themeColor="text1"/>
                <w:sz w:val="18"/>
                <w:szCs w:val="18"/>
              </w:rPr>
            </w:pPr>
          </w:p>
        </w:tc>
        <w:tc>
          <w:tcPr>
            <w:tcW w:w="1173" w:type="pct"/>
          </w:tcPr>
          <w:p w14:paraId="2F08E068" w14:textId="622CCA8D" w:rsidR="00E844EB" w:rsidRPr="005E4545" w:rsidRDefault="00E844EB" w:rsidP="00E844EB">
            <w:pPr>
              <w:pStyle w:val="TableText"/>
              <w:rPr>
                <w:rStyle w:val="Blue"/>
                <w:color w:val="000000" w:themeColor="text1"/>
                <w:sz w:val="18"/>
                <w:szCs w:val="18"/>
              </w:rPr>
            </w:pPr>
            <w:r w:rsidRPr="005E4545">
              <w:rPr>
                <w:rStyle w:val="Blue"/>
                <w:color w:val="000000" w:themeColor="text1"/>
                <w:sz w:val="18"/>
                <w:szCs w:val="18"/>
              </w:rPr>
              <w:t>Flow passed forward monitoring</w:t>
            </w:r>
          </w:p>
        </w:tc>
        <w:tc>
          <w:tcPr>
            <w:tcW w:w="1173" w:type="pct"/>
          </w:tcPr>
          <w:p w14:paraId="0295D039" w14:textId="1070EC3B" w:rsidR="00E844EB" w:rsidRPr="005E4545" w:rsidRDefault="005E4545" w:rsidP="00E844EB">
            <w:pPr>
              <w:pStyle w:val="TableText"/>
              <w:rPr>
                <w:rStyle w:val="Blue"/>
                <w:color w:val="000000" w:themeColor="text1"/>
                <w:sz w:val="18"/>
                <w:szCs w:val="18"/>
              </w:rPr>
            </w:pPr>
            <w:r w:rsidRPr="005E4545">
              <w:rPr>
                <w:rStyle w:val="Blue"/>
                <w:color w:val="000000" w:themeColor="text1"/>
                <w:sz w:val="18"/>
                <w:szCs w:val="18"/>
              </w:rPr>
              <w:t>SH 61034 35960</w:t>
            </w:r>
          </w:p>
        </w:tc>
        <w:tc>
          <w:tcPr>
            <w:tcW w:w="1559" w:type="pct"/>
          </w:tcPr>
          <w:p w14:paraId="4861D766" w14:textId="5FD60AE3" w:rsidR="00E844EB" w:rsidRPr="005E4545" w:rsidRDefault="00E844EB" w:rsidP="00E844EB">
            <w:pPr>
              <w:pStyle w:val="TableText"/>
              <w:rPr>
                <w:rStyle w:val="Blue"/>
                <w:color w:val="000000" w:themeColor="text1"/>
                <w:sz w:val="18"/>
                <w:szCs w:val="18"/>
              </w:rPr>
            </w:pPr>
            <w:r w:rsidRPr="005E4545">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E454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Number of s</w:t>
            </w:r>
            <w:bookmarkStart w:id="10" w:name="_Hlt511551491"/>
            <w:bookmarkEnd w:id="10"/>
            <w:r w:rsidRPr="005E4545">
              <w:rPr>
                <w:rStyle w:val="Red"/>
                <w:b/>
                <w:color w:val="000000" w:themeColor="text1"/>
                <w:sz w:val="18"/>
                <w:szCs w:val="18"/>
              </w:rPr>
              <w:t>amples taken in any period of 12 months</w:t>
            </w:r>
          </w:p>
        </w:tc>
        <w:tc>
          <w:tcPr>
            <w:tcW w:w="2660" w:type="pct"/>
          </w:tcPr>
          <w:p w14:paraId="182EF317"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4–7  </w:t>
            </w:r>
          </w:p>
        </w:tc>
        <w:tc>
          <w:tcPr>
            <w:tcW w:w="2660" w:type="pct"/>
          </w:tcPr>
          <w:p w14:paraId="69C4BC74"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8–16</w:t>
            </w:r>
          </w:p>
        </w:tc>
        <w:tc>
          <w:tcPr>
            <w:tcW w:w="2660" w:type="pct"/>
          </w:tcPr>
          <w:p w14:paraId="0648B3A3"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17–28 </w:t>
            </w:r>
          </w:p>
        </w:tc>
        <w:tc>
          <w:tcPr>
            <w:tcW w:w="2660" w:type="pct"/>
          </w:tcPr>
          <w:p w14:paraId="778D512A"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29–40 </w:t>
            </w:r>
          </w:p>
        </w:tc>
        <w:tc>
          <w:tcPr>
            <w:tcW w:w="2660" w:type="pct"/>
          </w:tcPr>
          <w:p w14:paraId="1B0C750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41–53  </w:t>
            </w:r>
          </w:p>
        </w:tc>
        <w:tc>
          <w:tcPr>
            <w:tcW w:w="2660" w:type="pct"/>
          </w:tcPr>
          <w:p w14:paraId="6261ED31"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54–67  </w:t>
            </w:r>
          </w:p>
        </w:tc>
        <w:tc>
          <w:tcPr>
            <w:tcW w:w="2660" w:type="pct"/>
          </w:tcPr>
          <w:p w14:paraId="3DA4AA29"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68–81  </w:t>
            </w:r>
          </w:p>
        </w:tc>
        <w:tc>
          <w:tcPr>
            <w:tcW w:w="2660" w:type="pct"/>
          </w:tcPr>
          <w:p w14:paraId="240BF003"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82–95 </w:t>
            </w:r>
          </w:p>
        </w:tc>
        <w:tc>
          <w:tcPr>
            <w:tcW w:w="2660" w:type="pct"/>
          </w:tcPr>
          <w:p w14:paraId="3947566A"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96–110 </w:t>
            </w:r>
          </w:p>
        </w:tc>
        <w:tc>
          <w:tcPr>
            <w:tcW w:w="2660" w:type="pct"/>
          </w:tcPr>
          <w:p w14:paraId="7B637391"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111–125  </w:t>
            </w:r>
          </w:p>
        </w:tc>
        <w:tc>
          <w:tcPr>
            <w:tcW w:w="2660" w:type="pct"/>
          </w:tcPr>
          <w:p w14:paraId="3A267D7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126–140  </w:t>
            </w:r>
          </w:p>
        </w:tc>
        <w:tc>
          <w:tcPr>
            <w:tcW w:w="2660" w:type="pct"/>
          </w:tcPr>
          <w:p w14:paraId="49045AE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141–155  </w:t>
            </w:r>
          </w:p>
        </w:tc>
        <w:tc>
          <w:tcPr>
            <w:tcW w:w="2660" w:type="pct"/>
          </w:tcPr>
          <w:p w14:paraId="68142938"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156–171  </w:t>
            </w:r>
          </w:p>
        </w:tc>
        <w:tc>
          <w:tcPr>
            <w:tcW w:w="2660" w:type="pct"/>
          </w:tcPr>
          <w:p w14:paraId="7C328F6C"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172–187 </w:t>
            </w:r>
          </w:p>
        </w:tc>
        <w:tc>
          <w:tcPr>
            <w:tcW w:w="2660" w:type="pct"/>
          </w:tcPr>
          <w:p w14:paraId="3D32E7D7"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188–203  </w:t>
            </w:r>
          </w:p>
        </w:tc>
        <w:tc>
          <w:tcPr>
            <w:tcW w:w="2660" w:type="pct"/>
          </w:tcPr>
          <w:p w14:paraId="757AB9A0"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204–219  </w:t>
            </w:r>
          </w:p>
        </w:tc>
        <w:tc>
          <w:tcPr>
            <w:tcW w:w="2660" w:type="pct"/>
          </w:tcPr>
          <w:p w14:paraId="7C72F087"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220–235  </w:t>
            </w:r>
          </w:p>
        </w:tc>
        <w:tc>
          <w:tcPr>
            <w:tcW w:w="2660" w:type="pct"/>
          </w:tcPr>
          <w:p w14:paraId="777683A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236–251 </w:t>
            </w:r>
          </w:p>
        </w:tc>
        <w:tc>
          <w:tcPr>
            <w:tcW w:w="2660" w:type="pct"/>
          </w:tcPr>
          <w:p w14:paraId="1036B43A"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252–268 </w:t>
            </w:r>
          </w:p>
        </w:tc>
        <w:tc>
          <w:tcPr>
            <w:tcW w:w="2660" w:type="pct"/>
          </w:tcPr>
          <w:p w14:paraId="758D1B52"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269–284  </w:t>
            </w:r>
          </w:p>
        </w:tc>
        <w:tc>
          <w:tcPr>
            <w:tcW w:w="2660" w:type="pct"/>
          </w:tcPr>
          <w:p w14:paraId="059DCBA8"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285–300  </w:t>
            </w:r>
          </w:p>
        </w:tc>
        <w:tc>
          <w:tcPr>
            <w:tcW w:w="2660" w:type="pct"/>
          </w:tcPr>
          <w:p w14:paraId="2E8AAEF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301–317 </w:t>
            </w:r>
          </w:p>
        </w:tc>
        <w:tc>
          <w:tcPr>
            <w:tcW w:w="2660" w:type="pct"/>
          </w:tcPr>
          <w:p w14:paraId="4208F093"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318–334  </w:t>
            </w:r>
          </w:p>
        </w:tc>
        <w:tc>
          <w:tcPr>
            <w:tcW w:w="2660" w:type="pct"/>
          </w:tcPr>
          <w:p w14:paraId="3F38A39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335–350 </w:t>
            </w:r>
          </w:p>
        </w:tc>
        <w:tc>
          <w:tcPr>
            <w:tcW w:w="2660" w:type="pct"/>
          </w:tcPr>
          <w:p w14:paraId="69B8293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351–365 </w:t>
            </w:r>
          </w:p>
        </w:tc>
        <w:tc>
          <w:tcPr>
            <w:tcW w:w="2660" w:type="pct"/>
          </w:tcPr>
          <w:p w14:paraId="3579A65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 25</w:t>
            </w:r>
          </w:p>
        </w:tc>
      </w:tr>
    </w:tbl>
    <w:p w14:paraId="6186E131" w14:textId="6FAB3F50" w:rsidR="005E4545" w:rsidRPr="008F36B8" w:rsidRDefault="005D2F25" w:rsidP="005E4545">
      <w:pPr>
        <w:pStyle w:val="Heading1NotIndexed"/>
        <w:ind w:left="567"/>
        <w:rPr>
          <w:rStyle w:val="Pink"/>
          <w:rFonts w:cs="Arial"/>
          <w:sz w:val="18"/>
        </w:rPr>
      </w:pPr>
      <w:r w:rsidRPr="008F36B8">
        <w:rPr>
          <w:rStyle w:val="Red"/>
        </w:rPr>
        <w:br w:type="page"/>
      </w:r>
    </w:p>
    <w:p w14:paraId="7468220D" w14:textId="6249F665" w:rsidR="00821962" w:rsidRPr="008F36B8" w:rsidRDefault="00821962" w:rsidP="00D932BD">
      <w:pPr>
        <w:spacing w:before="120" w:after="120"/>
        <w:ind w:left="567"/>
        <w:rPr>
          <w:rStyle w:val="Pink"/>
          <w:rFonts w:ascii="Arial" w:hAnsi="Arial" w:cs="Arial"/>
          <w:sz w:val="18"/>
        </w:rPr>
      </w:pPr>
    </w:p>
    <w:p w14:paraId="59EF4847" w14:textId="77777777" w:rsidR="00821962" w:rsidRPr="005E4545" w:rsidRDefault="00821962" w:rsidP="00821962">
      <w:pPr>
        <w:pStyle w:val="Heading1NotIndexed"/>
        <w:ind w:left="567"/>
        <w:rPr>
          <w:rStyle w:val="Red"/>
          <w:color w:val="000000" w:themeColor="text1"/>
        </w:rPr>
      </w:pPr>
      <w:r w:rsidRPr="005E4545">
        <w:rPr>
          <w:rStyle w:val="Red"/>
          <w:color w:val="000000" w:themeColor="text1"/>
        </w:rPr>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5E4545" w:rsidRPr="005E4545" w14:paraId="4307FA4D" w14:textId="77777777" w:rsidTr="001F4EC0">
        <w:trPr>
          <w:cantSplit/>
          <w:tblHeader/>
        </w:trPr>
        <w:tc>
          <w:tcPr>
            <w:tcW w:w="808" w:type="pct"/>
          </w:tcPr>
          <w:p w14:paraId="4BB4B9DD"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Tier 2 Category</w:t>
            </w:r>
          </w:p>
        </w:tc>
        <w:tc>
          <w:tcPr>
            <w:tcW w:w="712" w:type="pct"/>
          </w:tcPr>
          <w:p w14:paraId="6F4B269A"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Parameter</w:t>
            </w:r>
          </w:p>
        </w:tc>
        <w:tc>
          <w:tcPr>
            <w:tcW w:w="740" w:type="pct"/>
          </w:tcPr>
          <w:p w14:paraId="3114E18D"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 xml:space="preserve">`Normal frequency` of samples per year </w:t>
            </w:r>
          </w:p>
          <w:p w14:paraId="091D9E97" w14:textId="77777777" w:rsidR="00821962" w:rsidRPr="005E4545" w:rsidRDefault="00821962" w:rsidP="00821962">
            <w:pPr>
              <w:pStyle w:val="TableText"/>
              <w:rPr>
                <w:rStyle w:val="Red"/>
                <w:b/>
                <w:color w:val="000000" w:themeColor="text1"/>
                <w:sz w:val="18"/>
                <w:szCs w:val="18"/>
              </w:rPr>
            </w:pPr>
          </w:p>
        </w:tc>
        <w:tc>
          <w:tcPr>
            <w:tcW w:w="983" w:type="pct"/>
          </w:tcPr>
          <w:p w14:paraId="5059BB74"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On numeric limit failure return to normal frequency as soon as reasonably practicable, samples per 12 months</w:t>
            </w:r>
          </w:p>
        </w:tc>
        <w:tc>
          <w:tcPr>
            <w:tcW w:w="894" w:type="pct"/>
          </w:tcPr>
          <w:p w14:paraId="4F63CEF9" w14:textId="77777777" w:rsidR="00821962" w:rsidRPr="005E4545" w:rsidRDefault="00821962" w:rsidP="00821962">
            <w:pPr>
              <w:pStyle w:val="TableText"/>
              <w:rPr>
                <w:rStyle w:val="Red"/>
                <w:b/>
                <w:color w:val="000000" w:themeColor="text1"/>
                <w:sz w:val="18"/>
                <w:szCs w:val="18"/>
              </w:rPr>
            </w:pPr>
            <w:r w:rsidRPr="005E4545">
              <w:rPr>
                <w:rStyle w:val="Red"/>
                <w:b/>
                <w:color w:val="000000" w:themeColor="text1"/>
                <w:sz w:val="18"/>
                <w:szCs w:val="18"/>
              </w:rPr>
              <w:t>Out of hours samples</w:t>
            </w:r>
          </w:p>
        </w:tc>
      </w:tr>
      <w:tr w:rsidR="005E4545" w:rsidRPr="005E4545" w14:paraId="42C6409E" w14:textId="77777777" w:rsidTr="001F4EC0">
        <w:trPr>
          <w:cantSplit/>
        </w:trPr>
        <w:tc>
          <w:tcPr>
            <w:tcW w:w="808" w:type="pct"/>
          </w:tcPr>
          <w:p w14:paraId="241A3FA1"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&gt; 5m3/d (but not in tier 3) with numeric limits for ammoniacal nitrogen (expressed as N), nutrients, hazardous pollutants, UWWTR </w:t>
            </w:r>
            <w:proofErr w:type="spellStart"/>
            <w:r w:rsidRPr="005E4545">
              <w:rPr>
                <w:rStyle w:val="Red"/>
                <w:color w:val="000000" w:themeColor="text1"/>
                <w:sz w:val="18"/>
                <w:szCs w:val="18"/>
              </w:rPr>
              <w:t>self monitoring</w:t>
            </w:r>
            <w:proofErr w:type="spellEnd"/>
          </w:p>
        </w:tc>
        <w:tc>
          <w:tcPr>
            <w:tcW w:w="712" w:type="pct"/>
          </w:tcPr>
          <w:p w14:paraId="1E07CD4C"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 xml:space="preserve">Sanitary </w:t>
            </w:r>
          </w:p>
          <w:p w14:paraId="2C5B8CDD" w14:textId="77777777" w:rsidR="00821962" w:rsidRPr="005E4545" w:rsidRDefault="00821962" w:rsidP="00821962">
            <w:pPr>
              <w:pStyle w:val="TableText"/>
              <w:rPr>
                <w:rStyle w:val="Red"/>
                <w:color w:val="000000" w:themeColor="text1"/>
                <w:sz w:val="18"/>
                <w:szCs w:val="18"/>
              </w:rPr>
            </w:pPr>
          </w:p>
          <w:p w14:paraId="4F37D339" w14:textId="77777777" w:rsidR="00821962" w:rsidRPr="005E4545" w:rsidRDefault="00821962" w:rsidP="00821962">
            <w:pPr>
              <w:pStyle w:val="TableText"/>
              <w:rPr>
                <w:rStyle w:val="Red"/>
                <w:color w:val="000000" w:themeColor="text1"/>
                <w:sz w:val="18"/>
                <w:szCs w:val="18"/>
              </w:rPr>
            </w:pPr>
          </w:p>
          <w:p w14:paraId="2BAF22DA" w14:textId="77777777" w:rsidR="00821962" w:rsidRPr="005E4545" w:rsidRDefault="00821962" w:rsidP="00821962">
            <w:pPr>
              <w:pStyle w:val="TableText"/>
              <w:rPr>
                <w:rStyle w:val="Red"/>
                <w:color w:val="000000" w:themeColor="text1"/>
                <w:sz w:val="18"/>
                <w:szCs w:val="18"/>
              </w:rPr>
            </w:pPr>
          </w:p>
          <w:p w14:paraId="78D8C34F" w14:textId="77777777" w:rsidR="00821962" w:rsidRPr="005E4545" w:rsidRDefault="00821962" w:rsidP="00821962">
            <w:pPr>
              <w:pStyle w:val="TableText"/>
              <w:rPr>
                <w:rStyle w:val="Red"/>
                <w:color w:val="000000" w:themeColor="text1"/>
                <w:sz w:val="18"/>
                <w:szCs w:val="18"/>
              </w:rPr>
            </w:pPr>
          </w:p>
          <w:p w14:paraId="2EC99DCB" w14:textId="77777777" w:rsidR="00821962" w:rsidRPr="005E4545" w:rsidRDefault="00821962" w:rsidP="00821962">
            <w:pPr>
              <w:pStyle w:val="TableText"/>
              <w:rPr>
                <w:rStyle w:val="Red"/>
                <w:color w:val="000000" w:themeColor="text1"/>
                <w:sz w:val="18"/>
                <w:szCs w:val="18"/>
              </w:rPr>
            </w:pPr>
          </w:p>
          <w:p w14:paraId="07B74466" w14:textId="77777777" w:rsidR="00821962" w:rsidRPr="005E4545" w:rsidRDefault="00821962" w:rsidP="00821962">
            <w:pPr>
              <w:pStyle w:val="TableText"/>
              <w:rPr>
                <w:rStyle w:val="Red"/>
                <w:color w:val="000000" w:themeColor="text1"/>
                <w:sz w:val="18"/>
                <w:szCs w:val="18"/>
              </w:rPr>
            </w:pPr>
          </w:p>
          <w:p w14:paraId="1CC7B3C1"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Non sanitary</w:t>
            </w:r>
          </w:p>
        </w:tc>
        <w:tc>
          <w:tcPr>
            <w:tcW w:w="740" w:type="pct"/>
          </w:tcPr>
          <w:p w14:paraId="3447BD85"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12</w:t>
            </w:r>
          </w:p>
          <w:p w14:paraId="3F3E58F4" w14:textId="77777777" w:rsidR="00821962" w:rsidRPr="005E4545" w:rsidRDefault="00821962" w:rsidP="00821962">
            <w:pPr>
              <w:pStyle w:val="TableText"/>
              <w:rPr>
                <w:rStyle w:val="Red"/>
                <w:color w:val="000000" w:themeColor="text1"/>
                <w:sz w:val="18"/>
                <w:szCs w:val="18"/>
              </w:rPr>
            </w:pPr>
          </w:p>
          <w:p w14:paraId="55E766F9" w14:textId="77777777" w:rsidR="00821962" w:rsidRPr="005E4545" w:rsidRDefault="00821962" w:rsidP="00821962">
            <w:pPr>
              <w:pStyle w:val="TableText"/>
              <w:rPr>
                <w:rStyle w:val="Red"/>
                <w:color w:val="000000" w:themeColor="text1"/>
                <w:sz w:val="18"/>
                <w:szCs w:val="18"/>
              </w:rPr>
            </w:pPr>
          </w:p>
          <w:p w14:paraId="29665299" w14:textId="77777777" w:rsidR="00821962" w:rsidRPr="005E4545" w:rsidRDefault="00821962" w:rsidP="00821962">
            <w:pPr>
              <w:pStyle w:val="TableText"/>
              <w:rPr>
                <w:rStyle w:val="Red"/>
                <w:color w:val="000000" w:themeColor="text1"/>
                <w:sz w:val="18"/>
                <w:szCs w:val="18"/>
              </w:rPr>
            </w:pPr>
          </w:p>
          <w:p w14:paraId="557B7FE3" w14:textId="77777777" w:rsidR="00821962" w:rsidRPr="005E4545" w:rsidRDefault="00821962" w:rsidP="00821962">
            <w:pPr>
              <w:pStyle w:val="TableText"/>
              <w:rPr>
                <w:rStyle w:val="Red"/>
                <w:color w:val="000000" w:themeColor="text1"/>
                <w:sz w:val="18"/>
                <w:szCs w:val="18"/>
              </w:rPr>
            </w:pPr>
          </w:p>
          <w:p w14:paraId="7DE60C2A" w14:textId="77777777" w:rsidR="00821962" w:rsidRPr="005E4545" w:rsidRDefault="00821962" w:rsidP="00821962">
            <w:pPr>
              <w:pStyle w:val="TableText"/>
              <w:rPr>
                <w:rStyle w:val="Red"/>
                <w:color w:val="000000" w:themeColor="text1"/>
                <w:sz w:val="18"/>
                <w:szCs w:val="18"/>
              </w:rPr>
            </w:pPr>
          </w:p>
          <w:p w14:paraId="7D6DAC41" w14:textId="77777777" w:rsidR="00821962" w:rsidRPr="005E4545" w:rsidRDefault="00821962" w:rsidP="00821962">
            <w:pPr>
              <w:pStyle w:val="TableText"/>
              <w:rPr>
                <w:rStyle w:val="Red"/>
                <w:color w:val="000000" w:themeColor="text1"/>
                <w:sz w:val="18"/>
                <w:szCs w:val="18"/>
              </w:rPr>
            </w:pPr>
          </w:p>
          <w:p w14:paraId="7376235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6</w:t>
            </w:r>
          </w:p>
        </w:tc>
        <w:tc>
          <w:tcPr>
            <w:tcW w:w="983" w:type="pct"/>
          </w:tcPr>
          <w:p w14:paraId="16367F79"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6</w:t>
            </w:r>
          </w:p>
          <w:p w14:paraId="43C507B8" w14:textId="77777777" w:rsidR="00821962" w:rsidRPr="005E4545" w:rsidRDefault="00821962" w:rsidP="00821962">
            <w:pPr>
              <w:pStyle w:val="TableText"/>
              <w:rPr>
                <w:rStyle w:val="Red"/>
                <w:color w:val="000000" w:themeColor="text1"/>
                <w:sz w:val="18"/>
                <w:szCs w:val="18"/>
              </w:rPr>
            </w:pPr>
          </w:p>
          <w:p w14:paraId="78C5F19C" w14:textId="77777777" w:rsidR="00821962" w:rsidRPr="005E4545" w:rsidRDefault="00821962" w:rsidP="00821962">
            <w:pPr>
              <w:pStyle w:val="TableText"/>
              <w:rPr>
                <w:rStyle w:val="Red"/>
                <w:color w:val="000000" w:themeColor="text1"/>
                <w:sz w:val="18"/>
                <w:szCs w:val="18"/>
              </w:rPr>
            </w:pPr>
          </w:p>
          <w:p w14:paraId="5CD2F0B8" w14:textId="77777777" w:rsidR="00821962" w:rsidRPr="005E4545" w:rsidRDefault="00821962" w:rsidP="00821962">
            <w:pPr>
              <w:pStyle w:val="TableText"/>
              <w:rPr>
                <w:rStyle w:val="Red"/>
                <w:color w:val="000000" w:themeColor="text1"/>
                <w:sz w:val="18"/>
                <w:szCs w:val="18"/>
              </w:rPr>
            </w:pPr>
          </w:p>
          <w:p w14:paraId="2369B736" w14:textId="77777777" w:rsidR="00821962" w:rsidRPr="005E4545" w:rsidRDefault="00821962" w:rsidP="00821962">
            <w:pPr>
              <w:pStyle w:val="TableText"/>
              <w:rPr>
                <w:rStyle w:val="Red"/>
                <w:color w:val="000000" w:themeColor="text1"/>
                <w:sz w:val="18"/>
                <w:szCs w:val="18"/>
              </w:rPr>
            </w:pPr>
          </w:p>
          <w:p w14:paraId="29A64977" w14:textId="77777777" w:rsidR="00821962" w:rsidRPr="005E4545" w:rsidRDefault="00821962" w:rsidP="00821962">
            <w:pPr>
              <w:pStyle w:val="TableText"/>
              <w:rPr>
                <w:rStyle w:val="Red"/>
                <w:color w:val="000000" w:themeColor="text1"/>
                <w:sz w:val="18"/>
                <w:szCs w:val="18"/>
              </w:rPr>
            </w:pPr>
          </w:p>
          <w:p w14:paraId="6B5D3292" w14:textId="77777777" w:rsidR="00821962" w:rsidRPr="005E4545" w:rsidRDefault="00821962" w:rsidP="00821962">
            <w:pPr>
              <w:pStyle w:val="TableText"/>
              <w:rPr>
                <w:rStyle w:val="Red"/>
                <w:color w:val="000000" w:themeColor="text1"/>
                <w:sz w:val="18"/>
                <w:szCs w:val="18"/>
              </w:rPr>
            </w:pPr>
          </w:p>
          <w:p w14:paraId="7169EAC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6</w:t>
            </w:r>
          </w:p>
        </w:tc>
        <w:tc>
          <w:tcPr>
            <w:tcW w:w="864" w:type="pct"/>
          </w:tcPr>
          <w:p w14:paraId="07617359"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12</w:t>
            </w:r>
          </w:p>
          <w:p w14:paraId="4092CBB7" w14:textId="77777777" w:rsidR="00821962" w:rsidRPr="005E4545" w:rsidRDefault="00821962" w:rsidP="00821962">
            <w:pPr>
              <w:pStyle w:val="TableText"/>
              <w:rPr>
                <w:rStyle w:val="Red"/>
                <w:color w:val="000000" w:themeColor="text1"/>
                <w:sz w:val="18"/>
                <w:szCs w:val="18"/>
              </w:rPr>
            </w:pPr>
          </w:p>
          <w:p w14:paraId="5A9DEFAA" w14:textId="77777777" w:rsidR="00821962" w:rsidRPr="005E4545" w:rsidRDefault="00821962" w:rsidP="00821962">
            <w:pPr>
              <w:pStyle w:val="TableText"/>
              <w:rPr>
                <w:rStyle w:val="Red"/>
                <w:color w:val="000000" w:themeColor="text1"/>
                <w:sz w:val="18"/>
                <w:szCs w:val="18"/>
              </w:rPr>
            </w:pPr>
          </w:p>
          <w:p w14:paraId="780031D5" w14:textId="77777777" w:rsidR="00821962" w:rsidRPr="005E4545" w:rsidRDefault="00821962" w:rsidP="00821962">
            <w:pPr>
              <w:pStyle w:val="TableText"/>
              <w:rPr>
                <w:rStyle w:val="Red"/>
                <w:color w:val="000000" w:themeColor="text1"/>
                <w:sz w:val="18"/>
                <w:szCs w:val="18"/>
              </w:rPr>
            </w:pPr>
          </w:p>
          <w:p w14:paraId="3A84B9DB" w14:textId="77777777" w:rsidR="00821962" w:rsidRPr="005E4545" w:rsidRDefault="00821962" w:rsidP="00821962">
            <w:pPr>
              <w:pStyle w:val="TableText"/>
              <w:rPr>
                <w:rStyle w:val="Red"/>
                <w:color w:val="000000" w:themeColor="text1"/>
                <w:sz w:val="18"/>
                <w:szCs w:val="18"/>
              </w:rPr>
            </w:pPr>
          </w:p>
          <w:p w14:paraId="10DADB9B" w14:textId="77777777" w:rsidR="00821962" w:rsidRPr="005E4545" w:rsidRDefault="00821962" w:rsidP="00821962">
            <w:pPr>
              <w:pStyle w:val="TableText"/>
              <w:rPr>
                <w:rStyle w:val="Red"/>
                <w:color w:val="000000" w:themeColor="text1"/>
                <w:sz w:val="18"/>
                <w:szCs w:val="18"/>
              </w:rPr>
            </w:pPr>
          </w:p>
          <w:p w14:paraId="37278301" w14:textId="77777777" w:rsidR="00821962" w:rsidRPr="005E4545" w:rsidRDefault="00821962" w:rsidP="00821962">
            <w:pPr>
              <w:pStyle w:val="TableText"/>
              <w:rPr>
                <w:rStyle w:val="Red"/>
                <w:color w:val="000000" w:themeColor="text1"/>
                <w:sz w:val="18"/>
                <w:szCs w:val="18"/>
              </w:rPr>
            </w:pPr>
          </w:p>
          <w:p w14:paraId="01D991F6"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6</w:t>
            </w:r>
          </w:p>
        </w:tc>
        <w:tc>
          <w:tcPr>
            <w:tcW w:w="894" w:type="pct"/>
          </w:tcPr>
          <w:p w14:paraId="12C1409E"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For 12 samples 1 out of hours sample per annum, for 6, 1 every 2 years on average</w:t>
            </w:r>
          </w:p>
          <w:p w14:paraId="1AD8B45C" w14:textId="77777777" w:rsidR="00821962" w:rsidRPr="005E4545" w:rsidRDefault="00821962" w:rsidP="00821962">
            <w:pPr>
              <w:pStyle w:val="TableText"/>
              <w:rPr>
                <w:rStyle w:val="Red"/>
                <w:color w:val="000000" w:themeColor="text1"/>
                <w:sz w:val="18"/>
                <w:szCs w:val="18"/>
              </w:rPr>
            </w:pPr>
          </w:p>
          <w:p w14:paraId="068BF86E" w14:textId="77777777" w:rsidR="00821962" w:rsidRPr="005E4545" w:rsidRDefault="00821962" w:rsidP="00821962">
            <w:pPr>
              <w:pStyle w:val="TableText"/>
              <w:rPr>
                <w:rStyle w:val="Red"/>
                <w:color w:val="000000" w:themeColor="text1"/>
                <w:sz w:val="18"/>
                <w:szCs w:val="18"/>
              </w:rPr>
            </w:pPr>
          </w:p>
        </w:tc>
      </w:tr>
      <w:tr w:rsidR="005E4545" w:rsidRPr="005E4545" w14:paraId="64A4A2E6" w14:textId="77777777" w:rsidTr="001F4EC0">
        <w:trPr>
          <w:cantSplit/>
        </w:trPr>
        <w:tc>
          <w:tcPr>
            <w:tcW w:w="808" w:type="pct"/>
          </w:tcPr>
          <w:p w14:paraId="4AA9D121"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Sanitary</w:t>
            </w:r>
          </w:p>
        </w:tc>
        <w:tc>
          <w:tcPr>
            <w:tcW w:w="740" w:type="pct"/>
          </w:tcPr>
          <w:p w14:paraId="010B9E57"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12</w:t>
            </w:r>
          </w:p>
        </w:tc>
        <w:tc>
          <w:tcPr>
            <w:tcW w:w="983" w:type="pct"/>
          </w:tcPr>
          <w:p w14:paraId="35C622A2"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4</w:t>
            </w:r>
          </w:p>
        </w:tc>
        <w:tc>
          <w:tcPr>
            <w:tcW w:w="864" w:type="pct"/>
          </w:tcPr>
          <w:p w14:paraId="0D2B6F15"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12</w:t>
            </w:r>
          </w:p>
        </w:tc>
        <w:tc>
          <w:tcPr>
            <w:tcW w:w="894" w:type="pct"/>
          </w:tcPr>
          <w:p w14:paraId="5651297B" w14:textId="77777777" w:rsidR="00821962" w:rsidRPr="005E4545" w:rsidRDefault="00821962" w:rsidP="00821962">
            <w:pPr>
              <w:pStyle w:val="TableText"/>
              <w:rPr>
                <w:rStyle w:val="Red"/>
                <w:color w:val="000000" w:themeColor="text1"/>
                <w:sz w:val="18"/>
                <w:szCs w:val="18"/>
              </w:rPr>
            </w:pPr>
            <w:r w:rsidRPr="005E4545">
              <w:rPr>
                <w:rStyle w:val="Red"/>
                <w:color w:val="000000" w:themeColor="text1"/>
                <w:sz w:val="18"/>
                <w:szCs w:val="18"/>
              </w:rPr>
              <w:t>For 12 samples 1 out of hours sample per annum, for 4, 1 every 3 years on average</w:t>
            </w:r>
          </w:p>
          <w:p w14:paraId="02B13E03" w14:textId="77777777" w:rsidR="00821962" w:rsidRPr="005E4545" w:rsidRDefault="00821962" w:rsidP="00821962">
            <w:pPr>
              <w:pStyle w:val="TableText"/>
              <w:rPr>
                <w:rStyle w:val="Red"/>
                <w:color w:val="000000" w:themeColor="text1"/>
                <w:sz w:val="18"/>
                <w:szCs w:val="18"/>
              </w:rPr>
            </w:pPr>
          </w:p>
        </w:tc>
      </w:tr>
    </w:tbl>
    <w:p w14:paraId="1B0A3909" w14:textId="77777777" w:rsidR="00821962" w:rsidRPr="005E4545" w:rsidRDefault="00821962" w:rsidP="00821962">
      <w:pPr>
        <w:tabs>
          <w:tab w:val="left" w:pos="900"/>
        </w:tabs>
        <w:rPr>
          <w:color w:val="000000" w:themeColor="text1"/>
          <w:sz w:val="18"/>
          <w:szCs w:val="18"/>
        </w:rPr>
      </w:pPr>
      <w:r w:rsidRPr="005E4545">
        <w:rPr>
          <w:color w:val="000000" w:themeColor="text1"/>
          <w:sz w:val="18"/>
          <w:szCs w:val="18"/>
        </w:rPr>
        <w:tab/>
      </w:r>
    </w:p>
    <w:p w14:paraId="7DC7CFA0" w14:textId="1793EC4E" w:rsidR="005E4545" w:rsidRPr="008F36B8" w:rsidRDefault="005D2F25" w:rsidP="005E4545">
      <w:pPr>
        <w:pStyle w:val="Heading1NotIndexed"/>
        <w:ind w:left="567"/>
      </w:pPr>
      <w:r w:rsidRPr="008F36B8">
        <w:rPr>
          <w:rStyle w:val="Red"/>
        </w:rPr>
        <w:br w:type="page"/>
      </w:r>
    </w:p>
    <w:p w14:paraId="74D11A76" w14:textId="05EAB9EA"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2F74192B" w:rsidR="001A6A99" w:rsidRPr="001E6743" w:rsidRDefault="00D55C1F" w:rsidP="005E4545">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9AD9027"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5E4545">
              <w:rPr>
                <w:rStyle w:val="Blue"/>
                <w:rFonts w:cs="Arial"/>
                <w:color w:val="000000" w:themeColor="text1"/>
                <w:sz w:val="18"/>
                <w:szCs w:val="18"/>
              </w:rPr>
              <w:t>treated sewage effluent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5E4545" w:rsidRDefault="007A27A9" w:rsidP="00821962">
            <w:pPr>
              <w:pStyle w:val="TableText"/>
              <w:rPr>
                <w:rStyle w:val="Blue"/>
                <w:rFonts w:cs="Arial"/>
                <w:color w:val="000000" w:themeColor="text1"/>
                <w:sz w:val="18"/>
                <w:szCs w:val="18"/>
              </w:rPr>
            </w:pPr>
            <w:r w:rsidRPr="005E4545">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5E4545" w:rsidRDefault="003A3DD7" w:rsidP="00821962">
            <w:pPr>
              <w:pStyle w:val="TableText"/>
              <w:rPr>
                <w:rStyle w:val="Blue"/>
                <w:rFonts w:cs="Arial"/>
                <w:color w:val="000000" w:themeColor="text1"/>
                <w:sz w:val="18"/>
                <w:szCs w:val="18"/>
              </w:rPr>
            </w:pPr>
            <w:r w:rsidRPr="005E4545">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0278DBF8" w:rsidR="00D55C1F" w:rsidRPr="005E4545" w:rsidRDefault="00D55C1F" w:rsidP="00821962">
            <w:pPr>
              <w:pStyle w:val="TableText"/>
              <w:rPr>
                <w:rStyle w:val="Blue"/>
                <w:rFonts w:cs="Arial"/>
                <w:color w:val="000000" w:themeColor="text1"/>
                <w:sz w:val="18"/>
                <w:szCs w:val="18"/>
              </w:rPr>
            </w:pPr>
            <w:r w:rsidRPr="005E4545">
              <w:rPr>
                <w:rStyle w:val="Blue"/>
                <w:rFonts w:cs="Arial"/>
                <w:color w:val="000000" w:themeColor="text1"/>
                <w:sz w:val="18"/>
                <w:szCs w:val="18"/>
              </w:rPr>
              <w:t>Operator Self</w:t>
            </w:r>
            <w:r w:rsidR="00127AF5" w:rsidRPr="005E4545">
              <w:rPr>
                <w:rStyle w:val="Blue"/>
                <w:rFonts w:cs="Arial"/>
                <w:color w:val="000000" w:themeColor="text1"/>
                <w:sz w:val="18"/>
                <w:szCs w:val="18"/>
              </w:rPr>
              <w:t>-</w:t>
            </w:r>
            <w:r w:rsidRPr="005E4545">
              <w:rPr>
                <w:rStyle w:val="Blue"/>
                <w:rFonts w:cs="Arial"/>
                <w:color w:val="000000" w:themeColor="text1"/>
                <w:sz w:val="18"/>
                <w:szCs w:val="18"/>
              </w:rPr>
              <w:t>Monitoring - ATU-BOD as O</w:t>
            </w:r>
            <w:r w:rsidRPr="005E4545">
              <w:rPr>
                <w:rStyle w:val="Blue"/>
                <w:rFonts w:cs="Arial"/>
                <w:color w:val="000000" w:themeColor="text1"/>
                <w:sz w:val="18"/>
                <w:szCs w:val="18"/>
                <w:vertAlign w:val="subscript"/>
              </w:rPr>
              <w:t>2</w:t>
            </w:r>
            <w:r w:rsidRPr="005E4545">
              <w:rPr>
                <w:rStyle w:val="Blue"/>
                <w:rFonts w:cs="Arial"/>
                <w:color w:val="000000" w:themeColor="text1"/>
                <w:sz w:val="18"/>
                <w:szCs w:val="18"/>
              </w:rPr>
              <w:t>, suspended solids (measured after drying at 105</w:t>
            </w:r>
            <w:r w:rsidR="0042379F" w:rsidRPr="005E4545">
              <w:rPr>
                <w:rStyle w:val="Blue"/>
                <w:rFonts w:cs="Arial"/>
                <w:color w:val="000000" w:themeColor="text1"/>
                <w:sz w:val="18"/>
                <w:szCs w:val="18"/>
              </w:rPr>
              <w:t>°</w:t>
            </w:r>
            <w:r w:rsidRPr="005E4545">
              <w:rPr>
                <w:rStyle w:val="Blue"/>
                <w:rFonts w:cs="Arial"/>
                <w:color w:val="000000" w:themeColor="text1"/>
                <w:sz w:val="18"/>
                <w:szCs w:val="18"/>
              </w:rPr>
              <w:t>C)</w:t>
            </w:r>
          </w:p>
        </w:tc>
        <w:tc>
          <w:tcPr>
            <w:tcW w:w="1000" w:type="pct"/>
          </w:tcPr>
          <w:p w14:paraId="58FF3449" w14:textId="2BB2C46C" w:rsidR="00D55C1F" w:rsidRPr="005E4545" w:rsidRDefault="0074732C" w:rsidP="00821962">
            <w:pPr>
              <w:pStyle w:val="TableText"/>
              <w:rPr>
                <w:rStyle w:val="Blue"/>
                <w:rFonts w:cs="Arial"/>
                <w:color w:val="000000" w:themeColor="text1"/>
                <w:sz w:val="18"/>
                <w:szCs w:val="18"/>
              </w:rPr>
            </w:pPr>
            <w:r w:rsidRPr="005E4545">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5E4545" w:rsidRDefault="00D55C1F" w:rsidP="00821962">
            <w:pPr>
              <w:pStyle w:val="TableText"/>
              <w:rPr>
                <w:rStyle w:val="Blue"/>
                <w:rFonts w:cs="Arial"/>
                <w:color w:val="000000" w:themeColor="text1"/>
                <w:sz w:val="18"/>
                <w:szCs w:val="18"/>
              </w:rPr>
            </w:pPr>
            <w:r w:rsidRPr="005E4545">
              <w:rPr>
                <w:rStyle w:val="Blue"/>
                <w:rFonts w:cs="Arial"/>
                <w:color w:val="000000" w:themeColor="text1"/>
                <w:sz w:val="18"/>
                <w:szCs w:val="18"/>
              </w:rPr>
              <w:t>Operator Self-Monitoring summary report</w:t>
            </w:r>
          </w:p>
        </w:tc>
        <w:tc>
          <w:tcPr>
            <w:tcW w:w="1000" w:type="pct"/>
          </w:tcPr>
          <w:p w14:paraId="0417BC7D" w14:textId="2EBE397E" w:rsidR="00D55C1F" w:rsidRPr="005E4545" w:rsidRDefault="0074732C" w:rsidP="00821962">
            <w:pPr>
              <w:pStyle w:val="TableText"/>
              <w:rPr>
                <w:rStyle w:val="Blue"/>
                <w:rFonts w:cs="Arial"/>
                <w:color w:val="000000" w:themeColor="text1"/>
                <w:sz w:val="18"/>
                <w:szCs w:val="18"/>
              </w:rPr>
            </w:pPr>
            <w:r w:rsidRPr="005E4545">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5E4545" w:rsidRDefault="006F65DE" w:rsidP="006F65DE">
            <w:pPr>
              <w:pStyle w:val="TableText"/>
              <w:rPr>
                <w:rStyle w:val="Blue"/>
                <w:rFonts w:cs="Arial"/>
                <w:color w:val="000000" w:themeColor="text1"/>
                <w:sz w:val="18"/>
                <w:szCs w:val="18"/>
                <w:highlight w:val="green"/>
              </w:rPr>
            </w:pPr>
            <w:r w:rsidRPr="005E4545">
              <w:rPr>
                <w:rStyle w:val="Blue"/>
                <w:rFonts w:cs="Arial"/>
                <w:color w:val="000000" w:themeColor="text1"/>
                <w:sz w:val="18"/>
                <w:szCs w:val="18"/>
              </w:rPr>
              <w:t>A2 Storm sewage via Storm Discharge Point</w:t>
            </w:r>
          </w:p>
        </w:tc>
        <w:tc>
          <w:tcPr>
            <w:tcW w:w="1166" w:type="pct"/>
          </w:tcPr>
          <w:p w14:paraId="4A9C5661" w14:textId="4EB0A2D5" w:rsidR="006F65DE" w:rsidRPr="005E4545" w:rsidRDefault="006F65DE" w:rsidP="00033469">
            <w:pPr>
              <w:pStyle w:val="TableText"/>
              <w:rPr>
                <w:rStyle w:val="Blue"/>
                <w:rFonts w:cs="Arial"/>
                <w:color w:val="000000" w:themeColor="text1"/>
                <w:sz w:val="18"/>
                <w:szCs w:val="18"/>
              </w:rPr>
            </w:pPr>
            <w:r w:rsidRPr="005E4545">
              <w:rPr>
                <w:rStyle w:val="Blue"/>
                <w:rFonts w:cs="Arial"/>
                <w:color w:val="000000" w:themeColor="text1"/>
                <w:sz w:val="18"/>
                <w:szCs w:val="18"/>
              </w:rPr>
              <w:t>Storm event recorder status operational</w:t>
            </w:r>
          </w:p>
        </w:tc>
        <w:tc>
          <w:tcPr>
            <w:tcW w:w="1000" w:type="pct"/>
          </w:tcPr>
          <w:p w14:paraId="6AAA9A1B" w14:textId="30230BDE" w:rsidR="006F65DE" w:rsidRPr="005E4545" w:rsidRDefault="002C09DD" w:rsidP="006F65DE">
            <w:pPr>
              <w:pStyle w:val="TableText"/>
              <w:rPr>
                <w:rStyle w:val="Blue"/>
                <w:rFonts w:cs="Arial"/>
                <w:color w:val="000000" w:themeColor="text1"/>
                <w:sz w:val="18"/>
                <w:szCs w:val="18"/>
                <w:highlight w:val="cyan"/>
              </w:rPr>
            </w:pPr>
            <w:r w:rsidRPr="005E4545">
              <w:rPr>
                <w:rStyle w:val="Blue"/>
                <w:rFonts w:cs="Arial"/>
                <w:color w:val="000000" w:themeColor="text1"/>
                <w:sz w:val="18"/>
                <w:szCs w:val="18"/>
              </w:rPr>
              <w:t xml:space="preserve">MCERTS </w:t>
            </w:r>
            <w:r w:rsidR="006F65DE" w:rsidRPr="005E4545">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5E4545"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5E4545" w:rsidRDefault="002B3F38" w:rsidP="002B3F38">
            <w:pPr>
              <w:pStyle w:val="TableText"/>
              <w:rPr>
                <w:rFonts w:cs="Arial"/>
                <w:color w:val="000000" w:themeColor="text1"/>
                <w:sz w:val="18"/>
                <w:szCs w:val="18"/>
              </w:rPr>
            </w:pPr>
            <w:r w:rsidRPr="005E4545">
              <w:rPr>
                <w:rFonts w:cs="Arial"/>
                <w:color w:val="000000" w:themeColor="text1"/>
                <w:sz w:val="18"/>
                <w:szCs w:val="18"/>
              </w:rPr>
              <w:t xml:space="preserve">Storm overflow performance, including </w:t>
            </w:r>
            <w:r w:rsidR="00617E2B" w:rsidRPr="005E4545">
              <w:rPr>
                <w:rFonts w:cs="Arial"/>
                <w:color w:val="000000" w:themeColor="text1"/>
                <w:sz w:val="18"/>
                <w:szCs w:val="18"/>
              </w:rPr>
              <w:t>total number of block-counted spills</w:t>
            </w:r>
          </w:p>
        </w:tc>
        <w:tc>
          <w:tcPr>
            <w:tcW w:w="1000" w:type="pct"/>
          </w:tcPr>
          <w:p w14:paraId="28FA834E" w14:textId="77777777" w:rsidR="00885C77" w:rsidRPr="005E4545" w:rsidRDefault="00885C77" w:rsidP="00885C77">
            <w:pPr>
              <w:pStyle w:val="TableText"/>
              <w:rPr>
                <w:rStyle w:val="Blue"/>
                <w:rFonts w:cs="Arial"/>
                <w:color w:val="000000" w:themeColor="text1"/>
                <w:sz w:val="18"/>
                <w:szCs w:val="18"/>
              </w:rPr>
            </w:pPr>
            <w:r w:rsidRPr="005E4545">
              <w:rPr>
                <w:rStyle w:val="Blue"/>
                <w:rFonts w:cs="Arial"/>
                <w:color w:val="000000" w:themeColor="text1"/>
                <w:sz w:val="18"/>
                <w:szCs w:val="18"/>
              </w:rPr>
              <w:t>Storm Sample Point</w:t>
            </w:r>
          </w:p>
          <w:p w14:paraId="43A0E2E1" w14:textId="69B4437D" w:rsidR="00885C77" w:rsidRPr="005E4545" w:rsidRDefault="00885C77" w:rsidP="00885C77">
            <w:pPr>
              <w:pStyle w:val="TableText"/>
              <w:rPr>
                <w:rStyle w:val="Blue"/>
                <w:rFonts w:cs="Arial"/>
                <w:color w:val="000000" w:themeColor="text1"/>
                <w:sz w:val="18"/>
                <w:szCs w:val="18"/>
              </w:rPr>
            </w:pPr>
            <w:r w:rsidRPr="005E4545">
              <w:rPr>
                <w:rStyle w:val="Blue"/>
                <w:rFonts w:cs="Arial"/>
                <w:color w:val="000000" w:themeColor="text1"/>
                <w:sz w:val="18"/>
                <w:szCs w:val="18"/>
              </w:rPr>
              <w:t>and</w:t>
            </w:r>
          </w:p>
          <w:p w14:paraId="52BC4783" w14:textId="2048C0C7" w:rsidR="002B3F38" w:rsidRPr="005E4545" w:rsidRDefault="002C09DD" w:rsidP="00885C77">
            <w:pPr>
              <w:pStyle w:val="TableText"/>
              <w:rPr>
                <w:rStyle w:val="Blue"/>
                <w:rFonts w:cs="Arial"/>
                <w:color w:val="000000" w:themeColor="text1"/>
                <w:sz w:val="18"/>
                <w:szCs w:val="18"/>
              </w:rPr>
            </w:pPr>
            <w:r w:rsidRPr="005E4545">
              <w:rPr>
                <w:rStyle w:val="Blue"/>
                <w:rFonts w:cs="Arial"/>
                <w:color w:val="000000" w:themeColor="text1"/>
                <w:sz w:val="18"/>
                <w:szCs w:val="18"/>
              </w:rPr>
              <w:t xml:space="preserve">MCERTS </w:t>
            </w:r>
            <w:r w:rsidR="00013B16" w:rsidRPr="005E4545">
              <w:rPr>
                <w:rStyle w:val="Blue"/>
                <w:rFonts w:cs="Arial"/>
                <w:color w:val="000000" w:themeColor="text1"/>
                <w:sz w:val="18"/>
                <w:szCs w:val="18"/>
              </w:rPr>
              <w:t>S</w:t>
            </w:r>
            <w:r w:rsidR="007942AE" w:rsidRPr="005E4545">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5E4545"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5E4545" w:rsidRDefault="002B3F38" w:rsidP="002B3F38">
            <w:pPr>
              <w:pStyle w:val="TableText"/>
              <w:rPr>
                <w:rStyle w:val="Blue"/>
                <w:rFonts w:cs="Arial"/>
                <w:color w:val="000000" w:themeColor="text1"/>
                <w:sz w:val="18"/>
                <w:szCs w:val="18"/>
              </w:rPr>
            </w:pPr>
            <w:r w:rsidRPr="005E4545">
              <w:rPr>
                <w:rStyle w:val="Blue"/>
                <w:rFonts w:cs="Arial"/>
                <w:color w:val="000000" w:themeColor="text1"/>
                <w:sz w:val="18"/>
                <w:szCs w:val="18"/>
              </w:rPr>
              <w:t>Duration of total spills</w:t>
            </w:r>
          </w:p>
        </w:tc>
        <w:tc>
          <w:tcPr>
            <w:tcW w:w="1000" w:type="pct"/>
          </w:tcPr>
          <w:p w14:paraId="73C8A1FC" w14:textId="7FFE92E8" w:rsidR="002B3F38" w:rsidRPr="005E4545" w:rsidRDefault="002C09DD" w:rsidP="002B3F38">
            <w:pPr>
              <w:pStyle w:val="TableText"/>
              <w:rPr>
                <w:rStyle w:val="Blue"/>
                <w:rFonts w:cs="Arial"/>
                <w:color w:val="000000" w:themeColor="text1"/>
                <w:sz w:val="18"/>
                <w:szCs w:val="18"/>
              </w:rPr>
            </w:pPr>
            <w:r w:rsidRPr="005E4545">
              <w:rPr>
                <w:rStyle w:val="Blue"/>
                <w:rFonts w:cs="Arial"/>
                <w:color w:val="000000" w:themeColor="text1"/>
                <w:sz w:val="18"/>
                <w:szCs w:val="18"/>
              </w:rPr>
              <w:t xml:space="preserve">MCERTS </w:t>
            </w:r>
            <w:r w:rsidR="007942AE" w:rsidRPr="005E4545">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5E4545"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5E4545" w:rsidRDefault="0087716C" w:rsidP="00033469">
            <w:pPr>
              <w:pStyle w:val="TableText"/>
              <w:rPr>
                <w:rStyle w:val="Blue"/>
                <w:rFonts w:cs="Arial"/>
                <w:color w:val="000000" w:themeColor="text1"/>
                <w:sz w:val="18"/>
                <w:szCs w:val="18"/>
              </w:rPr>
            </w:pPr>
            <w:r w:rsidRPr="005E4545">
              <w:rPr>
                <w:rStyle w:val="Blue"/>
                <w:rFonts w:cs="Arial"/>
                <w:color w:val="000000" w:themeColor="text1"/>
                <w:sz w:val="18"/>
                <w:szCs w:val="18"/>
              </w:rPr>
              <w:t>S</w:t>
            </w:r>
            <w:r w:rsidR="002B3F38" w:rsidRPr="005E4545">
              <w:rPr>
                <w:rStyle w:val="Blue"/>
                <w:rFonts w:cs="Arial"/>
                <w:color w:val="000000" w:themeColor="text1"/>
                <w:sz w:val="18"/>
                <w:szCs w:val="18"/>
              </w:rPr>
              <w:t>torm sewage discharge start and end times</w:t>
            </w:r>
          </w:p>
        </w:tc>
        <w:tc>
          <w:tcPr>
            <w:tcW w:w="1000" w:type="pct"/>
          </w:tcPr>
          <w:p w14:paraId="4D5B4C10" w14:textId="3A846132" w:rsidR="002B3F38" w:rsidRPr="005E4545" w:rsidRDefault="002C09DD" w:rsidP="002B3F38">
            <w:pPr>
              <w:pStyle w:val="TableText"/>
              <w:rPr>
                <w:rStyle w:val="Blue"/>
                <w:rFonts w:cs="Arial"/>
                <w:color w:val="000000" w:themeColor="text1"/>
                <w:sz w:val="18"/>
                <w:szCs w:val="18"/>
              </w:rPr>
            </w:pPr>
            <w:r w:rsidRPr="005E4545">
              <w:rPr>
                <w:rStyle w:val="Blue"/>
                <w:rFonts w:cs="Arial"/>
                <w:color w:val="000000" w:themeColor="text1"/>
                <w:sz w:val="18"/>
                <w:szCs w:val="18"/>
              </w:rPr>
              <w:t xml:space="preserve">MCERTS </w:t>
            </w:r>
            <w:r w:rsidR="007942AE" w:rsidRPr="005E4545">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5E4545" w:rsidRDefault="00882241" w:rsidP="002B3F38">
            <w:pPr>
              <w:pStyle w:val="TableText"/>
              <w:rPr>
                <w:rStyle w:val="Blue"/>
                <w:rFonts w:cs="Arial"/>
                <w:color w:val="000000" w:themeColor="text1"/>
                <w:sz w:val="18"/>
                <w:szCs w:val="18"/>
              </w:rPr>
            </w:pPr>
            <w:r w:rsidRPr="005E4545">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5E4545" w:rsidRDefault="002C09DD" w:rsidP="002D5236">
            <w:pPr>
              <w:pStyle w:val="TableText"/>
              <w:rPr>
                <w:rStyle w:val="Blue"/>
                <w:rFonts w:cs="Calibri"/>
                <w:color w:val="000000" w:themeColor="text1"/>
                <w:sz w:val="18"/>
                <w:szCs w:val="18"/>
              </w:rPr>
            </w:pPr>
            <w:r w:rsidRPr="005E4545">
              <w:rPr>
                <w:rStyle w:val="Blue"/>
                <w:rFonts w:cs="Arial"/>
                <w:color w:val="000000" w:themeColor="text1"/>
                <w:sz w:val="18"/>
                <w:szCs w:val="18"/>
              </w:rPr>
              <w:t xml:space="preserve">MCERTS </w:t>
            </w:r>
            <w:r w:rsidR="002D5236" w:rsidRPr="005E4545">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5E4545" w:rsidRDefault="002C09DD" w:rsidP="002D5236">
            <w:pPr>
              <w:pStyle w:val="TableText"/>
              <w:rPr>
                <w:rStyle w:val="Blue"/>
                <w:rFonts w:cs="Calibri"/>
                <w:color w:val="000000" w:themeColor="text1"/>
                <w:sz w:val="18"/>
                <w:szCs w:val="18"/>
              </w:rPr>
            </w:pPr>
            <w:r w:rsidRPr="005E4545">
              <w:rPr>
                <w:rStyle w:val="Blue"/>
                <w:rFonts w:cs="Arial"/>
                <w:color w:val="000000" w:themeColor="text1"/>
                <w:sz w:val="18"/>
                <w:szCs w:val="18"/>
              </w:rPr>
              <w:t xml:space="preserve">MCERTS </w:t>
            </w:r>
            <w:r w:rsidR="002D5236" w:rsidRPr="005E4545">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5E4545" w:rsidRDefault="00C03BF8" w:rsidP="00C03BF8">
            <w:pPr>
              <w:pStyle w:val="TableText"/>
              <w:rPr>
                <w:rStyle w:val="Blue"/>
                <w:rFonts w:cs="Calibri"/>
                <w:color w:val="000000" w:themeColor="text1"/>
                <w:sz w:val="18"/>
                <w:szCs w:val="18"/>
              </w:rPr>
            </w:pPr>
            <w:r w:rsidRPr="005E4545">
              <w:rPr>
                <w:rStyle w:val="Blue"/>
                <w:rFonts w:cs="Calibri"/>
                <w:color w:val="000000" w:themeColor="text1"/>
                <w:sz w:val="18"/>
                <w:szCs w:val="18"/>
              </w:rPr>
              <w:t xml:space="preserve">MCERTS FPF Monitoring Point </w:t>
            </w:r>
          </w:p>
          <w:p w14:paraId="4CA0CCBB" w14:textId="77777777" w:rsidR="00C03BF8" w:rsidRPr="005E4545" w:rsidRDefault="00C03BF8" w:rsidP="00C03BF8">
            <w:pPr>
              <w:pStyle w:val="TableText"/>
              <w:rPr>
                <w:rStyle w:val="Blue"/>
                <w:rFonts w:cs="Calibri"/>
                <w:color w:val="000000" w:themeColor="text1"/>
                <w:sz w:val="18"/>
                <w:szCs w:val="18"/>
              </w:rPr>
            </w:pPr>
            <w:r w:rsidRPr="005E4545">
              <w:rPr>
                <w:rStyle w:val="Blue"/>
                <w:rFonts w:cs="Calibri"/>
                <w:color w:val="000000" w:themeColor="text1"/>
                <w:sz w:val="18"/>
                <w:szCs w:val="18"/>
              </w:rPr>
              <w:t>and</w:t>
            </w:r>
          </w:p>
          <w:p w14:paraId="1EC5D147" w14:textId="70577FAC" w:rsidR="008D4811" w:rsidRPr="005E4545" w:rsidRDefault="00AC785B" w:rsidP="00C03BF8">
            <w:pPr>
              <w:pStyle w:val="TableText"/>
              <w:rPr>
                <w:rStyle w:val="Blue"/>
                <w:rFonts w:cs="Arial"/>
                <w:color w:val="000000" w:themeColor="text1"/>
                <w:sz w:val="18"/>
                <w:szCs w:val="18"/>
              </w:rPr>
            </w:pPr>
            <w:r w:rsidRPr="005E4545">
              <w:rPr>
                <w:rStyle w:val="Blue"/>
                <w:rFonts w:cs="Calibri"/>
                <w:color w:val="000000" w:themeColor="text1"/>
                <w:sz w:val="18"/>
                <w:szCs w:val="18"/>
              </w:rPr>
              <w:t xml:space="preserve">MCERTS </w:t>
            </w:r>
            <w:r w:rsidR="008D4811" w:rsidRPr="005E4545">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1ECDC5D" w:rsidR="00821962" w:rsidRPr="005E4545" w:rsidRDefault="00821962" w:rsidP="00821962">
            <w:pPr>
              <w:pStyle w:val="TableText"/>
              <w:rPr>
                <w:rStyle w:val="Blue"/>
                <w:color w:val="000000" w:themeColor="text1"/>
                <w:sz w:val="18"/>
                <w:szCs w:val="18"/>
              </w:rPr>
            </w:pPr>
            <w:r w:rsidRPr="005E4545">
              <w:rPr>
                <w:rStyle w:val="Blue"/>
                <w:color w:val="000000" w:themeColor="text1"/>
                <w:sz w:val="18"/>
                <w:szCs w:val="18"/>
              </w:rPr>
              <w:t>OSM - ATU-BOD as O</w:t>
            </w:r>
            <w:r w:rsidRPr="005E4545">
              <w:rPr>
                <w:rStyle w:val="Blue"/>
                <w:color w:val="000000" w:themeColor="text1"/>
                <w:sz w:val="18"/>
                <w:szCs w:val="18"/>
                <w:vertAlign w:val="subscript"/>
              </w:rPr>
              <w:t>2</w:t>
            </w:r>
            <w:r w:rsidRPr="005E4545">
              <w:rPr>
                <w:rStyle w:val="Blue"/>
                <w:color w:val="000000" w:themeColor="text1"/>
                <w:sz w:val="18"/>
                <w:szCs w:val="18"/>
              </w:rPr>
              <w:t>, suspended solids (measured after drying at 105</w:t>
            </w:r>
            <w:r w:rsidR="0042379F" w:rsidRPr="005E4545">
              <w:rPr>
                <w:rStyle w:val="Blue"/>
                <w:color w:val="000000" w:themeColor="text1"/>
                <w:sz w:val="18"/>
                <w:szCs w:val="18"/>
              </w:rPr>
              <w:t>°</w:t>
            </w:r>
            <w:r w:rsidRPr="005E4545">
              <w:rPr>
                <w:rStyle w:val="Blue"/>
                <w:color w:val="000000" w:themeColor="text1"/>
                <w:sz w:val="18"/>
                <w:szCs w:val="18"/>
              </w:rPr>
              <w:t>C)</w:t>
            </w:r>
          </w:p>
        </w:tc>
        <w:tc>
          <w:tcPr>
            <w:tcW w:w="3085" w:type="pct"/>
          </w:tcPr>
          <w:p w14:paraId="38E62C5D" w14:textId="77777777" w:rsidR="00821962" w:rsidRPr="005E4545" w:rsidRDefault="00821962" w:rsidP="00821962">
            <w:pPr>
              <w:pStyle w:val="TableText"/>
              <w:rPr>
                <w:rStyle w:val="Blue"/>
                <w:color w:val="000000" w:themeColor="text1"/>
                <w:sz w:val="18"/>
                <w:szCs w:val="18"/>
              </w:rPr>
            </w:pPr>
            <w:r w:rsidRPr="005E4545">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2FC9DCB7" w:rsidR="00821962" w:rsidRPr="005E4545" w:rsidRDefault="002F406F" w:rsidP="00821962">
            <w:pPr>
              <w:pStyle w:val="TableText"/>
              <w:rPr>
                <w:color w:val="000000" w:themeColor="text1"/>
              </w:rPr>
            </w:pPr>
            <w:r w:rsidRPr="005E4545">
              <w:rPr>
                <w:color w:val="000000" w:themeColor="text1"/>
              </w:rPr>
              <w:fldChar w:fldCharType="begin"/>
            </w:r>
            <w:r w:rsidRPr="005E4545">
              <w:rPr>
                <w:color w:val="000000" w:themeColor="text1"/>
              </w:rPr>
              <w:instrText xml:space="preserve"> MERGEFIELD FE_Permit_Number </w:instrText>
            </w:r>
            <w:r w:rsidRPr="005E4545">
              <w:rPr>
                <w:color w:val="000000" w:themeColor="text1"/>
              </w:rPr>
              <w:fldChar w:fldCharType="separate"/>
            </w:r>
            <w:r w:rsidR="00C47DF7" w:rsidRPr="005E4545">
              <w:rPr>
                <w:noProof/>
                <w:color w:val="000000" w:themeColor="text1"/>
              </w:rPr>
              <w:t>CG0071401</w:t>
            </w:r>
            <w:r w:rsidRPr="005E4545">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5E4545" w:rsidRDefault="00B9650A" w:rsidP="00821962">
            <w:pPr>
              <w:pStyle w:val="TableText"/>
              <w:rPr>
                <w:color w:val="000000" w:themeColor="text1"/>
              </w:rPr>
            </w:pPr>
            <w:r w:rsidRPr="005E4545">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723A4EA9" w:rsidR="00821962" w:rsidRPr="005E4545" w:rsidRDefault="00E223F0" w:rsidP="00821962">
            <w:pPr>
              <w:pStyle w:val="TableText"/>
              <w:rPr>
                <w:color w:val="000000" w:themeColor="text1"/>
                <w:lang w:val="fr-FR"/>
              </w:rPr>
            </w:pPr>
            <w:r w:rsidRPr="005E4545">
              <w:rPr>
                <w:color w:val="000000" w:themeColor="text1"/>
              </w:rPr>
              <w:fldChar w:fldCharType="begin"/>
            </w:r>
            <w:r w:rsidRPr="005E4545">
              <w:rPr>
                <w:color w:val="000000" w:themeColor="text1"/>
                <w:lang w:val="fr-FR"/>
              </w:rPr>
              <w:instrText xml:space="preserve"> MERGEFIELD Site_Name </w:instrText>
            </w:r>
            <w:r w:rsidRPr="005E4545">
              <w:rPr>
                <w:color w:val="000000" w:themeColor="text1"/>
              </w:rPr>
              <w:fldChar w:fldCharType="separate"/>
            </w:r>
            <w:r w:rsidR="00C47DF7" w:rsidRPr="005E4545">
              <w:rPr>
                <w:noProof/>
                <w:color w:val="000000" w:themeColor="text1"/>
                <w:lang w:val="fr-FR"/>
              </w:rPr>
              <w:t>Talsarnau Wastewater Treatment Works</w:t>
            </w:r>
            <w:r w:rsidRPr="005E4545">
              <w:rPr>
                <w:color w:val="000000" w:themeColor="text1"/>
              </w:rPr>
              <w:fldChar w:fldCharType="end"/>
            </w:r>
            <w:r w:rsidRPr="005E4545">
              <w:rPr>
                <w:color w:val="000000" w:themeColor="text1"/>
                <w:lang w:val="fr-FR"/>
              </w:rPr>
              <w:t xml:space="preserve">, </w:t>
            </w:r>
            <w:r w:rsidRPr="005E4545">
              <w:rPr>
                <w:color w:val="000000" w:themeColor="text1"/>
              </w:rPr>
              <w:fldChar w:fldCharType="begin"/>
            </w:r>
            <w:r w:rsidRPr="005E4545">
              <w:rPr>
                <w:color w:val="000000" w:themeColor="text1"/>
                <w:lang w:val="fr-FR"/>
              </w:rPr>
              <w:instrText xml:space="preserve"> MERGEFIELD DSI_ADD2 </w:instrText>
            </w:r>
            <w:r w:rsidRPr="005E4545">
              <w:rPr>
                <w:color w:val="000000" w:themeColor="text1"/>
              </w:rPr>
              <w:fldChar w:fldCharType="separate"/>
            </w:r>
            <w:r w:rsidR="00C47DF7" w:rsidRPr="005E4545">
              <w:rPr>
                <w:noProof/>
                <w:color w:val="000000" w:themeColor="text1"/>
                <w:lang w:val="fr-FR"/>
              </w:rPr>
              <w:t>Behind Ysgol Gynradd Talsarnau</w:t>
            </w:r>
            <w:r w:rsidRPr="005E4545">
              <w:rPr>
                <w:color w:val="000000" w:themeColor="text1"/>
              </w:rPr>
              <w:fldChar w:fldCharType="end"/>
            </w:r>
            <w:r w:rsidRPr="005E4545">
              <w:rPr>
                <w:color w:val="000000" w:themeColor="text1"/>
                <w:lang w:val="fr-FR"/>
              </w:rPr>
              <w:t xml:space="preserve">, </w:t>
            </w:r>
            <w:r w:rsidRPr="005E4545">
              <w:rPr>
                <w:color w:val="000000" w:themeColor="text1"/>
              </w:rPr>
              <w:fldChar w:fldCharType="begin"/>
            </w:r>
            <w:r w:rsidRPr="005E4545">
              <w:rPr>
                <w:color w:val="000000" w:themeColor="text1"/>
                <w:lang w:val="fr-FR"/>
              </w:rPr>
              <w:instrText xml:space="preserve"> MERGEFIELD DSI_ADD3 </w:instrText>
            </w:r>
            <w:r w:rsidRPr="005E4545">
              <w:rPr>
                <w:color w:val="000000" w:themeColor="text1"/>
              </w:rPr>
              <w:fldChar w:fldCharType="separate"/>
            </w:r>
            <w:r w:rsidR="00C47DF7" w:rsidRPr="005E4545">
              <w:rPr>
                <w:noProof/>
                <w:color w:val="000000" w:themeColor="text1"/>
                <w:lang w:val="fr-FR"/>
              </w:rPr>
              <w:t>Talsarnau</w:t>
            </w:r>
            <w:r w:rsidRPr="005E4545">
              <w:rPr>
                <w:color w:val="000000" w:themeColor="text1"/>
              </w:rPr>
              <w:fldChar w:fldCharType="end"/>
            </w:r>
            <w:r w:rsidRPr="005E4545">
              <w:rPr>
                <w:color w:val="000000" w:themeColor="text1"/>
                <w:lang w:val="fr-FR"/>
              </w:rPr>
              <w:t xml:space="preserve">, </w:t>
            </w:r>
            <w:r w:rsidRPr="005E4545">
              <w:rPr>
                <w:color w:val="000000" w:themeColor="text1"/>
              </w:rPr>
              <w:fldChar w:fldCharType="begin"/>
            </w:r>
            <w:r w:rsidRPr="005E4545">
              <w:rPr>
                <w:color w:val="000000" w:themeColor="text1"/>
                <w:lang w:val="fr-FR"/>
              </w:rPr>
              <w:instrText xml:space="preserve"> MERGEFIELD DSI_ADD4 </w:instrText>
            </w:r>
            <w:r w:rsidRPr="005E4545">
              <w:rPr>
                <w:color w:val="000000" w:themeColor="text1"/>
              </w:rPr>
              <w:fldChar w:fldCharType="separate"/>
            </w:r>
            <w:r w:rsidR="00C47DF7" w:rsidRPr="005E4545">
              <w:rPr>
                <w:noProof/>
                <w:color w:val="000000" w:themeColor="text1"/>
                <w:lang w:val="fr-FR"/>
              </w:rPr>
              <w:t>Gwynedd</w:t>
            </w:r>
            <w:r w:rsidRPr="005E4545">
              <w:rPr>
                <w:color w:val="000000" w:themeColor="text1"/>
              </w:rPr>
              <w:fldChar w:fldCharType="end"/>
            </w:r>
            <w:r w:rsidRPr="005E4545">
              <w:rPr>
                <w:color w:val="000000" w:themeColor="text1"/>
                <w:lang w:val="fr-FR"/>
              </w:rPr>
              <w:t xml:space="preserve">, </w:t>
            </w:r>
            <w:r w:rsidRPr="005E4545">
              <w:rPr>
                <w:color w:val="000000" w:themeColor="text1"/>
              </w:rPr>
              <w:fldChar w:fldCharType="begin"/>
            </w:r>
            <w:r w:rsidRPr="005E4545">
              <w:rPr>
                <w:color w:val="000000" w:themeColor="text1"/>
                <w:lang w:val="fr-FR"/>
              </w:rPr>
              <w:instrText xml:space="preserve"> MERGEFIELD DSI_POST_CODE </w:instrText>
            </w:r>
            <w:r w:rsidRPr="005E4545">
              <w:rPr>
                <w:color w:val="000000" w:themeColor="text1"/>
              </w:rPr>
              <w:fldChar w:fldCharType="separate"/>
            </w:r>
            <w:r w:rsidR="00C47DF7" w:rsidRPr="005E4545">
              <w:rPr>
                <w:noProof/>
                <w:color w:val="000000" w:themeColor="text1"/>
                <w:lang w:val="fr-FR"/>
              </w:rPr>
              <w:t>LL47 6TA</w:t>
            </w:r>
            <w:r w:rsidRPr="005E4545">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5549D44F" w:rsidR="00821962" w:rsidRPr="008F36B8" w:rsidRDefault="00821962" w:rsidP="005E4545">
            <w:pPr>
              <w:pStyle w:val="TableText"/>
              <w:rPr>
                <w:rStyle w:val="PinkBold"/>
                <w:b w:val="0"/>
                <w:sz w:val="18"/>
                <w:szCs w:val="18"/>
              </w:rPr>
            </w:pPr>
            <w:r w:rsidRPr="008F36B8">
              <w:rPr>
                <w:b/>
                <w:sz w:val="18"/>
                <w:szCs w:val="18"/>
              </w:rPr>
              <w:t xml:space="preserve">(b) Notification requirements for the breach of a limit specified in </w:t>
            </w:r>
            <w:r w:rsidRPr="005E4545">
              <w:rPr>
                <w:b/>
                <w:color w:val="000000" w:themeColor="text1"/>
                <w:sz w:val="18"/>
                <w:szCs w:val="18"/>
              </w:rPr>
              <w:t xml:space="preserve">schedule 3 table S3.1 </w:t>
            </w:r>
            <w:r w:rsidRPr="005E4545">
              <w:rPr>
                <w:rStyle w:val="Red"/>
                <w:b/>
                <w:color w:val="000000" w:themeColor="text1"/>
                <w:sz w:val="18"/>
                <w:szCs w:val="18"/>
              </w:rPr>
              <w:t>(including individual exceedances of limits which are covered by condition 3.1.2)</w:t>
            </w:r>
            <w:r w:rsidR="00A17C9D" w:rsidRPr="005E4545">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4BC5ED3D" w:rsidR="00821962" w:rsidRPr="005E4545" w:rsidRDefault="00821962" w:rsidP="005E4545">
            <w:pPr>
              <w:pStyle w:val="TableText"/>
              <w:rPr>
                <w:color w:val="000000" w:themeColor="text1"/>
                <w:sz w:val="18"/>
                <w:szCs w:val="18"/>
              </w:rPr>
            </w:pPr>
            <w:r w:rsidRPr="005E4545">
              <w:rPr>
                <w:rStyle w:val="Blue"/>
                <w:color w:val="000000" w:themeColor="text1"/>
                <w:sz w:val="18"/>
                <w:szCs w:val="18"/>
              </w:rPr>
              <w:t>e.g. OSM/</w:t>
            </w:r>
            <w:r w:rsidR="00F2606C" w:rsidRPr="005E4545">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04CE7F47" w:rsidR="00821962" w:rsidRPr="005E4545" w:rsidRDefault="00821962" w:rsidP="005E4545">
            <w:pPr>
              <w:pStyle w:val="TableText"/>
              <w:rPr>
                <w:rStyle w:val="Pink"/>
                <w:color w:val="000000" w:themeColor="text1"/>
                <w:sz w:val="18"/>
                <w:szCs w:val="18"/>
              </w:rPr>
            </w:pPr>
            <w:r w:rsidRPr="005E4545">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5D909F91"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w:t>
      </w:r>
      <w:r w:rsidRPr="005E4545">
        <w:rPr>
          <w:rStyle w:val="Red"/>
          <w:rFonts w:ascii="Arial" w:hAnsi="Arial" w:cs="Arial"/>
          <w:color w:val="000000" w:themeColor="text1"/>
          <w:sz w:val="18"/>
          <w:szCs w:val="18"/>
        </w:rPr>
        <w:t>ctivity</w:t>
      </w:r>
      <w:r w:rsidR="00284FE2" w:rsidRPr="005E4545">
        <w:rPr>
          <w:rStyle w:val="Red"/>
          <w:rFonts w:ascii="Arial" w:hAnsi="Arial" w:cs="Arial"/>
          <w:color w:val="000000" w:themeColor="text1"/>
          <w:sz w:val="18"/>
          <w:szCs w:val="18"/>
        </w:rPr>
        <w:t xml:space="preserve"> </w:t>
      </w:r>
      <w:r w:rsidRPr="005E4545">
        <w:rPr>
          <w:rStyle w:val="Red"/>
          <w:rFonts w:ascii="Arial" w:hAnsi="Arial" w:cs="Arial"/>
          <w:color w:val="000000" w:themeColor="text1"/>
          <w:sz w:val="18"/>
          <w:szCs w:val="18"/>
        </w:rPr>
        <w:t>A1</w:t>
      </w:r>
      <w:r w:rsidR="0024082D" w:rsidRPr="005E4545">
        <w:rPr>
          <w:rStyle w:val="Red"/>
          <w:rFonts w:ascii="Arial" w:hAnsi="Arial" w:cs="Arial"/>
          <w:color w:val="000000" w:themeColor="text1"/>
          <w:sz w:val="18"/>
          <w:szCs w:val="18"/>
        </w:rPr>
        <w:t>,</w:t>
      </w:r>
      <w:r w:rsidRPr="005E4545">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0301830C"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5E4545">
        <w:rPr>
          <w:rFonts w:ascii="Arial" w:hAnsi="Arial" w:cs="Arial"/>
          <w:color w:val="000000" w:themeColor="text1"/>
          <w:sz w:val="18"/>
          <w:szCs w:val="18"/>
        </w:rPr>
        <w:t>conditions 2.3.</w:t>
      </w:r>
      <w:r w:rsidR="005E4545" w:rsidRPr="005E4545">
        <w:rPr>
          <w:rFonts w:ascii="Arial" w:hAnsi="Arial" w:cs="Arial"/>
          <w:color w:val="000000" w:themeColor="text1"/>
          <w:sz w:val="18"/>
          <w:szCs w:val="18"/>
        </w:rPr>
        <w:t>2</w:t>
      </w:r>
      <w:r w:rsidRPr="005E4545">
        <w:rPr>
          <w:rFonts w:ascii="Arial" w:hAnsi="Arial" w:cs="Arial"/>
          <w:color w:val="000000" w:themeColor="text1"/>
          <w:sz w:val="18"/>
          <w:szCs w:val="18"/>
        </w:rPr>
        <w:t xml:space="preserve"> and 3.1.</w:t>
      </w:r>
      <w:r w:rsidR="005E4545" w:rsidRPr="005E4545">
        <w:rPr>
          <w:rFonts w:ascii="Arial" w:hAnsi="Arial" w:cs="Arial"/>
          <w:color w:val="000000" w:themeColor="text1"/>
          <w:sz w:val="18"/>
          <w:szCs w:val="18"/>
        </w:rPr>
        <w:t>5</w:t>
      </w:r>
      <w:r w:rsidRPr="005E4545">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30422205"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5E4545">
        <w:rPr>
          <w:rFonts w:ascii="Arial" w:hAnsi="Arial" w:cs="Arial"/>
          <w:iCs/>
          <w:sz w:val="18"/>
          <w:szCs w:val="18"/>
        </w:rPr>
        <w:t>condition 3.1.</w:t>
      </w:r>
      <w:r w:rsidR="005E4545" w:rsidRPr="005E4545">
        <w:rPr>
          <w:rFonts w:ascii="Arial" w:hAnsi="Arial" w:cs="Arial"/>
          <w:iCs/>
          <w:sz w:val="18"/>
          <w:szCs w:val="18"/>
        </w:rPr>
        <w:t>5</w:t>
      </w:r>
      <w:r w:rsidR="00981F7C" w:rsidRPr="005E4545">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89DF7E7" w:rsidR="00821962" w:rsidRPr="008F36B8" w:rsidRDefault="00EB7482" w:rsidP="00CD1173">
      <w:pPr>
        <w:pStyle w:val="Heading1"/>
        <w:spacing w:before="0" w:after="400"/>
        <w:ind w:left="567"/>
        <w:rPr>
          <w:sz w:val="36"/>
        </w:rPr>
      </w:pPr>
      <w:r w:rsidRPr="00EB7482">
        <w:rPr>
          <w:noProof/>
          <w:sz w:val="20"/>
        </w:rPr>
        <w:lastRenderedPageBreak/>
        <w:drawing>
          <wp:anchor distT="0" distB="0" distL="114300" distR="114300" simplePos="0" relativeHeight="251660313" behindDoc="0" locked="0" layoutInCell="1" allowOverlap="1" wp14:anchorId="74E8CE52" wp14:editId="14F9246D">
            <wp:simplePos x="0" y="0"/>
            <wp:positionH relativeFrom="column">
              <wp:posOffset>314553</wp:posOffset>
            </wp:positionH>
            <wp:positionV relativeFrom="paragraph">
              <wp:posOffset>464794</wp:posOffset>
            </wp:positionV>
            <wp:extent cx="5760720" cy="3834130"/>
            <wp:effectExtent l="0" t="0" r="0" b="0"/>
            <wp:wrapTight wrapText="bothSides">
              <wp:wrapPolygon edited="0">
                <wp:start x="0" y="0"/>
                <wp:lineTo x="0" y="21464"/>
                <wp:lineTo x="21500" y="21464"/>
                <wp:lineTo x="21500" y="0"/>
                <wp:lineTo x="0" y="0"/>
              </wp:wrapPolygon>
            </wp:wrapTight>
            <wp:docPr id="1104483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83901" name=""/>
                    <pic:cNvPicPr/>
                  </pic:nvPicPr>
                  <pic:blipFill>
                    <a:blip r:embed="rId16"/>
                    <a:stretch>
                      <a:fillRect/>
                    </a:stretch>
                  </pic:blipFill>
                  <pic:spPr>
                    <a:xfrm>
                      <a:off x="0" y="0"/>
                      <a:ext cx="5760720" cy="3834130"/>
                    </a:xfrm>
                    <a:prstGeom prst="rect">
                      <a:avLst/>
                    </a:prstGeom>
                  </pic:spPr>
                </pic:pic>
              </a:graphicData>
            </a:graphic>
          </wp:anchor>
        </w:drawing>
      </w:r>
      <w:r w:rsidR="00821962" w:rsidRPr="008F36B8">
        <w:rPr>
          <w:sz w:val="36"/>
        </w:rPr>
        <w:t>Schedule 7 – Site plan</w:t>
      </w:r>
    </w:p>
    <w:p w14:paraId="422A57C3" w14:textId="0DFEF231" w:rsidR="00821022" w:rsidRDefault="00821022"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64A2" w14:textId="77777777" w:rsidR="00193812" w:rsidRDefault="00193812">
      <w:r>
        <w:separator/>
      </w:r>
    </w:p>
  </w:endnote>
  <w:endnote w:type="continuationSeparator" w:id="0">
    <w:p w14:paraId="575CAAB3" w14:textId="77777777" w:rsidR="00193812" w:rsidRDefault="00193812">
      <w:r>
        <w:continuationSeparator/>
      </w:r>
    </w:p>
  </w:endnote>
  <w:endnote w:type="continuationNotice" w:id="1">
    <w:p w14:paraId="33BC2850" w14:textId="77777777" w:rsidR="00193812" w:rsidRDefault="00193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67237E" w:rsidRDefault="00F375B6" w:rsidP="00F375B6">
    <w:pPr>
      <w:tabs>
        <w:tab w:val="center" w:pos="3544"/>
        <w:tab w:val="right" w:pos="7938"/>
      </w:tabs>
      <w:ind w:left="-851"/>
      <w:jc w:val="both"/>
      <w:rPr>
        <w:rFonts w:ascii="Arial" w:hAnsi="Arial"/>
        <w:color w:val="000000" w:themeColor="text1"/>
        <w:sz w:val="18"/>
        <w:szCs w:val="18"/>
      </w:rPr>
    </w:pPr>
    <w:r w:rsidRPr="0067237E">
      <w:rPr>
        <w:rFonts w:ascii="Arial" w:hAnsi="Arial"/>
        <w:color w:val="000000" w:themeColor="text1"/>
        <w:sz w:val="18"/>
        <w:szCs w:val="18"/>
      </w:rPr>
      <w:t>Variation and consolidation</w:t>
    </w:r>
  </w:p>
  <w:p w14:paraId="3901B25C" w14:textId="079A300D"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67237E">
      <w:rPr>
        <w:rFonts w:ascii="Arial" w:hAnsi="Arial"/>
        <w:color w:val="000000" w:themeColor="text1"/>
        <w:sz w:val="18"/>
        <w:szCs w:val="18"/>
      </w:rPr>
      <w:t>number:</w:t>
    </w:r>
    <w:r w:rsidR="00F512CE" w:rsidRPr="0067237E">
      <w:rPr>
        <w:rFonts w:ascii="Arial" w:hAnsi="Arial"/>
        <w:color w:val="000000" w:themeColor="text1"/>
        <w:sz w:val="18"/>
        <w:szCs w:val="18"/>
      </w:rPr>
      <w:t xml:space="preserve"> </w:t>
    </w:r>
    <w:r w:rsidR="0067237E" w:rsidRPr="0067237E">
      <w:rPr>
        <w:rFonts w:ascii="Arial" w:hAnsi="Arial"/>
        <w:color w:val="000000" w:themeColor="text1"/>
        <w:sz w:val="18"/>
        <w:szCs w:val="18"/>
      </w:rPr>
      <w:t>PAN-032157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DB9D5F0" w:rsidR="005413F8" w:rsidRPr="000B393C" w:rsidRDefault="0035001B" w:rsidP="005413F8">
    <w:pPr>
      <w:pStyle w:val="Footer"/>
      <w:rPr>
        <w:sz w:val="18"/>
        <w:szCs w:val="18"/>
      </w:rPr>
    </w:pPr>
    <w:r w:rsidRPr="0035001B">
      <w:rPr>
        <w:rFonts w:ascii="Arial" w:hAnsi="Arial" w:cs="Arial"/>
        <w:sz w:val="18"/>
        <w:szCs w:val="18"/>
      </w:rPr>
      <w:t>CG007140</w:t>
    </w:r>
    <w:r>
      <w:rPr>
        <w:rFonts w:ascii="Arial" w:hAnsi="Arial" w:cs="Arial"/>
        <w:sz w:val="18"/>
        <w:szCs w:val="18"/>
      </w:rPr>
      <w:t>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B5492C">
      <w:rPr>
        <w:rFonts w:ascii="Arial" w:hAnsi="Arial" w:cs="Arial"/>
        <w:noProof/>
        <w:sz w:val="18"/>
        <w:szCs w:val="18"/>
      </w:rPr>
      <w:t>20</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B397" w14:textId="77777777" w:rsidR="00193812" w:rsidRDefault="00193812">
      <w:r>
        <w:separator/>
      </w:r>
    </w:p>
  </w:footnote>
  <w:footnote w:type="continuationSeparator" w:id="0">
    <w:p w14:paraId="64B37C7F" w14:textId="77777777" w:rsidR="00193812" w:rsidRDefault="00193812">
      <w:r>
        <w:continuationSeparator/>
      </w:r>
    </w:p>
  </w:footnote>
  <w:footnote w:type="continuationNotice" w:id="1">
    <w:p w14:paraId="4E230240" w14:textId="77777777" w:rsidR="00193812" w:rsidRDefault="00193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3469"/>
    <w:rsid w:val="00033507"/>
    <w:rsid w:val="0003515B"/>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0FF"/>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D7CB1"/>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26376"/>
    <w:rsid w:val="00330F8A"/>
    <w:rsid w:val="00331482"/>
    <w:rsid w:val="00331C24"/>
    <w:rsid w:val="00334B0C"/>
    <w:rsid w:val="00334F72"/>
    <w:rsid w:val="00335588"/>
    <w:rsid w:val="00336586"/>
    <w:rsid w:val="003370AB"/>
    <w:rsid w:val="003372AB"/>
    <w:rsid w:val="00337BC0"/>
    <w:rsid w:val="003425F8"/>
    <w:rsid w:val="00345BAB"/>
    <w:rsid w:val="0035001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B49"/>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E33"/>
    <w:rsid w:val="00496934"/>
    <w:rsid w:val="00496F69"/>
    <w:rsid w:val="004A3186"/>
    <w:rsid w:val="004A4BC6"/>
    <w:rsid w:val="004A4BE2"/>
    <w:rsid w:val="004A510A"/>
    <w:rsid w:val="004A5FBC"/>
    <w:rsid w:val="004A687C"/>
    <w:rsid w:val="004A7F2D"/>
    <w:rsid w:val="004B2037"/>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19FF"/>
    <w:rsid w:val="005C3154"/>
    <w:rsid w:val="005C3203"/>
    <w:rsid w:val="005C3A28"/>
    <w:rsid w:val="005C51BC"/>
    <w:rsid w:val="005C7350"/>
    <w:rsid w:val="005D26AB"/>
    <w:rsid w:val="005D2F25"/>
    <w:rsid w:val="005D427A"/>
    <w:rsid w:val="005D57D9"/>
    <w:rsid w:val="005E0DE6"/>
    <w:rsid w:val="005E2198"/>
    <w:rsid w:val="005E2C18"/>
    <w:rsid w:val="005E4545"/>
    <w:rsid w:val="005E55B6"/>
    <w:rsid w:val="005E6176"/>
    <w:rsid w:val="005E74B4"/>
    <w:rsid w:val="005E7E97"/>
    <w:rsid w:val="005F1816"/>
    <w:rsid w:val="005F3A2C"/>
    <w:rsid w:val="005F5D72"/>
    <w:rsid w:val="005F6C52"/>
    <w:rsid w:val="005F7E9A"/>
    <w:rsid w:val="00601F80"/>
    <w:rsid w:val="006036F2"/>
    <w:rsid w:val="00603D1D"/>
    <w:rsid w:val="00605738"/>
    <w:rsid w:val="006066AB"/>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37E"/>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2FF4"/>
    <w:rsid w:val="0080514D"/>
    <w:rsid w:val="00807E14"/>
    <w:rsid w:val="008113D4"/>
    <w:rsid w:val="00814806"/>
    <w:rsid w:val="00815AE7"/>
    <w:rsid w:val="00820344"/>
    <w:rsid w:val="00821022"/>
    <w:rsid w:val="00821962"/>
    <w:rsid w:val="008237F5"/>
    <w:rsid w:val="008252A3"/>
    <w:rsid w:val="008255E1"/>
    <w:rsid w:val="0082668D"/>
    <w:rsid w:val="008321E6"/>
    <w:rsid w:val="00832458"/>
    <w:rsid w:val="00832867"/>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579D2"/>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789"/>
    <w:rsid w:val="00A11F4E"/>
    <w:rsid w:val="00A12AF9"/>
    <w:rsid w:val="00A14988"/>
    <w:rsid w:val="00A15272"/>
    <w:rsid w:val="00A1551F"/>
    <w:rsid w:val="00A175B0"/>
    <w:rsid w:val="00A17C9D"/>
    <w:rsid w:val="00A20254"/>
    <w:rsid w:val="00A23439"/>
    <w:rsid w:val="00A25406"/>
    <w:rsid w:val="00A26038"/>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5492C"/>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85A"/>
    <w:rsid w:val="00C03BF8"/>
    <w:rsid w:val="00C04295"/>
    <w:rsid w:val="00C07A12"/>
    <w:rsid w:val="00C07D34"/>
    <w:rsid w:val="00C12B62"/>
    <w:rsid w:val="00C1435F"/>
    <w:rsid w:val="00C17C7E"/>
    <w:rsid w:val="00C2108D"/>
    <w:rsid w:val="00C2309D"/>
    <w:rsid w:val="00C25E57"/>
    <w:rsid w:val="00C31D2C"/>
    <w:rsid w:val="00C350D7"/>
    <w:rsid w:val="00C45B96"/>
    <w:rsid w:val="00C47630"/>
    <w:rsid w:val="00C47CDC"/>
    <w:rsid w:val="00C47DF7"/>
    <w:rsid w:val="00C51B48"/>
    <w:rsid w:val="00C51EBA"/>
    <w:rsid w:val="00C52ACA"/>
    <w:rsid w:val="00C53601"/>
    <w:rsid w:val="00C53701"/>
    <w:rsid w:val="00C56114"/>
    <w:rsid w:val="00C63FF4"/>
    <w:rsid w:val="00C648C5"/>
    <w:rsid w:val="00C66FEE"/>
    <w:rsid w:val="00C724AE"/>
    <w:rsid w:val="00C7451A"/>
    <w:rsid w:val="00C75A5C"/>
    <w:rsid w:val="00C77DEA"/>
    <w:rsid w:val="00C823B6"/>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4EB"/>
    <w:rsid w:val="00E84C8B"/>
    <w:rsid w:val="00E84EC0"/>
    <w:rsid w:val="00E879A8"/>
    <w:rsid w:val="00E910D7"/>
    <w:rsid w:val="00E91C7F"/>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B7482"/>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27A2"/>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REGU-369-2763047</_dlc_DocId>
    <_dlc_DocIdUrl xmlns="9be56660-2c31-41ef-bc00-23e72f632f2a">
      <Url>https://cyfoethnaturiolcymru.sharepoint.com/teams/Regulatory/Permitting/_layouts/15/DocIdRedir.aspx?ID=REGU-369-2763047</Url>
      <Description>REGU-369-2763047</Description>
    </_dlc_DocIdUrl>
    <lcf76f155ced4ddcb4097134ff3c332f xmlns="cd6faf52-b12f-444c-a3fc-1f0e7a71d996">
      <Terms xmlns="http://schemas.microsoft.com/office/infopath/2007/PartnerControls"/>
    </lcf76f155ced4ddcb4097134ff3c332f>
    <Site_x0020_Name xmlns="859f7ad6-93f6-4205-b62b-a17f28acbbac">Talsarnau Wastewater Treatment Works</Site_x0020_Name>
    <Internal_x002f_External xmlns="859f7ad6-93f6-4205-b62b-a17f28acbbac">Outgoing document</Internal_x002f_External>
    <Post_x0020_code xmlns="859f7ad6-93f6-4205-b62b-a17f28acbbac">LL47 6TA</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Behind Ysgol Gynradd Talsarnau, Talsarnau,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656EA2D8-D61F-4EF6-B54D-AA4547D53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0E9B02-DA05-4310-B197-860FB7AD7CD1}">
  <ds:schemaRefs>
    <ds:schemaRef ds:uri="6e121689-de5b-41b9-a751-bfeda7fa2b07"/>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cd6faf52-b12f-444c-a3fc-1f0e7a71d996"/>
    <ds:schemaRef ds:uri="859f7ad6-93f6-4205-b62b-a17f28acbbac"/>
    <ds:schemaRef ds:uri="http://purl.org/dc/dcmitype/"/>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6054</Words>
  <Characters>33498</Characters>
  <Application>Microsoft Office Word</Application>
  <DocSecurity>0</DocSecurity>
  <Lines>1339</Lines>
  <Paragraphs>719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Dulson, Emma</dc:creator>
  <cp:keywords>233 08 SD69, 233-08-SD69, 23308SD69</cp:keywords>
  <dc:description>233_08_SD69, version 3_x000d_
Issue date: 06/001/2011</dc:description>
  <cp:lastModifiedBy>Dulson, Emma</cp:lastModifiedBy>
  <cp:revision>24</cp:revision>
  <dcterms:created xsi:type="dcterms:W3CDTF">2026-03-24T10:28:00Z</dcterms:created>
  <dcterms:modified xsi:type="dcterms:W3CDTF">2026-04-14T10:37:00Z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3e37e927-ea55-422c-a261-9d332fb10f89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