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C687A56" w:rsidR="009E0F19" w:rsidRDefault="00897EAE"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1A9660AE">
            <wp:simplePos x="0" y="0"/>
            <wp:positionH relativeFrom="column">
              <wp:posOffset>66040</wp:posOffset>
            </wp:positionH>
            <wp:positionV relativeFrom="paragraph">
              <wp:posOffset>225425</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41B08844"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C57199" w:rsidRDefault="00166CA5" w:rsidP="003E7123">
      <w:pPr>
        <w:pStyle w:val="coverLicenceHolder"/>
        <w:pBdr>
          <w:top w:val="single" w:sz="4" w:space="25" w:color="auto"/>
        </w:pBdr>
        <w:spacing w:line="312" w:lineRule="auto"/>
        <w:ind w:left="4100"/>
        <w:rPr>
          <w:color w:val="000000" w:themeColor="text1"/>
          <w:szCs w:val="24"/>
        </w:rPr>
      </w:pPr>
      <w:r w:rsidRPr="00C57199">
        <w:rPr>
          <w:color w:val="000000" w:themeColor="text1"/>
          <w:szCs w:val="24"/>
        </w:rPr>
        <w:t>Dŵr Cymru Cyfyngedig</w:t>
      </w:r>
    </w:p>
    <w:p w14:paraId="2A05480D" w14:textId="77777777" w:rsidR="00166CA5" w:rsidRPr="00C57199" w:rsidRDefault="00166CA5" w:rsidP="003E7123">
      <w:pPr>
        <w:pStyle w:val="coverLicenceHolder"/>
        <w:pBdr>
          <w:top w:val="single" w:sz="4" w:space="25" w:color="auto"/>
        </w:pBdr>
        <w:spacing w:line="312" w:lineRule="auto"/>
        <w:ind w:left="4100"/>
        <w:rPr>
          <w:color w:val="000000" w:themeColor="text1"/>
          <w:szCs w:val="24"/>
        </w:rPr>
      </w:pPr>
    </w:p>
    <w:p w14:paraId="3EEC82B3" w14:textId="25E45510"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Site_name </w:instrText>
      </w:r>
      <w:r w:rsidRPr="00C57199">
        <w:rPr>
          <w:color w:val="000000" w:themeColor="text1"/>
          <w:szCs w:val="24"/>
        </w:rPr>
        <w:fldChar w:fldCharType="separate"/>
      </w:r>
      <w:r w:rsidR="00C57199" w:rsidRPr="00C57199">
        <w:rPr>
          <w:noProof/>
          <w:color w:val="000000" w:themeColor="text1"/>
          <w:szCs w:val="24"/>
        </w:rPr>
        <w:t>Storm and Emergency Overflow at Solva Pumping Station</w:t>
      </w:r>
      <w:r w:rsidRPr="00C57199">
        <w:rPr>
          <w:color w:val="000000" w:themeColor="text1"/>
          <w:szCs w:val="24"/>
        </w:rPr>
        <w:fldChar w:fldCharType="end"/>
      </w:r>
    </w:p>
    <w:p w14:paraId="5C998AAF" w14:textId="250D473E"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DSI_ADD2 </w:instrText>
      </w:r>
      <w:r w:rsidRPr="00C57199">
        <w:rPr>
          <w:color w:val="000000" w:themeColor="text1"/>
          <w:szCs w:val="24"/>
        </w:rPr>
        <w:fldChar w:fldCharType="separate"/>
      </w:r>
      <w:r w:rsidR="00C57199" w:rsidRPr="00C57199">
        <w:rPr>
          <w:noProof/>
          <w:color w:val="000000" w:themeColor="text1"/>
          <w:szCs w:val="24"/>
        </w:rPr>
        <w:t>Solva Harbour Car Park</w:t>
      </w:r>
      <w:r w:rsidRPr="00C57199">
        <w:rPr>
          <w:color w:val="000000" w:themeColor="text1"/>
          <w:szCs w:val="24"/>
        </w:rPr>
        <w:fldChar w:fldCharType="end"/>
      </w:r>
    </w:p>
    <w:p w14:paraId="4694FE03" w14:textId="39776DD5" w:rsidR="00312211" w:rsidRPr="00C57199" w:rsidRDefault="00312211" w:rsidP="003E7123">
      <w:pPr>
        <w:pStyle w:val="coverLicenceHolder"/>
        <w:pBdr>
          <w:top w:val="single" w:sz="4" w:space="25" w:color="auto"/>
        </w:pBdr>
        <w:spacing w:line="276" w:lineRule="auto"/>
        <w:ind w:left="4100"/>
        <w:contextualSpacing/>
        <w:rPr>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DSI_ADD3 </w:instrText>
      </w:r>
      <w:r w:rsidRPr="00C57199">
        <w:rPr>
          <w:color w:val="000000" w:themeColor="text1"/>
          <w:szCs w:val="24"/>
        </w:rPr>
        <w:fldChar w:fldCharType="separate"/>
      </w:r>
      <w:r w:rsidR="00C57199" w:rsidRPr="00C57199">
        <w:rPr>
          <w:noProof/>
          <w:color w:val="000000" w:themeColor="text1"/>
          <w:szCs w:val="24"/>
        </w:rPr>
        <w:t>Off Main Street</w:t>
      </w:r>
      <w:r w:rsidRPr="00C57199">
        <w:rPr>
          <w:color w:val="000000" w:themeColor="text1"/>
          <w:szCs w:val="24"/>
        </w:rPr>
        <w:fldChar w:fldCharType="end"/>
      </w:r>
    </w:p>
    <w:p w14:paraId="1B1E368D" w14:textId="77777777" w:rsidR="00C57199" w:rsidRPr="00C57199" w:rsidRDefault="00312211" w:rsidP="003E7123">
      <w:pPr>
        <w:pStyle w:val="coverLicenceHolder"/>
        <w:pBdr>
          <w:top w:val="single" w:sz="4" w:space="25" w:color="auto"/>
        </w:pBdr>
        <w:spacing w:line="276" w:lineRule="auto"/>
        <w:ind w:left="4100"/>
        <w:contextualSpacing/>
        <w:rPr>
          <w:noProof/>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DSI_ADD4 </w:instrText>
      </w:r>
      <w:r w:rsidRPr="00C57199">
        <w:rPr>
          <w:color w:val="000000" w:themeColor="text1"/>
          <w:szCs w:val="24"/>
        </w:rPr>
        <w:fldChar w:fldCharType="separate"/>
      </w:r>
      <w:r w:rsidR="00C57199" w:rsidRPr="00C57199">
        <w:rPr>
          <w:noProof/>
          <w:color w:val="000000" w:themeColor="text1"/>
          <w:szCs w:val="24"/>
        </w:rPr>
        <w:t>Solva</w:t>
      </w:r>
    </w:p>
    <w:p w14:paraId="23BA299A" w14:textId="27B9B9EB" w:rsidR="00312211" w:rsidRPr="00C57199" w:rsidRDefault="00C57199" w:rsidP="003E7123">
      <w:pPr>
        <w:pStyle w:val="coverLicenceHolder"/>
        <w:pBdr>
          <w:top w:val="single" w:sz="4" w:space="25" w:color="auto"/>
        </w:pBdr>
        <w:spacing w:line="276" w:lineRule="auto"/>
        <w:ind w:left="4100"/>
        <w:contextualSpacing/>
        <w:rPr>
          <w:color w:val="000000" w:themeColor="text1"/>
          <w:szCs w:val="24"/>
        </w:rPr>
      </w:pPr>
      <w:r w:rsidRPr="00C57199">
        <w:rPr>
          <w:noProof/>
          <w:color w:val="000000" w:themeColor="text1"/>
          <w:szCs w:val="24"/>
        </w:rPr>
        <w:t>Pembrokeshire</w:t>
      </w:r>
      <w:r w:rsidR="00312211" w:rsidRPr="00C57199">
        <w:rPr>
          <w:color w:val="000000" w:themeColor="text1"/>
          <w:szCs w:val="24"/>
        </w:rPr>
        <w:fldChar w:fldCharType="end"/>
      </w:r>
    </w:p>
    <w:p w14:paraId="62BF2515" w14:textId="0BD2FF6D" w:rsidR="00166CA5" w:rsidRPr="00C57199" w:rsidRDefault="00312211" w:rsidP="003E7123">
      <w:pPr>
        <w:pStyle w:val="coverLicenceHolder"/>
        <w:pBdr>
          <w:top w:val="single" w:sz="4" w:space="25" w:color="auto"/>
        </w:pBdr>
        <w:spacing w:line="276" w:lineRule="auto"/>
        <w:ind w:left="4100"/>
        <w:contextualSpacing/>
        <w:rPr>
          <w:rFonts w:cs="Arial"/>
          <w:color w:val="000000" w:themeColor="text1"/>
          <w:szCs w:val="24"/>
        </w:rPr>
      </w:pPr>
      <w:r w:rsidRPr="00C57199">
        <w:rPr>
          <w:color w:val="000000" w:themeColor="text1"/>
          <w:szCs w:val="24"/>
        </w:rPr>
        <w:fldChar w:fldCharType="begin"/>
      </w:r>
      <w:r w:rsidRPr="00C57199">
        <w:rPr>
          <w:color w:val="000000" w:themeColor="text1"/>
          <w:szCs w:val="24"/>
        </w:rPr>
        <w:instrText xml:space="preserve"> MERGEFIELD DSI_POST_CODE </w:instrText>
      </w:r>
      <w:r w:rsidRPr="00C57199">
        <w:rPr>
          <w:color w:val="000000" w:themeColor="text1"/>
          <w:szCs w:val="24"/>
        </w:rPr>
        <w:fldChar w:fldCharType="separate"/>
      </w:r>
      <w:r w:rsidR="00C57199" w:rsidRPr="00C57199">
        <w:rPr>
          <w:noProof/>
          <w:color w:val="000000" w:themeColor="text1"/>
          <w:szCs w:val="24"/>
        </w:rPr>
        <w:t>SA62 6UU</w:t>
      </w:r>
      <w:r w:rsidRPr="00C57199">
        <w:rPr>
          <w:color w:val="000000" w:themeColor="text1"/>
          <w:szCs w:val="24"/>
        </w:rPr>
        <w:fldChar w:fldCharType="end"/>
      </w:r>
    </w:p>
    <w:p w14:paraId="59FE7E67" w14:textId="77777777" w:rsidR="00166CA5" w:rsidRPr="00C57199" w:rsidRDefault="00166CA5" w:rsidP="003E7123">
      <w:pPr>
        <w:pStyle w:val="coverLicenceHolder"/>
        <w:pBdr>
          <w:top w:val="single" w:sz="4" w:space="25" w:color="auto"/>
        </w:pBdr>
        <w:spacing w:before="120" w:line="270" w:lineRule="exact"/>
        <w:ind w:left="4100"/>
        <w:rPr>
          <w:rFonts w:cs="Arial"/>
          <w:color w:val="000000" w:themeColor="text1"/>
          <w:szCs w:val="24"/>
        </w:rPr>
      </w:pPr>
    </w:p>
    <w:p w14:paraId="13442537" w14:textId="08A9BE3A" w:rsidR="00166CA5" w:rsidRPr="00C57199" w:rsidRDefault="00166CA5" w:rsidP="003E7123">
      <w:pPr>
        <w:pStyle w:val="coverLicenceHolder"/>
        <w:pBdr>
          <w:top w:val="single" w:sz="4" w:space="25" w:color="auto"/>
        </w:pBdr>
        <w:spacing w:before="120" w:line="276" w:lineRule="auto"/>
        <w:ind w:left="4100"/>
        <w:rPr>
          <w:rFonts w:cs="Arial"/>
          <w:color w:val="000000" w:themeColor="text1"/>
          <w:szCs w:val="24"/>
        </w:rPr>
      </w:pPr>
      <w:r w:rsidRPr="00C57199">
        <w:rPr>
          <w:rFonts w:cs="Arial"/>
          <w:color w:val="000000" w:themeColor="text1"/>
          <w:szCs w:val="24"/>
        </w:rPr>
        <w:t>Variation number</w:t>
      </w:r>
    </w:p>
    <w:p w14:paraId="385462C2" w14:textId="167062B7" w:rsidR="00166CA5" w:rsidRPr="00C57199" w:rsidRDefault="00312211" w:rsidP="003E7123">
      <w:pPr>
        <w:pStyle w:val="coverLicenceHolder"/>
        <w:pBdr>
          <w:top w:val="single" w:sz="4" w:space="25" w:color="auto"/>
        </w:pBdr>
        <w:spacing w:before="60" w:line="276" w:lineRule="auto"/>
        <w:ind w:left="4100"/>
        <w:rPr>
          <w:rFonts w:cs="Arial"/>
          <w:color w:val="000000" w:themeColor="text1"/>
          <w:szCs w:val="24"/>
        </w:rPr>
      </w:pPr>
      <w:r w:rsidRPr="00C57199">
        <w:rPr>
          <w:rFonts w:cs="Arial"/>
          <w:color w:val="000000" w:themeColor="text1"/>
          <w:szCs w:val="24"/>
        </w:rPr>
        <w:fldChar w:fldCharType="begin"/>
      </w:r>
      <w:r w:rsidRPr="00C57199">
        <w:rPr>
          <w:rFonts w:cs="Arial"/>
          <w:color w:val="000000" w:themeColor="text1"/>
          <w:szCs w:val="24"/>
        </w:rPr>
        <w:instrText xml:space="preserve"> MERGEFIELD PAN </w:instrText>
      </w:r>
      <w:r w:rsidRPr="00C57199">
        <w:rPr>
          <w:rFonts w:cs="Arial"/>
          <w:color w:val="000000" w:themeColor="text1"/>
          <w:szCs w:val="24"/>
        </w:rPr>
        <w:fldChar w:fldCharType="separate"/>
      </w:r>
      <w:r w:rsidR="00C3248D">
        <w:rPr>
          <w:rFonts w:cs="Arial"/>
          <w:noProof/>
          <w:color w:val="000000" w:themeColor="text1"/>
          <w:szCs w:val="24"/>
        </w:rPr>
        <w:t>PAN-031943</w:t>
      </w:r>
      <w:r w:rsidRPr="00C57199">
        <w:rPr>
          <w:rFonts w:cs="Arial"/>
          <w:color w:val="000000" w:themeColor="text1"/>
          <w:szCs w:val="24"/>
        </w:rPr>
        <w:fldChar w:fldCharType="end"/>
      </w:r>
    </w:p>
    <w:p w14:paraId="185D73A9" w14:textId="77777777" w:rsidR="00166CA5" w:rsidRPr="002F451E" w:rsidRDefault="00166CA5" w:rsidP="003E7123">
      <w:pPr>
        <w:pStyle w:val="coverAuthNos"/>
        <w:spacing w:before="480" w:line="276" w:lineRule="auto"/>
        <w:ind w:left="4100"/>
        <w:rPr>
          <w:color w:val="000000" w:themeColor="text1"/>
          <w:sz w:val="24"/>
          <w:szCs w:val="24"/>
        </w:rPr>
      </w:pPr>
      <w:r w:rsidRPr="002F451E">
        <w:rPr>
          <w:color w:val="000000" w:themeColor="text1"/>
          <w:sz w:val="24"/>
          <w:szCs w:val="24"/>
        </w:rPr>
        <w:t>Permit number</w:t>
      </w:r>
    </w:p>
    <w:p w14:paraId="542AE34D" w14:textId="3386BDD4" w:rsidR="00F756D7" w:rsidRPr="002F451E" w:rsidRDefault="00312211" w:rsidP="003E7123">
      <w:pPr>
        <w:spacing w:before="60"/>
        <w:ind w:left="4100"/>
        <w:rPr>
          <w:rFonts w:ascii="Arial" w:hAnsi="Arial"/>
          <w:color w:val="000000" w:themeColor="text1"/>
          <w:sz w:val="24"/>
        </w:rPr>
      </w:pPr>
      <w:r w:rsidRPr="00C57199">
        <w:rPr>
          <w:rFonts w:ascii="Arial" w:hAnsi="Arial"/>
          <w:color w:val="000000" w:themeColor="text1"/>
          <w:sz w:val="24"/>
          <w:lang w:val="de-DE"/>
        </w:rPr>
        <w:fldChar w:fldCharType="begin"/>
      </w:r>
      <w:r w:rsidRPr="002F451E">
        <w:rPr>
          <w:rFonts w:ascii="Arial" w:hAnsi="Arial"/>
          <w:color w:val="000000" w:themeColor="text1"/>
          <w:sz w:val="24"/>
        </w:rPr>
        <w:instrText xml:space="preserve"> MERGEFIELD Permit_number </w:instrText>
      </w:r>
      <w:r w:rsidRPr="00C57199">
        <w:rPr>
          <w:rFonts w:ascii="Arial" w:hAnsi="Arial"/>
          <w:color w:val="000000" w:themeColor="text1"/>
          <w:sz w:val="24"/>
          <w:lang w:val="de-DE"/>
        </w:rPr>
        <w:fldChar w:fldCharType="separate"/>
      </w:r>
      <w:r w:rsidR="00C57199" w:rsidRPr="002F451E">
        <w:rPr>
          <w:rFonts w:ascii="Arial" w:hAnsi="Arial"/>
          <w:noProof/>
          <w:color w:val="000000" w:themeColor="text1"/>
          <w:sz w:val="24"/>
        </w:rPr>
        <w:t>BP0111701</w:t>
      </w:r>
      <w:r w:rsidRPr="00C57199">
        <w:rPr>
          <w:rFonts w:ascii="Arial" w:hAnsi="Arial"/>
          <w:color w:val="000000" w:themeColor="text1"/>
          <w:sz w:val="24"/>
          <w:lang w:val="de-DE"/>
        </w:rPr>
        <w:fldChar w:fldCharType="end"/>
      </w:r>
      <w:r w:rsidR="00166CA5" w:rsidRPr="002F451E">
        <w:rPr>
          <w:rFonts w:ascii="Arial" w:hAnsi="Arial"/>
          <w:color w:val="000000" w:themeColor="text1"/>
          <w:sz w:val="24"/>
        </w:rPr>
        <w:tab/>
      </w:r>
    </w:p>
    <w:p w14:paraId="246F4986" w14:textId="77777777" w:rsidR="00F756D7" w:rsidRPr="002F451E" w:rsidRDefault="00F756D7" w:rsidP="003E7123">
      <w:pPr>
        <w:spacing w:before="0" w:after="0" w:line="240" w:lineRule="auto"/>
        <w:ind w:left="900"/>
        <w:rPr>
          <w:rFonts w:ascii="Arial" w:hAnsi="Arial"/>
          <w:color w:val="FF0000"/>
          <w:sz w:val="24"/>
        </w:rPr>
      </w:pPr>
      <w:r w:rsidRPr="002F451E">
        <w:rPr>
          <w:rFonts w:ascii="Arial" w:hAnsi="Arial"/>
          <w:color w:val="FF0000"/>
          <w:sz w:val="24"/>
        </w:rPr>
        <w:br w:type="page"/>
      </w:r>
    </w:p>
    <w:p w14:paraId="43697157" w14:textId="5EA56D92" w:rsidR="00CB7743" w:rsidRPr="00C57199" w:rsidRDefault="00CB7743" w:rsidP="003E7123">
      <w:pPr>
        <w:pStyle w:val="Heading1nonum"/>
        <w:spacing w:before="80" w:after="0" w:line="312" w:lineRule="auto"/>
        <w:ind w:left="600"/>
        <w:jc w:val="center"/>
        <w:rPr>
          <w:color w:val="000000" w:themeColor="text1"/>
        </w:rPr>
      </w:pPr>
      <w:r w:rsidRPr="00C57199">
        <w:rPr>
          <w:color w:val="000000" w:themeColor="text1"/>
        </w:rPr>
        <w:lastRenderedPageBreak/>
        <w:fldChar w:fldCharType="begin"/>
      </w:r>
      <w:r w:rsidRPr="00C57199">
        <w:rPr>
          <w:color w:val="000000" w:themeColor="text1"/>
        </w:rPr>
        <w:instrText xml:space="preserve"> MERGEFIELD Site_name </w:instrText>
      </w:r>
      <w:r w:rsidRPr="00C57199">
        <w:rPr>
          <w:color w:val="000000" w:themeColor="text1"/>
        </w:rPr>
        <w:fldChar w:fldCharType="separate"/>
      </w:r>
      <w:r w:rsidR="00C57199" w:rsidRPr="00C57199">
        <w:rPr>
          <w:noProof/>
          <w:color w:val="000000" w:themeColor="text1"/>
        </w:rPr>
        <w:t>Storm and Emergency Overflow at Solva Pumping Station</w:t>
      </w:r>
      <w:r w:rsidRPr="00C57199">
        <w:rPr>
          <w:color w:val="000000" w:themeColor="text1"/>
        </w:rPr>
        <w:fldChar w:fldCharType="end"/>
      </w:r>
    </w:p>
    <w:p w14:paraId="74D591DB" w14:textId="2C1FF872" w:rsidR="00166CA5" w:rsidRPr="00C57199" w:rsidRDefault="00166CA5" w:rsidP="003E7123">
      <w:pPr>
        <w:pStyle w:val="Heading1nonum"/>
        <w:spacing w:before="80" w:after="0" w:line="312" w:lineRule="auto"/>
        <w:ind w:left="600"/>
        <w:jc w:val="center"/>
        <w:rPr>
          <w:color w:val="000000" w:themeColor="text1"/>
        </w:rPr>
      </w:pPr>
      <w:r w:rsidRPr="00C57199">
        <w:rPr>
          <w:color w:val="000000" w:themeColor="text1"/>
        </w:rPr>
        <w:t xml:space="preserve">Permit Number </w:t>
      </w:r>
      <w:r w:rsidR="00CB7743" w:rsidRPr="00C57199">
        <w:rPr>
          <w:color w:val="000000" w:themeColor="text1"/>
        </w:rPr>
        <w:fldChar w:fldCharType="begin"/>
      </w:r>
      <w:r w:rsidR="00CB7743" w:rsidRPr="00C57199">
        <w:rPr>
          <w:color w:val="000000" w:themeColor="text1"/>
        </w:rPr>
        <w:instrText xml:space="preserve"> MERGEFIELD Permit_number </w:instrText>
      </w:r>
      <w:r w:rsidR="00CB7743" w:rsidRPr="00C57199">
        <w:rPr>
          <w:color w:val="000000" w:themeColor="text1"/>
        </w:rPr>
        <w:fldChar w:fldCharType="separate"/>
      </w:r>
      <w:r w:rsidR="00C57199" w:rsidRPr="00C57199">
        <w:rPr>
          <w:noProof/>
          <w:color w:val="000000" w:themeColor="text1"/>
        </w:rPr>
        <w:t>BP0111701</w:t>
      </w:r>
      <w:r w:rsidR="00CB7743" w:rsidRPr="00C57199">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255B621F" w14:textId="773A68C5" w:rsidR="00731C15" w:rsidRPr="00731C15" w:rsidRDefault="00731C15" w:rsidP="00731C15">
      <w:pPr>
        <w:tabs>
          <w:tab w:val="left" w:pos="-720"/>
          <w:tab w:val="left" w:pos="0"/>
          <w:tab w:val="left" w:pos="972"/>
        </w:tabs>
        <w:spacing w:before="0" w:after="0"/>
        <w:ind w:left="600"/>
        <w:contextualSpacing/>
        <w:rPr>
          <w:rFonts w:ascii="Arial" w:hAnsi="Arial" w:cs="Arial"/>
          <w:sz w:val="22"/>
          <w:szCs w:val="22"/>
        </w:rPr>
      </w:pPr>
      <w:r w:rsidRPr="00731C15">
        <w:rPr>
          <w:rFonts w:ascii="Arial" w:hAnsi="Arial" w:cs="Arial"/>
          <w:sz w:val="22"/>
          <w:szCs w:val="22"/>
        </w:rPr>
        <w:t xml:space="preserve">The following notice gives notice of the variation and consolidation of environmental permit </w:t>
      </w:r>
      <w:r w:rsidRPr="00731C15">
        <w:rPr>
          <w:sz w:val="22"/>
          <w:szCs w:val="22"/>
        </w:rPr>
        <w:t>BP0111701.</w:t>
      </w:r>
    </w:p>
    <w:p w14:paraId="3DCFFE47" w14:textId="77777777" w:rsidR="00731C15" w:rsidRPr="00731C15" w:rsidRDefault="00731C15" w:rsidP="00731C15">
      <w:pPr>
        <w:keepLines/>
        <w:widowControl w:val="0"/>
        <w:tabs>
          <w:tab w:val="left" w:pos="284"/>
        </w:tabs>
        <w:spacing w:before="0" w:after="0"/>
        <w:ind w:left="600"/>
        <w:contextualSpacing/>
        <w:outlineLvl w:val="3"/>
        <w:rPr>
          <w:rFonts w:ascii="Arial" w:eastAsiaTheme="majorEastAsia" w:hAnsi="Arial" w:cs="Arial"/>
          <w:sz w:val="22"/>
          <w:szCs w:val="22"/>
        </w:rPr>
      </w:pPr>
    </w:p>
    <w:p w14:paraId="6F5ABA6A" w14:textId="77777777" w:rsidR="00731C15" w:rsidRDefault="00731C15" w:rsidP="00731C15">
      <w:pPr>
        <w:keepLines/>
        <w:widowControl w:val="0"/>
        <w:tabs>
          <w:tab w:val="left" w:pos="284"/>
        </w:tabs>
        <w:spacing w:before="0" w:after="0" w:line="270" w:lineRule="exact"/>
        <w:ind w:left="600"/>
        <w:contextualSpacing/>
        <w:outlineLvl w:val="3"/>
        <w:rPr>
          <w:rFonts w:ascii="Arial" w:hAnsi="Arial"/>
          <w:sz w:val="22"/>
          <w:szCs w:val="22"/>
        </w:rPr>
      </w:pPr>
      <w:r w:rsidRPr="002D7939">
        <w:rPr>
          <w:rFonts w:ascii="Arial" w:hAnsi="Arial"/>
          <w:color w:val="000000" w:themeColor="text1"/>
          <w:sz w:val="22"/>
          <w:szCs w:val="22"/>
        </w:rPr>
        <w:t xml:space="preserve">This permit variation and consolidation is to reflect asset improvements that have been agreed between </w:t>
      </w:r>
      <w:r w:rsidRPr="00731C15">
        <w:rPr>
          <w:rFonts w:ascii="Arial" w:hAnsi="Arial"/>
          <w:sz w:val="22"/>
          <w:szCs w:val="22"/>
        </w:rPr>
        <w:t>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4077D6C7" w14:textId="77777777" w:rsidR="006E7531" w:rsidRDefault="006E7531" w:rsidP="00731C15">
      <w:pPr>
        <w:keepLines/>
        <w:widowControl w:val="0"/>
        <w:tabs>
          <w:tab w:val="left" w:pos="284"/>
        </w:tabs>
        <w:spacing w:before="0" w:after="0" w:line="270" w:lineRule="exact"/>
        <w:ind w:left="600"/>
        <w:contextualSpacing/>
        <w:outlineLvl w:val="3"/>
        <w:rPr>
          <w:rFonts w:ascii="Arial" w:hAnsi="Arial"/>
          <w:sz w:val="22"/>
          <w:szCs w:val="22"/>
        </w:rPr>
      </w:pPr>
    </w:p>
    <w:p w14:paraId="419936F6" w14:textId="63CA8ABF" w:rsidR="001F55FB" w:rsidRPr="00731C15" w:rsidRDefault="001F55FB" w:rsidP="00731C15">
      <w:pPr>
        <w:keepLines/>
        <w:widowControl w:val="0"/>
        <w:tabs>
          <w:tab w:val="left" w:pos="284"/>
        </w:tabs>
        <w:spacing w:before="0" w:after="0" w:line="270" w:lineRule="exact"/>
        <w:ind w:left="600"/>
        <w:contextualSpacing/>
        <w:outlineLvl w:val="3"/>
        <w:rPr>
          <w:rFonts w:ascii="Arial" w:hAnsi="Arial"/>
          <w:sz w:val="22"/>
          <w:szCs w:val="22"/>
        </w:rPr>
      </w:pPr>
      <w:r w:rsidRPr="001F55FB">
        <w:rPr>
          <w:rFonts w:ascii="Arial" w:hAnsi="Arial"/>
          <w:sz w:val="22"/>
          <w:szCs w:val="22"/>
        </w:rPr>
        <w:t>The MCERTS Storm to Environment EDM Monitoring Point NGR has changed.</w:t>
      </w:r>
    </w:p>
    <w:p w14:paraId="794457FE" w14:textId="77777777" w:rsidR="00166CA5" w:rsidRPr="00B53F99" w:rsidRDefault="00166CA5" w:rsidP="00781CB7">
      <w:pPr>
        <w:pStyle w:val="Draftingnote"/>
        <w:spacing w:before="0" w:line="276" w:lineRule="auto"/>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1515F4" w:rsidRDefault="00166CA5" w:rsidP="003E712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2500"/>
        <w:gridCol w:w="2003"/>
        <w:gridCol w:w="3969"/>
      </w:tblGrid>
      <w:tr w:rsidR="00166CA5"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3E712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3E7123">
        <w:tc>
          <w:tcPr>
            <w:tcW w:w="2500" w:type="dxa"/>
            <w:tcBorders>
              <w:top w:val="single" w:sz="6" w:space="0" w:color="auto"/>
              <w:left w:val="nil"/>
              <w:bottom w:val="single" w:sz="6" w:space="0" w:color="auto"/>
              <w:right w:val="nil"/>
            </w:tcBorders>
          </w:tcPr>
          <w:p w14:paraId="6A92087F" w14:textId="2BA1D2E9" w:rsidR="00166CA5" w:rsidRPr="00943677" w:rsidRDefault="003E7123" w:rsidP="003E7123">
            <w:pPr>
              <w:pStyle w:val="Tablehead"/>
              <w:spacing w:line="312" w:lineRule="auto"/>
              <w:rPr>
                <w:rFonts w:ascii="Arial" w:hAnsi="Arial" w:cs="Arial"/>
                <w:sz w:val="22"/>
                <w:szCs w:val="24"/>
              </w:rPr>
            </w:pPr>
            <w:r>
              <w:rPr>
                <w:rFonts w:ascii="Arial" w:hAnsi="Arial" w:cs="Arial"/>
                <w:sz w:val="22"/>
                <w:szCs w:val="24"/>
              </w:rPr>
              <w:t>Description</w:t>
            </w:r>
          </w:p>
        </w:tc>
        <w:tc>
          <w:tcPr>
            <w:tcW w:w="2003" w:type="dxa"/>
            <w:tcBorders>
              <w:top w:val="single" w:sz="6" w:space="0" w:color="auto"/>
              <w:left w:val="nil"/>
              <w:bottom w:val="single" w:sz="6" w:space="0" w:color="auto"/>
              <w:right w:val="nil"/>
            </w:tcBorders>
          </w:tcPr>
          <w:p w14:paraId="7F5CE313"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3DA82CC6" w14:textId="77777777" w:rsidTr="003E7123">
        <w:tc>
          <w:tcPr>
            <w:tcW w:w="2500" w:type="dxa"/>
            <w:tcBorders>
              <w:top w:val="single" w:sz="6" w:space="0" w:color="auto"/>
              <w:left w:val="nil"/>
              <w:bottom w:val="single" w:sz="6" w:space="0" w:color="auto"/>
              <w:right w:val="nil"/>
            </w:tcBorders>
          </w:tcPr>
          <w:p w14:paraId="52B65148" w14:textId="3195375D"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Variation Issued</w:t>
            </w:r>
          </w:p>
        </w:tc>
        <w:tc>
          <w:tcPr>
            <w:tcW w:w="2003" w:type="dxa"/>
            <w:tcBorders>
              <w:top w:val="single" w:sz="6" w:space="0" w:color="auto"/>
              <w:left w:val="nil"/>
              <w:bottom w:val="single" w:sz="6" w:space="0" w:color="auto"/>
              <w:right w:val="nil"/>
            </w:tcBorders>
          </w:tcPr>
          <w:p w14:paraId="3759084E" w14:textId="2E9B2D3E"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08/09/2010</w:t>
            </w:r>
          </w:p>
        </w:tc>
        <w:tc>
          <w:tcPr>
            <w:tcW w:w="3969" w:type="dxa"/>
            <w:tcBorders>
              <w:top w:val="single" w:sz="6" w:space="0" w:color="auto"/>
              <w:left w:val="nil"/>
              <w:bottom w:val="single" w:sz="6" w:space="0" w:color="auto"/>
              <w:right w:val="nil"/>
            </w:tcBorders>
          </w:tcPr>
          <w:p w14:paraId="6DA0674F" w14:textId="0FB6080E" w:rsidR="009F798E"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Variation</w:t>
            </w:r>
            <w:r w:rsidR="009F798E" w:rsidRPr="00C57199">
              <w:rPr>
                <w:rFonts w:ascii="Arial" w:hAnsi="Arial" w:cs="Arial"/>
                <w:color w:val="000000" w:themeColor="text1"/>
                <w:sz w:val="22"/>
                <w:szCs w:val="22"/>
              </w:rPr>
              <w:t xml:space="preserve"> issued</w:t>
            </w:r>
            <w:r w:rsidRPr="00C57199">
              <w:rPr>
                <w:rFonts w:ascii="Arial" w:hAnsi="Arial" w:cs="Arial"/>
                <w:color w:val="000000" w:themeColor="text1"/>
                <w:sz w:val="22"/>
                <w:szCs w:val="22"/>
              </w:rPr>
              <w:t xml:space="preserve"> as part of a multi-site variation notice.</w:t>
            </w:r>
          </w:p>
        </w:tc>
      </w:tr>
      <w:tr w:rsidR="00C57199" w14:paraId="4A9CC4A0" w14:textId="77777777" w:rsidTr="00E62B37">
        <w:tc>
          <w:tcPr>
            <w:tcW w:w="2500" w:type="dxa"/>
            <w:vMerge w:val="restart"/>
            <w:tcBorders>
              <w:top w:val="single" w:sz="6" w:space="0" w:color="auto"/>
              <w:left w:val="nil"/>
              <w:right w:val="nil"/>
            </w:tcBorders>
          </w:tcPr>
          <w:p w14:paraId="616E392F" w14:textId="70B711B5"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 xml:space="preserve">Regulator-initiated variation </w:t>
            </w:r>
            <w:r w:rsidR="00023810" w:rsidRPr="00023810">
              <w:rPr>
                <w:rFonts w:ascii="Arial" w:hAnsi="Arial" w:cs="Arial"/>
                <w:color w:val="000000" w:themeColor="text1"/>
                <w:sz w:val="22"/>
                <w:szCs w:val="22"/>
              </w:rPr>
              <w:t>PAN-009481</w:t>
            </w:r>
          </w:p>
        </w:tc>
        <w:tc>
          <w:tcPr>
            <w:tcW w:w="2003" w:type="dxa"/>
            <w:tcBorders>
              <w:top w:val="single" w:sz="6" w:space="0" w:color="auto"/>
              <w:left w:val="nil"/>
              <w:bottom w:val="single" w:sz="6" w:space="0" w:color="auto"/>
              <w:right w:val="nil"/>
            </w:tcBorders>
          </w:tcPr>
          <w:p w14:paraId="5C94ADC5" w14:textId="11280671"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01/01/2020</w:t>
            </w:r>
          </w:p>
        </w:tc>
        <w:tc>
          <w:tcPr>
            <w:tcW w:w="3969" w:type="dxa"/>
            <w:tcBorders>
              <w:top w:val="single" w:sz="6" w:space="0" w:color="auto"/>
              <w:left w:val="nil"/>
              <w:bottom w:val="single" w:sz="6" w:space="0" w:color="auto"/>
              <w:right w:val="nil"/>
            </w:tcBorders>
          </w:tcPr>
          <w:p w14:paraId="4EDB3568" w14:textId="6E8022C9" w:rsidR="00C57199" w:rsidRPr="00C57199" w:rsidRDefault="00C57199" w:rsidP="003E7123">
            <w:pPr>
              <w:pStyle w:val="Tablebody"/>
              <w:spacing w:beforeLines="20" w:before="48" w:afterLines="20" w:after="48" w:line="276" w:lineRule="auto"/>
              <w:rPr>
                <w:rFonts w:ascii="Arial" w:hAnsi="Arial"/>
                <w:color w:val="000000" w:themeColor="text1"/>
                <w:sz w:val="22"/>
                <w:szCs w:val="22"/>
              </w:rPr>
            </w:pPr>
            <w:r w:rsidRPr="00C57199">
              <w:rPr>
                <w:rFonts w:ascii="Arial" w:hAnsi="Arial"/>
                <w:color w:val="000000" w:themeColor="text1"/>
                <w:sz w:val="22"/>
                <w:szCs w:val="22"/>
              </w:rPr>
              <w:t>AMP6 programme EDM variation.</w:t>
            </w:r>
          </w:p>
        </w:tc>
      </w:tr>
      <w:tr w:rsidR="00C57199" w14:paraId="6B607EE5" w14:textId="77777777" w:rsidTr="00E62B37">
        <w:tc>
          <w:tcPr>
            <w:tcW w:w="2500" w:type="dxa"/>
            <w:vMerge/>
            <w:tcBorders>
              <w:left w:val="nil"/>
              <w:bottom w:val="single" w:sz="6" w:space="0" w:color="auto"/>
              <w:right w:val="nil"/>
            </w:tcBorders>
          </w:tcPr>
          <w:p w14:paraId="2C6310F3" w14:textId="12496FFC"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p>
        </w:tc>
        <w:tc>
          <w:tcPr>
            <w:tcW w:w="2003" w:type="dxa"/>
            <w:tcBorders>
              <w:top w:val="single" w:sz="6" w:space="0" w:color="auto"/>
              <w:left w:val="nil"/>
              <w:bottom w:val="single" w:sz="6" w:space="0" w:color="auto"/>
              <w:right w:val="nil"/>
            </w:tcBorders>
          </w:tcPr>
          <w:p w14:paraId="37B51F6F" w14:textId="3CFA1829"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30/07/2024</w:t>
            </w:r>
          </w:p>
        </w:tc>
        <w:tc>
          <w:tcPr>
            <w:tcW w:w="3969" w:type="dxa"/>
            <w:tcBorders>
              <w:top w:val="single" w:sz="6" w:space="0" w:color="auto"/>
              <w:left w:val="nil"/>
              <w:bottom w:val="single" w:sz="6" w:space="0" w:color="auto"/>
              <w:right w:val="nil"/>
            </w:tcBorders>
          </w:tcPr>
          <w:p w14:paraId="3A83BFC3" w14:textId="12D3B62D" w:rsidR="00C57199" w:rsidRPr="00C57199" w:rsidRDefault="00C57199"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3E7123">
        <w:tc>
          <w:tcPr>
            <w:tcW w:w="2500" w:type="dxa"/>
            <w:tcBorders>
              <w:top w:val="single" w:sz="6" w:space="0" w:color="auto"/>
              <w:left w:val="nil"/>
              <w:bottom w:val="single" w:sz="6" w:space="0" w:color="auto"/>
              <w:right w:val="nil"/>
            </w:tcBorders>
          </w:tcPr>
          <w:p w14:paraId="6FF0F5F9" w14:textId="77777777" w:rsidR="009F798E" w:rsidRPr="00C57199" w:rsidRDefault="009F798E" w:rsidP="003E7123">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C57199">
              <w:rPr>
                <w:rFonts w:ascii="Arial" w:hAnsi="Arial" w:cs="Arial"/>
                <w:color w:val="000000" w:themeColor="text1"/>
                <w:sz w:val="22"/>
                <w:szCs w:val="22"/>
              </w:rPr>
              <w:t>n Issued</w:t>
            </w:r>
          </w:p>
          <w:p w14:paraId="0A19491F" w14:textId="2C1B2BE0" w:rsidR="009F798E" w:rsidRPr="005C0585" w:rsidRDefault="009F798E" w:rsidP="003E7123">
            <w:pPr>
              <w:pStyle w:val="Tablebody"/>
              <w:spacing w:beforeLines="20" w:before="48" w:afterLines="20" w:after="48" w:line="276" w:lineRule="auto"/>
              <w:rPr>
                <w:rFonts w:ascii="Arial" w:hAnsi="Arial" w:cs="Arial"/>
                <w:color w:val="auto"/>
                <w:sz w:val="22"/>
                <w:szCs w:val="22"/>
              </w:rPr>
            </w:pPr>
            <w:r w:rsidRPr="00C57199">
              <w:rPr>
                <w:rFonts w:ascii="Arial" w:hAnsi="Arial" w:cs="Arial"/>
                <w:color w:val="000000" w:themeColor="text1"/>
                <w:sz w:val="22"/>
                <w:szCs w:val="22"/>
              </w:rPr>
              <w:fldChar w:fldCharType="begin"/>
            </w:r>
            <w:r w:rsidRPr="00C57199">
              <w:rPr>
                <w:rFonts w:ascii="Arial" w:hAnsi="Arial" w:cs="Arial"/>
                <w:color w:val="000000" w:themeColor="text1"/>
                <w:sz w:val="22"/>
                <w:szCs w:val="22"/>
              </w:rPr>
              <w:instrText xml:space="preserve"> MERGEFIELD Permit_number </w:instrText>
            </w:r>
            <w:r w:rsidRPr="00C57199">
              <w:rPr>
                <w:rFonts w:ascii="Arial" w:hAnsi="Arial" w:cs="Arial"/>
                <w:color w:val="000000" w:themeColor="text1"/>
                <w:sz w:val="22"/>
                <w:szCs w:val="22"/>
              </w:rPr>
              <w:fldChar w:fldCharType="separate"/>
            </w:r>
            <w:r w:rsidR="00C57199" w:rsidRPr="00C57199">
              <w:rPr>
                <w:rFonts w:ascii="Arial" w:hAnsi="Arial" w:cs="Arial"/>
                <w:noProof/>
                <w:color w:val="000000" w:themeColor="text1"/>
                <w:sz w:val="22"/>
                <w:szCs w:val="22"/>
              </w:rPr>
              <w:t>BP0111701</w:t>
            </w:r>
            <w:r w:rsidRPr="00C57199">
              <w:rPr>
                <w:rFonts w:ascii="Arial" w:hAnsi="Arial" w:cs="Arial"/>
                <w:color w:val="000000" w:themeColor="text1"/>
                <w:sz w:val="22"/>
                <w:szCs w:val="22"/>
              </w:rPr>
              <w:fldChar w:fldCharType="end"/>
            </w:r>
          </w:p>
        </w:tc>
        <w:tc>
          <w:tcPr>
            <w:tcW w:w="2003" w:type="dxa"/>
            <w:tcBorders>
              <w:top w:val="single" w:sz="6" w:space="0" w:color="auto"/>
              <w:left w:val="nil"/>
              <w:bottom w:val="single" w:sz="6" w:space="0" w:color="auto"/>
              <w:right w:val="nil"/>
            </w:tcBorders>
          </w:tcPr>
          <w:p w14:paraId="0716E0E3" w14:textId="77D78DFF" w:rsidR="009F798E" w:rsidRPr="004A615E" w:rsidRDefault="00737012" w:rsidP="003E7123">
            <w:pPr>
              <w:pStyle w:val="Tablebody"/>
              <w:spacing w:beforeLines="20" w:before="48" w:afterLines="20" w:after="48" w:line="276" w:lineRule="auto"/>
              <w:rPr>
                <w:rFonts w:ascii="Arial" w:hAnsi="Arial" w:cs="Arial"/>
                <w:color w:val="FF0000"/>
                <w:sz w:val="22"/>
                <w:szCs w:val="22"/>
              </w:rPr>
            </w:pPr>
            <w:r w:rsidRPr="00737012">
              <w:rPr>
                <w:rFonts w:ascii="Arial" w:hAnsi="Arial" w:cs="Arial"/>
                <w:color w:val="000000" w:themeColor="text1"/>
                <w:sz w:val="22"/>
                <w:szCs w:val="22"/>
              </w:rPr>
              <w:t>09/09/2024</w:t>
            </w:r>
          </w:p>
        </w:tc>
        <w:tc>
          <w:tcPr>
            <w:tcW w:w="3969" w:type="dxa"/>
            <w:tcBorders>
              <w:top w:val="single" w:sz="6" w:space="0" w:color="auto"/>
              <w:left w:val="nil"/>
              <w:bottom w:val="single" w:sz="6" w:space="0" w:color="auto"/>
              <w:right w:val="nil"/>
            </w:tcBorders>
          </w:tcPr>
          <w:p w14:paraId="13BE27E7" w14:textId="301669E9" w:rsidR="009F798E" w:rsidRPr="00C57199" w:rsidRDefault="009F798E" w:rsidP="003E7123">
            <w:pPr>
              <w:pStyle w:val="Tablebody"/>
              <w:spacing w:beforeLines="20" w:before="48" w:afterLines="20" w:after="48" w:line="276" w:lineRule="auto"/>
              <w:rPr>
                <w:rFonts w:ascii="Arial" w:hAnsi="Arial" w:cs="Arial"/>
                <w:color w:val="000000" w:themeColor="text1"/>
                <w:sz w:val="22"/>
                <w:szCs w:val="22"/>
              </w:rPr>
            </w:pPr>
            <w:r w:rsidRPr="00C57199">
              <w:rPr>
                <w:rFonts w:ascii="Arial" w:hAnsi="Arial" w:cs="Arial"/>
                <w:color w:val="000000" w:themeColor="text1"/>
                <w:sz w:val="22"/>
                <w:szCs w:val="22"/>
              </w:rPr>
              <w:t>Varied permit issued</w:t>
            </w:r>
            <w:r w:rsidR="00CB530A" w:rsidRPr="00C57199">
              <w:rPr>
                <w:rFonts w:ascii="Arial" w:hAnsi="Arial" w:cs="Arial"/>
                <w:color w:val="000000" w:themeColor="text1"/>
                <w:sz w:val="22"/>
                <w:szCs w:val="22"/>
              </w:rPr>
              <w:t xml:space="preserve"> in modern condition format</w:t>
            </w:r>
            <w:r w:rsidRPr="00C57199">
              <w:rPr>
                <w:rFonts w:ascii="Arial" w:hAnsi="Arial" w:cs="Arial"/>
                <w:color w:val="000000" w:themeColor="text1"/>
                <w:sz w:val="22"/>
                <w:szCs w:val="22"/>
              </w:rPr>
              <w:t xml:space="preserve"> to Dŵr Cymru Cyfyngedig.</w:t>
            </w:r>
          </w:p>
        </w:tc>
      </w:tr>
      <w:tr w:rsidR="00D600A0" w14:paraId="685F15DE" w14:textId="77777777" w:rsidTr="00771BD5">
        <w:tc>
          <w:tcPr>
            <w:tcW w:w="2500" w:type="dxa"/>
            <w:tcBorders>
              <w:top w:val="single" w:sz="6" w:space="0" w:color="auto"/>
              <w:left w:val="nil"/>
              <w:bottom w:val="single" w:sz="6" w:space="0" w:color="auto"/>
              <w:right w:val="nil"/>
            </w:tcBorders>
          </w:tcPr>
          <w:p w14:paraId="765689E2" w14:textId="507BF30F" w:rsidR="00D600A0" w:rsidRPr="002523BA" w:rsidRDefault="00D600A0" w:rsidP="00D600A0">
            <w:pPr>
              <w:pStyle w:val="Tablebody"/>
              <w:spacing w:beforeLines="20" w:before="48" w:afterLines="20" w:after="48" w:line="276" w:lineRule="auto"/>
              <w:rPr>
                <w:rFonts w:ascii="Arial" w:hAnsi="Arial" w:cs="Arial"/>
                <w:color w:val="auto"/>
                <w:sz w:val="22"/>
                <w:szCs w:val="22"/>
              </w:rPr>
            </w:pPr>
            <w:r w:rsidRPr="002523BA">
              <w:rPr>
                <w:rFonts w:ascii="Arial" w:hAnsi="Arial" w:cs="Arial"/>
                <w:color w:val="auto"/>
                <w:sz w:val="22"/>
                <w:szCs w:val="22"/>
              </w:rPr>
              <w:t xml:space="preserve">Regulator-initiated </w:t>
            </w:r>
            <w:r w:rsidR="009544EE">
              <w:rPr>
                <w:rFonts w:ascii="Arial" w:hAnsi="Arial" w:cs="Arial"/>
                <w:color w:val="auto"/>
                <w:sz w:val="22"/>
                <w:szCs w:val="22"/>
              </w:rPr>
              <w:t>v</w:t>
            </w:r>
            <w:r w:rsidRPr="002523BA">
              <w:rPr>
                <w:rFonts w:ascii="Arial" w:hAnsi="Arial" w:cs="Arial"/>
                <w:color w:val="auto"/>
                <w:sz w:val="22"/>
                <w:szCs w:val="22"/>
              </w:rPr>
              <w:t xml:space="preserve">ariation </w:t>
            </w:r>
            <w:r w:rsidR="00042E9E" w:rsidRPr="002523BA">
              <w:rPr>
                <w:rFonts w:ascii="Arial" w:hAnsi="Arial" w:cs="Arial"/>
                <w:color w:val="auto"/>
                <w:sz w:val="22"/>
                <w:szCs w:val="22"/>
              </w:rPr>
              <w:t>PAN-031943</w:t>
            </w:r>
          </w:p>
        </w:tc>
        <w:tc>
          <w:tcPr>
            <w:tcW w:w="2003" w:type="dxa"/>
            <w:tcBorders>
              <w:left w:val="nil"/>
              <w:right w:val="nil"/>
            </w:tcBorders>
          </w:tcPr>
          <w:p w14:paraId="70F4966A" w14:textId="1889D565" w:rsidR="00D600A0" w:rsidRPr="002523BA" w:rsidRDefault="00D600A0" w:rsidP="009544EE">
            <w:pPr>
              <w:pStyle w:val="Tablebody"/>
              <w:spacing w:before="40" w:after="40" w:line="270" w:lineRule="exact"/>
              <w:rPr>
                <w:rFonts w:ascii="Arial" w:hAnsi="Arial" w:cs="Arial"/>
                <w:color w:val="auto"/>
                <w:sz w:val="22"/>
                <w:szCs w:val="22"/>
              </w:rPr>
            </w:pPr>
            <w:r w:rsidRPr="002523BA">
              <w:rPr>
                <w:rFonts w:ascii="Arial" w:hAnsi="Arial" w:cs="Arial"/>
                <w:color w:val="auto"/>
                <w:sz w:val="22"/>
                <w:szCs w:val="22"/>
              </w:rPr>
              <w:t>Duly Made</w:t>
            </w:r>
            <w:r w:rsidR="009544EE">
              <w:rPr>
                <w:rFonts w:ascii="Arial" w:hAnsi="Arial" w:cs="Arial"/>
                <w:color w:val="auto"/>
                <w:sz w:val="22"/>
                <w:szCs w:val="22"/>
              </w:rPr>
              <w:t xml:space="preserve"> </w:t>
            </w:r>
            <w:r w:rsidR="00042E9E" w:rsidRPr="002523BA">
              <w:rPr>
                <w:rFonts w:ascii="Arial" w:hAnsi="Arial" w:cs="Arial"/>
                <w:color w:val="auto"/>
                <w:sz w:val="22"/>
                <w:szCs w:val="22"/>
              </w:rPr>
              <w:t>26/02/2026</w:t>
            </w:r>
          </w:p>
        </w:tc>
        <w:tc>
          <w:tcPr>
            <w:tcW w:w="3969" w:type="dxa"/>
            <w:tcBorders>
              <w:left w:val="nil"/>
              <w:right w:val="nil"/>
            </w:tcBorders>
          </w:tcPr>
          <w:p w14:paraId="723B4F53" w14:textId="7F09ABDF" w:rsidR="00D600A0" w:rsidRPr="002523BA" w:rsidRDefault="00D600A0" w:rsidP="00D600A0">
            <w:pPr>
              <w:pStyle w:val="Tablebody"/>
              <w:spacing w:beforeLines="20" w:before="48" w:afterLines="20" w:after="48" w:line="276" w:lineRule="auto"/>
              <w:rPr>
                <w:rFonts w:ascii="Arial" w:hAnsi="Arial" w:cs="Arial"/>
                <w:color w:val="auto"/>
                <w:sz w:val="22"/>
                <w:szCs w:val="22"/>
              </w:rPr>
            </w:pPr>
            <w:r w:rsidRPr="002523BA">
              <w:rPr>
                <w:rFonts w:ascii="Arial" w:hAnsi="Arial" w:cs="Arial"/>
                <w:color w:val="auto"/>
                <w:sz w:val="22"/>
                <w:szCs w:val="22"/>
              </w:rPr>
              <w:t>Variation of permit initiated under PR24 review programme to incorporate improvements to be delivered under AMP8.</w:t>
            </w:r>
          </w:p>
        </w:tc>
      </w:tr>
      <w:tr w:rsidR="00D600A0" w14:paraId="571A511E" w14:textId="77777777" w:rsidTr="00771BD5">
        <w:tc>
          <w:tcPr>
            <w:tcW w:w="2500" w:type="dxa"/>
            <w:tcBorders>
              <w:top w:val="single" w:sz="6" w:space="0" w:color="auto"/>
              <w:left w:val="nil"/>
              <w:bottom w:val="single" w:sz="6" w:space="0" w:color="auto"/>
              <w:right w:val="nil"/>
            </w:tcBorders>
          </w:tcPr>
          <w:p w14:paraId="31137C6E" w14:textId="77777777" w:rsidR="00D600A0" w:rsidRPr="009544EE" w:rsidRDefault="00D600A0" w:rsidP="00D600A0">
            <w:pPr>
              <w:pStyle w:val="Tablebody"/>
              <w:spacing w:before="40" w:after="40" w:line="270" w:lineRule="exact"/>
              <w:rPr>
                <w:rFonts w:ascii="Arial" w:hAnsi="Arial" w:cs="Arial"/>
                <w:color w:val="auto"/>
                <w:sz w:val="22"/>
                <w:szCs w:val="22"/>
              </w:rPr>
            </w:pPr>
            <w:r w:rsidRPr="009544EE">
              <w:rPr>
                <w:rFonts w:ascii="Arial" w:hAnsi="Arial" w:cs="Arial"/>
                <w:color w:val="auto"/>
                <w:sz w:val="22"/>
                <w:szCs w:val="22"/>
              </w:rPr>
              <w:t>Variation determined</w:t>
            </w:r>
          </w:p>
          <w:p w14:paraId="53C02DE5" w14:textId="0F350D1D" w:rsidR="00D600A0" w:rsidRPr="009544EE" w:rsidRDefault="002523BA" w:rsidP="00D600A0">
            <w:pPr>
              <w:pStyle w:val="Tablebody"/>
              <w:spacing w:beforeLines="20" w:before="48" w:afterLines="20" w:after="48" w:line="276" w:lineRule="auto"/>
              <w:rPr>
                <w:rFonts w:ascii="Arial" w:hAnsi="Arial" w:cs="Arial"/>
                <w:color w:val="auto"/>
                <w:sz w:val="22"/>
                <w:szCs w:val="22"/>
              </w:rPr>
            </w:pPr>
            <w:r w:rsidRPr="009544EE">
              <w:rPr>
                <w:rFonts w:ascii="Arial" w:hAnsi="Arial" w:cs="Arial"/>
                <w:color w:val="auto"/>
                <w:sz w:val="22"/>
                <w:szCs w:val="22"/>
              </w:rPr>
              <w:t>BP0111701</w:t>
            </w:r>
          </w:p>
        </w:tc>
        <w:tc>
          <w:tcPr>
            <w:tcW w:w="2003" w:type="dxa"/>
            <w:tcBorders>
              <w:left w:val="nil"/>
              <w:right w:val="nil"/>
            </w:tcBorders>
          </w:tcPr>
          <w:p w14:paraId="0EAD99FD" w14:textId="285DBA1F" w:rsidR="00D600A0" w:rsidRPr="009544EE" w:rsidRDefault="00D600A0" w:rsidP="009544EE">
            <w:pPr>
              <w:pStyle w:val="Tablebody"/>
              <w:spacing w:before="40" w:after="40" w:line="270" w:lineRule="exact"/>
              <w:rPr>
                <w:rFonts w:ascii="Arial" w:hAnsi="Arial" w:cs="Arial"/>
                <w:color w:val="auto"/>
                <w:sz w:val="22"/>
                <w:szCs w:val="22"/>
              </w:rPr>
            </w:pPr>
            <w:r w:rsidRPr="009544EE">
              <w:rPr>
                <w:rFonts w:ascii="Arial" w:hAnsi="Arial" w:cs="Arial"/>
                <w:color w:val="auto"/>
                <w:sz w:val="22"/>
                <w:szCs w:val="22"/>
              </w:rPr>
              <w:t>Issued</w:t>
            </w:r>
            <w:r w:rsidR="009544EE" w:rsidRPr="009544EE">
              <w:rPr>
                <w:rFonts w:ascii="Arial" w:hAnsi="Arial" w:cs="Arial"/>
                <w:color w:val="auto"/>
                <w:sz w:val="22"/>
                <w:szCs w:val="22"/>
              </w:rPr>
              <w:t xml:space="preserve"> </w:t>
            </w:r>
            <w:r w:rsidR="009544EE" w:rsidRPr="009544EE">
              <w:rPr>
                <w:rFonts w:ascii="Arial" w:hAnsi="Arial" w:cs="Arial"/>
                <w:color w:val="auto"/>
                <w:sz w:val="22"/>
                <w:szCs w:val="22"/>
              </w:rPr>
              <w:t>14/04/2026</w:t>
            </w:r>
          </w:p>
        </w:tc>
        <w:tc>
          <w:tcPr>
            <w:tcW w:w="3969" w:type="dxa"/>
            <w:tcBorders>
              <w:left w:val="nil"/>
              <w:right w:val="nil"/>
            </w:tcBorders>
          </w:tcPr>
          <w:p w14:paraId="34F932B0" w14:textId="57F5CAE8" w:rsidR="00D600A0" w:rsidRPr="009544EE" w:rsidRDefault="00D600A0" w:rsidP="00D600A0">
            <w:pPr>
              <w:pStyle w:val="Tablebody"/>
              <w:spacing w:beforeLines="20" w:before="48" w:afterLines="20" w:after="48" w:line="276" w:lineRule="auto"/>
              <w:rPr>
                <w:rFonts w:ascii="Arial" w:hAnsi="Arial" w:cs="Arial"/>
                <w:color w:val="auto"/>
                <w:sz w:val="22"/>
                <w:szCs w:val="22"/>
              </w:rPr>
            </w:pPr>
            <w:r w:rsidRPr="009544EE">
              <w:rPr>
                <w:rFonts w:ascii="Arial" w:hAnsi="Arial" w:cs="Arial"/>
                <w:color w:val="auto"/>
                <w:sz w:val="22"/>
                <w:szCs w:val="22"/>
              </w:rPr>
              <w:t>Varied permit issued to Dŵr Cymru Cyfyngedig.</w:t>
            </w:r>
          </w:p>
        </w:tc>
      </w:tr>
    </w:tbl>
    <w:p w14:paraId="28E97DA0" w14:textId="6ADE68D6" w:rsidR="00F756D7" w:rsidRDefault="00166CA5" w:rsidP="00AF48D2">
      <w:pPr>
        <w:pStyle w:val="Heading3nonum"/>
        <w:spacing w:line="312" w:lineRule="auto"/>
        <w:ind w:left="600"/>
        <w:rPr>
          <w:sz w:val="22"/>
          <w:szCs w:val="22"/>
        </w:rPr>
      </w:pPr>
      <w:r w:rsidRPr="00093D0C">
        <w:rPr>
          <w:sz w:val="22"/>
          <w:szCs w:val="22"/>
        </w:rPr>
        <w:t>End of Introductory Note</w:t>
      </w:r>
      <w:r w:rsidR="00940C9C">
        <w:rPr>
          <w:sz w:val="22"/>
          <w:szCs w:val="22"/>
        </w:rPr>
        <w:t>.</w:t>
      </w:r>
      <w:r w:rsidR="00F756D7">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3E7123">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C57199"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w:t>
      </w:r>
      <w:r w:rsidRPr="00C57199">
        <w:rPr>
          <w:color w:val="000000" w:themeColor="text1"/>
          <w:sz w:val="22"/>
        </w:rPr>
        <w:t xml:space="preserve">gulations 2016 </w:t>
      </w:r>
      <w:r w:rsidRPr="00C57199">
        <w:rPr>
          <w:rFonts w:cs="Arial"/>
          <w:color w:val="000000" w:themeColor="text1"/>
          <w:sz w:val="22"/>
          <w:szCs w:val="22"/>
        </w:rPr>
        <w:t>varies and consolidates</w:t>
      </w:r>
    </w:p>
    <w:p w14:paraId="0F08E412" w14:textId="77777777" w:rsidR="00166CA5" w:rsidRPr="00C57199"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C57199" w:rsidRDefault="008D2310" w:rsidP="003E7123">
      <w:pPr>
        <w:pStyle w:val="Heading3nonum"/>
        <w:spacing w:before="0" w:line="276" w:lineRule="auto"/>
        <w:ind w:left="600" w:right="1701"/>
        <w:rPr>
          <w:rFonts w:cs="Arial"/>
          <w:color w:val="000000" w:themeColor="text1"/>
          <w:sz w:val="22"/>
          <w:szCs w:val="22"/>
        </w:rPr>
      </w:pPr>
      <w:r w:rsidRPr="00C57199">
        <w:rPr>
          <w:rFonts w:cs="Arial"/>
          <w:color w:val="000000" w:themeColor="text1"/>
          <w:sz w:val="22"/>
          <w:szCs w:val="22"/>
        </w:rPr>
        <w:t>P</w:t>
      </w:r>
      <w:r w:rsidR="00166CA5" w:rsidRPr="00C57199">
        <w:rPr>
          <w:rFonts w:cs="Arial"/>
          <w:color w:val="000000" w:themeColor="text1"/>
          <w:sz w:val="22"/>
          <w:szCs w:val="22"/>
        </w:rPr>
        <w:t>ermit number</w:t>
      </w:r>
    </w:p>
    <w:p w14:paraId="356B825B" w14:textId="21978C4C" w:rsidR="00166CA5" w:rsidRPr="00C57199" w:rsidRDefault="00312211" w:rsidP="003E7123">
      <w:pPr>
        <w:pStyle w:val="Data"/>
        <w:spacing w:line="276" w:lineRule="auto"/>
        <w:ind w:left="600"/>
        <w:rPr>
          <w:rFonts w:cs="Arial"/>
          <w:color w:val="000000" w:themeColor="text1"/>
          <w:sz w:val="22"/>
          <w:szCs w:val="22"/>
        </w:rPr>
      </w:pPr>
      <w:r w:rsidRPr="00C57199">
        <w:rPr>
          <w:rFonts w:cs="Arial"/>
          <w:color w:val="000000" w:themeColor="text1"/>
          <w:sz w:val="22"/>
          <w:szCs w:val="22"/>
        </w:rPr>
        <w:fldChar w:fldCharType="begin"/>
      </w:r>
      <w:r w:rsidRPr="00C57199">
        <w:rPr>
          <w:rFonts w:cs="Arial"/>
          <w:color w:val="000000" w:themeColor="text1"/>
          <w:sz w:val="22"/>
          <w:szCs w:val="22"/>
        </w:rPr>
        <w:instrText xml:space="preserve"> MERGEFIELD Permit_number </w:instrText>
      </w:r>
      <w:r w:rsidRPr="00C57199">
        <w:rPr>
          <w:rFonts w:cs="Arial"/>
          <w:color w:val="000000" w:themeColor="text1"/>
          <w:sz w:val="22"/>
          <w:szCs w:val="22"/>
        </w:rPr>
        <w:fldChar w:fldCharType="separate"/>
      </w:r>
      <w:r w:rsidR="00C57199" w:rsidRPr="00C57199">
        <w:rPr>
          <w:rFonts w:cs="Arial"/>
          <w:noProof/>
          <w:color w:val="000000" w:themeColor="text1"/>
          <w:sz w:val="22"/>
          <w:szCs w:val="22"/>
        </w:rPr>
        <w:t>BP0111701</w:t>
      </w:r>
      <w:r w:rsidRPr="00C57199">
        <w:rPr>
          <w:rFonts w:cs="Arial"/>
          <w:color w:val="000000" w:themeColor="text1"/>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C57199" w:rsidRDefault="00166CA5" w:rsidP="003E7123">
      <w:pPr>
        <w:pStyle w:val="Data"/>
        <w:spacing w:line="276" w:lineRule="auto"/>
        <w:ind w:left="600" w:right="1701"/>
        <w:rPr>
          <w:b w:val="0"/>
          <w:color w:val="000000" w:themeColor="text1"/>
          <w:sz w:val="22"/>
          <w:szCs w:val="22"/>
        </w:rPr>
      </w:pPr>
    </w:p>
    <w:p w14:paraId="32057567" w14:textId="77777777" w:rsidR="00166CA5" w:rsidRPr="00C57199" w:rsidRDefault="00166CA5" w:rsidP="003E7123">
      <w:pPr>
        <w:pStyle w:val="Data"/>
        <w:spacing w:line="276" w:lineRule="auto"/>
        <w:ind w:left="600" w:right="23"/>
        <w:rPr>
          <w:rStyle w:val="change"/>
          <w:rFonts w:cs="Arial"/>
          <w:b w:val="0"/>
          <w:color w:val="000000" w:themeColor="text1"/>
          <w:sz w:val="22"/>
          <w:szCs w:val="22"/>
        </w:rPr>
      </w:pPr>
      <w:r w:rsidRPr="00C57199">
        <w:rPr>
          <w:b w:val="0"/>
          <w:color w:val="000000" w:themeColor="text1"/>
          <w:sz w:val="22"/>
          <w:szCs w:val="22"/>
        </w:rPr>
        <w:t xml:space="preserve">to operate </w:t>
      </w:r>
      <w:r w:rsidRPr="00C57199">
        <w:rPr>
          <w:rFonts w:cs="Arial"/>
          <w:b w:val="0"/>
          <w:color w:val="000000" w:themeColor="text1"/>
          <w:sz w:val="22"/>
          <w:szCs w:val="22"/>
        </w:rPr>
        <w:t>a water discharge activity</w:t>
      </w:r>
      <w:r w:rsidRPr="00C57199">
        <w:rPr>
          <w:b w:val="0"/>
          <w:color w:val="000000" w:themeColor="text1"/>
          <w:sz w:val="22"/>
          <w:szCs w:val="22"/>
        </w:rPr>
        <w:t xml:space="preserve"> at</w:t>
      </w:r>
    </w:p>
    <w:p w14:paraId="585B66E3" w14:textId="65DFEC96"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Site_name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Storm and Emergency Overflow at Solva Pumping Station</w:t>
      </w:r>
      <w:r w:rsidRPr="00C57199">
        <w:rPr>
          <w:rStyle w:val="change"/>
          <w:rFonts w:cs="Arial"/>
          <w:color w:val="000000" w:themeColor="text1"/>
          <w:sz w:val="22"/>
          <w:szCs w:val="22"/>
        </w:rPr>
        <w:fldChar w:fldCharType="end"/>
      </w:r>
    </w:p>
    <w:p w14:paraId="766DFC9C" w14:textId="40395605"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DSI_ADD2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 Harbour Car Park</w:t>
      </w:r>
      <w:r w:rsidRPr="00C57199">
        <w:rPr>
          <w:rStyle w:val="change"/>
          <w:rFonts w:cs="Arial"/>
          <w:color w:val="000000" w:themeColor="text1"/>
          <w:sz w:val="22"/>
          <w:szCs w:val="22"/>
        </w:rPr>
        <w:fldChar w:fldCharType="end"/>
      </w:r>
    </w:p>
    <w:p w14:paraId="38094AC0" w14:textId="61462F0B"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DSI_ADD3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Off Main Street</w:t>
      </w:r>
      <w:r w:rsidRPr="00C57199">
        <w:rPr>
          <w:rStyle w:val="change"/>
          <w:rFonts w:cs="Arial"/>
          <w:color w:val="000000" w:themeColor="text1"/>
          <w:sz w:val="22"/>
          <w:szCs w:val="22"/>
        </w:rPr>
        <w:fldChar w:fldCharType="end"/>
      </w:r>
    </w:p>
    <w:p w14:paraId="72B66E04" w14:textId="77777777" w:rsidR="00C57199" w:rsidRPr="00C57199" w:rsidRDefault="00312211" w:rsidP="003E7123">
      <w:pPr>
        <w:pStyle w:val="Data"/>
        <w:spacing w:line="276" w:lineRule="auto"/>
        <w:ind w:left="600"/>
        <w:rPr>
          <w:rStyle w:val="change"/>
          <w:rFonts w:cs="Arial"/>
          <w:noProof/>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DSI_ADD4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w:t>
      </w:r>
    </w:p>
    <w:p w14:paraId="018E1182" w14:textId="2E905916" w:rsidR="00312211" w:rsidRPr="00C57199" w:rsidRDefault="00C57199" w:rsidP="003E7123">
      <w:pPr>
        <w:pStyle w:val="Data"/>
        <w:spacing w:line="276" w:lineRule="auto"/>
        <w:ind w:left="600"/>
        <w:rPr>
          <w:rStyle w:val="change"/>
          <w:rFonts w:cs="Arial"/>
          <w:color w:val="000000" w:themeColor="text1"/>
          <w:sz w:val="22"/>
          <w:szCs w:val="22"/>
        </w:rPr>
      </w:pPr>
      <w:r w:rsidRPr="00C57199">
        <w:rPr>
          <w:rStyle w:val="change"/>
          <w:rFonts w:cs="Arial"/>
          <w:noProof/>
          <w:color w:val="000000" w:themeColor="text1"/>
          <w:sz w:val="22"/>
          <w:szCs w:val="22"/>
        </w:rPr>
        <w:t>Pembrokeshire</w:t>
      </w:r>
      <w:r w:rsidR="00312211" w:rsidRPr="00C57199">
        <w:rPr>
          <w:rStyle w:val="change"/>
          <w:rFonts w:cs="Arial"/>
          <w:color w:val="000000" w:themeColor="text1"/>
          <w:sz w:val="22"/>
          <w:szCs w:val="22"/>
        </w:rPr>
        <w:fldChar w:fldCharType="end"/>
      </w:r>
    </w:p>
    <w:p w14:paraId="4513B9B1" w14:textId="1DDC740C" w:rsidR="00312211" w:rsidRPr="009544EE" w:rsidRDefault="00312211" w:rsidP="003E7123">
      <w:pPr>
        <w:pStyle w:val="Data"/>
        <w:spacing w:line="276" w:lineRule="auto"/>
        <w:ind w:left="600"/>
        <w:rPr>
          <w:rStyle w:val="change"/>
          <w:rFonts w:cs="Arial"/>
          <w:color w:val="auto"/>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DSI_POST_CODE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SA62 6UU</w:t>
      </w:r>
      <w:r w:rsidRPr="00C57199">
        <w:rPr>
          <w:rStyle w:val="change"/>
          <w:rFonts w:cs="Arial"/>
          <w:color w:val="000000" w:themeColor="text1"/>
          <w:sz w:val="22"/>
          <w:szCs w:val="22"/>
        </w:rPr>
        <w:fldChar w:fldCharType="end"/>
      </w:r>
    </w:p>
    <w:p w14:paraId="74449A65" w14:textId="77777777" w:rsidR="00166CA5" w:rsidRPr="009544EE" w:rsidRDefault="00166CA5" w:rsidP="003E7123">
      <w:pPr>
        <w:pStyle w:val="Heading3nonum"/>
        <w:spacing w:before="0" w:line="276" w:lineRule="auto"/>
        <w:ind w:left="600"/>
        <w:rPr>
          <w:rFonts w:cs="Arial"/>
          <w:color w:val="auto"/>
          <w:sz w:val="22"/>
          <w:szCs w:val="22"/>
        </w:rPr>
      </w:pPr>
    </w:p>
    <w:p w14:paraId="06E417E5" w14:textId="77777777" w:rsidR="00166CA5" w:rsidRPr="009544EE" w:rsidRDefault="00166CA5" w:rsidP="003E7123">
      <w:pPr>
        <w:pStyle w:val="Heading3nonum"/>
        <w:spacing w:before="0" w:line="276" w:lineRule="auto"/>
        <w:ind w:left="600"/>
        <w:rPr>
          <w:rFonts w:cs="Arial"/>
          <w:color w:val="auto"/>
          <w:sz w:val="22"/>
          <w:szCs w:val="22"/>
        </w:rPr>
      </w:pPr>
      <w:r w:rsidRPr="009544EE">
        <w:rPr>
          <w:rFonts w:cs="Arial"/>
          <w:color w:val="auto"/>
          <w:sz w:val="22"/>
          <w:szCs w:val="22"/>
        </w:rPr>
        <w:t>to the extent set out in the schedules.</w:t>
      </w:r>
    </w:p>
    <w:p w14:paraId="777561C3" w14:textId="77777777" w:rsidR="00166CA5" w:rsidRPr="009544EE" w:rsidRDefault="00166CA5" w:rsidP="003E7123">
      <w:pPr>
        <w:pStyle w:val="Heading3nonum"/>
        <w:spacing w:before="0" w:line="276" w:lineRule="auto"/>
        <w:ind w:left="600"/>
        <w:rPr>
          <w:rFonts w:cs="Arial"/>
          <w:color w:val="auto"/>
          <w:sz w:val="22"/>
          <w:szCs w:val="22"/>
        </w:rPr>
      </w:pPr>
    </w:p>
    <w:p w14:paraId="6D34712B" w14:textId="3CC4438D" w:rsidR="00166CA5" w:rsidRPr="009544EE" w:rsidRDefault="00166CA5" w:rsidP="003E7123">
      <w:pPr>
        <w:pStyle w:val="Heading3nonum"/>
        <w:spacing w:before="0" w:line="276" w:lineRule="auto"/>
        <w:ind w:left="600"/>
        <w:rPr>
          <w:rFonts w:cs="Arial"/>
          <w:color w:val="auto"/>
          <w:sz w:val="22"/>
          <w:szCs w:val="22"/>
        </w:rPr>
      </w:pPr>
      <w:r w:rsidRPr="009544EE">
        <w:rPr>
          <w:rFonts w:cs="Arial"/>
          <w:color w:val="auto"/>
          <w:sz w:val="22"/>
          <w:szCs w:val="22"/>
        </w:rPr>
        <w:t xml:space="preserve">The notice shall take effect from </w:t>
      </w:r>
      <w:r w:rsidR="009544EE" w:rsidRPr="009544EE">
        <w:rPr>
          <w:rFonts w:cs="Arial"/>
          <w:b/>
          <w:bCs/>
          <w:color w:val="auto"/>
          <w:sz w:val="22"/>
          <w:szCs w:val="22"/>
        </w:rPr>
        <w:t>14/04/2026</w:t>
      </w:r>
      <w:r w:rsidR="00900549" w:rsidRPr="009544EE">
        <w:rPr>
          <w:rFonts w:cs="Arial"/>
          <w:color w:val="auto"/>
          <w:sz w:val="22"/>
          <w:szCs w:val="22"/>
        </w:rPr>
        <w:t>.</w:t>
      </w:r>
    </w:p>
    <w:p w14:paraId="0FE67E3A" w14:textId="77777777" w:rsidR="00166CA5" w:rsidRPr="009544EE"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9544EE" w:rsidRPr="009544EE" w14:paraId="788F75FD" w14:textId="77777777" w:rsidTr="003E7123">
        <w:trPr>
          <w:trHeight w:hRule="exact" w:val="393"/>
        </w:trPr>
        <w:tc>
          <w:tcPr>
            <w:tcW w:w="5718" w:type="dxa"/>
            <w:tcBorders>
              <w:top w:val="nil"/>
              <w:left w:val="nil"/>
              <w:right w:val="nil"/>
            </w:tcBorders>
          </w:tcPr>
          <w:p w14:paraId="18853770" w14:textId="77777777" w:rsidR="00166CA5" w:rsidRPr="009544EE" w:rsidRDefault="00166CA5" w:rsidP="003E7123">
            <w:pPr>
              <w:pStyle w:val="Heading3nonum"/>
              <w:spacing w:before="0"/>
              <w:ind w:right="1701"/>
              <w:rPr>
                <w:rFonts w:cs="Arial"/>
                <w:color w:val="auto"/>
                <w:sz w:val="22"/>
                <w:szCs w:val="22"/>
              </w:rPr>
            </w:pPr>
            <w:r w:rsidRPr="009544EE">
              <w:rPr>
                <w:rFonts w:cs="Arial"/>
                <w:color w:val="auto"/>
                <w:sz w:val="22"/>
                <w:szCs w:val="22"/>
              </w:rPr>
              <w:t>Name</w:t>
            </w:r>
          </w:p>
        </w:tc>
        <w:tc>
          <w:tcPr>
            <w:tcW w:w="2437" w:type="dxa"/>
            <w:tcBorders>
              <w:top w:val="nil"/>
              <w:left w:val="nil"/>
              <w:right w:val="nil"/>
            </w:tcBorders>
          </w:tcPr>
          <w:p w14:paraId="49AC7849" w14:textId="77777777" w:rsidR="00166CA5" w:rsidRPr="009544EE" w:rsidRDefault="00166CA5" w:rsidP="003E7123">
            <w:pPr>
              <w:pStyle w:val="Heading3nonum"/>
              <w:spacing w:before="0"/>
              <w:ind w:right="1701"/>
              <w:rPr>
                <w:rFonts w:cs="Arial"/>
                <w:color w:val="auto"/>
                <w:sz w:val="22"/>
                <w:szCs w:val="22"/>
              </w:rPr>
            </w:pPr>
            <w:r w:rsidRPr="009544EE">
              <w:rPr>
                <w:rFonts w:cs="Arial"/>
                <w:color w:val="auto"/>
                <w:sz w:val="22"/>
                <w:szCs w:val="22"/>
              </w:rPr>
              <w:t>Date</w:t>
            </w:r>
          </w:p>
        </w:tc>
      </w:tr>
      <w:tr w:rsidR="009544EE" w:rsidRPr="009544EE" w14:paraId="20130A7D" w14:textId="77777777" w:rsidTr="003E7123">
        <w:trPr>
          <w:trHeight w:hRule="exact" w:val="960"/>
        </w:trPr>
        <w:tc>
          <w:tcPr>
            <w:tcW w:w="5718" w:type="dxa"/>
            <w:vAlign w:val="center"/>
          </w:tcPr>
          <w:p w14:paraId="64BB1276" w14:textId="15DE2967" w:rsidR="00BF62D1" w:rsidRPr="009544EE" w:rsidRDefault="009544EE" w:rsidP="00BF62D1">
            <w:pPr>
              <w:pStyle w:val="Heading3nonum"/>
              <w:spacing w:before="0"/>
              <w:ind w:right="-135"/>
              <w:jc w:val="center"/>
              <w:rPr>
                <w:rFonts w:cs="Arial"/>
                <w:b/>
                <w:color w:val="auto"/>
                <w:sz w:val="22"/>
                <w:szCs w:val="22"/>
              </w:rPr>
            </w:pPr>
            <w:r w:rsidRPr="009544EE">
              <w:rPr>
                <w:rFonts w:cs="Arial"/>
                <w:b/>
                <w:color w:val="auto"/>
                <w:sz w:val="22"/>
                <w:szCs w:val="22"/>
              </w:rPr>
              <w:t>Joanne Fitton</w:t>
            </w:r>
          </w:p>
        </w:tc>
        <w:tc>
          <w:tcPr>
            <w:tcW w:w="2437" w:type="dxa"/>
            <w:vAlign w:val="center"/>
          </w:tcPr>
          <w:p w14:paraId="77C01C85" w14:textId="1FF90A8F" w:rsidR="00BF62D1" w:rsidRPr="009544EE" w:rsidRDefault="009544EE" w:rsidP="00BF62D1">
            <w:pPr>
              <w:pStyle w:val="Heading3nonum"/>
              <w:spacing w:before="0"/>
              <w:ind w:right="34"/>
              <w:jc w:val="center"/>
              <w:rPr>
                <w:rFonts w:cs="Arial"/>
                <w:b/>
                <w:color w:val="auto"/>
                <w:sz w:val="22"/>
                <w:szCs w:val="22"/>
              </w:rPr>
            </w:pPr>
            <w:r w:rsidRPr="009544EE">
              <w:rPr>
                <w:rFonts w:cs="Arial"/>
                <w:b/>
                <w:color w:val="auto"/>
                <w:sz w:val="22"/>
                <w:szCs w:val="22"/>
              </w:rPr>
              <w:t>14/04/2026</w:t>
            </w:r>
          </w:p>
        </w:tc>
      </w:tr>
    </w:tbl>
    <w:p w14:paraId="52C9EB91" w14:textId="16B5D86B" w:rsidR="00166CA5" w:rsidRPr="009544EE" w:rsidRDefault="00166CA5" w:rsidP="003E7123">
      <w:pPr>
        <w:pStyle w:val="Heading3nonum"/>
        <w:ind w:left="601"/>
        <w:rPr>
          <w:rFonts w:cs="Arial"/>
          <w:color w:val="auto"/>
          <w:sz w:val="22"/>
          <w:szCs w:val="22"/>
        </w:rPr>
      </w:pPr>
      <w:r w:rsidRPr="009544EE">
        <w:rPr>
          <w:rFonts w:cs="Arial"/>
          <w:color w:val="auto"/>
          <w:sz w:val="22"/>
          <w:szCs w:val="22"/>
        </w:rPr>
        <w:t>Authorised on behalf of Natural Resources Wales</w:t>
      </w:r>
      <w:r w:rsidR="00940C9C" w:rsidRPr="009544EE">
        <w:rPr>
          <w:rFonts w:cs="Arial"/>
          <w:color w:val="auto"/>
          <w:sz w:val="22"/>
          <w:szCs w:val="22"/>
        </w:rPr>
        <w:t>.</w:t>
      </w:r>
    </w:p>
    <w:p w14:paraId="275F06B3" w14:textId="77777777" w:rsidR="00166CA5" w:rsidRPr="00C57199" w:rsidRDefault="00166CA5" w:rsidP="003E7123">
      <w:pPr>
        <w:pStyle w:val="Draftingnote"/>
        <w:spacing w:before="120"/>
        <w:ind w:left="600"/>
        <w:rPr>
          <w:b/>
          <w:i w:val="0"/>
          <w:color w:val="000000" w:themeColor="text1"/>
          <w:sz w:val="22"/>
          <w:szCs w:val="22"/>
        </w:rPr>
      </w:pPr>
      <w:r w:rsidRPr="00C31D2C">
        <w:br w:type="page"/>
      </w:r>
      <w:r w:rsidRPr="00C57199">
        <w:rPr>
          <w:b/>
          <w:i w:val="0"/>
          <w:color w:val="000000" w:themeColor="text1"/>
          <w:sz w:val="22"/>
          <w:szCs w:val="22"/>
        </w:rPr>
        <w:lastRenderedPageBreak/>
        <w:t>Schedule 1</w:t>
      </w:r>
    </w:p>
    <w:p w14:paraId="3263FF18" w14:textId="74005A60" w:rsidR="00C52A90" w:rsidRPr="00C57199" w:rsidRDefault="00234902" w:rsidP="003E7123">
      <w:pPr>
        <w:spacing w:after="0" w:line="270" w:lineRule="exact"/>
        <w:ind w:left="600"/>
        <w:rPr>
          <w:rFonts w:ascii="Arial" w:hAnsi="Arial" w:cs="Arial"/>
          <w:color w:val="000000" w:themeColor="text1"/>
          <w:sz w:val="22"/>
          <w:szCs w:val="22"/>
          <w:lang w:eastAsia="en-GB"/>
        </w:rPr>
      </w:pPr>
      <w:r>
        <w:rPr>
          <w:rFonts w:ascii="Arial" w:hAnsi="Arial" w:cs="Arial"/>
          <w:color w:val="000000" w:themeColor="text1"/>
          <w:sz w:val="22"/>
          <w:szCs w:val="22"/>
          <w:lang w:eastAsia="en-GB"/>
        </w:rPr>
        <w:t xml:space="preserve">No </w:t>
      </w:r>
      <w:r w:rsidR="00C52A90" w:rsidRPr="00C57199">
        <w:rPr>
          <w:rFonts w:ascii="Arial" w:hAnsi="Arial" w:cs="Arial"/>
          <w:color w:val="000000" w:themeColor="text1"/>
          <w:sz w:val="22"/>
          <w:szCs w:val="22"/>
          <w:lang w:eastAsia="en-GB"/>
        </w:rPr>
        <w:t>conditions have been varied by the consolidated permit as a result of a Natural Resources Wales-initiated variation.</w:t>
      </w:r>
    </w:p>
    <w:p w14:paraId="63101786" w14:textId="77777777" w:rsidR="00166CA5" w:rsidRPr="00C57199" w:rsidRDefault="00166CA5" w:rsidP="003E7123">
      <w:pPr>
        <w:pStyle w:val="Heading3nonum"/>
        <w:ind w:left="600"/>
        <w:rPr>
          <w:rFonts w:cs="Arial"/>
          <w:color w:val="000000" w:themeColor="text1"/>
          <w:sz w:val="22"/>
          <w:szCs w:val="22"/>
        </w:rPr>
      </w:pPr>
    </w:p>
    <w:p w14:paraId="7B635115" w14:textId="77777777" w:rsidR="00166CA5" w:rsidRPr="00C57199" w:rsidRDefault="00166CA5" w:rsidP="003E7123">
      <w:pPr>
        <w:pStyle w:val="Heading3nonum"/>
        <w:ind w:left="600"/>
        <w:rPr>
          <w:rFonts w:cs="Arial"/>
          <w:b/>
          <w:color w:val="000000" w:themeColor="text1"/>
          <w:sz w:val="22"/>
          <w:szCs w:val="22"/>
        </w:rPr>
      </w:pPr>
      <w:r w:rsidRPr="00C57199">
        <w:rPr>
          <w:rFonts w:cs="Arial"/>
          <w:b/>
          <w:color w:val="000000" w:themeColor="text1"/>
          <w:sz w:val="22"/>
          <w:szCs w:val="22"/>
        </w:rPr>
        <w:t>Schedule 2 – consolidated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C57199">
        <w:rPr>
          <w:rFonts w:cs="Arial"/>
          <w:color w:val="000000" w:themeColor="text1"/>
          <w:sz w:val="22"/>
          <w:szCs w:val="22"/>
        </w:rPr>
        <w:t>Consolidated permit issued as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C57199" w:rsidRDefault="00166CA5" w:rsidP="003E7123">
      <w:pPr>
        <w:spacing w:before="0" w:after="0"/>
        <w:ind w:left="600"/>
        <w:rPr>
          <w:rStyle w:val="Bold"/>
          <w:b w:val="0"/>
          <w:color w:val="000000" w:themeColor="text1"/>
          <w:sz w:val="22"/>
          <w:szCs w:val="22"/>
        </w:rPr>
      </w:pPr>
      <w:r w:rsidRPr="00C57199">
        <w:rPr>
          <w:rStyle w:val="Bold"/>
          <w:b w:val="0"/>
          <w:color w:val="000000" w:themeColor="text1"/>
          <w:sz w:val="22"/>
          <w:szCs w:val="22"/>
        </w:rPr>
        <w:t>Permit number</w:t>
      </w:r>
    </w:p>
    <w:p w14:paraId="06B9C6C2" w14:textId="3D3FDCE8" w:rsidR="00166CA5" w:rsidRPr="00C57199" w:rsidRDefault="00312211" w:rsidP="003E7123">
      <w:pPr>
        <w:pStyle w:val="Data"/>
        <w:spacing w:line="276" w:lineRule="auto"/>
        <w:ind w:left="600"/>
        <w:rPr>
          <w:rFonts w:cs="Arial"/>
          <w:color w:val="000000" w:themeColor="text1"/>
          <w:sz w:val="22"/>
          <w:szCs w:val="22"/>
        </w:rPr>
      </w:pPr>
      <w:r w:rsidRPr="00C57199">
        <w:rPr>
          <w:rFonts w:cs="Arial"/>
          <w:color w:val="000000" w:themeColor="text1"/>
          <w:sz w:val="22"/>
          <w:szCs w:val="22"/>
        </w:rPr>
        <w:fldChar w:fldCharType="begin"/>
      </w:r>
      <w:r w:rsidRPr="00C57199">
        <w:rPr>
          <w:rFonts w:cs="Arial"/>
          <w:color w:val="000000" w:themeColor="text1"/>
          <w:sz w:val="22"/>
          <w:szCs w:val="22"/>
        </w:rPr>
        <w:instrText xml:space="preserve"> MERGEFIELD Permit_number </w:instrText>
      </w:r>
      <w:r w:rsidRPr="00C57199">
        <w:rPr>
          <w:rFonts w:cs="Arial"/>
          <w:color w:val="000000" w:themeColor="text1"/>
          <w:sz w:val="22"/>
          <w:szCs w:val="22"/>
        </w:rPr>
        <w:fldChar w:fldCharType="separate"/>
      </w:r>
      <w:r w:rsidR="00C57199" w:rsidRPr="00C57199">
        <w:rPr>
          <w:rFonts w:cs="Arial"/>
          <w:noProof/>
          <w:color w:val="000000" w:themeColor="text1"/>
          <w:sz w:val="22"/>
          <w:szCs w:val="22"/>
        </w:rPr>
        <w:t>BP0111701</w:t>
      </w:r>
      <w:r w:rsidRPr="00C57199">
        <w:rPr>
          <w:rFonts w:cs="Arial"/>
          <w:color w:val="000000" w:themeColor="text1"/>
          <w:sz w:val="22"/>
          <w:szCs w:val="22"/>
        </w:rPr>
        <w:fldChar w:fldCharType="end"/>
      </w:r>
    </w:p>
    <w:p w14:paraId="200AA1BF" w14:textId="77777777" w:rsidR="00166CA5" w:rsidRPr="00C57199" w:rsidRDefault="00166CA5" w:rsidP="003E7123">
      <w:pPr>
        <w:pStyle w:val="Data"/>
        <w:spacing w:line="276" w:lineRule="auto"/>
        <w:ind w:left="600"/>
        <w:rPr>
          <w:rFonts w:cs="Arial"/>
          <w:color w:val="000000" w:themeColor="text1"/>
          <w:sz w:val="22"/>
          <w:szCs w:val="22"/>
        </w:rPr>
      </w:pPr>
    </w:p>
    <w:p w14:paraId="52EBE8BD" w14:textId="02A811CD" w:rsidR="00166CA5" w:rsidRPr="0049139F" w:rsidRDefault="00166CA5" w:rsidP="003E7123">
      <w:pPr>
        <w:pStyle w:val="Heading3nonum"/>
        <w:spacing w:before="0" w:line="276" w:lineRule="auto"/>
        <w:ind w:left="600"/>
        <w:rPr>
          <w:color w:val="FF0000"/>
          <w:sz w:val="22"/>
          <w:szCs w:val="22"/>
        </w:rPr>
      </w:pPr>
      <w:r w:rsidRPr="00C57199">
        <w:rPr>
          <w:color w:val="000000" w:themeColor="text1"/>
          <w:sz w:val="22"/>
          <w:szCs w:val="22"/>
        </w:rPr>
        <w:t xml:space="preserve">This is the consolidated permit referred to in the variation and consolidation notice for </w:t>
      </w:r>
      <w:r w:rsidR="00B873B4" w:rsidRPr="00C57199">
        <w:rPr>
          <w:color w:val="000000" w:themeColor="text1"/>
          <w:sz w:val="22"/>
          <w:szCs w:val="22"/>
        </w:rPr>
        <w:t>variation</w:t>
      </w:r>
      <w:r w:rsidRPr="00C57199">
        <w:rPr>
          <w:color w:val="000000" w:themeColor="text1"/>
          <w:sz w:val="22"/>
          <w:szCs w:val="22"/>
        </w:rPr>
        <w:t xml:space="preserve"> </w:t>
      </w:r>
      <w:r w:rsidR="00312211" w:rsidRPr="00C57199">
        <w:rPr>
          <w:color w:val="000000" w:themeColor="text1"/>
          <w:sz w:val="22"/>
          <w:szCs w:val="22"/>
        </w:rPr>
        <w:fldChar w:fldCharType="begin"/>
      </w:r>
      <w:r w:rsidR="00312211" w:rsidRPr="00C57199">
        <w:rPr>
          <w:color w:val="000000" w:themeColor="text1"/>
          <w:sz w:val="22"/>
          <w:szCs w:val="22"/>
        </w:rPr>
        <w:instrText xml:space="preserve"> MERGEFIELD PAN </w:instrText>
      </w:r>
      <w:r w:rsidR="00312211" w:rsidRPr="00C57199">
        <w:rPr>
          <w:color w:val="000000" w:themeColor="text1"/>
          <w:sz w:val="22"/>
          <w:szCs w:val="22"/>
        </w:rPr>
        <w:fldChar w:fldCharType="separate"/>
      </w:r>
      <w:r w:rsidR="00C3248D">
        <w:rPr>
          <w:noProof/>
          <w:color w:val="000000" w:themeColor="text1"/>
          <w:sz w:val="22"/>
          <w:szCs w:val="22"/>
        </w:rPr>
        <w:t>PAN-031943</w:t>
      </w:r>
      <w:r w:rsidR="00312211" w:rsidRPr="00C57199">
        <w:rPr>
          <w:color w:val="000000" w:themeColor="text1"/>
          <w:sz w:val="22"/>
          <w:szCs w:val="22"/>
        </w:rPr>
        <w:fldChar w:fldCharType="end"/>
      </w:r>
      <w:r w:rsidR="00312211" w:rsidRPr="00C57199">
        <w:rPr>
          <w:color w:val="000000" w:themeColor="text1"/>
          <w:sz w:val="22"/>
          <w:szCs w:val="22"/>
        </w:rPr>
        <w:t xml:space="preserve"> </w:t>
      </w:r>
      <w:r w:rsidRPr="00C57199">
        <w:rPr>
          <w:color w:val="000000" w:themeColor="text1"/>
          <w:sz w:val="22"/>
          <w:szCs w:val="22"/>
        </w:rPr>
        <w:t>autho</w:t>
      </w:r>
      <w:r w:rsidRPr="0049139F">
        <w:rPr>
          <w:sz w:val="22"/>
          <w:szCs w:val="22"/>
        </w:rPr>
        <w:t>ri</w:t>
      </w:r>
      <w:r>
        <w:rPr>
          <w:sz w:val="22"/>
          <w:szCs w:val="22"/>
        </w:rPr>
        <w:t>sing</w:t>
      </w:r>
      <w:r w:rsidRPr="0049139F">
        <w:rPr>
          <w:sz w:val="22"/>
          <w:szCs w:val="22"/>
        </w:rPr>
        <w:t xml:space="preserve">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Pr="00C57199" w:rsidRDefault="00072163" w:rsidP="003E7123">
      <w:pPr>
        <w:spacing w:before="0" w:after="0"/>
        <w:ind w:left="600" w:right="282"/>
        <w:rPr>
          <w:b/>
          <w:color w:val="000000" w:themeColor="text1"/>
          <w:sz w:val="22"/>
          <w:szCs w:val="22"/>
        </w:rPr>
      </w:pPr>
    </w:p>
    <w:p w14:paraId="0EBC5839" w14:textId="6E68B4DE" w:rsidR="00166CA5" w:rsidRPr="00C57199" w:rsidRDefault="00166CA5" w:rsidP="003E7123">
      <w:pPr>
        <w:spacing w:before="0" w:after="0"/>
        <w:ind w:left="600" w:right="282"/>
        <w:rPr>
          <w:rStyle w:val="Red"/>
          <w:color w:val="000000" w:themeColor="text1"/>
          <w:sz w:val="22"/>
          <w:szCs w:val="22"/>
        </w:rPr>
      </w:pPr>
      <w:r w:rsidRPr="00C57199">
        <w:rPr>
          <w:color w:val="000000" w:themeColor="text1"/>
          <w:sz w:val="22"/>
          <w:szCs w:val="22"/>
        </w:rPr>
        <w:t xml:space="preserve">to operate </w:t>
      </w:r>
      <w:r w:rsidRPr="00C57199">
        <w:rPr>
          <w:rStyle w:val="Red"/>
          <w:color w:val="000000" w:themeColor="text1"/>
          <w:sz w:val="22"/>
          <w:szCs w:val="22"/>
        </w:rPr>
        <w:t>a water discharge activity at</w:t>
      </w:r>
    </w:p>
    <w:p w14:paraId="1C16373C" w14:textId="02BA599B"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Site_name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Storm and Emergency Overflow at Solva Pumping Station</w:t>
      </w:r>
      <w:r w:rsidRPr="00C57199">
        <w:rPr>
          <w:rStyle w:val="change"/>
          <w:rFonts w:cs="Arial"/>
          <w:color w:val="000000" w:themeColor="text1"/>
          <w:sz w:val="22"/>
          <w:szCs w:val="22"/>
        </w:rPr>
        <w:fldChar w:fldCharType="end"/>
      </w:r>
    </w:p>
    <w:p w14:paraId="5175CD4C" w14:textId="5FB6950C"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DSI_ADD2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 Harbour Car Park</w:t>
      </w:r>
      <w:r w:rsidRPr="00C57199">
        <w:rPr>
          <w:rStyle w:val="change"/>
          <w:rFonts w:cs="Arial"/>
          <w:color w:val="000000" w:themeColor="text1"/>
          <w:sz w:val="22"/>
          <w:szCs w:val="22"/>
        </w:rPr>
        <w:fldChar w:fldCharType="end"/>
      </w:r>
    </w:p>
    <w:p w14:paraId="1C16CA3B" w14:textId="59C25A46"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DSI_ADD3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Off Main Street</w:t>
      </w:r>
      <w:r w:rsidRPr="00C57199">
        <w:rPr>
          <w:rStyle w:val="change"/>
          <w:rFonts w:cs="Arial"/>
          <w:color w:val="000000" w:themeColor="text1"/>
          <w:sz w:val="22"/>
          <w:szCs w:val="22"/>
        </w:rPr>
        <w:fldChar w:fldCharType="end"/>
      </w:r>
    </w:p>
    <w:p w14:paraId="4D8856FA" w14:textId="77777777" w:rsidR="00C57199" w:rsidRPr="00C57199" w:rsidRDefault="00312211" w:rsidP="003E7123">
      <w:pPr>
        <w:pStyle w:val="Data"/>
        <w:spacing w:line="276" w:lineRule="auto"/>
        <w:ind w:left="600"/>
        <w:rPr>
          <w:rStyle w:val="change"/>
          <w:rFonts w:cs="Arial"/>
          <w:noProof/>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DSI_ADD4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Solva</w:t>
      </w:r>
    </w:p>
    <w:p w14:paraId="69D13306" w14:textId="27A70570" w:rsidR="00312211" w:rsidRPr="00C57199" w:rsidRDefault="00C57199" w:rsidP="003E7123">
      <w:pPr>
        <w:pStyle w:val="Data"/>
        <w:spacing w:line="276" w:lineRule="auto"/>
        <w:ind w:left="600"/>
        <w:rPr>
          <w:rStyle w:val="change"/>
          <w:rFonts w:cs="Arial"/>
          <w:color w:val="000000" w:themeColor="text1"/>
          <w:sz w:val="22"/>
          <w:szCs w:val="22"/>
        </w:rPr>
      </w:pPr>
      <w:r w:rsidRPr="00C57199">
        <w:rPr>
          <w:rStyle w:val="change"/>
          <w:rFonts w:cs="Arial"/>
          <w:noProof/>
          <w:color w:val="000000" w:themeColor="text1"/>
          <w:sz w:val="22"/>
          <w:szCs w:val="22"/>
        </w:rPr>
        <w:t>Pembrokeshire</w:t>
      </w:r>
      <w:r w:rsidR="00312211" w:rsidRPr="00C57199">
        <w:rPr>
          <w:rStyle w:val="change"/>
          <w:rFonts w:cs="Arial"/>
          <w:color w:val="000000" w:themeColor="text1"/>
          <w:sz w:val="22"/>
          <w:szCs w:val="22"/>
        </w:rPr>
        <w:fldChar w:fldCharType="end"/>
      </w:r>
    </w:p>
    <w:p w14:paraId="381CFFB0" w14:textId="59281655" w:rsidR="00312211" w:rsidRPr="00C57199" w:rsidRDefault="00312211" w:rsidP="003E7123">
      <w:pPr>
        <w:pStyle w:val="Data"/>
        <w:spacing w:line="276" w:lineRule="auto"/>
        <w:ind w:left="600"/>
        <w:rPr>
          <w:rStyle w:val="change"/>
          <w:rFonts w:cs="Arial"/>
          <w:color w:val="000000" w:themeColor="text1"/>
          <w:sz w:val="22"/>
          <w:szCs w:val="22"/>
        </w:rPr>
      </w:pPr>
      <w:r w:rsidRPr="00C57199">
        <w:rPr>
          <w:rStyle w:val="change"/>
          <w:rFonts w:cs="Arial"/>
          <w:color w:val="000000" w:themeColor="text1"/>
          <w:sz w:val="22"/>
          <w:szCs w:val="22"/>
        </w:rPr>
        <w:fldChar w:fldCharType="begin"/>
      </w:r>
      <w:r w:rsidRPr="00C57199">
        <w:rPr>
          <w:rStyle w:val="change"/>
          <w:rFonts w:cs="Arial"/>
          <w:color w:val="000000" w:themeColor="text1"/>
          <w:sz w:val="22"/>
          <w:szCs w:val="22"/>
        </w:rPr>
        <w:instrText xml:space="preserve"> MERGEFIELD DSI_POST_CODE </w:instrText>
      </w:r>
      <w:r w:rsidRPr="00C57199">
        <w:rPr>
          <w:rStyle w:val="change"/>
          <w:rFonts w:cs="Arial"/>
          <w:color w:val="000000" w:themeColor="text1"/>
          <w:sz w:val="22"/>
          <w:szCs w:val="22"/>
        </w:rPr>
        <w:fldChar w:fldCharType="separate"/>
      </w:r>
      <w:r w:rsidR="00C57199" w:rsidRPr="00C57199">
        <w:rPr>
          <w:rStyle w:val="change"/>
          <w:rFonts w:cs="Arial"/>
          <w:noProof/>
          <w:color w:val="000000" w:themeColor="text1"/>
          <w:sz w:val="22"/>
          <w:szCs w:val="22"/>
        </w:rPr>
        <w:t>SA62 6UU</w:t>
      </w:r>
      <w:r w:rsidRPr="00C57199">
        <w:rPr>
          <w:rStyle w:val="change"/>
          <w:rFonts w:cs="Arial"/>
          <w:color w:val="000000" w:themeColor="text1"/>
          <w:sz w:val="22"/>
          <w:szCs w:val="22"/>
        </w:rPr>
        <w:fldChar w:fldCharType="end"/>
      </w:r>
    </w:p>
    <w:p w14:paraId="1D90D32C" w14:textId="77777777" w:rsidR="00166CA5" w:rsidRPr="004A615E" w:rsidRDefault="00166CA5" w:rsidP="003E7123">
      <w:pPr>
        <w:pStyle w:val="Heading3nonum"/>
        <w:spacing w:before="0" w:line="276" w:lineRule="auto"/>
        <w:ind w:left="600"/>
        <w:rPr>
          <w:b/>
          <w:color w:val="FF0000"/>
          <w:sz w:val="22"/>
          <w:szCs w:val="22"/>
        </w:rPr>
      </w:pPr>
    </w:p>
    <w:p w14:paraId="5801F1A2" w14:textId="648ABEFF" w:rsidR="00166CA5" w:rsidRPr="009544EE" w:rsidRDefault="00166CA5" w:rsidP="003E7123">
      <w:pPr>
        <w:spacing w:before="0" w:after="0"/>
        <w:ind w:left="600"/>
        <w:rPr>
          <w:sz w:val="22"/>
          <w:szCs w:val="22"/>
        </w:rPr>
      </w:pPr>
      <w:r w:rsidRPr="008036BE">
        <w:rPr>
          <w:sz w:val="22"/>
          <w:szCs w:val="22"/>
        </w:rPr>
        <w:t xml:space="preserve">to the extent authorised by and </w:t>
      </w:r>
      <w:r w:rsidRPr="009544EE">
        <w:rPr>
          <w:sz w:val="22"/>
          <w:szCs w:val="22"/>
        </w:rPr>
        <w:t>subject to the conditions of this permit.</w:t>
      </w:r>
    </w:p>
    <w:p w14:paraId="39CE1CC5" w14:textId="77777777" w:rsidR="00D6025A" w:rsidRPr="009544EE" w:rsidRDefault="00D6025A" w:rsidP="003E7123">
      <w:pPr>
        <w:spacing w:before="0" w:after="0"/>
        <w:ind w:left="600"/>
        <w:rPr>
          <w:sz w:val="22"/>
          <w:szCs w:val="22"/>
        </w:rPr>
      </w:pPr>
    </w:p>
    <w:p w14:paraId="21D7E348" w14:textId="7C40A3AF" w:rsidR="00D6025A" w:rsidRPr="009544EE" w:rsidRDefault="00D6025A" w:rsidP="003E7123">
      <w:pPr>
        <w:spacing w:before="0" w:after="0"/>
        <w:ind w:left="600"/>
        <w:rPr>
          <w:sz w:val="22"/>
          <w:szCs w:val="22"/>
        </w:rPr>
      </w:pPr>
      <w:r w:rsidRPr="009544EE">
        <w:rPr>
          <w:sz w:val="22"/>
          <w:szCs w:val="22"/>
        </w:rPr>
        <w:t xml:space="preserve">The permit variation and consolidation shall take effect from </w:t>
      </w:r>
      <w:r w:rsidR="009544EE" w:rsidRPr="009544EE">
        <w:rPr>
          <w:b/>
          <w:bCs/>
          <w:sz w:val="22"/>
          <w:szCs w:val="22"/>
        </w:rPr>
        <w:t>14/04/2026</w:t>
      </w:r>
      <w:r w:rsidR="004411CA" w:rsidRPr="009544EE">
        <w:rPr>
          <w:sz w:val="22"/>
          <w:szCs w:val="22"/>
        </w:rPr>
        <w:t>.</w:t>
      </w:r>
    </w:p>
    <w:p w14:paraId="5D9FCBF6" w14:textId="77777777" w:rsidR="00166CA5" w:rsidRPr="009544EE" w:rsidRDefault="00166CA5" w:rsidP="003E7123">
      <w:pPr>
        <w:pStyle w:val="Data"/>
        <w:ind w:left="600" w:right="1701"/>
        <w:rPr>
          <w:color w:val="auto"/>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9544EE" w:rsidRPr="009544EE" w14:paraId="134F79FA" w14:textId="77777777" w:rsidTr="003E7123">
        <w:trPr>
          <w:trHeight w:hRule="exact" w:val="393"/>
        </w:trPr>
        <w:tc>
          <w:tcPr>
            <w:tcW w:w="5300" w:type="dxa"/>
            <w:tcBorders>
              <w:top w:val="nil"/>
              <w:left w:val="nil"/>
              <w:right w:val="nil"/>
            </w:tcBorders>
          </w:tcPr>
          <w:p w14:paraId="56607CB9" w14:textId="77777777" w:rsidR="00166CA5" w:rsidRPr="009544EE" w:rsidRDefault="00166CA5" w:rsidP="003E7123">
            <w:pPr>
              <w:pStyle w:val="Heading3nonum"/>
              <w:ind w:right="1701"/>
              <w:rPr>
                <w:color w:val="auto"/>
                <w:sz w:val="22"/>
                <w:szCs w:val="22"/>
              </w:rPr>
            </w:pPr>
            <w:r w:rsidRPr="009544EE">
              <w:rPr>
                <w:color w:val="auto"/>
                <w:sz w:val="22"/>
                <w:szCs w:val="22"/>
              </w:rPr>
              <w:t>Name</w:t>
            </w:r>
          </w:p>
        </w:tc>
        <w:tc>
          <w:tcPr>
            <w:tcW w:w="2900" w:type="dxa"/>
            <w:tcBorders>
              <w:top w:val="nil"/>
              <w:left w:val="nil"/>
              <w:right w:val="nil"/>
            </w:tcBorders>
          </w:tcPr>
          <w:p w14:paraId="4E9DB5AD" w14:textId="77777777" w:rsidR="00166CA5" w:rsidRPr="009544EE" w:rsidRDefault="00166CA5" w:rsidP="003E7123">
            <w:pPr>
              <w:pStyle w:val="Heading3nonum"/>
              <w:ind w:right="1701"/>
              <w:rPr>
                <w:color w:val="auto"/>
                <w:sz w:val="22"/>
                <w:szCs w:val="22"/>
              </w:rPr>
            </w:pPr>
            <w:r w:rsidRPr="009544EE">
              <w:rPr>
                <w:color w:val="auto"/>
                <w:sz w:val="22"/>
                <w:szCs w:val="22"/>
              </w:rPr>
              <w:t>Date</w:t>
            </w:r>
          </w:p>
        </w:tc>
      </w:tr>
      <w:tr w:rsidR="009544EE" w:rsidRPr="009544EE" w14:paraId="133F0D16" w14:textId="77777777" w:rsidTr="003E7123">
        <w:trPr>
          <w:trHeight w:hRule="exact" w:val="977"/>
        </w:trPr>
        <w:tc>
          <w:tcPr>
            <w:tcW w:w="5300" w:type="dxa"/>
            <w:vAlign w:val="center"/>
          </w:tcPr>
          <w:p w14:paraId="6B073446" w14:textId="52711ACE" w:rsidR="00090A8D" w:rsidRPr="009544EE" w:rsidRDefault="009544EE" w:rsidP="00090A8D">
            <w:pPr>
              <w:pStyle w:val="Heading3nonum"/>
              <w:spacing w:before="0"/>
              <w:ind w:right="34"/>
              <w:jc w:val="center"/>
              <w:rPr>
                <w:color w:val="auto"/>
                <w:sz w:val="22"/>
                <w:szCs w:val="22"/>
                <w:highlight w:val="yellow"/>
              </w:rPr>
            </w:pPr>
            <w:r w:rsidRPr="009544EE">
              <w:rPr>
                <w:b/>
                <w:color w:val="auto"/>
                <w:sz w:val="22"/>
                <w:szCs w:val="22"/>
              </w:rPr>
              <w:t>Joanne Fitton</w:t>
            </w:r>
          </w:p>
        </w:tc>
        <w:tc>
          <w:tcPr>
            <w:tcW w:w="2900" w:type="dxa"/>
            <w:vAlign w:val="center"/>
          </w:tcPr>
          <w:p w14:paraId="0E6D5413" w14:textId="78F7A870" w:rsidR="00090A8D" w:rsidRPr="009544EE" w:rsidRDefault="009544EE" w:rsidP="00090A8D">
            <w:pPr>
              <w:pStyle w:val="Heading3nonum"/>
              <w:spacing w:before="0" w:line="240" w:lineRule="auto"/>
              <w:jc w:val="center"/>
              <w:rPr>
                <w:b/>
                <w:color w:val="auto"/>
                <w:sz w:val="22"/>
                <w:szCs w:val="22"/>
                <w:highlight w:val="yellow"/>
              </w:rPr>
            </w:pPr>
            <w:r w:rsidRPr="009544EE">
              <w:rPr>
                <w:b/>
                <w:color w:val="auto"/>
                <w:sz w:val="22"/>
                <w:szCs w:val="22"/>
              </w:rPr>
              <w:t>14/04/2026</w:t>
            </w:r>
          </w:p>
        </w:tc>
      </w:tr>
    </w:tbl>
    <w:p w14:paraId="74E5B099" w14:textId="111E6FF5" w:rsidR="00166CA5" w:rsidRPr="009544EE" w:rsidRDefault="00166CA5" w:rsidP="003E7123">
      <w:pPr>
        <w:pStyle w:val="Heading3nonum"/>
        <w:ind w:left="600"/>
        <w:rPr>
          <w:rFonts w:cs="Arial"/>
          <w:color w:val="auto"/>
          <w:sz w:val="22"/>
          <w:szCs w:val="22"/>
        </w:rPr>
      </w:pPr>
      <w:r w:rsidRPr="009544EE">
        <w:rPr>
          <w:color w:val="auto"/>
          <w:sz w:val="22"/>
          <w:szCs w:val="22"/>
        </w:rPr>
        <w:t xml:space="preserve">Authorised on behalf of </w:t>
      </w:r>
      <w:r w:rsidRPr="009544EE">
        <w:rPr>
          <w:rFonts w:cs="Arial"/>
          <w:color w:val="auto"/>
          <w:sz w:val="22"/>
          <w:szCs w:val="22"/>
        </w:rPr>
        <w:t>Natural Resources Wales</w:t>
      </w:r>
      <w:r w:rsidR="00940C9C" w:rsidRPr="009544EE">
        <w:rPr>
          <w:rFonts w:cs="Arial"/>
          <w:color w:val="auto"/>
          <w:sz w:val="22"/>
          <w:szCs w:val="22"/>
        </w:rPr>
        <w:t>.</w:t>
      </w:r>
    </w:p>
    <w:p w14:paraId="2AB4D2D9" w14:textId="77777777" w:rsidR="00166CA5" w:rsidRPr="009544EE" w:rsidRDefault="00166CA5" w:rsidP="003E7123">
      <w:pPr>
        <w:ind w:left="900"/>
        <w:rPr>
          <w:rStyle w:val="Pink"/>
          <w:color w:val="auto"/>
        </w:rPr>
      </w:pPr>
      <w:r w:rsidRPr="009544EE">
        <w:rPr>
          <w:rStyle w:val="Pink"/>
          <w:color w:val="auto"/>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EC172A">
      <w:pPr>
        <w:pStyle w:val="Bullet"/>
        <w:spacing w:before="120" w:after="240"/>
        <w:ind w:left="1134" w:hanging="567"/>
        <w:rPr>
          <w:sz w:val="36"/>
          <w:szCs w:val="36"/>
        </w:rPr>
      </w:pPr>
      <w:r w:rsidRPr="00F42B24">
        <w:rPr>
          <w:sz w:val="36"/>
          <w:szCs w:val="36"/>
        </w:rPr>
        <w:t>Management</w:t>
      </w:r>
    </w:p>
    <w:p w14:paraId="6B751D3D" w14:textId="77777777" w:rsidR="00071EE3" w:rsidRDefault="000848DA" w:rsidP="00EC172A">
      <w:pPr>
        <w:pStyle w:val="Bullet0"/>
        <w:spacing w:before="120"/>
        <w:ind w:left="1134" w:hanging="567"/>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EC172A">
      <w:pPr>
        <w:pStyle w:val="Bullet"/>
        <w:spacing w:before="120" w:after="240"/>
        <w:ind w:left="1134" w:hanging="567"/>
        <w:rPr>
          <w:sz w:val="36"/>
          <w:szCs w:val="36"/>
        </w:rPr>
      </w:pPr>
      <w:r w:rsidRPr="00F42B24">
        <w:rPr>
          <w:sz w:val="36"/>
          <w:szCs w:val="36"/>
        </w:rPr>
        <w:t>Operations</w:t>
      </w:r>
    </w:p>
    <w:p w14:paraId="3282AFE7" w14:textId="77777777" w:rsidR="000848DA" w:rsidRPr="00166CA5" w:rsidRDefault="000848DA" w:rsidP="00EC172A">
      <w:pPr>
        <w:pStyle w:val="Bullet0"/>
        <w:spacing w:before="120"/>
        <w:ind w:left="1134" w:hanging="567"/>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EC172A">
      <w:pPr>
        <w:pStyle w:val="Bullet0"/>
        <w:spacing w:before="120"/>
        <w:ind w:left="1134" w:hanging="567"/>
      </w:pPr>
      <w:r w:rsidRPr="00166CA5">
        <w:t xml:space="preserve">The site </w:t>
      </w:r>
    </w:p>
    <w:p w14:paraId="2A492B84" w14:textId="60B82FD8"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EC172A">
      <w:pPr>
        <w:pStyle w:val="Bullet0"/>
        <w:spacing w:before="120"/>
        <w:ind w:left="1134" w:hanging="567"/>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the activi</w:t>
      </w:r>
      <w:r w:rsidR="006D070D" w:rsidRPr="00C57199">
        <w:rPr>
          <w:color w:val="000000" w:themeColor="text1"/>
          <w:sz w:val="18"/>
          <w:szCs w:val="18"/>
        </w:rPr>
        <w:t>ty A2, ref</w:t>
      </w:r>
      <w:r w:rsidR="006D070D" w:rsidRPr="00245378">
        <w:rPr>
          <w:color w:val="000000" w:themeColor="text1"/>
          <w:sz w:val="18"/>
          <w:szCs w:val="18"/>
        </w:rPr>
        <w:t>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EC172A">
      <w:pPr>
        <w:pStyle w:val="aBullet"/>
        <w:keepNext/>
        <w:keepLines/>
        <w:numPr>
          <w:ilvl w:val="0"/>
          <w:numId w:val="0"/>
        </w:numPr>
        <w:ind w:left="1985" w:right="680" w:hanging="284"/>
        <w:rPr>
          <w:rStyle w:val="Red"/>
          <w:color w:val="auto"/>
          <w:sz w:val="18"/>
          <w:szCs w:val="18"/>
        </w:rPr>
      </w:pPr>
      <w:r w:rsidRPr="006F6E91">
        <w:rPr>
          <w:rStyle w:val="Red"/>
          <w:color w:val="auto"/>
          <w:sz w:val="18"/>
          <w:szCs w:val="18"/>
        </w:rPr>
        <w:t>(</w:t>
      </w:r>
      <w:proofErr w:type="spellStart"/>
      <w:r w:rsidRPr="006F6E91">
        <w:rPr>
          <w:rStyle w:val="Red"/>
          <w:color w:val="auto"/>
          <w:sz w:val="18"/>
          <w:szCs w:val="18"/>
        </w:rPr>
        <w:t>i</w:t>
      </w:r>
      <w:proofErr w:type="spellEnd"/>
      <w:r w:rsidRPr="006F6E91">
        <w:rPr>
          <w:rStyle w:val="Red"/>
          <w:color w:val="auto"/>
          <w:sz w:val="18"/>
          <w:szCs w:val="18"/>
        </w:rPr>
        <w:t>)  the flow passed forward is equal to or greater than the overflow setting indicated due to rainfall and/or snow melt or</w:t>
      </w:r>
    </w:p>
    <w:p w14:paraId="09EE9261" w14:textId="5D38A96A" w:rsidR="00F6187E" w:rsidRPr="00C57199" w:rsidRDefault="00F6187E" w:rsidP="00B47ADA">
      <w:pPr>
        <w:pStyle w:val="aBullet"/>
        <w:keepNext/>
        <w:keepLines/>
        <w:numPr>
          <w:ilvl w:val="0"/>
          <w:numId w:val="0"/>
        </w:numPr>
        <w:tabs>
          <w:tab w:val="left" w:pos="8789"/>
        </w:tabs>
        <w:ind w:left="1985" w:right="-2" w:hanging="284"/>
        <w:rPr>
          <w:color w:val="000000" w:themeColor="text1"/>
          <w:sz w:val="18"/>
          <w:szCs w:val="18"/>
        </w:rPr>
      </w:pPr>
      <w:r w:rsidRPr="006F6E91">
        <w:rPr>
          <w:rStyle w:val="Red"/>
          <w:color w:val="auto"/>
          <w:sz w:val="18"/>
          <w:szCs w:val="18"/>
        </w:rPr>
        <w:t xml:space="preserve">(ii)  the hydraulic capacity of the sewer network downstream of the combined sewer overflow is reached due to rainfall and/or snow melt and the level of storm sewage in the sewer at the combined sewer overflow is greater than the weir level of the overflow structure </w:t>
      </w:r>
      <w:r w:rsidRPr="00C57199">
        <w:rPr>
          <w:rStyle w:val="Red"/>
          <w:color w:val="000000" w:themeColor="text1"/>
          <w:sz w:val="18"/>
          <w:szCs w:val="18"/>
        </w:rPr>
        <w:t>which is specified as an overflow setting in table S3.3.</w:t>
      </w:r>
      <w:r w:rsidRPr="00C57199">
        <w:rPr>
          <w:color w:val="000000" w:themeColor="text1"/>
          <w:sz w:val="18"/>
          <w:szCs w:val="18"/>
        </w:rPr>
        <w:t xml:space="preserve"> </w:t>
      </w:r>
    </w:p>
    <w:p w14:paraId="321C5E5A" w14:textId="097F1A46" w:rsidR="00971A55" w:rsidRPr="00C57199" w:rsidRDefault="00F6187E" w:rsidP="007E2803">
      <w:pPr>
        <w:pStyle w:val="aBullet"/>
        <w:numPr>
          <w:ilvl w:val="0"/>
          <w:numId w:val="0"/>
        </w:numPr>
        <w:ind w:left="1600"/>
        <w:rPr>
          <w:rStyle w:val="Red"/>
          <w:color w:val="000000" w:themeColor="text1"/>
          <w:sz w:val="18"/>
          <w:szCs w:val="18"/>
        </w:rPr>
      </w:pPr>
      <w:r w:rsidRPr="00C57199">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C57199">
        <w:rPr>
          <w:color w:val="000000" w:themeColor="text1"/>
          <w:sz w:val="18"/>
          <w:szCs w:val="18"/>
        </w:rPr>
        <w:t>.</w:t>
      </w:r>
    </w:p>
    <w:p w14:paraId="60E4D446" w14:textId="636C527E" w:rsidR="00657C76" w:rsidRPr="00C57199" w:rsidRDefault="00657C76" w:rsidP="005D72AF">
      <w:pPr>
        <w:pStyle w:val="aBullet"/>
        <w:ind w:left="1600" w:hanging="500"/>
        <w:rPr>
          <w:color w:val="000000" w:themeColor="text1"/>
          <w:sz w:val="18"/>
          <w:szCs w:val="18"/>
        </w:rPr>
      </w:pPr>
      <w:r w:rsidRPr="00C57199">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DD97D99" w14:textId="77777777" w:rsidR="009506A4" w:rsidRDefault="009506A4">
      <w:pPr>
        <w:spacing w:before="0" w:after="0" w:line="240" w:lineRule="auto"/>
        <w:rPr>
          <w:rFonts w:asciiTheme="majorHAnsi" w:eastAsiaTheme="majorEastAsia" w:hAnsiTheme="majorHAnsi" w:cstheme="majorBidi"/>
          <w:bCs/>
          <w:color w:val="000000" w:themeColor="text1"/>
          <w:sz w:val="18"/>
          <w:szCs w:val="18"/>
        </w:rPr>
      </w:pPr>
      <w:r>
        <w:rPr>
          <w:color w:val="000000" w:themeColor="text1"/>
          <w:sz w:val="18"/>
          <w:szCs w:val="18"/>
        </w:rPr>
        <w:br w:type="page"/>
      </w:r>
    </w:p>
    <w:p w14:paraId="4DA58EC1" w14:textId="6E9D2676" w:rsidR="00657C76" w:rsidRPr="00C57199" w:rsidRDefault="00657C76" w:rsidP="005D72AF">
      <w:pPr>
        <w:pStyle w:val="aBullet"/>
        <w:ind w:left="1600" w:hanging="500"/>
        <w:rPr>
          <w:color w:val="000000" w:themeColor="text1"/>
          <w:sz w:val="18"/>
          <w:szCs w:val="18"/>
        </w:rPr>
      </w:pPr>
      <w:r w:rsidRPr="00C57199">
        <w:rPr>
          <w:color w:val="000000" w:themeColor="text1"/>
          <w:sz w:val="18"/>
          <w:szCs w:val="18"/>
        </w:rPr>
        <w:lastRenderedPageBreak/>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bookmarkEnd w:id="7"/>
    <w:p w14:paraId="0DD94628" w14:textId="77777777" w:rsidR="000848DA" w:rsidRPr="00F42B24" w:rsidRDefault="00E75B27" w:rsidP="00EC172A">
      <w:pPr>
        <w:pStyle w:val="Bullet"/>
        <w:spacing w:before="120" w:after="240"/>
        <w:ind w:left="1134" w:hanging="567"/>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EC172A">
      <w:pPr>
        <w:pStyle w:val="Bullet0"/>
        <w:spacing w:before="120"/>
        <w:ind w:left="1134" w:hanging="567"/>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C57199" w:rsidRDefault="00DD52A1" w:rsidP="00DC567F">
      <w:pPr>
        <w:pStyle w:val="aBullet"/>
        <w:tabs>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purpose of this conditi</w:t>
      </w:r>
      <w:r w:rsidRPr="00C57199">
        <w:rPr>
          <w:rStyle w:val="Red"/>
          <w:color w:val="000000" w:themeColor="text1"/>
          <w:sz w:val="18"/>
          <w:szCs w:val="18"/>
        </w:rPr>
        <w:t>on the following readings shall not be used in the assessment.</w:t>
      </w:r>
    </w:p>
    <w:p w14:paraId="52B62CD9" w14:textId="77777777" w:rsidR="00DD52A1" w:rsidRPr="00C57199" w:rsidRDefault="00DD52A1" w:rsidP="00F80582">
      <w:pPr>
        <w:pStyle w:val="aiBullet"/>
        <w:spacing w:before="0"/>
        <w:ind w:left="2127"/>
        <w:rPr>
          <w:rStyle w:val="Red"/>
          <w:color w:val="000000" w:themeColor="text1"/>
          <w:sz w:val="18"/>
          <w:szCs w:val="18"/>
        </w:rPr>
      </w:pPr>
      <w:r w:rsidRPr="00C57199">
        <w:rPr>
          <w:rStyle w:val="Red"/>
          <w:color w:val="000000" w:themeColor="text1"/>
          <w:sz w:val="18"/>
          <w:szCs w:val="18"/>
        </w:rPr>
        <w:t>data that is not ‘good’ data; or</w:t>
      </w:r>
    </w:p>
    <w:p w14:paraId="31E3695C" w14:textId="24204455" w:rsidR="00DD52A1" w:rsidRPr="00C57199" w:rsidRDefault="00DD52A1" w:rsidP="00F80582">
      <w:pPr>
        <w:pStyle w:val="aiBullet"/>
        <w:tabs>
          <w:tab w:val="num" w:pos="2268"/>
        </w:tabs>
        <w:spacing w:before="0"/>
        <w:ind w:left="2127"/>
        <w:rPr>
          <w:rStyle w:val="Red"/>
          <w:color w:val="000000" w:themeColor="text1"/>
          <w:sz w:val="18"/>
          <w:szCs w:val="18"/>
        </w:rPr>
      </w:pPr>
      <w:r w:rsidRPr="00C57199">
        <w:rPr>
          <w:rStyle w:val="Red"/>
          <w:color w:val="000000" w:themeColor="text1"/>
          <w:sz w:val="18"/>
          <w:szCs w:val="18"/>
        </w:rPr>
        <w:t>the first flow reading taken after the start of each overflow event</w:t>
      </w:r>
      <w:r w:rsidR="00A9327A" w:rsidRPr="00C57199">
        <w:rPr>
          <w:rStyle w:val="Red"/>
          <w:color w:val="000000" w:themeColor="text1"/>
          <w:sz w:val="18"/>
          <w:szCs w:val="18"/>
        </w:rPr>
        <w:t>.</w:t>
      </w:r>
    </w:p>
    <w:p w14:paraId="69B47CF2" w14:textId="39CA2915" w:rsidR="00AE3212" w:rsidRPr="00166CA5" w:rsidRDefault="00AE3212" w:rsidP="00EC172A">
      <w:pPr>
        <w:pStyle w:val="Bullet0"/>
        <w:spacing w:before="120"/>
        <w:ind w:left="1134" w:hanging="567"/>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C57199"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w:t>
      </w:r>
      <w:r w:rsidRPr="00C57199">
        <w:rPr>
          <w:rStyle w:val="Red"/>
          <w:color w:val="000000" w:themeColor="text1"/>
          <w:sz w:val="18"/>
          <w:szCs w:val="18"/>
        </w:rPr>
        <w:t xml:space="preserve"> the environmental or other monitoring specified in condition 3.3.1 shall have either MCERTS certification or MCERTS accreditation (as appropriate), where available, unless otherwise agreed in writing by Natural Resources Wales. </w:t>
      </w:r>
    </w:p>
    <w:p w14:paraId="5388F547" w14:textId="753054D2" w:rsidR="009A6E55" w:rsidRPr="00C57199" w:rsidRDefault="00156B9A" w:rsidP="00940C9C">
      <w:pPr>
        <w:pStyle w:val="Bullet1"/>
        <w:tabs>
          <w:tab w:val="num" w:pos="1134"/>
        </w:tabs>
        <w:ind w:left="1134" w:hanging="534"/>
        <w:rPr>
          <w:rStyle w:val="Red"/>
          <w:color w:val="000000" w:themeColor="text1"/>
          <w:sz w:val="18"/>
          <w:szCs w:val="18"/>
        </w:rPr>
      </w:pPr>
      <w:r w:rsidRPr="00C57199">
        <w:rPr>
          <w:rStyle w:val="Red"/>
          <w:color w:val="000000" w:themeColor="text1"/>
          <w:sz w:val="18"/>
          <w:szCs w:val="18"/>
        </w:rPr>
        <w:t>A</w:t>
      </w:r>
      <w:r w:rsidR="00E65E75" w:rsidRPr="00C57199">
        <w:rPr>
          <w:rStyle w:val="Red"/>
          <w:color w:val="000000" w:themeColor="text1"/>
          <w:sz w:val="18"/>
          <w:szCs w:val="18"/>
        </w:rPr>
        <w:t>ccessible monitoring</w:t>
      </w:r>
      <w:r w:rsidR="00166CA5" w:rsidRPr="00C57199">
        <w:rPr>
          <w:rStyle w:val="Red"/>
          <w:color w:val="000000" w:themeColor="text1"/>
          <w:sz w:val="18"/>
          <w:szCs w:val="18"/>
        </w:rPr>
        <w:t xml:space="preserve"> point</w:t>
      </w:r>
      <w:r w:rsidRPr="00C57199">
        <w:rPr>
          <w:rStyle w:val="Red"/>
          <w:color w:val="000000" w:themeColor="text1"/>
          <w:sz w:val="18"/>
          <w:szCs w:val="18"/>
        </w:rPr>
        <w:t>s</w:t>
      </w:r>
      <w:r w:rsidR="009A6E55" w:rsidRPr="00C57199">
        <w:rPr>
          <w:rStyle w:val="Red"/>
          <w:color w:val="000000" w:themeColor="text1"/>
          <w:sz w:val="18"/>
          <w:szCs w:val="18"/>
        </w:rPr>
        <w:t xml:space="preserve"> shall be provided and maintained to enable </w:t>
      </w:r>
      <w:r w:rsidR="00E65E75" w:rsidRPr="00C57199">
        <w:rPr>
          <w:color w:val="000000" w:themeColor="text1"/>
          <w:sz w:val="18"/>
          <w:szCs w:val="18"/>
        </w:rPr>
        <w:t xml:space="preserve">the emissions monitoring programme </w:t>
      </w:r>
      <w:r w:rsidR="009A6E55" w:rsidRPr="00C57199">
        <w:rPr>
          <w:rStyle w:val="Red"/>
          <w:color w:val="000000" w:themeColor="text1"/>
          <w:sz w:val="18"/>
          <w:szCs w:val="18"/>
        </w:rPr>
        <w:t>to be carri</w:t>
      </w:r>
      <w:r w:rsidR="00166CA5" w:rsidRPr="00C57199">
        <w:rPr>
          <w:rStyle w:val="Red"/>
          <w:color w:val="000000" w:themeColor="text1"/>
          <w:sz w:val="18"/>
          <w:szCs w:val="18"/>
        </w:rPr>
        <w:t>ed out at the monitoring point</w:t>
      </w:r>
      <w:r w:rsidRPr="00C57199">
        <w:rPr>
          <w:rStyle w:val="Red"/>
          <w:color w:val="000000" w:themeColor="text1"/>
          <w:sz w:val="18"/>
          <w:szCs w:val="18"/>
        </w:rPr>
        <w:t>s</w:t>
      </w:r>
      <w:r w:rsidR="00166CA5" w:rsidRPr="00C57199">
        <w:rPr>
          <w:rStyle w:val="Red"/>
          <w:color w:val="000000" w:themeColor="text1"/>
          <w:sz w:val="18"/>
          <w:szCs w:val="18"/>
        </w:rPr>
        <w:t xml:space="preserve"> specified in table </w:t>
      </w:r>
      <w:r w:rsidR="009A6E55" w:rsidRPr="00C57199">
        <w:rPr>
          <w:rStyle w:val="Red"/>
          <w:color w:val="000000" w:themeColor="text1"/>
          <w:sz w:val="18"/>
          <w:szCs w:val="18"/>
        </w:rPr>
        <w:t xml:space="preserve">S3.4 of schedule 3 and shown marked on the site plan in </w:t>
      </w:r>
      <w:r w:rsidR="00957ADD" w:rsidRPr="00C57199">
        <w:rPr>
          <w:rStyle w:val="Red"/>
          <w:color w:val="000000" w:themeColor="text1"/>
          <w:sz w:val="18"/>
          <w:szCs w:val="18"/>
        </w:rPr>
        <w:t>s</w:t>
      </w:r>
      <w:r w:rsidR="009A6E55" w:rsidRPr="00C57199">
        <w:rPr>
          <w:rStyle w:val="Red"/>
          <w:color w:val="000000" w:themeColor="text1"/>
          <w:sz w:val="18"/>
          <w:szCs w:val="18"/>
        </w:rPr>
        <w:t xml:space="preserve">chedule 7. </w:t>
      </w:r>
    </w:p>
    <w:p w14:paraId="6F2BCCEF" w14:textId="683C915B"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48BB2A0E" w14:textId="77777777" w:rsidR="009506A4" w:rsidRDefault="009506A4">
      <w:pPr>
        <w:spacing w:before="0" w:after="0" w:line="240" w:lineRule="auto"/>
        <w:rPr>
          <w:rStyle w:val="Pink"/>
          <w:rFonts w:asciiTheme="majorHAnsi" w:eastAsiaTheme="majorEastAsia" w:hAnsiTheme="majorHAnsi" w:cs="Arial"/>
          <w:bCs/>
          <w:color w:val="auto"/>
          <w:sz w:val="18"/>
          <w:szCs w:val="18"/>
        </w:rPr>
      </w:pPr>
      <w:r>
        <w:rPr>
          <w:rStyle w:val="Pink"/>
          <w:rFonts w:cs="Arial"/>
          <w:color w:val="auto"/>
          <w:sz w:val="18"/>
          <w:szCs w:val="18"/>
        </w:rPr>
        <w:br w:type="page"/>
      </w:r>
    </w:p>
    <w:p w14:paraId="5D1D0D7A" w14:textId="3AC23D6C"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EC172A">
      <w:pPr>
        <w:pStyle w:val="Bullet"/>
        <w:spacing w:before="120" w:after="240"/>
        <w:ind w:left="1134" w:hanging="567"/>
        <w:rPr>
          <w:sz w:val="36"/>
          <w:szCs w:val="36"/>
        </w:rPr>
      </w:pPr>
      <w:r w:rsidRPr="00F42B24">
        <w:rPr>
          <w:sz w:val="36"/>
          <w:szCs w:val="36"/>
        </w:rPr>
        <w:t>I</w:t>
      </w:r>
      <w:r w:rsidR="00AE3212" w:rsidRPr="00F42B24">
        <w:rPr>
          <w:sz w:val="36"/>
          <w:szCs w:val="36"/>
        </w:rPr>
        <w:t>nformation</w:t>
      </w:r>
    </w:p>
    <w:p w14:paraId="5586FE04" w14:textId="77777777" w:rsidR="00AE3212" w:rsidRDefault="00AE3212" w:rsidP="00EC172A">
      <w:pPr>
        <w:pStyle w:val="Bullet0"/>
        <w:spacing w:before="120"/>
        <w:ind w:left="1134" w:hanging="567"/>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EC172A">
      <w:pPr>
        <w:pStyle w:val="Bullet0"/>
        <w:spacing w:before="120"/>
        <w:ind w:left="1134" w:hanging="567"/>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1EFFA453" w14:textId="77777777" w:rsidR="009506A4" w:rsidRDefault="009506A4">
      <w:pPr>
        <w:spacing w:before="0" w:after="0" w:line="240" w:lineRule="auto"/>
        <w:rPr>
          <w:rFonts w:asciiTheme="majorHAnsi" w:eastAsiaTheme="majorEastAsia" w:hAnsiTheme="majorHAnsi" w:cstheme="majorBidi"/>
          <w:b/>
          <w:bCs/>
          <w:sz w:val="28"/>
        </w:rPr>
      </w:pPr>
      <w:r>
        <w:br w:type="page"/>
      </w:r>
    </w:p>
    <w:p w14:paraId="00EBD5F4" w14:textId="4DADC8DD" w:rsidR="00AE3212" w:rsidRPr="0090101A" w:rsidRDefault="00AE3212" w:rsidP="00EC172A">
      <w:pPr>
        <w:pStyle w:val="Bullet0"/>
        <w:spacing w:before="120"/>
        <w:ind w:left="1134" w:hanging="567"/>
      </w:pPr>
      <w:r w:rsidRPr="0090101A">
        <w:lastRenderedPageBreak/>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EC172A">
      <w:pPr>
        <w:pStyle w:val="Bullet0"/>
        <w:spacing w:before="120"/>
        <w:ind w:left="1134" w:hanging="567"/>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C57199" w:rsidRDefault="00C54E19" w:rsidP="00855B6E">
            <w:pPr>
              <w:pStyle w:val="TableText"/>
              <w:rPr>
                <w:rStyle w:val="Blue"/>
                <w:color w:val="000000" w:themeColor="text1"/>
                <w:sz w:val="18"/>
                <w:szCs w:val="18"/>
              </w:rPr>
            </w:pPr>
            <w:r w:rsidRPr="00C57199">
              <w:rPr>
                <w:rStyle w:val="Blue"/>
                <w:color w:val="000000" w:themeColor="text1"/>
                <w:sz w:val="18"/>
                <w:szCs w:val="18"/>
              </w:rPr>
              <w:t>Discharge of storm sewage via Storm Discharge Poin</w:t>
            </w:r>
            <w:r w:rsidRPr="00C57199">
              <w:rPr>
                <w:rStyle w:val="Blue"/>
                <w:color w:val="000000" w:themeColor="text1"/>
              </w:rPr>
              <w:t>t</w:t>
            </w:r>
          </w:p>
        </w:tc>
        <w:tc>
          <w:tcPr>
            <w:tcW w:w="2571" w:type="pct"/>
          </w:tcPr>
          <w:p w14:paraId="09164D20" w14:textId="210080FF" w:rsidR="00C54E19" w:rsidRPr="009E1AA7" w:rsidRDefault="00BE0972" w:rsidP="00855B6E">
            <w:pPr>
              <w:pStyle w:val="TableText"/>
              <w:rPr>
                <w:rStyle w:val="Blue"/>
                <w:color w:val="auto"/>
                <w:sz w:val="18"/>
                <w:szCs w:val="18"/>
              </w:rPr>
            </w:pPr>
            <w:r w:rsidRPr="007B4D9B">
              <w:rPr>
                <w:rStyle w:val="Blue"/>
                <w:color w:val="auto"/>
                <w:sz w:val="18"/>
                <w:szCs w:val="18"/>
              </w:rPr>
              <w:t>This is the Last-in-</w:t>
            </w:r>
            <w:r w:rsidRPr="00294B28">
              <w:rPr>
                <w:rStyle w:val="Blue"/>
                <w:color w:val="auto"/>
                <w:sz w:val="18"/>
                <w:szCs w:val="18"/>
              </w:rPr>
              <w:t xml:space="preserve">Line Overflow for </w:t>
            </w:r>
            <w:r w:rsidR="00294B28" w:rsidRPr="00294B28">
              <w:rPr>
                <w:rStyle w:val="Blue"/>
                <w:color w:val="auto"/>
                <w:sz w:val="18"/>
                <w:szCs w:val="18"/>
              </w:rPr>
              <w:t>Solva</w:t>
            </w:r>
            <w:r w:rsidRPr="00294B28">
              <w:rPr>
                <w:rStyle w:val="Blue"/>
                <w:color w:val="auto"/>
                <w:sz w:val="18"/>
                <w:szCs w:val="18"/>
              </w:rPr>
              <w:t xml:space="preserve"> WwTW (permit number </w:t>
            </w:r>
            <w:r w:rsidR="00294B28" w:rsidRPr="00294B28">
              <w:rPr>
                <w:rStyle w:val="Blue"/>
                <w:color w:val="auto"/>
                <w:sz w:val="18"/>
                <w:szCs w:val="18"/>
              </w:rPr>
              <w:t>BL0138601</w:t>
            </w:r>
            <w:r w:rsidRPr="00294B28">
              <w:rPr>
                <w:rStyle w:val="Blue"/>
                <w:color w:val="auto"/>
                <w:sz w:val="18"/>
                <w:szCs w:val="18"/>
              </w:rPr>
              <w:t>).</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C57199" w:rsidRDefault="00C54E19" w:rsidP="00855B6E">
            <w:pPr>
              <w:pStyle w:val="TableText"/>
              <w:rPr>
                <w:rStyle w:val="Blue"/>
                <w:color w:val="000000" w:themeColor="text1"/>
                <w:sz w:val="18"/>
                <w:szCs w:val="18"/>
              </w:rPr>
            </w:pPr>
            <w:r w:rsidRPr="00C57199">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C57199" w:rsidRDefault="007A2000" w:rsidP="00855B6E">
            <w:pPr>
              <w:pStyle w:val="TableText"/>
              <w:rPr>
                <w:rStyle w:val="Blue"/>
                <w:color w:val="000000" w:themeColor="text1"/>
                <w:sz w:val="18"/>
                <w:szCs w:val="18"/>
              </w:rPr>
            </w:pPr>
            <w:r w:rsidRPr="00C57199">
              <w:rPr>
                <w:rStyle w:val="Blue"/>
                <w:color w:val="000000" w:themeColor="text1"/>
                <w:sz w:val="18"/>
                <w:szCs w:val="18"/>
              </w:rPr>
              <w:t>All</w:t>
            </w:r>
          </w:p>
        </w:tc>
        <w:tc>
          <w:tcPr>
            <w:tcW w:w="1057" w:type="pct"/>
          </w:tcPr>
          <w:p w14:paraId="24084366" w14:textId="6BCC6B8C" w:rsidR="007A2000" w:rsidRPr="00C57199" w:rsidRDefault="00C57199" w:rsidP="00855B6E">
            <w:pPr>
              <w:pStyle w:val="TableText"/>
              <w:rPr>
                <w:rStyle w:val="Blue"/>
                <w:color w:val="000000" w:themeColor="text1"/>
                <w:sz w:val="18"/>
                <w:szCs w:val="18"/>
              </w:rPr>
            </w:pPr>
            <w:r w:rsidRPr="00C57199">
              <w:rPr>
                <w:rStyle w:val="Blue"/>
                <w:color w:val="000000" w:themeColor="text1"/>
                <w:sz w:val="18"/>
                <w:szCs w:val="18"/>
              </w:rPr>
              <w:t>26/07/2024</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0"/>
        <w:gridCol w:w="1099"/>
        <w:gridCol w:w="1204"/>
        <w:gridCol w:w="911"/>
        <w:gridCol w:w="1623"/>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57199" w:rsidRPr="004921D8" w14:paraId="74B37BB3" w14:textId="77777777" w:rsidTr="00AC315A">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04"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31"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94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570CB2" w:rsidRPr="004921D8" w14:paraId="5A396C67" w14:textId="77777777" w:rsidTr="00AC315A">
        <w:trPr>
          <w:cantSplit/>
        </w:trPr>
        <w:tc>
          <w:tcPr>
            <w:tcW w:w="699" w:type="pct"/>
            <w:vMerge w:val="restart"/>
          </w:tcPr>
          <w:p w14:paraId="447BB91F" w14:textId="0371A148" w:rsidR="00570CB2" w:rsidRPr="00166CA5" w:rsidRDefault="00570CB2" w:rsidP="00570CB2">
            <w:pPr>
              <w:pStyle w:val="TableText"/>
              <w:rPr>
                <w:rStyle w:val="Blue"/>
                <w:rFonts w:ascii="Arial" w:hAnsi="Arial"/>
                <w:color w:val="auto"/>
                <w:sz w:val="18"/>
                <w:szCs w:val="18"/>
              </w:rPr>
            </w:pPr>
            <w:r w:rsidRPr="00C57199">
              <w:rPr>
                <w:rStyle w:val="Blue"/>
                <w:color w:val="000000" w:themeColor="text1"/>
                <w:sz w:val="18"/>
                <w:szCs w:val="18"/>
              </w:rPr>
              <w:t>A1 Storm sewag</w:t>
            </w:r>
            <w:r w:rsidRPr="005F0190">
              <w:rPr>
                <w:rStyle w:val="Blue"/>
                <w:color w:val="auto"/>
                <w:sz w:val="18"/>
                <w:szCs w:val="18"/>
              </w:rPr>
              <w:t>e</w:t>
            </w:r>
            <w:r w:rsidRPr="00166CA5">
              <w:rPr>
                <w:rStyle w:val="Blue"/>
                <w:color w:val="auto"/>
                <w:sz w:val="18"/>
                <w:szCs w:val="18"/>
              </w:rPr>
              <w:t xml:space="preserve"> via </w:t>
            </w:r>
            <w:r w:rsidRPr="002E76F1">
              <w:rPr>
                <w:rStyle w:val="Blue"/>
                <w:color w:val="auto"/>
                <w:sz w:val="18"/>
                <w:szCs w:val="18"/>
              </w:rPr>
              <w:t>Storm Discharge Point</w:t>
            </w:r>
          </w:p>
          <w:p w14:paraId="7EB5C7D3" w14:textId="77777777" w:rsidR="00570CB2" w:rsidRPr="00166CA5" w:rsidRDefault="00570CB2" w:rsidP="00570CB2">
            <w:pPr>
              <w:pStyle w:val="TableText"/>
              <w:rPr>
                <w:rStyle w:val="Blue"/>
                <w:color w:val="auto"/>
                <w:sz w:val="18"/>
                <w:szCs w:val="18"/>
              </w:rPr>
            </w:pPr>
          </w:p>
          <w:p w14:paraId="249D806F" w14:textId="1EBFD434" w:rsidR="00570CB2" w:rsidRPr="00166CA5" w:rsidRDefault="00570CB2" w:rsidP="00570CB2">
            <w:pPr>
              <w:pStyle w:val="TableText"/>
              <w:rPr>
                <w:rStyle w:val="Blue"/>
                <w:rFonts w:ascii="Arial" w:hAnsi="Arial"/>
                <w:color w:val="auto"/>
                <w:sz w:val="18"/>
                <w:szCs w:val="18"/>
              </w:rPr>
            </w:pPr>
          </w:p>
        </w:tc>
        <w:tc>
          <w:tcPr>
            <w:tcW w:w="772" w:type="pct"/>
          </w:tcPr>
          <w:p w14:paraId="59134EB1" w14:textId="75FA37F1" w:rsidR="00570CB2" w:rsidRPr="00C57199" w:rsidRDefault="00570CB2" w:rsidP="00570CB2">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2AF56B3E" w14:textId="1B411F20" w:rsidR="00570CB2" w:rsidRPr="00C57199" w:rsidRDefault="00570CB2" w:rsidP="00570CB2">
            <w:pPr>
              <w:pStyle w:val="TableText"/>
              <w:rPr>
                <w:rStyle w:val="Blue"/>
                <w:color w:val="000000" w:themeColor="text1"/>
                <w:sz w:val="18"/>
                <w:szCs w:val="18"/>
              </w:rPr>
            </w:pPr>
            <w:r w:rsidRPr="00580228">
              <w:rPr>
                <w:rFonts w:cs="Arial"/>
                <w:sz w:val="18"/>
                <w:szCs w:val="18"/>
              </w:rPr>
              <w:t>N/A</w:t>
            </w:r>
          </w:p>
        </w:tc>
        <w:tc>
          <w:tcPr>
            <w:tcW w:w="704" w:type="pct"/>
          </w:tcPr>
          <w:p w14:paraId="48D8954E" w14:textId="2C53CACB" w:rsidR="00570CB2" w:rsidRPr="00C57199" w:rsidRDefault="00570CB2" w:rsidP="00570CB2">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31" w:type="pct"/>
          </w:tcPr>
          <w:p w14:paraId="24391046" w14:textId="4533209B" w:rsidR="00570CB2" w:rsidRPr="00C57199" w:rsidRDefault="00570CB2" w:rsidP="00570CB2">
            <w:pPr>
              <w:pStyle w:val="TableText"/>
              <w:rPr>
                <w:rStyle w:val="Blue"/>
                <w:color w:val="000000" w:themeColor="text1"/>
                <w:sz w:val="18"/>
                <w:szCs w:val="18"/>
              </w:rPr>
            </w:pPr>
            <w:r>
              <w:rPr>
                <w:rFonts w:cs="Arial"/>
                <w:sz w:val="18"/>
                <w:szCs w:val="18"/>
              </w:rPr>
              <w:t>N/A</w:t>
            </w:r>
          </w:p>
        </w:tc>
        <w:tc>
          <w:tcPr>
            <w:tcW w:w="949" w:type="pct"/>
          </w:tcPr>
          <w:p w14:paraId="3C3202C7" w14:textId="44EFD2BA" w:rsidR="00570CB2" w:rsidRPr="00C57199" w:rsidRDefault="00570CB2" w:rsidP="00570CB2">
            <w:pPr>
              <w:pStyle w:val="TableText"/>
              <w:rPr>
                <w:rStyle w:val="Blue"/>
                <w:color w:val="000000" w:themeColor="text1"/>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05885534" w14:textId="3F741039" w:rsidR="00570CB2" w:rsidRPr="00C57199" w:rsidRDefault="00570CB2" w:rsidP="00570CB2">
            <w:pPr>
              <w:pStyle w:val="TableText"/>
              <w:rPr>
                <w:rStyle w:val="Blue"/>
                <w:color w:val="000000" w:themeColor="text1"/>
                <w:sz w:val="18"/>
                <w:szCs w:val="18"/>
              </w:rPr>
            </w:pPr>
            <w:r w:rsidRPr="00285CED">
              <w:rPr>
                <w:rFonts w:cs="Arial"/>
                <w:sz w:val="18"/>
                <w:szCs w:val="18"/>
              </w:rPr>
              <w:t>Condition 3.2.3 applies</w:t>
            </w:r>
          </w:p>
        </w:tc>
      </w:tr>
      <w:tr w:rsidR="00570CB2" w:rsidRPr="004921D8" w14:paraId="6473147C" w14:textId="77777777" w:rsidTr="00AC315A">
        <w:trPr>
          <w:cantSplit/>
        </w:trPr>
        <w:tc>
          <w:tcPr>
            <w:tcW w:w="699" w:type="pct"/>
            <w:vMerge/>
          </w:tcPr>
          <w:p w14:paraId="58C933EB" w14:textId="77777777" w:rsidR="00570CB2" w:rsidRPr="00166CA5" w:rsidRDefault="00570CB2" w:rsidP="00570CB2">
            <w:pPr>
              <w:pStyle w:val="TableText"/>
              <w:rPr>
                <w:rStyle w:val="Blue"/>
                <w:color w:val="auto"/>
                <w:sz w:val="18"/>
                <w:szCs w:val="18"/>
              </w:rPr>
            </w:pPr>
          </w:p>
        </w:tc>
        <w:tc>
          <w:tcPr>
            <w:tcW w:w="772" w:type="pct"/>
          </w:tcPr>
          <w:p w14:paraId="39D9979D" w14:textId="0FCF7A9F"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6B9A2252" w14:textId="027A3286"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704" w:type="pct"/>
          </w:tcPr>
          <w:p w14:paraId="13239E26" w14:textId="495607EA"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531" w:type="pct"/>
          </w:tcPr>
          <w:p w14:paraId="5876E31B" w14:textId="68E2792F"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949" w:type="pct"/>
          </w:tcPr>
          <w:p w14:paraId="63F371B3" w14:textId="3B9DFE34" w:rsidR="00570CB2" w:rsidRPr="00C57199" w:rsidRDefault="00570CB2" w:rsidP="00570CB2">
            <w:pPr>
              <w:pStyle w:val="TableText"/>
              <w:rPr>
                <w:rStyle w:val="Blue"/>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D5DD9A4" w14:textId="7693051D" w:rsidR="00570CB2" w:rsidRPr="00C57199" w:rsidRDefault="00570CB2" w:rsidP="00570CB2">
            <w:pPr>
              <w:pStyle w:val="TableText"/>
              <w:rPr>
                <w:rFonts w:ascii="Arial" w:hAnsi="Arial" w:cs="Arial"/>
                <w:color w:val="000000" w:themeColor="text1"/>
                <w:sz w:val="18"/>
                <w:szCs w:val="18"/>
              </w:rPr>
            </w:pPr>
            <w:r w:rsidRPr="00285CED">
              <w:rPr>
                <w:rFonts w:cs="Arial"/>
                <w:sz w:val="18"/>
                <w:szCs w:val="18"/>
              </w:rPr>
              <w:t>Condition 3.2.3 applies</w:t>
            </w:r>
          </w:p>
        </w:tc>
      </w:tr>
      <w:tr w:rsidR="00570CB2" w:rsidRPr="004921D8" w14:paraId="56D4BAD6" w14:textId="77777777" w:rsidTr="00AC315A">
        <w:trPr>
          <w:cantSplit/>
        </w:trPr>
        <w:tc>
          <w:tcPr>
            <w:tcW w:w="699" w:type="pct"/>
            <w:vMerge/>
          </w:tcPr>
          <w:p w14:paraId="3ADE0CF7" w14:textId="77777777" w:rsidR="00570CB2" w:rsidRPr="00166CA5" w:rsidRDefault="00570CB2" w:rsidP="00570CB2">
            <w:pPr>
              <w:pStyle w:val="TableText"/>
              <w:rPr>
                <w:rStyle w:val="Blue"/>
                <w:color w:val="auto"/>
                <w:sz w:val="18"/>
                <w:szCs w:val="18"/>
              </w:rPr>
            </w:pPr>
          </w:p>
        </w:tc>
        <w:tc>
          <w:tcPr>
            <w:tcW w:w="772" w:type="pct"/>
          </w:tcPr>
          <w:p w14:paraId="73A43EA9" w14:textId="600E0734"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7F04DEEA" w14:textId="05CC60EC"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704" w:type="pct"/>
          </w:tcPr>
          <w:p w14:paraId="78E8AB38" w14:textId="2C464EDD" w:rsidR="00570CB2" w:rsidRPr="00C57199" w:rsidRDefault="00570CB2" w:rsidP="00570CB2">
            <w:pPr>
              <w:pStyle w:val="TableText"/>
              <w:rPr>
                <w:rFonts w:ascii="Arial" w:hAnsi="Arial" w:cs="Arial"/>
                <w:color w:val="000000" w:themeColor="text1"/>
                <w:sz w:val="18"/>
                <w:szCs w:val="18"/>
              </w:rPr>
            </w:pPr>
            <w:r w:rsidRPr="00580228">
              <w:rPr>
                <w:rStyle w:val="Blue"/>
                <w:rFonts w:cs="Arial"/>
                <w:color w:val="auto"/>
                <w:sz w:val="18"/>
                <w:szCs w:val="18"/>
              </w:rPr>
              <w:t>N/A</w:t>
            </w:r>
          </w:p>
        </w:tc>
        <w:tc>
          <w:tcPr>
            <w:tcW w:w="531" w:type="pct"/>
          </w:tcPr>
          <w:p w14:paraId="10FD790F" w14:textId="26E89B22" w:rsidR="00570CB2" w:rsidRPr="00C57199" w:rsidRDefault="00570CB2" w:rsidP="00570CB2">
            <w:pPr>
              <w:pStyle w:val="TableText"/>
              <w:rPr>
                <w:rFonts w:ascii="Arial" w:hAnsi="Arial" w:cs="Arial"/>
                <w:color w:val="000000" w:themeColor="text1"/>
                <w:sz w:val="18"/>
                <w:szCs w:val="18"/>
              </w:rPr>
            </w:pPr>
            <w:r w:rsidRPr="00133298">
              <w:rPr>
                <w:rStyle w:val="Blue"/>
                <w:rFonts w:cs="Arial"/>
                <w:color w:val="auto"/>
                <w:sz w:val="18"/>
                <w:szCs w:val="18"/>
              </w:rPr>
              <w:t>N/A</w:t>
            </w:r>
          </w:p>
        </w:tc>
        <w:tc>
          <w:tcPr>
            <w:tcW w:w="949" w:type="pct"/>
          </w:tcPr>
          <w:p w14:paraId="6719F5B6" w14:textId="014343C7" w:rsidR="00570CB2" w:rsidRPr="00C57199" w:rsidRDefault="00570CB2" w:rsidP="00570CB2">
            <w:pPr>
              <w:pStyle w:val="TableText"/>
              <w:rPr>
                <w:rStyle w:val="Blue"/>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69F428F9" w14:textId="6C174972" w:rsidR="00570CB2" w:rsidRPr="00C57199" w:rsidRDefault="00570CB2" w:rsidP="00570CB2">
            <w:pPr>
              <w:pStyle w:val="TableText"/>
              <w:rPr>
                <w:rFonts w:ascii="Arial" w:hAnsi="Arial" w:cs="Arial"/>
                <w:color w:val="000000" w:themeColor="text1"/>
                <w:sz w:val="18"/>
                <w:szCs w:val="18"/>
              </w:rPr>
            </w:pPr>
            <w:r w:rsidRPr="00285CED">
              <w:rPr>
                <w:rFonts w:cs="Arial"/>
                <w:sz w:val="18"/>
                <w:szCs w:val="18"/>
              </w:rPr>
              <w:t>Condition 3.2.3 applies</w:t>
            </w:r>
          </w:p>
        </w:tc>
      </w:tr>
      <w:tr w:rsidR="00C57199" w:rsidRPr="004921D8" w14:paraId="74953692" w14:textId="77777777" w:rsidTr="00AC315A">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tcPr>
          <w:p w14:paraId="61A9067D" w14:textId="0EFDCFF6" w:rsidR="002E76F1" w:rsidRPr="00C57199" w:rsidRDefault="002E76F1" w:rsidP="002E76F1">
            <w:pPr>
              <w:pStyle w:val="TableText"/>
              <w:rPr>
                <w:rFonts w:ascii="Arial" w:hAnsi="Arial" w:cs="Arial"/>
                <w:color w:val="000000" w:themeColor="text1"/>
                <w:sz w:val="18"/>
                <w:szCs w:val="18"/>
              </w:rPr>
            </w:pPr>
            <w:r w:rsidRPr="00C57199">
              <w:rPr>
                <w:rStyle w:val="Blue"/>
                <w:rFonts w:cs="Arial"/>
                <w:color w:val="000000" w:themeColor="text1"/>
                <w:sz w:val="18"/>
                <w:szCs w:val="18"/>
              </w:rPr>
              <w:t xml:space="preserve">Flow passed forward </w:t>
            </w:r>
          </w:p>
        </w:tc>
        <w:tc>
          <w:tcPr>
            <w:tcW w:w="643" w:type="pct"/>
          </w:tcPr>
          <w:p w14:paraId="2C6AD2E9" w14:textId="45D4C530" w:rsidR="002E76F1" w:rsidRPr="00C57199" w:rsidRDefault="00C57199" w:rsidP="002E76F1">
            <w:pPr>
              <w:pStyle w:val="TableText"/>
              <w:rPr>
                <w:rFonts w:ascii="Arial" w:hAnsi="Arial" w:cs="Arial"/>
                <w:color w:val="000000" w:themeColor="text1"/>
                <w:sz w:val="18"/>
                <w:szCs w:val="18"/>
              </w:rPr>
            </w:pPr>
            <w:r w:rsidRPr="00C57199">
              <w:rPr>
                <w:rStyle w:val="Blue"/>
                <w:rFonts w:cs="Arial"/>
                <w:color w:val="000000" w:themeColor="text1"/>
                <w:sz w:val="18"/>
                <w:szCs w:val="18"/>
              </w:rPr>
              <w:t>19</w:t>
            </w:r>
            <w:r w:rsidR="002E76F1" w:rsidRPr="00C57199">
              <w:rPr>
                <w:rStyle w:val="Blue"/>
                <w:rFonts w:cs="Arial"/>
                <w:color w:val="000000" w:themeColor="text1"/>
                <w:sz w:val="18"/>
                <w:szCs w:val="18"/>
              </w:rPr>
              <w:t xml:space="preserve"> l/s</w:t>
            </w:r>
          </w:p>
        </w:tc>
        <w:tc>
          <w:tcPr>
            <w:tcW w:w="704" w:type="pct"/>
          </w:tcPr>
          <w:p w14:paraId="192A04E5" w14:textId="0A9E1083" w:rsidR="002E76F1" w:rsidRPr="00580228" w:rsidRDefault="009506A4" w:rsidP="002E76F1">
            <w:pPr>
              <w:pStyle w:val="TableText"/>
              <w:rPr>
                <w:rStyle w:val="Blue"/>
                <w:color w:val="auto"/>
              </w:rPr>
            </w:pPr>
            <w:r>
              <w:rPr>
                <w:rStyle w:val="Blue"/>
                <w:rFonts w:cs="Arial"/>
                <w:color w:val="auto"/>
                <w:sz w:val="18"/>
                <w:szCs w:val="18"/>
              </w:rPr>
              <w:t>2</w:t>
            </w:r>
            <w:r w:rsidR="002E76F1" w:rsidRPr="00580228">
              <w:rPr>
                <w:rStyle w:val="Blue"/>
                <w:rFonts w:cs="Arial"/>
                <w:color w:val="auto"/>
                <w:sz w:val="18"/>
                <w:szCs w:val="18"/>
              </w:rPr>
              <w:t>-minute</w:t>
            </w:r>
          </w:p>
        </w:tc>
        <w:tc>
          <w:tcPr>
            <w:tcW w:w="531" w:type="pct"/>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949" w:type="pct"/>
          </w:tcPr>
          <w:p w14:paraId="3BDA863B" w14:textId="775DF345"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 xml:space="preserve">Continuous </w:t>
            </w:r>
            <w:r w:rsidR="009506A4">
              <w:rPr>
                <w:rStyle w:val="Blue"/>
                <w:rFonts w:cs="Arial"/>
                <w:color w:val="auto"/>
                <w:sz w:val="18"/>
                <w:szCs w:val="18"/>
              </w:rPr>
              <w:t>2</w:t>
            </w:r>
            <w:r w:rsidRPr="00580228">
              <w:rPr>
                <w:rStyle w:val="Blue"/>
                <w:rFonts w:cs="Arial"/>
                <w:color w:val="auto"/>
                <w:sz w:val="18"/>
                <w:szCs w:val="18"/>
              </w:rPr>
              <w:t xml:space="preserve">-minute instantaneous or averaged flow </w:t>
            </w:r>
          </w:p>
        </w:tc>
        <w:tc>
          <w:tcPr>
            <w:tcW w:w="702" w:type="pct"/>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C57199" w:rsidRPr="004921D8" w14:paraId="6849C83B" w14:textId="77777777" w:rsidTr="00AC315A">
        <w:trPr>
          <w:cantSplit/>
        </w:trPr>
        <w:tc>
          <w:tcPr>
            <w:tcW w:w="699"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 xml:space="preserve">Sewage in </w:t>
            </w:r>
            <w:r w:rsidRPr="00C57199">
              <w:rPr>
                <w:rStyle w:val="Blue"/>
                <w:color w:val="000000" w:themeColor="text1"/>
                <w:sz w:val="18"/>
                <w:szCs w:val="18"/>
              </w:rPr>
              <w:t>an emergency via Emergency Discharge Point</w:t>
            </w:r>
          </w:p>
        </w:tc>
        <w:tc>
          <w:tcPr>
            <w:tcW w:w="772"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704"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31"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949"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576"/>
        <w:gridCol w:w="2301"/>
        <w:gridCol w:w="19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C57199">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506"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2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C57199" w:rsidRPr="004921D8" w14:paraId="6CCCF404" w14:textId="77777777" w:rsidTr="00C57199">
        <w:trPr>
          <w:cantSplit/>
        </w:trPr>
        <w:tc>
          <w:tcPr>
            <w:tcW w:w="1027" w:type="pct"/>
          </w:tcPr>
          <w:p w14:paraId="23BFDBC7" w14:textId="2E76BCD5" w:rsidR="00C57199" w:rsidRPr="00166CA5" w:rsidRDefault="00C57199"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506" w:type="pct"/>
          </w:tcPr>
          <w:p w14:paraId="125F29AD" w14:textId="5A235E1B" w:rsidR="00C57199" w:rsidRPr="00C57199" w:rsidRDefault="00C57199" w:rsidP="00FC393E">
            <w:pPr>
              <w:pStyle w:val="TableText"/>
              <w:rPr>
                <w:rStyle w:val="Blue"/>
                <w:rFonts w:ascii="Arial" w:hAnsi="Arial"/>
                <w:color w:val="000000" w:themeColor="text1"/>
                <w:sz w:val="18"/>
                <w:szCs w:val="18"/>
              </w:rPr>
            </w:pPr>
            <w:r w:rsidRPr="00C57199">
              <w:rPr>
                <w:rStyle w:val="Blue"/>
                <w:color w:val="000000" w:themeColor="text1"/>
                <w:sz w:val="18"/>
                <w:szCs w:val="18"/>
              </w:rPr>
              <w:t>Storm Discharge Point</w:t>
            </w:r>
          </w:p>
        </w:tc>
        <w:tc>
          <w:tcPr>
            <w:tcW w:w="1345" w:type="pct"/>
          </w:tcPr>
          <w:p w14:paraId="67CE9727" w14:textId="072A7BC1" w:rsidR="00C57199" w:rsidRPr="00C57199" w:rsidRDefault="00C57199" w:rsidP="00FC393E">
            <w:pPr>
              <w:pStyle w:val="TableText"/>
              <w:rPr>
                <w:rStyle w:val="Blue"/>
                <w:color w:val="000000" w:themeColor="text1"/>
                <w:sz w:val="18"/>
                <w:szCs w:val="18"/>
              </w:rPr>
            </w:pPr>
            <w:r w:rsidRPr="00C57199">
              <w:rPr>
                <w:rStyle w:val="Blue"/>
                <w:color w:val="000000" w:themeColor="text1"/>
                <w:sz w:val="18"/>
                <w:szCs w:val="18"/>
              </w:rPr>
              <w:t>SM 80554 24286</w:t>
            </w:r>
          </w:p>
        </w:tc>
        <w:tc>
          <w:tcPr>
            <w:tcW w:w="1122" w:type="pct"/>
            <w:vMerge w:val="restart"/>
          </w:tcPr>
          <w:p w14:paraId="7B89B40B" w14:textId="1594420F" w:rsidR="00C57199" w:rsidRPr="00C57199" w:rsidRDefault="00C57199" w:rsidP="00FC393E">
            <w:pPr>
              <w:pStyle w:val="TableText"/>
              <w:rPr>
                <w:rStyle w:val="Blue"/>
                <w:color w:val="000000" w:themeColor="text1"/>
                <w:sz w:val="18"/>
                <w:szCs w:val="18"/>
              </w:rPr>
            </w:pPr>
            <w:r w:rsidRPr="00C57199">
              <w:rPr>
                <w:rStyle w:val="Blue"/>
                <w:color w:val="000000" w:themeColor="text1"/>
                <w:sz w:val="18"/>
                <w:szCs w:val="18"/>
              </w:rPr>
              <w:t>Tidal River Solva</w:t>
            </w:r>
          </w:p>
        </w:tc>
      </w:tr>
      <w:tr w:rsidR="00C57199" w:rsidRPr="004921D8" w14:paraId="754FCFB7" w14:textId="77777777" w:rsidTr="00C57199">
        <w:trPr>
          <w:cantSplit/>
        </w:trPr>
        <w:tc>
          <w:tcPr>
            <w:tcW w:w="1027" w:type="pct"/>
          </w:tcPr>
          <w:p w14:paraId="7D4E673F" w14:textId="2ACF5753" w:rsidR="00C57199" w:rsidRPr="002C5C9D" w:rsidRDefault="00C57199" w:rsidP="006F7E0E">
            <w:pPr>
              <w:pStyle w:val="TableText"/>
              <w:rPr>
                <w:rStyle w:val="Blue"/>
                <w:color w:val="auto"/>
                <w:sz w:val="18"/>
                <w:szCs w:val="18"/>
              </w:rPr>
            </w:pPr>
            <w:r w:rsidRPr="00CB54FF">
              <w:rPr>
                <w:rStyle w:val="Blue"/>
                <w:color w:val="auto"/>
                <w:sz w:val="18"/>
                <w:szCs w:val="18"/>
              </w:rPr>
              <w:t>A2 Sewage in an emergency</w:t>
            </w:r>
          </w:p>
        </w:tc>
        <w:tc>
          <w:tcPr>
            <w:tcW w:w="1506" w:type="pct"/>
          </w:tcPr>
          <w:p w14:paraId="43DBC8D5" w14:textId="6F55CFC9" w:rsidR="00C57199" w:rsidRPr="00C57199" w:rsidRDefault="00C57199" w:rsidP="006F7E0E">
            <w:pPr>
              <w:pStyle w:val="TableText"/>
              <w:rPr>
                <w:rStyle w:val="Blue"/>
                <w:color w:val="000000" w:themeColor="text1"/>
                <w:sz w:val="18"/>
                <w:szCs w:val="18"/>
              </w:rPr>
            </w:pPr>
            <w:r w:rsidRPr="00C57199">
              <w:rPr>
                <w:rStyle w:val="Blue"/>
                <w:color w:val="000000" w:themeColor="text1"/>
                <w:sz w:val="18"/>
                <w:szCs w:val="18"/>
              </w:rPr>
              <w:t>Emergency Discharge Point</w:t>
            </w:r>
          </w:p>
        </w:tc>
        <w:tc>
          <w:tcPr>
            <w:tcW w:w="1345" w:type="pct"/>
          </w:tcPr>
          <w:p w14:paraId="61B4716A" w14:textId="4DE0AE83" w:rsidR="00C57199" w:rsidRPr="00C57199" w:rsidRDefault="00C57199" w:rsidP="006F7E0E">
            <w:pPr>
              <w:pStyle w:val="TableText"/>
              <w:rPr>
                <w:rStyle w:val="Blue"/>
                <w:color w:val="000000" w:themeColor="text1"/>
                <w:sz w:val="18"/>
                <w:szCs w:val="18"/>
              </w:rPr>
            </w:pPr>
            <w:r w:rsidRPr="00C57199">
              <w:rPr>
                <w:rStyle w:val="Blue"/>
                <w:color w:val="000000" w:themeColor="text1"/>
                <w:sz w:val="18"/>
                <w:szCs w:val="18"/>
              </w:rPr>
              <w:t>SM 80554 24286</w:t>
            </w:r>
          </w:p>
        </w:tc>
        <w:tc>
          <w:tcPr>
            <w:tcW w:w="1122" w:type="pct"/>
            <w:vMerge/>
          </w:tcPr>
          <w:p w14:paraId="626FC7C6" w14:textId="2772449B" w:rsidR="00C57199" w:rsidRDefault="00C57199" w:rsidP="006F7E0E">
            <w:pPr>
              <w:pStyle w:val="TableText"/>
              <w:rPr>
                <w:rStyle w:val="Blue"/>
                <w:color w:val="FF0000"/>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833"/>
        <w:gridCol w:w="1800"/>
        <w:gridCol w:w="1200"/>
        <w:gridCol w:w="1900"/>
        <w:gridCol w:w="1800"/>
      </w:tblGrid>
      <w:tr w:rsidR="00D944CB" w:rsidRPr="004921D8" w14:paraId="103BD458" w14:textId="77777777" w:rsidTr="00C57199">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C57199" w:rsidRPr="004921D8" w14:paraId="7A87BD50" w14:textId="77777777" w:rsidTr="00032F62">
        <w:trPr>
          <w:cnfStyle w:val="100000000000" w:firstRow="1" w:lastRow="0" w:firstColumn="0" w:lastColumn="0" w:oddVBand="0" w:evenVBand="0" w:oddHBand="0" w:evenHBand="0" w:firstRowFirstColumn="0" w:firstRowLastColumn="0" w:lastRowFirstColumn="0" w:lastRowLastColumn="0"/>
          <w:tblHeader/>
        </w:trPr>
        <w:tc>
          <w:tcPr>
            <w:tcW w:w="1833" w:type="dxa"/>
          </w:tcPr>
          <w:p w14:paraId="624DDC34" w14:textId="6D50A673" w:rsidR="00C57199" w:rsidRPr="00166CA5" w:rsidRDefault="00C57199" w:rsidP="00D7792E">
            <w:pPr>
              <w:pStyle w:val="TableText"/>
              <w:rPr>
                <w:sz w:val="18"/>
                <w:szCs w:val="18"/>
              </w:rPr>
            </w:pPr>
            <w:r w:rsidRPr="00166CA5">
              <w:rPr>
                <w:sz w:val="18"/>
                <w:szCs w:val="18"/>
              </w:rPr>
              <w:t xml:space="preserve">Effluent and discharge point </w:t>
            </w:r>
          </w:p>
        </w:tc>
        <w:tc>
          <w:tcPr>
            <w:tcW w:w="1800" w:type="dxa"/>
          </w:tcPr>
          <w:p w14:paraId="6005A57C" w14:textId="77777777" w:rsidR="00C57199" w:rsidRPr="00166CA5" w:rsidRDefault="00C57199" w:rsidP="000A07C9">
            <w:pPr>
              <w:pStyle w:val="TableText"/>
              <w:rPr>
                <w:sz w:val="18"/>
                <w:szCs w:val="18"/>
              </w:rPr>
            </w:pPr>
            <w:r w:rsidRPr="00166CA5">
              <w:rPr>
                <w:sz w:val="18"/>
                <w:szCs w:val="18"/>
              </w:rPr>
              <w:t>Description of discharge</w:t>
            </w:r>
          </w:p>
        </w:tc>
        <w:tc>
          <w:tcPr>
            <w:tcW w:w="1200" w:type="dxa"/>
          </w:tcPr>
          <w:p w14:paraId="53AA63C8" w14:textId="77777777" w:rsidR="00C57199" w:rsidRPr="00C57199" w:rsidRDefault="00C57199" w:rsidP="000A07C9">
            <w:pPr>
              <w:pStyle w:val="TableText"/>
              <w:rPr>
                <w:color w:val="000000" w:themeColor="text1"/>
                <w:sz w:val="18"/>
                <w:szCs w:val="18"/>
              </w:rPr>
            </w:pPr>
            <w:r w:rsidRPr="00C57199">
              <w:rPr>
                <w:color w:val="000000" w:themeColor="text1"/>
                <w:sz w:val="18"/>
                <w:szCs w:val="18"/>
              </w:rPr>
              <w:t>Overflow setting l/s</w:t>
            </w:r>
          </w:p>
        </w:tc>
        <w:tc>
          <w:tcPr>
            <w:tcW w:w="1900" w:type="dxa"/>
          </w:tcPr>
          <w:p w14:paraId="4AC2D269" w14:textId="77777777" w:rsidR="00C57199" w:rsidRPr="00C57199" w:rsidRDefault="00C57199" w:rsidP="00E75B27">
            <w:pPr>
              <w:pStyle w:val="TableText"/>
              <w:rPr>
                <w:rStyle w:val="Red"/>
                <w:color w:val="000000" w:themeColor="text1"/>
                <w:sz w:val="18"/>
                <w:szCs w:val="18"/>
              </w:rPr>
            </w:pPr>
            <w:r w:rsidRPr="00C57199">
              <w:rPr>
                <w:rStyle w:val="Red"/>
                <w:color w:val="000000" w:themeColor="text1"/>
                <w:sz w:val="18"/>
                <w:szCs w:val="18"/>
              </w:rPr>
              <w:t>Maximum size of solid matter</w:t>
            </w:r>
          </w:p>
        </w:tc>
        <w:tc>
          <w:tcPr>
            <w:tcW w:w="1800" w:type="dxa"/>
          </w:tcPr>
          <w:p w14:paraId="7491055D" w14:textId="0649E0C7" w:rsidR="00C57199" w:rsidRPr="00C57199" w:rsidRDefault="00C57199" w:rsidP="00CA09E2">
            <w:pPr>
              <w:pStyle w:val="TableText"/>
              <w:rPr>
                <w:rFonts w:ascii="Arial" w:hAnsi="Arial"/>
                <w:color w:val="000000" w:themeColor="text1"/>
                <w:sz w:val="18"/>
                <w:szCs w:val="18"/>
              </w:rPr>
            </w:pPr>
            <w:r w:rsidRPr="00C57199">
              <w:rPr>
                <w:rStyle w:val="Red"/>
                <w:color w:val="000000" w:themeColor="text1"/>
                <w:sz w:val="18"/>
                <w:szCs w:val="18"/>
              </w:rPr>
              <w:t>Screen aperture size</w:t>
            </w:r>
          </w:p>
        </w:tc>
      </w:tr>
      <w:tr w:rsidR="00C57199" w:rsidRPr="004921D8" w14:paraId="0BE42DF4" w14:textId="77777777" w:rsidTr="00032F62">
        <w:tc>
          <w:tcPr>
            <w:tcW w:w="1833" w:type="dxa"/>
          </w:tcPr>
          <w:p w14:paraId="4476A212" w14:textId="451E93F1" w:rsidR="00C57199" w:rsidRPr="002C5C9D" w:rsidRDefault="00C5719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800" w:type="dxa"/>
          </w:tcPr>
          <w:p w14:paraId="163457B2" w14:textId="6E9203EB" w:rsidR="00C57199" w:rsidRPr="002C5C9D" w:rsidRDefault="00C57199"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200" w:type="dxa"/>
          </w:tcPr>
          <w:p w14:paraId="4E047977" w14:textId="2B5EE2D7" w:rsidR="00C57199" w:rsidRPr="00C57199" w:rsidRDefault="00C57199" w:rsidP="00CA09E2">
            <w:pPr>
              <w:pStyle w:val="TableText"/>
              <w:rPr>
                <w:rStyle w:val="Blue"/>
                <w:rFonts w:cstheme="minorHAnsi"/>
                <w:color w:val="000000" w:themeColor="text1"/>
                <w:sz w:val="18"/>
                <w:szCs w:val="18"/>
              </w:rPr>
            </w:pPr>
            <w:r w:rsidRPr="00C57199">
              <w:rPr>
                <w:rStyle w:val="Blue"/>
                <w:rFonts w:cstheme="minorHAnsi"/>
                <w:color w:val="000000" w:themeColor="text1"/>
                <w:sz w:val="18"/>
                <w:szCs w:val="18"/>
              </w:rPr>
              <w:t>19</w:t>
            </w:r>
          </w:p>
        </w:tc>
        <w:tc>
          <w:tcPr>
            <w:tcW w:w="1900" w:type="dxa"/>
          </w:tcPr>
          <w:p w14:paraId="2DEE09A6" w14:textId="301B426A" w:rsidR="00C57199" w:rsidRPr="00C57199" w:rsidRDefault="00C57199" w:rsidP="00C57199">
            <w:pPr>
              <w:pStyle w:val="TableText"/>
              <w:rPr>
                <w:rStyle w:val="Pink"/>
                <w:rFonts w:cstheme="minorHAnsi"/>
                <w:color w:val="000000" w:themeColor="text1"/>
                <w:sz w:val="18"/>
                <w:szCs w:val="18"/>
              </w:rPr>
            </w:pPr>
            <w:r w:rsidRPr="00C57199">
              <w:rPr>
                <w:rStyle w:val="Blue"/>
                <w:color w:val="000000" w:themeColor="text1"/>
                <w:sz w:val="18"/>
                <w:szCs w:val="18"/>
              </w:rPr>
              <w:t>No greater than 10 mm in more than 2 dimensions</w:t>
            </w:r>
          </w:p>
        </w:tc>
        <w:tc>
          <w:tcPr>
            <w:tcW w:w="1800" w:type="dxa"/>
          </w:tcPr>
          <w:p w14:paraId="58714155" w14:textId="72744A13" w:rsidR="00C57199" w:rsidRPr="00C57199" w:rsidRDefault="00C57199" w:rsidP="00363BEE">
            <w:pPr>
              <w:pStyle w:val="TableText"/>
              <w:rPr>
                <w:rStyle w:val="Blue"/>
                <w:rFonts w:cstheme="minorHAnsi"/>
                <w:color w:val="000000" w:themeColor="text1"/>
                <w:sz w:val="18"/>
                <w:szCs w:val="18"/>
                <w:highlight w:val="magenta"/>
              </w:rPr>
            </w:pPr>
            <w:r w:rsidRPr="00C57199">
              <w:rPr>
                <w:rStyle w:val="Blue"/>
                <w:color w:val="000000" w:themeColor="text1"/>
                <w:sz w:val="18"/>
                <w:szCs w:val="18"/>
              </w:rPr>
              <w:t>10 mm</w:t>
            </w:r>
          </w:p>
        </w:tc>
      </w:tr>
    </w:tbl>
    <w:p w14:paraId="6F4ACB40" w14:textId="77777777" w:rsidR="00032F62" w:rsidRDefault="00032F62">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1634"/>
        <w:gridCol w:w="2302"/>
        <w:gridCol w:w="1877"/>
        <w:gridCol w:w="2740"/>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46B8B">
        <w:trPr>
          <w:cnfStyle w:val="100000000000" w:firstRow="1" w:lastRow="0" w:firstColumn="0" w:lastColumn="0" w:oddVBand="0" w:evenVBand="0" w:oddHBand="0" w:evenHBand="0" w:firstRowFirstColumn="0" w:firstRowLastColumn="0" w:lastRowFirstColumn="0" w:lastRowLastColumn="0"/>
          <w:cantSplit/>
          <w:tblHeader/>
        </w:trPr>
        <w:tc>
          <w:tcPr>
            <w:tcW w:w="955"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9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02"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46B8B">
        <w:trPr>
          <w:cantSplit/>
        </w:trPr>
        <w:tc>
          <w:tcPr>
            <w:tcW w:w="955" w:type="pct"/>
            <w:vMerge w:val="restart"/>
          </w:tcPr>
          <w:p w14:paraId="17E9934D" w14:textId="59A3D302" w:rsidR="00C96847" w:rsidRPr="00032F62" w:rsidRDefault="006F7E0E" w:rsidP="00164190">
            <w:pPr>
              <w:pStyle w:val="TableText"/>
              <w:rPr>
                <w:rStyle w:val="Blue"/>
                <w:rFonts w:ascii="Arial" w:hAnsi="Arial"/>
                <w:color w:val="000000" w:themeColor="text1"/>
                <w:sz w:val="18"/>
                <w:szCs w:val="18"/>
              </w:rPr>
            </w:pPr>
            <w:r w:rsidRPr="00032F62">
              <w:rPr>
                <w:rStyle w:val="Blue"/>
                <w:color w:val="000000" w:themeColor="text1"/>
                <w:sz w:val="18"/>
                <w:szCs w:val="18"/>
              </w:rPr>
              <w:t xml:space="preserve">A1 </w:t>
            </w:r>
            <w:r w:rsidR="00C96847" w:rsidRPr="00032F62">
              <w:rPr>
                <w:rStyle w:val="Blue"/>
                <w:color w:val="000000" w:themeColor="text1"/>
                <w:sz w:val="18"/>
                <w:szCs w:val="18"/>
              </w:rPr>
              <w:t xml:space="preserve">Storm sewage via </w:t>
            </w:r>
            <w:r w:rsidR="00A2676D" w:rsidRPr="00032F62">
              <w:rPr>
                <w:rStyle w:val="Blue"/>
                <w:color w:val="000000" w:themeColor="text1"/>
                <w:sz w:val="18"/>
                <w:szCs w:val="18"/>
              </w:rPr>
              <w:t>Storm Discharge Point</w:t>
            </w:r>
          </w:p>
        </w:tc>
        <w:tc>
          <w:tcPr>
            <w:tcW w:w="1346" w:type="pct"/>
          </w:tcPr>
          <w:p w14:paraId="6FBD8EC4" w14:textId="630369DE" w:rsidR="00C96847" w:rsidRPr="00691973" w:rsidRDefault="00C96847" w:rsidP="000A07C9">
            <w:pPr>
              <w:pStyle w:val="TableText"/>
              <w:rPr>
                <w:rStyle w:val="Blue"/>
                <w:rFonts w:ascii="Arial" w:hAnsi="Arial"/>
                <w:color w:val="000000" w:themeColor="text1"/>
                <w:sz w:val="18"/>
                <w:szCs w:val="18"/>
              </w:rPr>
            </w:pPr>
            <w:r w:rsidRPr="00691973">
              <w:rPr>
                <w:rStyle w:val="Blue"/>
                <w:color w:val="000000" w:themeColor="text1"/>
                <w:sz w:val="18"/>
                <w:szCs w:val="18"/>
              </w:rPr>
              <w:t>Storm effluent sampling</w:t>
            </w:r>
          </w:p>
        </w:tc>
        <w:tc>
          <w:tcPr>
            <w:tcW w:w="1097" w:type="pct"/>
          </w:tcPr>
          <w:p w14:paraId="561AF781" w14:textId="511BBD87" w:rsidR="00C96847" w:rsidRPr="00691973" w:rsidRDefault="00691973" w:rsidP="000A07C9">
            <w:pPr>
              <w:pStyle w:val="TableText"/>
              <w:rPr>
                <w:rStyle w:val="Blue"/>
                <w:color w:val="000000" w:themeColor="text1"/>
                <w:sz w:val="18"/>
                <w:szCs w:val="18"/>
              </w:rPr>
            </w:pPr>
            <w:r w:rsidRPr="00691973">
              <w:rPr>
                <w:rStyle w:val="Blue"/>
                <w:color w:val="000000" w:themeColor="text1"/>
                <w:sz w:val="18"/>
                <w:szCs w:val="18"/>
              </w:rPr>
              <w:t>SM 80534 24312</w:t>
            </w:r>
          </w:p>
        </w:tc>
        <w:tc>
          <w:tcPr>
            <w:tcW w:w="1602" w:type="pct"/>
          </w:tcPr>
          <w:p w14:paraId="6395E4E8" w14:textId="1D176F76" w:rsidR="00C96847" w:rsidRPr="00691973" w:rsidRDefault="00C96847" w:rsidP="0045495C">
            <w:pPr>
              <w:pStyle w:val="TableText"/>
              <w:rPr>
                <w:rStyle w:val="Blue"/>
                <w:color w:val="000000" w:themeColor="text1"/>
                <w:sz w:val="18"/>
                <w:szCs w:val="18"/>
              </w:rPr>
            </w:pPr>
            <w:r w:rsidRPr="00691973">
              <w:rPr>
                <w:rStyle w:val="Blue"/>
                <w:rFonts w:ascii="Arial" w:hAnsi="Arial"/>
                <w:color w:val="000000" w:themeColor="text1"/>
                <w:sz w:val="18"/>
                <w:szCs w:val="18"/>
              </w:rPr>
              <w:t>Storm Sample Point</w:t>
            </w:r>
          </w:p>
        </w:tc>
      </w:tr>
      <w:tr w:rsidR="00C96847" w:rsidRPr="004921D8" w14:paraId="48AD10F0" w14:textId="77777777" w:rsidTr="00D46B8B">
        <w:trPr>
          <w:cantSplit/>
        </w:trPr>
        <w:tc>
          <w:tcPr>
            <w:tcW w:w="955" w:type="pct"/>
            <w:vMerge/>
          </w:tcPr>
          <w:p w14:paraId="03C47634" w14:textId="029DB915" w:rsidR="00C96847" w:rsidRPr="00032F62" w:rsidRDefault="00C96847" w:rsidP="00C96847">
            <w:pPr>
              <w:pStyle w:val="TableText"/>
              <w:rPr>
                <w:rStyle w:val="Blue"/>
                <w:rFonts w:ascii="Arial" w:hAnsi="Arial"/>
                <w:color w:val="000000" w:themeColor="text1"/>
                <w:sz w:val="18"/>
                <w:szCs w:val="18"/>
              </w:rPr>
            </w:pPr>
          </w:p>
        </w:tc>
        <w:tc>
          <w:tcPr>
            <w:tcW w:w="1346" w:type="pct"/>
          </w:tcPr>
          <w:p w14:paraId="22F75F24" w14:textId="0D0944F4" w:rsidR="00C96847" w:rsidRPr="00691973" w:rsidRDefault="00C96847" w:rsidP="00032F62">
            <w:pPr>
              <w:pStyle w:val="TableText"/>
              <w:rPr>
                <w:rStyle w:val="Blue"/>
                <w:rFonts w:ascii="Arial" w:hAnsi="Arial"/>
                <w:color w:val="000000" w:themeColor="text1"/>
                <w:sz w:val="18"/>
                <w:szCs w:val="18"/>
              </w:rPr>
            </w:pPr>
            <w:r w:rsidRPr="00691973">
              <w:rPr>
                <w:rStyle w:val="Blue"/>
                <w:color w:val="000000" w:themeColor="text1"/>
                <w:sz w:val="18"/>
                <w:szCs w:val="18"/>
              </w:rPr>
              <w:t>Event duration monitoring</w:t>
            </w:r>
          </w:p>
        </w:tc>
        <w:tc>
          <w:tcPr>
            <w:tcW w:w="1097" w:type="pct"/>
          </w:tcPr>
          <w:p w14:paraId="0709AF0A" w14:textId="1A24B3DB" w:rsidR="00C96847" w:rsidRPr="00691973" w:rsidRDefault="000D3884" w:rsidP="00C96847">
            <w:pPr>
              <w:pStyle w:val="TableText"/>
              <w:rPr>
                <w:rStyle w:val="Blue"/>
                <w:color w:val="000000" w:themeColor="text1"/>
                <w:sz w:val="18"/>
                <w:szCs w:val="18"/>
              </w:rPr>
            </w:pPr>
            <w:r w:rsidRPr="000D3884">
              <w:rPr>
                <w:rStyle w:val="Blue"/>
                <w:color w:val="000000" w:themeColor="text1"/>
                <w:sz w:val="18"/>
                <w:szCs w:val="18"/>
              </w:rPr>
              <w:t>SM 80540 24313</w:t>
            </w:r>
          </w:p>
        </w:tc>
        <w:tc>
          <w:tcPr>
            <w:tcW w:w="1602" w:type="pct"/>
          </w:tcPr>
          <w:p w14:paraId="198CC6A3" w14:textId="4B8A9C88" w:rsidR="00C96847" w:rsidRPr="00691973" w:rsidRDefault="00D46B8B" w:rsidP="00C96847">
            <w:pPr>
              <w:pStyle w:val="TableText"/>
              <w:rPr>
                <w:rStyle w:val="Blue"/>
                <w:rFonts w:ascii="Arial" w:hAnsi="Arial"/>
                <w:color w:val="000000" w:themeColor="text1"/>
                <w:sz w:val="18"/>
                <w:szCs w:val="18"/>
              </w:rPr>
            </w:pPr>
            <w:r w:rsidRPr="00D46B8B">
              <w:rPr>
                <w:rStyle w:val="Blue"/>
                <w:rFonts w:ascii="Arial" w:hAnsi="Arial"/>
                <w:color w:val="000000" w:themeColor="text1"/>
                <w:sz w:val="18"/>
                <w:szCs w:val="18"/>
              </w:rPr>
              <w:t>MCERTS Storm to Environment EDM Monitoring Point</w:t>
            </w:r>
          </w:p>
        </w:tc>
      </w:tr>
      <w:tr w:rsidR="00C96847" w:rsidRPr="004921D8" w14:paraId="5CE456F6" w14:textId="77777777" w:rsidTr="00D46B8B">
        <w:trPr>
          <w:cantSplit/>
        </w:trPr>
        <w:tc>
          <w:tcPr>
            <w:tcW w:w="955" w:type="pct"/>
            <w:vMerge/>
          </w:tcPr>
          <w:p w14:paraId="7A3E4717" w14:textId="77777777" w:rsidR="00C96847" w:rsidRPr="00032F62" w:rsidRDefault="00C96847" w:rsidP="00C96847">
            <w:pPr>
              <w:pStyle w:val="TableText"/>
              <w:rPr>
                <w:rStyle w:val="Blue"/>
                <w:rFonts w:ascii="Arial" w:hAnsi="Arial"/>
                <w:color w:val="000000" w:themeColor="text1"/>
                <w:sz w:val="18"/>
                <w:szCs w:val="18"/>
              </w:rPr>
            </w:pPr>
          </w:p>
        </w:tc>
        <w:tc>
          <w:tcPr>
            <w:tcW w:w="1346" w:type="pct"/>
          </w:tcPr>
          <w:p w14:paraId="423A3FA8" w14:textId="5B34B3D4" w:rsidR="00C96847" w:rsidRPr="00691973" w:rsidRDefault="00C96847" w:rsidP="00C96847">
            <w:pPr>
              <w:pStyle w:val="TableText"/>
              <w:rPr>
                <w:rStyle w:val="Blue"/>
                <w:color w:val="000000" w:themeColor="text1"/>
                <w:sz w:val="18"/>
                <w:szCs w:val="18"/>
              </w:rPr>
            </w:pPr>
            <w:r w:rsidRPr="00691973">
              <w:rPr>
                <w:rStyle w:val="Blue"/>
                <w:color w:val="000000" w:themeColor="text1"/>
                <w:sz w:val="18"/>
                <w:szCs w:val="18"/>
              </w:rPr>
              <w:t>Flow passed forward monitoring</w:t>
            </w:r>
          </w:p>
        </w:tc>
        <w:tc>
          <w:tcPr>
            <w:tcW w:w="1097" w:type="pct"/>
          </w:tcPr>
          <w:p w14:paraId="4FA8E513" w14:textId="10866620" w:rsidR="00C96847" w:rsidRPr="00691973" w:rsidRDefault="00691973" w:rsidP="00C96847">
            <w:pPr>
              <w:pStyle w:val="TableText"/>
              <w:rPr>
                <w:rStyle w:val="Blue"/>
                <w:color w:val="000000" w:themeColor="text1"/>
                <w:sz w:val="18"/>
                <w:szCs w:val="18"/>
              </w:rPr>
            </w:pPr>
            <w:r w:rsidRPr="00691973">
              <w:rPr>
                <w:rStyle w:val="Blue"/>
                <w:color w:val="000000" w:themeColor="text1"/>
                <w:sz w:val="18"/>
                <w:szCs w:val="18"/>
              </w:rPr>
              <w:t>SM 80535 24314</w:t>
            </w:r>
          </w:p>
        </w:tc>
        <w:tc>
          <w:tcPr>
            <w:tcW w:w="1602" w:type="pct"/>
          </w:tcPr>
          <w:p w14:paraId="1D68E9F6" w14:textId="542AA2FB" w:rsidR="00C96847" w:rsidRPr="00691973" w:rsidRDefault="00C96847" w:rsidP="00C96847">
            <w:pPr>
              <w:pStyle w:val="TableText"/>
              <w:rPr>
                <w:rStyle w:val="Blue"/>
                <w:rFonts w:ascii="Arial" w:hAnsi="Arial"/>
                <w:color w:val="000000" w:themeColor="text1"/>
                <w:sz w:val="18"/>
                <w:szCs w:val="18"/>
              </w:rPr>
            </w:pPr>
            <w:r w:rsidRPr="00691973">
              <w:rPr>
                <w:rStyle w:val="Blue"/>
                <w:rFonts w:ascii="Arial" w:hAnsi="Arial"/>
                <w:color w:val="000000" w:themeColor="text1"/>
                <w:sz w:val="18"/>
                <w:szCs w:val="18"/>
              </w:rPr>
              <w:t>MCERTS FPF Monitoring Point</w:t>
            </w:r>
          </w:p>
        </w:tc>
      </w:tr>
      <w:tr w:rsidR="00AE1785" w:rsidRPr="004921D8" w14:paraId="37E013BF" w14:textId="77777777" w:rsidTr="00D46B8B">
        <w:trPr>
          <w:cantSplit/>
        </w:trPr>
        <w:tc>
          <w:tcPr>
            <w:tcW w:w="955" w:type="pct"/>
          </w:tcPr>
          <w:p w14:paraId="40F9331A" w14:textId="351F4E7F" w:rsidR="00AE1785" w:rsidRPr="00032F62" w:rsidRDefault="00AE1785" w:rsidP="00AE1785">
            <w:pPr>
              <w:pStyle w:val="TableText"/>
              <w:rPr>
                <w:rStyle w:val="Blue"/>
                <w:rFonts w:ascii="Arial" w:hAnsi="Arial"/>
                <w:color w:val="000000" w:themeColor="text1"/>
                <w:sz w:val="18"/>
                <w:szCs w:val="18"/>
              </w:rPr>
            </w:pPr>
            <w:r w:rsidRPr="00032F62">
              <w:rPr>
                <w:rStyle w:val="Blue"/>
                <w:rFonts w:ascii="Arial" w:hAnsi="Arial"/>
                <w:color w:val="000000" w:themeColor="text1"/>
                <w:sz w:val="18"/>
                <w:szCs w:val="18"/>
              </w:rPr>
              <w:t>A2 Sewage in an emergency via Emergency Discharge Point</w:t>
            </w:r>
          </w:p>
        </w:tc>
        <w:tc>
          <w:tcPr>
            <w:tcW w:w="1346" w:type="pct"/>
          </w:tcPr>
          <w:p w14:paraId="332A3AAC" w14:textId="0D131FDA" w:rsidR="00AE1785" w:rsidRPr="00691973" w:rsidRDefault="00AE1785" w:rsidP="00AE1785">
            <w:pPr>
              <w:pStyle w:val="TableText"/>
              <w:rPr>
                <w:rStyle w:val="Blue"/>
                <w:color w:val="000000" w:themeColor="text1"/>
                <w:sz w:val="18"/>
                <w:szCs w:val="18"/>
              </w:rPr>
            </w:pPr>
            <w:r w:rsidRPr="00691973">
              <w:rPr>
                <w:rStyle w:val="Blue"/>
                <w:rFonts w:ascii="Arial" w:hAnsi="Arial"/>
                <w:color w:val="000000" w:themeColor="text1"/>
                <w:sz w:val="18"/>
                <w:szCs w:val="18"/>
              </w:rPr>
              <w:t>Effluent sampling</w:t>
            </w:r>
          </w:p>
        </w:tc>
        <w:tc>
          <w:tcPr>
            <w:tcW w:w="1097" w:type="pct"/>
          </w:tcPr>
          <w:p w14:paraId="7619A43C" w14:textId="1612BA47" w:rsidR="00AE1785" w:rsidRPr="00691973" w:rsidRDefault="00691973" w:rsidP="00AE1785">
            <w:pPr>
              <w:pStyle w:val="TableText"/>
              <w:rPr>
                <w:rStyle w:val="Blue"/>
                <w:color w:val="000000" w:themeColor="text1"/>
                <w:sz w:val="18"/>
                <w:szCs w:val="18"/>
              </w:rPr>
            </w:pPr>
            <w:r w:rsidRPr="00691973">
              <w:rPr>
                <w:rStyle w:val="Blue"/>
                <w:color w:val="000000" w:themeColor="text1"/>
                <w:sz w:val="18"/>
                <w:szCs w:val="18"/>
              </w:rPr>
              <w:t>SM 80534 24312</w:t>
            </w:r>
          </w:p>
        </w:tc>
        <w:tc>
          <w:tcPr>
            <w:tcW w:w="1602" w:type="pct"/>
          </w:tcPr>
          <w:p w14:paraId="50BE8423" w14:textId="3B33E15F" w:rsidR="00AE1785" w:rsidRPr="00691973" w:rsidRDefault="00AE1785" w:rsidP="00AE1785">
            <w:pPr>
              <w:pStyle w:val="TableText"/>
              <w:rPr>
                <w:rStyle w:val="Blue"/>
                <w:color w:val="000000" w:themeColor="text1"/>
                <w:sz w:val="18"/>
                <w:szCs w:val="18"/>
              </w:rPr>
            </w:pPr>
            <w:r w:rsidRPr="00691973">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928A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928A6">
        <w:trPr>
          <w:cantSplit/>
        </w:trPr>
        <w:tc>
          <w:tcPr>
            <w:tcW w:w="705" w:type="pct"/>
            <w:vMerge w:val="restart"/>
          </w:tcPr>
          <w:p w14:paraId="49BD20AD" w14:textId="64E0DF62" w:rsidR="001E59E7" w:rsidRDefault="001E59E7" w:rsidP="008E7F0A">
            <w:pPr>
              <w:pStyle w:val="TableText"/>
              <w:rPr>
                <w:rStyle w:val="Blue"/>
                <w:rFonts w:cs="Arial"/>
                <w:sz w:val="18"/>
                <w:szCs w:val="18"/>
              </w:rPr>
            </w:pPr>
            <w:r w:rsidRPr="00C928A6">
              <w:rPr>
                <w:rStyle w:val="Blue"/>
                <w:rFonts w:cstheme="minorHAnsi"/>
                <w:color w:val="000000" w:themeColor="text1"/>
                <w:sz w:val="18"/>
                <w:szCs w:val="18"/>
              </w:rPr>
              <w:t xml:space="preserve">A1 </w:t>
            </w:r>
            <w:r w:rsidR="003E7123" w:rsidRPr="00C928A6">
              <w:rPr>
                <w:rStyle w:val="Blue"/>
                <w:rFonts w:cstheme="minorHAnsi"/>
                <w:color w:val="000000" w:themeColor="text1"/>
                <w:sz w:val="18"/>
                <w:szCs w:val="18"/>
              </w:rPr>
              <w:t>S</w:t>
            </w:r>
            <w:r w:rsidRPr="00C928A6">
              <w:rPr>
                <w:rStyle w:val="Blue"/>
                <w:rFonts w:cstheme="minorHAnsi"/>
                <w:color w:val="000000" w:themeColor="text1"/>
                <w:sz w:val="18"/>
                <w:szCs w:val="18"/>
              </w:rPr>
              <w:t>torm sewage via Storm Discharge Point</w:t>
            </w:r>
          </w:p>
        </w:tc>
        <w:tc>
          <w:tcPr>
            <w:tcW w:w="1146" w:type="pct"/>
          </w:tcPr>
          <w:p w14:paraId="2E8EF317" w14:textId="29F16617" w:rsidR="001E59E7" w:rsidRPr="00C928A6" w:rsidRDefault="001E59E7" w:rsidP="00C928A6">
            <w:pPr>
              <w:pStyle w:val="TableText"/>
              <w:rPr>
                <w:rStyle w:val="Blue"/>
                <w:rFonts w:cstheme="minorHAnsi"/>
                <w:color w:val="000000" w:themeColor="text1"/>
                <w:sz w:val="18"/>
                <w:szCs w:val="18"/>
              </w:rPr>
            </w:pPr>
            <w:r w:rsidRPr="00C928A6">
              <w:rPr>
                <w:rStyle w:val="Blue"/>
                <w:rFonts w:cs="Arial"/>
                <w:color w:val="000000" w:themeColor="text1"/>
                <w:sz w:val="18"/>
                <w:szCs w:val="18"/>
              </w:rPr>
              <w:t>Storm event recorder status operational</w:t>
            </w:r>
          </w:p>
        </w:tc>
        <w:tc>
          <w:tcPr>
            <w:tcW w:w="997" w:type="pct"/>
          </w:tcPr>
          <w:p w14:paraId="3D107B71" w14:textId="2196839C" w:rsidR="001E59E7" w:rsidRPr="00C928A6" w:rsidRDefault="00BB6AC1" w:rsidP="008E7F0A">
            <w:pPr>
              <w:pStyle w:val="TableText"/>
              <w:rPr>
                <w:rStyle w:val="Blue"/>
                <w:rFonts w:cstheme="minorHAnsi"/>
                <w:color w:val="000000" w:themeColor="text1"/>
                <w:sz w:val="18"/>
                <w:szCs w:val="18"/>
              </w:rPr>
            </w:pPr>
            <w:r>
              <w:rPr>
                <w:rStyle w:val="Blue"/>
                <w:rFonts w:cs="Arial"/>
                <w:color w:val="000000" w:themeColor="text1"/>
                <w:sz w:val="18"/>
                <w:szCs w:val="18"/>
              </w:rPr>
              <w:t>MCERTS Storm to Environment EDM Monitoring Point</w:t>
            </w:r>
          </w:p>
        </w:tc>
        <w:tc>
          <w:tcPr>
            <w:tcW w:w="1296" w:type="pct"/>
          </w:tcPr>
          <w:p w14:paraId="02B9071B" w14:textId="77777777" w:rsidR="001E59E7" w:rsidRPr="00C928A6" w:rsidRDefault="001E59E7" w:rsidP="008E7F0A">
            <w:pPr>
              <w:pStyle w:val="TableText"/>
              <w:rPr>
                <w:rStyle w:val="Blue"/>
                <w:rFonts w:cs="Arial"/>
                <w:color w:val="000000" w:themeColor="text1"/>
                <w:sz w:val="18"/>
                <w:szCs w:val="18"/>
              </w:rPr>
            </w:pPr>
            <w:r w:rsidRPr="00C928A6">
              <w:rPr>
                <w:rStyle w:val="Blue"/>
                <w:rFonts w:cs="Arial"/>
                <w:color w:val="000000" w:themeColor="text1"/>
                <w:sz w:val="18"/>
                <w:szCs w:val="18"/>
              </w:rPr>
              <w:t>Annually</w:t>
            </w:r>
          </w:p>
          <w:p w14:paraId="3C5C7FD5" w14:textId="0F5240EC" w:rsidR="001E59E7" w:rsidRPr="00C928A6" w:rsidRDefault="001E59E7" w:rsidP="008E7F0A">
            <w:pPr>
              <w:pStyle w:val="TableText"/>
              <w:rPr>
                <w:rStyle w:val="Blue"/>
                <w:rFonts w:cstheme="minorHAnsi"/>
                <w:color w:val="000000" w:themeColor="text1"/>
                <w:sz w:val="18"/>
                <w:szCs w:val="18"/>
              </w:rPr>
            </w:pPr>
            <w:r w:rsidRPr="00C928A6">
              <w:rPr>
                <w:rStyle w:val="Blue"/>
                <w:rFonts w:cs="Arial"/>
                <w:color w:val="000000" w:themeColor="text1"/>
                <w:sz w:val="18"/>
                <w:szCs w:val="18"/>
              </w:rPr>
              <w:t>Report to be submitted within 2 months</w:t>
            </w:r>
          </w:p>
        </w:tc>
        <w:tc>
          <w:tcPr>
            <w:tcW w:w="856" w:type="pct"/>
          </w:tcPr>
          <w:p w14:paraId="43A0E9CB" w14:textId="1F5E27DD" w:rsidR="001E59E7" w:rsidRPr="00C928A6" w:rsidRDefault="001E59E7" w:rsidP="008E7F0A">
            <w:pPr>
              <w:pStyle w:val="TableText"/>
              <w:rPr>
                <w:rStyle w:val="Blue"/>
                <w:rFonts w:cstheme="minorHAnsi"/>
                <w:color w:val="000000" w:themeColor="text1"/>
                <w:sz w:val="18"/>
                <w:szCs w:val="18"/>
              </w:rPr>
            </w:pPr>
            <w:r w:rsidRPr="00C928A6">
              <w:rPr>
                <w:rStyle w:val="Blue"/>
                <w:rFonts w:cs="Arial"/>
                <w:color w:val="000000" w:themeColor="text1"/>
                <w:sz w:val="18"/>
                <w:szCs w:val="18"/>
              </w:rPr>
              <w:t>1</w:t>
            </w:r>
            <w:r w:rsidRPr="00C928A6">
              <w:rPr>
                <w:rStyle w:val="Blue"/>
                <w:rFonts w:cs="Arial"/>
                <w:color w:val="000000" w:themeColor="text1"/>
                <w:sz w:val="18"/>
                <w:szCs w:val="18"/>
                <w:vertAlign w:val="superscript"/>
              </w:rPr>
              <w:t>st</w:t>
            </w:r>
            <w:r w:rsidRPr="00C928A6">
              <w:rPr>
                <w:rStyle w:val="Blue"/>
                <w:rFonts w:cs="Arial"/>
                <w:color w:val="000000" w:themeColor="text1"/>
                <w:sz w:val="18"/>
                <w:szCs w:val="18"/>
              </w:rPr>
              <w:t xml:space="preserve"> January</w:t>
            </w:r>
          </w:p>
        </w:tc>
      </w:tr>
      <w:tr w:rsidR="001E59E7" w:rsidRPr="00580228" w14:paraId="7727E64B" w14:textId="77777777" w:rsidTr="00C928A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997" w:type="pct"/>
          </w:tcPr>
          <w:p w14:paraId="56AD0223" w14:textId="0C1FF96F"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Storm Sample Point</w:t>
            </w:r>
          </w:p>
          <w:p w14:paraId="4637DD0B" w14:textId="77777777"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and</w:t>
            </w:r>
          </w:p>
          <w:p w14:paraId="4A989A12" w14:textId="00D79972" w:rsidR="001E59E7" w:rsidRPr="00C928A6" w:rsidRDefault="00BB6AC1" w:rsidP="005C381D">
            <w:pPr>
              <w:pStyle w:val="TableText"/>
              <w:rPr>
                <w:rStyle w:val="Blue"/>
                <w:rFonts w:cs="Arial"/>
                <w:color w:val="000000" w:themeColor="text1"/>
                <w:sz w:val="18"/>
                <w:szCs w:val="18"/>
              </w:rPr>
            </w:pPr>
            <w:r>
              <w:rPr>
                <w:rStyle w:val="Blue"/>
                <w:rFonts w:cs="Arial"/>
                <w:color w:val="000000" w:themeColor="text1"/>
                <w:sz w:val="18"/>
                <w:szCs w:val="18"/>
              </w:rPr>
              <w:t>MCERTS Storm to Environment EDM Monitoring Point</w:t>
            </w:r>
          </w:p>
        </w:tc>
        <w:tc>
          <w:tcPr>
            <w:tcW w:w="1296" w:type="pct"/>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928A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997" w:type="pct"/>
          </w:tcPr>
          <w:p w14:paraId="25645742" w14:textId="774F0C37" w:rsidR="001E59E7" w:rsidRPr="00C928A6" w:rsidRDefault="00BB6AC1" w:rsidP="005C381D">
            <w:pPr>
              <w:pStyle w:val="TableText"/>
              <w:rPr>
                <w:rStyle w:val="Blue"/>
                <w:rFonts w:cs="Arial"/>
                <w:color w:val="000000" w:themeColor="text1"/>
                <w:sz w:val="18"/>
                <w:szCs w:val="18"/>
              </w:rPr>
            </w:pPr>
            <w:r>
              <w:rPr>
                <w:rStyle w:val="Blue"/>
                <w:rFonts w:cs="Arial"/>
                <w:color w:val="000000" w:themeColor="text1"/>
                <w:sz w:val="18"/>
                <w:szCs w:val="18"/>
              </w:rPr>
              <w:t>MCERTS Storm to Environment EDM Monitoring Point</w:t>
            </w:r>
          </w:p>
        </w:tc>
        <w:tc>
          <w:tcPr>
            <w:tcW w:w="1296" w:type="pct"/>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928A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tcPr>
          <w:p w14:paraId="2EB853C4" w14:textId="1021A5EE" w:rsidR="001E59E7" w:rsidRPr="00C928A6" w:rsidRDefault="001E59E7" w:rsidP="00C928A6">
            <w:pPr>
              <w:pStyle w:val="TableText"/>
              <w:rPr>
                <w:rStyle w:val="Blue"/>
                <w:rFonts w:ascii="Arial" w:hAnsi="Arial" w:cs="Arial"/>
                <w:color w:val="000000" w:themeColor="text1"/>
                <w:sz w:val="18"/>
                <w:szCs w:val="18"/>
              </w:rPr>
            </w:pPr>
            <w:r w:rsidRPr="00C928A6">
              <w:rPr>
                <w:rStyle w:val="Blue"/>
                <w:rFonts w:cs="Arial"/>
                <w:color w:val="000000" w:themeColor="text1"/>
                <w:sz w:val="18"/>
                <w:szCs w:val="18"/>
              </w:rPr>
              <w:t>Storm sewage discharge start and end times</w:t>
            </w:r>
          </w:p>
        </w:tc>
        <w:tc>
          <w:tcPr>
            <w:tcW w:w="997" w:type="pct"/>
          </w:tcPr>
          <w:p w14:paraId="70723FE5" w14:textId="25D0FC25" w:rsidR="001E59E7" w:rsidRPr="00C928A6" w:rsidRDefault="00BB6AC1" w:rsidP="005C381D">
            <w:pPr>
              <w:pStyle w:val="TableText"/>
              <w:rPr>
                <w:rStyle w:val="Blue"/>
                <w:rFonts w:cs="Arial"/>
                <w:color w:val="000000" w:themeColor="text1"/>
                <w:sz w:val="18"/>
                <w:szCs w:val="18"/>
              </w:rPr>
            </w:pPr>
            <w:r>
              <w:rPr>
                <w:rStyle w:val="Blue"/>
                <w:rFonts w:cs="Arial"/>
                <w:color w:val="000000" w:themeColor="text1"/>
                <w:sz w:val="18"/>
                <w:szCs w:val="18"/>
              </w:rPr>
              <w:t>MCERTS Storm to Environment EDM Monitoring Point</w:t>
            </w:r>
          </w:p>
        </w:tc>
        <w:tc>
          <w:tcPr>
            <w:tcW w:w="1296" w:type="pct"/>
          </w:tcPr>
          <w:p w14:paraId="6A0A2F26" w14:textId="7A856742"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 xml:space="preserve">Reports to be provided to Natural Resources Wales upon request </w:t>
            </w:r>
          </w:p>
        </w:tc>
        <w:tc>
          <w:tcPr>
            <w:tcW w:w="856" w:type="pct"/>
          </w:tcPr>
          <w:p w14:paraId="23BFA17E" w14:textId="6AD74848" w:rsidR="001E59E7" w:rsidRPr="00C928A6" w:rsidRDefault="001E59E7" w:rsidP="005C381D">
            <w:pPr>
              <w:pStyle w:val="TableText"/>
              <w:rPr>
                <w:rStyle w:val="Blue"/>
                <w:rFonts w:cs="Arial"/>
                <w:color w:val="000000" w:themeColor="text1"/>
                <w:sz w:val="18"/>
                <w:szCs w:val="18"/>
              </w:rPr>
            </w:pPr>
            <w:r w:rsidRPr="00C928A6">
              <w:rPr>
                <w:rStyle w:val="Blue"/>
                <w:rFonts w:cs="Arial"/>
                <w:color w:val="000000" w:themeColor="text1"/>
                <w:sz w:val="18"/>
                <w:szCs w:val="18"/>
              </w:rPr>
              <w:t>As specified by Natural Resources Wales</w:t>
            </w:r>
          </w:p>
        </w:tc>
      </w:tr>
      <w:tr w:rsidR="001E59E7" w:rsidRPr="00580228" w14:paraId="2C4B30D6" w14:textId="77777777" w:rsidTr="00C928A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tcPr>
          <w:p w14:paraId="5B9B3818" w14:textId="712A5F4B" w:rsidR="001E59E7" w:rsidRPr="00706195" w:rsidRDefault="001E59E7" w:rsidP="005C381D">
            <w:pPr>
              <w:pStyle w:val="TableText"/>
              <w:rPr>
                <w:rStyle w:val="Blue"/>
                <w:sz w:val="18"/>
                <w:szCs w:val="18"/>
              </w:rPr>
            </w:pPr>
            <w:r w:rsidRPr="00A464D0">
              <w:rPr>
                <w:rStyle w:val="Blue"/>
                <w:rFonts w:cs="Arial"/>
                <w:color w:val="auto"/>
                <w:sz w:val="18"/>
                <w:szCs w:val="18"/>
              </w:rPr>
              <w:t>Flow passed forward monitoring</w:t>
            </w:r>
          </w:p>
        </w:tc>
        <w:tc>
          <w:tcPr>
            <w:tcW w:w="997" w:type="pct"/>
          </w:tcPr>
          <w:p w14:paraId="6CC3DF76" w14:textId="4A196C17" w:rsidR="001E59E7" w:rsidRPr="00C928A6" w:rsidRDefault="001E59E7" w:rsidP="005C381D">
            <w:pPr>
              <w:pStyle w:val="TableText"/>
              <w:rPr>
                <w:rStyle w:val="Blue"/>
                <w:rFonts w:cs="Arial"/>
                <w:color w:val="000000" w:themeColor="text1"/>
                <w:sz w:val="18"/>
                <w:szCs w:val="18"/>
              </w:rPr>
            </w:pPr>
            <w:r w:rsidRPr="00C928A6">
              <w:rPr>
                <w:rStyle w:val="Blue"/>
                <w:rFonts w:cs="Calibri"/>
                <w:color w:val="000000" w:themeColor="text1"/>
                <w:sz w:val="18"/>
                <w:szCs w:val="18"/>
              </w:rPr>
              <w:t>MCERTS FPF Monitoring Point</w:t>
            </w:r>
          </w:p>
        </w:tc>
        <w:tc>
          <w:tcPr>
            <w:tcW w:w="1296" w:type="pct"/>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928A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tcPr>
          <w:p w14:paraId="5B9D5848" w14:textId="0ED213FE"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997" w:type="pct"/>
          </w:tcPr>
          <w:p w14:paraId="3E50BA7E" w14:textId="5E0EF5E4" w:rsidR="001E59E7" w:rsidRPr="00C928A6" w:rsidRDefault="00BB6AC1" w:rsidP="005C381D">
            <w:pPr>
              <w:pStyle w:val="TableText"/>
              <w:rPr>
                <w:rStyle w:val="Blue"/>
                <w:rFonts w:cs="Arial"/>
                <w:color w:val="000000" w:themeColor="text1"/>
                <w:sz w:val="18"/>
                <w:szCs w:val="18"/>
              </w:rPr>
            </w:pPr>
            <w:r>
              <w:rPr>
                <w:rStyle w:val="Blue"/>
                <w:rFonts w:cs="Calibri"/>
                <w:color w:val="000000" w:themeColor="text1"/>
                <w:sz w:val="18"/>
                <w:szCs w:val="18"/>
              </w:rPr>
              <w:t>MCERTS Storm to Environment EDM Monitoring Point</w:t>
            </w:r>
          </w:p>
        </w:tc>
        <w:tc>
          <w:tcPr>
            <w:tcW w:w="1296" w:type="pct"/>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928A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tcPr>
          <w:p w14:paraId="26576B99" w14:textId="70A0A119"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997" w:type="pct"/>
          </w:tcPr>
          <w:p w14:paraId="02C7A6BA" w14:textId="61E55C0D" w:rsidR="001E59E7" w:rsidRPr="00C928A6" w:rsidRDefault="00BB6AC1" w:rsidP="005C381D">
            <w:pPr>
              <w:pStyle w:val="TableText"/>
              <w:rPr>
                <w:rStyle w:val="Blue"/>
                <w:rFonts w:cs="Arial"/>
                <w:color w:val="000000" w:themeColor="text1"/>
                <w:sz w:val="18"/>
                <w:szCs w:val="18"/>
              </w:rPr>
            </w:pPr>
            <w:r>
              <w:rPr>
                <w:rStyle w:val="Blue"/>
                <w:rFonts w:cs="Calibri"/>
                <w:color w:val="000000" w:themeColor="text1"/>
                <w:sz w:val="18"/>
                <w:szCs w:val="18"/>
              </w:rPr>
              <w:t>MCERTS Storm to Environment EDM Monitoring Point</w:t>
            </w:r>
          </w:p>
        </w:tc>
        <w:tc>
          <w:tcPr>
            <w:tcW w:w="1296" w:type="pct"/>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928A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997" w:type="pct"/>
          </w:tcPr>
          <w:p w14:paraId="2D406DAC" w14:textId="77777777" w:rsidR="001E59E7" w:rsidRPr="00C928A6" w:rsidRDefault="001E59E7" w:rsidP="005C381D">
            <w:pPr>
              <w:pStyle w:val="TableText"/>
              <w:rPr>
                <w:rStyle w:val="Blue"/>
                <w:rFonts w:cs="Calibri"/>
                <w:color w:val="000000" w:themeColor="text1"/>
                <w:sz w:val="18"/>
                <w:szCs w:val="18"/>
              </w:rPr>
            </w:pPr>
            <w:r w:rsidRPr="00C928A6">
              <w:rPr>
                <w:rStyle w:val="Blue"/>
                <w:rFonts w:cs="Calibri"/>
                <w:color w:val="000000" w:themeColor="text1"/>
                <w:sz w:val="18"/>
                <w:szCs w:val="18"/>
              </w:rPr>
              <w:t xml:space="preserve">MCERTS FPF Monitoring Point </w:t>
            </w:r>
          </w:p>
          <w:p w14:paraId="1BBC2FE3" w14:textId="77777777" w:rsidR="001E59E7" w:rsidRPr="00C928A6" w:rsidRDefault="001E59E7" w:rsidP="005C381D">
            <w:pPr>
              <w:pStyle w:val="TableText"/>
              <w:rPr>
                <w:rStyle w:val="Blue"/>
                <w:rFonts w:cs="Calibri"/>
                <w:color w:val="000000" w:themeColor="text1"/>
                <w:sz w:val="18"/>
                <w:szCs w:val="18"/>
              </w:rPr>
            </w:pPr>
            <w:r w:rsidRPr="00C928A6">
              <w:rPr>
                <w:rStyle w:val="Blue"/>
                <w:rFonts w:cs="Calibri"/>
                <w:color w:val="000000" w:themeColor="text1"/>
                <w:sz w:val="18"/>
                <w:szCs w:val="18"/>
              </w:rPr>
              <w:t>and</w:t>
            </w:r>
          </w:p>
          <w:p w14:paraId="77DA5F0C" w14:textId="7CD48D0A" w:rsidR="001E59E7" w:rsidRPr="00C928A6" w:rsidRDefault="00BB6AC1" w:rsidP="005C381D">
            <w:pPr>
              <w:pStyle w:val="TableText"/>
              <w:rPr>
                <w:rStyle w:val="Blue"/>
                <w:rFonts w:cs="Arial"/>
                <w:color w:val="000000" w:themeColor="text1"/>
                <w:sz w:val="18"/>
                <w:szCs w:val="18"/>
              </w:rPr>
            </w:pPr>
            <w:r>
              <w:rPr>
                <w:rStyle w:val="Blue"/>
                <w:rFonts w:cs="Calibri"/>
                <w:color w:val="000000" w:themeColor="text1"/>
                <w:sz w:val="18"/>
                <w:szCs w:val="18"/>
              </w:rPr>
              <w:t>MCERTS Storm to Environment EDM Monitoring Point</w:t>
            </w:r>
          </w:p>
        </w:tc>
        <w:tc>
          <w:tcPr>
            <w:tcW w:w="1296" w:type="pct"/>
          </w:tcPr>
          <w:p w14:paraId="717CB8AC" w14:textId="314EFEA6" w:rsidR="001E59E7" w:rsidRPr="00580228" w:rsidRDefault="00B47ADA" w:rsidP="005C381D">
            <w:pPr>
              <w:pStyle w:val="TableText"/>
              <w:rPr>
                <w:rStyle w:val="Blue"/>
                <w:rFonts w:cs="Arial"/>
                <w:color w:val="auto"/>
                <w:sz w:val="18"/>
                <w:szCs w:val="18"/>
              </w:rPr>
            </w:pPr>
            <w:r>
              <w:rPr>
                <w:rStyle w:val="Blue"/>
                <w:rFonts w:cs="Arial"/>
                <w:color w:val="auto"/>
                <w:sz w:val="18"/>
                <w:szCs w:val="18"/>
              </w:rPr>
              <w:t>A</w:t>
            </w:r>
            <w:r w:rsidR="001E59E7" w:rsidRPr="00580228">
              <w:rPr>
                <w:rStyle w:val="Blue"/>
                <w:rFonts w:cs="Arial"/>
                <w:color w:val="auto"/>
                <w:sz w:val="18"/>
                <w:szCs w:val="18"/>
              </w:rPr>
              <w:t>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928A6">
        <w:trPr>
          <w:cantSplit/>
        </w:trPr>
        <w:tc>
          <w:tcPr>
            <w:tcW w:w="705" w:type="pct"/>
            <w:vMerge w:val="restart"/>
          </w:tcPr>
          <w:p w14:paraId="2917E606" w14:textId="3D76FE3B" w:rsidR="001E59E7" w:rsidRPr="000110FE" w:rsidRDefault="001E59E7" w:rsidP="00304CE3">
            <w:pPr>
              <w:pStyle w:val="TableText"/>
              <w:rPr>
                <w:rStyle w:val="Blue"/>
                <w:color w:val="auto"/>
                <w:sz w:val="18"/>
                <w:szCs w:val="18"/>
              </w:rPr>
            </w:pPr>
            <w:r w:rsidRPr="009C6BA8">
              <w:rPr>
                <w:rStyle w:val="Blue"/>
                <w:rFonts w:ascii="Arial" w:hAnsi="Arial"/>
                <w:color w:val="000000" w:themeColor="text1"/>
                <w:sz w:val="18"/>
                <w:szCs w:val="18"/>
              </w:rPr>
              <w:lastRenderedPageBreak/>
              <w:t xml:space="preserve">A2 Sewage </w:t>
            </w:r>
            <w:r w:rsidRPr="00C928A6">
              <w:rPr>
                <w:rStyle w:val="Blue"/>
                <w:rFonts w:ascii="Arial" w:hAnsi="Arial"/>
                <w:color w:val="000000" w:themeColor="text1"/>
                <w:sz w:val="18"/>
                <w:szCs w:val="18"/>
              </w:rPr>
              <w:t>in an emergency via Emergency Discharge Point</w:t>
            </w:r>
          </w:p>
        </w:tc>
        <w:tc>
          <w:tcPr>
            <w:tcW w:w="1146" w:type="pct"/>
          </w:tcPr>
          <w:p w14:paraId="5FF7B371" w14:textId="27CAC5ED"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997" w:type="pct"/>
          </w:tcPr>
          <w:p w14:paraId="3CABE16C" w14:textId="47A4ED5E" w:rsidR="001E59E7" w:rsidRPr="00C928A6" w:rsidRDefault="001E59E7" w:rsidP="00304CE3">
            <w:pPr>
              <w:pStyle w:val="TableText"/>
              <w:rPr>
                <w:rStyle w:val="Blue"/>
                <w:rFonts w:cs="Calibri"/>
                <w:color w:val="000000" w:themeColor="text1"/>
                <w:sz w:val="18"/>
                <w:szCs w:val="18"/>
              </w:rPr>
            </w:pPr>
            <w:r w:rsidRPr="00C928A6">
              <w:rPr>
                <w:rStyle w:val="Blue"/>
                <w:rFonts w:cs="Calibri"/>
                <w:color w:val="000000" w:themeColor="text1"/>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C928A6">
        <w:trPr>
          <w:cantSplit/>
        </w:trPr>
        <w:tc>
          <w:tcPr>
            <w:tcW w:w="705" w:type="pct"/>
            <w:vMerge/>
          </w:tcPr>
          <w:p w14:paraId="775B1E52" w14:textId="77777777" w:rsidR="001E59E7" w:rsidRPr="000110FE" w:rsidRDefault="001E59E7" w:rsidP="00304CE3">
            <w:pPr>
              <w:pStyle w:val="TableText"/>
              <w:rPr>
                <w:rStyle w:val="Blue"/>
                <w:color w:val="auto"/>
                <w:sz w:val="18"/>
                <w:szCs w:val="18"/>
              </w:rPr>
            </w:pPr>
          </w:p>
        </w:tc>
        <w:tc>
          <w:tcPr>
            <w:tcW w:w="1146" w:type="pct"/>
          </w:tcPr>
          <w:p w14:paraId="7F4A6FBA" w14:textId="14E02E41" w:rsidR="001E59E7" w:rsidRPr="00706195" w:rsidRDefault="001E59E7" w:rsidP="00304CE3">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997" w:type="pct"/>
          </w:tcPr>
          <w:p w14:paraId="65AD334C" w14:textId="751D777C" w:rsidR="001E59E7" w:rsidRPr="00C928A6" w:rsidRDefault="001E59E7" w:rsidP="00304CE3">
            <w:pPr>
              <w:pStyle w:val="TableText"/>
              <w:rPr>
                <w:rStyle w:val="Blue"/>
                <w:rFonts w:cs="Calibri"/>
                <w:color w:val="000000" w:themeColor="text1"/>
                <w:sz w:val="18"/>
                <w:szCs w:val="18"/>
              </w:rPr>
            </w:pPr>
            <w:r w:rsidRPr="00C928A6">
              <w:rPr>
                <w:rStyle w:val="Blue"/>
                <w:rFonts w:cs="Calibri"/>
                <w:color w:val="000000" w:themeColor="text1"/>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07BA5414" w:rsidR="0037511B" w:rsidRDefault="0037511B">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3B19164E" w14:textId="4F3F2FB0" w:rsidR="00E7768E" w:rsidRPr="00580228" w:rsidRDefault="00E7768E" w:rsidP="00E7768E">
            <w:pPr>
              <w:pStyle w:val="TableText"/>
              <w:rPr>
                <w:rStyle w:val="Blue"/>
                <w:color w:val="auto"/>
                <w:sz w:val="18"/>
                <w:szCs w:val="18"/>
              </w:rPr>
            </w:pPr>
            <w:r w:rsidRPr="00580228">
              <w:rPr>
                <w:rStyle w:val="Blue"/>
                <w:color w:val="auto"/>
                <w:sz w:val="18"/>
                <w:szCs w:val="18"/>
              </w:rPr>
              <w:t>Annual</w:t>
            </w:r>
            <w:r w:rsidRPr="00580228">
              <w:rPr>
                <w:rStyle w:val="Blue"/>
                <w:color w:val="00B0F0"/>
                <w:sz w:val="18"/>
                <w:szCs w:val="18"/>
              </w:rPr>
              <w:t xml:space="preserve"> </w:t>
            </w:r>
            <w:r w:rsidRPr="00580228">
              <w:rPr>
                <w:rStyle w:val="Blue"/>
                <w:color w:val="auto"/>
                <w:sz w:val="18"/>
                <w:szCs w:val="18"/>
              </w:rPr>
              <w:t>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tcPr>
          <w:p w14:paraId="7612376F" w14:textId="1151B327" w:rsidR="00E7768E" w:rsidRPr="00C928A6" w:rsidRDefault="00E7768E" w:rsidP="00C928A6">
            <w:pPr>
              <w:pStyle w:val="TableText"/>
              <w:rPr>
                <w:rStyle w:val="Blue"/>
                <w:color w:val="000000" w:themeColor="text1"/>
                <w:sz w:val="18"/>
                <w:szCs w:val="18"/>
              </w:rPr>
            </w:pPr>
            <w:r w:rsidRPr="00C928A6">
              <w:rPr>
                <w:rStyle w:val="Blue"/>
                <w:color w:val="000000" w:themeColor="text1"/>
                <w:sz w:val="18"/>
                <w:szCs w:val="18"/>
              </w:rPr>
              <w:t>Storm sewage discharge start and end times</w:t>
            </w:r>
          </w:p>
        </w:tc>
        <w:tc>
          <w:tcPr>
            <w:tcW w:w="3123" w:type="pct"/>
          </w:tcPr>
          <w:p w14:paraId="33E58156" w14:textId="6EAE6720" w:rsidR="00E7768E" w:rsidRPr="00C928A6" w:rsidRDefault="00E7768E" w:rsidP="00E7768E">
            <w:pPr>
              <w:pStyle w:val="TableText"/>
              <w:rPr>
                <w:rStyle w:val="Blue"/>
                <w:color w:val="000000" w:themeColor="text1"/>
                <w:sz w:val="18"/>
                <w:szCs w:val="18"/>
              </w:rPr>
            </w:pPr>
            <w:r w:rsidRPr="00C928A6">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tcPr>
          <w:p w14:paraId="0B9E49F3" w14:textId="26599A7F" w:rsidR="00E7768E" w:rsidRPr="00C928A6" w:rsidRDefault="00E7768E" w:rsidP="00C928A6">
            <w:pPr>
              <w:pStyle w:val="TableText"/>
              <w:rPr>
                <w:rStyle w:val="Blue"/>
                <w:color w:val="000000" w:themeColor="text1"/>
                <w:sz w:val="18"/>
                <w:szCs w:val="18"/>
              </w:rPr>
            </w:pPr>
            <w:r w:rsidRPr="00C928A6">
              <w:rPr>
                <w:rStyle w:val="Blue"/>
                <w:color w:val="000000" w:themeColor="text1"/>
                <w:sz w:val="18"/>
                <w:szCs w:val="18"/>
              </w:rPr>
              <w:t>Storm overflow event recorder status (operational / not operational)</w:t>
            </w:r>
          </w:p>
        </w:tc>
        <w:tc>
          <w:tcPr>
            <w:tcW w:w="3123" w:type="pct"/>
          </w:tcPr>
          <w:p w14:paraId="003AFD10" w14:textId="0F6DA8D3" w:rsidR="00E7768E" w:rsidRPr="00C928A6" w:rsidRDefault="00E7768E" w:rsidP="00E7768E">
            <w:pPr>
              <w:pStyle w:val="TableText"/>
              <w:rPr>
                <w:rStyle w:val="Blue"/>
                <w:rFonts w:cs="Arial"/>
                <w:color w:val="000000" w:themeColor="text1"/>
                <w:sz w:val="18"/>
                <w:szCs w:val="18"/>
              </w:rPr>
            </w:pPr>
            <w:r w:rsidRPr="00C928A6">
              <w:rPr>
                <w:rStyle w:val="Blue"/>
                <w:rFonts w:cs="Arial"/>
                <w:color w:val="000000" w:themeColor="text1"/>
                <w:sz w:val="18"/>
                <w:szCs w:val="18"/>
              </w:rPr>
              <w:t>Annual summary report or other form as agreed in writing by Natural Resources Wales</w:t>
            </w:r>
          </w:p>
          <w:p w14:paraId="5287B602" w14:textId="720AFF10" w:rsidR="00E7768E" w:rsidRPr="00C928A6" w:rsidRDefault="00E7768E" w:rsidP="00E7768E">
            <w:pPr>
              <w:pStyle w:val="TableText"/>
              <w:rPr>
                <w:rStyle w:val="Blue"/>
                <w:color w:val="000000" w:themeColor="text1"/>
                <w:sz w:val="18"/>
                <w:szCs w:val="18"/>
              </w:rPr>
            </w:pPr>
            <w:r w:rsidRPr="00C928A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69BED3BC"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Permit Number</w:t>
            </w:r>
          </w:p>
        </w:tc>
        <w:tc>
          <w:tcPr>
            <w:tcW w:w="3516" w:type="pct"/>
          </w:tcPr>
          <w:p w14:paraId="0AAEAB19" w14:textId="48DCAEA9" w:rsidR="00926B5E" w:rsidRPr="00C928A6" w:rsidRDefault="00A97ED0" w:rsidP="00926B5E">
            <w:pPr>
              <w:pStyle w:val="TableText"/>
              <w:rPr>
                <w:color w:val="000000" w:themeColor="text1"/>
              </w:rPr>
            </w:pPr>
            <w:r w:rsidRPr="00C928A6">
              <w:rPr>
                <w:color w:val="000000" w:themeColor="text1"/>
              </w:rPr>
              <w:fldChar w:fldCharType="begin"/>
            </w:r>
            <w:r w:rsidRPr="00C928A6">
              <w:rPr>
                <w:color w:val="000000" w:themeColor="text1"/>
              </w:rPr>
              <w:instrText xml:space="preserve"> MERGEFIELD Permit_number </w:instrText>
            </w:r>
            <w:r w:rsidRPr="00C928A6">
              <w:rPr>
                <w:color w:val="000000" w:themeColor="text1"/>
              </w:rPr>
              <w:fldChar w:fldCharType="separate"/>
            </w:r>
            <w:r w:rsidR="00C57199" w:rsidRPr="00C928A6">
              <w:rPr>
                <w:noProof/>
                <w:color w:val="000000" w:themeColor="text1"/>
              </w:rPr>
              <w:t>BP0111701</w:t>
            </w:r>
            <w:r w:rsidRPr="00C928A6">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Name of operator</w:t>
            </w:r>
          </w:p>
        </w:tc>
        <w:tc>
          <w:tcPr>
            <w:tcW w:w="3516" w:type="pct"/>
          </w:tcPr>
          <w:p w14:paraId="3172AB74" w14:textId="7521E06E" w:rsidR="00926B5E" w:rsidRPr="00C928A6" w:rsidRDefault="00815D01" w:rsidP="00926B5E">
            <w:pPr>
              <w:pStyle w:val="TableText"/>
              <w:rPr>
                <w:color w:val="000000" w:themeColor="text1"/>
              </w:rPr>
            </w:pPr>
            <w:r w:rsidRPr="00C928A6">
              <w:rPr>
                <w:color w:val="000000" w:themeColor="text1"/>
              </w:rPr>
              <w:t>D</w:t>
            </w:r>
            <w:r w:rsidRPr="00C928A6">
              <w:rPr>
                <w:rFonts w:cstheme="minorHAnsi"/>
                <w:color w:val="000000" w:themeColor="text1"/>
              </w:rPr>
              <w:t>ŵ</w:t>
            </w:r>
            <w:r w:rsidRPr="00C928A6">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Location of Facility</w:t>
            </w:r>
          </w:p>
        </w:tc>
        <w:tc>
          <w:tcPr>
            <w:tcW w:w="3516" w:type="pct"/>
          </w:tcPr>
          <w:p w14:paraId="3BA5B162" w14:textId="08A650A8" w:rsidR="00926B5E" w:rsidRPr="00C928A6" w:rsidRDefault="00A97ED0" w:rsidP="00926B5E">
            <w:pPr>
              <w:pStyle w:val="TableText"/>
              <w:rPr>
                <w:color w:val="000000" w:themeColor="text1"/>
              </w:rPr>
            </w:pPr>
            <w:r w:rsidRPr="00C928A6">
              <w:rPr>
                <w:color w:val="000000" w:themeColor="text1"/>
              </w:rPr>
              <w:fldChar w:fldCharType="begin"/>
            </w:r>
            <w:r w:rsidRPr="00C928A6">
              <w:rPr>
                <w:color w:val="000000" w:themeColor="text1"/>
              </w:rPr>
              <w:instrText xml:space="preserve"> MERGEFIELD Site_name </w:instrText>
            </w:r>
            <w:r w:rsidRPr="00C928A6">
              <w:rPr>
                <w:color w:val="000000" w:themeColor="text1"/>
              </w:rPr>
              <w:fldChar w:fldCharType="separate"/>
            </w:r>
            <w:r w:rsidR="00C57199" w:rsidRPr="00C928A6">
              <w:rPr>
                <w:noProof/>
                <w:color w:val="000000" w:themeColor="text1"/>
              </w:rPr>
              <w:t>Storm and Emergency Overflow at Solva Pumping Station</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DSI_ADD2 </w:instrText>
            </w:r>
            <w:r w:rsidRPr="00C928A6">
              <w:rPr>
                <w:color w:val="000000" w:themeColor="text1"/>
              </w:rPr>
              <w:fldChar w:fldCharType="separate"/>
            </w:r>
            <w:r w:rsidR="00C57199" w:rsidRPr="00C928A6">
              <w:rPr>
                <w:noProof/>
                <w:color w:val="000000" w:themeColor="text1"/>
              </w:rPr>
              <w:t>Solva Harbour Car Park</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DSI_ADD3 </w:instrText>
            </w:r>
            <w:r w:rsidRPr="00C928A6">
              <w:rPr>
                <w:color w:val="000000" w:themeColor="text1"/>
              </w:rPr>
              <w:fldChar w:fldCharType="separate"/>
            </w:r>
            <w:r w:rsidR="00C57199" w:rsidRPr="00C928A6">
              <w:rPr>
                <w:noProof/>
                <w:color w:val="000000" w:themeColor="text1"/>
              </w:rPr>
              <w:t>Off Main Street</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DSI_ADD4 </w:instrText>
            </w:r>
            <w:r w:rsidRPr="00C928A6">
              <w:rPr>
                <w:color w:val="000000" w:themeColor="text1"/>
              </w:rPr>
              <w:fldChar w:fldCharType="separate"/>
            </w:r>
            <w:r w:rsidR="00C57199" w:rsidRPr="00C928A6">
              <w:rPr>
                <w:noProof/>
                <w:color w:val="000000" w:themeColor="text1"/>
              </w:rPr>
              <w:t>Solva</w:t>
            </w:r>
            <w:r w:rsidR="00C928A6" w:rsidRPr="00C928A6">
              <w:rPr>
                <w:noProof/>
                <w:color w:val="000000" w:themeColor="text1"/>
              </w:rPr>
              <w:t xml:space="preserve">, </w:t>
            </w:r>
            <w:r w:rsidR="00C57199" w:rsidRPr="00C928A6">
              <w:rPr>
                <w:noProof/>
                <w:color w:val="000000" w:themeColor="text1"/>
              </w:rPr>
              <w:t>Pembrokeshire</w:t>
            </w:r>
            <w:r w:rsidRPr="00C928A6">
              <w:rPr>
                <w:color w:val="000000" w:themeColor="text1"/>
              </w:rPr>
              <w:fldChar w:fldCharType="end"/>
            </w:r>
            <w:r w:rsidRPr="00C928A6">
              <w:rPr>
                <w:color w:val="000000" w:themeColor="text1"/>
              </w:rPr>
              <w:t xml:space="preserve">, </w:t>
            </w:r>
            <w:r w:rsidRPr="00C928A6">
              <w:rPr>
                <w:color w:val="000000" w:themeColor="text1"/>
              </w:rPr>
              <w:fldChar w:fldCharType="begin"/>
            </w:r>
            <w:r w:rsidRPr="00C928A6">
              <w:rPr>
                <w:color w:val="000000" w:themeColor="text1"/>
              </w:rPr>
              <w:instrText xml:space="preserve"> MERGEFIELD DSI_POST_CODE </w:instrText>
            </w:r>
            <w:r w:rsidRPr="00C928A6">
              <w:rPr>
                <w:color w:val="000000" w:themeColor="text1"/>
              </w:rPr>
              <w:fldChar w:fldCharType="separate"/>
            </w:r>
            <w:r w:rsidR="00C57199" w:rsidRPr="00C928A6">
              <w:rPr>
                <w:noProof/>
                <w:color w:val="000000" w:themeColor="text1"/>
              </w:rPr>
              <w:t>SA62 6UU</w:t>
            </w:r>
            <w:r w:rsidRPr="00C928A6">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 xml:space="preserve">Time and date of the detection </w:t>
            </w:r>
          </w:p>
        </w:tc>
        <w:tc>
          <w:tcPr>
            <w:tcW w:w="3516" w:type="pct"/>
          </w:tcPr>
          <w:p w14:paraId="2F1FCFF1" w14:textId="77777777" w:rsidR="00926B5E" w:rsidRPr="00C928A6"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2E3C387" w:rsidR="00926B5E" w:rsidRPr="00C928A6" w:rsidRDefault="00E7768E" w:rsidP="00C928A6">
            <w:pPr>
              <w:spacing w:before="60" w:after="60" w:line="240" w:lineRule="auto"/>
              <w:rPr>
                <w:color w:val="000000" w:themeColor="text1"/>
                <w:sz w:val="18"/>
                <w:szCs w:val="18"/>
              </w:rPr>
            </w:pPr>
            <w:r w:rsidRPr="00C928A6">
              <w:rPr>
                <w:rFonts w:ascii="Arial" w:hAnsi="Arial"/>
                <w:color w:val="000000" w:themeColor="text1"/>
                <w:sz w:val="18"/>
                <w:szCs w:val="18"/>
              </w:rPr>
              <w:t xml:space="preserve">To be notified within </w:t>
            </w:r>
            <w:r w:rsidR="00B47ADA">
              <w:rPr>
                <w:rFonts w:ascii="Arial" w:hAnsi="Arial"/>
                <w:color w:val="000000" w:themeColor="text1"/>
                <w:sz w:val="18"/>
                <w:szCs w:val="18"/>
              </w:rPr>
              <w:t>2</w:t>
            </w:r>
            <w:r w:rsidR="00B47ADA">
              <w:rPr>
                <w:rFonts w:ascii="Arial" w:hAnsi="Arial"/>
                <w:color w:val="000000" w:themeColor="text1"/>
              </w:rPr>
              <w:t xml:space="preserve">4 hours </w:t>
            </w:r>
            <w:r w:rsidRPr="00C928A6">
              <w:rPr>
                <w:rFonts w:ascii="Arial" w:hAnsi="Arial"/>
                <w:color w:val="000000" w:themeColor="text1"/>
                <w:sz w:val="18"/>
                <w:szCs w:val="18"/>
              </w:rPr>
              <w:t>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C928A6" w:rsidRDefault="00926B5E" w:rsidP="00926B5E">
            <w:pPr>
              <w:pStyle w:val="TableText"/>
              <w:rPr>
                <w:color w:val="000000" w:themeColor="text1"/>
                <w:sz w:val="18"/>
                <w:szCs w:val="18"/>
              </w:rPr>
            </w:pPr>
            <w:r w:rsidRPr="00C928A6">
              <w:rPr>
                <w:color w:val="000000" w:themeColor="text1"/>
                <w:sz w:val="18"/>
                <w:szCs w:val="18"/>
              </w:rPr>
              <w:t>Date and time of the event</w:t>
            </w:r>
          </w:p>
        </w:tc>
        <w:tc>
          <w:tcPr>
            <w:tcW w:w="3516" w:type="pct"/>
          </w:tcPr>
          <w:p w14:paraId="2F4AEEC8" w14:textId="77777777" w:rsidR="00926B5E" w:rsidRPr="00C928A6"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“flow passed forward” for the purposes of cond</w:t>
      </w:r>
      <w:r w:rsidRPr="00C928A6">
        <w:rPr>
          <w:rFonts w:ascii="Arial" w:hAnsi="Arial" w:cs="Arial"/>
          <w:sz w:val="18"/>
          <w:szCs w:val="18"/>
          <w:lang w:eastAsia="en-GB"/>
        </w:rPr>
        <w:t>itions 2.3.2 and 3.1.2 means, the rate of flow (litres per second) of the waste water arriving at the overflow from its upstream collection system and passed forward to the continuation flow. It does not include any flows that have alrea</w:t>
      </w:r>
      <w:r w:rsidRPr="00054182">
        <w:rPr>
          <w:rFonts w:ascii="Arial" w:hAnsi="Arial" w:cs="Arial"/>
          <w:sz w:val="18"/>
          <w:szCs w:val="18"/>
          <w:lang w:eastAsia="en-GB"/>
        </w:rPr>
        <w:t>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C928A6">
        <w:rPr>
          <w:rFonts w:ascii="Arial" w:hAnsi="Arial" w:cs="Arial"/>
          <w:iCs/>
          <w:color w:val="000000" w:themeColor="text1"/>
          <w:sz w:val="18"/>
          <w:szCs w:val="18"/>
          <w:lang w:eastAsia="en-GB"/>
        </w:rPr>
        <w:t>the operator. Allowances for time delays in flow response through the WwTW are taken into account by 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61DDEA06" w:rsidR="00926B5E" w:rsidRDefault="00926B5E" w:rsidP="00A9057C">
      <w:pPr>
        <w:pStyle w:val="Heading1"/>
        <w:ind w:left="567"/>
      </w:pPr>
      <w:r w:rsidRPr="00815D01">
        <w:lastRenderedPageBreak/>
        <w:t>Schedule 7 – Site plan</w:t>
      </w:r>
    </w:p>
    <w:p w14:paraId="31E4A457" w14:textId="218FCF8C" w:rsidR="005B71B1" w:rsidRDefault="00E36746" w:rsidP="00E36746">
      <w:pPr>
        <w:ind w:left="-426"/>
        <w:rPr>
          <w:rFonts w:ascii="Arial" w:hAnsi="Arial"/>
          <w:szCs w:val="20"/>
        </w:rPr>
      </w:pPr>
      <w:r>
        <w:rPr>
          <w:noProof/>
        </w:rPr>
        <w:drawing>
          <wp:inline distT="0" distB="0" distL="0" distR="0" wp14:anchorId="2519F1BF" wp14:editId="400D2241">
            <wp:extent cx="6286500" cy="5002170"/>
            <wp:effectExtent l="0" t="0" r="0" b="8255"/>
            <wp:docPr id="2" name="Picture 1">
              <a:extLst xmlns:a="http://schemas.openxmlformats.org/drawingml/2006/main">
                <a:ext uri="{FF2B5EF4-FFF2-40B4-BE49-F238E27FC236}">
                  <a16:creationId xmlns:a16="http://schemas.microsoft.com/office/drawing/2014/main" id="{56339239-A6B6-D560-7E01-3FFDD5DBB9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6339239-A6B6-D560-7E01-3FFDD5DBB9FB}"/>
                        </a:ext>
                      </a:extLst>
                    </pic:cNvPr>
                    <pic:cNvPicPr>
                      <a:picLocks noChangeAspect="1"/>
                    </pic:cNvPicPr>
                  </pic:nvPicPr>
                  <pic:blipFill>
                    <a:blip r:embed="rId15"/>
                    <a:stretch>
                      <a:fillRect/>
                    </a:stretch>
                  </pic:blipFill>
                  <pic:spPr>
                    <a:xfrm>
                      <a:off x="0" y="0"/>
                      <a:ext cx="6292488" cy="5006934"/>
                    </a:xfrm>
                    <a:prstGeom prst="rect">
                      <a:avLst/>
                    </a:prstGeom>
                  </pic:spPr>
                </pic:pic>
              </a:graphicData>
            </a:graphic>
          </wp:inline>
        </w:drawing>
      </w:r>
    </w:p>
    <w:p w14:paraId="6BA62E01" w14:textId="2971CD3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E36746">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6"/>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5D0240" w14:textId="77777777" w:rsidR="009A5162" w:rsidRDefault="009A5162" w:rsidP="00FF16FF">
      <w:pPr>
        <w:spacing w:before="0" w:after="0" w:line="240" w:lineRule="auto"/>
      </w:pPr>
      <w:r>
        <w:separator/>
      </w:r>
    </w:p>
  </w:endnote>
  <w:endnote w:type="continuationSeparator" w:id="0">
    <w:p w14:paraId="2EBA9755" w14:textId="77777777" w:rsidR="009A5162" w:rsidRDefault="009A516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44E87920" w:rsidR="002F400F" w:rsidRPr="00BC2C15" w:rsidRDefault="00B873B4" w:rsidP="00B873B4">
    <w:pPr>
      <w:pStyle w:val="Footer"/>
    </w:pPr>
    <w:r w:rsidRPr="003E7123">
      <w:rPr>
        <w:sz w:val="18"/>
        <w:szCs w:val="28"/>
      </w:rPr>
      <w:t xml:space="preserve">number: </w:t>
    </w:r>
    <w:r w:rsidR="00C3248D">
      <w:rPr>
        <w:sz w:val="18"/>
        <w:szCs w:val="28"/>
      </w:rPr>
      <w:t>PAN-031943</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60E46E30" w:rsidR="00BC2C15" w:rsidRPr="003E7123" w:rsidRDefault="00C57199" w:rsidP="00BC2C15">
    <w:pPr>
      <w:pStyle w:val="Footer"/>
      <w:rPr>
        <w:sz w:val="18"/>
        <w:szCs w:val="28"/>
      </w:rPr>
    </w:pPr>
    <w:r w:rsidRPr="00C57199">
      <w:rPr>
        <w:sz w:val="18"/>
        <w:szCs w:val="28"/>
      </w:rPr>
      <w:t>BP0111701</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9544EE">
      <w:rPr>
        <w:noProof/>
        <w:sz w:val="18"/>
        <w:szCs w:val="28"/>
      </w:rPr>
      <w:t>16</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2E7A8" w14:textId="77777777" w:rsidR="009A5162" w:rsidRDefault="009A5162" w:rsidP="00FF16FF">
      <w:pPr>
        <w:spacing w:before="0" w:after="0" w:line="240" w:lineRule="auto"/>
      </w:pPr>
      <w:r>
        <w:separator/>
      </w:r>
    </w:p>
  </w:footnote>
  <w:footnote w:type="continuationSeparator" w:id="0">
    <w:p w14:paraId="7358FD95" w14:textId="77777777" w:rsidR="009A5162" w:rsidRDefault="009A516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671836492">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43825806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166748425">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86847313">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095321344">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206012985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440225682">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382360119">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09424126">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524094502">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90174848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526990768">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16cid:durableId="980965384">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16cid:durableId="2140612525">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16cid:durableId="298149670">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3810"/>
    <w:rsid w:val="00027249"/>
    <w:rsid w:val="00031911"/>
    <w:rsid w:val="00032F62"/>
    <w:rsid w:val="00033714"/>
    <w:rsid w:val="00034488"/>
    <w:rsid w:val="00037BF8"/>
    <w:rsid w:val="00042E9E"/>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0A8D"/>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D3884"/>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0CB"/>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55FB"/>
    <w:rsid w:val="001F73DB"/>
    <w:rsid w:val="0020172C"/>
    <w:rsid w:val="00202ED2"/>
    <w:rsid w:val="00204661"/>
    <w:rsid w:val="00206DEB"/>
    <w:rsid w:val="00207BD6"/>
    <w:rsid w:val="00213FF7"/>
    <w:rsid w:val="00215022"/>
    <w:rsid w:val="00217CBE"/>
    <w:rsid w:val="00221782"/>
    <w:rsid w:val="00222977"/>
    <w:rsid w:val="002256D6"/>
    <w:rsid w:val="00230911"/>
    <w:rsid w:val="00231AD0"/>
    <w:rsid w:val="00234902"/>
    <w:rsid w:val="00241790"/>
    <w:rsid w:val="00241DA4"/>
    <w:rsid w:val="00243129"/>
    <w:rsid w:val="002516D5"/>
    <w:rsid w:val="002523BA"/>
    <w:rsid w:val="00254149"/>
    <w:rsid w:val="00255059"/>
    <w:rsid w:val="002554E8"/>
    <w:rsid w:val="00260A6C"/>
    <w:rsid w:val="00261EE0"/>
    <w:rsid w:val="00270028"/>
    <w:rsid w:val="00274226"/>
    <w:rsid w:val="002809B4"/>
    <w:rsid w:val="002819C7"/>
    <w:rsid w:val="00284C34"/>
    <w:rsid w:val="00292253"/>
    <w:rsid w:val="00293756"/>
    <w:rsid w:val="00294B28"/>
    <w:rsid w:val="00297198"/>
    <w:rsid w:val="002A1427"/>
    <w:rsid w:val="002A4D6A"/>
    <w:rsid w:val="002B05E5"/>
    <w:rsid w:val="002B2ACB"/>
    <w:rsid w:val="002B2CA3"/>
    <w:rsid w:val="002B4FF5"/>
    <w:rsid w:val="002C2622"/>
    <w:rsid w:val="002C41A3"/>
    <w:rsid w:val="002C4385"/>
    <w:rsid w:val="002C5C73"/>
    <w:rsid w:val="002C5C9D"/>
    <w:rsid w:val="002D2987"/>
    <w:rsid w:val="002D3620"/>
    <w:rsid w:val="002D3B58"/>
    <w:rsid w:val="002D3C83"/>
    <w:rsid w:val="002D3D59"/>
    <w:rsid w:val="002D6D78"/>
    <w:rsid w:val="002D792B"/>
    <w:rsid w:val="002D7BAA"/>
    <w:rsid w:val="002E76F1"/>
    <w:rsid w:val="002E7A03"/>
    <w:rsid w:val="002F400F"/>
    <w:rsid w:val="002F451E"/>
    <w:rsid w:val="003011B5"/>
    <w:rsid w:val="0030424F"/>
    <w:rsid w:val="00304CE3"/>
    <w:rsid w:val="00310BA3"/>
    <w:rsid w:val="00312211"/>
    <w:rsid w:val="00312866"/>
    <w:rsid w:val="00317E63"/>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419E"/>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81E"/>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11CA"/>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D0287"/>
    <w:rsid w:val="004D614E"/>
    <w:rsid w:val="004D624E"/>
    <w:rsid w:val="004D655D"/>
    <w:rsid w:val="004D7D56"/>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0CB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1B1"/>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1973"/>
    <w:rsid w:val="006928AB"/>
    <w:rsid w:val="00694F5D"/>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53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243E6"/>
    <w:rsid w:val="007313FD"/>
    <w:rsid w:val="007315C3"/>
    <w:rsid w:val="00731C15"/>
    <w:rsid w:val="00733BBF"/>
    <w:rsid w:val="0073581F"/>
    <w:rsid w:val="0073697B"/>
    <w:rsid w:val="00737012"/>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1CB7"/>
    <w:rsid w:val="007857E3"/>
    <w:rsid w:val="00794B9E"/>
    <w:rsid w:val="00794D6F"/>
    <w:rsid w:val="007976C5"/>
    <w:rsid w:val="007A00F4"/>
    <w:rsid w:val="007A2000"/>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C79"/>
    <w:rsid w:val="008021E8"/>
    <w:rsid w:val="0080719D"/>
    <w:rsid w:val="008073BC"/>
    <w:rsid w:val="00815D01"/>
    <w:rsid w:val="008203D9"/>
    <w:rsid w:val="008222AE"/>
    <w:rsid w:val="00825F85"/>
    <w:rsid w:val="00827ADC"/>
    <w:rsid w:val="0083221B"/>
    <w:rsid w:val="00837E57"/>
    <w:rsid w:val="00841B67"/>
    <w:rsid w:val="00841D30"/>
    <w:rsid w:val="008453AF"/>
    <w:rsid w:val="0084775C"/>
    <w:rsid w:val="008518AD"/>
    <w:rsid w:val="0085535A"/>
    <w:rsid w:val="00856573"/>
    <w:rsid w:val="0085693B"/>
    <w:rsid w:val="008620D9"/>
    <w:rsid w:val="008658CD"/>
    <w:rsid w:val="00865985"/>
    <w:rsid w:val="008725B1"/>
    <w:rsid w:val="008812B0"/>
    <w:rsid w:val="0088417E"/>
    <w:rsid w:val="008845BC"/>
    <w:rsid w:val="0088580F"/>
    <w:rsid w:val="0088582F"/>
    <w:rsid w:val="00897EAE"/>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549"/>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06A4"/>
    <w:rsid w:val="009544EE"/>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5162"/>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315A"/>
    <w:rsid w:val="00AC4519"/>
    <w:rsid w:val="00AC535D"/>
    <w:rsid w:val="00AD5C3E"/>
    <w:rsid w:val="00AD687B"/>
    <w:rsid w:val="00AD6F00"/>
    <w:rsid w:val="00AE1785"/>
    <w:rsid w:val="00AE2C46"/>
    <w:rsid w:val="00AE3212"/>
    <w:rsid w:val="00AE36E0"/>
    <w:rsid w:val="00AF48D2"/>
    <w:rsid w:val="00AF798D"/>
    <w:rsid w:val="00B02934"/>
    <w:rsid w:val="00B0315E"/>
    <w:rsid w:val="00B0450E"/>
    <w:rsid w:val="00B05DC6"/>
    <w:rsid w:val="00B14C57"/>
    <w:rsid w:val="00B1515B"/>
    <w:rsid w:val="00B2107E"/>
    <w:rsid w:val="00B276D0"/>
    <w:rsid w:val="00B27A24"/>
    <w:rsid w:val="00B343E4"/>
    <w:rsid w:val="00B43B14"/>
    <w:rsid w:val="00B467FD"/>
    <w:rsid w:val="00B47ADA"/>
    <w:rsid w:val="00B51A38"/>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12AA"/>
    <w:rsid w:val="00B9542C"/>
    <w:rsid w:val="00BA0AC8"/>
    <w:rsid w:val="00BA4FC0"/>
    <w:rsid w:val="00BA625F"/>
    <w:rsid w:val="00BB181D"/>
    <w:rsid w:val="00BB6AC1"/>
    <w:rsid w:val="00BC0082"/>
    <w:rsid w:val="00BC2C15"/>
    <w:rsid w:val="00BC41E7"/>
    <w:rsid w:val="00BC7208"/>
    <w:rsid w:val="00BC7C4D"/>
    <w:rsid w:val="00BD1F91"/>
    <w:rsid w:val="00BD7B0A"/>
    <w:rsid w:val="00BE0972"/>
    <w:rsid w:val="00BE1F97"/>
    <w:rsid w:val="00BF62D1"/>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248D"/>
    <w:rsid w:val="00C33BAF"/>
    <w:rsid w:val="00C3427C"/>
    <w:rsid w:val="00C34A7F"/>
    <w:rsid w:val="00C421A2"/>
    <w:rsid w:val="00C50CAA"/>
    <w:rsid w:val="00C528FF"/>
    <w:rsid w:val="00C52A90"/>
    <w:rsid w:val="00C53B94"/>
    <w:rsid w:val="00C54E19"/>
    <w:rsid w:val="00C5719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8A6"/>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46B8B"/>
    <w:rsid w:val="00D5296D"/>
    <w:rsid w:val="00D571F0"/>
    <w:rsid w:val="00D57A81"/>
    <w:rsid w:val="00D600A0"/>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95A89"/>
    <w:rsid w:val="00DA3B32"/>
    <w:rsid w:val="00DA59D3"/>
    <w:rsid w:val="00DA76EA"/>
    <w:rsid w:val="00DA7C1C"/>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36746"/>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72A"/>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2130"/>
    <w:rsid w:val="00FB3747"/>
    <w:rsid w:val="00FB7BEF"/>
    <w:rsid w:val="00FC03BA"/>
    <w:rsid w:val="00FC0AD7"/>
    <w:rsid w:val="00FC389C"/>
    <w:rsid w:val="00FC393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E2CB016F-0C1B-4680-9248-665A7ABC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91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05005465">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43370809">
      <w:bodyDiv w:val="1"/>
      <w:marLeft w:val="0"/>
      <w:marRight w:val="0"/>
      <w:marTop w:val="0"/>
      <w:marBottom w:val="0"/>
      <w:divBdr>
        <w:top w:val="none" w:sz="0" w:space="0" w:color="auto"/>
        <w:left w:val="none" w:sz="0" w:space="0" w:color="auto"/>
        <w:bottom w:val="none" w:sz="0" w:space="0" w:color="auto"/>
        <w:right w:val="none" w:sz="0" w:space="0" w:color="auto"/>
      </w:divBdr>
    </w:div>
    <w:div w:id="2018998463">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REGU-193-13543178</_dlc_DocId>
    <_dlc_DocIdUrl xmlns="9be56660-2c31-41ef-bc00-23e72f632f2a">
      <Url>https://cyfoethnaturiolcymru.sharepoint.com/teams/Regulatory/Permitting/_layouts/15/DocIdRedir.aspx?ID=REGU-193-13543178</Url>
      <Description>REGU-193-13543178</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 at Solva Pumping Station</Site_x0020_Name>
    <Internal_x002f_External xmlns="859f7ad6-93f6-4205-b62b-a17f28acbbac">Outgoing document</Internal_x002f_External>
    <Post_x0020_code xmlns="859f7ad6-93f6-4205-b62b-a17f28acbbac">SA62 6UU</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2026-04-13T23:00:00+00:00</Document_x0020_Date>
    <Facility_x0020_Address xmlns="859f7ad6-93f6-4205-b62b-a17f28acbbac">Solva Harbour Car Park, Off Main Street, Solva,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4989E03A-93F6-44D6-B89A-9F5FB3E4E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sharepoint/v4"/>
    <ds:schemaRef ds:uri="http://www.w3.org/XML/1998/namespac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6e121689-de5b-41b9-a751-bfeda7fa2b07"/>
    <ds:schemaRef ds:uri="9be56660-2c31-41ef-bc00-23e72f632f2a"/>
    <ds:schemaRef ds:uri="http://purl.org/dc/terms/"/>
    <ds:schemaRef ds:uri="http://schemas.microsoft.com/office/2006/documentManagement/types"/>
    <ds:schemaRef ds:uri="976c396e-0f13-4de6-8381-592a969a477d"/>
    <ds:schemaRef ds:uri="005db27c-c37f-4c3b-898d-3fee1249b087"/>
    <ds:schemaRef ds:uri="859f7ad6-93f6-4205-b62b-a17f28acbbac"/>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4388</Words>
  <Characters>24730</Characters>
  <Application>Microsoft Office Word</Application>
  <DocSecurity>0</DocSecurity>
  <Lines>951</Lines>
  <Paragraphs>529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(14/04/2026)</dc:title>
  <dc:subject/>
  <dc:creator>Fraser, Helen</dc:creator>
  <cp:lastModifiedBy>Fraser, Helen</cp:lastModifiedBy>
  <cp:revision>38</cp:revision>
  <dcterms:created xsi:type="dcterms:W3CDTF">2026-03-19T13:33:00Z</dcterms:created>
  <dcterms:modified xsi:type="dcterms:W3CDTF">2026-04-14T16:24:00Z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1c61c9e6-898e-400b-a4e0-b979121abba8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