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6AAE2" w14:textId="77777777" w:rsidR="00285BB8" w:rsidRDefault="00285BB8" w:rsidP="00166CA5">
      <w:pPr>
        <w:pStyle w:val="coverTitle"/>
        <w:tabs>
          <w:tab w:val="left" w:pos="3600"/>
        </w:tabs>
        <w:spacing w:line="312" w:lineRule="auto"/>
      </w:pPr>
      <w:r>
        <w:drawing>
          <wp:anchor distT="0" distB="0" distL="114300" distR="114300" simplePos="0" relativeHeight="251659264" behindDoc="0" locked="0" layoutInCell="1" allowOverlap="1" wp14:anchorId="76098CA5" wp14:editId="0DD0BBEC">
            <wp:simplePos x="0" y="0"/>
            <wp:positionH relativeFrom="column">
              <wp:posOffset>3598</wp:posOffset>
            </wp:positionH>
            <wp:positionV relativeFrom="paragraph">
              <wp:posOffset>116417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F6535A" w14:textId="77777777" w:rsidR="00285BB8" w:rsidRDefault="00285BB8" w:rsidP="00166CA5">
      <w:pPr>
        <w:pStyle w:val="coverTitle"/>
        <w:tabs>
          <w:tab w:val="left" w:pos="3600"/>
        </w:tabs>
        <w:spacing w:line="312" w:lineRule="auto"/>
      </w:pPr>
      <w:r>
        <w:tab/>
      </w:r>
    </w:p>
    <w:p w14:paraId="57E886D3" w14:textId="77777777" w:rsidR="00285BB8" w:rsidRDefault="00285BB8" w:rsidP="00166CA5">
      <w:pPr>
        <w:pStyle w:val="coverTitle"/>
        <w:spacing w:line="312" w:lineRule="auto"/>
        <w:rPr>
          <w:rFonts w:cs="Arial"/>
        </w:rPr>
      </w:pPr>
    </w:p>
    <w:p w14:paraId="0E89327C" w14:textId="77777777" w:rsidR="00285BB8" w:rsidRPr="00C31D2C" w:rsidRDefault="00285BB8" w:rsidP="00874854">
      <w:pPr>
        <w:pStyle w:val="coverTitle"/>
        <w:spacing w:line="312" w:lineRule="auto"/>
        <w:ind w:left="8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0626CC1" w14:textId="77777777" w:rsidR="00285BB8" w:rsidRDefault="00285BB8" w:rsidP="00B10FBD">
      <w:pPr>
        <w:pStyle w:val="a"/>
        <w:tabs>
          <w:tab w:val="left" w:pos="8328"/>
        </w:tabs>
        <w:spacing w:line="312" w:lineRule="auto"/>
        <w:ind w:left="800" w:firstLine="0"/>
      </w:pPr>
      <w:r>
        <w:t>The Environmental Permitting (England &amp; Wales) Regulations 2016</w:t>
      </w:r>
      <w:r>
        <w:tab/>
      </w:r>
    </w:p>
    <w:p w14:paraId="1AF2FA50" w14:textId="77777777" w:rsidR="00285BB8" w:rsidRDefault="00285BB8" w:rsidP="00166CA5">
      <w:pPr>
        <w:pStyle w:val="a"/>
        <w:spacing w:line="312" w:lineRule="auto"/>
      </w:pPr>
    </w:p>
    <w:p w14:paraId="76798C80" w14:textId="77777777" w:rsidR="00285BB8" w:rsidRPr="00E14D09" w:rsidRDefault="00285BB8" w:rsidP="00166CA5">
      <w:pPr>
        <w:pStyle w:val="coverLicenceHolder"/>
        <w:pBdr>
          <w:top w:val="single" w:sz="4" w:space="25" w:color="auto"/>
        </w:pBdr>
        <w:spacing w:line="312" w:lineRule="auto"/>
        <w:rPr>
          <w:sz w:val="22"/>
          <w:szCs w:val="22"/>
        </w:rPr>
      </w:pPr>
      <w:r w:rsidRPr="00E14D09">
        <w:rPr>
          <w:sz w:val="22"/>
          <w:szCs w:val="22"/>
        </w:rPr>
        <w:t>Dŵr Cymru Cyfyngedig</w:t>
      </w:r>
    </w:p>
    <w:p w14:paraId="3010089B" w14:textId="77777777" w:rsidR="00285BB8" w:rsidRPr="00E14D09" w:rsidRDefault="00285BB8" w:rsidP="00166CA5">
      <w:pPr>
        <w:pStyle w:val="coverLicenceHolder"/>
        <w:pBdr>
          <w:top w:val="single" w:sz="4" w:space="25" w:color="auto"/>
        </w:pBdr>
        <w:spacing w:line="312" w:lineRule="auto"/>
        <w:rPr>
          <w:sz w:val="22"/>
          <w:szCs w:val="22"/>
        </w:rPr>
      </w:pPr>
    </w:p>
    <w:p w14:paraId="7226F0C1" w14:textId="77777777" w:rsidR="00285BB8" w:rsidRPr="00E14D09" w:rsidRDefault="00285BB8" w:rsidP="00532EF8">
      <w:pPr>
        <w:pStyle w:val="coverLicenceHolder"/>
        <w:pBdr>
          <w:top w:val="single" w:sz="4" w:space="25" w:color="auto"/>
        </w:pBdr>
        <w:spacing w:line="276" w:lineRule="auto"/>
        <w:contextualSpacing/>
        <w:rPr>
          <w:sz w:val="22"/>
          <w:szCs w:val="22"/>
        </w:rPr>
      </w:pPr>
      <w:r w:rsidRPr="00E14D09">
        <w:rPr>
          <w:noProof/>
          <w:sz w:val="22"/>
          <w:szCs w:val="22"/>
        </w:rPr>
        <w:t>Storm Overflow at Llanilar SPS</w:t>
      </w:r>
    </w:p>
    <w:p w14:paraId="5AEF2322" w14:textId="77777777" w:rsidR="00285BB8" w:rsidRPr="00E14D09" w:rsidRDefault="00285BB8" w:rsidP="00532EF8">
      <w:pPr>
        <w:pStyle w:val="coverLicenceHolder"/>
        <w:pBdr>
          <w:top w:val="single" w:sz="4" w:space="25" w:color="auto"/>
        </w:pBdr>
        <w:spacing w:line="276" w:lineRule="auto"/>
        <w:contextualSpacing/>
        <w:rPr>
          <w:sz w:val="22"/>
          <w:szCs w:val="22"/>
        </w:rPr>
      </w:pPr>
      <w:r w:rsidRPr="00E14D09">
        <w:rPr>
          <w:noProof/>
          <w:sz w:val="22"/>
          <w:szCs w:val="22"/>
        </w:rPr>
        <w:t>Adjacent to Vicarage Lake Car Park</w:t>
      </w:r>
    </w:p>
    <w:p w14:paraId="2323B57B" w14:textId="77777777" w:rsidR="00285BB8" w:rsidRPr="00AD1B12" w:rsidRDefault="00285BB8" w:rsidP="00532EF8">
      <w:pPr>
        <w:pStyle w:val="coverLicenceHolder"/>
        <w:pBdr>
          <w:top w:val="single" w:sz="4" w:space="25" w:color="auto"/>
        </w:pBdr>
        <w:spacing w:line="276" w:lineRule="auto"/>
        <w:contextualSpacing/>
        <w:rPr>
          <w:sz w:val="22"/>
          <w:szCs w:val="22"/>
        </w:rPr>
      </w:pPr>
      <w:r w:rsidRPr="00AD1B12">
        <w:rPr>
          <w:noProof/>
          <w:sz w:val="22"/>
          <w:szCs w:val="22"/>
        </w:rPr>
        <w:t>Llanilar</w:t>
      </w:r>
    </w:p>
    <w:p w14:paraId="2BF5F944" w14:textId="77777777" w:rsidR="00285BB8" w:rsidRPr="00AD1B12" w:rsidRDefault="00285BB8" w:rsidP="00532EF8">
      <w:pPr>
        <w:pStyle w:val="coverLicenceHolder"/>
        <w:pBdr>
          <w:top w:val="single" w:sz="4" w:space="25" w:color="auto"/>
        </w:pBdr>
        <w:spacing w:line="276" w:lineRule="auto"/>
        <w:contextualSpacing/>
        <w:rPr>
          <w:sz w:val="22"/>
          <w:szCs w:val="22"/>
        </w:rPr>
      </w:pPr>
      <w:r w:rsidRPr="00AD1B12">
        <w:rPr>
          <w:noProof/>
          <w:sz w:val="22"/>
          <w:szCs w:val="22"/>
        </w:rPr>
        <w:t>Ceredigion</w:t>
      </w:r>
    </w:p>
    <w:p w14:paraId="1668676B" w14:textId="77777777" w:rsidR="00285BB8" w:rsidRPr="00AD1B12" w:rsidRDefault="00285BB8" w:rsidP="00532EF8">
      <w:pPr>
        <w:pStyle w:val="coverLicenceHolder"/>
        <w:pBdr>
          <w:top w:val="single" w:sz="4" w:space="25" w:color="auto"/>
        </w:pBdr>
        <w:spacing w:line="276" w:lineRule="auto"/>
        <w:contextualSpacing/>
        <w:rPr>
          <w:rFonts w:cs="Arial"/>
          <w:sz w:val="22"/>
          <w:szCs w:val="22"/>
        </w:rPr>
      </w:pPr>
      <w:r w:rsidRPr="00AD1B12">
        <w:rPr>
          <w:noProof/>
          <w:sz w:val="22"/>
          <w:szCs w:val="22"/>
        </w:rPr>
        <w:t>SY23 4PD</w:t>
      </w:r>
    </w:p>
    <w:p w14:paraId="3E5432D0" w14:textId="77777777" w:rsidR="00285BB8" w:rsidRPr="00AD1B12" w:rsidRDefault="00285BB8" w:rsidP="00166CA5">
      <w:pPr>
        <w:pStyle w:val="coverLicenceHolder"/>
        <w:pBdr>
          <w:top w:val="single" w:sz="4" w:space="25" w:color="auto"/>
        </w:pBdr>
        <w:spacing w:before="120" w:line="270" w:lineRule="exact"/>
        <w:rPr>
          <w:rFonts w:cs="Arial"/>
          <w:sz w:val="22"/>
          <w:szCs w:val="22"/>
        </w:rPr>
      </w:pPr>
    </w:p>
    <w:p w14:paraId="3F2E1F38" w14:textId="77777777" w:rsidR="00285BB8" w:rsidRPr="00E14D09" w:rsidRDefault="00285BB8" w:rsidP="007857E3">
      <w:pPr>
        <w:pStyle w:val="coverLicenceHolder"/>
        <w:pBdr>
          <w:top w:val="single" w:sz="4" w:space="25" w:color="auto"/>
        </w:pBdr>
        <w:spacing w:before="120" w:line="276" w:lineRule="auto"/>
        <w:rPr>
          <w:rFonts w:cs="Arial"/>
          <w:sz w:val="22"/>
          <w:szCs w:val="22"/>
        </w:rPr>
      </w:pPr>
      <w:r w:rsidRPr="00E14D09">
        <w:rPr>
          <w:rFonts w:cs="Arial"/>
          <w:sz w:val="22"/>
          <w:szCs w:val="22"/>
        </w:rPr>
        <w:t>Variation number</w:t>
      </w:r>
    </w:p>
    <w:p w14:paraId="67707006" w14:textId="77777777" w:rsidR="00285BB8" w:rsidRPr="00E14D09" w:rsidRDefault="00285BB8" w:rsidP="007857E3">
      <w:pPr>
        <w:pStyle w:val="coverLicenceHolder"/>
        <w:pBdr>
          <w:top w:val="single" w:sz="4" w:space="25" w:color="auto"/>
        </w:pBdr>
        <w:spacing w:before="60" w:line="276" w:lineRule="auto"/>
        <w:rPr>
          <w:rFonts w:cs="Arial"/>
          <w:sz w:val="22"/>
          <w:szCs w:val="22"/>
        </w:rPr>
      </w:pPr>
      <w:r w:rsidRPr="00E14D09">
        <w:rPr>
          <w:rFonts w:cs="Arial"/>
          <w:noProof/>
          <w:sz w:val="22"/>
          <w:szCs w:val="22"/>
        </w:rPr>
        <w:t>PAN-032073</w:t>
      </w:r>
    </w:p>
    <w:p w14:paraId="5F86775C" w14:textId="77777777" w:rsidR="00285BB8" w:rsidRPr="00E14D09" w:rsidRDefault="00285BB8" w:rsidP="007857E3">
      <w:pPr>
        <w:pStyle w:val="coverAuthNos"/>
        <w:spacing w:before="480" w:line="276" w:lineRule="auto"/>
        <w:rPr>
          <w:color w:val="auto"/>
          <w:sz w:val="22"/>
          <w:szCs w:val="22"/>
        </w:rPr>
      </w:pPr>
      <w:r w:rsidRPr="00E14D09">
        <w:rPr>
          <w:color w:val="auto"/>
          <w:sz w:val="22"/>
          <w:szCs w:val="22"/>
        </w:rPr>
        <w:t>Permit number</w:t>
      </w:r>
    </w:p>
    <w:p w14:paraId="449DF4D0" w14:textId="77777777" w:rsidR="00285BB8" w:rsidRPr="00E14D09" w:rsidRDefault="00285BB8" w:rsidP="007857E3">
      <w:pPr>
        <w:spacing w:before="60"/>
        <w:ind w:left="3249" w:firstLine="720"/>
        <w:rPr>
          <w:rFonts w:ascii="Arial" w:hAnsi="Arial"/>
          <w:sz w:val="24"/>
        </w:rPr>
      </w:pPr>
      <w:r w:rsidRPr="00E14D09">
        <w:rPr>
          <w:rFonts w:ascii="Arial" w:hAnsi="Arial"/>
          <w:noProof/>
          <w:sz w:val="22"/>
          <w:szCs w:val="22"/>
        </w:rPr>
        <w:t>BP0114701</w:t>
      </w:r>
      <w:r w:rsidRPr="00E14D09">
        <w:rPr>
          <w:rFonts w:ascii="Arial" w:hAnsi="Arial"/>
          <w:sz w:val="24"/>
        </w:rPr>
        <w:tab/>
      </w:r>
    </w:p>
    <w:p w14:paraId="7AC5BB15" w14:textId="77777777" w:rsidR="00285BB8" w:rsidRPr="00E14D09" w:rsidRDefault="00285BB8">
      <w:pPr>
        <w:spacing w:before="0" w:after="0" w:line="240" w:lineRule="auto"/>
        <w:rPr>
          <w:rFonts w:ascii="Arial" w:hAnsi="Arial"/>
          <w:sz w:val="24"/>
        </w:rPr>
      </w:pPr>
      <w:r w:rsidRPr="00E14D09">
        <w:rPr>
          <w:rFonts w:ascii="Arial" w:hAnsi="Arial"/>
          <w:sz w:val="24"/>
        </w:rPr>
        <w:br w:type="page"/>
      </w:r>
    </w:p>
    <w:p w14:paraId="0EA70792" w14:textId="77777777" w:rsidR="00285BB8" w:rsidRPr="005245EB" w:rsidRDefault="00285BB8" w:rsidP="00874854">
      <w:pPr>
        <w:pStyle w:val="Heading1nonum"/>
        <w:spacing w:before="80" w:after="0" w:line="312" w:lineRule="auto"/>
        <w:ind w:left="600"/>
        <w:jc w:val="center"/>
      </w:pPr>
      <w:r w:rsidRPr="005245EB">
        <w:rPr>
          <w:noProof/>
        </w:rPr>
        <w:lastRenderedPageBreak/>
        <w:t>Storm Overflow at Llanilar SPS</w:t>
      </w:r>
    </w:p>
    <w:p w14:paraId="38DA3818" w14:textId="77777777" w:rsidR="00285BB8" w:rsidRPr="005245EB" w:rsidRDefault="00285BB8" w:rsidP="00874854">
      <w:pPr>
        <w:pStyle w:val="Heading1nonum"/>
        <w:spacing w:before="80" w:after="0" w:line="312" w:lineRule="auto"/>
        <w:ind w:left="600"/>
        <w:jc w:val="center"/>
      </w:pPr>
      <w:r w:rsidRPr="005245EB">
        <w:t xml:space="preserve">Permit Number </w:t>
      </w:r>
      <w:r w:rsidRPr="005245EB">
        <w:rPr>
          <w:noProof/>
        </w:rPr>
        <w:t>BP0114701</w:t>
      </w:r>
    </w:p>
    <w:p w14:paraId="26A6B235" w14:textId="77777777" w:rsidR="00285BB8" w:rsidRPr="005245EB" w:rsidRDefault="00285BB8" w:rsidP="00874854">
      <w:pPr>
        <w:pStyle w:val="Heading1nonum"/>
        <w:spacing w:line="312" w:lineRule="auto"/>
        <w:ind w:left="600"/>
      </w:pPr>
      <w:r w:rsidRPr="005245EB">
        <w:t>Introductory note</w:t>
      </w:r>
    </w:p>
    <w:p w14:paraId="640F6BA6" w14:textId="77777777" w:rsidR="00285BB8" w:rsidRPr="005245EB" w:rsidRDefault="00285BB8" w:rsidP="00874854">
      <w:pPr>
        <w:pStyle w:val="Heading2a"/>
        <w:spacing w:before="120" w:line="312" w:lineRule="auto"/>
        <w:ind w:left="600"/>
        <w:rPr>
          <w:i w:val="0"/>
        </w:rPr>
      </w:pPr>
      <w:r w:rsidRPr="005245EB">
        <w:rPr>
          <w:i w:val="0"/>
        </w:rPr>
        <w:t>This introductory note does not form a part of the permit</w:t>
      </w:r>
    </w:p>
    <w:p w14:paraId="3EA1BBB0" w14:textId="77777777" w:rsidR="00285BB8" w:rsidRPr="005245EB" w:rsidRDefault="00285BB8" w:rsidP="00874854">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5DAA167E" w14:textId="77777777" w:rsidR="00285BB8" w:rsidRPr="005245EB" w:rsidRDefault="00285BB8" w:rsidP="00874854">
      <w:pPr>
        <w:pStyle w:val="BodyText2"/>
        <w:tabs>
          <w:tab w:val="left" w:pos="-720"/>
          <w:tab w:val="left" w:pos="0"/>
          <w:tab w:val="left" w:pos="972"/>
        </w:tabs>
        <w:spacing w:before="0" w:after="0" w:line="276" w:lineRule="auto"/>
        <w:ind w:left="600"/>
        <w:contextualSpacing/>
        <w:rPr>
          <w:rFonts w:ascii="Arial" w:hAnsi="Arial" w:cs="Arial"/>
          <w:sz w:val="22"/>
          <w:szCs w:val="22"/>
        </w:rPr>
      </w:pPr>
      <w:r w:rsidRPr="005245EB">
        <w:rPr>
          <w:rFonts w:ascii="Arial" w:hAnsi="Arial" w:cs="Arial"/>
          <w:sz w:val="22"/>
          <w:szCs w:val="22"/>
        </w:rPr>
        <w:t xml:space="preserve">The following notice gives notice of the variation and consolidation of environmental permit </w:t>
      </w:r>
      <w:r w:rsidRPr="005245EB">
        <w:rPr>
          <w:noProof/>
          <w:sz w:val="22"/>
          <w:szCs w:val="22"/>
        </w:rPr>
        <w:t>BP0114701</w:t>
      </w:r>
      <w:r w:rsidRPr="005245EB">
        <w:rPr>
          <w:sz w:val="22"/>
          <w:szCs w:val="22"/>
        </w:rPr>
        <w:t>.</w:t>
      </w:r>
    </w:p>
    <w:p w14:paraId="612DCB85" w14:textId="77777777" w:rsidR="00285BB8" w:rsidRPr="008C58A4" w:rsidRDefault="00285BB8" w:rsidP="00874854">
      <w:pPr>
        <w:pStyle w:val="Draftingnote"/>
        <w:spacing w:before="0" w:line="276" w:lineRule="auto"/>
        <w:ind w:left="600"/>
        <w:contextualSpacing/>
        <w:rPr>
          <w:rFonts w:cs="Arial"/>
          <w:i w:val="0"/>
          <w:color w:val="FF0000"/>
          <w:szCs w:val="18"/>
        </w:rPr>
      </w:pPr>
    </w:p>
    <w:p w14:paraId="34E58ECD" w14:textId="77777777" w:rsidR="00285BB8" w:rsidRPr="001D6E8F" w:rsidRDefault="00285BB8" w:rsidP="001D6E8F">
      <w:pPr>
        <w:pStyle w:val="Draftingnote"/>
        <w:spacing w:before="0"/>
        <w:ind w:left="600"/>
        <w:contextualSpacing/>
        <w:rPr>
          <w:rFonts w:eastAsia="Times New Roman" w:cs="Times New Roman"/>
          <w:i w:val="0"/>
          <w:color w:val="000000" w:themeColor="text1"/>
          <w:sz w:val="22"/>
          <w:szCs w:val="22"/>
        </w:rPr>
      </w:pPr>
      <w:r w:rsidRPr="001D6E8F">
        <w:rPr>
          <w:rFonts w:eastAsia="Times New Roman" w:cs="Times New Roman"/>
          <w:i w:val="0"/>
          <w:color w:val="000000" w:themeColor="text1"/>
          <w:sz w:val="22"/>
          <w:szCs w:val="22"/>
        </w:rPr>
        <w:t xml:space="preserve">This permit variation and consolidation is to reflect asset improvements that have been agreed between Natural Resources Wales and Dŵr Cymru Cyfyngedig as part of the National Environment </w:t>
      </w:r>
      <w:r w:rsidRPr="005245EB">
        <w:rPr>
          <w:rFonts w:eastAsia="Times New Roman" w:cs="Times New Roman"/>
          <w:i w:val="0"/>
          <w:color w:val="auto"/>
          <w:sz w:val="22"/>
          <w:szCs w:val="22"/>
        </w:rPr>
        <w:t>Programme. This permit requires the operator to MCERTS certify the overflow operation monitoring and increase the monitoring frequency to 2-minutes to allow performance against permit conditions to be better regulated.</w:t>
      </w:r>
    </w:p>
    <w:p w14:paraId="430A1D7E" w14:textId="77777777" w:rsidR="00285BB8" w:rsidRPr="008C58A4" w:rsidRDefault="00285BB8" w:rsidP="001C66B6">
      <w:pPr>
        <w:pStyle w:val="Draftingnote"/>
        <w:spacing w:before="0" w:line="276" w:lineRule="auto"/>
        <w:contextualSpacing/>
        <w:rPr>
          <w:rFonts w:cs="Arial"/>
          <w:i w:val="0"/>
          <w:color w:val="000000"/>
          <w:szCs w:val="18"/>
        </w:rPr>
      </w:pPr>
    </w:p>
    <w:p w14:paraId="761A4AE7" w14:textId="77777777" w:rsidR="00285BB8" w:rsidRDefault="00285BB8" w:rsidP="00874854">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69B881D7" w14:textId="77777777" w:rsidR="00285BB8" w:rsidRPr="008C58A4" w:rsidRDefault="00285BB8" w:rsidP="00874854">
      <w:pPr>
        <w:pStyle w:val="Draftingnote"/>
        <w:spacing w:before="0" w:line="276" w:lineRule="auto"/>
        <w:ind w:left="600"/>
        <w:contextualSpacing/>
        <w:rPr>
          <w:rFonts w:cs="Arial"/>
          <w:i w:val="0"/>
          <w:color w:val="000000"/>
          <w:szCs w:val="18"/>
        </w:rPr>
      </w:pPr>
    </w:p>
    <w:p w14:paraId="665A141B" w14:textId="77777777" w:rsidR="00285BB8" w:rsidRPr="001515F4" w:rsidRDefault="00285BB8" w:rsidP="00874854">
      <w:pPr>
        <w:pStyle w:val="Heading3nonum"/>
        <w:spacing w:before="0" w:line="276" w:lineRule="auto"/>
        <w:ind w:left="6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Pr="00A623C6">
        <w:rPr>
          <w:rFonts w:cs="Arial"/>
          <w:sz w:val="22"/>
          <w:szCs w:val="22"/>
          <w:vertAlign w:val="superscript"/>
        </w:rPr>
        <w:t>th</w:t>
      </w:r>
      <w:r>
        <w:rPr>
          <w:rFonts w:cs="Arial"/>
          <w:sz w:val="22"/>
          <w:szCs w:val="22"/>
        </w:rPr>
        <w:t xml:space="preserve"> April 2010.</w:t>
      </w:r>
    </w:p>
    <w:p w14:paraId="28C24B71" w14:textId="77777777" w:rsidR="00285BB8" w:rsidRDefault="00285BB8" w:rsidP="00874854">
      <w:pPr>
        <w:pStyle w:val="Draftingnote"/>
        <w:spacing w:line="312" w:lineRule="auto"/>
        <w:ind w:left="600"/>
        <w:jc w:val="both"/>
      </w:pPr>
    </w:p>
    <w:tbl>
      <w:tblPr>
        <w:tblW w:w="8372" w:type="dxa"/>
        <w:tblInd w:w="700" w:type="dxa"/>
        <w:tblBorders>
          <w:bottom w:val="single" w:sz="6" w:space="0" w:color="auto"/>
          <w:insideH w:val="single" w:sz="6" w:space="0" w:color="auto"/>
        </w:tblBorders>
        <w:tblLayout w:type="fixed"/>
        <w:tblLook w:val="0000" w:firstRow="0" w:lastRow="0" w:firstColumn="0" w:lastColumn="0" w:noHBand="0" w:noVBand="0"/>
      </w:tblPr>
      <w:tblGrid>
        <w:gridCol w:w="2702"/>
        <w:gridCol w:w="1418"/>
        <w:gridCol w:w="4252"/>
      </w:tblGrid>
      <w:tr w:rsidR="00285BB8" w14:paraId="45ED5AE6" w14:textId="77777777" w:rsidTr="00A34AF3">
        <w:trPr>
          <w:cantSplit/>
        </w:trPr>
        <w:tc>
          <w:tcPr>
            <w:tcW w:w="8372" w:type="dxa"/>
            <w:gridSpan w:val="3"/>
            <w:tcBorders>
              <w:top w:val="nil"/>
              <w:left w:val="nil"/>
              <w:bottom w:val="single" w:sz="6" w:space="0" w:color="auto"/>
              <w:right w:val="nil"/>
            </w:tcBorders>
            <w:shd w:val="clear" w:color="auto" w:fill="000000"/>
          </w:tcPr>
          <w:p w14:paraId="40D4FCA7" w14:textId="77777777" w:rsidR="00285BB8" w:rsidRPr="00943677" w:rsidRDefault="00285BB8" w:rsidP="00CC55FD">
            <w:pPr>
              <w:pStyle w:val="Tabletitle"/>
              <w:spacing w:before="40" w:after="40" w:line="270" w:lineRule="exact"/>
              <w:rPr>
                <w:rFonts w:ascii="Arial" w:hAnsi="Arial" w:cs="Arial"/>
                <w:color w:val="FFFFFF"/>
                <w:sz w:val="22"/>
                <w:szCs w:val="24"/>
              </w:rPr>
            </w:pPr>
            <w:r w:rsidRPr="00CC55FD">
              <w:rPr>
                <w:rFonts w:ascii="Arial" w:hAnsi="Arial" w:cs="Arial"/>
                <w:color w:val="FFFFFF"/>
                <w:sz w:val="22"/>
                <w:szCs w:val="22"/>
              </w:rPr>
              <w:t>Status log of the permit</w:t>
            </w:r>
          </w:p>
        </w:tc>
      </w:tr>
      <w:tr w:rsidR="00285BB8" w14:paraId="296C7F1E" w14:textId="77777777" w:rsidTr="00063B21">
        <w:tc>
          <w:tcPr>
            <w:tcW w:w="2702" w:type="dxa"/>
            <w:tcBorders>
              <w:top w:val="single" w:sz="6" w:space="0" w:color="auto"/>
              <w:left w:val="nil"/>
              <w:bottom w:val="single" w:sz="6" w:space="0" w:color="auto"/>
              <w:right w:val="nil"/>
            </w:tcBorders>
          </w:tcPr>
          <w:p w14:paraId="3DC5074A" w14:textId="77777777" w:rsidR="00285BB8" w:rsidRPr="000A0F26" w:rsidRDefault="00285BB8" w:rsidP="000A0F26">
            <w:pPr>
              <w:pStyle w:val="Tablehead"/>
              <w:spacing w:before="40" w:after="40" w:line="270" w:lineRule="exact"/>
              <w:rPr>
                <w:rFonts w:ascii="Arial" w:hAnsi="Arial" w:cs="Arial"/>
                <w:sz w:val="22"/>
                <w:szCs w:val="22"/>
              </w:rPr>
            </w:pPr>
            <w:r w:rsidRPr="000A0F26">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4AB584A3" w14:textId="77777777" w:rsidR="00285BB8" w:rsidRPr="000A0F26" w:rsidRDefault="00285BB8" w:rsidP="000A0F26">
            <w:pPr>
              <w:pStyle w:val="Tablehead"/>
              <w:spacing w:before="40" w:after="40" w:line="270" w:lineRule="exact"/>
              <w:rPr>
                <w:rFonts w:ascii="Arial" w:hAnsi="Arial" w:cs="Arial"/>
                <w:sz w:val="22"/>
                <w:szCs w:val="22"/>
              </w:rPr>
            </w:pPr>
            <w:r w:rsidRPr="000A0F26">
              <w:rPr>
                <w:rFonts w:ascii="Arial" w:hAnsi="Arial" w:cs="Arial"/>
                <w:sz w:val="22"/>
                <w:szCs w:val="22"/>
              </w:rPr>
              <w:t>Date</w:t>
            </w:r>
          </w:p>
        </w:tc>
        <w:tc>
          <w:tcPr>
            <w:tcW w:w="4252" w:type="dxa"/>
            <w:tcBorders>
              <w:top w:val="single" w:sz="6" w:space="0" w:color="auto"/>
              <w:left w:val="nil"/>
              <w:bottom w:val="single" w:sz="6" w:space="0" w:color="auto"/>
              <w:right w:val="nil"/>
            </w:tcBorders>
          </w:tcPr>
          <w:p w14:paraId="30AE4A7E" w14:textId="77777777" w:rsidR="00285BB8" w:rsidRPr="000A0F26" w:rsidRDefault="00285BB8" w:rsidP="000A0F26">
            <w:pPr>
              <w:pStyle w:val="Tablehead"/>
              <w:spacing w:before="40" w:after="40" w:line="270" w:lineRule="exact"/>
              <w:rPr>
                <w:rFonts w:ascii="Arial" w:hAnsi="Arial" w:cs="Arial"/>
                <w:sz w:val="22"/>
                <w:szCs w:val="22"/>
              </w:rPr>
            </w:pPr>
            <w:r w:rsidRPr="000A0F26">
              <w:rPr>
                <w:rFonts w:ascii="Arial" w:hAnsi="Arial" w:cs="Arial"/>
                <w:sz w:val="22"/>
                <w:szCs w:val="22"/>
              </w:rPr>
              <w:t>Comments</w:t>
            </w:r>
          </w:p>
        </w:tc>
      </w:tr>
      <w:tr w:rsidR="00AC67B2" w14:paraId="5DCACC6E" w14:textId="77777777" w:rsidTr="00063B21">
        <w:tc>
          <w:tcPr>
            <w:tcW w:w="2702" w:type="dxa"/>
            <w:tcBorders>
              <w:top w:val="single" w:sz="6" w:space="0" w:color="auto"/>
              <w:left w:val="nil"/>
              <w:bottom w:val="single" w:sz="6" w:space="0" w:color="auto"/>
              <w:right w:val="nil"/>
            </w:tcBorders>
          </w:tcPr>
          <w:p w14:paraId="42557658" w14:textId="7B4AF4AA" w:rsidR="00AC67B2" w:rsidRPr="00CE544F" w:rsidRDefault="00AC67B2" w:rsidP="00AC67B2">
            <w:pPr>
              <w:pStyle w:val="Tablebody"/>
              <w:spacing w:beforeLines="20" w:before="48" w:afterLines="20" w:after="48" w:line="276" w:lineRule="auto"/>
              <w:rPr>
                <w:rFonts w:ascii="Arial" w:hAnsi="Arial" w:cs="Arial"/>
                <w:color w:val="FF0000"/>
                <w:sz w:val="22"/>
                <w:szCs w:val="22"/>
              </w:rPr>
            </w:pPr>
            <w:r w:rsidRPr="009963AA">
              <w:rPr>
                <w:rFonts w:ascii="Arial" w:hAnsi="Arial" w:cs="Arial"/>
                <w:color w:val="auto"/>
                <w:sz w:val="22"/>
                <w:szCs w:val="22"/>
              </w:rPr>
              <w:t>Application determined</w:t>
            </w:r>
          </w:p>
        </w:tc>
        <w:tc>
          <w:tcPr>
            <w:tcW w:w="1418" w:type="dxa"/>
            <w:tcBorders>
              <w:top w:val="single" w:sz="6" w:space="0" w:color="auto"/>
              <w:left w:val="nil"/>
              <w:bottom w:val="single" w:sz="6" w:space="0" w:color="auto"/>
              <w:right w:val="nil"/>
            </w:tcBorders>
          </w:tcPr>
          <w:p w14:paraId="06827525" w14:textId="05990B28" w:rsidR="00AC67B2" w:rsidRPr="00CE544F" w:rsidRDefault="00AC67B2" w:rsidP="00AC67B2">
            <w:pPr>
              <w:pStyle w:val="Tablebody"/>
              <w:spacing w:beforeLines="20" w:before="48" w:afterLines="20" w:after="48" w:line="276" w:lineRule="auto"/>
              <w:rPr>
                <w:rFonts w:ascii="Arial" w:hAnsi="Arial" w:cs="Arial"/>
                <w:color w:val="FF0000"/>
                <w:sz w:val="22"/>
                <w:szCs w:val="22"/>
              </w:rPr>
            </w:pPr>
            <w:r w:rsidRPr="009963AA">
              <w:rPr>
                <w:rFonts w:ascii="Arial" w:hAnsi="Arial" w:cs="Arial"/>
                <w:noProof/>
                <w:color w:val="auto"/>
                <w:sz w:val="22"/>
                <w:szCs w:val="22"/>
              </w:rPr>
              <w:t>08/09/2010</w:t>
            </w:r>
          </w:p>
        </w:tc>
        <w:tc>
          <w:tcPr>
            <w:tcW w:w="4252" w:type="dxa"/>
            <w:tcBorders>
              <w:top w:val="single" w:sz="6" w:space="0" w:color="auto"/>
              <w:left w:val="nil"/>
              <w:bottom w:val="single" w:sz="6" w:space="0" w:color="auto"/>
              <w:right w:val="nil"/>
            </w:tcBorders>
          </w:tcPr>
          <w:p w14:paraId="55D4BFB1" w14:textId="5B4DB880" w:rsidR="00AC67B2" w:rsidRPr="00CE544F" w:rsidRDefault="00AC67B2" w:rsidP="00AC67B2">
            <w:pPr>
              <w:pStyle w:val="Tablebody"/>
              <w:spacing w:beforeLines="20" w:before="48" w:afterLines="20" w:after="48" w:line="276" w:lineRule="auto"/>
              <w:rPr>
                <w:rFonts w:ascii="Arial" w:hAnsi="Arial" w:cs="Arial"/>
                <w:color w:val="FF0000"/>
                <w:sz w:val="22"/>
                <w:szCs w:val="22"/>
              </w:rPr>
            </w:pPr>
            <w:r w:rsidRPr="009963AA">
              <w:rPr>
                <w:rFonts w:ascii="Arial" w:hAnsi="Arial" w:cs="Arial"/>
                <w:color w:val="auto"/>
                <w:sz w:val="22"/>
                <w:szCs w:val="22"/>
              </w:rPr>
              <w:t>Variation to amend conditions in permit following an appeal by the permit holder. Issued in the form of a Schedule.</w:t>
            </w:r>
          </w:p>
        </w:tc>
      </w:tr>
      <w:tr w:rsidR="00AC67B2" w14:paraId="42EE69EA" w14:textId="77777777" w:rsidTr="00063B21">
        <w:tc>
          <w:tcPr>
            <w:tcW w:w="2702" w:type="dxa"/>
            <w:tcBorders>
              <w:top w:val="single" w:sz="6" w:space="0" w:color="auto"/>
              <w:left w:val="nil"/>
              <w:bottom w:val="single" w:sz="6" w:space="0" w:color="auto"/>
              <w:right w:val="nil"/>
            </w:tcBorders>
          </w:tcPr>
          <w:p w14:paraId="6210A294" w14:textId="5C7B6656" w:rsidR="00AC67B2" w:rsidRDefault="00AC67B2" w:rsidP="000A547C">
            <w:pPr>
              <w:pStyle w:val="Tablebody"/>
              <w:spacing w:line="276" w:lineRule="auto"/>
              <w:rPr>
                <w:rFonts w:ascii="Arial" w:hAnsi="Arial" w:cs="Arial"/>
                <w:color w:val="auto"/>
                <w:sz w:val="22"/>
                <w:szCs w:val="22"/>
              </w:rPr>
            </w:pPr>
            <w:r w:rsidRPr="009963AA">
              <w:rPr>
                <w:rFonts w:ascii="Arial" w:hAnsi="Arial" w:cs="Arial"/>
                <w:color w:val="auto"/>
                <w:sz w:val="22"/>
                <w:szCs w:val="22"/>
              </w:rPr>
              <w:t>Regulator-initiated variation</w:t>
            </w:r>
            <w:r w:rsidR="000A547C">
              <w:rPr>
                <w:rFonts w:ascii="Arial" w:hAnsi="Arial" w:cs="Arial"/>
                <w:color w:val="auto"/>
                <w:sz w:val="22"/>
                <w:szCs w:val="22"/>
              </w:rPr>
              <w:t xml:space="preserve"> </w:t>
            </w:r>
            <w:r w:rsidR="00E21C2E">
              <w:rPr>
                <w:rFonts w:ascii="Arial" w:hAnsi="Arial" w:cs="Arial"/>
                <w:color w:val="auto"/>
                <w:sz w:val="22"/>
                <w:szCs w:val="22"/>
              </w:rPr>
              <w:t xml:space="preserve">       </w:t>
            </w:r>
            <w:r w:rsidR="001C66B6">
              <w:rPr>
                <w:rFonts w:ascii="Arial" w:hAnsi="Arial" w:cs="Arial"/>
                <w:color w:val="auto"/>
                <w:sz w:val="22"/>
                <w:szCs w:val="22"/>
              </w:rPr>
              <w:t xml:space="preserve">  </w:t>
            </w:r>
            <w:r w:rsidRPr="009963AA">
              <w:rPr>
                <w:rFonts w:ascii="Arial" w:hAnsi="Arial" w:cs="Arial"/>
                <w:color w:val="auto"/>
                <w:sz w:val="22"/>
                <w:szCs w:val="22"/>
              </w:rPr>
              <w:t xml:space="preserve">Application </w:t>
            </w:r>
            <w:r w:rsidRPr="009963AA">
              <w:rPr>
                <w:rFonts w:ascii="Arial" w:hAnsi="Arial" w:cs="Arial"/>
                <w:noProof/>
                <w:color w:val="auto"/>
                <w:sz w:val="22"/>
                <w:szCs w:val="22"/>
              </w:rPr>
              <w:t>PAN-009432</w:t>
            </w:r>
          </w:p>
        </w:tc>
        <w:tc>
          <w:tcPr>
            <w:tcW w:w="1418" w:type="dxa"/>
            <w:tcBorders>
              <w:top w:val="single" w:sz="6" w:space="0" w:color="auto"/>
              <w:left w:val="nil"/>
              <w:bottom w:val="single" w:sz="6" w:space="0" w:color="auto"/>
              <w:right w:val="nil"/>
            </w:tcBorders>
          </w:tcPr>
          <w:p w14:paraId="53C96CD8" w14:textId="2CEF8858" w:rsidR="00AC67B2" w:rsidRPr="00CB530A" w:rsidRDefault="00AC67B2" w:rsidP="00063B21">
            <w:pPr>
              <w:pStyle w:val="Tablebody"/>
              <w:spacing w:line="276" w:lineRule="auto"/>
              <w:rPr>
                <w:rFonts w:ascii="Arial" w:hAnsi="Arial" w:cs="Arial"/>
                <w:color w:val="FF0000"/>
                <w:sz w:val="22"/>
                <w:szCs w:val="22"/>
              </w:rPr>
            </w:pPr>
            <w:r w:rsidRPr="009963AA">
              <w:rPr>
                <w:rFonts w:ascii="Arial" w:hAnsi="Arial" w:cs="Arial"/>
                <w:color w:val="auto"/>
                <w:sz w:val="22"/>
                <w:szCs w:val="22"/>
              </w:rPr>
              <w:t>Duly Made</w:t>
            </w:r>
            <w:r w:rsidR="00063B21">
              <w:rPr>
                <w:rFonts w:ascii="Arial" w:hAnsi="Arial" w:cs="Arial"/>
                <w:color w:val="auto"/>
                <w:sz w:val="22"/>
                <w:szCs w:val="22"/>
              </w:rPr>
              <w:t xml:space="preserve"> </w:t>
            </w:r>
            <w:r w:rsidRPr="009963AA">
              <w:rPr>
                <w:rFonts w:ascii="Arial" w:hAnsi="Arial" w:cs="Arial"/>
                <w:noProof/>
                <w:color w:val="auto"/>
                <w:sz w:val="22"/>
                <w:szCs w:val="22"/>
              </w:rPr>
              <w:t>01/0</w:t>
            </w:r>
            <w:r>
              <w:rPr>
                <w:rFonts w:ascii="Arial" w:hAnsi="Arial" w:cs="Arial"/>
                <w:noProof/>
                <w:color w:val="auto"/>
                <w:sz w:val="22"/>
                <w:szCs w:val="22"/>
              </w:rPr>
              <w:t>1</w:t>
            </w:r>
            <w:r w:rsidRPr="009963AA">
              <w:rPr>
                <w:rFonts w:ascii="Arial" w:hAnsi="Arial" w:cs="Arial"/>
                <w:noProof/>
                <w:color w:val="auto"/>
                <w:sz w:val="22"/>
                <w:szCs w:val="22"/>
              </w:rPr>
              <w:t>/2020</w:t>
            </w:r>
          </w:p>
        </w:tc>
        <w:tc>
          <w:tcPr>
            <w:tcW w:w="4252" w:type="dxa"/>
            <w:tcBorders>
              <w:top w:val="single" w:sz="6" w:space="0" w:color="auto"/>
              <w:left w:val="nil"/>
              <w:bottom w:val="single" w:sz="6" w:space="0" w:color="auto"/>
              <w:right w:val="nil"/>
            </w:tcBorders>
          </w:tcPr>
          <w:p w14:paraId="716175BB" w14:textId="0B946E81" w:rsidR="00AC67B2" w:rsidRPr="00996A0B" w:rsidRDefault="00AC67B2" w:rsidP="00AC67B2">
            <w:pPr>
              <w:pStyle w:val="Tablebody"/>
              <w:spacing w:beforeLines="20" w:before="48" w:afterLines="20" w:after="48" w:line="276" w:lineRule="auto"/>
              <w:rPr>
                <w:rFonts w:ascii="Arial" w:hAnsi="Arial"/>
                <w:color w:val="0070C0"/>
                <w:sz w:val="22"/>
                <w:szCs w:val="22"/>
              </w:rPr>
            </w:pPr>
            <w:r>
              <w:rPr>
                <w:rFonts w:ascii="Arial" w:hAnsi="Arial" w:cs="Arial"/>
                <w:color w:val="auto"/>
                <w:sz w:val="22"/>
                <w:szCs w:val="22"/>
              </w:rPr>
              <w:t>AMP programme EDM variation.</w:t>
            </w:r>
          </w:p>
        </w:tc>
      </w:tr>
      <w:tr w:rsidR="00AC67B2" w14:paraId="2A8EAA15" w14:textId="77777777" w:rsidTr="00063B21">
        <w:tc>
          <w:tcPr>
            <w:tcW w:w="2702" w:type="dxa"/>
            <w:tcBorders>
              <w:top w:val="single" w:sz="6" w:space="0" w:color="auto"/>
              <w:left w:val="nil"/>
              <w:bottom w:val="single" w:sz="6" w:space="0" w:color="auto"/>
              <w:right w:val="nil"/>
            </w:tcBorders>
          </w:tcPr>
          <w:p w14:paraId="586000E3" w14:textId="77777777" w:rsidR="00AC67B2" w:rsidRDefault="00AC67B2" w:rsidP="00AC67B2">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12687941" w14:textId="760EDCE1" w:rsidR="00AC67B2" w:rsidRDefault="00AC67B2" w:rsidP="00AC67B2">
            <w:pPr>
              <w:pStyle w:val="Tablebody"/>
              <w:spacing w:beforeLines="20" w:before="48" w:afterLines="20" w:after="48" w:line="276" w:lineRule="auto"/>
              <w:rPr>
                <w:rFonts w:ascii="Arial" w:hAnsi="Arial" w:cs="Arial"/>
                <w:color w:val="auto"/>
                <w:sz w:val="22"/>
                <w:szCs w:val="22"/>
              </w:rPr>
            </w:pPr>
            <w:r w:rsidRPr="009963AA">
              <w:rPr>
                <w:rFonts w:ascii="Arial" w:hAnsi="Arial" w:cs="Arial"/>
                <w:noProof/>
                <w:color w:val="auto"/>
                <w:sz w:val="22"/>
                <w:szCs w:val="22"/>
              </w:rPr>
              <w:t>BP0114701</w:t>
            </w:r>
          </w:p>
        </w:tc>
        <w:tc>
          <w:tcPr>
            <w:tcW w:w="1418" w:type="dxa"/>
            <w:tcBorders>
              <w:top w:val="single" w:sz="6" w:space="0" w:color="auto"/>
              <w:left w:val="nil"/>
              <w:bottom w:val="single" w:sz="6" w:space="0" w:color="auto"/>
              <w:right w:val="nil"/>
            </w:tcBorders>
          </w:tcPr>
          <w:p w14:paraId="4D0070F4" w14:textId="333C8A77" w:rsidR="00AC67B2" w:rsidRPr="00CB530A" w:rsidRDefault="00AC67B2" w:rsidP="00AC67B2">
            <w:pPr>
              <w:pStyle w:val="Tablebody"/>
              <w:spacing w:beforeLines="20" w:before="48" w:afterLines="20" w:after="48" w:line="276" w:lineRule="auto"/>
              <w:rPr>
                <w:rFonts w:ascii="Arial" w:hAnsi="Arial" w:cs="Arial"/>
                <w:color w:val="FF0000"/>
                <w:sz w:val="22"/>
                <w:szCs w:val="22"/>
              </w:rPr>
            </w:pPr>
            <w:r w:rsidRPr="006D3106">
              <w:rPr>
                <w:rFonts w:ascii="Arial" w:hAnsi="Arial" w:cs="Arial"/>
                <w:color w:val="auto"/>
                <w:sz w:val="22"/>
                <w:szCs w:val="22"/>
              </w:rPr>
              <w:t>22/06/2020</w:t>
            </w:r>
          </w:p>
        </w:tc>
        <w:tc>
          <w:tcPr>
            <w:tcW w:w="4252" w:type="dxa"/>
            <w:tcBorders>
              <w:top w:val="single" w:sz="6" w:space="0" w:color="auto"/>
              <w:left w:val="nil"/>
              <w:bottom w:val="single" w:sz="6" w:space="0" w:color="auto"/>
              <w:right w:val="nil"/>
            </w:tcBorders>
          </w:tcPr>
          <w:p w14:paraId="24FA1F47" w14:textId="3498D245" w:rsidR="00AC67B2" w:rsidRPr="00996A0B" w:rsidRDefault="00AC67B2" w:rsidP="00AC67B2">
            <w:pPr>
              <w:pStyle w:val="Tablebody"/>
              <w:spacing w:beforeLines="20" w:before="48" w:afterLines="20" w:after="48" w:line="276" w:lineRule="auto"/>
              <w:rPr>
                <w:rFonts w:ascii="Arial" w:hAnsi="Arial"/>
                <w:color w:val="0070C0"/>
                <w:sz w:val="22"/>
                <w:szCs w:val="22"/>
              </w:rPr>
            </w:pPr>
            <w:r>
              <w:rPr>
                <w:rFonts w:ascii="Arial" w:hAnsi="Arial" w:cs="Arial"/>
                <w:color w:val="auto"/>
                <w:sz w:val="22"/>
                <w:szCs w:val="22"/>
              </w:rPr>
              <w:t>Varied permit issued to Dŵr Cymru Cyfyngedig.</w:t>
            </w:r>
          </w:p>
        </w:tc>
      </w:tr>
      <w:tr w:rsidR="00AC67B2" w14:paraId="2641B720" w14:textId="77777777" w:rsidTr="00063B21">
        <w:tc>
          <w:tcPr>
            <w:tcW w:w="2702" w:type="dxa"/>
            <w:tcBorders>
              <w:top w:val="single" w:sz="6" w:space="0" w:color="auto"/>
              <w:left w:val="nil"/>
              <w:bottom w:val="single" w:sz="6" w:space="0" w:color="auto"/>
              <w:right w:val="nil"/>
            </w:tcBorders>
          </w:tcPr>
          <w:p w14:paraId="2DA80E9D" w14:textId="65C76F24" w:rsidR="00AC67B2" w:rsidRDefault="00AC67B2" w:rsidP="00AC67B2">
            <w:pPr>
              <w:pStyle w:val="Tablebody"/>
              <w:spacing w:beforeLines="20" w:before="48" w:afterLines="20" w:after="48" w:line="276" w:lineRule="auto"/>
              <w:rPr>
                <w:rFonts w:ascii="Arial" w:hAnsi="Arial" w:cs="Arial"/>
                <w:color w:val="auto"/>
                <w:sz w:val="22"/>
                <w:szCs w:val="22"/>
              </w:rPr>
            </w:pPr>
            <w:r w:rsidRPr="008138FE">
              <w:rPr>
                <w:rFonts w:ascii="Arial" w:hAnsi="Arial" w:cs="Arial"/>
                <w:color w:val="000000" w:themeColor="text1"/>
                <w:sz w:val="22"/>
                <w:szCs w:val="22"/>
              </w:rPr>
              <w:t xml:space="preserve">Regulator-initiated variation </w:t>
            </w:r>
            <w:r w:rsidRPr="008138FE">
              <w:rPr>
                <w:rFonts w:ascii="Arial" w:hAnsi="Arial" w:cs="Arial"/>
                <w:color w:val="000000" w:themeColor="text1"/>
                <w:sz w:val="22"/>
                <w:szCs w:val="22"/>
              </w:rPr>
              <w:fldChar w:fldCharType="begin"/>
            </w:r>
            <w:r w:rsidRPr="008138FE">
              <w:rPr>
                <w:rFonts w:ascii="Arial" w:hAnsi="Arial" w:cs="Arial"/>
                <w:color w:val="000000" w:themeColor="text1"/>
                <w:sz w:val="22"/>
                <w:szCs w:val="22"/>
              </w:rPr>
              <w:instrText xml:space="preserve"> MERGEFIELD PAN </w:instrText>
            </w:r>
            <w:r w:rsidRPr="008138FE">
              <w:rPr>
                <w:rFonts w:ascii="Arial" w:hAnsi="Arial" w:cs="Arial"/>
                <w:color w:val="000000" w:themeColor="text1"/>
                <w:sz w:val="22"/>
                <w:szCs w:val="22"/>
              </w:rPr>
              <w:fldChar w:fldCharType="separate"/>
            </w:r>
            <w:r w:rsidRPr="008138FE">
              <w:rPr>
                <w:rFonts w:ascii="Arial" w:hAnsi="Arial" w:cs="Arial"/>
                <w:noProof/>
                <w:color w:val="000000" w:themeColor="text1"/>
                <w:sz w:val="22"/>
                <w:szCs w:val="22"/>
              </w:rPr>
              <w:t>PAN-021594</w:t>
            </w:r>
            <w:r w:rsidRPr="008138FE">
              <w:rPr>
                <w:rFonts w:ascii="Arial" w:hAnsi="Arial" w:cs="Arial"/>
                <w:color w:val="000000" w:themeColor="text1"/>
                <w:sz w:val="22"/>
                <w:szCs w:val="22"/>
              </w:rPr>
              <w:fldChar w:fldCharType="end"/>
            </w:r>
          </w:p>
        </w:tc>
        <w:tc>
          <w:tcPr>
            <w:tcW w:w="1418" w:type="dxa"/>
            <w:tcBorders>
              <w:top w:val="single" w:sz="6" w:space="0" w:color="auto"/>
              <w:left w:val="nil"/>
              <w:bottom w:val="single" w:sz="6" w:space="0" w:color="auto"/>
              <w:right w:val="nil"/>
            </w:tcBorders>
          </w:tcPr>
          <w:p w14:paraId="234573E1" w14:textId="020DBA7E" w:rsidR="00AC67B2" w:rsidRPr="00CB530A" w:rsidRDefault="00063B21" w:rsidP="00063B21">
            <w:pPr>
              <w:pStyle w:val="Tablebody"/>
              <w:spacing w:beforeLines="20" w:before="48" w:afterLines="20" w:after="48" w:line="276" w:lineRule="auto"/>
              <w:rPr>
                <w:rFonts w:ascii="Arial" w:hAnsi="Arial" w:cs="Arial"/>
                <w:color w:val="FF0000"/>
                <w:sz w:val="22"/>
                <w:szCs w:val="22"/>
              </w:rPr>
            </w:pPr>
            <w:r>
              <w:rPr>
                <w:rFonts w:ascii="Arial" w:hAnsi="Arial" w:cs="Arial"/>
                <w:color w:val="000000" w:themeColor="text1"/>
                <w:sz w:val="22"/>
                <w:szCs w:val="22"/>
              </w:rPr>
              <w:t xml:space="preserve">Duly Made </w:t>
            </w:r>
            <w:r w:rsidR="00AC67B2" w:rsidRPr="008138FE">
              <w:rPr>
                <w:rFonts w:ascii="Arial" w:hAnsi="Arial" w:cs="Arial"/>
                <w:color w:val="000000" w:themeColor="text1"/>
                <w:sz w:val="22"/>
                <w:szCs w:val="22"/>
              </w:rPr>
              <w:t>23/09/2024</w:t>
            </w:r>
          </w:p>
        </w:tc>
        <w:tc>
          <w:tcPr>
            <w:tcW w:w="4252" w:type="dxa"/>
            <w:tcBorders>
              <w:top w:val="single" w:sz="6" w:space="0" w:color="auto"/>
              <w:left w:val="nil"/>
              <w:bottom w:val="single" w:sz="6" w:space="0" w:color="auto"/>
              <w:right w:val="nil"/>
            </w:tcBorders>
          </w:tcPr>
          <w:p w14:paraId="3A7B4638" w14:textId="1F1A6433" w:rsidR="00AC67B2" w:rsidRPr="00996A0B" w:rsidRDefault="00AC67B2" w:rsidP="00AC67B2">
            <w:pPr>
              <w:pStyle w:val="Tablebody"/>
              <w:spacing w:beforeLines="20" w:before="48" w:afterLines="20" w:after="48" w:line="276" w:lineRule="auto"/>
              <w:rPr>
                <w:rFonts w:ascii="Arial" w:hAnsi="Arial"/>
                <w:color w:val="0070C0"/>
                <w:sz w:val="22"/>
                <w:szCs w:val="22"/>
              </w:rPr>
            </w:pPr>
            <w:r w:rsidRPr="008138FE">
              <w:rPr>
                <w:rFonts w:ascii="Arial" w:hAnsi="Arial"/>
                <w:color w:val="000000" w:themeColor="text1"/>
                <w:sz w:val="22"/>
                <w:szCs w:val="22"/>
              </w:rPr>
              <w:t>Variation of permit initiated under PR19 review programme to incorporate improvements to be delivered under AMP7.</w:t>
            </w:r>
          </w:p>
        </w:tc>
      </w:tr>
      <w:tr w:rsidR="00AC67B2" w14:paraId="2B1A784C" w14:textId="77777777" w:rsidTr="00063B21">
        <w:tc>
          <w:tcPr>
            <w:tcW w:w="2702" w:type="dxa"/>
            <w:tcBorders>
              <w:top w:val="single" w:sz="6" w:space="0" w:color="auto"/>
              <w:left w:val="nil"/>
              <w:bottom w:val="single" w:sz="6" w:space="0" w:color="auto"/>
              <w:right w:val="nil"/>
            </w:tcBorders>
          </w:tcPr>
          <w:p w14:paraId="5282B24C" w14:textId="77777777" w:rsidR="00AC67B2" w:rsidRPr="008138FE" w:rsidRDefault="00AC67B2" w:rsidP="00AC67B2">
            <w:pPr>
              <w:pStyle w:val="Tablebody"/>
              <w:spacing w:beforeLines="20" w:before="48" w:afterLines="20" w:after="48" w:line="276" w:lineRule="auto"/>
              <w:rPr>
                <w:rFonts w:ascii="Arial" w:hAnsi="Arial" w:cs="Arial"/>
                <w:color w:val="000000" w:themeColor="text1"/>
                <w:sz w:val="22"/>
                <w:szCs w:val="22"/>
              </w:rPr>
            </w:pPr>
            <w:r w:rsidRPr="005C0585">
              <w:rPr>
                <w:rFonts w:ascii="Arial" w:hAnsi="Arial" w:cs="Arial"/>
                <w:color w:val="auto"/>
                <w:sz w:val="22"/>
                <w:szCs w:val="22"/>
              </w:rPr>
              <w:t>Variati</w:t>
            </w:r>
            <w:r w:rsidRPr="008138FE">
              <w:rPr>
                <w:rFonts w:ascii="Arial" w:hAnsi="Arial" w:cs="Arial"/>
                <w:color w:val="000000" w:themeColor="text1"/>
                <w:sz w:val="22"/>
                <w:szCs w:val="22"/>
              </w:rPr>
              <w:t>on Issued</w:t>
            </w:r>
          </w:p>
          <w:p w14:paraId="55471C70" w14:textId="7AFEE92B" w:rsidR="00AC67B2" w:rsidRDefault="00AC67B2" w:rsidP="00AC67B2">
            <w:pPr>
              <w:pStyle w:val="Tablebody"/>
              <w:spacing w:beforeLines="20" w:before="48" w:afterLines="20" w:after="48" w:line="276" w:lineRule="auto"/>
              <w:rPr>
                <w:rFonts w:ascii="Arial" w:hAnsi="Arial" w:cs="Arial"/>
                <w:color w:val="auto"/>
                <w:sz w:val="22"/>
                <w:szCs w:val="22"/>
              </w:rPr>
            </w:pPr>
            <w:r w:rsidRPr="008138FE">
              <w:rPr>
                <w:rFonts w:ascii="Arial" w:hAnsi="Arial" w:cs="Arial"/>
                <w:color w:val="000000" w:themeColor="text1"/>
                <w:sz w:val="22"/>
                <w:szCs w:val="22"/>
              </w:rPr>
              <w:fldChar w:fldCharType="begin"/>
            </w:r>
            <w:r w:rsidRPr="008138FE">
              <w:rPr>
                <w:rFonts w:ascii="Arial" w:hAnsi="Arial" w:cs="Arial"/>
                <w:color w:val="000000" w:themeColor="text1"/>
                <w:sz w:val="22"/>
                <w:szCs w:val="22"/>
              </w:rPr>
              <w:instrText xml:space="preserve"> MERGEFIELD Permit_number </w:instrText>
            </w:r>
            <w:r w:rsidRPr="008138FE">
              <w:rPr>
                <w:rFonts w:ascii="Arial" w:hAnsi="Arial" w:cs="Arial"/>
                <w:color w:val="000000" w:themeColor="text1"/>
                <w:sz w:val="22"/>
                <w:szCs w:val="22"/>
              </w:rPr>
              <w:fldChar w:fldCharType="separate"/>
            </w:r>
            <w:r w:rsidRPr="008138FE">
              <w:rPr>
                <w:rFonts w:ascii="Arial" w:hAnsi="Arial" w:cs="Arial"/>
                <w:noProof/>
                <w:color w:val="000000" w:themeColor="text1"/>
                <w:sz w:val="22"/>
                <w:szCs w:val="22"/>
              </w:rPr>
              <w:t>BP0114701</w:t>
            </w:r>
            <w:r w:rsidRPr="008138FE">
              <w:rPr>
                <w:rFonts w:ascii="Arial" w:hAnsi="Arial" w:cs="Arial"/>
                <w:color w:val="000000" w:themeColor="text1"/>
                <w:sz w:val="22"/>
                <w:szCs w:val="22"/>
              </w:rPr>
              <w:fldChar w:fldCharType="end"/>
            </w:r>
          </w:p>
        </w:tc>
        <w:tc>
          <w:tcPr>
            <w:tcW w:w="1418" w:type="dxa"/>
            <w:tcBorders>
              <w:top w:val="single" w:sz="6" w:space="0" w:color="auto"/>
              <w:left w:val="nil"/>
              <w:bottom w:val="single" w:sz="6" w:space="0" w:color="auto"/>
              <w:right w:val="nil"/>
            </w:tcBorders>
          </w:tcPr>
          <w:p w14:paraId="241AD25A" w14:textId="2044157A" w:rsidR="00AC67B2" w:rsidRPr="00CB530A" w:rsidRDefault="00AC67B2" w:rsidP="00AC67B2">
            <w:pPr>
              <w:pStyle w:val="Tablebody"/>
              <w:spacing w:beforeLines="20" w:before="48" w:afterLines="20" w:after="48" w:line="276" w:lineRule="auto"/>
              <w:rPr>
                <w:rFonts w:ascii="Arial" w:hAnsi="Arial" w:cs="Arial"/>
                <w:color w:val="FF0000"/>
                <w:sz w:val="22"/>
                <w:szCs w:val="22"/>
              </w:rPr>
            </w:pPr>
            <w:r w:rsidRPr="005F5364">
              <w:rPr>
                <w:rFonts w:ascii="Arial" w:hAnsi="Arial" w:cs="Arial"/>
                <w:color w:val="000000" w:themeColor="text1"/>
                <w:sz w:val="22"/>
                <w:szCs w:val="22"/>
              </w:rPr>
              <w:t>11/11/2024</w:t>
            </w:r>
          </w:p>
        </w:tc>
        <w:tc>
          <w:tcPr>
            <w:tcW w:w="4252" w:type="dxa"/>
            <w:tcBorders>
              <w:top w:val="single" w:sz="6" w:space="0" w:color="auto"/>
              <w:left w:val="nil"/>
              <w:bottom w:val="single" w:sz="6" w:space="0" w:color="auto"/>
              <w:right w:val="nil"/>
            </w:tcBorders>
          </w:tcPr>
          <w:p w14:paraId="34047C1F" w14:textId="6EF8B0B9" w:rsidR="00AC67B2" w:rsidRPr="00996A0B" w:rsidRDefault="00AC67B2" w:rsidP="00AC67B2">
            <w:pPr>
              <w:pStyle w:val="Tablebody"/>
              <w:spacing w:beforeLines="20" w:before="48" w:afterLines="20" w:after="48" w:line="276" w:lineRule="auto"/>
              <w:rPr>
                <w:rFonts w:ascii="Arial" w:hAnsi="Arial"/>
                <w:color w:val="0070C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285BB8" w14:paraId="77108E35" w14:textId="77777777" w:rsidTr="00063B21">
        <w:tc>
          <w:tcPr>
            <w:tcW w:w="2702" w:type="dxa"/>
            <w:tcBorders>
              <w:top w:val="single" w:sz="6" w:space="0" w:color="auto"/>
              <w:left w:val="nil"/>
              <w:bottom w:val="single" w:sz="6" w:space="0" w:color="auto"/>
              <w:right w:val="nil"/>
            </w:tcBorders>
          </w:tcPr>
          <w:p w14:paraId="4F620DE6" w14:textId="77777777" w:rsidR="00285BB8" w:rsidRPr="00DC068E" w:rsidRDefault="00285BB8" w:rsidP="008B36EF">
            <w:pPr>
              <w:pStyle w:val="Tablebody"/>
              <w:spacing w:before="40" w:after="40" w:line="270" w:lineRule="exact"/>
              <w:rPr>
                <w:rFonts w:ascii="Arial" w:hAnsi="Arial" w:cs="Arial"/>
                <w:color w:val="auto"/>
                <w:sz w:val="22"/>
                <w:szCs w:val="22"/>
              </w:rPr>
            </w:pPr>
            <w:r w:rsidRPr="00DC068E">
              <w:rPr>
                <w:rFonts w:ascii="Arial" w:hAnsi="Arial" w:cs="Arial"/>
                <w:color w:val="auto"/>
                <w:sz w:val="22"/>
                <w:szCs w:val="22"/>
              </w:rPr>
              <w:t xml:space="preserve">Regulator-initiated variation </w:t>
            </w:r>
            <w:r w:rsidRPr="00DC068E">
              <w:rPr>
                <w:rFonts w:ascii="Arial" w:hAnsi="Arial" w:cs="Arial"/>
                <w:noProof/>
                <w:color w:val="auto"/>
                <w:sz w:val="22"/>
                <w:szCs w:val="22"/>
              </w:rPr>
              <w:t>PAN-032073</w:t>
            </w:r>
          </w:p>
        </w:tc>
        <w:tc>
          <w:tcPr>
            <w:tcW w:w="1418" w:type="dxa"/>
            <w:tcBorders>
              <w:left w:val="nil"/>
              <w:right w:val="nil"/>
            </w:tcBorders>
          </w:tcPr>
          <w:p w14:paraId="6C467218" w14:textId="738F25AD" w:rsidR="00285BB8" w:rsidRPr="00DC068E" w:rsidRDefault="00285BB8" w:rsidP="00063B21">
            <w:pPr>
              <w:pStyle w:val="Tablebody"/>
              <w:spacing w:before="40" w:after="40" w:line="270" w:lineRule="exact"/>
              <w:rPr>
                <w:rFonts w:ascii="Arial" w:hAnsi="Arial" w:cs="Arial"/>
                <w:color w:val="auto"/>
                <w:sz w:val="22"/>
                <w:szCs w:val="22"/>
              </w:rPr>
            </w:pPr>
            <w:r w:rsidRPr="00DC068E">
              <w:rPr>
                <w:rFonts w:ascii="Arial" w:hAnsi="Arial" w:cs="Arial"/>
                <w:color w:val="auto"/>
                <w:sz w:val="22"/>
                <w:szCs w:val="22"/>
              </w:rPr>
              <w:t>Duly Made</w:t>
            </w:r>
            <w:r w:rsidR="00063B21" w:rsidRPr="00DC068E">
              <w:rPr>
                <w:rFonts w:ascii="Arial" w:hAnsi="Arial" w:cs="Arial"/>
                <w:color w:val="auto"/>
                <w:sz w:val="22"/>
                <w:szCs w:val="22"/>
              </w:rPr>
              <w:t xml:space="preserve"> </w:t>
            </w:r>
            <w:r w:rsidR="00AC67B2" w:rsidRPr="00DC068E">
              <w:rPr>
                <w:rFonts w:ascii="Arial" w:hAnsi="Arial" w:cs="Arial"/>
                <w:color w:val="auto"/>
                <w:sz w:val="22"/>
                <w:szCs w:val="22"/>
              </w:rPr>
              <w:t>09/03/2026</w:t>
            </w:r>
          </w:p>
        </w:tc>
        <w:tc>
          <w:tcPr>
            <w:tcW w:w="4252" w:type="dxa"/>
            <w:tcBorders>
              <w:left w:val="nil"/>
              <w:right w:val="nil"/>
            </w:tcBorders>
          </w:tcPr>
          <w:p w14:paraId="6593EDA4" w14:textId="77777777" w:rsidR="00285BB8" w:rsidRPr="00DC068E" w:rsidRDefault="00285BB8" w:rsidP="008B36EF">
            <w:pPr>
              <w:pStyle w:val="Tablebody"/>
              <w:spacing w:before="40" w:after="40" w:line="270" w:lineRule="exact"/>
              <w:rPr>
                <w:rFonts w:ascii="Arial" w:hAnsi="Arial" w:cs="Arial"/>
                <w:color w:val="auto"/>
                <w:sz w:val="22"/>
                <w:szCs w:val="22"/>
              </w:rPr>
            </w:pPr>
            <w:r w:rsidRPr="00DC068E">
              <w:rPr>
                <w:rFonts w:ascii="Arial" w:hAnsi="Arial" w:cs="Arial"/>
                <w:color w:val="auto"/>
                <w:sz w:val="22"/>
                <w:szCs w:val="22"/>
              </w:rPr>
              <w:t>Variation of permit initiated under PR24 review programme to incorporate improvements to be delivered under AMP8.</w:t>
            </w:r>
          </w:p>
        </w:tc>
      </w:tr>
      <w:tr w:rsidR="00285BB8" w14:paraId="60EDD77F" w14:textId="77777777" w:rsidTr="00063B21">
        <w:tc>
          <w:tcPr>
            <w:tcW w:w="2702" w:type="dxa"/>
            <w:tcBorders>
              <w:top w:val="single" w:sz="6" w:space="0" w:color="auto"/>
              <w:left w:val="nil"/>
              <w:bottom w:val="single" w:sz="6" w:space="0" w:color="auto"/>
              <w:right w:val="nil"/>
            </w:tcBorders>
          </w:tcPr>
          <w:p w14:paraId="512C7B18" w14:textId="77777777" w:rsidR="00285BB8" w:rsidRPr="00DC068E" w:rsidRDefault="00285BB8" w:rsidP="00E15D6C">
            <w:pPr>
              <w:pStyle w:val="Tablebody"/>
              <w:spacing w:before="40" w:after="40" w:line="270" w:lineRule="exact"/>
              <w:rPr>
                <w:rFonts w:ascii="Arial" w:hAnsi="Arial" w:cs="Arial"/>
                <w:color w:val="auto"/>
                <w:sz w:val="22"/>
                <w:szCs w:val="22"/>
              </w:rPr>
            </w:pPr>
            <w:r w:rsidRPr="00DC068E">
              <w:rPr>
                <w:rFonts w:ascii="Arial" w:hAnsi="Arial" w:cs="Arial"/>
                <w:color w:val="auto"/>
                <w:sz w:val="22"/>
                <w:szCs w:val="22"/>
              </w:rPr>
              <w:t>Variation determined</w:t>
            </w:r>
          </w:p>
          <w:p w14:paraId="327B1AAA" w14:textId="77777777" w:rsidR="00285BB8" w:rsidRPr="00DC068E" w:rsidRDefault="00285BB8" w:rsidP="00E15D6C">
            <w:pPr>
              <w:pStyle w:val="Tablebody"/>
              <w:spacing w:before="40" w:after="40" w:line="270" w:lineRule="exact"/>
              <w:rPr>
                <w:rFonts w:ascii="Arial" w:hAnsi="Arial" w:cs="Arial"/>
                <w:color w:val="auto"/>
                <w:sz w:val="22"/>
                <w:szCs w:val="22"/>
              </w:rPr>
            </w:pPr>
            <w:r w:rsidRPr="00DC068E">
              <w:rPr>
                <w:rFonts w:ascii="Arial" w:hAnsi="Arial" w:cs="Arial"/>
                <w:noProof/>
                <w:color w:val="auto"/>
                <w:sz w:val="22"/>
                <w:szCs w:val="22"/>
              </w:rPr>
              <w:t>BP0114701</w:t>
            </w:r>
          </w:p>
        </w:tc>
        <w:tc>
          <w:tcPr>
            <w:tcW w:w="1418" w:type="dxa"/>
            <w:tcBorders>
              <w:left w:val="nil"/>
              <w:right w:val="nil"/>
            </w:tcBorders>
          </w:tcPr>
          <w:p w14:paraId="37BAC885" w14:textId="77777777" w:rsidR="00285BB8" w:rsidRPr="00DC068E" w:rsidRDefault="00285BB8" w:rsidP="007B7265">
            <w:pPr>
              <w:pStyle w:val="Tablebody"/>
              <w:spacing w:before="40" w:after="40" w:line="270" w:lineRule="exact"/>
              <w:rPr>
                <w:rFonts w:ascii="Arial" w:hAnsi="Arial" w:cs="Arial"/>
                <w:color w:val="auto"/>
                <w:sz w:val="22"/>
                <w:szCs w:val="22"/>
              </w:rPr>
            </w:pPr>
            <w:r w:rsidRPr="00DC068E">
              <w:rPr>
                <w:rFonts w:ascii="Arial" w:hAnsi="Arial" w:cs="Arial"/>
                <w:color w:val="auto"/>
                <w:sz w:val="22"/>
                <w:szCs w:val="22"/>
              </w:rPr>
              <w:t>Issued</w:t>
            </w:r>
          </w:p>
          <w:p w14:paraId="13AB6B37" w14:textId="381339D4" w:rsidR="00285BB8" w:rsidRPr="00DC068E" w:rsidRDefault="00DC068E" w:rsidP="007B7265">
            <w:pPr>
              <w:pStyle w:val="Tablebody"/>
              <w:spacing w:beforeLines="20" w:before="48" w:afterLines="20" w:after="48" w:line="276" w:lineRule="auto"/>
              <w:rPr>
                <w:rFonts w:ascii="Arial" w:hAnsi="Arial" w:cs="Arial"/>
                <w:color w:val="auto"/>
                <w:sz w:val="22"/>
                <w:szCs w:val="22"/>
              </w:rPr>
            </w:pPr>
            <w:r w:rsidRPr="00DC068E">
              <w:rPr>
                <w:rFonts w:ascii="Arial" w:hAnsi="Arial" w:cs="Arial"/>
                <w:color w:val="auto"/>
                <w:sz w:val="22"/>
                <w:szCs w:val="22"/>
              </w:rPr>
              <w:t>14/04/2026</w:t>
            </w:r>
          </w:p>
        </w:tc>
        <w:tc>
          <w:tcPr>
            <w:tcW w:w="4252" w:type="dxa"/>
            <w:tcBorders>
              <w:left w:val="nil"/>
              <w:right w:val="nil"/>
            </w:tcBorders>
          </w:tcPr>
          <w:p w14:paraId="323CC8BD" w14:textId="77777777" w:rsidR="00285BB8" w:rsidRPr="00DC068E" w:rsidRDefault="00285BB8" w:rsidP="008B36EF">
            <w:pPr>
              <w:pStyle w:val="Tablebody"/>
              <w:spacing w:before="40" w:after="40" w:line="270" w:lineRule="exact"/>
              <w:rPr>
                <w:rFonts w:ascii="Arial" w:hAnsi="Arial" w:cs="Arial"/>
                <w:color w:val="auto"/>
                <w:sz w:val="22"/>
                <w:szCs w:val="22"/>
              </w:rPr>
            </w:pPr>
            <w:r w:rsidRPr="00DC068E">
              <w:rPr>
                <w:rFonts w:ascii="Arial" w:hAnsi="Arial" w:cs="Arial"/>
                <w:color w:val="auto"/>
                <w:sz w:val="22"/>
                <w:szCs w:val="22"/>
              </w:rPr>
              <w:t>Varied permit issued to Dŵr Cymru Cyfyngedig.</w:t>
            </w:r>
          </w:p>
        </w:tc>
      </w:tr>
    </w:tbl>
    <w:p w14:paraId="4CF37100" w14:textId="19474BDC" w:rsidR="00285BB8" w:rsidRDefault="00285BB8" w:rsidP="008C58A4">
      <w:pPr>
        <w:pStyle w:val="Heading3nonum"/>
        <w:spacing w:line="312" w:lineRule="auto"/>
        <w:ind w:left="600"/>
        <w:rPr>
          <w:sz w:val="22"/>
          <w:szCs w:val="22"/>
        </w:rPr>
      </w:pPr>
      <w:r w:rsidRPr="00093D0C">
        <w:rPr>
          <w:sz w:val="22"/>
          <w:szCs w:val="22"/>
        </w:rPr>
        <w:t xml:space="preserve">End of </w:t>
      </w:r>
      <w:r>
        <w:rPr>
          <w:sz w:val="22"/>
          <w:szCs w:val="22"/>
        </w:rPr>
        <w:t>i</w:t>
      </w:r>
      <w:r w:rsidRPr="00093D0C">
        <w:rPr>
          <w:sz w:val="22"/>
          <w:szCs w:val="22"/>
        </w:rPr>
        <w:t xml:space="preserve">ntroductory </w:t>
      </w:r>
      <w:r>
        <w:rPr>
          <w:sz w:val="22"/>
          <w:szCs w:val="22"/>
        </w:rPr>
        <w:t>n</w:t>
      </w:r>
      <w:r w:rsidRPr="00093D0C">
        <w:rPr>
          <w:sz w:val="22"/>
          <w:szCs w:val="22"/>
        </w:rPr>
        <w:t>ote</w:t>
      </w:r>
      <w:r>
        <w:rPr>
          <w:sz w:val="22"/>
          <w:szCs w:val="22"/>
        </w:rPr>
        <w:t>.</w:t>
      </w: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0"/>
      </w:tblGrid>
      <w:tr w:rsidR="00285BB8" w:rsidRPr="00452DD5" w14:paraId="4C1FF1F5" w14:textId="77777777" w:rsidTr="0032460C">
        <w:trPr>
          <w:trHeight w:val="363"/>
        </w:trPr>
        <w:tc>
          <w:tcPr>
            <w:tcW w:w="6100" w:type="dxa"/>
            <w:shd w:val="clear" w:color="auto" w:fill="000000"/>
          </w:tcPr>
          <w:p w14:paraId="3242EA36" w14:textId="77777777" w:rsidR="00285BB8" w:rsidRPr="00AB169C" w:rsidRDefault="00285BB8" w:rsidP="00C27013">
            <w:pPr>
              <w:pStyle w:val="certificateHeading"/>
              <w:spacing w:before="40" w:after="40" w:line="400" w:lineRule="exac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09223C4" w14:textId="77777777" w:rsidR="00285BB8" w:rsidRDefault="00285BB8" w:rsidP="00874854">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172CEEE" w14:textId="77777777" w:rsidR="00285BB8" w:rsidRPr="00C31D2C" w:rsidRDefault="00285BB8" w:rsidP="00874854">
      <w:pPr>
        <w:pStyle w:val="Act"/>
        <w:spacing w:before="0" w:line="276" w:lineRule="auto"/>
        <w:ind w:left="600"/>
        <w:rPr>
          <w:rFonts w:cs="Arial"/>
          <w:sz w:val="22"/>
          <w:szCs w:val="22"/>
        </w:rPr>
      </w:pPr>
    </w:p>
    <w:p w14:paraId="2C7920D5" w14:textId="77777777" w:rsidR="00285BB8" w:rsidRPr="00F756D7" w:rsidRDefault="00285BB8" w:rsidP="00874854">
      <w:pPr>
        <w:pStyle w:val="Heading3nonum"/>
        <w:spacing w:before="0" w:line="276" w:lineRule="auto"/>
        <w:ind w:left="600"/>
        <w:rPr>
          <w:rFonts w:cs="Arial"/>
          <w:color w:val="000000" w:themeColor="text1"/>
          <w:sz w:val="22"/>
          <w:szCs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3DED5C56" w14:textId="77777777" w:rsidR="00285BB8" w:rsidRPr="007350B6" w:rsidRDefault="00285BB8" w:rsidP="00874854">
      <w:pPr>
        <w:pStyle w:val="Data"/>
        <w:spacing w:line="276" w:lineRule="auto"/>
        <w:ind w:left="600"/>
        <w:rPr>
          <w:rStyle w:val="change"/>
          <w:rFonts w:cs="Arial"/>
          <w:color w:val="auto"/>
          <w:sz w:val="22"/>
          <w:szCs w:val="22"/>
        </w:rPr>
      </w:pPr>
    </w:p>
    <w:p w14:paraId="55FC2F56" w14:textId="77777777" w:rsidR="00285BB8" w:rsidRPr="007350B6" w:rsidRDefault="00285BB8" w:rsidP="00874854">
      <w:pPr>
        <w:pStyle w:val="Heading3nonum"/>
        <w:spacing w:before="0" w:line="276" w:lineRule="auto"/>
        <w:ind w:left="600" w:right="1701"/>
        <w:rPr>
          <w:rFonts w:cs="Arial"/>
          <w:color w:val="auto"/>
          <w:sz w:val="22"/>
          <w:szCs w:val="22"/>
        </w:rPr>
      </w:pPr>
      <w:r w:rsidRPr="007350B6">
        <w:rPr>
          <w:rFonts w:cs="Arial"/>
          <w:color w:val="auto"/>
          <w:sz w:val="22"/>
          <w:szCs w:val="22"/>
        </w:rPr>
        <w:t>Permit number</w:t>
      </w:r>
    </w:p>
    <w:p w14:paraId="46B0E18A" w14:textId="77777777" w:rsidR="00285BB8" w:rsidRPr="007350B6" w:rsidRDefault="00285BB8" w:rsidP="00874854">
      <w:pPr>
        <w:pStyle w:val="Data"/>
        <w:spacing w:line="276" w:lineRule="auto"/>
        <w:ind w:left="600"/>
        <w:rPr>
          <w:rFonts w:cs="Arial"/>
          <w:color w:val="auto"/>
          <w:sz w:val="22"/>
          <w:szCs w:val="22"/>
        </w:rPr>
      </w:pPr>
      <w:r w:rsidRPr="007350B6">
        <w:rPr>
          <w:rFonts w:cs="Arial"/>
          <w:noProof/>
          <w:color w:val="auto"/>
          <w:sz w:val="22"/>
          <w:szCs w:val="22"/>
        </w:rPr>
        <w:t>BP0114701</w:t>
      </w:r>
    </w:p>
    <w:p w14:paraId="0AC9492C" w14:textId="77777777" w:rsidR="00285BB8" w:rsidRPr="007350B6" w:rsidRDefault="00285BB8" w:rsidP="00874854">
      <w:pPr>
        <w:pStyle w:val="Data"/>
        <w:spacing w:line="276" w:lineRule="auto"/>
        <w:ind w:left="600"/>
        <w:rPr>
          <w:rStyle w:val="change"/>
          <w:rFonts w:cs="Arial"/>
          <w:color w:val="auto"/>
          <w:sz w:val="22"/>
          <w:szCs w:val="22"/>
        </w:rPr>
      </w:pPr>
    </w:p>
    <w:p w14:paraId="6708CEE2" w14:textId="77777777" w:rsidR="00285BB8" w:rsidRPr="007350B6" w:rsidRDefault="00285BB8" w:rsidP="00874854">
      <w:pPr>
        <w:pStyle w:val="Data"/>
        <w:spacing w:line="276" w:lineRule="auto"/>
        <w:ind w:left="600"/>
        <w:rPr>
          <w:rStyle w:val="change"/>
          <w:rFonts w:cs="Arial"/>
          <w:b w:val="0"/>
          <w:color w:val="auto"/>
          <w:sz w:val="22"/>
          <w:szCs w:val="22"/>
        </w:rPr>
      </w:pPr>
      <w:r w:rsidRPr="007350B6">
        <w:rPr>
          <w:rStyle w:val="change"/>
          <w:rFonts w:cs="Arial"/>
          <w:b w:val="0"/>
          <w:color w:val="auto"/>
          <w:sz w:val="22"/>
          <w:szCs w:val="22"/>
        </w:rPr>
        <w:t>Issued to</w:t>
      </w:r>
    </w:p>
    <w:p w14:paraId="57F5B341" w14:textId="77777777" w:rsidR="00285BB8" w:rsidRPr="007350B6" w:rsidRDefault="00285BB8" w:rsidP="00874854">
      <w:pPr>
        <w:pStyle w:val="Data"/>
        <w:spacing w:line="276" w:lineRule="auto"/>
        <w:ind w:left="600"/>
        <w:rPr>
          <w:b w:val="0"/>
          <w:color w:val="auto"/>
          <w:sz w:val="22"/>
        </w:rPr>
      </w:pPr>
      <w:r w:rsidRPr="007350B6">
        <w:rPr>
          <w:color w:val="auto"/>
          <w:sz w:val="22"/>
          <w:szCs w:val="22"/>
        </w:rPr>
        <w:t>D</w:t>
      </w:r>
      <w:r w:rsidRPr="007350B6">
        <w:rPr>
          <w:rFonts w:cs="Arial"/>
          <w:color w:val="auto"/>
          <w:sz w:val="22"/>
          <w:szCs w:val="22"/>
        </w:rPr>
        <w:t>ŵ</w:t>
      </w:r>
      <w:r w:rsidRPr="007350B6">
        <w:rPr>
          <w:color w:val="auto"/>
          <w:sz w:val="22"/>
          <w:szCs w:val="22"/>
        </w:rPr>
        <w:t>r Cymru Cyfyngedig</w:t>
      </w:r>
      <w:r w:rsidRPr="007350B6">
        <w:rPr>
          <w:color w:val="auto"/>
          <w:sz w:val="22"/>
        </w:rPr>
        <w:t xml:space="preserve"> </w:t>
      </w:r>
      <w:r w:rsidRPr="007350B6">
        <w:rPr>
          <w:b w:val="0"/>
          <w:color w:val="auto"/>
          <w:sz w:val="22"/>
        </w:rPr>
        <w:t>(“the operator</w:t>
      </w:r>
      <w:r w:rsidRPr="007350B6">
        <w:rPr>
          <w:b w:val="0"/>
          <w:color w:val="auto"/>
          <w:sz w:val="22"/>
          <w:szCs w:val="22"/>
        </w:rPr>
        <w:t>”)</w:t>
      </w:r>
    </w:p>
    <w:p w14:paraId="07EAA7D2" w14:textId="77777777" w:rsidR="00285BB8" w:rsidRPr="007350B6" w:rsidRDefault="00285BB8" w:rsidP="00874854">
      <w:pPr>
        <w:pStyle w:val="Heading3nonum"/>
        <w:spacing w:before="0" w:line="276" w:lineRule="auto"/>
        <w:ind w:left="600"/>
        <w:rPr>
          <w:rFonts w:cs="Arial"/>
          <w:color w:val="auto"/>
          <w:sz w:val="22"/>
          <w:szCs w:val="22"/>
        </w:rPr>
      </w:pPr>
    </w:p>
    <w:p w14:paraId="5034E9A5" w14:textId="77777777" w:rsidR="00285BB8" w:rsidRPr="007350B6" w:rsidRDefault="00285BB8" w:rsidP="00874854">
      <w:pPr>
        <w:pStyle w:val="Heading3nonum"/>
        <w:spacing w:before="0" w:line="276" w:lineRule="auto"/>
        <w:ind w:left="600"/>
        <w:rPr>
          <w:rStyle w:val="change"/>
          <w:i/>
          <w:color w:val="auto"/>
          <w:sz w:val="22"/>
          <w:szCs w:val="22"/>
        </w:rPr>
      </w:pPr>
      <w:r w:rsidRPr="007350B6">
        <w:rPr>
          <w:color w:val="auto"/>
          <w:sz w:val="22"/>
        </w:rPr>
        <w:t>whose registered office is</w:t>
      </w:r>
    </w:p>
    <w:p w14:paraId="18F44E4A" w14:textId="77777777" w:rsidR="00285BB8" w:rsidRPr="007350B6" w:rsidRDefault="00285BB8" w:rsidP="00874854">
      <w:pPr>
        <w:pStyle w:val="Data"/>
        <w:ind w:left="600"/>
        <w:rPr>
          <w:rStyle w:val="change"/>
          <w:rFonts w:cs="Arial"/>
          <w:color w:val="auto"/>
          <w:sz w:val="22"/>
          <w:szCs w:val="22"/>
        </w:rPr>
      </w:pPr>
      <w:r w:rsidRPr="007350B6">
        <w:rPr>
          <w:rStyle w:val="change"/>
          <w:rFonts w:cs="Arial"/>
          <w:color w:val="auto"/>
          <w:sz w:val="22"/>
          <w:szCs w:val="22"/>
        </w:rPr>
        <w:t xml:space="preserve">Linea </w:t>
      </w:r>
    </w:p>
    <w:p w14:paraId="6F6C1D36" w14:textId="77777777" w:rsidR="00285BB8" w:rsidRPr="007350B6" w:rsidRDefault="00285BB8" w:rsidP="00874854">
      <w:pPr>
        <w:pStyle w:val="Data"/>
        <w:ind w:left="600"/>
        <w:rPr>
          <w:rStyle w:val="change"/>
          <w:rFonts w:cs="Arial"/>
          <w:color w:val="auto"/>
          <w:sz w:val="22"/>
          <w:szCs w:val="22"/>
        </w:rPr>
      </w:pPr>
      <w:r w:rsidRPr="007350B6">
        <w:rPr>
          <w:rStyle w:val="change"/>
          <w:rFonts w:cs="Arial"/>
          <w:color w:val="auto"/>
          <w:sz w:val="22"/>
          <w:szCs w:val="22"/>
        </w:rPr>
        <w:t xml:space="preserve">Fortran Road </w:t>
      </w:r>
    </w:p>
    <w:p w14:paraId="21A98087" w14:textId="77777777" w:rsidR="00285BB8" w:rsidRPr="007350B6" w:rsidRDefault="00285BB8" w:rsidP="00874854">
      <w:pPr>
        <w:pStyle w:val="Data"/>
        <w:ind w:left="600"/>
        <w:rPr>
          <w:rStyle w:val="change"/>
          <w:rFonts w:cs="Arial"/>
          <w:color w:val="auto"/>
          <w:sz w:val="22"/>
          <w:szCs w:val="22"/>
        </w:rPr>
      </w:pPr>
      <w:r w:rsidRPr="007350B6">
        <w:rPr>
          <w:rStyle w:val="change"/>
          <w:rFonts w:cs="Arial"/>
          <w:color w:val="auto"/>
          <w:sz w:val="22"/>
          <w:szCs w:val="22"/>
        </w:rPr>
        <w:t xml:space="preserve">St Mellons </w:t>
      </w:r>
    </w:p>
    <w:p w14:paraId="7EB481B2" w14:textId="77777777" w:rsidR="00285BB8" w:rsidRPr="007350B6" w:rsidRDefault="00285BB8" w:rsidP="00874854">
      <w:pPr>
        <w:pStyle w:val="Data"/>
        <w:ind w:left="600"/>
        <w:rPr>
          <w:rStyle w:val="change"/>
          <w:rFonts w:cs="Arial"/>
          <w:color w:val="auto"/>
          <w:sz w:val="22"/>
          <w:szCs w:val="22"/>
        </w:rPr>
      </w:pPr>
      <w:r w:rsidRPr="007350B6">
        <w:rPr>
          <w:rStyle w:val="change"/>
          <w:rFonts w:cs="Arial"/>
          <w:color w:val="auto"/>
          <w:sz w:val="22"/>
          <w:szCs w:val="22"/>
        </w:rPr>
        <w:t xml:space="preserve">Cardiff </w:t>
      </w:r>
    </w:p>
    <w:p w14:paraId="6DE094E1" w14:textId="77777777" w:rsidR="00285BB8" w:rsidRPr="007350B6" w:rsidRDefault="00285BB8" w:rsidP="00874854">
      <w:pPr>
        <w:pStyle w:val="Data"/>
        <w:spacing w:line="276" w:lineRule="auto"/>
        <w:ind w:left="600"/>
        <w:rPr>
          <w:rStyle w:val="change"/>
          <w:rFonts w:cs="Arial"/>
          <w:color w:val="auto"/>
          <w:sz w:val="22"/>
          <w:szCs w:val="22"/>
        </w:rPr>
      </w:pPr>
      <w:r w:rsidRPr="007350B6">
        <w:rPr>
          <w:rStyle w:val="change"/>
          <w:rFonts w:cs="Arial"/>
          <w:color w:val="auto"/>
          <w:sz w:val="22"/>
          <w:szCs w:val="22"/>
        </w:rPr>
        <w:t>CF3 0LT</w:t>
      </w:r>
    </w:p>
    <w:p w14:paraId="5BBC6875" w14:textId="77777777" w:rsidR="00285BB8" w:rsidRPr="007350B6" w:rsidRDefault="00285BB8" w:rsidP="00874854">
      <w:pPr>
        <w:pStyle w:val="Data"/>
        <w:spacing w:line="276" w:lineRule="auto"/>
        <w:ind w:left="600"/>
        <w:rPr>
          <w:rStyle w:val="change"/>
          <w:rFonts w:cs="Arial"/>
          <w:color w:val="auto"/>
          <w:sz w:val="22"/>
          <w:szCs w:val="22"/>
        </w:rPr>
      </w:pPr>
    </w:p>
    <w:p w14:paraId="66003FEC" w14:textId="77777777" w:rsidR="00285BB8" w:rsidRPr="007350B6" w:rsidRDefault="00285BB8" w:rsidP="00874854">
      <w:pPr>
        <w:pStyle w:val="Heading3nonum"/>
        <w:spacing w:before="0" w:line="276" w:lineRule="auto"/>
        <w:ind w:left="600"/>
        <w:rPr>
          <w:rFonts w:cs="Arial"/>
          <w:color w:val="auto"/>
          <w:sz w:val="22"/>
          <w:szCs w:val="22"/>
        </w:rPr>
      </w:pPr>
      <w:r w:rsidRPr="007350B6">
        <w:rPr>
          <w:rFonts w:cs="Arial"/>
          <w:color w:val="auto"/>
          <w:sz w:val="22"/>
          <w:szCs w:val="22"/>
        </w:rPr>
        <w:t>company registration number</w:t>
      </w:r>
      <w:r w:rsidRPr="007350B6">
        <w:rPr>
          <w:rFonts w:cs="Arial"/>
          <w:b/>
          <w:color w:val="auto"/>
          <w:sz w:val="22"/>
          <w:szCs w:val="22"/>
        </w:rPr>
        <w:t xml:space="preserve"> </w:t>
      </w:r>
      <w:r w:rsidRPr="007350B6">
        <w:rPr>
          <w:b/>
          <w:color w:val="auto"/>
          <w:sz w:val="22"/>
          <w:szCs w:val="22"/>
        </w:rPr>
        <w:t>02366777</w:t>
      </w:r>
    </w:p>
    <w:p w14:paraId="32A11E65" w14:textId="77777777" w:rsidR="00285BB8" w:rsidRPr="007350B6" w:rsidRDefault="00285BB8" w:rsidP="00874854">
      <w:pPr>
        <w:pStyle w:val="Data"/>
        <w:spacing w:line="276" w:lineRule="auto"/>
        <w:ind w:left="600" w:right="1701"/>
        <w:rPr>
          <w:b w:val="0"/>
          <w:color w:val="auto"/>
          <w:sz w:val="22"/>
          <w:szCs w:val="22"/>
        </w:rPr>
      </w:pPr>
    </w:p>
    <w:p w14:paraId="6A17E47A" w14:textId="77777777" w:rsidR="00285BB8" w:rsidRPr="007350B6" w:rsidRDefault="00285BB8" w:rsidP="00874854">
      <w:pPr>
        <w:pStyle w:val="Data"/>
        <w:spacing w:line="276" w:lineRule="auto"/>
        <w:ind w:left="600" w:right="23"/>
        <w:rPr>
          <w:rStyle w:val="change"/>
          <w:rFonts w:cs="Arial"/>
          <w:b w:val="0"/>
          <w:color w:val="auto"/>
          <w:sz w:val="22"/>
          <w:szCs w:val="22"/>
        </w:rPr>
      </w:pPr>
      <w:r w:rsidRPr="007350B6">
        <w:rPr>
          <w:b w:val="0"/>
          <w:color w:val="auto"/>
          <w:sz w:val="22"/>
          <w:szCs w:val="22"/>
        </w:rPr>
        <w:t xml:space="preserve">to operate </w:t>
      </w:r>
      <w:r w:rsidRPr="007350B6">
        <w:rPr>
          <w:rFonts w:cs="Arial"/>
          <w:b w:val="0"/>
          <w:color w:val="auto"/>
          <w:sz w:val="22"/>
          <w:szCs w:val="22"/>
        </w:rPr>
        <w:t>a water discharge activity</w:t>
      </w:r>
      <w:r w:rsidRPr="007350B6">
        <w:rPr>
          <w:b w:val="0"/>
          <w:color w:val="auto"/>
          <w:sz w:val="22"/>
          <w:szCs w:val="22"/>
        </w:rPr>
        <w:t xml:space="preserve"> at</w:t>
      </w:r>
    </w:p>
    <w:p w14:paraId="31A509B8" w14:textId="77777777" w:rsidR="00285BB8" w:rsidRPr="007350B6" w:rsidRDefault="00285BB8" w:rsidP="00874854">
      <w:pPr>
        <w:pStyle w:val="Data"/>
        <w:spacing w:line="276" w:lineRule="auto"/>
        <w:ind w:left="600"/>
        <w:rPr>
          <w:rStyle w:val="change"/>
          <w:rFonts w:cs="Arial"/>
          <w:color w:val="auto"/>
          <w:sz w:val="22"/>
          <w:szCs w:val="22"/>
        </w:rPr>
      </w:pPr>
      <w:r w:rsidRPr="007350B6">
        <w:rPr>
          <w:rFonts w:cs="Arial"/>
          <w:noProof/>
          <w:color w:val="auto"/>
          <w:sz w:val="22"/>
          <w:szCs w:val="22"/>
        </w:rPr>
        <w:t>Storm Overflow at Llanilar SPS</w:t>
      </w:r>
    </w:p>
    <w:p w14:paraId="237292D0" w14:textId="77777777" w:rsidR="00285BB8" w:rsidRPr="007350B6" w:rsidRDefault="00285BB8" w:rsidP="00874854">
      <w:pPr>
        <w:pStyle w:val="Data"/>
        <w:spacing w:line="276" w:lineRule="auto"/>
        <w:ind w:left="600"/>
        <w:rPr>
          <w:rStyle w:val="change"/>
          <w:rFonts w:cs="Arial"/>
          <w:color w:val="auto"/>
          <w:sz w:val="22"/>
          <w:szCs w:val="22"/>
        </w:rPr>
      </w:pPr>
      <w:r w:rsidRPr="007350B6">
        <w:rPr>
          <w:rFonts w:cs="Arial"/>
          <w:noProof/>
          <w:color w:val="auto"/>
          <w:sz w:val="22"/>
          <w:szCs w:val="22"/>
        </w:rPr>
        <w:t>Adjacent to Vicarage Lake Car Park</w:t>
      </w:r>
    </w:p>
    <w:p w14:paraId="7D770D86" w14:textId="77777777" w:rsidR="00285BB8" w:rsidRPr="00AD1B12" w:rsidRDefault="00285BB8" w:rsidP="00874854">
      <w:pPr>
        <w:pStyle w:val="Data"/>
        <w:spacing w:line="276" w:lineRule="auto"/>
        <w:ind w:left="600"/>
        <w:rPr>
          <w:rStyle w:val="change"/>
          <w:rFonts w:cs="Arial"/>
          <w:color w:val="auto"/>
          <w:sz w:val="22"/>
          <w:szCs w:val="22"/>
        </w:rPr>
      </w:pPr>
      <w:r w:rsidRPr="00AD1B12">
        <w:rPr>
          <w:rFonts w:cs="Arial"/>
          <w:noProof/>
          <w:color w:val="auto"/>
          <w:sz w:val="22"/>
          <w:szCs w:val="22"/>
        </w:rPr>
        <w:t>Llanilar</w:t>
      </w:r>
    </w:p>
    <w:p w14:paraId="5B4ED752" w14:textId="77777777" w:rsidR="00285BB8" w:rsidRPr="00AD1B12" w:rsidRDefault="00285BB8" w:rsidP="00874854">
      <w:pPr>
        <w:pStyle w:val="Data"/>
        <w:spacing w:line="276" w:lineRule="auto"/>
        <w:ind w:left="600"/>
        <w:rPr>
          <w:rStyle w:val="change"/>
          <w:rFonts w:cs="Arial"/>
          <w:color w:val="auto"/>
          <w:sz w:val="22"/>
          <w:szCs w:val="22"/>
        </w:rPr>
      </w:pPr>
      <w:r w:rsidRPr="00AD1B12">
        <w:rPr>
          <w:rFonts w:cs="Arial"/>
          <w:noProof/>
          <w:color w:val="auto"/>
          <w:sz w:val="22"/>
          <w:szCs w:val="22"/>
        </w:rPr>
        <w:t>Ceredigion</w:t>
      </w:r>
    </w:p>
    <w:p w14:paraId="7AA7588D" w14:textId="77777777" w:rsidR="00285BB8" w:rsidRPr="00AD1B12" w:rsidRDefault="00285BB8" w:rsidP="00874854">
      <w:pPr>
        <w:pStyle w:val="Data"/>
        <w:spacing w:line="276" w:lineRule="auto"/>
        <w:ind w:left="600"/>
        <w:rPr>
          <w:rStyle w:val="change"/>
          <w:rFonts w:cs="Arial"/>
          <w:color w:val="auto"/>
          <w:sz w:val="22"/>
          <w:szCs w:val="22"/>
        </w:rPr>
      </w:pPr>
      <w:r w:rsidRPr="00AD1B12">
        <w:rPr>
          <w:rFonts w:cs="Arial"/>
          <w:noProof/>
          <w:color w:val="auto"/>
          <w:sz w:val="22"/>
          <w:szCs w:val="22"/>
        </w:rPr>
        <w:t>SY23 4PD</w:t>
      </w:r>
    </w:p>
    <w:p w14:paraId="00FD0B6B" w14:textId="77777777" w:rsidR="00285BB8" w:rsidRPr="00DC068E" w:rsidRDefault="00285BB8" w:rsidP="00874854">
      <w:pPr>
        <w:pStyle w:val="Heading3nonum"/>
        <w:spacing w:before="0" w:line="276" w:lineRule="auto"/>
        <w:ind w:left="600"/>
        <w:rPr>
          <w:rFonts w:cs="Arial"/>
          <w:color w:val="auto"/>
          <w:sz w:val="22"/>
          <w:szCs w:val="22"/>
        </w:rPr>
      </w:pPr>
    </w:p>
    <w:p w14:paraId="06ABB475" w14:textId="77777777" w:rsidR="00285BB8" w:rsidRPr="00DC068E" w:rsidRDefault="00285BB8" w:rsidP="00874854">
      <w:pPr>
        <w:pStyle w:val="Heading3nonum"/>
        <w:spacing w:before="0" w:line="276" w:lineRule="auto"/>
        <w:ind w:left="600"/>
        <w:rPr>
          <w:rFonts w:cs="Arial"/>
          <w:color w:val="auto"/>
          <w:sz w:val="22"/>
          <w:szCs w:val="22"/>
        </w:rPr>
      </w:pPr>
      <w:r w:rsidRPr="00DC068E">
        <w:rPr>
          <w:rFonts w:cs="Arial"/>
          <w:color w:val="auto"/>
          <w:sz w:val="22"/>
          <w:szCs w:val="22"/>
        </w:rPr>
        <w:t>to the extent set out in the schedules.</w:t>
      </w:r>
    </w:p>
    <w:p w14:paraId="0436A2E8" w14:textId="77777777" w:rsidR="00285BB8" w:rsidRPr="00DC068E" w:rsidRDefault="00285BB8" w:rsidP="00874854">
      <w:pPr>
        <w:pStyle w:val="Heading3nonum"/>
        <w:spacing w:before="0" w:line="276" w:lineRule="auto"/>
        <w:ind w:left="600"/>
        <w:rPr>
          <w:rFonts w:cs="Arial"/>
          <w:color w:val="auto"/>
          <w:sz w:val="22"/>
          <w:szCs w:val="22"/>
        </w:rPr>
      </w:pPr>
    </w:p>
    <w:p w14:paraId="3F145850" w14:textId="544D282B" w:rsidR="00285BB8" w:rsidRPr="00DC068E" w:rsidRDefault="00285BB8" w:rsidP="00874854">
      <w:pPr>
        <w:pStyle w:val="Heading3nonum"/>
        <w:spacing w:before="0" w:line="276" w:lineRule="auto"/>
        <w:ind w:left="600"/>
        <w:rPr>
          <w:rFonts w:cs="Arial"/>
          <w:color w:val="auto"/>
          <w:sz w:val="22"/>
          <w:szCs w:val="22"/>
        </w:rPr>
      </w:pPr>
      <w:r w:rsidRPr="00DC068E">
        <w:rPr>
          <w:rFonts w:cs="Arial"/>
          <w:color w:val="auto"/>
          <w:sz w:val="22"/>
          <w:szCs w:val="22"/>
        </w:rPr>
        <w:t xml:space="preserve">The notice shall take effect from </w:t>
      </w:r>
      <w:r w:rsidR="00DC068E" w:rsidRPr="00DC068E">
        <w:rPr>
          <w:rFonts w:cs="Arial"/>
          <w:b/>
          <w:bCs/>
          <w:color w:val="auto"/>
          <w:sz w:val="22"/>
          <w:szCs w:val="22"/>
        </w:rPr>
        <w:t>14/04/2026</w:t>
      </w:r>
      <w:r w:rsidR="007350B6" w:rsidRPr="00DC068E">
        <w:rPr>
          <w:rFonts w:cs="Arial"/>
          <w:color w:val="auto"/>
          <w:sz w:val="22"/>
          <w:szCs w:val="22"/>
        </w:rPr>
        <w:t>.</w:t>
      </w:r>
    </w:p>
    <w:p w14:paraId="0A8CD5D6" w14:textId="77777777" w:rsidR="00285BB8" w:rsidRPr="00DC068E" w:rsidRDefault="00285BB8" w:rsidP="00874854">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0"/>
        <w:gridCol w:w="2400"/>
      </w:tblGrid>
      <w:tr w:rsidR="00DC068E" w:rsidRPr="00DC068E" w14:paraId="22E683ED" w14:textId="77777777" w:rsidTr="00233F84">
        <w:trPr>
          <w:trHeight w:hRule="exact" w:val="393"/>
        </w:trPr>
        <w:tc>
          <w:tcPr>
            <w:tcW w:w="5600" w:type="dxa"/>
            <w:tcBorders>
              <w:top w:val="nil"/>
              <w:left w:val="nil"/>
              <w:right w:val="nil"/>
            </w:tcBorders>
          </w:tcPr>
          <w:p w14:paraId="57F42997" w14:textId="77777777" w:rsidR="00285BB8" w:rsidRPr="00DC068E" w:rsidRDefault="00285BB8" w:rsidP="00233F84">
            <w:pPr>
              <w:pStyle w:val="Heading3nonum"/>
              <w:spacing w:before="0"/>
              <w:ind w:right="1701"/>
              <w:rPr>
                <w:rFonts w:cs="Arial"/>
                <w:color w:val="auto"/>
                <w:sz w:val="22"/>
                <w:szCs w:val="22"/>
              </w:rPr>
            </w:pPr>
            <w:r w:rsidRPr="00DC068E">
              <w:rPr>
                <w:rFonts w:cs="Arial"/>
                <w:color w:val="auto"/>
                <w:sz w:val="22"/>
                <w:szCs w:val="22"/>
              </w:rPr>
              <w:t>Name</w:t>
            </w:r>
          </w:p>
        </w:tc>
        <w:tc>
          <w:tcPr>
            <w:tcW w:w="2400" w:type="dxa"/>
            <w:tcBorders>
              <w:top w:val="nil"/>
              <w:left w:val="nil"/>
              <w:right w:val="nil"/>
            </w:tcBorders>
          </w:tcPr>
          <w:p w14:paraId="4CEC5E32" w14:textId="77777777" w:rsidR="00285BB8" w:rsidRPr="00DC068E" w:rsidRDefault="00285BB8" w:rsidP="00233F84">
            <w:pPr>
              <w:pStyle w:val="Heading3nonum"/>
              <w:spacing w:before="0"/>
              <w:ind w:right="1701"/>
              <w:rPr>
                <w:rFonts w:cs="Arial"/>
                <w:color w:val="auto"/>
                <w:sz w:val="22"/>
                <w:szCs w:val="22"/>
              </w:rPr>
            </w:pPr>
            <w:r w:rsidRPr="00DC068E">
              <w:rPr>
                <w:rFonts w:cs="Arial"/>
                <w:color w:val="auto"/>
                <w:sz w:val="22"/>
                <w:szCs w:val="22"/>
              </w:rPr>
              <w:t>Date</w:t>
            </w:r>
          </w:p>
        </w:tc>
      </w:tr>
      <w:tr w:rsidR="00DC068E" w:rsidRPr="00DC068E" w14:paraId="027E39A5" w14:textId="77777777" w:rsidTr="00233F84">
        <w:trPr>
          <w:trHeight w:hRule="exact" w:val="960"/>
        </w:trPr>
        <w:tc>
          <w:tcPr>
            <w:tcW w:w="5600" w:type="dxa"/>
            <w:vAlign w:val="center"/>
          </w:tcPr>
          <w:p w14:paraId="005FD3D3" w14:textId="0DA11E7A" w:rsidR="00285BB8" w:rsidRPr="00DC068E" w:rsidRDefault="00DC068E" w:rsidP="0037731E">
            <w:pPr>
              <w:pStyle w:val="Heading3nonum"/>
              <w:spacing w:before="0"/>
              <w:ind w:right="-135"/>
              <w:jc w:val="center"/>
              <w:rPr>
                <w:rFonts w:cs="Arial"/>
                <w:b/>
                <w:color w:val="auto"/>
                <w:sz w:val="22"/>
                <w:szCs w:val="22"/>
              </w:rPr>
            </w:pPr>
            <w:r w:rsidRPr="00DC068E">
              <w:rPr>
                <w:rFonts w:cs="Arial"/>
                <w:b/>
                <w:color w:val="auto"/>
                <w:sz w:val="22"/>
                <w:szCs w:val="22"/>
              </w:rPr>
              <w:t>Joanne Fitton</w:t>
            </w:r>
          </w:p>
        </w:tc>
        <w:tc>
          <w:tcPr>
            <w:tcW w:w="2400" w:type="dxa"/>
            <w:vAlign w:val="center"/>
          </w:tcPr>
          <w:p w14:paraId="774DE605" w14:textId="7DB42C7A" w:rsidR="00285BB8" w:rsidRPr="00DC068E" w:rsidRDefault="00DC068E" w:rsidP="0037731E">
            <w:pPr>
              <w:pStyle w:val="Heading3nonum"/>
              <w:spacing w:before="0"/>
              <w:ind w:right="34"/>
              <w:jc w:val="center"/>
              <w:rPr>
                <w:rFonts w:cs="Arial"/>
                <w:b/>
                <w:color w:val="auto"/>
                <w:sz w:val="22"/>
                <w:szCs w:val="22"/>
              </w:rPr>
            </w:pPr>
            <w:r w:rsidRPr="00DC068E">
              <w:rPr>
                <w:rFonts w:cs="Arial"/>
                <w:b/>
                <w:color w:val="auto"/>
                <w:sz w:val="22"/>
                <w:szCs w:val="22"/>
              </w:rPr>
              <w:t>14/04/2026</w:t>
            </w:r>
          </w:p>
        </w:tc>
      </w:tr>
    </w:tbl>
    <w:p w14:paraId="3F761920" w14:textId="77777777" w:rsidR="00285BB8" w:rsidRPr="00C31D2C" w:rsidRDefault="00285BB8" w:rsidP="00233F84">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Pr>
          <w:rFonts w:cs="Arial"/>
          <w:sz w:val="22"/>
          <w:szCs w:val="22"/>
        </w:rPr>
        <w:t>.</w:t>
      </w:r>
    </w:p>
    <w:p w14:paraId="30AEC495" w14:textId="77777777" w:rsidR="00285BB8" w:rsidRPr="008C58A4" w:rsidRDefault="00285BB8" w:rsidP="00874854">
      <w:pPr>
        <w:pStyle w:val="Draftingnote"/>
        <w:spacing w:before="120"/>
        <w:ind w:left="600"/>
        <w:rPr>
          <w:b/>
          <w:i w:val="0"/>
          <w:color w:val="auto"/>
          <w:sz w:val="22"/>
          <w:szCs w:val="22"/>
        </w:rPr>
      </w:pPr>
      <w:r w:rsidRPr="00C31D2C">
        <w:br w:type="page"/>
      </w:r>
      <w:r w:rsidRPr="008C58A4">
        <w:rPr>
          <w:b/>
          <w:i w:val="0"/>
          <w:color w:val="auto"/>
          <w:sz w:val="22"/>
          <w:szCs w:val="22"/>
        </w:rPr>
        <w:lastRenderedPageBreak/>
        <w:t>Schedule 1</w:t>
      </w:r>
    </w:p>
    <w:p w14:paraId="2B0C1ED8" w14:textId="77777777" w:rsidR="00285BB8" w:rsidRPr="008C58A4" w:rsidRDefault="00285BB8" w:rsidP="00B005E9">
      <w:pPr>
        <w:keepLines/>
        <w:widowControl w:val="0"/>
        <w:spacing w:after="0" w:line="270" w:lineRule="exact"/>
        <w:ind w:left="600"/>
        <w:outlineLvl w:val="2"/>
        <w:rPr>
          <w:rFonts w:ascii="Arial" w:hAnsi="Arial"/>
          <w:bCs/>
          <w:sz w:val="22"/>
          <w:szCs w:val="22"/>
        </w:rPr>
      </w:pPr>
      <w:r w:rsidRPr="008C58A4">
        <w:rPr>
          <w:rFonts w:ascii="Arial" w:hAnsi="Arial"/>
          <w:bCs/>
          <w:sz w:val="22"/>
          <w:szCs w:val="22"/>
        </w:rPr>
        <w:t>No conditions have been varied by the consolidated permit as a result of a Natural Resources Wales initiated variation.</w:t>
      </w:r>
    </w:p>
    <w:p w14:paraId="44796CC0" w14:textId="77777777" w:rsidR="00285BB8" w:rsidRPr="008C58A4" w:rsidRDefault="00285BB8" w:rsidP="00874854">
      <w:pPr>
        <w:pStyle w:val="Heading3nonum"/>
        <w:ind w:left="600"/>
        <w:rPr>
          <w:rFonts w:cs="Arial"/>
          <w:color w:val="auto"/>
          <w:sz w:val="22"/>
          <w:szCs w:val="22"/>
        </w:rPr>
      </w:pPr>
    </w:p>
    <w:p w14:paraId="014DD706" w14:textId="77777777" w:rsidR="00285BB8" w:rsidRPr="008C58A4" w:rsidRDefault="00285BB8" w:rsidP="00874854">
      <w:pPr>
        <w:pStyle w:val="Heading3nonum"/>
        <w:ind w:left="600"/>
        <w:rPr>
          <w:rFonts w:cs="Arial"/>
          <w:b/>
          <w:color w:val="auto"/>
          <w:sz w:val="22"/>
          <w:szCs w:val="22"/>
        </w:rPr>
      </w:pPr>
      <w:r w:rsidRPr="008C58A4">
        <w:rPr>
          <w:rFonts w:cs="Arial"/>
          <w:b/>
          <w:color w:val="auto"/>
          <w:sz w:val="22"/>
          <w:szCs w:val="22"/>
        </w:rPr>
        <w:t>Schedule 2 – consolidated permit</w:t>
      </w:r>
    </w:p>
    <w:p w14:paraId="223EA96B" w14:textId="77777777" w:rsidR="00285BB8" w:rsidRDefault="00285BB8" w:rsidP="00874854">
      <w:pPr>
        <w:pStyle w:val="Heading3nonum"/>
        <w:ind w:left="600"/>
        <w:rPr>
          <w:rFonts w:cs="Arial"/>
          <w:color w:val="auto"/>
          <w:sz w:val="22"/>
          <w:szCs w:val="22"/>
        </w:rPr>
        <w:sectPr w:rsidR="00285BB8" w:rsidSect="00285BB8">
          <w:footerReference w:type="default" r:id="rId14"/>
          <w:pgSz w:w="11906" w:h="16838" w:code="9"/>
          <w:pgMar w:top="1134" w:right="1418" w:bottom="1134" w:left="1418"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285BB8" w:rsidRPr="0049139F" w14:paraId="78866CAE" w14:textId="77777777" w:rsidTr="000E454B">
        <w:trPr>
          <w:trHeight w:val="555"/>
        </w:trPr>
        <w:tc>
          <w:tcPr>
            <w:tcW w:w="3600" w:type="dxa"/>
            <w:shd w:val="clear" w:color="auto" w:fill="000000"/>
            <w:vAlign w:val="center"/>
          </w:tcPr>
          <w:p w14:paraId="58F6361A" w14:textId="77777777" w:rsidR="00285BB8" w:rsidRPr="000D1FBB" w:rsidRDefault="00285BB8" w:rsidP="000E454B">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80440A7" w14:textId="77777777" w:rsidR="00285BB8" w:rsidRPr="0049139F" w:rsidRDefault="00285BB8" w:rsidP="00874854">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363120CF" w14:textId="77777777" w:rsidR="00285BB8" w:rsidRDefault="00285BB8" w:rsidP="00874854">
      <w:pPr>
        <w:pStyle w:val="Act"/>
        <w:spacing w:before="0" w:line="276" w:lineRule="auto"/>
        <w:ind w:left="600"/>
      </w:pPr>
    </w:p>
    <w:p w14:paraId="15C46C62" w14:textId="77777777" w:rsidR="00285BB8" w:rsidRPr="00F3293A" w:rsidRDefault="00285BB8" w:rsidP="00874854">
      <w:pPr>
        <w:spacing w:before="0" w:after="0"/>
        <w:ind w:left="600"/>
        <w:rPr>
          <w:rStyle w:val="Bold"/>
          <w:b w:val="0"/>
          <w:sz w:val="22"/>
          <w:szCs w:val="22"/>
        </w:rPr>
      </w:pPr>
      <w:r w:rsidRPr="00F3293A">
        <w:rPr>
          <w:rStyle w:val="Bold"/>
          <w:b w:val="0"/>
          <w:sz w:val="22"/>
          <w:szCs w:val="22"/>
        </w:rPr>
        <w:t>Permit number</w:t>
      </w:r>
    </w:p>
    <w:p w14:paraId="2B7EB482" w14:textId="77777777" w:rsidR="00285BB8" w:rsidRPr="00F3293A" w:rsidRDefault="00285BB8" w:rsidP="00874854">
      <w:pPr>
        <w:pStyle w:val="Data"/>
        <w:spacing w:line="276" w:lineRule="auto"/>
        <w:ind w:left="600"/>
        <w:rPr>
          <w:rFonts w:cs="Arial"/>
          <w:color w:val="auto"/>
          <w:sz w:val="22"/>
          <w:szCs w:val="22"/>
        </w:rPr>
      </w:pPr>
      <w:r w:rsidRPr="00F3293A">
        <w:rPr>
          <w:rFonts w:cs="Arial"/>
          <w:noProof/>
          <w:color w:val="auto"/>
          <w:sz w:val="22"/>
          <w:szCs w:val="22"/>
        </w:rPr>
        <w:t>BP0114701</w:t>
      </w:r>
    </w:p>
    <w:p w14:paraId="36DFAEF3" w14:textId="77777777" w:rsidR="00285BB8" w:rsidRPr="00F3293A" w:rsidRDefault="00285BB8" w:rsidP="00C65652">
      <w:pPr>
        <w:pStyle w:val="Heading3nonum"/>
        <w:ind w:left="601"/>
        <w:rPr>
          <w:color w:val="auto"/>
          <w:sz w:val="22"/>
          <w:szCs w:val="22"/>
        </w:rPr>
      </w:pPr>
      <w:r w:rsidRPr="00F3293A">
        <w:rPr>
          <w:color w:val="auto"/>
          <w:sz w:val="22"/>
          <w:szCs w:val="22"/>
        </w:rPr>
        <w:t xml:space="preserve">This is the consolidated permit referred to in the variation and consolidation notice for variation </w:t>
      </w:r>
      <w:r w:rsidRPr="00F3293A">
        <w:rPr>
          <w:noProof/>
          <w:color w:val="auto"/>
          <w:sz w:val="22"/>
          <w:szCs w:val="22"/>
        </w:rPr>
        <w:t>PAN-032073</w:t>
      </w:r>
      <w:r w:rsidRPr="00F3293A">
        <w:rPr>
          <w:color w:val="auto"/>
          <w:sz w:val="22"/>
          <w:szCs w:val="22"/>
        </w:rPr>
        <w:t xml:space="preserve"> authorising </w:t>
      </w:r>
    </w:p>
    <w:p w14:paraId="3E47844F" w14:textId="77777777" w:rsidR="00285BB8" w:rsidRPr="00F3293A" w:rsidRDefault="00285BB8" w:rsidP="00874854">
      <w:pPr>
        <w:pStyle w:val="Heading3nonum"/>
        <w:spacing w:before="0" w:line="276" w:lineRule="auto"/>
        <w:ind w:left="600" w:right="282"/>
        <w:rPr>
          <w:rFonts w:asciiTheme="majorHAnsi" w:hAnsiTheme="majorHAnsi" w:cstheme="majorHAnsi"/>
          <w:color w:val="auto"/>
          <w:sz w:val="22"/>
          <w:szCs w:val="22"/>
        </w:rPr>
      </w:pPr>
    </w:p>
    <w:p w14:paraId="58AB90FB" w14:textId="77777777" w:rsidR="00285BB8" w:rsidRPr="00F3293A" w:rsidRDefault="00285BB8" w:rsidP="00874854">
      <w:pPr>
        <w:pStyle w:val="Data"/>
        <w:spacing w:line="276" w:lineRule="auto"/>
        <w:ind w:left="600"/>
        <w:rPr>
          <w:b w:val="0"/>
          <w:color w:val="auto"/>
          <w:sz w:val="22"/>
        </w:rPr>
      </w:pPr>
      <w:r w:rsidRPr="00F3293A">
        <w:rPr>
          <w:rFonts w:cs="Arial"/>
          <w:color w:val="auto"/>
          <w:sz w:val="22"/>
          <w:szCs w:val="22"/>
        </w:rPr>
        <w:t>Dŵ</w:t>
      </w:r>
      <w:r w:rsidRPr="00F3293A">
        <w:rPr>
          <w:color w:val="auto"/>
          <w:sz w:val="22"/>
          <w:szCs w:val="22"/>
        </w:rPr>
        <w:t>r Cymru Cyfyngedig</w:t>
      </w:r>
      <w:r w:rsidRPr="00F3293A">
        <w:rPr>
          <w:color w:val="auto"/>
          <w:sz w:val="22"/>
        </w:rPr>
        <w:t xml:space="preserve"> </w:t>
      </w:r>
      <w:r w:rsidRPr="00F3293A">
        <w:rPr>
          <w:b w:val="0"/>
          <w:color w:val="auto"/>
          <w:sz w:val="22"/>
        </w:rPr>
        <w:t>(“the operator</w:t>
      </w:r>
      <w:r w:rsidRPr="00F3293A">
        <w:rPr>
          <w:b w:val="0"/>
          <w:color w:val="auto"/>
          <w:sz w:val="22"/>
          <w:szCs w:val="22"/>
        </w:rPr>
        <w:t>”)</w:t>
      </w:r>
    </w:p>
    <w:p w14:paraId="48E5D58F" w14:textId="77777777" w:rsidR="00285BB8" w:rsidRPr="00F3293A" w:rsidRDefault="00285BB8" w:rsidP="00874854">
      <w:pPr>
        <w:pStyle w:val="Heading3nonum"/>
        <w:spacing w:before="0" w:line="276" w:lineRule="auto"/>
        <w:ind w:left="600"/>
        <w:rPr>
          <w:rFonts w:cs="Arial"/>
          <w:color w:val="auto"/>
          <w:sz w:val="22"/>
          <w:szCs w:val="22"/>
        </w:rPr>
      </w:pPr>
    </w:p>
    <w:p w14:paraId="343EA9C3" w14:textId="77777777" w:rsidR="00285BB8" w:rsidRPr="00F3293A" w:rsidRDefault="00285BB8" w:rsidP="00874854">
      <w:pPr>
        <w:pStyle w:val="Heading3nonum"/>
        <w:spacing w:before="0" w:line="276" w:lineRule="auto"/>
        <w:ind w:left="600"/>
        <w:rPr>
          <w:rStyle w:val="change"/>
          <w:i/>
          <w:color w:val="auto"/>
          <w:sz w:val="22"/>
          <w:szCs w:val="22"/>
        </w:rPr>
      </w:pPr>
      <w:r w:rsidRPr="00F3293A">
        <w:rPr>
          <w:color w:val="auto"/>
          <w:sz w:val="22"/>
        </w:rPr>
        <w:t>whose registered office is</w:t>
      </w:r>
    </w:p>
    <w:p w14:paraId="63037D5F" w14:textId="77777777" w:rsidR="00285BB8" w:rsidRPr="00F3293A" w:rsidRDefault="00285BB8" w:rsidP="00874854">
      <w:pPr>
        <w:pStyle w:val="Data"/>
        <w:ind w:left="600"/>
        <w:rPr>
          <w:rStyle w:val="change"/>
          <w:rFonts w:cs="Arial"/>
          <w:color w:val="auto"/>
          <w:sz w:val="22"/>
          <w:szCs w:val="22"/>
        </w:rPr>
      </w:pPr>
      <w:r w:rsidRPr="00F3293A">
        <w:rPr>
          <w:rStyle w:val="change"/>
          <w:rFonts w:cs="Arial"/>
          <w:color w:val="auto"/>
          <w:sz w:val="22"/>
          <w:szCs w:val="22"/>
        </w:rPr>
        <w:t xml:space="preserve">Linea </w:t>
      </w:r>
    </w:p>
    <w:p w14:paraId="17ED960F" w14:textId="77777777" w:rsidR="00285BB8" w:rsidRPr="00F3293A" w:rsidRDefault="00285BB8" w:rsidP="00874854">
      <w:pPr>
        <w:pStyle w:val="Data"/>
        <w:ind w:left="600"/>
        <w:rPr>
          <w:rStyle w:val="change"/>
          <w:rFonts w:cs="Arial"/>
          <w:color w:val="auto"/>
          <w:sz w:val="22"/>
          <w:szCs w:val="22"/>
        </w:rPr>
      </w:pPr>
      <w:r w:rsidRPr="00F3293A">
        <w:rPr>
          <w:rStyle w:val="change"/>
          <w:rFonts w:cs="Arial"/>
          <w:color w:val="auto"/>
          <w:sz w:val="22"/>
          <w:szCs w:val="22"/>
        </w:rPr>
        <w:t xml:space="preserve">Fortran Road </w:t>
      </w:r>
    </w:p>
    <w:p w14:paraId="10A26A2F" w14:textId="77777777" w:rsidR="00285BB8" w:rsidRPr="00F3293A" w:rsidRDefault="00285BB8" w:rsidP="00874854">
      <w:pPr>
        <w:pStyle w:val="Data"/>
        <w:ind w:left="600"/>
        <w:rPr>
          <w:rStyle w:val="change"/>
          <w:rFonts w:cs="Arial"/>
          <w:color w:val="auto"/>
          <w:sz w:val="22"/>
          <w:szCs w:val="22"/>
        </w:rPr>
      </w:pPr>
      <w:r w:rsidRPr="00F3293A">
        <w:rPr>
          <w:rStyle w:val="change"/>
          <w:rFonts w:cs="Arial"/>
          <w:color w:val="auto"/>
          <w:sz w:val="22"/>
          <w:szCs w:val="22"/>
        </w:rPr>
        <w:t xml:space="preserve">St Mellons </w:t>
      </w:r>
    </w:p>
    <w:p w14:paraId="41D05169" w14:textId="77777777" w:rsidR="00285BB8" w:rsidRPr="00F3293A" w:rsidRDefault="00285BB8" w:rsidP="00874854">
      <w:pPr>
        <w:pStyle w:val="Data"/>
        <w:ind w:left="600"/>
        <w:rPr>
          <w:rStyle w:val="change"/>
          <w:rFonts w:cs="Arial"/>
          <w:color w:val="auto"/>
          <w:sz w:val="22"/>
          <w:szCs w:val="22"/>
        </w:rPr>
      </w:pPr>
      <w:r w:rsidRPr="00F3293A">
        <w:rPr>
          <w:rStyle w:val="change"/>
          <w:rFonts w:cs="Arial"/>
          <w:color w:val="auto"/>
          <w:sz w:val="22"/>
          <w:szCs w:val="22"/>
        </w:rPr>
        <w:t xml:space="preserve">Cardiff </w:t>
      </w:r>
    </w:p>
    <w:p w14:paraId="6FCFF5CB" w14:textId="77777777" w:rsidR="00285BB8" w:rsidRPr="00F3293A" w:rsidRDefault="00285BB8" w:rsidP="00874854">
      <w:pPr>
        <w:pStyle w:val="Data"/>
        <w:spacing w:line="276" w:lineRule="auto"/>
        <w:ind w:left="600"/>
        <w:rPr>
          <w:rStyle w:val="change"/>
          <w:rFonts w:cs="Arial"/>
          <w:color w:val="auto"/>
          <w:sz w:val="22"/>
          <w:szCs w:val="22"/>
        </w:rPr>
      </w:pPr>
      <w:r w:rsidRPr="00F3293A">
        <w:rPr>
          <w:rStyle w:val="change"/>
          <w:rFonts w:cs="Arial"/>
          <w:color w:val="auto"/>
          <w:sz w:val="22"/>
          <w:szCs w:val="22"/>
        </w:rPr>
        <w:t>CF3 0LT</w:t>
      </w:r>
    </w:p>
    <w:p w14:paraId="181565FC" w14:textId="77777777" w:rsidR="00285BB8" w:rsidRPr="00F3293A" w:rsidRDefault="00285BB8" w:rsidP="00874854">
      <w:pPr>
        <w:pStyle w:val="Data"/>
        <w:spacing w:line="276" w:lineRule="auto"/>
        <w:ind w:left="600"/>
        <w:rPr>
          <w:rStyle w:val="change"/>
          <w:color w:val="auto"/>
          <w:sz w:val="22"/>
          <w:szCs w:val="22"/>
        </w:rPr>
      </w:pPr>
    </w:p>
    <w:p w14:paraId="07F62421" w14:textId="77777777" w:rsidR="00285BB8" w:rsidRPr="00F3293A" w:rsidRDefault="00285BB8" w:rsidP="00874854">
      <w:pPr>
        <w:spacing w:before="0" w:after="0"/>
        <w:ind w:left="600" w:right="282"/>
        <w:rPr>
          <w:b/>
          <w:sz w:val="22"/>
          <w:szCs w:val="22"/>
        </w:rPr>
      </w:pPr>
      <w:r w:rsidRPr="00F3293A">
        <w:rPr>
          <w:rFonts w:cs="Arial"/>
          <w:sz w:val="22"/>
          <w:szCs w:val="22"/>
        </w:rPr>
        <w:t>company registration number</w:t>
      </w:r>
      <w:r w:rsidRPr="00F3293A">
        <w:rPr>
          <w:rFonts w:cs="Arial"/>
          <w:b/>
          <w:sz w:val="22"/>
          <w:szCs w:val="22"/>
        </w:rPr>
        <w:t xml:space="preserve"> </w:t>
      </w:r>
      <w:r w:rsidRPr="00F3293A">
        <w:rPr>
          <w:b/>
          <w:sz w:val="22"/>
          <w:szCs w:val="22"/>
        </w:rPr>
        <w:t>02366777</w:t>
      </w:r>
    </w:p>
    <w:p w14:paraId="08D4C695" w14:textId="77777777" w:rsidR="00285BB8" w:rsidRPr="00F3293A" w:rsidRDefault="00285BB8" w:rsidP="00874854">
      <w:pPr>
        <w:spacing w:before="0" w:after="0"/>
        <w:ind w:left="600" w:right="282"/>
        <w:rPr>
          <w:b/>
          <w:sz w:val="22"/>
          <w:szCs w:val="22"/>
        </w:rPr>
      </w:pPr>
    </w:p>
    <w:p w14:paraId="65D2E545" w14:textId="77777777" w:rsidR="00285BB8" w:rsidRPr="00F3293A" w:rsidRDefault="00285BB8" w:rsidP="00874854">
      <w:pPr>
        <w:spacing w:before="0" w:after="0"/>
        <w:ind w:left="600" w:right="282"/>
        <w:rPr>
          <w:rStyle w:val="Red"/>
          <w:color w:val="auto"/>
          <w:sz w:val="22"/>
          <w:szCs w:val="22"/>
        </w:rPr>
      </w:pPr>
      <w:r w:rsidRPr="00F3293A">
        <w:rPr>
          <w:sz w:val="22"/>
          <w:szCs w:val="22"/>
        </w:rPr>
        <w:t xml:space="preserve">to operate </w:t>
      </w:r>
      <w:r w:rsidRPr="00F3293A">
        <w:rPr>
          <w:rStyle w:val="Red"/>
          <w:color w:val="auto"/>
          <w:sz w:val="22"/>
          <w:szCs w:val="22"/>
        </w:rPr>
        <w:t>a water discharge activity at</w:t>
      </w:r>
    </w:p>
    <w:p w14:paraId="66B2692C" w14:textId="77777777" w:rsidR="00285BB8" w:rsidRPr="00F3293A" w:rsidRDefault="00285BB8" w:rsidP="00874854">
      <w:pPr>
        <w:pStyle w:val="Data"/>
        <w:spacing w:line="276" w:lineRule="auto"/>
        <w:ind w:left="600"/>
        <w:rPr>
          <w:rStyle w:val="change"/>
          <w:rFonts w:cs="Arial"/>
          <w:color w:val="auto"/>
          <w:sz w:val="22"/>
          <w:szCs w:val="22"/>
        </w:rPr>
      </w:pPr>
      <w:r w:rsidRPr="00F3293A">
        <w:rPr>
          <w:rFonts w:cs="Arial"/>
          <w:noProof/>
          <w:color w:val="auto"/>
          <w:sz w:val="22"/>
          <w:szCs w:val="22"/>
        </w:rPr>
        <w:t>Storm Overflow at Llanilar SPS</w:t>
      </w:r>
    </w:p>
    <w:p w14:paraId="6579A668" w14:textId="77777777" w:rsidR="00285BB8" w:rsidRPr="00F3293A" w:rsidRDefault="00285BB8" w:rsidP="00874854">
      <w:pPr>
        <w:pStyle w:val="Data"/>
        <w:spacing w:line="276" w:lineRule="auto"/>
        <w:ind w:left="600"/>
        <w:rPr>
          <w:rStyle w:val="change"/>
          <w:rFonts w:cs="Arial"/>
          <w:color w:val="auto"/>
          <w:sz w:val="22"/>
          <w:szCs w:val="22"/>
        </w:rPr>
      </w:pPr>
      <w:r w:rsidRPr="00F3293A">
        <w:rPr>
          <w:rFonts w:cs="Arial"/>
          <w:noProof/>
          <w:color w:val="auto"/>
          <w:sz w:val="22"/>
          <w:szCs w:val="22"/>
        </w:rPr>
        <w:t>Adjacent to Vicarage Lake Car Park</w:t>
      </w:r>
    </w:p>
    <w:p w14:paraId="06F1D36E" w14:textId="77777777" w:rsidR="00285BB8" w:rsidRPr="00AD1B12" w:rsidRDefault="00285BB8" w:rsidP="00874854">
      <w:pPr>
        <w:pStyle w:val="Data"/>
        <w:spacing w:line="276" w:lineRule="auto"/>
        <w:ind w:left="600"/>
        <w:rPr>
          <w:rStyle w:val="change"/>
          <w:rFonts w:cs="Arial"/>
          <w:color w:val="auto"/>
          <w:sz w:val="22"/>
          <w:szCs w:val="22"/>
        </w:rPr>
      </w:pPr>
      <w:r w:rsidRPr="00AD1B12">
        <w:rPr>
          <w:rFonts w:cs="Arial"/>
          <w:noProof/>
          <w:color w:val="auto"/>
          <w:sz w:val="22"/>
          <w:szCs w:val="22"/>
        </w:rPr>
        <w:t>Llanilar</w:t>
      </w:r>
    </w:p>
    <w:p w14:paraId="0648C8CE" w14:textId="77777777" w:rsidR="00285BB8" w:rsidRPr="00AD1B12" w:rsidRDefault="00285BB8" w:rsidP="00874854">
      <w:pPr>
        <w:pStyle w:val="Data"/>
        <w:spacing w:line="276" w:lineRule="auto"/>
        <w:ind w:left="600"/>
        <w:rPr>
          <w:rStyle w:val="change"/>
          <w:rFonts w:cs="Arial"/>
          <w:color w:val="auto"/>
          <w:sz w:val="22"/>
          <w:szCs w:val="22"/>
        </w:rPr>
      </w:pPr>
      <w:r w:rsidRPr="00AD1B12">
        <w:rPr>
          <w:rFonts w:cs="Arial"/>
          <w:noProof/>
          <w:color w:val="auto"/>
          <w:sz w:val="22"/>
          <w:szCs w:val="22"/>
        </w:rPr>
        <w:t>Ceredigion</w:t>
      </w:r>
    </w:p>
    <w:p w14:paraId="314C2FE6" w14:textId="77777777" w:rsidR="00285BB8" w:rsidRPr="00AD1B12" w:rsidRDefault="00285BB8" w:rsidP="00874854">
      <w:pPr>
        <w:pStyle w:val="Data"/>
        <w:spacing w:line="276" w:lineRule="auto"/>
        <w:ind w:left="600"/>
        <w:rPr>
          <w:rStyle w:val="change"/>
          <w:rFonts w:cs="Arial"/>
          <w:color w:val="auto"/>
          <w:sz w:val="22"/>
          <w:szCs w:val="22"/>
        </w:rPr>
      </w:pPr>
      <w:r w:rsidRPr="00AD1B12">
        <w:rPr>
          <w:rFonts w:cs="Arial"/>
          <w:noProof/>
          <w:color w:val="auto"/>
          <w:sz w:val="22"/>
          <w:szCs w:val="22"/>
        </w:rPr>
        <w:t>SY23 4PD</w:t>
      </w:r>
    </w:p>
    <w:p w14:paraId="52D652B6" w14:textId="77777777" w:rsidR="00285BB8" w:rsidRPr="00AD1B12" w:rsidRDefault="00285BB8" w:rsidP="00874854">
      <w:pPr>
        <w:pStyle w:val="Heading3nonum"/>
        <w:spacing w:before="0" w:line="276" w:lineRule="auto"/>
        <w:ind w:left="600"/>
        <w:rPr>
          <w:b/>
          <w:color w:val="auto"/>
          <w:sz w:val="22"/>
          <w:szCs w:val="22"/>
        </w:rPr>
      </w:pPr>
    </w:p>
    <w:p w14:paraId="032FE6E3" w14:textId="77777777" w:rsidR="00285BB8" w:rsidRPr="00DC068E" w:rsidRDefault="00285BB8" w:rsidP="00874854">
      <w:pPr>
        <w:spacing w:before="0" w:after="0"/>
        <w:ind w:left="600"/>
        <w:rPr>
          <w:sz w:val="22"/>
          <w:szCs w:val="22"/>
        </w:rPr>
      </w:pPr>
      <w:r w:rsidRPr="00DC068E">
        <w:rPr>
          <w:sz w:val="22"/>
          <w:szCs w:val="22"/>
        </w:rPr>
        <w:t>to the extent authorised by and subject to the conditions of this permit.</w:t>
      </w:r>
    </w:p>
    <w:p w14:paraId="5FB952FA" w14:textId="77777777" w:rsidR="00285BB8" w:rsidRPr="00DC068E" w:rsidRDefault="00285BB8" w:rsidP="00874854">
      <w:pPr>
        <w:spacing w:before="0" w:after="0"/>
        <w:ind w:left="600"/>
        <w:rPr>
          <w:sz w:val="22"/>
          <w:szCs w:val="22"/>
        </w:rPr>
      </w:pPr>
    </w:p>
    <w:p w14:paraId="63B129B8" w14:textId="0802B38B" w:rsidR="00285BB8" w:rsidRPr="00DC068E" w:rsidRDefault="00285BB8" w:rsidP="00874854">
      <w:pPr>
        <w:spacing w:before="0" w:after="0"/>
        <w:ind w:left="600"/>
        <w:rPr>
          <w:sz w:val="22"/>
          <w:szCs w:val="22"/>
        </w:rPr>
      </w:pPr>
      <w:r w:rsidRPr="00DC068E">
        <w:rPr>
          <w:sz w:val="22"/>
          <w:szCs w:val="22"/>
        </w:rPr>
        <w:t xml:space="preserve">The permit variation and consolidation shall take effect from </w:t>
      </w:r>
      <w:r w:rsidR="00DC068E" w:rsidRPr="00DC068E">
        <w:rPr>
          <w:b/>
          <w:bCs/>
          <w:sz w:val="22"/>
          <w:szCs w:val="22"/>
        </w:rPr>
        <w:t>14/04/2026</w:t>
      </w:r>
      <w:r w:rsidR="00F3293A" w:rsidRPr="00DC068E">
        <w:rPr>
          <w:sz w:val="22"/>
          <w:szCs w:val="22"/>
        </w:rPr>
        <w:t>.</w:t>
      </w:r>
    </w:p>
    <w:p w14:paraId="1E9A7414" w14:textId="77777777" w:rsidR="00285BB8" w:rsidRPr="00DC068E" w:rsidRDefault="00285BB8" w:rsidP="00874854">
      <w:pPr>
        <w:pStyle w:val="Data"/>
        <w:ind w:left="600" w:right="1701"/>
        <w:rPr>
          <w:color w:val="auto"/>
          <w:sz w:val="22"/>
          <w:szCs w:val="22"/>
        </w:rPr>
      </w:pPr>
    </w:p>
    <w:tbl>
      <w:tblPr>
        <w:tblW w:w="79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600"/>
      </w:tblGrid>
      <w:tr w:rsidR="00DC068E" w:rsidRPr="00DC068E" w14:paraId="70125916" w14:textId="77777777" w:rsidTr="000E454B">
        <w:trPr>
          <w:trHeight w:hRule="exact" w:val="393"/>
        </w:trPr>
        <w:tc>
          <w:tcPr>
            <w:tcW w:w="5300" w:type="dxa"/>
            <w:tcBorders>
              <w:top w:val="nil"/>
              <w:left w:val="nil"/>
              <w:right w:val="nil"/>
            </w:tcBorders>
          </w:tcPr>
          <w:p w14:paraId="2663DCE3" w14:textId="77777777" w:rsidR="00285BB8" w:rsidRPr="00DC068E" w:rsidRDefault="00285BB8" w:rsidP="000E454B">
            <w:pPr>
              <w:pStyle w:val="Heading3nonum"/>
              <w:ind w:right="1701"/>
              <w:rPr>
                <w:color w:val="auto"/>
                <w:sz w:val="22"/>
                <w:szCs w:val="22"/>
              </w:rPr>
            </w:pPr>
            <w:r w:rsidRPr="00DC068E">
              <w:rPr>
                <w:color w:val="auto"/>
                <w:sz w:val="22"/>
                <w:szCs w:val="22"/>
              </w:rPr>
              <w:t>Name</w:t>
            </w:r>
          </w:p>
        </w:tc>
        <w:tc>
          <w:tcPr>
            <w:tcW w:w="2600" w:type="dxa"/>
            <w:tcBorders>
              <w:top w:val="nil"/>
              <w:left w:val="nil"/>
              <w:right w:val="nil"/>
            </w:tcBorders>
          </w:tcPr>
          <w:p w14:paraId="601DBE17" w14:textId="77777777" w:rsidR="00285BB8" w:rsidRPr="00DC068E" w:rsidRDefault="00285BB8" w:rsidP="000E454B">
            <w:pPr>
              <w:pStyle w:val="Heading3nonum"/>
              <w:ind w:right="1701"/>
              <w:rPr>
                <w:color w:val="auto"/>
                <w:sz w:val="22"/>
                <w:szCs w:val="22"/>
              </w:rPr>
            </w:pPr>
            <w:r w:rsidRPr="00DC068E">
              <w:rPr>
                <w:color w:val="auto"/>
                <w:sz w:val="22"/>
                <w:szCs w:val="22"/>
              </w:rPr>
              <w:t>Date</w:t>
            </w:r>
          </w:p>
        </w:tc>
      </w:tr>
      <w:tr w:rsidR="00DC068E" w:rsidRPr="00DC068E" w14:paraId="1D6878FA" w14:textId="77777777" w:rsidTr="000E454B">
        <w:trPr>
          <w:trHeight w:hRule="exact" w:val="977"/>
        </w:trPr>
        <w:tc>
          <w:tcPr>
            <w:tcW w:w="5300" w:type="dxa"/>
            <w:vAlign w:val="center"/>
          </w:tcPr>
          <w:p w14:paraId="0AF08DF1" w14:textId="02231CF3" w:rsidR="00285BB8" w:rsidRPr="00DC068E" w:rsidRDefault="00DC068E" w:rsidP="000E454B">
            <w:pPr>
              <w:pStyle w:val="Heading3nonum"/>
              <w:spacing w:before="0"/>
              <w:ind w:right="34"/>
              <w:jc w:val="center"/>
              <w:rPr>
                <w:color w:val="auto"/>
                <w:sz w:val="22"/>
                <w:szCs w:val="22"/>
              </w:rPr>
            </w:pPr>
            <w:r w:rsidRPr="00DC068E">
              <w:rPr>
                <w:b/>
                <w:color w:val="auto"/>
                <w:sz w:val="22"/>
                <w:szCs w:val="22"/>
              </w:rPr>
              <w:t>Joanne Fitton</w:t>
            </w:r>
          </w:p>
        </w:tc>
        <w:tc>
          <w:tcPr>
            <w:tcW w:w="2600" w:type="dxa"/>
            <w:vAlign w:val="center"/>
          </w:tcPr>
          <w:p w14:paraId="49820E39" w14:textId="4748F5A8" w:rsidR="00285BB8" w:rsidRPr="00DC068E" w:rsidRDefault="00DC068E" w:rsidP="000E454B">
            <w:pPr>
              <w:pStyle w:val="Heading3nonum"/>
              <w:spacing w:before="0" w:line="240" w:lineRule="auto"/>
              <w:jc w:val="center"/>
              <w:rPr>
                <w:b/>
                <w:color w:val="auto"/>
                <w:sz w:val="22"/>
                <w:szCs w:val="22"/>
              </w:rPr>
            </w:pPr>
            <w:r w:rsidRPr="00DC068E">
              <w:rPr>
                <w:b/>
                <w:color w:val="auto"/>
                <w:sz w:val="22"/>
                <w:szCs w:val="22"/>
              </w:rPr>
              <w:t>14/04/2026</w:t>
            </w:r>
          </w:p>
        </w:tc>
      </w:tr>
    </w:tbl>
    <w:p w14:paraId="4BF5C13F" w14:textId="77777777" w:rsidR="00285BB8" w:rsidRPr="00DC068E" w:rsidRDefault="00285BB8" w:rsidP="00874854">
      <w:pPr>
        <w:pStyle w:val="Heading3nonum"/>
        <w:ind w:left="600"/>
        <w:rPr>
          <w:rFonts w:cs="Arial"/>
          <w:color w:val="auto"/>
          <w:sz w:val="22"/>
          <w:szCs w:val="22"/>
        </w:rPr>
      </w:pPr>
      <w:r w:rsidRPr="00DC068E">
        <w:rPr>
          <w:color w:val="auto"/>
          <w:sz w:val="22"/>
          <w:szCs w:val="22"/>
        </w:rPr>
        <w:t xml:space="preserve">Authorised on behalf of </w:t>
      </w:r>
      <w:r w:rsidRPr="00DC068E">
        <w:rPr>
          <w:rFonts w:cs="Arial"/>
          <w:color w:val="auto"/>
          <w:sz w:val="22"/>
          <w:szCs w:val="22"/>
        </w:rPr>
        <w:t>Natural Resources Wales.</w:t>
      </w:r>
    </w:p>
    <w:p w14:paraId="2E037118" w14:textId="77777777" w:rsidR="00285BB8" w:rsidRPr="00DC068E" w:rsidRDefault="00285BB8" w:rsidP="00874854">
      <w:pPr>
        <w:ind w:left="600"/>
        <w:rPr>
          <w:rStyle w:val="Pink"/>
          <w:color w:val="auto"/>
        </w:rPr>
      </w:pPr>
      <w:r w:rsidRPr="00DC068E">
        <w:rPr>
          <w:rStyle w:val="Pink"/>
          <w:color w:val="auto"/>
        </w:rPr>
        <w:br w:type="page"/>
      </w:r>
    </w:p>
    <w:p w14:paraId="55166C13" w14:textId="77777777" w:rsidR="00285BB8" w:rsidRDefault="00285BB8" w:rsidP="00940C9C">
      <w:pPr>
        <w:pStyle w:val="Heading1"/>
        <w:spacing w:after="60"/>
        <w:ind w:left="567" w:right="686"/>
      </w:pPr>
      <w:r>
        <w:lastRenderedPageBreak/>
        <w:t>Conditions</w:t>
      </w:r>
    </w:p>
    <w:p w14:paraId="583D043F" w14:textId="77777777" w:rsidR="00285BB8" w:rsidRPr="00F42B24" w:rsidRDefault="00285BB8" w:rsidP="00AA411D">
      <w:pPr>
        <w:pStyle w:val="Bullet"/>
        <w:tabs>
          <w:tab w:val="clear" w:pos="680"/>
        </w:tabs>
        <w:spacing w:before="120" w:after="240"/>
        <w:ind w:left="1134" w:hanging="567"/>
        <w:rPr>
          <w:sz w:val="36"/>
          <w:szCs w:val="36"/>
        </w:rPr>
      </w:pPr>
      <w:r w:rsidRPr="00F42B24">
        <w:rPr>
          <w:sz w:val="36"/>
          <w:szCs w:val="36"/>
        </w:rPr>
        <w:t>Management</w:t>
      </w:r>
    </w:p>
    <w:p w14:paraId="37D8BB94" w14:textId="77777777" w:rsidR="00285BB8" w:rsidRDefault="00285BB8" w:rsidP="00AA411D">
      <w:pPr>
        <w:pStyle w:val="Bullet0"/>
        <w:tabs>
          <w:tab w:val="clear" w:pos="680"/>
        </w:tabs>
        <w:spacing w:before="120"/>
        <w:ind w:left="1134" w:hanging="567"/>
      </w:pPr>
      <w:r>
        <w:t>General management</w:t>
      </w:r>
    </w:p>
    <w:p w14:paraId="10A0FCAD" w14:textId="77777777" w:rsidR="00285BB8" w:rsidRPr="00F42B24" w:rsidRDefault="00285BB8" w:rsidP="00D8131E">
      <w:pPr>
        <w:pStyle w:val="Bullet1"/>
        <w:ind w:right="686" w:hanging="80"/>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0B0A3F82" w14:textId="77777777" w:rsidR="00285BB8" w:rsidRPr="00F42B24" w:rsidRDefault="00285BB8"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3331CB8" w14:textId="77777777" w:rsidR="00285BB8" w:rsidRPr="00F42B24" w:rsidRDefault="00285BB8" w:rsidP="00072163">
      <w:pPr>
        <w:pStyle w:val="aBullet"/>
        <w:ind w:left="1560" w:right="686" w:hanging="424"/>
        <w:rPr>
          <w:sz w:val="18"/>
          <w:szCs w:val="18"/>
        </w:rPr>
      </w:pPr>
      <w:r w:rsidRPr="00F42B24">
        <w:rPr>
          <w:sz w:val="18"/>
          <w:szCs w:val="18"/>
        </w:rPr>
        <w:t>using sufficient competent persons and resources.</w:t>
      </w:r>
    </w:p>
    <w:p w14:paraId="7AE1850C" w14:textId="77777777" w:rsidR="00285BB8" w:rsidRDefault="00285BB8" w:rsidP="00D8131E">
      <w:pPr>
        <w:pStyle w:val="Bullet1"/>
        <w:ind w:right="686" w:hanging="80"/>
        <w:rPr>
          <w:sz w:val="18"/>
          <w:szCs w:val="18"/>
        </w:rPr>
      </w:pPr>
      <w:r w:rsidRPr="00F42B24">
        <w:rPr>
          <w:sz w:val="18"/>
          <w:szCs w:val="18"/>
        </w:rPr>
        <w:t xml:space="preserve">Records demonstrating compliance with condition 1.1.1 shall be maintained. </w:t>
      </w:r>
    </w:p>
    <w:p w14:paraId="38BA2521" w14:textId="77777777" w:rsidR="00285BB8" w:rsidRPr="00072163" w:rsidRDefault="00285BB8" w:rsidP="00D8131E">
      <w:pPr>
        <w:pStyle w:val="Bullet1"/>
        <w:tabs>
          <w:tab w:val="num" w:pos="709"/>
        </w:tabs>
        <w:ind w:left="1134" w:right="686" w:hanging="534"/>
        <w:rPr>
          <w:sz w:val="18"/>
          <w:szCs w:val="18"/>
        </w:rPr>
      </w:pPr>
      <w:r w:rsidRPr="00072163">
        <w:rPr>
          <w:sz w:val="18"/>
          <w:szCs w:val="18"/>
        </w:rPr>
        <w:t>Any person having duties that are or may be affected by the matters set out in this permit shall have convenient access to a copy of the permit.</w:t>
      </w:r>
    </w:p>
    <w:p w14:paraId="582F41EC" w14:textId="77777777" w:rsidR="00285BB8" w:rsidRPr="00F42B24" w:rsidRDefault="00285BB8" w:rsidP="00AA411D">
      <w:pPr>
        <w:pStyle w:val="Bullet"/>
        <w:tabs>
          <w:tab w:val="clear" w:pos="680"/>
          <w:tab w:val="num" w:pos="1134"/>
        </w:tabs>
        <w:spacing w:before="120" w:after="240"/>
        <w:ind w:left="709" w:right="686" w:hanging="113"/>
        <w:rPr>
          <w:sz w:val="36"/>
          <w:szCs w:val="36"/>
        </w:rPr>
      </w:pPr>
      <w:r w:rsidRPr="00F42B24">
        <w:rPr>
          <w:sz w:val="36"/>
          <w:szCs w:val="36"/>
        </w:rPr>
        <w:t>Operations</w:t>
      </w:r>
    </w:p>
    <w:p w14:paraId="2800D9E5" w14:textId="77777777" w:rsidR="00285BB8" w:rsidRPr="00166CA5" w:rsidRDefault="00285BB8" w:rsidP="00AA411D">
      <w:pPr>
        <w:pStyle w:val="Bullet0"/>
        <w:spacing w:before="120"/>
        <w:ind w:left="1134" w:hanging="567"/>
      </w:pPr>
      <w:r w:rsidRPr="00166CA5">
        <w:t>Permitted activities</w:t>
      </w:r>
    </w:p>
    <w:p w14:paraId="43B3F3E4" w14:textId="77777777" w:rsidR="00285BB8" w:rsidRPr="006F6E91" w:rsidRDefault="00285BB8" w:rsidP="00D8131E">
      <w:pPr>
        <w:pStyle w:val="Bullet1"/>
        <w:ind w:hanging="80"/>
        <w:rPr>
          <w:sz w:val="18"/>
          <w:szCs w:val="18"/>
        </w:rPr>
      </w:pPr>
      <w:r w:rsidRPr="006F6E91">
        <w:rPr>
          <w:sz w:val="18"/>
          <w:szCs w:val="18"/>
        </w:rPr>
        <w:t>The only activit</w:t>
      </w:r>
      <w:r w:rsidRPr="006F6E91">
        <w:rPr>
          <w:rStyle w:val="Red"/>
          <w:color w:val="auto"/>
          <w:sz w:val="18"/>
          <w:szCs w:val="18"/>
        </w:rPr>
        <w:t>y</w:t>
      </w:r>
      <w:r w:rsidRPr="006F6E91">
        <w:rPr>
          <w:sz w:val="18"/>
          <w:szCs w:val="18"/>
        </w:rPr>
        <w:t xml:space="preserve"> authorised by the permit </w:t>
      </w:r>
      <w:r w:rsidRPr="006F6E91">
        <w:rPr>
          <w:rStyle w:val="Red"/>
          <w:color w:val="auto"/>
          <w:sz w:val="18"/>
          <w:szCs w:val="18"/>
        </w:rPr>
        <w:t xml:space="preserve">is </w:t>
      </w:r>
      <w:r w:rsidRPr="006F6E91">
        <w:rPr>
          <w:sz w:val="18"/>
          <w:szCs w:val="18"/>
        </w:rPr>
        <w:t>the activit</w:t>
      </w:r>
      <w:r w:rsidRPr="006F6E91">
        <w:rPr>
          <w:rStyle w:val="Red"/>
          <w:color w:val="auto"/>
          <w:sz w:val="18"/>
          <w:szCs w:val="18"/>
        </w:rPr>
        <w:t>y</w:t>
      </w:r>
      <w:r w:rsidRPr="006F6E91">
        <w:rPr>
          <w:sz w:val="18"/>
          <w:szCs w:val="18"/>
        </w:rPr>
        <w:t xml:space="preserve"> specified in schedule 1 table S1.1.</w:t>
      </w:r>
    </w:p>
    <w:p w14:paraId="69A05987" w14:textId="77777777" w:rsidR="00285BB8" w:rsidRPr="00166CA5" w:rsidRDefault="00285BB8" w:rsidP="00784BA4">
      <w:pPr>
        <w:pStyle w:val="Bullet0"/>
        <w:tabs>
          <w:tab w:val="clear" w:pos="680"/>
          <w:tab w:val="num" w:pos="1134"/>
        </w:tabs>
        <w:spacing w:before="120"/>
        <w:ind w:right="686" w:hanging="646"/>
      </w:pPr>
      <w:r w:rsidRPr="00166CA5">
        <w:t xml:space="preserve">The site </w:t>
      </w:r>
    </w:p>
    <w:p w14:paraId="479778DE" w14:textId="2114D20D" w:rsidR="00285BB8" w:rsidRPr="006F6E91" w:rsidRDefault="00285BB8" w:rsidP="00DC567F">
      <w:pPr>
        <w:pStyle w:val="Bullet1"/>
        <w:tabs>
          <w:tab w:val="clear" w:pos="680"/>
          <w:tab w:val="num" w:pos="1200"/>
        </w:tabs>
        <w:ind w:left="1200" w:hanging="600"/>
        <w:rPr>
          <w:rFonts w:cs="Arial"/>
          <w:sz w:val="18"/>
          <w:szCs w:val="18"/>
        </w:rPr>
      </w:pPr>
      <w:r w:rsidRPr="006F6E91">
        <w:rPr>
          <w:sz w:val="18"/>
          <w:szCs w:val="18"/>
        </w:rPr>
        <w:t>The discharge activit</w:t>
      </w:r>
      <w:r w:rsidRPr="006F6E91">
        <w:rPr>
          <w:rStyle w:val="Red"/>
          <w:color w:val="auto"/>
          <w:sz w:val="18"/>
          <w:szCs w:val="18"/>
        </w:rPr>
        <w:t>y</w:t>
      </w:r>
      <w:r w:rsidRPr="006F6E91">
        <w:rPr>
          <w:sz w:val="18"/>
          <w:szCs w:val="18"/>
        </w:rPr>
        <w:t xml:space="preserve"> shall take place at the discharge point marked on the site plan at schedule 7 to this permit, and as listed in table S3.2</w:t>
      </w:r>
      <w:r w:rsidRPr="006F6E91">
        <w:rPr>
          <w:rStyle w:val="Red"/>
          <w:rFonts w:cs="Arial"/>
          <w:color w:val="auto"/>
          <w:sz w:val="18"/>
          <w:szCs w:val="18"/>
        </w:rPr>
        <w:t>; and, the operating techniques that are the subject of conditions prefixed by 2.3 shall be applied at the locations shown, or otherwise described, in schedule 7</w:t>
      </w:r>
      <w:r w:rsidRPr="006F6E91">
        <w:rPr>
          <w:rFonts w:cs="Arial"/>
          <w:sz w:val="18"/>
          <w:szCs w:val="18"/>
        </w:rPr>
        <w:t>.</w:t>
      </w:r>
    </w:p>
    <w:p w14:paraId="1904BAE9" w14:textId="77777777" w:rsidR="00285BB8" w:rsidRDefault="00285BB8" w:rsidP="00784BA4">
      <w:pPr>
        <w:pStyle w:val="Bullet0"/>
        <w:tabs>
          <w:tab w:val="clear" w:pos="680"/>
          <w:tab w:val="num" w:pos="1134"/>
        </w:tabs>
        <w:spacing w:before="120"/>
        <w:ind w:right="686" w:hanging="646"/>
      </w:pPr>
      <w:r>
        <w:t>Operating techniques</w:t>
      </w:r>
    </w:p>
    <w:p w14:paraId="65834373" w14:textId="77777777" w:rsidR="00285BB8" w:rsidRPr="006F6E91" w:rsidRDefault="00285BB8" w:rsidP="00940C9C">
      <w:pPr>
        <w:pStyle w:val="Bullet1"/>
        <w:ind w:hanging="80"/>
        <w:rPr>
          <w:sz w:val="18"/>
          <w:szCs w:val="18"/>
        </w:rPr>
      </w:pPr>
      <w:r w:rsidRPr="006F6E91">
        <w:rPr>
          <w:sz w:val="18"/>
          <w:szCs w:val="18"/>
        </w:rPr>
        <w:t>For the discharge specified in table S3.3:</w:t>
      </w:r>
    </w:p>
    <w:p w14:paraId="77BF8590" w14:textId="77777777" w:rsidR="00285BB8" w:rsidRPr="006F6E91" w:rsidRDefault="00285BB8"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0973F002" w14:textId="77777777" w:rsidR="00285BB8" w:rsidRPr="006F6E91" w:rsidRDefault="00285BB8"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3FCB3898" w14:textId="77777777" w:rsidR="00285BB8" w:rsidRPr="00CD1F7B" w:rsidRDefault="00285BB8"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w:t>
      </w:r>
      <w:r w:rsidRPr="00CD1F7B">
        <w:rPr>
          <w:rStyle w:val="Red"/>
          <w:rFonts w:asciiTheme="majorHAnsi" w:eastAsiaTheme="majorEastAsia" w:hAnsiTheme="majorHAnsi" w:cstheme="majorBidi"/>
          <w:bCs/>
          <w:color w:val="auto"/>
          <w:sz w:val="18"/>
          <w:szCs w:val="18"/>
          <w:lang w:eastAsia="en-US"/>
        </w:rPr>
        <w:t>an overflow setting in table S3.3.</w:t>
      </w:r>
      <w:r w:rsidRPr="00CD1F7B">
        <w:rPr>
          <w:color w:val="auto"/>
          <w:sz w:val="18"/>
          <w:szCs w:val="18"/>
        </w:rPr>
        <w:t xml:space="preserve"> </w:t>
      </w:r>
    </w:p>
    <w:p w14:paraId="7246FE13" w14:textId="77777777" w:rsidR="00285BB8" w:rsidRPr="00CD1F7B" w:rsidRDefault="00285BB8" w:rsidP="007E2803">
      <w:pPr>
        <w:pStyle w:val="aBullet"/>
        <w:numPr>
          <w:ilvl w:val="0"/>
          <w:numId w:val="0"/>
        </w:numPr>
        <w:ind w:left="1600"/>
        <w:rPr>
          <w:rStyle w:val="Red"/>
          <w:color w:val="auto"/>
          <w:sz w:val="18"/>
          <w:szCs w:val="18"/>
        </w:rPr>
      </w:pPr>
      <w:r w:rsidRPr="00CD1F7B">
        <w:rPr>
          <w:sz w:val="18"/>
          <w:szCs w:val="18"/>
        </w:rPr>
        <w:t>The capacity of the sewer network downstream of the combined sewer overflow shall not be altered in any way which would lead to a significant increase in the frequency or volume of the discharge.</w:t>
      </w:r>
    </w:p>
    <w:p w14:paraId="288E1D75" w14:textId="77777777" w:rsidR="00285BB8" w:rsidRPr="00CD1F7B" w:rsidRDefault="00285BB8" w:rsidP="000C7DB1">
      <w:pPr>
        <w:pStyle w:val="aBullet"/>
        <w:ind w:left="1600" w:hanging="505"/>
        <w:rPr>
          <w:rFonts w:ascii="Calibri Light" w:hAnsi="Calibri Light"/>
          <w:sz w:val="18"/>
          <w:szCs w:val="18"/>
        </w:rPr>
      </w:pPr>
      <w:r w:rsidRPr="00CD1F7B">
        <w:rPr>
          <w:sz w:val="18"/>
          <w:szCs w:val="18"/>
        </w:rPr>
        <w:t>The discharge shall not be comminuted or macerated.</w:t>
      </w:r>
    </w:p>
    <w:p w14:paraId="55395ED3" w14:textId="2F76DE53" w:rsidR="00285BB8" w:rsidRPr="00CD1F7B" w:rsidRDefault="00285BB8" w:rsidP="002D3B58">
      <w:pPr>
        <w:pStyle w:val="Bullet1"/>
        <w:numPr>
          <w:ilvl w:val="2"/>
          <w:numId w:val="15"/>
        </w:numPr>
        <w:tabs>
          <w:tab w:val="num" w:pos="1134"/>
        </w:tabs>
        <w:spacing w:before="0"/>
        <w:ind w:left="1134" w:hanging="567"/>
        <w:rPr>
          <w:rStyle w:val="Red"/>
          <w:rFonts w:cs="Arial"/>
          <w:color w:val="auto"/>
          <w:sz w:val="18"/>
          <w:szCs w:val="18"/>
        </w:rPr>
      </w:pPr>
      <w:r w:rsidRPr="00CD1F7B">
        <w:rPr>
          <w:rStyle w:val="Red"/>
          <w:rFonts w:cs="Arial"/>
          <w:color w:val="auto"/>
          <w:sz w:val="18"/>
          <w:szCs w:val="18"/>
        </w:rPr>
        <w:t>For the activity</w:t>
      </w:r>
      <w:r w:rsidR="00CD1F7B" w:rsidRPr="00CD1F7B">
        <w:rPr>
          <w:rStyle w:val="Red"/>
          <w:rFonts w:cs="Arial"/>
          <w:color w:val="auto"/>
          <w:sz w:val="18"/>
          <w:szCs w:val="18"/>
        </w:rPr>
        <w:t xml:space="preserve"> </w:t>
      </w:r>
      <w:r w:rsidRPr="00CD1F7B">
        <w:rPr>
          <w:rStyle w:val="Red"/>
          <w:rFonts w:cs="Arial"/>
          <w:color w:val="auto"/>
          <w:sz w:val="18"/>
          <w:szCs w:val="18"/>
        </w:rPr>
        <w:t>A1,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B99C999" w14:textId="77777777" w:rsidR="00CD1F7B" w:rsidRDefault="00CD1F7B">
      <w:pPr>
        <w:spacing w:before="0" w:after="0" w:line="240" w:lineRule="auto"/>
        <w:rPr>
          <w:rStyle w:val="Red"/>
          <w:rFonts w:asciiTheme="majorHAnsi" w:eastAsiaTheme="majorEastAsia" w:hAnsiTheme="majorHAnsi" w:cs="Arial"/>
          <w:b/>
          <w:bCs/>
          <w:color w:val="auto"/>
          <w:sz w:val="28"/>
        </w:rPr>
      </w:pPr>
      <w:r>
        <w:rPr>
          <w:rStyle w:val="Red"/>
          <w:rFonts w:cs="Arial"/>
          <w:color w:val="auto"/>
        </w:rPr>
        <w:br w:type="page"/>
      </w:r>
    </w:p>
    <w:p w14:paraId="7C79DB02" w14:textId="77777777" w:rsidR="00285BB8" w:rsidRPr="00F42B24" w:rsidRDefault="00285BB8" w:rsidP="00606857">
      <w:pPr>
        <w:pStyle w:val="Bullet"/>
        <w:tabs>
          <w:tab w:val="clear" w:pos="680"/>
          <w:tab w:val="num" w:pos="1134"/>
        </w:tabs>
        <w:spacing w:before="120" w:after="240"/>
        <w:ind w:hanging="113"/>
        <w:rPr>
          <w:sz w:val="36"/>
          <w:szCs w:val="36"/>
        </w:rPr>
      </w:pPr>
      <w:r w:rsidRPr="00F42B24">
        <w:rPr>
          <w:sz w:val="36"/>
          <w:szCs w:val="36"/>
        </w:rPr>
        <w:lastRenderedPageBreak/>
        <w:t>Emissions and monitoring</w:t>
      </w:r>
    </w:p>
    <w:p w14:paraId="69D3D256" w14:textId="77777777" w:rsidR="00285BB8" w:rsidRPr="00335BD4" w:rsidRDefault="00285BB8" w:rsidP="00606857">
      <w:pPr>
        <w:pStyle w:val="Bullet0"/>
        <w:tabs>
          <w:tab w:val="clear" w:pos="680"/>
          <w:tab w:val="num" w:pos="1134"/>
        </w:tabs>
        <w:spacing w:before="120"/>
        <w:ind w:hanging="646"/>
        <w:rPr>
          <w:rStyle w:val="Red"/>
          <w:color w:val="auto"/>
        </w:rPr>
      </w:pPr>
      <w:r w:rsidRPr="00335BD4">
        <w:rPr>
          <w:rStyle w:val="Red"/>
          <w:color w:val="auto"/>
        </w:rPr>
        <w:t>Emissions to water</w:t>
      </w:r>
    </w:p>
    <w:p w14:paraId="7E391BC2" w14:textId="77777777" w:rsidR="00285BB8" w:rsidRPr="007B04E5" w:rsidRDefault="00285BB8"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6FEADE9B" w14:textId="77777777" w:rsidR="00285BB8" w:rsidRPr="00362AA8" w:rsidRDefault="00285BB8" w:rsidP="00940C9C">
      <w:pPr>
        <w:pStyle w:val="Bullet1"/>
        <w:tabs>
          <w:tab w:val="num" w:pos="851"/>
        </w:tabs>
        <w:ind w:left="1134" w:hanging="534"/>
        <w:rPr>
          <w:rStyle w:val="Red"/>
          <w:color w:val="auto"/>
          <w:sz w:val="18"/>
          <w:szCs w:val="18"/>
        </w:rPr>
      </w:pPr>
      <w:r w:rsidRPr="007B04E5">
        <w:rPr>
          <w:rStyle w:val="Red"/>
          <w:color w:val="000000" w:themeColor="text1"/>
          <w:sz w:val="18"/>
          <w:szCs w:val="18"/>
        </w:rPr>
        <w:t xml:space="preserve">At least 95% of all flow passed forward readings taken in any calendar year while the overflow is operating must </w:t>
      </w:r>
      <w:r w:rsidRPr="00362AA8">
        <w:rPr>
          <w:rStyle w:val="Red"/>
          <w:color w:val="auto"/>
          <w:sz w:val="18"/>
          <w:szCs w:val="18"/>
        </w:rPr>
        <w:t xml:space="preserve">be equal to or greater than 92% of the flow passed forward limit specified in schedule 3 table S3.1. </w:t>
      </w:r>
    </w:p>
    <w:p w14:paraId="206AC756" w14:textId="77777777" w:rsidR="00285BB8" w:rsidRPr="00362AA8" w:rsidRDefault="00285BB8" w:rsidP="00DC567F">
      <w:pPr>
        <w:pStyle w:val="aBullet"/>
        <w:tabs>
          <w:tab w:val="num" w:pos="1400"/>
          <w:tab w:val="num" w:pos="1701"/>
        </w:tabs>
        <w:spacing w:before="0"/>
        <w:ind w:left="1200" w:firstLine="0"/>
        <w:rPr>
          <w:rStyle w:val="Red"/>
          <w:color w:val="auto"/>
          <w:sz w:val="18"/>
          <w:szCs w:val="18"/>
        </w:rPr>
      </w:pPr>
      <w:r w:rsidRPr="00362AA8">
        <w:rPr>
          <w:rStyle w:val="Red"/>
          <w:color w:val="auto"/>
          <w:sz w:val="18"/>
          <w:szCs w:val="18"/>
        </w:rPr>
        <w:t>For the purpose of this condition the following readings shall not be used in the assessment.</w:t>
      </w:r>
    </w:p>
    <w:p w14:paraId="3B6DFECA" w14:textId="77777777" w:rsidR="00285BB8" w:rsidRPr="00362AA8" w:rsidRDefault="00285BB8" w:rsidP="00F80582">
      <w:pPr>
        <w:pStyle w:val="aiBullet"/>
        <w:spacing w:before="0"/>
        <w:ind w:left="2127"/>
        <w:rPr>
          <w:rStyle w:val="Red"/>
          <w:color w:val="auto"/>
          <w:sz w:val="18"/>
          <w:szCs w:val="18"/>
        </w:rPr>
      </w:pPr>
      <w:r w:rsidRPr="00362AA8">
        <w:rPr>
          <w:rStyle w:val="Red"/>
          <w:color w:val="auto"/>
          <w:sz w:val="18"/>
          <w:szCs w:val="18"/>
        </w:rPr>
        <w:t>data that is not ‘good’ data; or</w:t>
      </w:r>
    </w:p>
    <w:p w14:paraId="05D46F57" w14:textId="6A69B729" w:rsidR="00285BB8" w:rsidRPr="00362AA8" w:rsidRDefault="00285BB8" w:rsidP="00F80582">
      <w:pPr>
        <w:pStyle w:val="aiBullet"/>
        <w:tabs>
          <w:tab w:val="num" w:pos="2268"/>
        </w:tabs>
        <w:spacing w:before="0"/>
        <w:ind w:left="2127"/>
        <w:rPr>
          <w:rStyle w:val="Red"/>
          <w:color w:val="auto"/>
          <w:sz w:val="18"/>
          <w:szCs w:val="18"/>
        </w:rPr>
      </w:pPr>
      <w:r w:rsidRPr="00362AA8">
        <w:rPr>
          <w:rStyle w:val="Red"/>
          <w:color w:val="auto"/>
          <w:sz w:val="18"/>
          <w:szCs w:val="18"/>
        </w:rPr>
        <w:t xml:space="preserve">the first flow reading taken after the start of each overflow event. </w:t>
      </w:r>
    </w:p>
    <w:p w14:paraId="3466F632" w14:textId="77777777" w:rsidR="00285BB8" w:rsidRPr="00362AA8" w:rsidRDefault="00285BB8" w:rsidP="00940C9C">
      <w:pPr>
        <w:pStyle w:val="Bullet0"/>
        <w:spacing w:before="120"/>
        <w:ind w:hanging="646"/>
        <w:rPr>
          <w:rStyle w:val="Red"/>
          <w:color w:val="auto"/>
        </w:rPr>
      </w:pPr>
      <w:r w:rsidRPr="00362AA8">
        <w:rPr>
          <w:rStyle w:val="Red"/>
          <w:color w:val="auto"/>
        </w:rPr>
        <w:t xml:space="preserve">Monitoring </w:t>
      </w:r>
    </w:p>
    <w:p w14:paraId="6CFF9ABA" w14:textId="77777777" w:rsidR="00285BB8" w:rsidRPr="00362AA8" w:rsidRDefault="00285BB8" w:rsidP="00940C9C">
      <w:pPr>
        <w:pStyle w:val="Bullet1"/>
        <w:tabs>
          <w:tab w:val="num" w:pos="1134"/>
        </w:tabs>
        <w:ind w:left="1134" w:hanging="534"/>
        <w:rPr>
          <w:rStyle w:val="Red"/>
          <w:color w:val="auto"/>
          <w:sz w:val="18"/>
          <w:szCs w:val="18"/>
        </w:rPr>
      </w:pPr>
      <w:r w:rsidRPr="00362AA8">
        <w:rPr>
          <w:rStyle w:val="Red"/>
          <w:color w:val="auto"/>
          <w:sz w:val="18"/>
          <w:szCs w:val="18"/>
        </w:rPr>
        <w:t>The operator shall, unless otherwise agreed in writing by Natural Resources Wales, undertake the monitoring specified in the following tables in schedule 3 to this permit:</w:t>
      </w:r>
    </w:p>
    <w:p w14:paraId="24DFC51D" w14:textId="77777777" w:rsidR="00285BB8" w:rsidRPr="003F423E" w:rsidRDefault="00285BB8" w:rsidP="00D716C9">
      <w:pPr>
        <w:pStyle w:val="aBullet"/>
        <w:tabs>
          <w:tab w:val="num" w:pos="1701"/>
        </w:tabs>
        <w:ind w:left="1701" w:hanging="567"/>
        <w:rPr>
          <w:rStyle w:val="Red"/>
          <w:color w:val="auto"/>
          <w:sz w:val="18"/>
          <w:szCs w:val="18"/>
        </w:rPr>
      </w:pPr>
      <w:r w:rsidRPr="00362AA8">
        <w:rPr>
          <w:rStyle w:val="Red"/>
          <w:color w:val="auto"/>
          <w:sz w:val="18"/>
          <w:szCs w:val="18"/>
        </w:rPr>
        <w:t xml:space="preserve">point source emissions </w:t>
      </w:r>
      <w:r w:rsidRPr="003F423E">
        <w:rPr>
          <w:rStyle w:val="Red"/>
          <w:color w:val="auto"/>
          <w:sz w:val="18"/>
          <w:szCs w:val="18"/>
        </w:rPr>
        <w:t>specified in tables S3.1 and S3.4.</w:t>
      </w:r>
    </w:p>
    <w:p w14:paraId="3799A09C" w14:textId="77777777" w:rsidR="00285BB8" w:rsidRPr="00F10F6F" w:rsidRDefault="00285BB8" w:rsidP="00940C9C">
      <w:pPr>
        <w:pStyle w:val="Bullet1"/>
        <w:ind w:hanging="80"/>
        <w:rPr>
          <w:rStyle w:val="Red"/>
          <w:color w:val="auto"/>
          <w:sz w:val="18"/>
          <w:szCs w:val="18"/>
        </w:rPr>
      </w:pPr>
      <w:r w:rsidRPr="003F423E">
        <w:rPr>
          <w:rStyle w:val="Red"/>
          <w:color w:val="auto"/>
          <w:sz w:val="18"/>
          <w:szCs w:val="18"/>
        </w:rPr>
        <w:t xml:space="preserve">The operator shall </w:t>
      </w:r>
      <w:r w:rsidRPr="00F10F6F">
        <w:rPr>
          <w:rStyle w:val="Red"/>
          <w:color w:val="auto"/>
          <w:sz w:val="18"/>
          <w:szCs w:val="18"/>
        </w:rPr>
        <w:t>maintain records of all monitoring required by this permit.</w:t>
      </w:r>
    </w:p>
    <w:p w14:paraId="1BB3478E" w14:textId="2B88CC81" w:rsidR="00285BB8" w:rsidRPr="00F10F6F" w:rsidRDefault="00285BB8" w:rsidP="00940C9C">
      <w:pPr>
        <w:pStyle w:val="Bullet1"/>
        <w:ind w:left="1134" w:hanging="534"/>
        <w:rPr>
          <w:rStyle w:val="Red"/>
          <w:color w:val="auto"/>
          <w:sz w:val="18"/>
          <w:szCs w:val="18"/>
        </w:rPr>
      </w:pPr>
      <w:r w:rsidRPr="00F10F6F">
        <w:rPr>
          <w:rStyle w:val="Red"/>
          <w:color w:val="auto"/>
          <w:sz w:val="18"/>
          <w:szCs w:val="18"/>
        </w:rPr>
        <w:t>Monitoring equipment, techniques, personnel and organisations employed for the emissions monitoring programme and the environmental or other monitoring specified in condition 3.</w:t>
      </w:r>
      <w:r w:rsidR="00CF4965">
        <w:rPr>
          <w:rStyle w:val="Red"/>
          <w:color w:val="auto"/>
          <w:sz w:val="18"/>
          <w:szCs w:val="18"/>
        </w:rPr>
        <w:t>2</w:t>
      </w:r>
      <w:r w:rsidRPr="00F10F6F">
        <w:rPr>
          <w:rStyle w:val="Red"/>
          <w:color w:val="auto"/>
          <w:sz w:val="18"/>
          <w:szCs w:val="18"/>
        </w:rPr>
        <w:t xml:space="preserve">.1 shall have either MCERTS certification or MCERTS accreditation (as appropriate), where available, unless otherwise agreed in writing by Natural Resources Wales. </w:t>
      </w:r>
    </w:p>
    <w:p w14:paraId="47CCE5FB" w14:textId="3BEC0FC2" w:rsidR="00285BB8" w:rsidRPr="00F10F6F" w:rsidRDefault="00285BB8" w:rsidP="00940C9C">
      <w:pPr>
        <w:pStyle w:val="Bullet1"/>
        <w:tabs>
          <w:tab w:val="num" w:pos="1134"/>
        </w:tabs>
        <w:ind w:left="1134" w:hanging="534"/>
        <w:rPr>
          <w:rStyle w:val="Red"/>
          <w:color w:val="auto"/>
          <w:sz w:val="18"/>
          <w:szCs w:val="18"/>
        </w:rPr>
      </w:pPr>
      <w:r w:rsidRPr="00F10F6F">
        <w:rPr>
          <w:rStyle w:val="Red"/>
          <w:color w:val="auto"/>
          <w:sz w:val="18"/>
          <w:szCs w:val="18"/>
        </w:rPr>
        <w:t xml:space="preserve">Accessible monitoring points shall be provided and maintained to enable </w:t>
      </w:r>
      <w:r w:rsidRPr="00F10F6F">
        <w:rPr>
          <w:sz w:val="18"/>
          <w:szCs w:val="18"/>
        </w:rPr>
        <w:t xml:space="preserve">the emissions monitoring programme </w:t>
      </w:r>
      <w:r w:rsidRPr="00F10F6F">
        <w:rPr>
          <w:rStyle w:val="Red"/>
          <w:color w:val="auto"/>
          <w:sz w:val="18"/>
          <w:szCs w:val="18"/>
        </w:rPr>
        <w:t xml:space="preserve">to be carried out at the monitoring points specified in table S3.4 of schedule 3 and shown marked on the site plan in schedule 7. </w:t>
      </w:r>
    </w:p>
    <w:p w14:paraId="1A9FAE65" w14:textId="77777777" w:rsidR="00285BB8" w:rsidRDefault="00285BB8" w:rsidP="00940C9C">
      <w:pPr>
        <w:pStyle w:val="Bullet1"/>
        <w:tabs>
          <w:tab w:val="num" w:pos="1134"/>
        </w:tabs>
        <w:ind w:left="1134" w:hanging="534"/>
        <w:rPr>
          <w:rFonts w:ascii="Arial" w:hAnsi="Arial" w:cs="Arial"/>
          <w:sz w:val="18"/>
          <w:szCs w:val="18"/>
        </w:rPr>
      </w:pPr>
      <w:r w:rsidRPr="00F10F6F">
        <w:rPr>
          <w:rFonts w:ascii="Arial" w:hAnsi="Arial" w:cs="Arial"/>
          <w:sz w:val="18"/>
          <w:szCs w:val="18"/>
        </w:rPr>
        <w:t xml:space="preserve">The operator shall take appropriate measures to ensure that the event recorder remains fully operational at all times within the reference period specified in table S3.1. Any failures shall be remedied as soon as reasonably </w:t>
      </w:r>
      <w:r w:rsidRPr="00166CA5">
        <w:rPr>
          <w:rFonts w:ascii="Arial" w:hAnsi="Arial" w:cs="Arial"/>
          <w:sz w:val="18"/>
          <w:szCs w:val="18"/>
        </w:rPr>
        <w:t>practicable.</w:t>
      </w:r>
    </w:p>
    <w:p w14:paraId="7AF214DB" w14:textId="6AA52FDA" w:rsidR="00285BB8" w:rsidRPr="00274226" w:rsidRDefault="00285BB8"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w:t>
      </w:r>
      <w:r w:rsidR="00CF4965">
        <w:rPr>
          <w:rStyle w:val="Pink"/>
          <w:color w:val="auto"/>
          <w:sz w:val="18"/>
          <w:szCs w:val="18"/>
        </w:rPr>
        <w:t>2</w:t>
      </w:r>
      <w:r w:rsidRPr="00B826B0">
        <w:rPr>
          <w:rStyle w:val="Pink"/>
          <w:color w:val="auto"/>
          <w:sz w:val="18"/>
          <w:szCs w:val="18"/>
        </w:rPr>
        <w:t>.1 a</w:t>
      </w:r>
      <w:r w:rsidRPr="00274226">
        <w:rPr>
          <w:rStyle w:val="Pink"/>
          <w:color w:val="auto"/>
          <w:sz w:val="18"/>
          <w:szCs w:val="18"/>
        </w:rPr>
        <w:t>nd table S3.1 to assess ‘flow passed forward’ limit compliance:</w:t>
      </w:r>
    </w:p>
    <w:p w14:paraId="3417104B" w14:textId="77777777" w:rsidR="00285BB8" w:rsidRPr="00274226" w:rsidRDefault="00285BB8"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73D8D519" w14:textId="77777777" w:rsidR="00285BB8" w:rsidRPr="00274226" w:rsidRDefault="00285BB8" w:rsidP="00B826B0">
      <w:pPr>
        <w:pStyle w:val="aBullet"/>
        <w:ind w:left="1701" w:hanging="567"/>
        <w:rPr>
          <w:rStyle w:val="Pink"/>
          <w:rFonts w:cs="Arial"/>
          <w:color w:val="auto"/>
          <w:sz w:val="18"/>
          <w:szCs w:val="18"/>
        </w:rPr>
      </w:pPr>
      <w:r w:rsidRPr="00274226">
        <w:rPr>
          <w:rStyle w:val="Pink"/>
          <w:rFonts w:cs="Arial"/>
          <w:color w:val="auto"/>
          <w:sz w:val="18"/>
          <w:szCs w:val="18"/>
        </w:rPr>
        <w:t>flag all monitoring data as ‘good’, ‘suspect’ or ‘missing’ using an appropriate methodology set out in the operator`s quality management system; and</w:t>
      </w:r>
    </w:p>
    <w:p w14:paraId="607427B3" w14:textId="77777777" w:rsidR="00285BB8" w:rsidRPr="00B826B0" w:rsidRDefault="00285BB8" w:rsidP="00B826B0">
      <w:pPr>
        <w:pStyle w:val="aBullet"/>
        <w:ind w:left="1701" w:hanging="567"/>
        <w:rPr>
          <w:rStyle w:val="Pink"/>
          <w:rFonts w:cs="Arial"/>
          <w:color w:val="auto"/>
          <w:sz w:val="18"/>
          <w:szCs w:val="18"/>
        </w:rPr>
      </w:pPr>
      <w:r w:rsidRPr="00274226">
        <w:rPr>
          <w:rStyle w:val="Pink"/>
          <w:rFonts w:cs="Arial"/>
          <w:color w:val="auto"/>
          <w:sz w:val="18"/>
          <w:szCs w:val="18"/>
        </w:rPr>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6323F589" w14:textId="77777777" w:rsidR="00285BB8" w:rsidRPr="00B826B0" w:rsidRDefault="00285BB8"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2040102" w14:textId="77777777" w:rsidR="00AD1B12" w:rsidRDefault="00AD1B12">
      <w:pPr>
        <w:spacing w:before="0" w:after="0" w:line="240" w:lineRule="auto"/>
        <w:rPr>
          <w:rStyle w:val="Pink"/>
          <w:rFonts w:asciiTheme="majorHAnsi" w:eastAsiaTheme="majorEastAsia" w:hAnsiTheme="majorHAnsi" w:cs="Arial"/>
          <w:bCs/>
          <w:color w:val="auto"/>
          <w:sz w:val="18"/>
          <w:szCs w:val="18"/>
        </w:rPr>
      </w:pPr>
      <w:r>
        <w:rPr>
          <w:rStyle w:val="Pink"/>
          <w:rFonts w:cs="Arial"/>
          <w:color w:val="auto"/>
          <w:sz w:val="18"/>
          <w:szCs w:val="18"/>
        </w:rPr>
        <w:br w:type="page"/>
      </w:r>
    </w:p>
    <w:p w14:paraId="758F7E1B" w14:textId="30D0E904" w:rsidR="00285BB8" w:rsidRPr="00B826B0" w:rsidRDefault="00285BB8"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lastRenderedPageBreak/>
        <w:t>For the flow and overflow operation monitoring required by condition 3.</w:t>
      </w:r>
      <w:r w:rsidR="00CF4965">
        <w:rPr>
          <w:rStyle w:val="Pink"/>
          <w:rFonts w:cs="Arial"/>
          <w:color w:val="auto"/>
          <w:sz w:val="18"/>
          <w:szCs w:val="18"/>
        </w:rPr>
        <w:t>2</w:t>
      </w:r>
      <w:r w:rsidRPr="00B826B0">
        <w:rPr>
          <w:rStyle w:val="Pink"/>
          <w:rFonts w:cs="Arial"/>
          <w:color w:val="auto"/>
          <w:sz w:val="18"/>
          <w:szCs w:val="18"/>
        </w:rPr>
        <w:t>.1 and table S3.1 to assess ‘flow passed forward’ compliance, and unless otherwise agreed in writing by Natural Resources Wales, there shall be:</w:t>
      </w:r>
    </w:p>
    <w:p w14:paraId="1CE5BCE2" w14:textId="77777777" w:rsidR="00285BB8" w:rsidRPr="00B826B0" w:rsidRDefault="00285BB8"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348BF34F" w14:textId="77777777" w:rsidR="00285BB8" w:rsidRPr="00B826B0" w:rsidRDefault="00285BB8"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7801E2EE" w14:textId="77777777" w:rsidR="00285BB8" w:rsidRPr="00B826B0" w:rsidRDefault="00285BB8"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7B6BBE5E" w14:textId="77777777" w:rsidR="00285BB8" w:rsidRPr="003F423E" w:rsidRDefault="00285BB8"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6F730A5E" w14:textId="77777777" w:rsidR="00285BB8" w:rsidRPr="003F423E" w:rsidRDefault="00285BB8"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2B61997B" w14:textId="77777777" w:rsidR="00285BB8" w:rsidRPr="003F423E" w:rsidRDefault="00285BB8"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5A49DBB9" w14:textId="77777777" w:rsidR="00285BB8" w:rsidRPr="003F423E" w:rsidRDefault="00285BB8"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E7F3274" w14:textId="77777777" w:rsidR="00285BB8" w:rsidRPr="00F42B24" w:rsidRDefault="00285BB8" w:rsidP="009F0BC8">
      <w:pPr>
        <w:pStyle w:val="Bullet"/>
        <w:tabs>
          <w:tab w:val="clear" w:pos="680"/>
          <w:tab w:val="num" w:pos="1276"/>
        </w:tabs>
        <w:spacing w:before="120" w:after="240"/>
        <w:ind w:hanging="113"/>
        <w:rPr>
          <w:sz w:val="36"/>
          <w:szCs w:val="36"/>
        </w:rPr>
      </w:pPr>
      <w:r w:rsidRPr="00F42B24">
        <w:rPr>
          <w:sz w:val="36"/>
          <w:szCs w:val="36"/>
        </w:rPr>
        <w:t>Information</w:t>
      </w:r>
    </w:p>
    <w:p w14:paraId="50BF7BB5" w14:textId="77777777" w:rsidR="00285BB8" w:rsidRDefault="00285BB8" w:rsidP="00940C9C">
      <w:pPr>
        <w:pStyle w:val="Bullet0"/>
        <w:spacing w:before="120"/>
        <w:ind w:hanging="646"/>
      </w:pPr>
      <w:r>
        <w:t>Records</w:t>
      </w:r>
    </w:p>
    <w:p w14:paraId="5CF9BA59" w14:textId="77777777" w:rsidR="00285BB8" w:rsidRPr="00F42B24" w:rsidRDefault="00285BB8" w:rsidP="00940C9C">
      <w:pPr>
        <w:pStyle w:val="Bullet1"/>
        <w:tabs>
          <w:tab w:val="num" w:pos="1277"/>
        </w:tabs>
        <w:ind w:hanging="80"/>
        <w:rPr>
          <w:sz w:val="18"/>
          <w:szCs w:val="18"/>
        </w:rPr>
      </w:pPr>
      <w:r w:rsidRPr="00F42B24">
        <w:rPr>
          <w:sz w:val="18"/>
          <w:szCs w:val="18"/>
        </w:rPr>
        <w:t>All records required to be made by schedule 3, 4 and 5 to this permit shall:</w:t>
      </w:r>
    </w:p>
    <w:p w14:paraId="736EE23D" w14:textId="77777777" w:rsidR="00285BB8" w:rsidRPr="00F42B24" w:rsidRDefault="00285BB8" w:rsidP="00524681">
      <w:pPr>
        <w:pStyle w:val="aBullet"/>
        <w:tabs>
          <w:tab w:val="num" w:pos="1701"/>
        </w:tabs>
        <w:ind w:left="1701" w:hanging="567"/>
        <w:rPr>
          <w:sz w:val="18"/>
          <w:szCs w:val="18"/>
        </w:rPr>
      </w:pPr>
      <w:r w:rsidRPr="00F42B24">
        <w:rPr>
          <w:sz w:val="18"/>
          <w:szCs w:val="18"/>
        </w:rPr>
        <w:t>be legible;</w:t>
      </w:r>
    </w:p>
    <w:p w14:paraId="7FEA2C4D" w14:textId="77777777" w:rsidR="00285BB8" w:rsidRPr="00F42B24" w:rsidRDefault="00285BB8" w:rsidP="00524681">
      <w:pPr>
        <w:pStyle w:val="aBullet"/>
        <w:tabs>
          <w:tab w:val="num" w:pos="1701"/>
        </w:tabs>
        <w:ind w:left="1701" w:hanging="567"/>
        <w:rPr>
          <w:sz w:val="18"/>
          <w:szCs w:val="18"/>
        </w:rPr>
      </w:pPr>
      <w:r w:rsidRPr="00F42B24">
        <w:rPr>
          <w:sz w:val="18"/>
          <w:szCs w:val="18"/>
        </w:rPr>
        <w:t>be made as soon as reasonably practicable;</w:t>
      </w:r>
    </w:p>
    <w:p w14:paraId="55B286C6" w14:textId="77777777" w:rsidR="00285BB8" w:rsidRPr="00F42B24" w:rsidRDefault="00285BB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CE93D0F" w14:textId="77777777" w:rsidR="00285BB8" w:rsidRDefault="00285BB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AD84E33" w14:textId="77777777" w:rsidR="00285BB8" w:rsidRPr="00E35108" w:rsidRDefault="00285BB8" w:rsidP="00940C9C">
      <w:pPr>
        <w:pStyle w:val="Bullet1"/>
        <w:tabs>
          <w:tab w:val="num" w:pos="1134"/>
        </w:tabs>
        <w:ind w:left="1134" w:hanging="534"/>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73CEDFE" w14:textId="77777777" w:rsidR="00285BB8" w:rsidRDefault="00285BB8" w:rsidP="00940C9C">
      <w:pPr>
        <w:pStyle w:val="Bullet0"/>
        <w:keepNext/>
        <w:spacing w:before="120"/>
        <w:ind w:hanging="646"/>
      </w:pPr>
      <w:r>
        <w:t>Reporting</w:t>
      </w:r>
    </w:p>
    <w:p w14:paraId="3782FF97" w14:textId="77777777" w:rsidR="00285BB8" w:rsidRPr="00F42B24" w:rsidRDefault="00285BB8" w:rsidP="00940C9C">
      <w:pPr>
        <w:pStyle w:val="Bullet1"/>
        <w:tabs>
          <w:tab w:val="num" w:pos="1134"/>
        </w:tabs>
        <w:ind w:left="1134" w:hanging="534"/>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7942749" w14:textId="77777777" w:rsidR="00285BB8" w:rsidRPr="00166CA5" w:rsidRDefault="00285BB8" w:rsidP="00940C9C">
      <w:pPr>
        <w:pStyle w:val="Bullet1"/>
        <w:tabs>
          <w:tab w:val="num" w:pos="1134"/>
        </w:tabs>
        <w:ind w:left="1134" w:hanging="534"/>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9B3F6C8" w14:textId="77777777" w:rsidR="00285BB8" w:rsidRPr="00166CA5" w:rsidRDefault="00285BB8"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180F39A4" w14:textId="77777777" w:rsidR="00285BB8" w:rsidRPr="00166CA5" w:rsidRDefault="00285BB8"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1B22FA09" w14:textId="77777777" w:rsidR="00285BB8" w:rsidRDefault="00285BB8"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27DEDA40" w14:textId="77777777" w:rsidR="00285BB8" w:rsidRPr="0090101A" w:rsidRDefault="00285BB8"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15CBC7F6" w14:textId="77777777" w:rsidR="00AD1B12" w:rsidRDefault="00AD1B12">
      <w:pPr>
        <w:spacing w:before="0" w:after="0" w:line="240" w:lineRule="auto"/>
        <w:rPr>
          <w:rFonts w:asciiTheme="majorHAnsi" w:eastAsiaTheme="majorEastAsia" w:hAnsiTheme="majorHAnsi" w:cstheme="majorBidi"/>
          <w:b/>
          <w:bCs/>
          <w:sz w:val="28"/>
        </w:rPr>
      </w:pPr>
      <w:r>
        <w:br w:type="page"/>
      </w:r>
    </w:p>
    <w:p w14:paraId="2B679ED2" w14:textId="6BC23DDA" w:rsidR="00285BB8" w:rsidRPr="0090101A" w:rsidRDefault="00285BB8" w:rsidP="00940C9C">
      <w:pPr>
        <w:pStyle w:val="Bullet0"/>
        <w:spacing w:before="120"/>
        <w:ind w:hanging="646"/>
      </w:pPr>
      <w:r w:rsidRPr="0090101A">
        <w:lastRenderedPageBreak/>
        <w:t>Notifications</w:t>
      </w:r>
    </w:p>
    <w:p w14:paraId="4144A266" w14:textId="77777777" w:rsidR="00285BB8" w:rsidRPr="0090101A" w:rsidRDefault="00285BB8"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0117012B" w14:textId="77777777" w:rsidR="00285BB8" w:rsidRPr="0090101A" w:rsidRDefault="00285BB8"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6A94877D" w14:textId="77777777" w:rsidR="00285BB8" w:rsidRPr="0090101A" w:rsidRDefault="00285BB8"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F1EC171" w14:textId="77777777" w:rsidR="00285BB8" w:rsidRPr="003375BF" w:rsidRDefault="00285BB8"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39EFFB18" w14:textId="77777777" w:rsidR="00285BB8" w:rsidRPr="00F42B24" w:rsidRDefault="00285BB8" w:rsidP="00940C9C">
      <w:pPr>
        <w:pStyle w:val="Bullet1"/>
        <w:tabs>
          <w:tab w:val="num" w:pos="1134"/>
        </w:tabs>
        <w:ind w:left="1134" w:hanging="534"/>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680A8E7" w14:textId="77777777" w:rsidR="00285BB8" w:rsidRPr="00F42B24" w:rsidRDefault="00285BB8" w:rsidP="00940C9C">
      <w:pPr>
        <w:pStyle w:val="Bullet1"/>
        <w:tabs>
          <w:tab w:val="num" w:pos="1134"/>
        </w:tabs>
        <w:ind w:left="1134" w:hanging="534"/>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0DC6FF2" w14:textId="77777777" w:rsidR="00285BB8" w:rsidRPr="00F42B24" w:rsidRDefault="00285BB8" w:rsidP="00AF798D">
      <w:pPr>
        <w:pStyle w:val="ListParagraph"/>
        <w:ind w:left="1134"/>
        <w:rPr>
          <w:sz w:val="18"/>
          <w:szCs w:val="18"/>
        </w:rPr>
      </w:pPr>
      <w:r w:rsidRPr="00F42B24">
        <w:rPr>
          <w:sz w:val="18"/>
          <w:szCs w:val="18"/>
        </w:rPr>
        <w:t>Where the operator is a registered company:</w:t>
      </w:r>
    </w:p>
    <w:p w14:paraId="33BF8270" w14:textId="77777777" w:rsidR="00285BB8" w:rsidRPr="00F42B24" w:rsidRDefault="00285BB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4FBCF43" w14:textId="77777777" w:rsidR="00285BB8" w:rsidRPr="00F42B24" w:rsidRDefault="00285BB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B4B2F9B" w14:textId="77777777" w:rsidR="00285BB8" w:rsidRDefault="00285BB8" w:rsidP="00AF798D">
      <w:pPr>
        <w:pStyle w:val="ListParagraph"/>
        <w:ind w:left="1134"/>
        <w:rPr>
          <w:sz w:val="18"/>
          <w:szCs w:val="18"/>
        </w:rPr>
      </w:pPr>
      <w:r w:rsidRPr="00F42B24">
        <w:rPr>
          <w:sz w:val="18"/>
          <w:szCs w:val="18"/>
        </w:rPr>
        <w:t>Where the operator is a corporate body other than a registered company:</w:t>
      </w:r>
    </w:p>
    <w:p w14:paraId="6E6E2738" w14:textId="77777777" w:rsidR="00285BB8" w:rsidRDefault="00285BB8" w:rsidP="0085693B">
      <w:pPr>
        <w:pStyle w:val="aBullet"/>
        <w:numPr>
          <w:ilvl w:val="3"/>
          <w:numId w:val="11"/>
        </w:numPr>
        <w:tabs>
          <w:tab w:val="num" w:pos="1701"/>
        </w:tabs>
        <w:ind w:left="1701" w:hanging="567"/>
        <w:rPr>
          <w:sz w:val="18"/>
          <w:szCs w:val="18"/>
        </w:rPr>
      </w:pPr>
      <w:r w:rsidRPr="00524681">
        <w:rPr>
          <w:sz w:val="18"/>
          <w:szCs w:val="18"/>
        </w:rPr>
        <w:t>any change in the operator’s name or address; and</w:t>
      </w:r>
    </w:p>
    <w:p w14:paraId="12E38E5A" w14:textId="77777777" w:rsidR="00285BB8" w:rsidRPr="00DD208E" w:rsidRDefault="00285BB8" w:rsidP="00DD208E">
      <w:pPr>
        <w:pStyle w:val="aBullet"/>
        <w:numPr>
          <w:ilvl w:val="3"/>
          <w:numId w:val="11"/>
        </w:numPr>
        <w:tabs>
          <w:tab w:val="num" w:pos="1701"/>
        </w:tabs>
        <w:ind w:left="1701" w:hanging="567"/>
        <w:rPr>
          <w:sz w:val="18"/>
          <w:szCs w:val="18"/>
        </w:rPr>
      </w:pPr>
      <w:r w:rsidRPr="00DD208E">
        <w:rPr>
          <w:sz w:val="18"/>
          <w:szCs w:val="18"/>
        </w:rPr>
        <w:t>any steps taken with a view to the dissolution of the operator.</w:t>
      </w:r>
    </w:p>
    <w:p w14:paraId="14D7527C" w14:textId="77777777" w:rsidR="00285BB8" w:rsidRDefault="00285BB8" w:rsidP="00940C9C">
      <w:pPr>
        <w:pStyle w:val="Bullet0"/>
        <w:spacing w:before="120"/>
        <w:ind w:hanging="646"/>
      </w:pPr>
      <w:r>
        <w:t>Interpretation</w:t>
      </w:r>
    </w:p>
    <w:p w14:paraId="23840D5B" w14:textId="77777777" w:rsidR="00285BB8" w:rsidRPr="00F42B24" w:rsidRDefault="00285BB8" w:rsidP="00940C9C">
      <w:pPr>
        <w:pStyle w:val="Bullet1"/>
        <w:ind w:hanging="80"/>
        <w:rPr>
          <w:sz w:val="18"/>
          <w:szCs w:val="18"/>
        </w:rPr>
      </w:pPr>
      <w:r w:rsidRPr="00F42B24">
        <w:rPr>
          <w:sz w:val="18"/>
          <w:szCs w:val="18"/>
        </w:rPr>
        <w:t>In this permit the expressions listed in schedule 6 shall have the meaning given in that schedule.</w:t>
      </w:r>
    </w:p>
    <w:p w14:paraId="1C011947" w14:textId="77777777" w:rsidR="00285BB8" w:rsidRPr="0090101A" w:rsidRDefault="00285BB8"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1337BA0" w14:textId="77777777" w:rsidR="00285BB8" w:rsidRDefault="00285BB8">
      <w:pPr>
        <w:spacing w:before="0" w:after="0" w:line="240" w:lineRule="auto"/>
        <w:rPr>
          <w:rFonts w:asciiTheme="majorHAnsi" w:eastAsiaTheme="majorEastAsia" w:hAnsiTheme="majorHAnsi" w:cstheme="majorBidi"/>
          <w:b/>
          <w:bCs/>
          <w:sz w:val="36"/>
          <w:szCs w:val="28"/>
        </w:rPr>
      </w:pPr>
      <w:r>
        <w:br w:type="page"/>
      </w:r>
    </w:p>
    <w:p w14:paraId="5F1AAA3A" w14:textId="77777777" w:rsidR="00285BB8" w:rsidRPr="00FB03C2" w:rsidRDefault="00285BB8"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4536"/>
        <w:gridCol w:w="4265"/>
      </w:tblGrid>
      <w:tr w:rsidR="00285BB8" w:rsidRPr="004921D8" w14:paraId="55C25A6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D014BB7" w14:textId="77777777" w:rsidR="00285BB8" w:rsidRPr="004921D8" w:rsidRDefault="00285BB8" w:rsidP="00926B5E">
            <w:pPr>
              <w:pStyle w:val="TableText"/>
              <w:rPr>
                <w:sz w:val="18"/>
                <w:szCs w:val="18"/>
              </w:rPr>
            </w:pPr>
            <w:r w:rsidRPr="004921D8">
              <w:rPr>
                <w:sz w:val="18"/>
                <w:szCs w:val="18"/>
              </w:rPr>
              <w:t>Table S1.1 Activities</w:t>
            </w:r>
          </w:p>
        </w:tc>
      </w:tr>
      <w:tr w:rsidR="00285BB8" w:rsidRPr="004921D8" w14:paraId="53E86204" w14:textId="77777777" w:rsidTr="00654E7F">
        <w:trPr>
          <w:cnfStyle w:val="100000000000" w:firstRow="1" w:lastRow="0" w:firstColumn="0" w:lastColumn="0" w:oddVBand="0" w:evenVBand="0" w:oddHBand="0" w:evenHBand="0" w:firstRowFirstColumn="0" w:firstRowLastColumn="0" w:lastRowFirstColumn="0" w:lastRowLastColumn="0"/>
          <w:cantSplit/>
          <w:tblHeader/>
        </w:trPr>
        <w:tc>
          <w:tcPr>
            <w:tcW w:w="2577" w:type="pct"/>
          </w:tcPr>
          <w:p w14:paraId="1C125691" w14:textId="77777777" w:rsidR="00285BB8" w:rsidRPr="004921D8" w:rsidRDefault="00285BB8" w:rsidP="00926B5E">
            <w:pPr>
              <w:pStyle w:val="TableText"/>
              <w:rPr>
                <w:sz w:val="18"/>
                <w:szCs w:val="18"/>
              </w:rPr>
            </w:pPr>
            <w:r w:rsidRPr="004921D8">
              <w:rPr>
                <w:sz w:val="18"/>
                <w:szCs w:val="18"/>
              </w:rPr>
              <w:t>Description of activity</w:t>
            </w:r>
          </w:p>
        </w:tc>
        <w:tc>
          <w:tcPr>
            <w:tcW w:w="2423" w:type="pct"/>
          </w:tcPr>
          <w:p w14:paraId="068FC0E9" w14:textId="77777777" w:rsidR="00285BB8" w:rsidRPr="004921D8" w:rsidRDefault="00285BB8" w:rsidP="00926B5E">
            <w:pPr>
              <w:pStyle w:val="TableText"/>
              <w:rPr>
                <w:sz w:val="18"/>
                <w:szCs w:val="18"/>
              </w:rPr>
            </w:pPr>
            <w:r w:rsidRPr="004921D8">
              <w:rPr>
                <w:sz w:val="18"/>
                <w:szCs w:val="18"/>
              </w:rPr>
              <w:t>Limits of specified activity</w:t>
            </w:r>
          </w:p>
        </w:tc>
      </w:tr>
      <w:tr w:rsidR="00285BB8" w:rsidRPr="004921D8" w14:paraId="364C94C0" w14:textId="77777777" w:rsidTr="00654E7F">
        <w:trPr>
          <w:cantSplit/>
        </w:trPr>
        <w:tc>
          <w:tcPr>
            <w:tcW w:w="2577" w:type="pct"/>
          </w:tcPr>
          <w:p w14:paraId="15051636" w14:textId="77777777" w:rsidR="00285BB8" w:rsidRPr="00166CA5" w:rsidRDefault="00285BB8" w:rsidP="007178DE">
            <w:pPr>
              <w:pStyle w:val="TableText"/>
              <w:rPr>
                <w:rStyle w:val="Blue"/>
                <w:color w:val="auto"/>
                <w:sz w:val="18"/>
                <w:szCs w:val="18"/>
              </w:rPr>
            </w:pPr>
            <w:r w:rsidRPr="001B3717">
              <w:rPr>
                <w:rStyle w:val="Blue"/>
                <w:color w:val="auto"/>
                <w:sz w:val="18"/>
                <w:szCs w:val="18"/>
              </w:rPr>
              <w:t xml:space="preserve">Discharge of storm sewage </w:t>
            </w:r>
            <w:r w:rsidRPr="00DD208E">
              <w:rPr>
                <w:rStyle w:val="Blue"/>
                <w:color w:val="auto"/>
                <w:sz w:val="18"/>
                <w:szCs w:val="18"/>
              </w:rPr>
              <w:t>via Storm Discharge Point</w:t>
            </w:r>
          </w:p>
        </w:tc>
        <w:tc>
          <w:tcPr>
            <w:tcW w:w="2423" w:type="pct"/>
          </w:tcPr>
          <w:p w14:paraId="7F31D886" w14:textId="6F466A5F" w:rsidR="00285BB8" w:rsidRPr="00166CA5" w:rsidRDefault="00285BB8" w:rsidP="00C66721">
            <w:pPr>
              <w:pStyle w:val="TableText"/>
              <w:rPr>
                <w:rStyle w:val="Blue"/>
                <w:color w:val="auto"/>
                <w:sz w:val="18"/>
                <w:szCs w:val="18"/>
              </w:rPr>
            </w:pPr>
            <w:r w:rsidRPr="00654E7F">
              <w:rPr>
                <w:rStyle w:val="Blue"/>
                <w:color w:val="auto"/>
                <w:sz w:val="18"/>
                <w:szCs w:val="18"/>
              </w:rPr>
              <w:t xml:space="preserve">This is the </w:t>
            </w:r>
            <w:r w:rsidRPr="00F511AF">
              <w:rPr>
                <w:rStyle w:val="Blue"/>
                <w:color w:val="auto"/>
                <w:sz w:val="18"/>
                <w:szCs w:val="18"/>
              </w:rPr>
              <w:t xml:space="preserve">Last-in-Line Overflow for </w:t>
            </w:r>
            <w:proofErr w:type="spellStart"/>
            <w:r w:rsidR="00F511AF" w:rsidRPr="00F511AF">
              <w:rPr>
                <w:rStyle w:val="Blue"/>
                <w:color w:val="auto"/>
                <w:sz w:val="18"/>
                <w:szCs w:val="18"/>
              </w:rPr>
              <w:t>Llanilar</w:t>
            </w:r>
            <w:proofErr w:type="spellEnd"/>
            <w:r w:rsidRPr="00F511AF">
              <w:rPr>
                <w:rStyle w:val="Blue"/>
                <w:color w:val="auto"/>
                <w:sz w:val="18"/>
                <w:szCs w:val="18"/>
              </w:rPr>
              <w:t xml:space="preserve"> WwTW (permit number </w:t>
            </w:r>
            <w:r w:rsidR="00F511AF" w:rsidRPr="00F511AF">
              <w:rPr>
                <w:rStyle w:val="Blue"/>
                <w:color w:val="auto"/>
                <w:sz w:val="18"/>
                <w:szCs w:val="18"/>
              </w:rPr>
              <w:t>BN0099101</w:t>
            </w:r>
            <w:r w:rsidRPr="00F511AF">
              <w:rPr>
                <w:rStyle w:val="Blue"/>
                <w:color w:val="auto"/>
                <w:sz w:val="18"/>
                <w:szCs w:val="18"/>
              </w:rPr>
              <w:t>).</w:t>
            </w:r>
          </w:p>
        </w:tc>
      </w:tr>
    </w:tbl>
    <w:p w14:paraId="32F35E32" w14:textId="77777777" w:rsidR="00285BB8" w:rsidRDefault="00285BB8">
      <w:pPr>
        <w:spacing w:before="0" w:after="0" w:line="240" w:lineRule="auto"/>
      </w:pPr>
      <w:r>
        <w:br w:type="page"/>
      </w:r>
    </w:p>
    <w:p w14:paraId="3D7172D7" w14:textId="77777777" w:rsidR="00285BB8" w:rsidRDefault="00285BB8" w:rsidP="00A9057C">
      <w:pPr>
        <w:pStyle w:val="Heading1"/>
        <w:ind w:left="567"/>
      </w:pPr>
      <w:r>
        <w:lastRenderedPageBreak/>
        <w:t xml:space="preserve">Schedule 2 </w:t>
      </w:r>
      <w:r w:rsidRPr="00926B5E">
        <w:t>–</w:t>
      </w:r>
      <w:r>
        <w:t xml:space="preserve"> Waste types, raw materials and fuels</w:t>
      </w:r>
    </w:p>
    <w:p w14:paraId="444F714E" w14:textId="77777777" w:rsidR="00285BB8" w:rsidRPr="004921D8" w:rsidRDefault="00285BB8" w:rsidP="00A9057C">
      <w:pPr>
        <w:ind w:left="567"/>
        <w:rPr>
          <w:sz w:val="18"/>
          <w:szCs w:val="18"/>
        </w:rPr>
      </w:pPr>
      <w:r w:rsidRPr="004921D8">
        <w:rPr>
          <w:sz w:val="18"/>
          <w:szCs w:val="18"/>
        </w:rPr>
        <w:t>Schedule 2 not in use.</w:t>
      </w:r>
    </w:p>
    <w:p w14:paraId="36BA96F3" w14:textId="77777777" w:rsidR="00285BB8" w:rsidRDefault="00285BB8" w:rsidP="00926B5E"/>
    <w:p w14:paraId="2F3DCB69" w14:textId="77777777" w:rsidR="00285BB8" w:rsidRDefault="00285BB8" w:rsidP="00926B5E">
      <w:r>
        <w:br w:type="page"/>
      </w:r>
    </w:p>
    <w:p w14:paraId="70B13A88" w14:textId="77777777" w:rsidR="00285BB8" w:rsidRPr="00166CA5" w:rsidRDefault="00285BB8"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43"/>
        <w:gridCol w:w="1163"/>
        <w:gridCol w:w="1040"/>
        <w:gridCol w:w="1373"/>
        <w:gridCol w:w="993"/>
        <w:gridCol w:w="1788"/>
        <w:gridCol w:w="1201"/>
      </w:tblGrid>
      <w:tr w:rsidR="00285BB8" w:rsidRPr="004921D8" w14:paraId="01BA4F6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A1F66DF" w14:textId="77777777" w:rsidR="00285BB8" w:rsidRPr="00166CA5" w:rsidRDefault="00285BB8"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285BB8" w:rsidRPr="004921D8" w14:paraId="545FEF5A" w14:textId="77777777" w:rsidTr="00203032">
        <w:trPr>
          <w:cnfStyle w:val="100000000000" w:firstRow="1" w:lastRow="0" w:firstColumn="0" w:lastColumn="0" w:oddVBand="0" w:evenVBand="0" w:oddHBand="0" w:evenHBand="0" w:firstRowFirstColumn="0" w:firstRowLastColumn="0" w:lastRowFirstColumn="0" w:lastRowLastColumn="0"/>
          <w:cantSplit/>
          <w:tblHeader/>
        </w:trPr>
        <w:tc>
          <w:tcPr>
            <w:tcW w:w="706" w:type="pct"/>
          </w:tcPr>
          <w:p w14:paraId="63850CD0" w14:textId="77777777" w:rsidR="00285BB8" w:rsidRPr="00166CA5" w:rsidRDefault="00285BB8" w:rsidP="00926B5E">
            <w:pPr>
              <w:pStyle w:val="TableText"/>
              <w:rPr>
                <w:rStyle w:val="Red"/>
                <w:color w:val="auto"/>
                <w:sz w:val="18"/>
                <w:szCs w:val="18"/>
              </w:rPr>
            </w:pPr>
            <w:r w:rsidRPr="00166CA5">
              <w:rPr>
                <w:rStyle w:val="Red"/>
                <w:color w:val="auto"/>
                <w:sz w:val="18"/>
                <w:szCs w:val="18"/>
              </w:rPr>
              <w:t>Effluent and discharge point</w:t>
            </w:r>
          </w:p>
        </w:tc>
        <w:tc>
          <w:tcPr>
            <w:tcW w:w="661" w:type="pct"/>
          </w:tcPr>
          <w:p w14:paraId="02498513" w14:textId="77777777" w:rsidR="00285BB8" w:rsidRPr="00166CA5" w:rsidRDefault="00285BB8"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5982D788" w14:textId="77777777" w:rsidR="00285BB8" w:rsidRPr="00166CA5" w:rsidRDefault="00285BB8"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B936E01" w14:textId="77777777" w:rsidR="00285BB8" w:rsidRPr="00166CA5" w:rsidRDefault="00285BB8" w:rsidP="00926B5E">
            <w:pPr>
              <w:pStyle w:val="TableText"/>
              <w:rPr>
                <w:rStyle w:val="Red"/>
                <w:color w:val="auto"/>
                <w:sz w:val="18"/>
                <w:szCs w:val="18"/>
              </w:rPr>
            </w:pPr>
            <w:r w:rsidRPr="00166CA5">
              <w:rPr>
                <w:rStyle w:val="Red"/>
                <w:color w:val="auto"/>
                <w:sz w:val="18"/>
                <w:szCs w:val="18"/>
              </w:rPr>
              <w:t>Reference Period</w:t>
            </w:r>
          </w:p>
        </w:tc>
        <w:tc>
          <w:tcPr>
            <w:tcW w:w="564" w:type="pct"/>
          </w:tcPr>
          <w:p w14:paraId="31EFCE91" w14:textId="77777777" w:rsidR="00285BB8" w:rsidRPr="00166CA5" w:rsidRDefault="00285BB8" w:rsidP="00926B5E">
            <w:pPr>
              <w:pStyle w:val="TableText"/>
              <w:rPr>
                <w:rStyle w:val="Red"/>
                <w:color w:val="auto"/>
                <w:sz w:val="18"/>
                <w:szCs w:val="18"/>
              </w:rPr>
            </w:pPr>
            <w:r w:rsidRPr="00166CA5">
              <w:rPr>
                <w:rStyle w:val="Red"/>
                <w:color w:val="auto"/>
                <w:sz w:val="18"/>
                <w:szCs w:val="18"/>
              </w:rPr>
              <w:t>Limit of effective range</w:t>
            </w:r>
          </w:p>
        </w:tc>
        <w:tc>
          <w:tcPr>
            <w:tcW w:w="1016" w:type="pct"/>
          </w:tcPr>
          <w:p w14:paraId="57D45EFA" w14:textId="77777777" w:rsidR="00285BB8" w:rsidRPr="00166CA5" w:rsidRDefault="00285BB8"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094C6F8B" w14:textId="77777777" w:rsidR="00285BB8" w:rsidRPr="00166CA5" w:rsidRDefault="00285BB8" w:rsidP="00926B5E">
            <w:pPr>
              <w:pStyle w:val="TableText"/>
              <w:rPr>
                <w:rStyle w:val="Red"/>
                <w:color w:val="auto"/>
                <w:sz w:val="18"/>
                <w:szCs w:val="18"/>
              </w:rPr>
            </w:pPr>
            <w:r w:rsidRPr="00166CA5">
              <w:rPr>
                <w:rStyle w:val="Red"/>
                <w:color w:val="auto"/>
                <w:sz w:val="18"/>
                <w:szCs w:val="18"/>
              </w:rPr>
              <w:t>Compliance Statistic</w:t>
            </w:r>
          </w:p>
        </w:tc>
      </w:tr>
      <w:tr w:rsidR="00285BB8" w:rsidRPr="004921D8" w14:paraId="6944B48F" w14:textId="77777777" w:rsidTr="00203032">
        <w:trPr>
          <w:cantSplit/>
        </w:trPr>
        <w:tc>
          <w:tcPr>
            <w:tcW w:w="706" w:type="pct"/>
            <w:vMerge w:val="restart"/>
          </w:tcPr>
          <w:p w14:paraId="7F6E30F3" w14:textId="77777777" w:rsidR="00285BB8" w:rsidRPr="004F58D1" w:rsidRDefault="00285BB8" w:rsidP="00861A9C">
            <w:pPr>
              <w:pStyle w:val="TableText"/>
              <w:rPr>
                <w:rStyle w:val="Blue"/>
                <w:rFonts w:ascii="Arial" w:hAnsi="Arial"/>
                <w:color w:val="auto"/>
                <w:sz w:val="18"/>
                <w:szCs w:val="18"/>
              </w:rPr>
            </w:pPr>
            <w:r w:rsidRPr="004F58D1">
              <w:rPr>
                <w:rStyle w:val="Blue"/>
                <w:color w:val="auto"/>
                <w:sz w:val="18"/>
                <w:szCs w:val="18"/>
              </w:rPr>
              <w:t>Storm sewage via Storm Discharge Point</w:t>
            </w:r>
          </w:p>
          <w:p w14:paraId="4158D1A3" w14:textId="77777777" w:rsidR="00285BB8" w:rsidRPr="004F58D1" w:rsidRDefault="00285BB8" w:rsidP="00861A9C">
            <w:pPr>
              <w:pStyle w:val="TableText"/>
              <w:rPr>
                <w:rStyle w:val="Blue"/>
                <w:color w:val="auto"/>
                <w:sz w:val="18"/>
                <w:szCs w:val="18"/>
              </w:rPr>
            </w:pPr>
          </w:p>
          <w:p w14:paraId="076F41B2" w14:textId="77777777" w:rsidR="00285BB8" w:rsidRPr="004F58D1" w:rsidRDefault="00285BB8" w:rsidP="00861A9C">
            <w:pPr>
              <w:pStyle w:val="TableText"/>
              <w:rPr>
                <w:rStyle w:val="Blue"/>
                <w:rFonts w:ascii="Arial" w:hAnsi="Arial"/>
                <w:color w:val="auto"/>
                <w:sz w:val="18"/>
                <w:szCs w:val="18"/>
              </w:rPr>
            </w:pPr>
          </w:p>
        </w:tc>
        <w:tc>
          <w:tcPr>
            <w:tcW w:w="661" w:type="pct"/>
          </w:tcPr>
          <w:p w14:paraId="5237F738" w14:textId="77777777" w:rsidR="00285BB8" w:rsidRPr="004F58D1" w:rsidRDefault="00285BB8" w:rsidP="00861A9C">
            <w:pPr>
              <w:pStyle w:val="TableText"/>
              <w:rPr>
                <w:rStyle w:val="Blue"/>
                <w:color w:val="auto"/>
                <w:sz w:val="18"/>
                <w:szCs w:val="18"/>
              </w:rPr>
            </w:pPr>
            <w:r w:rsidRPr="004F58D1">
              <w:rPr>
                <w:rFonts w:cs="Arial"/>
                <w:sz w:val="18"/>
                <w:szCs w:val="18"/>
              </w:rPr>
              <w:t xml:space="preserve">Block-counted spills </w:t>
            </w:r>
          </w:p>
        </w:tc>
        <w:tc>
          <w:tcPr>
            <w:tcW w:w="591" w:type="pct"/>
          </w:tcPr>
          <w:p w14:paraId="481409F7" w14:textId="77777777" w:rsidR="00285BB8" w:rsidRPr="004F58D1" w:rsidRDefault="00285BB8" w:rsidP="00861A9C">
            <w:pPr>
              <w:pStyle w:val="TableText"/>
              <w:rPr>
                <w:rStyle w:val="Blue"/>
                <w:color w:val="auto"/>
                <w:sz w:val="18"/>
                <w:szCs w:val="18"/>
              </w:rPr>
            </w:pPr>
            <w:r w:rsidRPr="004F58D1">
              <w:rPr>
                <w:rFonts w:cs="Arial"/>
                <w:sz w:val="18"/>
                <w:szCs w:val="18"/>
              </w:rPr>
              <w:t>N/A</w:t>
            </w:r>
          </w:p>
        </w:tc>
        <w:tc>
          <w:tcPr>
            <w:tcW w:w="780" w:type="pct"/>
          </w:tcPr>
          <w:p w14:paraId="43CF34C7" w14:textId="77777777" w:rsidR="00285BB8" w:rsidRPr="004F58D1" w:rsidRDefault="00285BB8" w:rsidP="00861A9C">
            <w:pPr>
              <w:pStyle w:val="TableText"/>
              <w:rPr>
                <w:rStyle w:val="Blue"/>
                <w:color w:val="auto"/>
                <w:sz w:val="18"/>
                <w:szCs w:val="18"/>
              </w:rPr>
            </w:pPr>
            <w:r w:rsidRPr="004F58D1">
              <w:rPr>
                <w:rFonts w:cs="Arial"/>
                <w:sz w:val="18"/>
                <w:szCs w:val="18"/>
              </w:rPr>
              <w:t>1</w:t>
            </w:r>
            <w:r w:rsidRPr="004F58D1">
              <w:rPr>
                <w:rFonts w:cs="Arial"/>
                <w:sz w:val="18"/>
                <w:szCs w:val="18"/>
                <w:vertAlign w:val="superscript"/>
              </w:rPr>
              <w:t>st</w:t>
            </w:r>
            <w:r w:rsidRPr="004F58D1">
              <w:rPr>
                <w:rFonts w:cs="Arial"/>
                <w:sz w:val="18"/>
                <w:szCs w:val="18"/>
              </w:rPr>
              <w:t xml:space="preserve"> January to 31</w:t>
            </w:r>
            <w:r w:rsidRPr="004F58D1">
              <w:rPr>
                <w:rFonts w:cs="Arial"/>
                <w:sz w:val="18"/>
                <w:szCs w:val="18"/>
                <w:vertAlign w:val="superscript"/>
              </w:rPr>
              <w:t>st</w:t>
            </w:r>
            <w:r w:rsidRPr="004F58D1">
              <w:rPr>
                <w:rFonts w:cs="Arial"/>
                <w:sz w:val="18"/>
                <w:szCs w:val="18"/>
              </w:rPr>
              <w:t xml:space="preserve"> December inclusive </w:t>
            </w:r>
          </w:p>
        </w:tc>
        <w:tc>
          <w:tcPr>
            <w:tcW w:w="564" w:type="pct"/>
          </w:tcPr>
          <w:p w14:paraId="7F288D48" w14:textId="77777777" w:rsidR="00285BB8" w:rsidRPr="00C228D6" w:rsidRDefault="00285BB8" w:rsidP="00861A9C">
            <w:pPr>
              <w:pStyle w:val="TableText"/>
              <w:rPr>
                <w:rStyle w:val="Blue"/>
                <w:color w:val="000000" w:themeColor="text1"/>
                <w:sz w:val="18"/>
                <w:szCs w:val="18"/>
              </w:rPr>
            </w:pPr>
            <w:r w:rsidRPr="00C228D6">
              <w:rPr>
                <w:rFonts w:cs="Arial"/>
                <w:sz w:val="18"/>
                <w:szCs w:val="18"/>
              </w:rPr>
              <w:t>N/A</w:t>
            </w:r>
          </w:p>
        </w:tc>
        <w:tc>
          <w:tcPr>
            <w:tcW w:w="1016" w:type="pct"/>
          </w:tcPr>
          <w:p w14:paraId="51C0FEF0" w14:textId="77777777" w:rsidR="00285BB8" w:rsidRPr="00C228D6" w:rsidRDefault="00285BB8" w:rsidP="00861A9C">
            <w:pPr>
              <w:pStyle w:val="TableText"/>
              <w:rPr>
                <w:rStyle w:val="Blue"/>
                <w:color w:val="000000" w:themeColor="text1"/>
                <w:sz w:val="18"/>
                <w:szCs w:val="18"/>
              </w:rPr>
            </w:pPr>
            <w:r w:rsidRPr="00C228D6">
              <w:rPr>
                <w:rStyle w:val="Blue"/>
                <w:color w:val="auto"/>
                <w:sz w:val="18"/>
                <w:szCs w:val="18"/>
              </w:rPr>
              <w:t>2 minutes</w:t>
            </w:r>
          </w:p>
        </w:tc>
        <w:tc>
          <w:tcPr>
            <w:tcW w:w="682" w:type="pct"/>
          </w:tcPr>
          <w:p w14:paraId="740119B9" w14:textId="77777777" w:rsidR="00285BB8" w:rsidRPr="00AB507C" w:rsidRDefault="00285BB8" w:rsidP="00861A9C">
            <w:pPr>
              <w:pStyle w:val="TableText"/>
              <w:rPr>
                <w:rStyle w:val="Blue"/>
                <w:color w:val="000000" w:themeColor="text1"/>
                <w:sz w:val="18"/>
                <w:szCs w:val="18"/>
              </w:rPr>
            </w:pPr>
            <w:r w:rsidRPr="00285CED">
              <w:rPr>
                <w:rFonts w:cs="Arial"/>
                <w:sz w:val="18"/>
                <w:szCs w:val="18"/>
              </w:rPr>
              <w:t>Condition 3.2.3 applies</w:t>
            </w:r>
          </w:p>
        </w:tc>
      </w:tr>
      <w:tr w:rsidR="00285BB8" w:rsidRPr="004921D8" w14:paraId="6AE7D621" w14:textId="77777777" w:rsidTr="00203032">
        <w:trPr>
          <w:cantSplit/>
        </w:trPr>
        <w:tc>
          <w:tcPr>
            <w:tcW w:w="706" w:type="pct"/>
            <w:vMerge/>
          </w:tcPr>
          <w:p w14:paraId="0BCFB096" w14:textId="77777777" w:rsidR="00285BB8" w:rsidRPr="004F58D1" w:rsidRDefault="00285BB8" w:rsidP="00861A9C">
            <w:pPr>
              <w:pStyle w:val="TableText"/>
              <w:rPr>
                <w:rStyle w:val="Blue"/>
                <w:color w:val="auto"/>
                <w:sz w:val="18"/>
                <w:szCs w:val="18"/>
              </w:rPr>
            </w:pPr>
          </w:p>
        </w:tc>
        <w:tc>
          <w:tcPr>
            <w:tcW w:w="661" w:type="pct"/>
          </w:tcPr>
          <w:p w14:paraId="39B62DC7" w14:textId="77777777" w:rsidR="00285BB8" w:rsidRPr="004F58D1" w:rsidRDefault="00285BB8" w:rsidP="00861A9C">
            <w:pPr>
              <w:pStyle w:val="TableText"/>
              <w:rPr>
                <w:rStyle w:val="Blue"/>
                <w:color w:val="auto"/>
                <w:sz w:val="18"/>
                <w:szCs w:val="18"/>
              </w:rPr>
            </w:pPr>
            <w:r w:rsidRPr="004F58D1">
              <w:rPr>
                <w:rStyle w:val="Blue"/>
                <w:rFonts w:cs="Arial"/>
                <w:color w:val="auto"/>
                <w:sz w:val="18"/>
                <w:szCs w:val="18"/>
              </w:rPr>
              <w:t>Overflow operation monitoring yes/no or start and end times</w:t>
            </w:r>
          </w:p>
        </w:tc>
        <w:tc>
          <w:tcPr>
            <w:tcW w:w="591" w:type="pct"/>
          </w:tcPr>
          <w:p w14:paraId="1D07097B" w14:textId="77777777" w:rsidR="00285BB8" w:rsidRPr="004F58D1" w:rsidRDefault="00285BB8" w:rsidP="00861A9C">
            <w:pPr>
              <w:pStyle w:val="TableText"/>
              <w:rPr>
                <w:rStyle w:val="Blue"/>
                <w:color w:val="auto"/>
                <w:sz w:val="18"/>
                <w:szCs w:val="18"/>
              </w:rPr>
            </w:pPr>
            <w:r w:rsidRPr="004F58D1">
              <w:rPr>
                <w:rStyle w:val="Blue"/>
                <w:rFonts w:cs="Arial"/>
                <w:color w:val="auto"/>
                <w:sz w:val="18"/>
                <w:szCs w:val="18"/>
              </w:rPr>
              <w:t>N/A</w:t>
            </w:r>
          </w:p>
        </w:tc>
        <w:tc>
          <w:tcPr>
            <w:tcW w:w="780" w:type="pct"/>
          </w:tcPr>
          <w:p w14:paraId="32037386" w14:textId="77777777" w:rsidR="00285BB8" w:rsidRPr="004F58D1" w:rsidRDefault="00285BB8" w:rsidP="00861A9C">
            <w:pPr>
              <w:pStyle w:val="TableText"/>
              <w:rPr>
                <w:rStyle w:val="Blue"/>
                <w:color w:val="auto"/>
                <w:sz w:val="18"/>
                <w:szCs w:val="18"/>
              </w:rPr>
            </w:pPr>
            <w:r w:rsidRPr="004F58D1">
              <w:rPr>
                <w:rStyle w:val="Blue"/>
                <w:rFonts w:cs="Arial"/>
                <w:color w:val="auto"/>
                <w:sz w:val="18"/>
                <w:szCs w:val="18"/>
              </w:rPr>
              <w:t>N/A</w:t>
            </w:r>
          </w:p>
        </w:tc>
        <w:tc>
          <w:tcPr>
            <w:tcW w:w="564" w:type="pct"/>
          </w:tcPr>
          <w:p w14:paraId="4973AC3A" w14:textId="77777777" w:rsidR="00285BB8" w:rsidRPr="00C228D6" w:rsidRDefault="00285BB8" w:rsidP="00861A9C">
            <w:pPr>
              <w:pStyle w:val="TableText"/>
              <w:rPr>
                <w:rStyle w:val="Blue"/>
                <w:color w:val="000000" w:themeColor="text1"/>
                <w:sz w:val="18"/>
                <w:szCs w:val="18"/>
              </w:rPr>
            </w:pPr>
            <w:r w:rsidRPr="00C228D6">
              <w:rPr>
                <w:rStyle w:val="Blue"/>
                <w:rFonts w:cs="Arial"/>
                <w:color w:val="auto"/>
                <w:sz w:val="18"/>
                <w:szCs w:val="18"/>
              </w:rPr>
              <w:t>N/A</w:t>
            </w:r>
          </w:p>
        </w:tc>
        <w:tc>
          <w:tcPr>
            <w:tcW w:w="1016" w:type="pct"/>
          </w:tcPr>
          <w:p w14:paraId="75A31106" w14:textId="77777777" w:rsidR="00285BB8" w:rsidRPr="00C228D6" w:rsidRDefault="00285BB8" w:rsidP="00861A9C">
            <w:pPr>
              <w:pStyle w:val="TableText"/>
              <w:rPr>
                <w:rStyle w:val="Blue"/>
                <w:color w:val="000000" w:themeColor="text1"/>
                <w:sz w:val="18"/>
                <w:szCs w:val="18"/>
              </w:rPr>
            </w:pPr>
            <w:r w:rsidRPr="00C228D6">
              <w:rPr>
                <w:rStyle w:val="Blue"/>
                <w:rFonts w:cs="Arial"/>
                <w:color w:val="auto"/>
                <w:sz w:val="18"/>
                <w:szCs w:val="18"/>
              </w:rPr>
              <w:t>2-minute where yes/no or whenever overflow operates where start and end times</w:t>
            </w:r>
          </w:p>
        </w:tc>
        <w:tc>
          <w:tcPr>
            <w:tcW w:w="682" w:type="pct"/>
          </w:tcPr>
          <w:p w14:paraId="0BD0F8DC" w14:textId="77777777" w:rsidR="00285BB8" w:rsidRPr="00AB507C" w:rsidRDefault="00285BB8" w:rsidP="00861A9C">
            <w:pPr>
              <w:pStyle w:val="TableText"/>
              <w:rPr>
                <w:rStyle w:val="Blue"/>
                <w:color w:val="000000" w:themeColor="text1"/>
                <w:sz w:val="18"/>
                <w:szCs w:val="18"/>
              </w:rPr>
            </w:pPr>
            <w:r w:rsidRPr="00285CED">
              <w:rPr>
                <w:rFonts w:cs="Arial"/>
                <w:sz w:val="18"/>
                <w:szCs w:val="18"/>
              </w:rPr>
              <w:t>Condition 3.2.3 applies</w:t>
            </w:r>
          </w:p>
        </w:tc>
      </w:tr>
      <w:tr w:rsidR="00285BB8" w:rsidRPr="004921D8" w14:paraId="49DC00E6" w14:textId="77777777" w:rsidTr="00203032">
        <w:trPr>
          <w:cantSplit/>
        </w:trPr>
        <w:tc>
          <w:tcPr>
            <w:tcW w:w="706" w:type="pct"/>
            <w:vMerge/>
          </w:tcPr>
          <w:p w14:paraId="5B0E9165" w14:textId="77777777" w:rsidR="00285BB8" w:rsidRPr="004F58D1" w:rsidRDefault="00285BB8" w:rsidP="00861A9C">
            <w:pPr>
              <w:pStyle w:val="TableText"/>
              <w:rPr>
                <w:rStyle w:val="Blue"/>
                <w:color w:val="auto"/>
                <w:sz w:val="18"/>
                <w:szCs w:val="18"/>
              </w:rPr>
            </w:pPr>
          </w:p>
        </w:tc>
        <w:tc>
          <w:tcPr>
            <w:tcW w:w="661" w:type="pct"/>
          </w:tcPr>
          <w:p w14:paraId="58ECAEA0" w14:textId="77777777" w:rsidR="00285BB8" w:rsidRPr="004F58D1" w:rsidRDefault="00285BB8" w:rsidP="00861A9C">
            <w:pPr>
              <w:pStyle w:val="TableText"/>
              <w:rPr>
                <w:rStyle w:val="Blue"/>
                <w:color w:val="auto"/>
                <w:sz w:val="18"/>
                <w:szCs w:val="18"/>
              </w:rPr>
            </w:pPr>
            <w:r w:rsidRPr="004F58D1">
              <w:rPr>
                <w:rStyle w:val="Blue"/>
                <w:rFonts w:cs="Arial"/>
                <w:color w:val="auto"/>
                <w:sz w:val="18"/>
                <w:szCs w:val="18"/>
              </w:rPr>
              <w:t>Overflow operation monitoring status (operational / not operational)</w:t>
            </w:r>
          </w:p>
        </w:tc>
        <w:tc>
          <w:tcPr>
            <w:tcW w:w="591" w:type="pct"/>
          </w:tcPr>
          <w:p w14:paraId="0AF40F4A" w14:textId="77777777" w:rsidR="00285BB8" w:rsidRPr="004F58D1" w:rsidRDefault="00285BB8" w:rsidP="00861A9C">
            <w:pPr>
              <w:pStyle w:val="TableText"/>
              <w:rPr>
                <w:rStyle w:val="Blue"/>
                <w:color w:val="auto"/>
                <w:sz w:val="18"/>
                <w:szCs w:val="18"/>
              </w:rPr>
            </w:pPr>
            <w:r w:rsidRPr="004F58D1">
              <w:rPr>
                <w:rStyle w:val="Blue"/>
                <w:rFonts w:cs="Arial"/>
                <w:color w:val="auto"/>
                <w:sz w:val="18"/>
                <w:szCs w:val="18"/>
              </w:rPr>
              <w:t>N/A</w:t>
            </w:r>
          </w:p>
        </w:tc>
        <w:tc>
          <w:tcPr>
            <w:tcW w:w="780" w:type="pct"/>
          </w:tcPr>
          <w:p w14:paraId="4FFB3138" w14:textId="77777777" w:rsidR="00285BB8" w:rsidRPr="004F58D1" w:rsidRDefault="00285BB8" w:rsidP="00861A9C">
            <w:pPr>
              <w:pStyle w:val="TableText"/>
              <w:rPr>
                <w:rStyle w:val="Blue"/>
                <w:color w:val="auto"/>
                <w:sz w:val="18"/>
                <w:szCs w:val="18"/>
              </w:rPr>
            </w:pPr>
            <w:r w:rsidRPr="004F58D1">
              <w:rPr>
                <w:rStyle w:val="Blue"/>
                <w:rFonts w:cs="Arial"/>
                <w:color w:val="auto"/>
                <w:sz w:val="18"/>
                <w:szCs w:val="18"/>
              </w:rPr>
              <w:t>N/A</w:t>
            </w:r>
          </w:p>
        </w:tc>
        <w:tc>
          <w:tcPr>
            <w:tcW w:w="564" w:type="pct"/>
          </w:tcPr>
          <w:p w14:paraId="729C190B" w14:textId="77777777" w:rsidR="00285BB8" w:rsidRPr="00C228D6" w:rsidRDefault="00285BB8" w:rsidP="00861A9C">
            <w:pPr>
              <w:pStyle w:val="TableText"/>
              <w:rPr>
                <w:rStyle w:val="Blue"/>
                <w:color w:val="000000" w:themeColor="text1"/>
                <w:sz w:val="18"/>
                <w:szCs w:val="18"/>
              </w:rPr>
            </w:pPr>
            <w:r w:rsidRPr="00C228D6">
              <w:rPr>
                <w:rStyle w:val="Blue"/>
                <w:rFonts w:cs="Arial"/>
                <w:color w:val="auto"/>
                <w:sz w:val="18"/>
                <w:szCs w:val="18"/>
              </w:rPr>
              <w:t>N/A</w:t>
            </w:r>
          </w:p>
        </w:tc>
        <w:tc>
          <w:tcPr>
            <w:tcW w:w="1016" w:type="pct"/>
          </w:tcPr>
          <w:p w14:paraId="6979A3D2" w14:textId="77777777" w:rsidR="00285BB8" w:rsidRPr="00C228D6" w:rsidRDefault="00285BB8" w:rsidP="00861A9C">
            <w:pPr>
              <w:pStyle w:val="TableText"/>
              <w:rPr>
                <w:rStyle w:val="Blue"/>
                <w:color w:val="000000" w:themeColor="text1"/>
                <w:sz w:val="18"/>
                <w:szCs w:val="18"/>
              </w:rPr>
            </w:pPr>
            <w:r w:rsidRPr="00C228D6">
              <w:rPr>
                <w:rStyle w:val="Blue"/>
                <w:rFonts w:cs="Arial"/>
                <w:color w:val="auto"/>
                <w:sz w:val="18"/>
                <w:szCs w:val="18"/>
              </w:rPr>
              <w:t>2-minute or whenever operational status changes</w:t>
            </w:r>
          </w:p>
        </w:tc>
        <w:tc>
          <w:tcPr>
            <w:tcW w:w="682" w:type="pct"/>
          </w:tcPr>
          <w:p w14:paraId="7A8E8D9F" w14:textId="77777777" w:rsidR="00285BB8" w:rsidRPr="00AB507C" w:rsidRDefault="00285BB8" w:rsidP="00861A9C">
            <w:pPr>
              <w:pStyle w:val="TableText"/>
              <w:rPr>
                <w:rStyle w:val="Blue"/>
                <w:color w:val="000000" w:themeColor="text1"/>
                <w:sz w:val="18"/>
                <w:szCs w:val="18"/>
              </w:rPr>
            </w:pPr>
            <w:r w:rsidRPr="00285CED">
              <w:rPr>
                <w:rFonts w:cs="Arial"/>
                <w:sz w:val="18"/>
                <w:szCs w:val="18"/>
              </w:rPr>
              <w:t>Condition 3.2.3 applies</w:t>
            </w:r>
          </w:p>
        </w:tc>
      </w:tr>
      <w:tr w:rsidR="00285BB8" w:rsidRPr="004921D8" w14:paraId="38FFCD51" w14:textId="77777777" w:rsidTr="00203032">
        <w:trPr>
          <w:cantSplit/>
        </w:trPr>
        <w:tc>
          <w:tcPr>
            <w:tcW w:w="706" w:type="pct"/>
            <w:vMerge/>
          </w:tcPr>
          <w:p w14:paraId="6C505808" w14:textId="77777777" w:rsidR="00285BB8" w:rsidRPr="00166CA5" w:rsidRDefault="00285BB8" w:rsidP="002E76F1">
            <w:pPr>
              <w:pStyle w:val="TableText"/>
              <w:rPr>
                <w:rStyle w:val="Blue"/>
                <w:color w:val="auto"/>
                <w:sz w:val="18"/>
                <w:szCs w:val="18"/>
              </w:rPr>
            </w:pPr>
          </w:p>
        </w:tc>
        <w:tc>
          <w:tcPr>
            <w:tcW w:w="661" w:type="pct"/>
          </w:tcPr>
          <w:p w14:paraId="614E22DD" w14:textId="77777777" w:rsidR="00285BB8" w:rsidRPr="00580228" w:rsidRDefault="00285BB8" w:rsidP="002E76F1">
            <w:pPr>
              <w:pStyle w:val="TableText"/>
              <w:rPr>
                <w:rFonts w:ascii="Arial" w:hAnsi="Arial" w:cs="Arial"/>
                <w:sz w:val="18"/>
                <w:szCs w:val="18"/>
              </w:rPr>
            </w:pPr>
            <w:r w:rsidRPr="00580228">
              <w:rPr>
                <w:rStyle w:val="Blue"/>
                <w:rFonts w:cs="Arial"/>
                <w:color w:val="auto"/>
                <w:sz w:val="18"/>
                <w:szCs w:val="18"/>
              </w:rPr>
              <w:t xml:space="preserve">Flow passed forward </w:t>
            </w:r>
          </w:p>
        </w:tc>
        <w:tc>
          <w:tcPr>
            <w:tcW w:w="591" w:type="pct"/>
          </w:tcPr>
          <w:p w14:paraId="0D9C7126" w14:textId="268DC314" w:rsidR="00285BB8" w:rsidRPr="00C228D6" w:rsidRDefault="004F58D1" w:rsidP="002E76F1">
            <w:pPr>
              <w:pStyle w:val="TableText"/>
              <w:rPr>
                <w:rFonts w:ascii="Arial" w:hAnsi="Arial" w:cs="Arial"/>
                <w:sz w:val="18"/>
                <w:szCs w:val="18"/>
              </w:rPr>
            </w:pPr>
            <w:r>
              <w:rPr>
                <w:rStyle w:val="Blue"/>
                <w:rFonts w:cs="Arial"/>
                <w:color w:val="000000" w:themeColor="text1"/>
                <w:sz w:val="18"/>
                <w:szCs w:val="18"/>
              </w:rPr>
              <w:t>1.49</w:t>
            </w:r>
            <w:r w:rsidR="00285BB8" w:rsidRPr="00C228D6">
              <w:rPr>
                <w:rStyle w:val="Blue"/>
                <w:rFonts w:cs="Arial"/>
                <w:color w:val="000000" w:themeColor="text1"/>
                <w:sz w:val="18"/>
                <w:szCs w:val="18"/>
              </w:rPr>
              <w:t xml:space="preserve"> l/s</w:t>
            </w:r>
          </w:p>
        </w:tc>
        <w:tc>
          <w:tcPr>
            <w:tcW w:w="780" w:type="pct"/>
          </w:tcPr>
          <w:p w14:paraId="45AD71C2" w14:textId="00C437A5" w:rsidR="00285BB8" w:rsidRPr="00C228D6" w:rsidRDefault="00AD1B12" w:rsidP="002E76F1">
            <w:pPr>
              <w:pStyle w:val="TableText"/>
              <w:rPr>
                <w:rStyle w:val="Blue"/>
                <w:color w:val="auto"/>
                <w:sz w:val="18"/>
                <w:szCs w:val="18"/>
              </w:rPr>
            </w:pPr>
            <w:r>
              <w:rPr>
                <w:rStyle w:val="Blue"/>
                <w:rFonts w:cs="Arial"/>
                <w:color w:val="auto"/>
                <w:sz w:val="18"/>
                <w:szCs w:val="18"/>
              </w:rPr>
              <w:t>2</w:t>
            </w:r>
            <w:r w:rsidR="00285BB8" w:rsidRPr="00C228D6">
              <w:rPr>
                <w:rStyle w:val="Blue"/>
                <w:rFonts w:cs="Arial"/>
                <w:color w:val="auto"/>
                <w:sz w:val="18"/>
                <w:szCs w:val="18"/>
              </w:rPr>
              <w:t>-minute</w:t>
            </w:r>
          </w:p>
        </w:tc>
        <w:tc>
          <w:tcPr>
            <w:tcW w:w="564" w:type="pct"/>
          </w:tcPr>
          <w:p w14:paraId="29F1E6BC" w14:textId="77777777" w:rsidR="00285BB8" w:rsidRPr="00C228D6" w:rsidRDefault="00285BB8" w:rsidP="002E76F1">
            <w:pPr>
              <w:pStyle w:val="TableText"/>
              <w:rPr>
                <w:rStyle w:val="Blue"/>
                <w:color w:val="auto"/>
                <w:sz w:val="18"/>
                <w:szCs w:val="18"/>
              </w:rPr>
            </w:pPr>
            <w:r w:rsidRPr="00C228D6">
              <w:rPr>
                <w:rStyle w:val="Blue"/>
                <w:rFonts w:cs="Arial"/>
                <w:color w:val="auto"/>
                <w:sz w:val="18"/>
                <w:szCs w:val="18"/>
              </w:rPr>
              <w:t>N/A</w:t>
            </w:r>
          </w:p>
        </w:tc>
        <w:tc>
          <w:tcPr>
            <w:tcW w:w="1016" w:type="pct"/>
          </w:tcPr>
          <w:p w14:paraId="402D8A2C" w14:textId="23E1A64E" w:rsidR="00285BB8" w:rsidRPr="00C228D6" w:rsidRDefault="00285BB8" w:rsidP="002E76F1">
            <w:pPr>
              <w:pStyle w:val="TableText"/>
              <w:rPr>
                <w:rStyle w:val="Blue"/>
                <w:rFonts w:cs="Arial"/>
                <w:color w:val="auto"/>
                <w:sz w:val="18"/>
                <w:szCs w:val="18"/>
              </w:rPr>
            </w:pPr>
            <w:r w:rsidRPr="00C228D6">
              <w:rPr>
                <w:rStyle w:val="Blue"/>
                <w:rFonts w:cs="Arial"/>
                <w:color w:val="auto"/>
                <w:sz w:val="18"/>
                <w:szCs w:val="18"/>
              </w:rPr>
              <w:t xml:space="preserve">Continuous </w:t>
            </w:r>
            <w:r w:rsidR="00AD1B12">
              <w:rPr>
                <w:rStyle w:val="Blue"/>
                <w:rFonts w:cs="Arial"/>
                <w:color w:val="auto"/>
                <w:sz w:val="18"/>
                <w:szCs w:val="18"/>
              </w:rPr>
              <w:t>2</w:t>
            </w:r>
            <w:r w:rsidRPr="00C228D6">
              <w:rPr>
                <w:rStyle w:val="Blue"/>
                <w:rFonts w:cs="Arial"/>
                <w:color w:val="auto"/>
                <w:sz w:val="18"/>
                <w:szCs w:val="18"/>
              </w:rPr>
              <w:t>-minute instantaneous or averaged flow</w:t>
            </w:r>
          </w:p>
        </w:tc>
        <w:tc>
          <w:tcPr>
            <w:tcW w:w="682" w:type="pct"/>
          </w:tcPr>
          <w:p w14:paraId="2E1A8597" w14:textId="77777777" w:rsidR="00285BB8" w:rsidRPr="00580228" w:rsidRDefault="00285BB8" w:rsidP="002E76F1">
            <w:pPr>
              <w:pStyle w:val="TableText"/>
              <w:rPr>
                <w:rStyle w:val="Blue"/>
                <w:rFonts w:cs="Arial"/>
                <w:color w:val="auto"/>
                <w:sz w:val="18"/>
                <w:szCs w:val="18"/>
              </w:rPr>
            </w:pPr>
            <w:r w:rsidRPr="00580228">
              <w:rPr>
                <w:rStyle w:val="Blue"/>
                <w:rFonts w:cs="Arial"/>
                <w:color w:val="auto"/>
                <w:sz w:val="18"/>
                <w:szCs w:val="18"/>
              </w:rPr>
              <w:t>Minimum</w:t>
            </w:r>
          </w:p>
          <w:p w14:paraId="4A83AFE5" w14:textId="77777777" w:rsidR="00285BB8" w:rsidRPr="00580228" w:rsidRDefault="00285BB8" w:rsidP="002E76F1">
            <w:pPr>
              <w:pStyle w:val="TableText"/>
              <w:rPr>
                <w:rStyle w:val="Blue"/>
                <w:color w:val="auto"/>
              </w:rPr>
            </w:pPr>
            <w:r w:rsidRPr="00580228">
              <w:rPr>
                <w:rStyle w:val="Blue"/>
                <w:rFonts w:cs="Arial"/>
                <w:color w:val="auto"/>
                <w:sz w:val="18"/>
                <w:szCs w:val="18"/>
              </w:rPr>
              <w:t>Condition 3.1.2 applies</w:t>
            </w:r>
          </w:p>
        </w:tc>
      </w:tr>
    </w:tbl>
    <w:p w14:paraId="48747032" w14:textId="77777777" w:rsidR="00285BB8" w:rsidRPr="00203032" w:rsidRDefault="00285BB8" w:rsidP="00A9057C">
      <w:pPr>
        <w:ind w:left="567"/>
        <w:rPr>
          <w:rStyle w:val="Pink"/>
          <w:sz w:val="16"/>
          <w:szCs w:val="16"/>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285BB8" w:rsidRPr="004921D8" w14:paraId="610A1B1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6010ADA" w14:textId="77777777" w:rsidR="00285BB8" w:rsidRPr="004921D8" w:rsidRDefault="00285BB8" w:rsidP="00926B5E">
            <w:pPr>
              <w:pStyle w:val="TableText"/>
              <w:rPr>
                <w:sz w:val="18"/>
                <w:szCs w:val="18"/>
              </w:rPr>
            </w:pPr>
            <w:r w:rsidRPr="004921D8">
              <w:rPr>
                <w:sz w:val="18"/>
                <w:szCs w:val="18"/>
              </w:rPr>
              <w:t>Table S3.2 Discharge points</w:t>
            </w:r>
          </w:p>
        </w:tc>
      </w:tr>
      <w:tr w:rsidR="00203032" w:rsidRPr="00203032" w14:paraId="0207263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BBF4A81" w14:textId="77777777" w:rsidR="00285BB8" w:rsidRPr="00203032" w:rsidRDefault="00285BB8" w:rsidP="00926B5E">
            <w:pPr>
              <w:pStyle w:val="TableText"/>
              <w:rPr>
                <w:sz w:val="18"/>
                <w:szCs w:val="18"/>
              </w:rPr>
            </w:pPr>
            <w:r w:rsidRPr="00203032">
              <w:rPr>
                <w:sz w:val="18"/>
                <w:szCs w:val="18"/>
              </w:rPr>
              <w:t>Effluent Name</w:t>
            </w:r>
          </w:p>
        </w:tc>
        <w:tc>
          <w:tcPr>
            <w:tcW w:w="1323" w:type="pct"/>
          </w:tcPr>
          <w:p w14:paraId="549A1353" w14:textId="77777777" w:rsidR="00285BB8" w:rsidRPr="00203032" w:rsidRDefault="00285BB8" w:rsidP="00926B5E">
            <w:pPr>
              <w:pStyle w:val="TableText"/>
              <w:rPr>
                <w:sz w:val="18"/>
                <w:szCs w:val="18"/>
              </w:rPr>
            </w:pPr>
            <w:r w:rsidRPr="00203032">
              <w:rPr>
                <w:sz w:val="18"/>
                <w:szCs w:val="18"/>
              </w:rPr>
              <w:t>Discharge Point</w:t>
            </w:r>
          </w:p>
        </w:tc>
        <w:tc>
          <w:tcPr>
            <w:tcW w:w="1323" w:type="pct"/>
          </w:tcPr>
          <w:p w14:paraId="35E43689" w14:textId="77777777" w:rsidR="00285BB8" w:rsidRPr="00203032" w:rsidRDefault="00285BB8" w:rsidP="00926B5E">
            <w:pPr>
              <w:pStyle w:val="TableText"/>
              <w:rPr>
                <w:sz w:val="18"/>
                <w:szCs w:val="18"/>
              </w:rPr>
            </w:pPr>
            <w:r w:rsidRPr="00203032">
              <w:rPr>
                <w:sz w:val="18"/>
                <w:szCs w:val="18"/>
              </w:rPr>
              <w:t>Discharge point NGR</w:t>
            </w:r>
          </w:p>
        </w:tc>
        <w:tc>
          <w:tcPr>
            <w:tcW w:w="1327" w:type="pct"/>
          </w:tcPr>
          <w:p w14:paraId="0F0D0861" w14:textId="77777777" w:rsidR="00285BB8" w:rsidRPr="00203032" w:rsidRDefault="00285BB8" w:rsidP="00926B5E">
            <w:pPr>
              <w:pStyle w:val="TableText"/>
              <w:rPr>
                <w:sz w:val="18"/>
                <w:szCs w:val="18"/>
              </w:rPr>
            </w:pPr>
            <w:r w:rsidRPr="00203032">
              <w:rPr>
                <w:sz w:val="18"/>
                <w:szCs w:val="18"/>
              </w:rPr>
              <w:t>Receiving water/Environment</w:t>
            </w:r>
          </w:p>
        </w:tc>
      </w:tr>
      <w:tr w:rsidR="00203032" w:rsidRPr="00203032" w14:paraId="4EBF8CFC" w14:textId="77777777" w:rsidTr="00177D84">
        <w:trPr>
          <w:cantSplit/>
        </w:trPr>
        <w:tc>
          <w:tcPr>
            <w:tcW w:w="1027" w:type="pct"/>
          </w:tcPr>
          <w:p w14:paraId="6751CF90" w14:textId="77777777" w:rsidR="00364B34" w:rsidRPr="00203032" w:rsidRDefault="00364B34" w:rsidP="00364B34">
            <w:pPr>
              <w:pStyle w:val="TableText"/>
              <w:rPr>
                <w:rStyle w:val="Blue"/>
                <w:color w:val="auto"/>
                <w:sz w:val="18"/>
                <w:szCs w:val="18"/>
              </w:rPr>
            </w:pPr>
            <w:r w:rsidRPr="00203032">
              <w:rPr>
                <w:rStyle w:val="Blue"/>
                <w:color w:val="auto"/>
                <w:sz w:val="18"/>
                <w:szCs w:val="18"/>
              </w:rPr>
              <w:t>Storm sewage</w:t>
            </w:r>
          </w:p>
        </w:tc>
        <w:tc>
          <w:tcPr>
            <w:tcW w:w="1323" w:type="pct"/>
          </w:tcPr>
          <w:p w14:paraId="4894C15F" w14:textId="77777777" w:rsidR="00364B34" w:rsidRPr="00203032" w:rsidRDefault="00364B34" w:rsidP="00364B34">
            <w:pPr>
              <w:pStyle w:val="TableText"/>
              <w:rPr>
                <w:rStyle w:val="Blue"/>
                <w:rFonts w:ascii="Arial" w:hAnsi="Arial"/>
                <w:color w:val="auto"/>
                <w:sz w:val="18"/>
                <w:szCs w:val="18"/>
              </w:rPr>
            </w:pPr>
            <w:r w:rsidRPr="00203032">
              <w:rPr>
                <w:rStyle w:val="Blue"/>
                <w:color w:val="auto"/>
                <w:sz w:val="18"/>
                <w:szCs w:val="18"/>
              </w:rPr>
              <w:t>Storm Discharge Point</w:t>
            </w:r>
          </w:p>
        </w:tc>
        <w:tc>
          <w:tcPr>
            <w:tcW w:w="1323" w:type="pct"/>
          </w:tcPr>
          <w:p w14:paraId="0DCB463C" w14:textId="20F9E771" w:rsidR="00364B34" w:rsidRPr="00203032" w:rsidRDefault="00364B34" w:rsidP="00364B34">
            <w:pPr>
              <w:pStyle w:val="TableText"/>
              <w:rPr>
                <w:rStyle w:val="Blue"/>
                <w:color w:val="auto"/>
                <w:sz w:val="18"/>
                <w:szCs w:val="18"/>
              </w:rPr>
            </w:pPr>
            <w:r w:rsidRPr="00203032">
              <w:rPr>
                <w:rStyle w:val="Blue"/>
                <w:color w:val="auto"/>
                <w:sz w:val="18"/>
                <w:szCs w:val="18"/>
              </w:rPr>
              <w:t>SN 62521 75353</w:t>
            </w:r>
          </w:p>
        </w:tc>
        <w:tc>
          <w:tcPr>
            <w:tcW w:w="1327" w:type="pct"/>
          </w:tcPr>
          <w:p w14:paraId="4A5234C7" w14:textId="1AF6C015" w:rsidR="00364B34" w:rsidRPr="00203032" w:rsidRDefault="00364B34" w:rsidP="00364B34">
            <w:pPr>
              <w:pStyle w:val="TableText"/>
              <w:rPr>
                <w:rStyle w:val="Blue"/>
                <w:color w:val="auto"/>
                <w:sz w:val="18"/>
                <w:szCs w:val="18"/>
              </w:rPr>
            </w:pPr>
            <w:r w:rsidRPr="00203032">
              <w:rPr>
                <w:rStyle w:val="Blue"/>
                <w:color w:val="auto"/>
                <w:sz w:val="18"/>
                <w:szCs w:val="18"/>
              </w:rPr>
              <w:t>Drain leading to Nant Adail</w:t>
            </w:r>
          </w:p>
        </w:tc>
      </w:tr>
    </w:tbl>
    <w:p w14:paraId="25907F75" w14:textId="77777777" w:rsidR="00285BB8" w:rsidRPr="00203032" w:rsidRDefault="00285BB8" w:rsidP="00203032">
      <w:pPr>
        <w:ind w:left="567"/>
        <w:rPr>
          <w:sz w:val="16"/>
          <w:szCs w:val="16"/>
        </w:rPr>
      </w:pPr>
    </w:p>
    <w:tbl>
      <w:tblPr>
        <w:tblStyle w:val="TableGrid"/>
        <w:tblW w:w="0" w:type="auto"/>
        <w:tblInd w:w="562" w:type="dxa"/>
        <w:tblLayout w:type="fixed"/>
        <w:tblLook w:val="0020" w:firstRow="1" w:lastRow="0" w:firstColumn="0" w:lastColumn="0" w:noHBand="0" w:noVBand="0"/>
      </w:tblPr>
      <w:tblGrid>
        <w:gridCol w:w="3686"/>
        <w:gridCol w:w="2835"/>
        <w:gridCol w:w="2240"/>
      </w:tblGrid>
      <w:tr w:rsidR="00203032" w:rsidRPr="00203032" w14:paraId="620673BF"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3"/>
            <w:shd w:val="clear" w:color="auto" w:fill="000000" w:themeFill="text1"/>
          </w:tcPr>
          <w:p w14:paraId="3376722A" w14:textId="77777777" w:rsidR="00285BB8" w:rsidRPr="00203032" w:rsidRDefault="00285BB8" w:rsidP="000A07C9">
            <w:pPr>
              <w:pStyle w:val="TableText"/>
              <w:rPr>
                <w:sz w:val="18"/>
                <w:szCs w:val="18"/>
              </w:rPr>
            </w:pPr>
            <w:r w:rsidRPr="00203032">
              <w:rPr>
                <w:sz w:val="18"/>
                <w:szCs w:val="18"/>
              </w:rPr>
              <w:t>Table S3.3 Storm sewage discharge settings</w:t>
            </w:r>
          </w:p>
        </w:tc>
      </w:tr>
      <w:tr w:rsidR="00203032" w:rsidRPr="00203032" w14:paraId="72C91485" w14:textId="77777777" w:rsidTr="00A03538">
        <w:trPr>
          <w:cnfStyle w:val="100000000000" w:firstRow="1" w:lastRow="0" w:firstColumn="0" w:lastColumn="0" w:oddVBand="0" w:evenVBand="0" w:oddHBand="0" w:evenHBand="0" w:firstRowFirstColumn="0" w:firstRowLastColumn="0" w:lastRowFirstColumn="0" w:lastRowLastColumn="0"/>
          <w:tblHeader/>
        </w:trPr>
        <w:tc>
          <w:tcPr>
            <w:tcW w:w="3686" w:type="dxa"/>
          </w:tcPr>
          <w:p w14:paraId="2C9352F6" w14:textId="77777777" w:rsidR="00A03538" w:rsidRPr="00203032" w:rsidRDefault="00A03538" w:rsidP="00D7792E">
            <w:pPr>
              <w:pStyle w:val="TableText"/>
              <w:rPr>
                <w:sz w:val="18"/>
                <w:szCs w:val="18"/>
              </w:rPr>
            </w:pPr>
            <w:r w:rsidRPr="00203032">
              <w:rPr>
                <w:sz w:val="18"/>
                <w:szCs w:val="18"/>
              </w:rPr>
              <w:t xml:space="preserve">Effluent and discharge point </w:t>
            </w:r>
          </w:p>
        </w:tc>
        <w:tc>
          <w:tcPr>
            <w:tcW w:w="2835" w:type="dxa"/>
          </w:tcPr>
          <w:p w14:paraId="2AE2626A" w14:textId="77777777" w:rsidR="00A03538" w:rsidRPr="00203032" w:rsidRDefault="00A03538" w:rsidP="000A07C9">
            <w:pPr>
              <w:pStyle w:val="TableText"/>
              <w:rPr>
                <w:sz w:val="18"/>
                <w:szCs w:val="18"/>
              </w:rPr>
            </w:pPr>
            <w:r w:rsidRPr="00203032">
              <w:rPr>
                <w:sz w:val="18"/>
                <w:szCs w:val="18"/>
              </w:rPr>
              <w:t>Description of discharge</w:t>
            </w:r>
          </w:p>
        </w:tc>
        <w:tc>
          <w:tcPr>
            <w:tcW w:w="2240" w:type="dxa"/>
          </w:tcPr>
          <w:p w14:paraId="5A22594F" w14:textId="4CF983C2" w:rsidR="00A03538" w:rsidRPr="00203032" w:rsidRDefault="00A03538" w:rsidP="00CA09E2">
            <w:pPr>
              <w:pStyle w:val="TableText"/>
              <w:rPr>
                <w:rFonts w:ascii="Arial" w:hAnsi="Arial"/>
                <w:sz w:val="18"/>
                <w:szCs w:val="18"/>
              </w:rPr>
            </w:pPr>
            <w:r w:rsidRPr="00203032">
              <w:rPr>
                <w:sz w:val="18"/>
                <w:szCs w:val="18"/>
              </w:rPr>
              <w:t>Overflow setting l/s</w:t>
            </w:r>
          </w:p>
        </w:tc>
      </w:tr>
      <w:tr w:rsidR="00203032" w:rsidRPr="00203032" w14:paraId="02C7A7FB" w14:textId="77777777" w:rsidTr="00A03538">
        <w:trPr>
          <w:cantSplit/>
        </w:trPr>
        <w:tc>
          <w:tcPr>
            <w:tcW w:w="3686" w:type="dxa"/>
          </w:tcPr>
          <w:p w14:paraId="272536F1" w14:textId="77777777" w:rsidR="00A03538" w:rsidRPr="00203032" w:rsidRDefault="00A03538" w:rsidP="00C30128">
            <w:pPr>
              <w:pStyle w:val="TableText"/>
              <w:rPr>
                <w:rStyle w:val="Blue"/>
                <w:rFonts w:cstheme="minorHAnsi"/>
                <w:color w:val="auto"/>
                <w:sz w:val="18"/>
                <w:szCs w:val="18"/>
              </w:rPr>
            </w:pPr>
            <w:r w:rsidRPr="00203032">
              <w:rPr>
                <w:rStyle w:val="Blue"/>
                <w:rFonts w:cstheme="minorHAnsi"/>
                <w:color w:val="auto"/>
                <w:sz w:val="18"/>
                <w:szCs w:val="18"/>
              </w:rPr>
              <w:t>Storm sewage via Storm Discharge Point</w:t>
            </w:r>
          </w:p>
        </w:tc>
        <w:tc>
          <w:tcPr>
            <w:tcW w:w="2835" w:type="dxa"/>
          </w:tcPr>
          <w:p w14:paraId="59B98282" w14:textId="77777777" w:rsidR="00A03538" w:rsidRPr="00203032" w:rsidRDefault="00A03538" w:rsidP="000A07C9">
            <w:pPr>
              <w:pStyle w:val="TableText"/>
              <w:rPr>
                <w:rStyle w:val="Blue"/>
                <w:rFonts w:cstheme="minorHAnsi"/>
                <w:color w:val="auto"/>
                <w:sz w:val="18"/>
                <w:szCs w:val="18"/>
              </w:rPr>
            </w:pPr>
            <w:r w:rsidRPr="00203032">
              <w:rPr>
                <w:rStyle w:val="Blue"/>
                <w:rFonts w:cstheme="minorHAnsi"/>
                <w:color w:val="auto"/>
                <w:sz w:val="18"/>
                <w:szCs w:val="18"/>
              </w:rPr>
              <w:t>Storm sewage</w:t>
            </w:r>
          </w:p>
        </w:tc>
        <w:tc>
          <w:tcPr>
            <w:tcW w:w="2240" w:type="dxa"/>
          </w:tcPr>
          <w:p w14:paraId="08A02567" w14:textId="7BD5815D" w:rsidR="00A03538" w:rsidRPr="00203032" w:rsidRDefault="00A03538" w:rsidP="00364B34">
            <w:pPr>
              <w:pStyle w:val="TableText"/>
              <w:rPr>
                <w:rStyle w:val="Blue"/>
                <w:rFonts w:cstheme="minorHAnsi"/>
                <w:color w:val="auto"/>
                <w:sz w:val="18"/>
                <w:szCs w:val="18"/>
              </w:rPr>
            </w:pPr>
            <w:r w:rsidRPr="00203032">
              <w:rPr>
                <w:rStyle w:val="Blue"/>
                <w:rFonts w:cstheme="minorHAnsi"/>
                <w:color w:val="auto"/>
                <w:sz w:val="18"/>
                <w:szCs w:val="18"/>
              </w:rPr>
              <w:t>1.49</w:t>
            </w:r>
          </w:p>
        </w:tc>
      </w:tr>
    </w:tbl>
    <w:p w14:paraId="4083E734" w14:textId="77777777" w:rsidR="00285BB8" w:rsidRPr="00203032" w:rsidRDefault="00285BB8" w:rsidP="00203032">
      <w:pPr>
        <w:ind w:left="567"/>
        <w:rPr>
          <w:rStyle w:val="Pink"/>
          <w:color w:val="auto"/>
          <w:sz w:val="16"/>
          <w:szCs w:val="16"/>
        </w:rPr>
      </w:pPr>
    </w:p>
    <w:tbl>
      <w:tblPr>
        <w:tblStyle w:val="TableGrid"/>
        <w:tblW w:w="4720" w:type="pct"/>
        <w:tblInd w:w="562" w:type="dxa"/>
        <w:tblLayout w:type="fixed"/>
        <w:tblLook w:val="01A0" w:firstRow="1" w:lastRow="0" w:firstColumn="1" w:lastColumn="1" w:noHBand="0" w:noVBand="0"/>
      </w:tblPr>
      <w:tblGrid>
        <w:gridCol w:w="1560"/>
        <w:gridCol w:w="2126"/>
        <w:gridCol w:w="2267"/>
        <w:gridCol w:w="2848"/>
      </w:tblGrid>
      <w:tr w:rsidR="00203032" w:rsidRPr="00203032" w14:paraId="6541146A"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F499761" w14:textId="77777777" w:rsidR="00285BB8" w:rsidRPr="00203032" w:rsidRDefault="00285BB8" w:rsidP="00D944CB">
            <w:pPr>
              <w:pStyle w:val="TableText"/>
              <w:rPr>
                <w:sz w:val="18"/>
                <w:szCs w:val="18"/>
              </w:rPr>
            </w:pPr>
            <w:r w:rsidRPr="00203032">
              <w:rPr>
                <w:sz w:val="18"/>
                <w:szCs w:val="18"/>
              </w:rPr>
              <w:t>Table S3.4 Monitoring points</w:t>
            </w:r>
          </w:p>
        </w:tc>
      </w:tr>
      <w:tr w:rsidR="00203032" w:rsidRPr="00203032" w14:paraId="0BD7CD8B" w14:textId="77777777" w:rsidTr="002E7957">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CB91ED9" w14:textId="77777777" w:rsidR="00285BB8" w:rsidRPr="00203032" w:rsidRDefault="00285BB8" w:rsidP="00926B5E">
            <w:pPr>
              <w:pStyle w:val="TableText"/>
              <w:rPr>
                <w:sz w:val="18"/>
                <w:szCs w:val="18"/>
              </w:rPr>
            </w:pPr>
            <w:r w:rsidRPr="00203032">
              <w:rPr>
                <w:sz w:val="18"/>
                <w:szCs w:val="18"/>
              </w:rPr>
              <w:t>Effluent and discharge point</w:t>
            </w:r>
          </w:p>
        </w:tc>
        <w:tc>
          <w:tcPr>
            <w:tcW w:w="1208" w:type="pct"/>
          </w:tcPr>
          <w:p w14:paraId="34E1135F" w14:textId="77777777" w:rsidR="00285BB8" w:rsidRPr="00203032" w:rsidRDefault="00285BB8" w:rsidP="00926B5E">
            <w:pPr>
              <w:pStyle w:val="TableText"/>
              <w:rPr>
                <w:sz w:val="18"/>
                <w:szCs w:val="18"/>
              </w:rPr>
            </w:pPr>
            <w:r w:rsidRPr="00203032">
              <w:rPr>
                <w:sz w:val="18"/>
                <w:szCs w:val="18"/>
              </w:rPr>
              <w:t>Monitoring type</w:t>
            </w:r>
          </w:p>
        </w:tc>
        <w:tc>
          <w:tcPr>
            <w:tcW w:w="1288" w:type="pct"/>
          </w:tcPr>
          <w:p w14:paraId="39B0E141" w14:textId="77777777" w:rsidR="00285BB8" w:rsidRPr="00203032" w:rsidRDefault="00285BB8" w:rsidP="00926B5E">
            <w:pPr>
              <w:pStyle w:val="TableText"/>
              <w:rPr>
                <w:sz w:val="18"/>
                <w:szCs w:val="18"/>
              </w:rPr>
            </w:pPr>
            <w:r w:rsidRPr="00203032">
              <w:rPr>
                <w:sz w:val="18"/>
                <w:szCs w:val="18"/>
              </w:rPr>
              <w:t>Monitoring point NGR</w:t>
            </w:r>
          </w:p>
        </w:tc>
        <w:tc>
          <w:tcPr>
            <w:tcW w:w="1618" w:type="pct"/>
          </w:tcPr>
          <w:p w14:paraId="51BE47DD" w14:textId="77777777" w:rsidR="00285BB8" w:rsidRPr="00203032" w:rsidRDefault="00285BB8" w:rsidP="00926B5E">
            <w:pPr>
              <w:pStyle w:val="TableText"/>
              <w:rPr>
                <w:sz w:val="18"/>
                <w:szCs w:val="18"/>
              </w:rPr>
            </w:pPr>
            <w:r w:rsidRPr="00203032">
              <w:rPr>
                <w:sz w:val="18"/>
                <w:szCs w:val="18"/>
              </w:rPr>
              <w:t>Monitoring point reference</w:t>
            </w:r>
          </w:p>
        </w:tc>
      </w:tr>
      <w:tr w:rsidR="00203032" w:rsidRPr="00203032" w14:paraId="56AD84A0" w14:textId="77777777" w:rsidTr="002E7957">
        <w:trPr>
          <w:cantSplit/>
        </w:trPr>
        <w:tc>
          <w:tcPr>
            <w:tcW w:w="886" w:type="pct"/>
            <w:vMerge w:val="restart"/>
          </w:tcPr>
          <w:p w14:paraId="70F50251" w14:textId="77777777" w:rsidR="002E7957" w:rsidRPr="00203032" w:rsidRDefault="002E7957" w:rsidP="002E7957">
            <w:pPr>
              <w:pStyle w:val="TableText"/>
              <w:rPr>
                <w:rStyle w:val="Blue"/>
                <w:rFonts w:ascii="Arial" w:hAnsi="Arial"/>
                <w:color w:val="auto"/>
                <w:sz w:val="18"/>
                <w:szCs w:val="18"/>
              </w:rPr>
            </w:pPr>
            <w:r w:rsidRPr="00203032">
              <w:rPr>
                <w:rStyle w:val="Blue"/>
                <w:color w:val="auto"/>
                <w:sz w:val="18"/>
                <w:szCs w:val="18"/>
              </w:rPr>
              <w:t>Storm sewage via Storm Discharge Point</w:t>
            </w:r>
          </w:p>
        </w:tc>
        <w:tc>
          <w:tcPr>
            <w:tcW w:w="1208" w:type="pct"/>
          </w:tcPr>
          <w:p w14:paraId="0266DFCE" w14:textId="77777777" w:rsidR="002E7957" w:rsidRPr="00203032" w:rsidRDefault="002E7957" w:rsidP="002E7957">
            <w:pPr>
              <w:pStyle w:val="TableText"/>
              <w:rPr>
                <w:rStyle w:val="Blue"/>
                <w:rFonts w:ascii="Arial" w:hAnsi="Arial"/>
                <w:color w:val="auto"/>
                <w:sz w:val="18"/>
                <w:szCs w:val="18"/>
              </w:rPr>
            </w:pPr>
            <w:r w:rsidRPr="00203032">
              <w:rPr>
                <w:rStyle w:val="Blue"/>
                <w:color w:val="auto"/>
                <w:sz w:val="18"/>
                <w:szCs w:val="18"/>
              </w:rPr>
              <w:t>Storm effluent sampling</w:t>
            </w:r>
          </w:p>
        </w:tc>
        <w:tc>
          <w:tcPr>
            <w:tcW w:w="1288" w:type="pct"/>
          </w:tcPr>
          <w:p w14:paraId="3FA49769" w14:textId="42AEA6E8" w:rsidR="002E7957" w:rsidRPr="00203032" w:rsidRDefault="002E7957" w:rsidP="002E7957">
            <w:pPr>
              <w:pStyle w:val="TableText"/>
              <w:rPr>
                <w:rStyle w:val="Blue"/>
                <w:color w:val="auto"/>
                <w:sz w:val="18"/>
                <w:szCs w:val="18"/>
              </w:rPr>
            </w:pPr>
            <w:r w:rsidRPr="00203032">
              <w:rPr>
                <w:sz w:val="18"/>
                <w:szCs w:val="18"/>
              </w:rPr>
              <w:t>SN 62512 75337</w:t>
            </w:r>
          </w:p>
        </w:tc>
        <w:tc>
          <w:tcPr>
            <w:tcW w:w="1618" w:type="pct"/>
          </w:tcPr>
          <w:p w14:paraId="28516C1E" w14:textId="77777777" w:rsidR="002E7957" w:rsidRPr="00203032" w:rsidRDefault="002E7957" w:rsidP="002E7957">
            <w:pPr>
              <w:pStyle w:val="TableText"/>
              <w:rPr>
                <w:rStyle w:val="Blue"/>
                <w:color w:val="auto"/>
                <w:sz w:val="18"/>
                <w:szCs w:val="18"/>
              </w:rPr>
            </w:pPr>
            <w:r w:rsidRPr="00203032">
              <w:rPr>
                <w:rStyle w:val="Blue"/>
                <w:rFonts w:ascii="Arial" w:hAnsi="Arial"/>
                <w:color w:val="auto"/>
                <w:sz w:val="18"/>
                <w:szCs w:val="18"/>
              </w:rPr>
              <w:t>Storm Sample Point</w:t>
            </w:r>
          </w:p>
        </w:tc>
      </w:tr>
      <w:tr w:rsidR="002E7957" w:rsidRPr="004921D8" w14:paraId="5CDD4317" w14:textId="77777777" w:rsidTr="002E7957">
        <w:trPr>
          <w:cantSplit/>
        </w:trPr>
        <w:tc>
          <w:tcPr>
            <w:tcW w:w="886" w:type="pct"/>
            <w:vMerge/>
          </w:tcPr>
          <w:p w14:paraId="59C5E423" w14:textId="77777777" w:rsidR="002E7957" w:rsidRPr="002E7957" w:rsidRDefault="002E7957" w:rsidP="002E7957">
            <w:pPr>
              <w:pStyle w:val="TableText"/>
              <w:rPr>
                <w:rStyle w:val="Blue"/>
                <w:rFonts w:ascii="Arial" w:hAnsi="Arial"/>
                <w:color w:val="auto"/>
                <w:sz w:val="18"/>
                <w:szCs w:val="18"/>
              </w:rPr>
            </w:pPr>
          </w:p>
        </w:tc>
        <w:tc>
          <w:tcPr>
            <w:tcW w:w="1208" w:type="pct"/>
          </w:tcPr>
          <w:p w14:paraId="17CDEFC7" w14:textId="77777777" w:rsidR="002E7957" w:rsidRPr="00203032" w:rsidRDefault="002E7957" w:rsidP="002E7957">
            <w:pPr>
              <w:pStyle w:val="TableText"/>
              <w:rPr>
                <w:rStyle w:val="Blue"/>
                <w:rFonts w:ascii="Arial" w:hAnsi="Arial"/>
                <w:color w:val="auto"/>
                <w:sz w:val="18"/>
                <w:szCs w:val="18"/>
              </w:rPr>
            </w:pPr>
            <w:r w:rsidRPr="00203032">
              <w:rPr>
                <w:rStyle w:val="Blue"/>
                <w:color w:val="auto"/>
                <w:sz w:val="18"/>
                <w:szCs w:val="18"/>
              </w:rPr>
              <w:t>MCERTS event duration monitoring</w:t>
            </w:r>
          </w:p>
        </w:tc>
        <w:tc>
          <w:tcPr>
            <w:tcW w:w="1288" w:type="pct"/>
          </w:tcPr>
          <w:p w14:paraId="52746FB2" w14:textId="34D3382A" w:rsidR="002E7957" w:rsidRPr="00203032" w:rsidRDefault="002E7957" w:rsidP="002E7957">
            <w:pPr>
              <w:pStyle w:val="TableText"/>
              <w:rPr>
                <w:rStyle w:val="Blue"/>
                <w:color w:val="auto"/>
                <w:sz w:val="18"/>
                <w:szCs w:val="18"/>
              </w:rPr>
            </w:pPr>
            <w:r w:rsidRPr="00203032">
              <w:rPr>
                <w:sz w:val="18"/>
                <w:szCs w:val="18"/>
              </w:rPr>
              <w:t>SN 62508 75331</w:t>
            </w:r>
          </w:p>
        </w:tc>
        <w:tc>
          <w:tcPr>
            <w:tcW w:w="1618" w:type="pct"/>
          </w:tcPr>
          <w:p w14:paraId="57EDE7AA" w14:textId="77777777" w:rsidR="002E7957" w:rsidRPr="00203032" w:rsidRDefault="002E7957" w:rsidP="002E7957">
            <w:pPr>
              <w:pStyle w:val="TableText"/>
              <w:rPr>
                <w:rStyle w:val="Blue"/>
                <w:rFonts w:ascii="Arial" w:hAnsi="Arial"/>
                <w:color w:val="auto"/>
                <w:sz w:val="18"/>
                <w:szCs w:val="18"/>
              </w:rPr>
            </w:pPr>
            <w:r w:rsidRPr="00203032">
              <w:rPr>
                <w:rStyle w:val="Blue"/>
                <w:rFonts w:ascii="Arial" w:hAnsi="Arial"/>
                <w:color w:val="auto"/>
                <w:sz w:val="18"/>
                <w:szCs w:val="18"/>
              </w:rPr>
              <w:t>MCERTS Storm to Environment EDM Monitoring Point</w:t>
            </w:r>
          </w:p>
        </w:tc>
      </w:tr>
      <w:tr w:rsidR="002E7957" w:rsidRPr="004921D8" w14:paraId="2D1CF309" w14:textId="77777777" w:rsidTr="002E7957">
        <w:trPr>
          <w:cantSplit/>
        </w:trPr>
        <w:tc>
          <w:tcPr>
            <w:tcW w:w="886" w:type="pct"/>
            <w:vMerge/>
          </w:tcPr>
          <w:p w14:paraId="2F63BD7F" w14:textId="77777777" w:rsidR="002E7957" w:rsidRPr="00815D01" w:rsidRDefault="002E7957" w:rsidP="002E7957">
            <w:pPr>
              <w:pStyle w:val="TableText"/>
              <w:rPr>
                <w:rStyle w:val="Blue"/>
                <w:rFonts w:ascii="Arial" w:hAnsi="Arial"/>
                <w:color w:val="auto"/>
                <w:sz w:val="18"/>
                <w:szCs w:val="18"/>
              </w:rPr>
            </w:pPr>
          </w:p>
        </w:tc>
        <w:tc>
          <w:tcPr>
            <w:tcW w:w="1208" w:type="pct"/>
          </w:tcPr>
          <w:p w14:paraId="20697972" w14:textId="77777777" w:rsidR="002E7957" w:rsidRPr="00203032" w:rsidRDefault="002E7957" w:rsidP="002E7957">
            <w:pPr>
              <w:pStyle w:val="TableText"/>
              <w:rPr>
                <w:rStyle w:val="Blue"/>
                <w:color w:val="auto"/>
                <w:sz w:val="18"/>
                <w:szCs w:val="18"/>
              </w:rPr>
            </w:pPr>
            <w:r w:rsidRPr="00203032">
              <w:rPr>
                <w:rStyle w:val="Blue"/>
                <w:color w:val="auto"/>
                <w:sz w:val="18"/>
                <w:szCs w:val="18"/>
              </w:rPr>
              <w:t>Flow passed forward monitoring</w:t>
            </w:r>
          </w:p>
        </w:tc>
        <w:tc>
          <w:tcPr>
            <w:tcW w:w="1288" w:type="pct"/>
          </w:tcPr>
          <w:p w14:paraId="0964C8C2" w14:textId="7944EA2D" w:rsidR="002E7957" w:rsidRPr="00203032" w:rsidRDefault="002E7957" w:rsidP="002E7957">
            <w:pPr>
              <w:pStyle w:val="TableText"/>
              <w:rPr>
                <w:rStyle w:val="Blue"/>
                <w:color w:val="auto"/>
                <w:sz w:val="18"/>
                <w:szCs w:val="18"/>
              </w:rPr>
            </w:pPr>
            <w:r w:rsidRPr="00203032">
              <w:rPr>
                <w:sz w:val="18"/>
                <w:szCs w:val="18"/>
              </w:rPr>
              <w:t>SN 62510 75337</w:t>
            </w:r>
          </w:p>
        </w:tc>
        <w:tc>
          <w:tcPr>
            <w:tcW w:w="1618" w:type="pct"/>
          </w:tcPr>
          <w:p w14:paraId="7A7672BF" w14:textId="77777777" w:rsidR="002E7957" w:rsidRPr="00203032" w:rsidRDefault="002E7957" w:rsidP="002E7957">
            <w:pPr>
              <w:pStyle w:val="TableText"/>
              <w:rPr>
                <w:rStyle w:val="Blue"/>
                <w:rFonts w:ascii="Arial" w:hAnsi="Arial"/>
                <w:color w:val="auto"/>
                <w:sz w:val="18"/>
                <w:szCs w:val="18"/>
              </w:rPr>
            </w:pPr>
            <w:r w:rsidRPr="00203032">
              <w:rPr>
                <w:rStyle w:val="Blue"/>
                <w:rFonts w:ascii="Arial" w:hAnsi="Arial"/>
                <w:color w:val="auto"/>
                <w:sz w:val="18"/>
                <w:szCs w:val="18"/>
              </w:rPr>
              <w:t>MCERTS FPF Monitoring Point</w:t>
            </w:r>
          </w:p>
        </w:tc>
      </w:tr>
    </w:tbl>
    <w:p w14:paraId="2399CE16" w14:textId="77777777" w:rsidR="00285BB8" w:rsidRDefault="00285BB8">
      <w:pPr>
        <w:spacing w:before="0" w:after="0" w:line="240" w:lineRule="auto"/>
        <w:rPr>
          <w:rFonts w:asciiTheme="majorHAnsi" w:eastAsiaTheme="majorEastAsia" w:hAnsiTheme="majorHAnsi" w:cstheme="majorBidi"/>
          <w:b/>
          <w:bCs/>
          <w:sz w:val="36"/>
          <w:szCs w:val="28"/>
        </w:rPr>
      </w:pPr>
      <w:r>
        <w:br w:type="page"/>
      </w:r>
    </w:p>
    <w:p w14:paraId="5E83EA4C" w14:textId="77777777" w:rsidR="00285BB8" w:rsidRDefault="00285BB8" w:rsidP="0045183B">
      <w:pPr>
        <w:pStyle w:val="Heading1"/>
        <w:spacing w:before="240" w:after="240"/>
        <w:ind w:left="567"/>
      </w:pPr>
      <w:r>
        <w:lastRenderedPageBreak/>
        <w:t xml:space="preserve">Schedule 4 </w:t>
      </w:r>
      <w:r w:rsidRPr="00926B5E">
        <w:t>–</w:t>
      </w:r>
      <w:r>
        <w:t xml:space="preserve"> Reporting</w:t>
      </w:r>
    </w:p>
    <w:p w14:paraId="05C04A51" w14:textId="77777777" w:rsidR="00285BB8" w:rsidRPr="004921D8" w:rsidRDefault="00285BB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85BB8" w:rsidRPr="004921D8" w14:paraId="544D3F5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EFBDB3" w14:textId="77777777" w:rsidR="00285BB8" w:rsidRPr="004921D8" w:rsidRDefault="00285BB8" w:rsidP="000A07C9">
            <w:pPr>
              <w:pStyle w:val="TableText"/>
              <w:rPr>
                <w:sz w:val="18"/>
                <w:szCs w:val="18"/>
              </w:rPr>
            </w:pPr>
            <w:r w:rsidRPr="004921D8">
              <w:rPr>
                <w:sz w:val="18"/>
                <w:szCs w:val="18"/>
              </w:rPr>
              <w:t>Table S4.1 Reporting of monitoring data</w:t>
            </w:r>
          </w:p>
        </w:tc>
      </w:tr>
      <w:tr w:rsidR="00285BB8" w:rsidRPr="004921D8" w14:paraId="0A14DC7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282BE40" w14:textId="77777777" w:rsidR="00285BB8" w:rsidRPr="004921D8" w:rsidRDefault="00285BB8" w:rsidP="000A07C9">
            <w:pPr>
              <w:pStyle w:val="TableText"/>
              <w:rPr>
                <w:sz w:val="18"/>
                <w:szCs w:val="18"/>
              </w:rPr>
            </w:pPr>
            <w:r w:rsidRPr="004921D8">
              <w:rPr>
                <w:sz w:val="18"/>
                <w:szCs w:val="18"/>
              </w:rPr>
              <w:t>Parameter</w:t>
            </w:r>
          </w:p>
        </w:tc>
        <w:tc>
          <w:tcPr>
            <w:tcW w:w="1170" w:type="pct"/>
          </w:tcPr>
          <w:p w14:paraId="34050BE8" w14:textId="5000C205" w:rsidR="00285BB8" w:rsidRPr="00203032" w:rsidRDefault="00285BB8" w:rsidP="00203032">
            <w:pPr>
              <w:pStyle w:val="TableText"/>
              <w:rPr>
                <w:b w:val="0"/>
                <w:sz w:val="18"/>
                <w:szCs w:val="18"/>
              </w:rPr>
            </w:pPr>
            <w:r w:rsidRPr="004921D8">
              <w:rPr>
                <w:sz w:val="18"/>
                <w:szCs w:val="18"/>
              </w:rPr>
              <w:t>Monitoring point reference</w:t>
            </w:r>
          </w:p>
        </w:tc>
        <w:tc>
          <w:tcPr>
            <w:tcW w:w="1257" w:type="pct"/>
          </w:tcPr>
          <w:p w14:paraId="40A680DF" w14:textId="77777777" w:rsidR="00285BB8" w:rsidRPr="00E7506B" w:rsidRDefault="00285BB8" w:rsidP="00696F0A">
            <w:pPr>
              <w:pStyle w:val="TableText"/>
              <w:rPr>
                <w:b w:val="0"/>
                <w:sz w:val="18"/>
                <w:szCs w:val="18"/>
              </w:rPr>
            </w:pPr>
            <w:r w:rsidRPr="004921D8">
              <w:rPr>
                <w:sz w:val="18"/>
                <w:szCs w:val="18"/>
              </w:rPr>
              <w:t>Reporting period</w:t>
            </w:r>
          </w:p>
        </w:tc>
        <w:tc>
          <w:tcPr>
            <w:tcW w:w="1005" w:type="pct"/>
          </w:tcPr>
          <w:p w14:paraId="4EAAD0B0" w14:textId="77777777" w:rsidR="00285BB8" w:rsidRPr="004921D8" w:rsidRDefault="00285BB8" w:rsidP="000A07C9">
            <w:pPr>
              <w:pStyle w:val="TableText"/>
              <w:rPr>
                <w:sz w:val="18"/>
                <w:szCs w:val="18"/>
              </w:rPr>
            </w:pPr>
            <w:r w:rsidRPr="004921D8">
              <w:rPr>
                <w:sz w:val="18"/>
                <w:szCs w:val="18"/>
              </w:rPr>
              <w:t>Period begins</w:t>
            </w:r>
          </w:p>
        </w:tc>
      </w:tr>
      <w:tr w:rsidR="00285BB8" w:rsidRPr="00580228" w14:paraId="2B5E5337" w14:textId="77777777" w:rsidTr="005E6986">
        <w:trPr>
          <w:cantSplit/>
        </w:trPr>
        <w:tc>
          <w:tcPr>
            <w:tcW w:w="1568" w:type="pct"/>
          </w:tcPr>
          <w:p w14:paraId="5D5968C3" w14:textId="77777777" w:rsidR="00285BB8" w:rsidRPr="00203032" w:rsidRDefault="00285BB8" w:rsidP="00696F0A">
            <w:pPr>
              <w:pStyle w:val="TableText"/>
              <w:rPr>
                <w:rStyle w:val="Blue"/>
                <w:rFonts w:cstheme="minorHAnsi"/>
                <w:color w:val="auto"/>
                <w:sz w:val="18"/>
                <w:szCs w:val="18"/>
              </w:rPr>
            </w:pPr>
            <w:r w:rsidRPr="00203032">
              <w:rPr>
                <w:rStyle w:val="Blue"/>
                <w:rFonts w:cs="Arial"/>
                <w:color w:val="auto"/>
                <w:sz w:val="18"/>
                <w:szCs w:val="18"/>
              </w:rPr>
              <w:t>Storm event recorder status operational</w:t>
            </w:r>
          </w:p>
        </w:tc>
        <w:tc>
          <w:tcPr>
            <w:tcW w:w="1170" w:type="pct"/>
          </w:tcPr>
          <w:p w14:paraId="4A14E3E5" w14:textId="77777777" w:rsidR="00285BB8" w:rsidRPr="00203032" w:rsidRDefault="00285BB8" w:rsidP="008E7F0A">
            <w:pPr>
              <w:pStyle w:val="TableText"/>
              <w:rPr>
                <w:rStyle w:val="Blue"/>
                <w:rFonts w:cstheme="minorHAnsi"/>
                <w:color w:val="auto"/>
                <w:sz w:val="18"/>
                <w:szCs w:val="18"/>
              </w:rPr>
            </w:pPr>
            <w:r w:rsidRPr="00203032">
              <w:rPr>
                <w:rStyle w:val="Blue"/>
                <w:rFonts w:cs="Arial"/>
                <w:color w:val="auto"/>
                <w:sz w:val="18"/>
                <w:szCs w:val="18"/>
              </w:rPr>
              <w:t>MCERTS Storm to Environment EDM Monitoring Point</w:t>
            </w:r>
          </w:p>
        </w:tc>
        <w:tc>
          <w:tcPr>
            <w:tcW w:w="1257" w:type="pct"/>
          </w:tcPr>
          <w:p w14:paraId="1E77A6FA" w14:textId="77777777" w:rsidR="00285BB8" w:rsidRPr="00203032" w:rsidRDefault="00285BB8" w:rsidP="008E7F0A">
            <w:pPr>
              <w:pStyle w:val="TableText"/>
              <w:rPr>
                <w:rStyle w:val="Blue"/>
                <w:rFonts w:cs="Arial"/>
                <w:color w:val="auto"/>
                <w:sz w:val="18"/>
                <w:szCs w:val="18"/>
              </w:rPr>
            </w:pPr>
            <w:r w:rsidRPr="00203032">
              <w:rPr>
                <w:rStyle w:val="Blue"/>
                <w:rFonts w:cs="Arial"/>
                <w:color w:val="auto"/>
                <w:sz w:val="18"/>
                <w:szCs w:val="18"/>
              </w:rPr>
              <w:t>Annually</w:t>
            </w:r>
          </w:p>
          <w:p w14:paraId="6F4D960A" w14:textId="77777777" w:rsidR="00285BB8" w:rsidRPr="00203032" w:rsidRDefault="00285BB8" w:rsidP="008E7F0A">
            <w:pPr>
              <w:pStyle w:val="TableText"/>
              <w:rPr>
                <w:rStyle w:val="Blue"/>
                <w:rFonts w:cstheme="minorHAnsi"/>
                <w:color w:val="auto"/>
                <w:sz w:val="18"/>
                <w:szCs w:val="18"/>
              </w:rPr>
            </w:pPr>
            <w:r w:rsidRPr="00203032">
              <w:rPr>
                <w:rStyle w:val="Blue"/>
                <w:rFonts w:cs="Arial"/>
                <w:color w:val="auto"/>
                <w:sz w:val="18"/>
                <w:szCs w:val="18"/>
              </w:rPr>
              <w:t>Report to be submitted within 2 months</w:t>
            </w:r>
          </w:p>
        </w:tc>
        <w:tc>
          <w:tcPr>
            <w:tcW w:w="1005" w:type="pct"/>
          </w:tcPr>
          <w:p w14:paraId="0E81F9F1" w14:textId="77777777" w:rsidR="00285BB8" w:rsidRPr="00094EDC" w:rsidRDefault="00285BB8" w:rsidP="008E7F0A">
            <w:pPr>
              <w:pStyle w:val="TableText"/>
              <w:rPr>
                <w:rStyle w:val="Blue"/>
                <w:rFonts w:cstheme="minorHAnsi"/>
                <w:color w:val="000000" w:themeColor="text1"/>
                <w:sz w:val="18"/>
                <w:szCs w:val="18"/>
              </w:rPr>
            </w:pPr>
            <w:r w:rsidRPr="00094EDC">
              <w:rPr>
                <w:rStyle w:val="Blue"/>
                <w:rFonts w:cs="Arial"/>
                <w:color w:val="000000" w:themeColor="text1"/>
                <w:sz w:val="18"/>
                <w:szCs w:val="18"/>
              </w:rPr>
              <w:t>1</w:t>
            </w:r>
            <w:r w:rsidRPr="00094EDC">
              <w:rPr>
                <w:rStyle w:val="Blue"/>
                <w:rFonts w:cs="Arial"/>
                <w:color w:val="000000" w:themeColor="text1"/>
                <w:sz w:val="18"/>
                <w:szCs w:val="18"/>
                <w:vertAlign w:val="superscript"/>
              </w:rPr>
              <w:t>st</w:t>
            </w:r>
            <w:r w:rsidRPr="00094EDC">
              <w:rPr>
                <w:rStyle w:val="Blue"/>
                <w:rFonts w:cs="Arial"/>
                <w:color w:val="000000" w:themeColor="text1"/>
                <w:sz w:val="18"/>
                <w:szCs w:val="18"/>
              </w:rPr>
              <w:t xml:space="preserve"> January</w:t>
            </w:r>
          </w:p>
        </w:tc>
      </w:tr>
      <w:tr w:rsidR="00285BB8" w:rsidRPr="00580228" w14:paraId="4841F531" w14:textId="77777777" w:rsidTr="00B2242D">
        <w:trPr>
          <w:cantSplit/>
        </w:trPr>
        <w:tc>
          <w:tcPr>
            <w:tcW w:w="1568" w:type="pct"/>
          </w:tcPr>
          <w:p w14:paraId="68668EFB" w14:textId="77777777" w:rsidR="00285BB8" w:rsidRPr="00203032" w:rsidRDefault="00285BB8" w:rsidP="005C381D">
            <w:pPr>
              <w:pStyle w:val="TableText"/>
              <w:rPr>
                <w:rStyle w:val="Blue"/>
                <w:rFonts w:ascii="Arial" w:hAnsi="Arial" w:cs="Arial"/>
                <w:color w:val="auto"/>
                <w:sz w:val="18"/>
                <w:szCs w:val="18"/>
              </w:rPr>
            </w:pPr>
            <w:r w:rsidRPr="00203032">
              <w:rPr>
                <w:rStyle w:val="Blue"/>
                <w:rFonts w:cs="Arial"/>
                <w:color w:val="auto"/>
                <w:sz w:val="18"/>
                <w:szCs w:val="18"/>
              </w:rPr>
              <w:t>Storm overflow performance, including total number of block-counted spills</w:t>
            </w:r>
          </w:p>
        </w:tc>
        <w:tc>
          <w:tcPr>
            <w:tcW w:w="1170" w:type="pct"/>
          </w:tcPr>
          <w:p w14:paraId="41882FA4"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Storm Sample Point</w:t>
            </w:r>
          </w:p>
          <w:p w14:paraId="2098751B"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and</w:t>
            </w:r>
          </w:p>
          <w:p w14:paraId="13D14E13"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M</w:t>
            </w:r>
            <w:r w:rsidRPr="00203032">
              <w:rPr>
                <w:rStyle w:val="Blue"/>
                <w:color w:val="auto"/>
                <w:sz w:val="18"/>
                <w:szCs w:val="18"/>
              </w:rPr>
              <w:t xml:space="preserve">CERTS </w:t>
            </w:r>
            <w:r w:rsidRPr="00203032">
              <w:rPr>
                <w:rStyle w:val="Blue"/>
                <w:rFonts w:cs="Arial"/>
                <w:color w:val="auto"/>
                <w:sz w:val="18"/>
                <w:szCs w:val="18"/>
              </w:rPr>
              <w:t>Storm to Environment EDM Monitoring Point</w:t>
            </w:r>
          </w:p>
        </w:tc>
        <w:tc>
          <w:tcPr>
            <w:tcW w:w="1257" w:type="pct"/>
          </w:tcPr>
          <w:p w14:paraId="5FACEA65"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Annually</w:t>
            </w:r>
          </w:p>
          <w:p w14:paraId="07A90713"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Report to be submitted within 2 months</w:t>
            </w:r>
          </w:p>
        </w:tc>
        <w:tc>
          <w:tcPr>
            <w:tcW w:w="1005" w:type="pct"/>
          </w:tcPr>
          <w:p w14:paraId="7A812A55" w14:textId="77777777" w:rsidR="00285BB8" w:rsidRPr="00094EDC" w:rsidRDefault="00285BB8" w:rsidP="005C381D">
            <w:pPr>
              <w:pStyle w:val="TableText"/>
              <w:rPr>
                <w:rStyle w:val="Blue"/>
                <w:rFonts w:cs="Arial"/>
                <w:sz w:val="18"/>
                <w:szCs w:val="18"/>
              </w:rPr>
            </w:pPr>
            <w:r w:rsidRPr="00094EDC">
              <w:rPr>
                <w:rStyle w:val="Blue"/>
                <w:rFonts w:cs="Arial"/>
                <w:color w:val="auto"/>
                <w:sz w:val="18"/>
                <w:szCs w:val="18"/>
              </w:rPr>
              <w:t>1</w:t>
            </w:r>
            <w:r w:rsidRPr="00094EDC">
              <w:rPr>
                <w:rStyle w:val="Blue"/>
                <w:rFonts w:cs="Arial"/>
                <w:color w:val="auto"/>
                <w:sz w:val="18"/>
                <w:szCs w:val="18"/>
                <w:vertAlign w:val="superscript"/>
              </w:rPr>
              <w:t>st</w:t>
            </w:r>
            <w:r w:rsidRPr="00094EDC">
              <w:rPr>
                <w:rStyle w:val="Blue"/>
                <w:rFonts w:cs="Arial"/>
                <w:color w:val="auto"/>
                <w:sz w:val="18"/>
                <w:szCs w:val="18"/>
              </w:rPr>
              <w:t xml:space="preserve"> January</w:t>
            </w:r>
          </w:p>
        </w:tc>
      </w:tr>
      <w:tr w:rsidR="00285BB8" w:rsidRPr="00580228" w14:paraId="6D222FD0" w14:textId="77777777" w:rsidTr="00B2242D">
        <w:trPr>
          <w:cantSplit/>
        </w:trPr>
        <w:tc>
          <w:tcPr>
            <w:tcW w:w="1568" w:type="pct"/>
          </w:tcPr>
          <w:p w14:paraId="25682B73" w14:textId="77777777" w:rsidR="00285BB8" w:rsidRPr="00203032" w:rsidRDefault="00285BB8" w:rsidP="005C381D">
            <w:pPr>
              <w:pStyle w:val="TableText"/>
              <w:rPr>
                <w:rStyle w:val="Blue"/>
                <w:rFonts w:ascii="Arial" w:hAnsi="Arial" w:cs="Arial"/>
                <w:color w:val="auto"/>
                <w:sz w:val="18"/>
                <w:szCs w:val="18"/>
              </w:rPr>
            </w:pPr>
            <w:r w:rsidRPr="00203032">
              <w:rPr>
                <w:rStyle w:val="Blue"/>
                <w:rFonts w:cs="Arial"/>
                <w:color w:val="auto"/>
                <w:sz w:val="18"/>
                <w:szCs w:val="18"/>
              </w:rPr>
              <w:t>Duration of total spills</w:t>
            </w:r>
          </w:p>
        </w:tc>
        <w:tc>
          <w:tcPr>
            <w:tcW w:w="1170" w:type="pct"/>
          </w:tcPr>
          <w:p w14:paraId="28579BAB"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MCERTS Storm to Environment EDM Monitoring Point</w:t>
            </w:r>
          </w:p>
        </w:tc>
        <w:tc>
          <w:tcPr>
            <w:tcW w:w="1257" w:type="pct"/>
          </w:tcPr>
          <w:p w14:paraId="43FBAE23"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Annually</w:t>
            </w:r>
          </w:p>
          <w:p w14:paraId="29544557"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Report to be submitted within 2 months</w:t>
            </w:r>
          </w:p>
        </w:tc>
        <w:tc>
          <w:tcPr>
            <w:tcW w:w="1005" w:type="pct"/>
          </w:tcPr>
          <w:p w14:paraId="20F4DF2B" w14:textId="77777777" w:rsidR="00285BB8" w:rsidRPr="00094EDC" w:rsidRDefault="00285BB8" w:rsidP="005C381D">
            <w:pPr>
              <w:pStyle w:val="TableText"/>
              <w:rPr>
                <w:rStyle w:val="Blue"/>
                <w:rFonts w:cs="Arial"/>
                <w:sz w:val="18"/>
                <w:szCs w:val="18"/>
              </w:rPr>
            </w:pPr>
            <w:r w:rsidRPr="00094EDC">
              <w:rPr>
                <w:rStyle w:val="Blue"/>
                <w:rFonts w:cs="Arial"/>
                <w:color w:val="auto"/>
                <w:sz w:val="18"/>
                <w:szCs w:val="18"/>
              </w:rPr>
              <w:t>1</w:t>
            </w:r>
            <w:r w:rsidRPr="00094EDC">
              <w:rPr>
                <w:rStyle w:val="Blue"/>
                <w:rFonts w:cs="Arial"/>
                <w:color w:val="auto"/>
                <w:sz w:val="18"/>
                <w:szCs w:val="18"/>
                <w:vertAlign w:val="superscript"/>
              </w:rPr>
              <w:t>st</w:t>
            </w:r>
            <w:r w:rsidRPr="00094EDC">
              <w:rPr>
                <w:rStyle w:val="Blue"/>
                <w:rFonts w:cs="Arial"/>
                <w:color w:val="auto"/>
                <w:sz w:val="18"/>
                <w:szCs w:val="18"/>
              </w:rPr>
              <w:t xml:space="preserve"> January</w:t>
            </w:r>
          </w:p>
        </w:tc>
      </w:tr>
      <w:tr w:rsidR="00285BB8" w:rsidRPr="00580228" w14:paraId="39DCC2B8" w14:textId="77777777" w:rsidTr="00B2242D">
        <w:trPr>
          <w:cantSplit/>
        </w:trPr>
        <w:tc>
          <w:tcPr>
            <w:tcW w:w="1568" w:type="pct"/>
          </w:tcPr>
          <w:p w14:paraId="53912B6F" w14:textId="77777777" w:rsidR="00285BB8" w:rsidRPr="00203032" w:rsidRDefault="00285BB8" w:rsidP="003B134C">
            <w:pPr>
              <w:pStyle w:val="TableText"/>
              <w:rPr>
                <w:rStyle w:val="Blue"/>
                <w:rFonts w:ascii="Arial" w:hAnsi="Arial" w:cs="Arial"/>
                <w:color w:val="auto"/>
                <w:sz w:val="18"/>
                <w:szCs w:val="18"/>
              </w:rPr>
            </w:pPr>
            <w:r w:rsidRPr="00203032">
              <w:rPr>
                <w:rStyle w:val="Blue"/>
                <w:rFonts w:cs="Arial"/>
                <w:color w:val="auto"/>
                <w:sz w:val="18"/>
                <w:szCs w:val="18"/>
              </w:rPr>
              <w:t>Storm sewage discharge start and end times</w:t>
            </w:r>
          </w:p>
        </w:tc>
        <w:tc>
          <w:tcPr>
            <w:tcW w:w="1170" w:type="pct"/>
          </w:tcPr>
          <w:p w14:paraId="033C1852"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MCERTS Storm to Environment EDM Monitoring Point</w:t>
            </w:r>
          </w:p>
        </w:tc>
        <w:tc>
          <w:tcPr>
            <w:tcW w:w="1257" w:type="pct"/>
          </w:tcPr>
          <w:p w14:paraId="337DB0D8"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 xml:space="preserve">Reports to be provided to Natural Resources Wales upon request </w:t>
            </w:r>
          </w:p>
        </w:tc>
        <w:tc>
          <w:tcPr>
            <w:tcW w:w="1005" w:type="pct"/>
          </w:tcPr>
          <w:p w14:paraId="77F62B01" w14:textId="77777777" w:rsidR="00285BB8" w:rsidRPr="00094EDC" w:rsidRDefault="00285BB8" w:rsidP="005C381D">
            <w:pPr>
              <w:pStyle w:val="TableText"/>
              <w:rPr>
                <w:rStyle w:val="Blue"/>
                <w:rFonts w:cs="Arial"/>
                <w:color w:val="000000" w:themeColor="text1"/>
                <w:sz w:val="18"/>
                <w:szCs w:val="18"/>
              </w:rPr>
            </w:pPr>
            <w:r w:rsidRPr="00094EDC">
              <w:rPr>
                <w:rStyle w:val="Blue"/>
                <w:rFonts w:cs="Arial"/>
                <w:color w:val="000000" w:themeColor="text1"/>
                <w:sz w:val="18"/>
                <w:szCs w:val="18"/>
              </w:rPr>
              <w:t>As specified by Natural Resources Wales</w:t>
            </w:r>
          </w:p>
        </w:tc>
      </w:tr>
      <w:tr w:rsidR="00285BB8" w:rsidRPr="00580228" w14:paraId="01588366" w14:textId="77777777" w:rsidTr="00B2242D">
        <w:trPr>
          <w:cantSplit/>
        </w:trPr>
        <w:tc>
          <w:tcPr>
            <w:tcW w:w="1568" w:type="pct"/>
          </w:tcPr>
          <w:p w14:paraId="3C2CE2F4" w14:textId="77777777" w:rsidR="00285BB8" w:rsidRPr="00203032" w:rsidRDefault="00285BB8" w:rsidP="005C381D">
            <w:pPr>
              <w:pStyle w:val="TableText"/>
              <w:rPr>
                <w:rStyle w:val="Blue"/>
                <w:color w:val="auto"/>
                <w:sz w:val="18"/>
                <w:szCs w:val="18"/>
              </w:rPr>
            </w:pPr>
            <w:r w:rsidRPr="00203032">
              <w:rPr>
                <w:rStyle w:val="Blue"/>
                <w:rFonts w:cs="Arial"/>
                <w:color w:val="auto"/>
                <w:sz w:val="18"/>
                <w:szCs w:val="18"/>
              </w:rPr>
              <w:t>Flow passed forward monitoring</w:t>
            </w:r>
          </w:p>
        </w:tc>
        <w:tc>
          <w:tcPr>
            <w:tcW w:w="1170" w:type="pct"/>
          </w:tcPr>
          <w:p w14:paraId="210B8010" w14:textId="77777777" w:rsidR="00285BB8" w:rsidRPr="00203032" w:rsidRDefault="00285BB8" w:rsidP="005C381D">
            <w:pPr>
              <w:pStyle w:val="TableText"/>
              <w:rPr>
                <w:rStyle w:val="Blue"/>
                <w:rFonts w:cs="Arial"/>
                <w:color w:val="auto"/>
                <w:sz w:val="18"/>
                <w:szCs w:val="18"/>
              </w:rPr>
            </w:pPr>
            <w:r w:rsidRPr="00203032">
              <w:rPr>
                <w:rStyle w:val="Blue"/>
                <w:rFonts w:cs="Calibri"/>
                <w:color w:val="auto"/>
                <w:sz w:val="18"/>
                <w:szCs w:val="18"/>
              </w:rPr>
              <w:t>MCERTS FPF Monitoring Point</w:t>
            </w:r>
          </w:p>
        </w:tc>
        <w:tc>
          <w:tcPr>
            <w:tcW w:w="1257" w:type="pct"/>
          </w:tcPr>
          <w:p w14:paraId="513C9BFC"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 xml:space="preserve">Reports to be provided to Natural Resources Wales upon request </w:t>
            </w:r>
          </w:p>
          <w:p w14:paraId="1D38F8E7"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 xml:space="preserve">Report to be submitted within 28 days unless otherwise specified in writing by Natural Resources Wales </w:t>
            </w:r>
          </w:p>
        </w:tc>
        <w:tc>
          <w:tcPr>
            <w:tcW w:w="1005" w:type="pct"/>
          </w:tcPr>
          <w:p w14:paraId="2DB16E0A" w14:textId="77777777" w:rsidR="00285BB8" w:rsidRPr="00094EDC" w:rsidRDefault="00285BB8" w:rsidP="005C381D">
            <w:pPr>
              <w:pStyle w:val="TableText"/>
              <w:rPr>
                <w:rStyle w:val="Blue"/>
                <w:rFonts w:cs="Arial"/>
                <w:color w:val="auto"/>
                <w:sz w:val="18"/>
                <w:szCs w:val="18"/>
              </w:rPr>
            </w:pPr>
            <w:r w:rsidRPr="00094EDC">
              <w:rPr>
                <w:rStyle w:val="Blue"/>
                <w:rFonts w:cs="Arial"/>
                <w:color w:val="auto"/>
                <w:sz w:val="18"/>
                <w:szCs w:val="18"/>
              </w:rPr>
              <w:t xml:space="preserve">Upon request by Natural Resources Wales </w:t>
            </w:r>
          </w:p>
          <w:p w14:paraId="0AD75159" w14:textId="77777777" w:rsidR="00285BB8" w:rsidRPr="00094EDC" w:rsidRDefault="00285BB8" w:rsidP="005C381D">
            <w:pPr>
              <w:pStyle w:val="TableText"/>
              <w:rPr>
                <w:rStyle w:val="Blue"/>
                <w:rFonts w:cs="Arial"/>
                <w:sz w:val="18"/>
                <w:szCs w:val="18"/>
              </w:rPr>
            </w:pPr>
          </w:p>
        </w:tc>
      </w:tr>
      <w:tr w:rsidR="00285BB8" w:rsidRPr="00580228" w14:paraId="09C5FFED" w14:textId="77777777" w:rsidTr="00B2242D">
        <w:trPr>
          <w:cantSplit/>
        </w:trPr>
        <w:tc>
          <w:tcPr>
            <w:tcW w:w="1568" w:type="pct"/>
          </w:tcPr>
          <w:p w14:paraId="3BB59F25"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Overflow operation yes/no or start and end times</w:t>
            </w:r>
          </w:p>
        </w:tc>
        <w:tc>
          <w:tcPr>
            <w:tcW w:w="1170" w:type="pct"/>
          </w:tcPr>
          <w:p w14:paraId="41A72609" w14:textId="77777777" w:rsidR="00285BB8" w:rsidRPr="00203032" w:rsidRDefault="00285BB8" w:rsidP="005C381D">
            <w:pPr>
              <w:pStyle w:val="TableText"/>
              <w:rPr>
                <w:rStyle w:val="Blue"/>
                <w:rFonts w:cs="Arial"/>
                <w:color w:val="auto"/>
                <w:sz w:val="18"/>
                <w:szCs w:val="18"/>
              </w:rPr>
            </w:pPr>
            <w:r w:rsidRPr="00203032">
              <w:rPr>
                <w:rStyle w:val="Blue"/>
                <w:rFonts w:cs="Calibri"/>
                <w:color w:val="auto"/>
                <w:sz w:val="18"/>
                <w:szCs w:val="18"/>
              </w:rPr>
              <w:t>MCERTS Storm to Environment EDM Monitoring Point</w:t>
            </w:r>
          </w:p>
        </w:tc>
        <w:tc>
          <w:tcPr>
            <w:tcW w:w="1257" w:type="pct"/>
          </w:tcPr>
          <w:p w14:paraId="446AF32C"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 xml:space="preserve">Reports to be provided to Natural Resources Wales upon request </w:t>
            </w:r>
          </w:p>
          <w:p w14:paraId="55FFB8E6"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 xml:space="preserve">Report to be submitted within 28 days unless otherwise specified in writing by Natural Resources Wales </w:t>
            </w:r>
          </w:p>
        </w:tc>
        <w:tc>
          <w:tcPr>
            <w:tcW w:w="1005" w:type="pct"/>
          </w:tcPr>
          <w:p w14:paraId="4E652832" w14:textId="77777777" w:rsidR="00285BB8" w:rsidRPr="00094EDC" w:rsidRDefault="00285BB8" w:rsidP="005C381D">
            <w:pPr>
              <w:pStyle w:val="TableText"/>
              <w:rPr>
                <w:rStyle w:val="Blue"/>
                <w:rFonts w:cs="Arial"/>
                <w:color w:val="auto"/>
                <w:sz w:val="18"/>
                <w:szCs w:val="18"/>
              </w:rPr>
            </w:pPr>
            <w:r w:rsidRPr="00094EDC">
              <w:rPr>
                <w:rStyle w:val="Blue"/>
                <w:rFonts w:cs="Arial"/>
                <w:color w:val="auto"/>
                <w:sz w:val="18"/>
                <w:szCs w:val="18"/>
              </w:rPr>
              <w:t xml:space="preserve">Upon request by Natural Resources Wales </w:t>
            </w:r>
          </w:p>
          <w:p w14:paraId="19C3DB6F" w14:textId="77777777" w:rsidR="00285BB8" w:rsidRPr="00094EDC" w:rsidRDefault="00285BB8" w:rsidP="005C381D">
            <w:pPr>
              <w:pStyle w:val="TableText"/>
              <w:rPr>
                <w:rStyle w:val="Blue"/>
                <w:rFonts w:cs="Arial"/>
                <w:sz w:val="18"/>
                <w:szCs w:val="18"/>
              </w:rPr>
            </w:pPr>
          </w:p>
        </w:tc>
      </w:tr>
      <w:tr w:rsidR="00285BB8" w:rsidRPr="00580228" w14:paraId="06B82548" w14:textId="77777777" w:rsidTr="00B2242D">
        <w:trPr>
          <w:cantSplit/>
        </w:trPr>
        <w:tc>
          <w:tcPr>
            <w:tcW w:w="1568" w:type="pct"/>
          </w:tcPr>
          <w:p w14:paraId="0BF7EF55"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Overflow operation monitoring status (operational / not operational)</w:t>
            </w:r>
          </w:p>
        </w:tc>
        <w:tc>
          <w:tcPr>
            <w:tcW w:w="1170" w:type="pct"/>
          </w:tcPr>
          <w:p w14:paraId="41A54740" w14:textId="77777777" w:rsidR="00285BB8" w:rsidRPr="00203032" w:rsidRDefault="00285BB8" w:rsidP="005C381D">
            <w:pPr>
              <w:pStyle w:val="TableText"/>
              <w:rPr>
                <w:rStyle w:val="Blue"/>
                <w:rFonts w:cs="Arial"/>
                <w:color w:val="auto"/>
                <w:sz w:val="18"/>
                <w:szCs w:val="18"/>
              </w:rPr>
            </w:pPr>
            <w:r w:rsidRPr="00203032">
              <w:rPr>
                <w:rStyle w:val="Blue"/>
                <w:rFonts w:cs="Calibri"/>
                <w:color w:val="auto"/>
                <w:sz w:val="18"/>
                <w:szCs w:val="18"/>
              </w:rPr>
              <w:t>MCERTS Storm to Environment EDM Monitoring Point</w:t>
            </w:r>
          </w:p>
        </w:tc>
        <w:tc>
          <w:tcPr>
            <w:tcW w:w="1257" w:type="pct"/>
          </w:tcPr>
          <w:p w14:paraId="7CAB4501"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Reports to be provided to Natural Resources Wales upon request</w:t>
            </w:r>
          </w:p>
          <w:p w14:paraId="518320A3"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 xml:space="preserve">Report to be submitted within 28 days unless otherwise specified in writing by Natural Resources Wales </w:t>
            </w:r>
          </w:p>
        </w:tc>
        <w:tc>
          <w:tcPr>
            <w:tcW w:w="1005" w:type="pct"/>
          </w:tcPr>
          <w:p w14:paraId="2E87EEFF" w14:textId="77777777" w:rsidR="00285BB8" w:rsidRPr="00094EDC" w:rsidRDefault="00285BB8" w:rsidP="005C381D">
            <w:pPr>
              <w:pStyle w:val="TableText"/>
              <w:rPr>
                <w:rStyle w:val="Blue"/>
                <w:rFonts w:cs="Arial"/>
                <w:color w:val="auto"/>
                <w:sz w:val="18"/>
                <w:szCs w:val="18"/>
              </w:rPr>
            </w:pPr>
            <w:r w:rsidRPr="00094EDC">
              <w:rPr>
                <w:rStyle w:val="Blue"/>
                <w:rFonts w:cs="Arial"/>
                <w:color w:val="auto"/>
                <w:sz w:val="18"/>
                <w:szCs w:val="18"/>
              </w:rPr>
              <w:t xml:space="preserve">Upon request by Natural Resources Wales </w:t>
            </w:r>
          </w:p>
          <w:p w14:paraId="2FE8880D" w14:textId="77777777" w:rsidR="00285BB8" w:rsidRPr="00094EDC" w:rsidRDefault="00285BB8" w:rsidP="005C381D">
            <w:pPr>
              <w:pStyle w:val="TableText"/>
              <w:rPr>
                <w:rStyle w:val="Blue"/>
                <w:rFonts w:cs="Arial"/>
                <w:sz w:val="18"/>
                <w:szCs w:val="18"/>
              </w:rPr>
            </w:pPr>
          </w:p>
        </w:tc>
      </w:tr>
      <w:tr w:rsidR="00285BB8" w:rsidRPr="00580228" w14:paraId="6E97D7C3" w14:textId="77777777" w:rsidTr="00B2242D">
        <w:trPr>
          <w:cantSplit/>
        </w:trPr>
        <w:tc>
          <w:tcPr>
            <w:tcW w:w="1568" w:type="pct"/>
          </w:tcPr>
          <w:p w14:paraId="617AE45D"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Flow passed forward and overflow operation monitoring annual report</w:t>
            </w:r>
          </w:p>
        </w:tc>
        <w:tc>
          <w:tcPr>
            <w:tcW w:w="1170" w:type="pct"/>
          </w:tcPr>
          <w:p w14:paraId="4297C03E" w14:textId="77777777" w:rsidR="00285BB8" w:rsidRPr="00203032" w:rsidRDefault="00285BB8" w:rsidP="005C381D">
            <w:pPr>
              <w:pStyle w:val="TableText"/>
              <w:rPr>
                <w:rStyle w:val="Blue"/>
                <w:rFonts w:cs="Calibri"/>
                <w:color w:val="auto"/>
                <w:sz w:val="18"/>
                <w:szCs w:val="18"/>
              </w:rPr>
            </w:pPr>
            <w:r w:rsidRPr="00203032">
              <w:rPr>
                <w:rStyle w:val="Blue"/>
                <w:rFonts w:cs="Calibri"/>
                <w:color w:val="auto"/>
                <w:sz w:val="18"/>
                <w:szCs w:val="18"/>
              </w:rPr>
              <w:t xml:space="preserve">MCERTS FPF Monitoring Point </w:t>
            </w:r>
          </w:p>
          <w:p w14:paraId="52B6D90C" w14:textId="77777777" w:rsidR="00285BB8" w:rsidRPr="00203032" w:rsidRDefault="00285BB8" w:rsidP="005C381D">
            <w:pPr>
              <w:pStyle w:val="TableText"/>
              <w:rPr>
                <w:rStyle w:val="Blue"/>
                <w:rFonts w:cs="Calibri"/>
                <w:color w:val="auto"/>
                <w:sz w:val="18"/>
                <w:szCs w:val="18"/>
              </w:rPr>
            </w:pPr>
            <w:r w:rsidRPr="00203032">
              <w:rPr>
                <w:rStyle w:val="Blue"/>
                <w:rFonts w:cs="Calibri"/>
                <w:color w:val="auto"/>
                <w:sz w:val="18"/>
                <w:szCs w:val="18"/>
              </w:rPr>
              <w:t>and</w:t>
            </w:r>
          </w:p>
          <w:p w14:paraId="4BB188FC" w14:textId="77777777" w:rsidR="00285BB8" w:rsidRPr="00203032" w:rsidRDefault="00285BB8" w:rsidP="005C381D">
            <w:pPr>
              <w:pStyle w:val="TableText"/>
              <w:rPr>
                <w:rStyle w:val="Blue"/>
                <w:rFonts w:cs="Arial"/>
                <w:color w:val="auto"/>
                <w:sz w:val="18"/>
                <w:szCs w:val="18"/>
              </w:rPr>
            </w:pPr>
            <w:r w:rsidRPr="00203032">
              <w:rPr>
                <w:rStyle w:val="Blue"/>
                <w:rFonts w:cs="Calibri"/>
                <w:color w:val="auto"/>
                <w:sz w:val="18"/>
                <w:szCs w:val="18"/>
              </w:rPr>
              <w:t>MCERTS Storm to Environment EDM Monitoring Point</w:t>
            </w:r>
          </w:p>
        </w:tc>
        <w:tc>
          <w:tcPr>
            <w:tcW w:w="1257" w:type="pct"/>
          </w:tcPr>
          <w:p w14:paraId="74E10D66"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Annually</w:t>
            </w:r>
          </w:p>
          <w:p w14:paraId="78CC0ACC"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Report to be submitted within 2 months</w:t>
            </w:r>
          </w:p>
        </w:tc>
        <w:tc>
          <w:tcPr>
            <w:tcW w:w="1005" w:type="pct"/>
          </w:tcPr>
          <w:p w14:paraId="46C720FB" w14:textId="77777777" w:rsidR="00285BB8" w:rsidRPr="00094EDC" w:rsidRDefault="00285BB8" w:rsidP="005C381D">
            <w:pPr>
              <w:pStyle w:val="TableText"/>
              <w:rPr>
                <w:rStyle w:val="Blue"/>
                <w:rFonts w:cs="Arial"/>
                <w:color w:val="auto"/>
                <w:sz w:val="18"/>
                <w:szCs w:val="18"/>
              </w:rPr>
            </w:pPr>
            <w:r w:rsidRPr="00094EDC">
              <w:rPr>
                <w:rStyle w:val="Blue"/>
                <w:rFonts w:cs="Arial"/>
                <w:color w:val="auto"/>
                <w:sz w:val="18"/>
                <w:szCs w:val="18"/>
              </w:rPr>
              <w:t>1</w:t>
            </w:r>
            <w:r w:rsidRPr="00094EDC">
              <w:rPr>
                <w:rStyle w:val="Blue"/>
                <w:rFonts w:cs="Arial"/>
                <w:color w:val="auto"/>
                <w:sz w:val="18"/>
                <w:szCs w:val="18"/>
                <w:vertAlign w:val="superscript"/>
              </w:rPr>
              <w:t>st</w:t>
            </w:r>
            <w:r w:rsidRPr="00094EDC">
              <w:rPr>
                <w:rStyle w:val="Blue"/>
                <w:rFonts w:cs="Arial"/>
                <w:color w:val="auto"/>
                <w:sz w:val="18"/>
                <w:szCs w:val="18"/>
              </w:rPr>
              <w:t xml:space="preserve"> January</w:t>
            </w:r>
            <w:r w:rsidRPr="00094EDC" w:rsidDel="00587BAD">
              <w:rPr>
                <w:rStyle w:val="Blue"/>
                <w:rFonts w:cs="Arial"/>
                <w:color w:val="auto"/>
                <w:sz w:val="18"/>
                <w:szCs w:val="18"/>
              </w:rPr>
              <w:t xml:space="preserve"> </w:t>
            </w:r>
          </w:p>
          <w:p w14:paraId="6049142C" w14:textId="77777777" w:rsidR="00285BB8" w:rsidRPr="00094EDC" w:rsidRDefault="00285BB8" w:rsidP="005C381D">
            <w:pPr>
              <w:pStyle w:val="TableText"/>
              <w:rPr>
                <w:rStyle w:val="Blue"/>
                <w:rFonts w:cs="Arial"/>
                <w:sz w:val="18"/>
                <w:szCs w:val="18"/>
              </w:rPr>
            </w:pPr>
          </w:p>
        </w:tc>
      </w:tr>
    </w:tbl>
    <w:p w14:paraId="523D56BD" w14:textId="77777777" w:rsidR="00285BB8" w:rsidRDefault="00285BB8" w:rsidP="002F584A">
      <w:pPr>
        <w:ind w:left="567"/>
        <w:rPr>
          <w:rStyle w:val="Pink"/>
          <w:rFonts w:ascii="Arial" w:hAnsi="Arial" w:cs="Arial"/>
          <w:b/>
          <w:bCs/>
          <w:sz w:val="18"/>
          <w:szCs w:val="18"/>
        </w:rPr>
      </w:pPr>
    </w:p>
    <w:p w14:paraId="16357717" w14:textId="77777777" w:rsidR="00285BB8" w:rsidRDefault="00285BB8">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285BB8" w:rsidRPr="00580228" w14:paraId="091B290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C266C73" w14:textId="77777777" w:rsidR="00285BB8" w:rsidRPr="00580228" w:rsidRDefault="00285BB8" w:rsidP="000A07C9">
            <w:pPr>
              <w:pStyle w:val="TableText"/>
              <w:rPr>
                <w:sz w:val="18"/>
                <w:szCs w:val="18"/>
              </w:rPr>
            </w:pPr>
            <w:r w:rsidRPr="00580228">
              <w:rPr>
                <w:sz w:val="18"/>
                <w:szCs w:val="18"/>
              </w:rPr>
              <w:lastRenderedPageBreak/>
              <w:t>Table S4.2 Reporting forms</w:t>
            </w:r>
          </w:p>
        </w:tc>
      </w:tr>
      <w:tr w:rsidR="00285BB8" w:rsidRPr="00580228" w14:paraId="0D2175D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200F22A" w14:textId="77777777" w:rsidR="00285BB8" w:rsidRPr="00580228" w:rsidRDefault="00285BB8" w:rsidP="000A07C9">
            <w:pPr>
              <w:pStyle w:val="TableText"/>
              <w:rPr>
                <w:sz w:val="18"/>
                <w:szCs w:val="18"/>
              </w:rPr>
            </w:pPr>
            <w:r w:rsidRPr="00580228">
              <w:rPr>
                <w:sz w:val="18"/>
                <w:szCs w:val="18"/>
              </w:rPr>
              <w:t>Parameter</w:t>
            </w:r>
          </w:p>
        </w:tc>
        <w:tc>
          <w:tcPr>
            <w:tcW w:w="3123" w:type="pct"/>
          </w:tcPr>
          <w:p w14:paraId="29571731" w14:textId="77777777" w:rsidR="00285BB8" w:rsidRPr="00580228" w:rsidRDefault="00285BB8" w:rsidP="000A07C9">
            <w:pPr>
              <w:pStyle w:val="TableText"/>
              <w:rPr>
                <w:sz w:val="18"/>
                <w:szCs w:val="18"/>
              </w:rPr>
            </w:pPr>
            <w:r w:rsidRPr="00580228">
              <w:rPr>
                <w:sz w:val="18"/>
                <w:szCs w:val="18"/>
              </w:rPr>
              <w:t>Reporting format</w:t>
            </w:r>
          </w:p>
        </w:tc>
      </w:tr>
      <w:tr w:rsidR="00285BB8" w:rsidRPr="00580228" w14:paraId="3FCE5C6A" w14:textId="77777777" w:rsidTr="00B17AD0">
        <w:trPr>
          <w:cantSplit/>
        </w:trPr>
        <w:tc>
          <w:tcPr>
            <w:tcW w:w="1877" w:type="pct"/>
          </w:tcPr>
          <w:p w14:paraId="57B36890" w14:textId="77777777" w:rsidR="00285BB8" w:rsidRPr="003503D1" w:rsidRDefault="00285BB8" w:rsidP="00E7768E">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tcPr>
          <w:p w14:paraId="18BF4EE1" w14:textId="02239EB8" w:rsidR="00285BB8" w:rsidRPr="00580228" w:rsidRDefault="00285BB8" w:rsidP="00E7768E">
            <w:pPr>
              <w:pStyle w:val="TableText"/>
              <w:rPr>
                <w:rStyle w:val="Blue"/>
                <w:color w:val="auto"/>
                <w:sz w:val="18"/>
                <w:szCs w:val="18"/>
              </w:rPr>
            </w:pPr>
            <w:r w:rsidRPr="00580228">
              <w:rPr>
                <w:rStyle w:val="Blue"/>
                <w:color w:val="auto"/>
                <w:sz w:val="18"/>
                <w:szCs w:val="18"/>
              </w:rPr>
              <w:t>Annual summary report or other form as agreed in writing by Natural Resources Wales</w:t>
            </w:r>
          </w:p>
          <w:p w14:paraId="7E41DD29" w14:textId="77777777" w:rsidR="00285BB8" w:rsidRPr="00580228" w:rsidRDefault="00285BB8" w:rsidP="00E7768E">
            <w:pPr>
              <w:pStyle w:val="TableText"/>
              <w:rPr>
                <w:rStyle w:val="Blue"/>
                <w:color w:val="auto"/>
                <w:sz w:val="18"/>
                <w:szCs w:val="18"/>
              </w:rPr>
            </w:pPr>
          </w:p>
        </w:tc>
      </w:tr>
      <w:tr w:rsidR="00285BB8" w:rsidRPr="00580228" w14:paraId="5EE5AE86" w14:textId="77777777" w:rsidTr="00B17AD0">
        <w:trPr>
          <w:cantSplit/>
        </w:trPr>
        <w:tc>
          <w:tcPr>
            <w:tcW w:w="1877" w:type="pct"/>
          </w:tcPr>
          <w:p w14:paraId="10B23725" w14:textId="77777777" w:rsidR="00285BB8" w:rsidRPr="00672AF6" w:rsidRDefault="00285BB8" w:rsidP="00672AF6">
            <w:pPr>
              <w:pStyle w:val="TableText"/>
              <w:rPr>
                <w:rStyle w:val="Blue"/>
                <w:color w:val="000000" w:themeColor="text1"/>
                <w:sz w:val="18"/>
                <w:szCs w:val="18"/>
              </w:rPr>
            </w:pPr>
            <w:r w:rsidRPr="00672AF6">
              <w:rPr>
                <w:rStyle w:val="Blue"/>
                <w:color w:val="000000" w:themeColor="text1"/>
                <w:sz w:val="18"/>
                <w:szCs w:val="18"/>
              </w:rPr>
              <w:t>Storm sewage discharge start and end times</w:t>
            </w:r>
          </w:p>
        </w:tc>
        <w:tc>
          <w:tcPr>
            <w:tcW w:w="3123" w:type="pct"/>
          </w:tcPr>
          <w:p w14:paraId="1FFA42E9" w14:textId="77777777" w:rsidR="00285BB8" w:rsidRPr="00672AF6" w:rsidRDefault="00285BB8" w:rsidP="00E7768E">
            <w:pPr>
              <w:pStyle w:val="TableText"/>
              <w:rPr>
                <w:rStyle w:val="Blue"/>
                <w:color w:val="000000" w:themeColor="text1"/>
                <w:sz w:val="18"/>
                <w:szCs w:val="18"/>
              </w:rPr>
            </w:pPr>
            <w:r w:rsidRPr="00672AF6">
              <w:rPr>
                <w:rStyle w:val="Blue"/>
                <w:rFonts w:cs="Arial"/>
                <w:color w:val="000000" w:themeColor="text1"/>
                <w:sz w:val="18"/>
                <w:szCs w:val="18"/>
              </w:rPr>
              <w:t xml:space="preserve">Form as agreed in writing by Natural Resources Wales </w:t>
            </w:r>
          </w:p>
        </w:tc>
      </w:tr>
      <w:tr w:rsidR="00285BB8" w:rsidRPr="00580228" w14:paraId="33358456" w14:textId="77777777" w:rsidTr="00B17AD0">
        <w:trPr>
          <w:cantSplit/>
        </w:trPr>
        <w:tc>
          <w:tcPr>
            <w:tcW w:w="1877" w:type="pct"/>
          </w:tcPr>
          <w:p w14:paraId="2C652844" w14:textId="77777777" w:rsidR="00285BB8" w:rsidRPr="00672AF6" w:rsidRDefault="00285BB8" w:rsidP="00672AF6">
            <w:pPr>
              <w:pStyle w:val="TableText"/>
              <w:rPr>
                <w:rStyle w:val="Blue"/>
                <w:color w:val="000000" w:themeColor="text1"/>
                <w:sz w:val="18"/>
                <w:szCs w:val="18"/>
              </w:rPr>
            </w:pPr>
            <w:r w:rsidRPr="00672AF6">
              <w:rPr>
                <w:rStyle w:val="Blue"/>
                <w:color w:val="000000" w:themeColor="text1"/>
                <w:sz w:val="18"/>
                <w:szCs w:val="18"/>
              </w:rPr>
              <w:t>Storm overflow event recorder status (operational / not operational)</w:t>
            </w:r>
          </w:p>
        </w:tc>
        <w:tc>
          <w:tcPr>
            <w:tcW w:w="3123" w:type="pct"/>
          </w:tcPr>
          <w:p w14:paraId="3FC68D86" w14:textId="7B81E538" w:rsidR="00285BB8" w:rsidRPr="00672AF6" w:rsidRDefault="00285BB8" w:rsidP="00E7768E">
            <w:pPr>
              <w:pStyle w:val="TableText"/>
              <w:rPr>
                <w:rStyle w:val="Blue"/>
                <w:rFonts w:cs="Arial"/>
                <w:color w:val="000000" w:themeColor="text1"/>
                <w:sz w:val="18"/>
                <w:szCs w:val="18"/>
              </w:rPr>
            </w:pPr>
            <w:r w:rsidRPr="00672AF6">
              <w:rPr>
                <w:rStyle w:val="Blue"/>
                <w:rFonts w:cs="Arial"/>
                <w:color w:val="000000" w:themeColor="text1"/>
                <w:sz w:val="18"/>
                <w:szCs w:val="18"/>
              </w:rPr>
              <w:t>Annual summary report or other form as agreed in writing by Natural Resources Wales</w:t>
            </w:r>
          </w:p>
          <w:p w14:paraId="3F3018D5" w14:textId="77777777" w:rsidR="00285BB8" w:rsidRPr="00672AF6" w:rsidRDefault="00285BB8" w:rsidP="00E7768E">
            <w:pPr>
              <w:pStyle w:val="TableText"/>
              <w:rPr>
                <w:rStyle w:val="Blue"/>
                <w:color w:val="000000" w:themeColor="text1"/>
                <w:sz w:val="18"/>
                <w:szCs w:val="18"/>
              </w:rPr>
            </w:pPr>
            <w:r w:rsidRPr="00672AF6">
              <w:rPr>
                <w:rStyle w:val="Blue"/>
                <w:rFonts w:cs="Arial"/>
                <w:color w:val="000000" w:themeColor="text1"/>
                <w:sz w:val="18"/>
                <w:szCs w:val="18"/>
              </w:rPr>
              <w:t>Percentage of time in the recording period that event duration monitoring equipment is operational</w:t>
            </w:r>
          </w:p>
        </w:tc>
      </w:tr>
      <w:tr w:rsidR="00285BB8" w:rsidRPr="00580228" w14:paraId="2E8630F5" w14:textId="77777777" w:rsidTr="00B17AD0">
        <w:trPr>
          <w:cantSplit/>
        </w:trPr>
        <w:tc>
          <w:tcPr>
            <w:tcW w:w="1877" w:type="pct"/>
          </w:tcPr>
          <w:p w14:paraId="2722B2BB" w14:textId="77777777" w:rsidR="00285BB8" w:rsidRPr="00580228" w:rsidRDefault="00285BB8"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tcPr>
          <w:p w14:paraId="792F8174" w14:textId="77777777" w:rsidR="00285BB8" w:rsidRPr="00580228" w:rsidRDefault="00285BB8"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285BB8" w:rsidRPr="00580228" w14:paraId="389DB1EC" w14:textId="77777777" w:rsidTr="00B17AD0">
        <w:trPr>
          <w:cantSplit/>
        </w:trPr>
        <w:tc>
          <w:tcPr>
            <w:tcW w:w="1877" w:type="pct"/>
          </w:tcPr>
          <w:p w14:paraId="13520EA5" w14:textId="77777777" w:rsidR="00285BB8" w:rsidRPr="00580228" w:rsidRDefault="00285BB8" w:rsidP="00E7768E">
            <w:pPr>
              <w:pStyle w:val="TableText"/>
              <w:rPr>
                <w:rStyle w:val="Blue"/>
                <w:color w:val="auto"/>
                <w:sz w:val="18"/>
                <w:szCs w:val="18"/>
              </w:rPr>
            </w:pPr>
            <w:r w:rsidRPr="00580228">
              <w:rPr>
                <w:rStyle w:val="Blue"/>
                <w:color w:val="auto"/>
                <w:sz w:val="18"/>
                <w:szCs w:val="18"/>
              </w:rPr>
              <w:t>Flow passed forward monitoring</w:t>
            </w:r>
          </w:p>
        </w:tc>
        <w:tc>
          <w:tcPr>
            <w:tcW w:w="3123" w:type="pct"/>
          </w:tcPr>
          <w:p w14:paraId="4E0889DD" w14:textId="77777777" w:rsidR="00285BB8" w:rsidRPr="00580228" w:rsidRDefault="00285BB8"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285BB8" w:rsidRPr="00580228" w14:paraId="2A2EE1F8" w14:textId="77777777" w:rsidTr="00B17AD0">
        <w:trPr>
          <w:cantSplit/>
        </w:trPr>
        <w:tc>
          <w:tcPr>
            <w:tcW w:w="1877" w:type="pct"/>
          </w:tcPr>
          <w:p w14:paraId="14BF8999" w14:textId="77777777" w:rsidR="00285BB8" w:rsidRPr="00580228" w:rsidRDefault="00285BB8"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tcPr>
          <w:p w14:paraId="130E646A" w14:textId="77777777" w:rsidR="00285BB8" w:rsidRPr="00580228" w:rsidRDefault="00285BB8"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285BB8" w:rsidRPr="00580228" w14:paraId="19B327D4" w14:textId="77777777" w:rsidTr="00B17AD0">
        <w:trPr>
          <w:cantSplit/>
        </w:trPr>
        <w:tc>
          <w:tcPr>
            <w:tcW w:w="1877" w:type="pct"/>
          </w:tcPr>
          <w:p w14:paraId="639FA80E" w14:textId="77777777" w:rsidR="00285BB8" w:rsidRPr="00580228" w:rsidRDefault="00285BB8"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tcPr>
          <w:p w14:paraId="7EFF0D6E" w14:textId="77777777" w:rsidR="00285BB8" w:rsidRPr="00580228" w:rsidRDefault="00285BB8"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285BB8" w:rsidRPr="00C25946" w14:paraId="450ABB38" w14:textId="77777777" w:rsidTr="00B17AD0">
        <w:trPr>
          <w:cantSplit/>
        </w:trPr>
        <w:tc>
          <w:tcPr>
            <w:tcW w:w="1877" w:type="pct"/>
          </w:tcPr>
          <w:p w14:paraId="090BB507" w14:textId="77777777" w:rsidR="00285BB8" w:rsidRPr="00580228" w:rsidRDefault="00285BB8"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tcPr>
          <w:p w14:paraId="212C8C2F" w14:textId="77777777" w:rsidR="00285BB8" w:rsidRPr="00580228" w:rsidRDefault="00285BB8"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bl>
    <w:p w14:paraId="546D98F0" w14:textId="77777777" w:rsidR="00F9677A" w:rsidRDefault="00F9677A" w:rsidP="00A9057C">
      <w:pPr>
        <w:pStyle w:val="Heading1"/>
        <w:ind w:left="567"/>
      </w:pPr>
    </w:p>
    <w:p w14:paraId="58BA84B1" w14:textId="77777777" w:rsidR="00F9677A" w:rsidRDefault="00F9677A">
      <w:pPr>
        <w:spacing w:before="0" w:after="0" w:line="240" w:lineRule="auto"/>
        <w:rPr>
          <w:rFonts w:asciiTheme="majorHAnsi" w:eastAsiaTheme="majorEastAsia" w:hAnsiTheme="majorHAnsi" w:cstheme="majorBidi"/>
          <w:b/>
          <w:bCs/>
          <w:sz w:val="36"/>
          <w:szCs w:val="28"/>
        </w:rPr>
      </w:pPr>
      <w:r>
        <w:br w:type="page"/>
      </w:r>
    </w:p>
    <w:p w14:paraId="145000C3" w14:textId="0B911AB7" w:rsidR="00285BB8" w:rsidRDefault="00285BB8" w:rsidP="00A9057C">
      <w:pPr>
        <w:pStyle w:val="Heading1"/>
        <w:ind w:left="567"/>
      </w:pPr>
      <w:r>
        <w:lastRenderedPageBreak/>
        <w:t xml:space="preserve">Schedule 5 </w:t>
      </w:r>
      <w:r w:rsidRPr="00926B5E">
        <w:t>–</w:t>
      </w:r>
      <w:r>
        <w:t xml:space="preserve"> Notification </w:t>
      </w:r>
    </w:p>
    <w:p w14:paraId="5C3A03B1" w14:textId="77777777" w:rsidR="00285BB8" w:rsidRPr="004921D8" w:rsidRDefault="00285BB8" w:rsidP="00A9057C">
      <w:pPr>
        <w:ind w:left="567"/>
        <w:rPr>
          <w:sz w:val="18"/>
          <w:szCs w:val="18"/>
        </w:rPr>
      </w:pPr>
      <w:r w:rsidRPr="004921D8">
        <w:rPr>
          <w:sz w:val="18"/>
          <w:szCs w:val="18"/>
        </w:rPr>
        <w:t xml:space="preserve">These pages outline the information that the operator must provide. </w:t>
      </w:r>
    </w:p>
    <w:p w14:paraId="38AC88C0" w14:textId="77777777" w:rsidR="00285BB8" w:rsidRPr="004921D8" w:rsidRDefault="00285BB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E06F35C" w14:textId="77777777" w:rsidR="00285BB8" w:rsidRPr="004921D8" w:rsidRDefault="00285BB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BB2E071" w14:textId="77777777" w:rsidR="00285BB8" w:rsidRPr="00C15459" w:rsidRDefault="00285BB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85BB8" w:rsidRPr="00834B3A" w14:paraId="10DEFC38" w14:textId="77777777" w:rsidTr="00A9057C">
        <w:trPr>
          <w:cantSplit/>
        </w:trPr>
        <w:tc>
          <w:tcPr>
            <w:tcW w:w="1484" w:type="pct"/>
          </w:tcPr>
          <w:p w14:paraId="18594EF5" w14:textId="77777777" w:rsidR="00285BB8" w:rsidRPr="00F9677A" w:rsidRDefault="00285BB8" w:rsidP="00926B5E">
            <w:pPr>
              <w:pStyle w:val="TableText"/>
              <w:rPr>
                <w:sz w:val="18"/>
                <w:szCs w:val="18"/>
              </w:rPr>
            </w:pPr>
            <w:r w:rsidRPr="00F9677A">
              <w:rPr>
                <w:sz w:val="18"/>
                <w:szCs w:val="18"/>
              </w:rPr>
              <w:t>Permit Number</w:t>
            </w:r>
          </w:p>
        </w:tc>
        <w:tc>
          <w:tcPr>
            <w:tcW w:w="3516" w:type="pct"/>
          </w:tcPr>
          <w:p w14:paraId="3536C2E1" w14:textId="77777777" w:rsidR="00285BB8" w:rsidRPr="00F9677A" w:rsidRDefault="00285BB8" w:rsidP="00926B5E">
            <w:pPr>
              <w:pStyle w:val="TableText"/>
            </w:pPr>
            <w:r w:rsidRPr="00F9677A">
              <w:rPr>
                <w:noProof/>
              </w:rPr>
              <w:t>BP0114701</w:t>
            </w:r>
          </w:p>
        </w:tc>
      </w:tr>
      <w:tr w:rsidR="00285BB8" w:rsidRPr="00834B3A" w14:paraId="4273DBED" w14:textId="77777777" w:rsidTr="00A9057C">
        <w:trPr>
          <w:cantSplit/>
        </w:trPr>
        <w:tc>
          <w:tcPr>
            <w:tcW w:w="1484" w:type="pct"/>
          </w:tcPr>
          <w:p w14:paraId="557EB8F3" w14:textId="77777777" w:rsidR="00285BB8" w:rsidRPr="00F9677A" w:rsidRDefault="00285BB8" w:rsidP="00926B5E">
            <w:pPr>
              <w:pStyle w:val="TableText"/>
              <w:rPr>
                <w:sz w:val="18"/>
                <w:szCs w:val="18"/>
              </w:rPr>
            </w:pPr>
            <w:r w:rsidRPr="00F9677A">
              <w:rPr>
                <w:sz w:val="18"/>
                <w:szCs w:val="18"/>
              </w:rPr>
              <w:t>Name of operator</w:t>
            </w:r>
          </w:p>
        </w:tc>
        <w:tc>
          <w:tcPr>
            <w:tcW w:w="3516" w:type="pct"/>
          </w:tcPr>
          <w:p w14:paraId="798A1C7D" w14:textId="77777777" w:rsidR="00285BB8" w:rsidRPr="00F9677A" w:rsidRDefault="00285BB8" w:rsidP="00926B5E">
            <w:pPr>
              <w:pStyle w:val="TableText"/>
            </w:pPr>
            <w:r w:rsidRPr="00F9677A">
              <w:t>D</w:t>
            </w:r>
            <w:r w:rsidRPr="00F9677A">
              <w:rPr>
                <w:rFonts w:cstheme="minorHAnsi"/>
              </w:rPr>
              <w:t>ŵ</w:t>
            </w:r>
            <w:r w:rsidRPr="00F9677A">
              <w:t>r Cymru Cyfyngedig</w:t>
            </w:r>
          </w:p>
        </w:tc>
      </w:tr>
      <w:tr w:rsidR="00285BB8" w:rsidRPr="00285BB8" w14:paraId="5D8FF413" w14:textId="77777777" w:rsidTr="00A9057C">
        <w:trPr>
          <w:cantSplit/>
        </w:trPr>
        <w:tc>
          <w:tcPr>
            <w:tcW w:w="1484" w:type="pct"/>
          </w:tcPr>
          <w:p w14:paraId="71C8D7F4" w14:textId="77777777" w:rsidR="00285BB8" w:rsidRPr="00F9677A" w:rsidRDefault="00285BB8" w:rsidP="00926B5E">
            <w:pPr>
              <w:pStyle w:val="TableText"/>
              <w:rPr>
                <w:sz w:val="18"/>
                <w:szCs w:val="18"/>
              </w:rPr>
            </w:pPr>
            <w:r w:rsidRPr="00F9677A">
              <w:rPr>
                <w:sz w:val="18"/>
                <w:szCs w:val="18"/>
              </w:rPr>
              <w:t>Location of Facility</w:t>
            </w:r>
          </w:p>
        </w:tc>
        <w:tc>
          <w:tcPr>
            <w:tcW w:w="3516" w:type="pct"/>
          </w:tcPr>
          <w:p w14:paraId="4111A912" w14:textId="77777777" w:rsidR="00285BB8" w:rsidRPr="00F9677A" w:rsidRDefault="00285BB8" w:rsidP="00926B5E">
            <w:pPr>
              <w:pStyle w:val="TableText"/>
            </w:pPr>
            <w:r w:rsidRPr="00F9677A">
              <w:rPr>
                <w:noProof/>
              </w:rPr>
              <w:t>Storm Overflow at Llanilar SPS</w:t>
            </w:r>
            <w:r w:rsidRPr="00F9677A">
              <w:t xml:space="preserve">, </w:t>
            </w:r>
            <w:r w:rsidRPr="00F9677A">
              <w:rPr>
                <w:noProof/>
              </w:rPr>
              <w:t>Adjacent to Vicarage Lake Car Park</w:t>
            </w:r>
            <w:r w:rsidRPr="00F9677A">
              <w:t xml:space="preserve">, </w:t>
            </w:r>
            <w:r w:rsidRPr="00F9677A">
              <w:rPr>
                <w:noProof/>
              </w:rPr>
              <w:t>Llanilar</w:t>
            </w:r>
            <w:r w:rsidRPr="00F9677A">
              <w:t xml:space="preserve">, </w:t>
            </w:r>
            <w:r w:rsidRPr="00F9677A">
              <w:rPr>
                <w:noProof/>
              </w:rPr>
              <w:t>Ceredigion</w:t>
            </w:r>
            <w:r w:rsidRPr="00F9677A">
              <w:t xml:space="preserve">, </w:t>
            </w:r>
            <w:r w:rsidRPr="00F9677A">
              <w:rPr>
                <w:noProof/>
              </w:rPr>
              <w:t>SY23 4PD</w:t>
            </w:r>
          </w:p>
        </w:tc>
      </w:tr>
      <w:tr w:rsidR="00285BB8" w:rsidRPr="00834B3A" w14:paraId="143F01DF" w14:textId="77777777" w:rsidTr="00A9057C">
        <w:trPr>
          <w:cantSplit/>
        </w:trPr>
        <w:tc>
          <w:tcPr>
            <w:tcW w:w="1484" w:type="pct"/>
          </w:tcPr>
          <w:p w14:paraId="76936340" w14:textId="77777777" w:rsidR="00285BB8" w:rsidRPr="00F9677A" w:rsidRDefault="00285BB8" w:rsidP="00926B5E">
            <w:pPr>
              <w:pStyle w:val="TableText"/>
              <w:rPr>
                <w:sz w:val="18"/>
                <w:szCs w:val="18"/>
              </w:rPr>
            </w:pPr>
            <w:r w:rsidRPr="00F9677A">
              <w:rPr>
                <w:sz w:val="18"/>
                <w:szCs w:val="18"/>
              </w:rPr>
              <w:t xml:space="preserve">Time and date of the detection </w:t>
            </w:r>
          </w:p>
        </w:tc>
        <w:tc>
          <w:tcPr>
            <w:tcW w:w="3516" w:type="pct"/>
          </w:tcPr>
          <w:p w14:paraId="0F53931A" w14:textId="77777777" w:rsidR="00285BB8" w:rsidRPr="00F9677A" w:rsidRDefault="00285BB8" w:rsidP="00926B5E">
            <w:pPr>
              <w:pStyle w:val="TableText"/>
            </w:pPr>
          </w:p>
        </w:tc>
      </w:tr>
    </w:tbl>
    <w:p w14:paraId="50378F0B" w14:textId="77777777" w:rsidR="00285BB8" w:rsidRDefault="00285BB8" w:rsidP="00926B5E"/>
    <w:tbl>
      <w:tblPr>
        <w:tblStyle w:val="TableGrid"/>
        <w:tblW w:w="4720" w:type="pct"/>
        <w:tblInd w:w="562" w:type="dxa"/>
        <w:tblLook w:val="0020" w:firstRow="1" w:lastRow="0" w:firstColumn="0" w:lastColumn="0" w:noHBand="0" w:noVBand="0"/>
      </w:tblPr>
      <w:tblGrid>
        <w:gridCol w:w="2612"/>
        <w:gridCol w:w="6189"/>
      </w:tblGrid>
      <w:tr w:rsidR="00285BB8" w:rsidRPr="00C15459" w14:paraId="489CC07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E777A53" w14:textId="77777777" w:rsidR="00285BB8" w:rsidRPr="00F9677A" w:rsidRDefault="00285BB8" w:rsidP="00926B5E">
            <w:pPr>
              <w:pStyle w:val="TableText"/>
              <w:rPr>
                <w:sz w:val="18"/>
                <w:szCs w:val="18"/>
              </w:rPr>
            </w:pPr>
            <w:r w:rsidRPr="00F9677A">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85BB8" w:rsidRPr="00C15459" w14:paraId="1870BDC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091121D" w14:textId="77777777" w:rsidR="00285BB8" w:rsidRPr="00F9677A" w:rsidRDefault="00285BB8" w:rsidP="00E7768E">
            <w:pPr>
              <w:pStyle w:val="TableText"/>
              <w:rPr>
                <w:sz w:val="18"/>
                <w:szCs w:val="18"/>
              </w:rPr>
            </w:pPr>
            <w:r w:rsidRPr="00F9677A">
              <w:rPr>
                <w:rFonts w:ascii="Arial" w:hAnsi="Arial"/>
                <w:sz w:val="18"/>
                <w:szCs w:val="18"/>
              </w:rPr>
              <w:t>To be notified within 24 hours of detection unless otherwise agreed in writing by Natural Resources Wales.</w:t>
            </w:r>
            <w:r w:rsidRPr="00F9677A">
              <w:rPr>
                <w:rFonts w:ascii="Arial" w:hAnsi="Arial"/>
                <w:b w:val="0"/>
                <w:bCs/>
                <w:sz w:val="18"/>
                <w:szCs w:val="18"/>
              </w:rPr>
              <w:t>.</w:t>
            </w:r>
          </w:p>
        </w:tc>
      </w:tr>
      <w:tr w:rsidR="00285BB8" w:rsidRPr="00C15459" w14:paraId="6555DD53" w14:textId="77777777" w:rsidTr="00A9057C">
        <w:trPr>
          <w:cantSplit/>
        </w:trPr>
        <w:tc>
          <w:tcPr>
            <w:tcW w:w="1484" w:type="pct"/>
          </w:tcPr>
          <w:p w14:paraId="382E1E17" w14:textId="77777777" w:rsidR="00285BB8" w:rsidRPr="00F9677A" w:rsidRDefault="00285BB8" w:rsidP="00926B5E">
            <w:pPr>
              <w:pStyle w:val="TableText"/>
              <w:rPr>
                <w:sz w:val="18"/>
                <w:szCs w:val="18"/>
              </w:rPr>
            </w:pPr>
            <w:r w:rsidRPr="00F9677A">
              <w:rPr>
                <w:sz w:val="18"/>
                <w:szCs w:val="18"/>
              </w:rPr>
              <w:t>Date and time of the event</w:t>
            </w:r>
          </w:p>
        </w:tc>
        <w:tc>
          <w:tcPr>
            <w:tcW w:w="3516" w:type="pct"/>
          </w:tcPr>
          <w:p w14:paraId="5C45302C" w14:textId="77777777" w:rsidR="00285BB8" w:rsidRPr="004921D8" w:rsidRDefault="00285BB8" w:rsidP="00926B5E">
            <w:pPr>
              <w:pStyle w:val="TableText"/>
              <w:rPr>
                <w:sz w:val="18"/>
                <w:szCs w:val="18"/>
              </w:rPr>
            </w:pPr>
          </w:p>
        </w:tc>
      </w:tr>
      <w:tr w:rsidR="00285BB8" w:rsidRPr="00C15459" w14:paraId="284DB08F" w14:textId="77777777" w:rsidTr="00A9057C">
        <w:trPr>
          <w:cantSplit/>
        </w:trPr>
        <w:tc>
          <w:tcPr>
            <w:tcW w:w="1484" w:type="pct"/>
          </w:tcPr>
          <w:p w14:paraId="2A18B516" w14:textId="77777777" w:rsidR="00285BB8" w:rsidRPr="00F9677A" w:rsidRDefault="00285BB8" w:rsidP="00926B5E">
            <w:pPr>
              <w:pStyle w:val="TableText"/>
              <w:rPr>
                <w:sz w:val="18"/>
                <w:szCs w:val="18"/>
              </w:rPr>
            </w:pPr>
            <w:r w:rsidRPr="00F9677A">
              <w:rPr>
                <w:sz w:val="18"/>
                <w:szCs w:val="18"/>
              </w:rPr>
              <w:t xml:space="preserve">Reference or description of the location of the event </w:t>
            </w:r>
          </w:p>
        </w:tc>
        <w:tc>
          <w:tcPr>
            <w:tcW w:w="3516" w:type="pct"/>
          </w:tcPr>
          <w:p w14:paraId="10E7D11B" w14:textId="77777777" w:rsidR="00285BB8" w:rsidRPr="004921D8" w:rsidRDefault="00285BB8" w:rsidP="00926B5E">
            <w:pPr>
              <w:pStyle w:val="TableText"/>
              <w:rPr>
                <w:sz w:val="18"/>
                <w:szCs w:val="18"/>
              </w:rPr>
            </w:pPr>
          </w:p>
        </w:tc>
      </w:tr>
      <w:tr w:rsidR="00285BB8" w:rsidRPr="00C15459" w14:paraId="76737C95" w14:textId="77777777" w:rsidTr="00A9057C">
        <w:trPr>
          <w:cantSplit/>
        </w:trPr>
        <w:tc>
          <w:tcPr>
            <w:tcW w:w="1484" w:type="pct"/>
          </w:tcPr>
          <w:p w14:paraId="477B16D2" w14:textId="77777777" w:rsidR="00285BB8" w:rsidRPr="004921D8" w:rsidRDefault="00285BB8" w:rsidP="00926B5E">
            <w:pPr>
              <w:pStyle w:val="TableText"/>
              <w:rPr>
                <w:sz w:val="18"/>
                <w:szCs w:val="18"/>
              </w:rPr>
            </w:pPr>
            <w:r w:rsidRPr="004921D8">
              <w:rPr>
                <w:sz w:val="18"/>
                <w:szCs w:val="18"/>
              </w:rPr>
              <w:t>Description of where any release into the environment took place</w:t>
            </w:r>
          </w:p>
        </w:tc>
        <w:tc>
          <w:tcPr>
            <w:tcW w:w="3516" w:type="pct"/>
          </w:tcPr>
          <w:p w14:paraId="58274AF5" w14:textId="77777777" w:rsidR="00285BB8" w:rsidRPr="004921D8" w:rsidRDefault="00285BB8" w:rsidP="00926B5E">
            <w:pPr>
              <w:pStyle w:val="TableText"/>
              <w:rPr>
                <w:sz w:val="18"/>
                <w:szCs w:val="18"/>
              </w:rPr>
            </w:pPr>
          </w:p>
        </w:tc>
      </w:tr>
      <w:tr w:rsidR="00285BB8" w:rsidRPr="00C15459" w14:paraId="4CEFF42E" w14:textId="77777777" w:rsidTr="00A9057C">
        <w:trPr>
          <w:cantSplit/>
        </w:trPr>
        <w:tc>
          <w:tcPr>
            <w:tcW w:w="1484" w:type="pct"/>
          </w:tcPr>
          <w:p w14:paraId="477F4954" w14:textId="77777777" w:rsidR="00285BB8" w:rsidRPr="004921D8" w:rsidRDefault="00285BB8" w:rsidP="00926B5E">
            <w:pPr>
              <w:pStyle w:val="TableText"/>
              <w:rPr>
                <w:sz w:val="18"/>
                <w:szCs w:val="18"/>
              </w:rPr>
            </w:pPr>
            <w:r w:rsidRPr="004921D8">
              <w:rPr>
                <w:sz w:val="18"/>
                <w:szCs w:val="18"/>
              </w:rPr>
              <w:t>Substances(s) potentially released/type or nature of sewage released</w:t>
            </w:r>
          </w:p>
        </w:tc>
        <w:tc>
          <w:tcPr>
            <w:tcW w:w="3516" w:type="pct"/>
          </w:tcPr>
          <w:p w14:paraId="792CF640" w14:textId="77777777" w:rsidR="00285BB8" w:rsidRPr="004921D8" w:rsidRDefault="00285BB8" w:rsidP="00926B5E">
            <w:pPr>
              <w:pStyle w:val="TableText"/>
              <w:rPr>
                <w:sz w:val="18"/>
                <w:szCs w:val="18"/>
              </w:rPr>
            </w:pPr>
          </w:p>
        </w:tc>
      </w:tr>
      <w:tr w:rsidR="00285BB8" w:rsidRPr="00C15459" w14:paraId="31B72734" w14:textId="77777777" w:rsidTr="00A9057C">
        <w:trPr>
          <w:cantSplit/>
        </w:trPr>
        <w:tc>
          <w:tcPr>
            <w:tcW w:w="1484" w:type="pct"/>
          </w:tcPr>
          <w:p w14:paraId="2C77572A" w14:textId="77777777" w:rsidR="00285BB8" w:rsidRPr="004921D8" w:rsidRDefault="00285BB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957A08D" w14:textId="77777777" w:rsidR="00285BB8" w:rsidRPr="004921D8" w:rsidRDefault="00285BB8" w:rsidP="00926B5E">
            <w:pPr>
              <w:pStyle w:val="TableText"/>
              <w:rPr>
                <w:sz w:val="18"/>
                <w:szCs w:val="18"/>
              </w:rPr>
            </w:pPr>
          </w:p>
        </w:tc>
      </w:tr>
      <w:tr w:rsidR="00285BB8" w:rsidRPr="00C15459" w14:paraId="6EA66DA6" w14:textId="77777777" w:rsidTr="00A9057C">
        <w:trPr>
          <w:cantSplit/>
        </w:trPr>
        <w:tc>
          <w:tcPr>
            <w:tcW w:w="1484" w:type="pct"/>
          </w:tcPr>
          <w:p w14:paraId="5A67B19B" w14:textId="77777777" w:rsidR="00285BB8" w:rsidRPr="004921D8" w:rsidRDefault="00285BB8" w:rsidP="00926B5E">
            <w:pPr>
              <w:pStyle w:val="TableText"/>
              <w:rPr>
                <w:sz w:val="18"/>
                <w:szCs w:val="18"/>
              </w:rPr>
            </w:pPr>
            <w:r w:rsidRPr="004921D8">
              <w:rPr>
                <w:sz w:val="18"/>
                <w:szCs w:val="18"/>
              </w:rPr>
              <w:t>Best estimate of the environmental impact of the discharge</w:t>
            </w:r>
          </w:p>
        </w:tc>
        <w:tc>
          <w:tcPr>
            <w:tcW w:w="3516" w:type="pct"/>
          </w:tcPr>
          <w:p w14:paraId="57157E98" w14:textId="77777777" w:rsidR="00285BB8" w:rsidRPr="004921D8" w:rsidRDefault="00285BB8" w:rsidP="00926B5E">
            <w:pPr>
              <w:pStyle w:val="TableText"/>
              <w:rPr>
                <w:sz w:val="18"/>
                <w:szCs w:val="18"/>
              </w:rPr>
            </w:pPr>
          </w:p>
        </w:tc>
      </w:tr>
      <w:tr w:rsidR="00285BB8" w:rsidRPr="00C15459" w14:paraId="478F487B" w14:textId="77777777" w:rsidTr="00A9057C">
        <w:trPr>
          <w:cantSplit/>
        </w:trPr>
        <w:tc>
          <w:tcPr>
            <w:tcW w:w="1484" w:type="pct"/>
          </w:tcPr>
          <w:p w14:paraId="01C970BF" w14:textId="77777777" w:rsidR="00285BB8" w:rsidRPr="004921D8" w:rsidRDefault="00285BB8" w:rsidP="00926B5E">
            <w:pPr>
              <w:pStyle w:val="TableText"/>
              <w:rPr>
                <w:sz w:val="18"/>
                <w:szCs w:val="18"/>
              </w:rPr>
            </w:pPr>
            <w:r w:rsidRPr="004921D8">
              <w:rPr>
                <w:sz w:val="18"/>
                <w:szCs w:val="18"/>
              </w:rPr>
              <w:t>Measures taken, or intended to be taken, to stop any emission</w:t>
            </w:r>
          </w:p>
        </w:tc>
        <w:tc>
          <w:tcPr>
            <w:tcW w:w="3516" w:type="pct"/>
          </w:tcPr>
          <w:p w14:paraId="27F6F12E" w14:textId="77777777" w:rsidR="00285BB8" w:rsidRPr="004921D8" w:rsidRDefault="00285BB8" w:rsidP="00926B5E">
            <w:pPr>
              <w:pStyle w:val="TableText"/>
              <w:rPr>
                <w:sz w:val="18"/>
                <w:szCs w:val="18"/>
              </w:rPr>
            </w:pPr>
          </w:p>
        </w:tc>
      </w:tr>
      <w:tr w:rsidR="00285BB8" w:rsidRPr="00C15459" w14:paraId="476F0179" w14:textId="77777777" w:rsidTr="00A9057C">
        <w:trPr>
          <w:cantSplit/>
        </w:trPr>
        <w:tc>
          <w:tcPr>
            <w:tcW w:w="1484" w:type="pct"/>
          </w:tcPr>
          <w:p w14:paraId="5EDC6E33" w14:textId="77777777" w:rsidR="00285BB8" w:rsidRPr="004921D8" w:rsidRDefault="00285BB8" w:rsidP="00926B5E">
            <w:pPr>
              <w:pStyle w:val="TableText"/>
              <w:rPr>
                <w:sz w:val="18"/>
                <w:szCs w:val="18"/>
              </w:rPr>
            </w:pPr>
            <w:r w:rsidRPr="004921D8">
              <w:rPr>
                <w:sz w:val="18"/>
                <w:szCs w:val="18"/>
              </w:rPr>
              <w:t>Description of the failure or accident.</w:t>
            </w:r>
          </w:p>
        </w:tc>
        <w:tc>
          <w:tcPr>
            <w:tcW w:w="3516" w:type="pct"/>
          </w:tcPr>
          <w:p w14:paraId="497C7A5C" w14:textId="77777777" w:rsidR="00285BB8" w:rsidRPr="004921D8" w:rsidRDefault="00285BB8" w:rsidP="00926B5E">
            <w:pPr>
              <w:pStyle w:val="TableText"/>
              <w:rPr>
                <w:sz w:val="18"/>
                <w:szCs w:val="18"/>
              </w:rPr>
            </w:pPr>
          </w:p>
        </w:tc>
      </w:tr>
    </w:tbl>
    <w:p w14:paraId="089867EF" w14:textId="77777777" w:rsidR="00285BB8" w:rsidRDefault="00285BB8" w:rsidP="00926B5E"/>
    <w:p w14:paraId="59D801A8" w14:textId="77777777" w:rsidR="00285BB8" w:rsidRDefault="00285BB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85BB8" w:rsidRPr="00C15459" w14:paraId="4AD8D1C8" w14:textId="77777777" w:rsidTr="00A9057C">
        <w:trPr>
          <w:cantSplit/>
        </w:trPr>
        <w:tc>
          <w:tcPr>
            <w:tcW w:w="2305" w:type="pct"/>
          </w:tcPr>
          <w:p w14:paraId="4EC46EF6" w14:textId="77777777" w:rsidR="00285BB8" w:rsidRPr="004921D8" w:rsidRDefault="00285BB8" w:rsidP="00926B5E">
            <w:pPr>
              <w:pStyle w:val="TableText"/>
              <w:rPr>
                <w:sz w:val="18"/>
                <w:szCs w:val="18"/>
              </w:rPr>
            </w:pPr>
            <w:r w:rsidRPr="004921D8">
              <w:rPr>
                <w:sz w:val="18"/>
                <w:szCs w:val="18"/>
              </w:rPr>
              <w:t>Any more accurate information on the matters for notification under Part A.</w:t>
            </w:r>
          </w:p>
        </w:tc>
        <w:tc>
          <w:tcPr>
            <w:tcW w:w="2695" w:type="pct"/>
          </w:tcPr>
          <w:p w14:paraId="60E1A08B" w14:textId="77777777" w:rsidR="00285BB8" w:rsidRPr="00C15459" w:rsidRDefault="00285BB8" w:rsidP="00926B5E">
            <w:pPr>
              <w:pStyle w:val="TableText"/>
            </w:pPr>
          </w:p>
        </w:tc>
      </w:tr>
      <w:tr w:rsidR="00285BB8" w:rsidRPr="00C15459" w14:paraId="5E34DCAE" w14:textId="77777777" w:rsidTr="00A9057C">
        <w:trPr>
          <w:cantSplit/>
        </w:trPr>
        <w:tc>
          <w:tcPr>
            <w:tcW w:w="2305" w:type="pct"/>
          </w:tcPr>
          <w:p w14:paraId="7AF4C4F6" w14:textId="77777777" w:rsidR="00285BB8" w:rsidRPr="004921D8" w:rsidRDefault="00285BB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B35135F" w14:textId="77777777" w:rsidR="00285BB8" w:rsidRPr="00C15459" w:rsidRDefault="00285BB8" w:rsidP="00926B5E">
            <w:pPr>
              <w:pStyle w:val="TableText"/>
            </w:pPr>
          </w:p>
        </w:tc>
      </w:tr>
      <w:tr w:rsidR="00285BB8" w:rsidRPr="00C15459" w14:paraId="7E59E5F3" w14:textId="77777777" w:rsidTr="00A9057C">
        <w:trPr>
          <w:cantSplit/>
        </w:trPr>
        <w:tc>
          <w:tcPr>
            <w:tcW w:w="2305" w:type="pct"/>
          </w:tcPr>
          <w:p w14:paraId="2D02EFC1" w14:textId="77777777" w:rsidR="00285BB8" w:rsidRPr="004921D8" w:rsidRDefault="00285BB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4B49235" w14:textId="77777777" w:rsidR="00285BB8" w:rsidRPr="00C15459" w:rsidRDefault="00285BB8" w:rsidP="00926B5E">
            <w:pPr>
              <w:pStyle w:val="TableText"/>
            </w:pPr>
          </w:p>
        </w:tc>
      </w:tr>
    </w:tbl>
    <w:p w14:paraId="59D78E4B" w14:textId="77777777" w:rsidR="00285BB8" w:rsidRDefault="00285BB8" w:rsidP="00926B5E"/>
    <w:tbl>
      <w:tblPr>
        <w:tblStyle w:val="TableGrid"/>
        <w:tblW w:w="4720" w:type="pct"/>
        <w:tblInd w:w="562" w:type="dxa"/>
        <w:tblLook w:val="0000" w:firstRow="0" w:lastRow="0" w:firstColumn="0" w:lastColumn="0" w:noHBand="0" w:noVBand="0"/>
      </w:tblPr>
      <w:tblGrid>
        <w:gridCol w:w="4057"/>
        <w:gridCol w:w="4744"/>
      </w:tblGrid>
      <w:tr w:rsidR="00285BB8" w:rsidRPr="004921D8" w14:paraId="1D0BA335" w14:textId="77777777" w:rsidTr="00A9057C">
        <w:trPr>
          <w:cantSplit/>
        </w:trPr>
        <w:tc>
          <w:tcPr>
            <w:tcW w:w="2305" w:type="pct"/>
          </w:tcPr>
          <w:p w14:paraId="3D7AA631" w14:textId="77777777" w:rsidR="00285BB8" w:rsidRPr="004921D8" w:rsidRDefault="00285BB8" w:rsidP="00926B5E">
            <w:pPr>
              <w:pStyle w:val="TableText"/>
              <w:rPr>
                <w:rStyle w:val="Bold"/>
                <w:sz w:val="18"/>
                <w:szCs w:val="18"/>
              </w:rPr>
            </w:pPr>
            <w:r w:rsidRPr="004921D8">
              <w:rPr>
                <w:rStyle w:val="Bold"/>
                <w:sz w:val="18"/>
                <w:szCs w:val="18"/>
              </w:rPr>
              <w:t>Name*</w:t>
            </w:r>
          </w:p>
        </w:tc>
        <w:tc>
          <w:tcPr>
            <w:tcW w:w="2695" w:type="pct"/>
          </w:tcPr>
          <w:p w14:paraId="25468290" w14:textId="77777777" w:rsidR="00285BB8" w:rsidRPr="004921D8" w:rsidRDefault="00285BB8" w:rsidP="00926B5E">
            <w:pPr>
              <w:pStyle w:val="TableText"/>
              <w:rPr>
                <w:sz w:val="18"/>
                <w:szCs w:val="18"/>
              </w:rPr>
            </w:pPr>
          </w:p>
        </w:tc>
      </w:tr>
      <w:tr w:rsidR="00285BB8" w:rsidRPr="004921D8" w14:paraId="153E4EFB" w14:textId="77777777" w:rsidTr="00A9057C">
        <w:trPr>
          <w:cantSplit/>
        </w:trPr>
        <w:tc>
          <w:tcPr>
            <w:tcW w:w="2305" w:type="pct"/>
          </w:tcPr>
          <w:p w14:paraId="6280FA60" w14:textId="77777777" w:rsidR="00285BB8" w:rsidRPr="004921D8" w:rsidRDefault="00285BB8" w:rsidP="00926B5E">
            <w:pPr>
              <w:pStyle w:val="TableText"/>
              <w:rPr>
                <w:rStyle w:val="Bold"/>
                <w:sz w:val="18"/>
                <w:szCs w:val="18"/>
              </w:rPr>
            </w:pPr>
            <w:r w:rsidRPr="004921D8">
              <w:rPr>
                <w:rStyle w:val="Bold"/>
                <w:sz w:val="18"/>
                <w:szCs w:val="18"/>
              </w:rPr>
              <w:t>Post</w:t>
            </w:r>
          </w:p>
        </w:tc>
        <w:tc>
          <w:tcPr>
            <w:tcW w:w="2695" w:type="pct"/>
          </w:tcPr>
          <w:p w14:paraId="091211B7" w14:textId="77777777" w:rsidR="00285BB8" w:rsidRPr="004921D8" w:rsidRDefault="00285BB8" w:rsidP="00926B5E">
            <w:pPr>
              <w:pStyle w:val="TableText"/>
              <w:rPr>
                <w:sz w:val="18"/>
                <w:szCs w:val="18"/>
              </w:rPr>
            </w:pPr>
          </w:p>
        </w:tc>
      </w:tr>
      <w:tr w:rsidR="00285BB8" w:rsidRPr="004921D8" w14:paraId="2F7F99DC" w14:textId="77777777" w:rsidTr="00A9057C">
        <w:trPr>
          <w:cantSplit/>
        </w:trPr>
        <w:tc>
          <w:tcPr>
            <w:tcW w:w="2305" w:type="pct"/>
          </w:tcPr>
          <w:p w14:paraId="1268C130" w14:textId="77777777" w:rsidR="00285BB8" w:rsidRPr="004921D8" w:rsidRDefault="00285BB8" w:rsidP="00926B5E">
            <w:pPr>
              <w:pStyle w:val="TableText"/>
              <w:rPr>
                <w:rStyle w:val="Bold"/>
                <w:sz w:val="18"/>
                <w:szCs w:val="18"/>
              </w:rPr>
            </w:pPr>
            <w:r w:rsidRPr="004921D8">
              <w:rPr>
                <w:rStyle w:val="Bold"/>
                <w:sz w:val="18"/>
                <w:szCs w:val="18"/>
              </w:rPr>
              <w:t>Signature</w:t>
            </w:r>
          </w:p>
        </w:tc>
        <w:tc>
          <w:tcPr>
            <w:tcW w:w="2695" w:type="pct"/>
          </w:tcPr>
          <w:p w14:paraId="57C80549" w14:textId="77777777" w:rsidR="00285BB8" w:rsidRPr="004921D8" w:rsidRDefault="00285BB8" w:rsidP="00926B5E">
            <w:pPr>
              <w:pStyle w:val="TableText"/>
              <w:rPr>
                <w:sz w:val="18"/>
                <w:szCs w:val="18"/>
              </w:rPr>
            </w:pPr>
          </w:p>
        </w:tc>
      </w:tr>
      <w:tr w:rsidR="00285BB8" w:rsidRPr="004921D8" w14:paraId="0FE8E058" w14:textId="77777777" w:rsidTr="00A9057C">
        <w:trPr>
          <w:cantSplit/>
        </w:trPr>
        <w:tc>
          <w:tcPr>
            <w:tcW w:w="2305" w:type="pct"/>
          </w:tcPr>
          <w:p w14:paraId="4D3E6CAE" w14:textId="77777777" w:rsidR="00285BB8" w:rsidRPr="004921D8" w:rsidRDefault="00285BB8" w:rsidP="00926B5E">
            <w:pPr>
              <w:pStyle w:val="TableText"/>
              <w:rPr>
                <w:rStyle w:val="Bold"/>
                <w:sz w:val="18"/>
                <w:szCs w:val="18"/>
              </w:rPr>
            </w:pPr>
            <w:r w:rsidRPr="004921D8">
              <w:rPr>
                <w:rStyle w:val="Bold"/>
                <w:sz w:val="18"/>
                <w:szCs w:val="18"/>
              </w:rPr>
              <w:t>Date</w:t>
            </w:r>
          </w:p>
        </w:tc>
        <w:tc>
          <w:tcPr>
            <w:tcW w:w="2695" w:type="pct"/>
          </w:tcPr>
          <w:p w14:paraId="6EDC2E4B" w14:textId="77777777" w:rsidR="00285BB8" w:rsidRPr="004921D8" w:rsidRDefault="00285BB8" w:rsidP="00926B5E">
            <w:pPr>
              <w:pStyle w:val="TableText"/>
              <w:rPr>
                <w:sz w:val="18"/>
                <w:szCs w:val="18"/>
              </w:rPr>
            </w:pPr>
          </w:p>
        </w:tc>
      </w:tr>
    </w:tbl>
    <w:p w14:paraId="73F3556D" w14:textId="77777777" w:rsidR="00285BB8" w:rsidRPr="004921D8" w:rsidRDefault="00285BB8" w:rsidP="00A9057C">
      <w:pPr>
        <w:ind w:left="567"/>
        <w:rPr>
          <w:sz w:val="18"/>
          <w:szCs w:val="18"/>
        </w:rPr>
      </w:pPr>
      <w:r w:rsidRPr="004921D8">
        <w:rPr>
          <w:sz w:val="18"/>
          <w:szCs w:val="18"/>
        </w:rPr>
        <w:t>* authorised to sign on behalf of the operator</w:t>
      </w:r>
    </w:p>
    <w:p w14:paraId="59211F0C" w14:textId="77777777" w:rsidR="00285BB8" w:rsidRPr="000A07C9" w:rsidRDefault="00285BB8" w:rsidP="000A07C9">
      <w:pPr>
        <w:rPr>
          <w:rFonts w:eastAsiaTheme="majorEastAsia"/>
        </w:rPr>
      </w:pPr>
      <w:r>
        <w:br w:type="page"/>
      </w:r>
    </w:p>
    <w:p w14:paraId="66B0F14A" w14:textId="77777777" w:rsidR="00285BB8" w:rsidRPr="00C11DCD" w:rsidRDefault="00285BB8" w:rsidP="00607275">
      <w:pPr>
        <w:pStyle w:val="Heading2"/>
        <w:spacing w:before="0" w:after="240"/>
        <w:ind w:left="567"/>
        <w:rPr>
          <w:sz w:val="36"/>
          <w:szCs w:val="28"/>
        </w:rPr>
      </w:pPr>
      <w:r w:rsidRPr="00C11DCD">
        <w:rPr>
          <w:sz w:val="36"/>
          <w:szCs w:val="28"/>
        </w:rPr>
        <w:lastRenderedPageBreak/>
        <w:t xml:space="preserve">Schedule 6 – Interpretation </w:t>
      </w:r>
    </w:p>
    <w:p w14:paraId="2D258D3C" w14:textId="77777777" w:rsidR="00285BB8" w:rsidRPr="00912037" w:rsidRDefault="00285BB8" w:rsidP="00A4222B">
      <w:pPr>
        <w:ind w:left="567"/>
        <w:rPr>
          <w:sz w:val="18"/>
          <w:szCs w:val="18"/>
        </w:rPr>
      </w:pPr>
      <w:r w:rsidRPr="00815D01">
        <w:rPr>
          <w:sz w:val="18"/>
          <w:szCs w:val="18"/>
        </w:rPr>
        <w:t>“accident” means an accident that may result in pollution.</w:t>
      </w:r>
    </w:p>
    <w:p w14:paraId="14A7F91D" w14:textId="77777777" w:rsidR="00285BB8" w:rsidRPr="00DA7355" w:rsidRDefault="00285BB8" w:rsidP="00A4222B">
      <w:pPr>
        <w:spacing w:after="0"/>
        <w:ind w:left="567"/>
        <w:rPr>
          <w:rFonts w:ascii="Arial" w:hAnsi="Arial" w:cs="Arial"/>
          <w:sz w:val="18"/>
          <w:szCs w:val="18"/>
          <w:lang w:eastAsia="en-GB"/>
        </w:rPr>
      </w:pPr>
      <w:r w:rsidRPr="00DA7355">
        <w:rPr>
          <w:rFonts w:ascii="Arial" w:hAnsi="Arial" w:cs="Arial"/>
          <w:sz w:val="18"/>
          <w:szCs w:val="18"/>
          <w:lang w:eastAsia="en-GB"/>
        </w:rPr>
        <w:t>“annually” means once every year.</w:t>
      </w:r>
    </w:p>
    <w:p w14:paraId="0B0C7780" w14:textId="77777777" w:rsidR="00285BB8" w:rsidRPr="00DA7355" w:rsidRDefault="00285BB8" w:rsidP="00A4222B">
      <w:pPr>
        <w:spacing w:after="0"/>
        <w:ind w:left="567"/>
        <w:rPr>
          <w:rFonts w:ascii="Arial" w:hAnsi="Arial" w:cs="Arial"/>
          <w:sz w:val="18"/>
          <w:szCs w:val="18"/>
          <w:lang w:eastAsia="en-GB"/>
        </w:rPr>
      </w:pPr>
      <w:r w:rsidRPr="00DA7355">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DA7355">
        <w:rPr>
          <w:rFonts w:ascii="Arial" w:hAnsi="Arial" w:cs="Arial"/>
          <w:color w:val="FF00FF"/>
          <w:sz w:val="18"/>
          <w:szCs w:val="18"/>
          <w:lang w:eastAsia="en-GB"/>
        </w:rPr>
        <w:t xml:space="preserve"> </w:t>
      </w:r>
    </w:p>
    <w:p w14:paraId="7851122F" w14:textId="77777777" w:rsidR="00285BB8" w:rsidRPr="00DA7355" w:rsidRDefault="00285BB8" w:rsidP="000D7D28">
      <w:pPr>
        <w:tabs>
          <w:tab w:val="left" w:pos="1418"/>
        </w:tabs>
        <w:spacing w:after="0"/>
        <w:ind w:left="567"/>
        <w:rPr>
          <w:rFonts w:ascii="Arial" w:hAnsi="Arial" w:cs="Arial"/>
          <w:sz w:val="18"/>
          <w:szCs w:val="18"/>
          <w:lang w:eastAsia="en-GB"/>
        </w:rPr>
      </w:pPr>
      <w:r w:rsidRPr="00DA7355">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933871D" w14:textId="77777777" w:rsidR="00285BB8" w:rsidRPr="00DA7355" w:rsidRDefault="00285BB8" w:rsidP="00A4222B">
      <w:pPr>
        <w:spacing w:after="0"/>
        <w:ind w:left="567"/>
        <w:rPr>
          <w:rFonts w:ascii="Arial" w:hAnsi="Arial" w:cs="Arial"/>
          <w:sz w:val="18"/>
          <w:szCs w:val="18"/>
          <w:lang w:eastAsia="en-GB"/>
        </w:rPr>
      </w:pPr>
      <w:r w:rsidRPr="00DA7355">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28D34F0F" w14:textId="77777777" w:rsidR="00285BB8" w:rsidRPr="00DA7355" w:rsidRDefault="00285BB8" w:rsidP="00A4222B">
      <w:pPr>
        <w:spacing w:after="0"/>
        <w:ind w:left="567"/>
        <w:rPr>
          <w:rFonts w:ascii="Arial" w:hAnsi="Arial" w:cs="Arial"/>
          <w:sz w:val="18"/>
          <w:szCs w:val="18"/>
          <w:lang w:eastAsia="en-GB"/>
        </w:rPr>
      </w:pPr>
      <w:r w:rsidRPr="00DA7355">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4D8CBF07" w14:textId="77777777" w:rsidR="00285BB8" w:rsidRPr="00DA7355" w:rsidRDefault="00285BB8" w:rsidP="00A4222B">
      <w:pPr>
        <w:spacing w:after="0"/>
        <w:ind w:left="567"/>
        <w:jc w:val="both"/>
        <w:rPr>
          <w:rFonts w:ascii="Arial" w:hAnsi="Arial" w:cs="Arial"/>
          <w:sz w:val="18"/>
          <w:szCs w:val="18"/>
          <w:lang w:eastAsia="en-GB"/>
        </w:rPr>
      </w:pPr>
      <w:r w:rsidRPr="00DA7355">
        <w:rPr>
          <w:rFonts w:ascii="Arial" w:hAnsi="Arial" w:cs="Arial"/>
          <w:sz w:val="18"/>
          <w:szCs w:val="18"/>
          <w:lang w:eastAsia="en-GB"/>
        </w:rPr>
        <w:t>“event recorder” a recorder which records the start time and end time of individual overflow events.</w:t>
      </w:r>
    </w:p>
    <w:p w14:paraId="2B893B72" w14:textId="77777777" w:rsidR="00285BB8" w:rsidRPr="00DA7355" w:rsidRDefault="00285BB8" w:rsidP="00A4222B">
      <w:pPr>
        <w:spacing w:after="0"/>
        <w:ind w:left="567"/>
        <w:jc w:val="both"/>
        <w:rPr>
          <w:rFonts w:ascii="Arial" w:hAnsi="Arial" w:cs="Arial"/>
          <w:sz w:val="18"/>
          <w:szCs w:val="18"/>
          <w:lang w:eastAsia="en-GB"/>
        </w:rPr>
      </w:pPr>
      <w:r w:rsidRPr="00DA7355">
        <w:rPr>
          <w:rFonts w:ascii="Arial" w:hAnsi="Arial" w:cs="Arial"/>
          <w:sz w:val="18"/>
          <w:szCs w:val="18"/>
          <w:lang w:eastAsia="en-GB"/>
        </w:rPr>
        <w:t xml:space="preserve">“flow passed forward” for the purposes of </w:t>
      </w:r>
      <w:r w:rsidRPr="0019080C">
        <w:rPr>
          <w:rFonts w:ascii="Arial" w:hAnsi="Arial" w:cs="Arial"/>
          <w:sz w:val="18"/>
          <w:szCs w:val="18"/>
          <w:lang w:eastAsia="en-GB"/>
        </w:rPr>
        <w:t>conditions 2.3.1 and 3.1.2 means</w:t>
      </w:r>
      <w:r w:rsidRPr="00DA7355">
        <w:rPr>
          <w:rFonts w:ascii="Arial" w:hAnsi="Arial" w:cs="Arial"/>
          <w:sz w:val="18"/>
          <w:szCs w:val="18"/>
          <w:lang w:eastAsia="en-GB"/>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4ABA5E54" w14:textId="77777777" w:rsidR="00285BB8" w:rsidRPr="00DA7355" w:rsidRDefault="00285BB8" w:rsidP="00A4222B">
      <w:pPr>
        <w:spacing w:after="0"/>
        <w:ind w:left="567"/>
        <w:rPr>
          <w:rFonts w:ascii="Arial" w:hAnsi="Arial" w:cs="Arial"/>
          <w:iCs/>
          <w:sz w:val="18"/>
          <w:szCs w:val="18"/>
          <w:lang w:eastAsia="en-GB"/>
        </w:rPr>
      </w:pPr>
      <w:r w:rsidRPr="00DA7355">
        <w:rPr>
          <w:rFonts w:ascii="Arial" w:hAnsi="Arial" w:cs="Arial"/>
          <w:iCs/>
          <w:sz w:val="18"/>
          <w:szCs w:val="18"/>
          <w:lang w:eastAsia="en-GB"/>
        </w:rPr>
        <w:t>“good flow data for at least 90% of each day” means at least 87 fifteen minute or 648 two-minute flow readings are flagged as good in a day.</w:t>
      </w:r>
    </w:p>
    <w:p w14:paraId="6AC19527" w14:textId="77777777" w:rsidR="00285BB8" w:rsidRPr="00DA7355" w:rsidRDefault="00285BB8" w:rsidP="00A4222B">
      <w:pPr>
        <w:spacing w:after="0"/>
        <w:ind w:left="567"/>
        <w:rPr>
          <w:rFonts w:ascii="Arial" w:hAnsi="Arial" w:cs="Arial"/>
          <w:sz w:val="18"/>
          <w:szCs w:val="18"/>
          <w:lang w:eastAsia="en-GB"/>
        </w:rPr>
      </w:pPr>
      <w:r w:rsidRPr="00DA7355">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1F83F4CD" w14:textId="77777777" w:rsidR="00285BB8" w:rsidRPr="00DA7355" w:rsidRDefault="00285BB8" w:rsidP="00A4222B">
      <w:pPr>
        <w:spacing w:after="0"/>
        <w:ind w:left="567"/>
        <w:rPr>
          <w:rFonts w:ascii="Arial" w:hAnsi="Arial" w:cs="Arial"/>
          <w:sz w:val="18"/>
          <w:szCs w:val="18"/>
          <w:lang w:eastAsia="en-GB"/>
        </w:rPr>
      </w:pPr>
      <w:r w:rsidRPr="00DA7355">
        <w:rPr>
          <w:rFonts w:ascii="Arial" w:hAnsi="Arial" w:cs="Arial"/>
          <w:sz w:val="18"/>
          <w:szCs w:val="18"/>
          <w:lang w:eastAsia="en-GB"/>
        </w:rPr>
        <w:t>“MCERTS” means the Environment Agency’s Monitoring Certification Scheme.</w:t>
      </w:r>
    </w:p>
    <w:p w14:paraId="24532B13" w14:textId="77777777" w:rsidR="00285BB8" w:rsidRPr="00DA7355" w:rsidRDefault="00285BB8" w:rsidP="00A4222B">
      <w:pPr>
        <w:spacing w:after="0"/>
        <w:ind w:left="567"/>
        <w:rPr>
          <w:rFonts w:ascii="Arial" w:hAnsi="Arial" w:cs="Arial"/>
          <w:sz w:val="18"/>
          <w:szCs w:val="18"/>
          <w:lang w:eastAsia="en-GB"/>
        </w:rPr>
      </w:pPr>
      <w:r w:rsidRPr="00DA7355">
        <w:rPr>
          <w:rFonts w:ascii="Arial" w:hAnsi="Arial" w:cs="Arial"/>
          <w:sz w:val="18"/>
          <w:szCs w:val="18"/>
          <w:lang w:eastAsia="en-GB"/>
        </w:rPr>
        <w:t xml:space="preserve">“minimum screen capacity flow” means the minimum flow passed through the screens to the outfall when the screen bypass operates. </w:t>
      </w:r>
    </w:p>
    <w:p w14:paraId="25A84023" w14:textId="77777777" w:rsidR="00285BB8" w:rsidRPr="00DA7355" w:rsidRDefault="00285BB8" w:rsidP="00A4222B">
      <w:pPr>
        <w:spacing w:after="0"/>
        <w:ind w:left="567"/>
        <w:rPr>
          <w:rFonts w:ascii="Arial" w:hAnsi="Arial" w:cs="Arial"/>
          <w:sz w:val="18"/>
          <w:szCs w:val="18"/>
          <w:lang w:eastAsia="en-GB"/>
        </w:rPr>
      </w:pPr>
      <w:r w:rsidRPr="00DA7355">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42B13616" w14:textId="77777777" w:rsidR="00285BB8" w:rsidRPr="00DA7355" w:rsidRDefault="00285BB8" w:rsidP="00A4222B">
      <w:pPr>
        <w:spacing w:after="0"/>
        <w:ind w:left="567"/>
        <w:rPr>
          <w:rFonts w:ascii="Arial" w:hAnsi="Arial" w:cs="Arial"/>
          <w:sz w:val="18"/>
          <w:szCs w:val="18"/>
          <w:lang w:eastAsia="en-GB"/>
        </w:rPr>
      </w:pPr>
      <w:r w:rsidRPr="00DA7355">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374CCC0" w14:textId="77777777" w:rsidR="00285BB8" w:rsidRPr="00DA7355" w:rsidRDefault="00285BB8" w:rsidP="00A4222B">
      <w:pPr>
        <w:spacing w:after="0"/>
        <w:ind w:left="567"/>
        <w:rPr>
          <w:rFonts w:ascii="Arial" w:hAnsi="Arial" w:cs="Arial"/>
          <w:iCs/>
          <w:sz w:val="18"/>
          <w:szCs w:val="18"/>
          <w:lang w:eastAsia="en-GB"/>
        </w:rPr>
      </w:pPr>
      <w:r w:rsidRPr="00DA7355">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52DFA4A9" w14:textId="77777777" w:rsidR="00285BB8" w:rsidRPr="00DA7355" w:rsidRDefault="00285BB8" w:rsidP="00A4222B">
      <w:pPr>
        <w:spacing w:after="0"/>
        <w:ind w:left="567"/>
        <w:rPr>
          <w:rFonts w:ascii="Arial" w:hAnsi="Arial" w:cs="Arial"/>
          <w:iCs/>
          <w:sz w:val="18"/>
          <w:szCs w:val="18"/>
          <w:lang w:eastAsia="en-GB"/>
        </w:rPr>
      </w:pPr>
      <w:r w:rsidRPr="00DA7355">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68BCC919" w14:textId="77777777" w:rsidR="00285BB8" w:rsidRPr="00DA7355" w:rsidRDefault="00285BB8" w:rsidP="00A4222B">
      <w:pPr>
        <w:spacing w:after="0"/>
        <w:ind w:left="567"/>
        <w:rPr>
          <w:rFonts w:ascii="Arial" w:hAnsi="Arial" w:cs="Arial"/>
          <w:sz w:val="18"/>
          <w:szCs w:val="18"/>
          <w:lang w:eastAsia="en-GB"/>
        </w:rPr>
      </w:pPr>
      <w:r w:rsidRPr="00DA7355">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2D7BBEE4" w14:textId="77777777" w:rsidR="00285BB8" w:rsidRPr="00DA7355" w:rsidRDefault="00285BB8" w:rsidP="00A4222B">
      <w:pPr>
        <w:spacing w:after="0"/>
        <w:ind w:left="567"/>
        <w:rPr>
          <w:rFonts w:ascii="Arial" w:hAnsi="Arial" w:cs="Arial"/>
          <w:sz w:val="18"/>
          <w:szCs w:val="18"/>
          <w:lang w:eastAsia="en-GB"/>
        </w:rPr>
      </w:pPr>
      <w:r w:rsidRPr="00DA7355">
        <w:rPr>
          <w:rFonts w:ascii="Arial" w:hAnsi="Arial" w:cs="Arial"/>
          <w:sz w:val="18"/>
          <w:szCs w:val="18"/>
          <w:lang w:eastAsia="en-GB"/>
        </w:rPr>
        <w:t>“overflow event” any individual operation, of any duration, of the event recorder or any recorded discharge of sewage from the outfall.</w:t>
      </w:r>
    </w:p>
    <w:p w14:paraId="7F56FF80" w14:textId="77777777" w:rsidR="00285BB8" w:rsidRPr="00DA7355" w:rsidRDefault="00285BB8" w:rsidP="00A4222B">
      <w:pPr>
        <w:spacing w:after="0"/>
        <w:ind w:left="567"/>
        <w:rPr>
          <w:rFonts w:ascii="Arial" w:hAnsi="Arial" w:cs="Arial"/>
          <w:sz w:val="18"/>
          <w:szCs w:val="18"/>
          <w:lang w:eastAsia="en-GB"/>
        </w:rPr>
      </w:pPr>
      <w:r w:rsidRPr="00DA7355">
        <w:rPr>
          <w:rFonts w:ascii="Arial" w:hAnsi="Arial" w:cs="Arial"/>
          <w:sz w:val="18"/>
          <w:szCs w:val="18"/>
          <w:lang w:eastAsia="en-GB"/>
        </w:rPr>
        <w:t>“overflow setting” means the minimum flow passed forward to the continuation sewer when the overflow operates.</w:t>
      </w:r>
    </w:p>
    <w:p w14:paraId="4794C710" w14:textId="77777777" w:rsidR="00285BB8" w:rsidRPr="00DA7355" w:rsidRDefault="00285BB8" w:rsidP="00A4222B">
      <w:pPr>
        <w:spacing w:after="0"/>
        <w:ind w:left="567"/>
        <w:rPr>
          <w:rFonts w:ascii="Arial" w:hAnsi="Arial" w:cs="Arial"/>
          <w:sz w:val="18"/>
          <w:szCs w:val="18"/>
          <w:lang w:eastAsia="en-GB"/>
        </w:rPr>
      </w:pPr>
      <w:r w:rsidRPr="00DA7355">
        <w:rPr>
          <w:rFonts w:ascii="Arial" w:hAnsi="Arial" w:cs="Arial"/>
          <w:sz w:val="18"/>
          <w:szCs w:val="18"/>
          <w:lang w:eastAsia="en-GB"/>
        </w:rPr>
        <w:lastRenderedPageBreak/>
        <w:t>“quarter” means a calendar year quarter commencing on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January,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April,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July or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October.</w:t>
      </w:r>
    </w:p>
    <w:p w14:paraId="31A58A81" w14:textId="77777777" w:rsidR="00285BB8" w:rsidRPr="00DA7355" w:rsidRDefault="00285BB8" w:rsidP="00A4222B">
      <w:pPr>
        <w:spacing w:after="0"/>
        <w:ind w:left="567"/>
        <w:rPr>
          <w:rFonts w:ascii="Arial" w:hAnsi="Arial" w:cs="Arial"/>
          <w:sz w:val="18"/>
          <w:szCs w:val="18"/>
          <w:lang w:eastAsia="en-GB"/>
        </w:rPr>
      </w:pPr>
      <w:r w:rsidRPr="00DA7355">
        <w:rPr>
          <w:rFonts w:ascii="Arial" w:hAnsi="Arial" w:cs="Arial"/>
          <w:sz w:val="18"/>
          <w:szCs w:val="18"/>
          <w:lang w:eastAsia="en-GB"/>
        </w:rPr>
        <w:t>“Regular planned maintenance” means scheduled maintenance, inspection, refurbishment, or replacement of plant and equipment carried out periodically and in accordance with a documented maintenance plan, it does not have to take place on specified dates.</w:t>
      </w:r>
    </w:p>
    <w:p w14:paraId="36BF3A99" w14:textId="77777777" w:rsidR="00285BB8" w:rsidRPr="00DA7355" w:rsidRDefault="00285BB8" w:rsidP="00A4222B">
      <w:pPr>
        <w:spacing w:after="0"/>
        <w:ind w:left="567"/>
        <w:rPr>
          <w:rFonts w:ascii="Arial" w:hAnsi="Arial" w:cs="Arial"/>
          <w:sz w:val="18"/>
          <w:szCs w:val="18"/>
          <w:lang w:eastAsia="en-GB"/>
        </w:rPr>
      </w:pPr>
      <w:r w:rsidRPr="00DA7355">
        <w:rPr>
          <w:rFonts w:ascii="Arial" w:hAnsi="Arial" w:cs="Arial"/>
          <w:sz w:val="18"/>
          <w:szCs w:val="18"/>
          <w:lang w:eastAsia="en-GB"/>
        </w:rPr>
        <w:t>“significant pollution” means a high level impact incident as indicated by NRW incident classification system.</w:t>
      </w:r>
    </w:p>
    <w:p w14:paraId="6137E136" w14:textId="77777777" w:rsidR="00285BB8" w:rsidRPr="00DA7355" w:rsidRDefault="00285BB8" w:rsidP="00A4222B">
      <w:pPr>
        <w:tabs>
          <w:tab w:val="left" w:pos="1418"/>
        </w:tabs>
        <w:spacing w:after="0"/>
        <w:ind w:left="567"/>
        <w:jc w:val="both"/>
        <w:rPr>
          <w:rFonts w:ascii="Arial" w:hAnsi="Arial" w:cs="Arial"/>
          <w:sz w:val="18"/>
          <w:szCs w:val="18"/>
          <w:lang w:eastAsia="en-GB"/>
        </w:rPr>
      </w:pPr>
      <w:r w:rsidRPr="00DA7355">
        <w:rPr>
          <w:rFonts w:ascii="Arial" w:hAnsi="Arial" w:cs="Arial"/>
          <w:sz w:val="18"/>
          <w:szCs w:val="18"/>
          <w:lang w:eastAsia="en-GB"/>
        </w:rPr>
        <w:t>“significant spill” any spill that has not been demonstrated to have been, or measured as being, less than 50 m</w:t>
      </w:r>
      <w:r w:rsidRPr="00DA7355">
        <w:rPr>
          <w:rFonts w:ascii="Arial" w:hAnsi="Arial" w:cs="Arial"/>
          <w:sz w:val="18"/>
          <w:szCs w:val="18"/>
          <w:vertAlign w:val="superscript"/>
          <w:lang w:eastAsia="en-GB"/>
        </w:rPr>
        <w:t>3</w:t>
      </w:r>
      <w:r w:rsidRPr="00DA7355">
        <w:rPr>
          <w:rFonts w:ascii="Arial" w:hAnsi="Arial" w:cs="Arial"/>
          <w:sz w:val="18"/>
          <w:szCs w:val="18"/>
          <w:lang w:eastAsia="en-GB"/>
        </w:rPr>
        <w:t xml:space="preserve"> in volume.</w:t>
      </w:r>
    </w:p>
    <w:p w14:paraId="37C7C875" w14:textId="77777777" w:rsidR="00285BB8" w:rsidRPr="00DA7355" w:rsidRDefault="00285BB8" w:rsidP="00A4222B">
      <w:pPr>
        <w:tabs>
          <w:tab w:val="left" w:pos="1418"/>
        </w:tabs>
        <w:spacing w:after="0"/>
        <w:ind w:left="567"/>
        <w:rPr>
          <w:rFonts w:ascii="Arial" w:hAnsi="Arial" w:cs="Arial"/>
          <w:iCs/>
          <w:sz w:val="18"/>
          <w:szCs w:val="18"/>
          <w:lang w:eastAsia="en-GB"/>
        </w:rPr>
      </w:pPr>
      <w:r w:rsidRPr="00DA7355">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the </w:t>
      </w:r>
      <w:r w:rsidRPr="0019080C">
        <w:rPr>
          <w:rFonts w:ascii="Arial" w:hAnsi="Arial" w:cs="Arial"/>
          <w:iCs/>
          <w:sz w:val="18"/>
          <w:szCs w:val="18"/>
          <w:lang w:eastAsia="en-GB"/>
        </w:rPr>
        <w:t>operator. Allowances for time delays in flow response through the WwTW are taken into account by condition 3.1.2.</w:t>
      </w:r>
    </w:p>
    <w:p w14:paraId="79256FCB" w14:textId="77777777" w:rsidR="00285BB8" w:rsidRPr="00DA7355" w:rsidRDefault="00285BB8" w:rsidP="00A4222B">
      <w:pPr>
        <w:spacing w:after="0"/>
        <w:ind w:left="567"/>
        <w:rPr>
          <w:rFonts w:ascii="Arial" w:hAnsi="Arial" w:cs="Arial"/>
          <w:sz w:val="18"/>
          <w:szCs w:val="18"/>
          <w:lang w:eastAsia="en-GB"/>
        </w:rPr>
      </w:pPr>
      <w:r w:rsidRPr="00DA7355">
        <w:rPr>
          <w:rFonts w:ascii="Arial" w:hAnsi="Arial" w:cs="Arial"/>
          <w:sz w:val="18"/>
          <w:szCs w:val="18"/>
          <w:lang w:eastAsia="en-GB"/>
        </w:rPr>
        <w:t>“year” means calendar year ending 31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December.</w:t>
      </w:r>
    </w:p>
    <w:p w14:paraId="2C3EC23F" w14:textId="77777777" w:rsidR="00285BB8" w:rsidRPr="00815D01" w:rsidRDefault="00285BB8" w:rsidP="00A9057C">
      <w:pPr>
        <w:ind w:left="567"/>
        <w:rPr>
          <w:sz w:val="18"/>
          <w:szCs w:val="18"/>
        </w:rPr>
      </w:pPr>
    </w:p>
    <w:p w14:paraId="7EAEBC55" w14:textId="77777777" w:rsidR="00285BB8" w:rsidRPr="00541FDE" w:rsidRDefault="00285BB8">
      <w:pPr>
        <w:spacing w:before="0" w:after="0" w:line="240" w:lineRule="auto"/>
        <w:rPr>
          <w:rFonts w:asciiTheme="majorHAnsi" w:eastAsiaTheme="majorEastAsia" w:hAnsiTheme="majorHAnsi" w:cstheme="majorBidi"/>
          <w:b/>
          <w:bCs/>
          <w:szCs w:val="16"/>
        </w:rPr>
      </w:pPr>
      <w:r w:rsidRPr="00541FDE">
        <w:rPr>
          <w:sz w:val="10"/>
          <w:szCs w:val="14"/>
        </w:rPr>
        <w:br w:type="page"/>
      </w:r>
    </w:p>
    <w:p w14:paraId="107BF3BB" w14:textId="05A764DD" w:rsidR="00285BB8" w:rsidRDefault="00285BB8" w:rsidP="00A9057C">
      <w:pPr>
        <w:pStyle w:val="Heading1"/>
        <w:ind w:left="567"/>
      </w:pPr>
      <w:r w:rsidRPr="00815D01">
        <w:lastRenderedPageBreak/>
        <w:t>Schedule 7 – Site plan</w:t>
      </w:r>
    </w:p>
    <w:p w14:paraId="4BDB0E7D" w14:textId="0A672620" w:rsidR="0019080C" w:rsidRDefault="00712288" w:rsidP="000152F0">
      <w:pPr>
        <w:ind w:left="567"/>
        <w:rPr>
          <w:rFonts w:ascii="Arial" w:hAnsi="Arial"/>
          <w:szCs w:val="20"/>
        </w:rPr>
      </w:pPr>
      <w:r>
        <w:rPr>
          <w:noProof/>
        </w:rPr>
        <w:drawing>
          <wp:inline distT="0" distB="0" distL="0" distR="0" wp14:anchorId="322E4516" wp14:editId="244E9A43">
            <wp:extent cx="5092785" cy="3848100"/>
            <wp:effectExtent l="0" t="0" r="0" b="0"/>
            <wp:docPr id="2" name="Picture 1">
              <a:extLst xmlns:a="http://schemas.openxmlformats.org/drawingml/2006/main">
                <a:ext uri="{FF2B5EF4-FFF2-40B4-BE49-F238E27FC236}">
                  <a16:creationId xmlns:a16="http://schemas.microsoft.com/office/drawing/2014/main" id="{250FD952-325D-6E51-15F7-5ABADEB35D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250FD952-325D-6E51-15F7-5ABADEB35DF0}"/>
                        </a:ext>
                      </a:extLst>
                    </pic:cNvPr>
                    <pic:cNvPicPr>
                      <a:picLocks noChangeAspect="1"/>
                    </pic:cNvPicPr>
                  </pic:nvPicPr>
                  <pic:blipFill>
                    <a:blip r:embed="rId15"/>
                    <a:stretch>
                      <a:fillRect/>
                    </a:stretch>
                  </pic:blipFill>
                  <pic:spPr>
                    <a:xfrm>
                      <a:off x="0" y="0"/>
                      <a:ext cx="5106191" cy="3858230"/>
                    </a:xfrm>
                    <a:prstGeom prst="rect">
                      <a:avLst/>
                    </a:prstGeom>
                  </pic:spPr>
                </pic:pic>
              </a:graphicData>
            </a:graphic>
          </wp:inline>
        </w:drawing>
      </w:r>
    </w:p>
    <w:p w14:paraId="0C17AA20" w14:textId="77777777" w:rsidR="009A2686" w:rsidRDefault="009A2686" w:rsidP="000152F0">
      <w:pPr>
        <w:ind w:left="567"/>
        <w:rPr>
          <w:rFonts w:ascii="Arial" w:hAnsi="Arial"/>
          <w:szCs w:val="20"/>
        </w:rPr>
      </w:pPr>
    </w:p>
    <w:p w14:paraId="45390C44" w14:textId="6FB347EC" w:rsidR="00285BB8" w:rsidRPr="00815D01" w:rsidRDefault="00285BB8" w:rsidP="000152F0">
      <w:pPr>
        <w:ind w:left="567"/>
        <w:rPr>
          <w:rFonts w:ascii="Arial" w:hAnsi="Arial"/>
          <w:szCs w:val="20"/>
        </w:rPr>
      </w:pPr>
      <w:r w:rsidRPr="00815D01">
        <w:rPr>
          <w:rFonts w:ascii="Arial" w:hAnsi="Arial"/>
          <w:szCs w:val="20"/>
        </w:rPr>
        <w:t>© Crown Copyright and database right 20</w:t>
      </w:r>
      <w:r>
        <w:rPr>
          <w:rFonts w:ascii="Arial" w:hAnsi="Arial"/>
          <w:szCs w:val="20"/>
        </w:rPr>
        <w:t>26</w:t>
      </w:r>
      <w:r w:rsidRPr="00815D01">
        <w:rPr>
          <w:rFonts w:ascii="Arial" w:hAnsi="Arial"/>
          <w:szCs w:val="20"/>
        </w:rPr>
        <w:t>. Ordnance Survey licence number 100019741.</w:t>
      </w:r>
    </w:p>
    <w:p w14:paraId="38985B27" w14:textId="77777777" w:rsidR="00285BB8" w:rsidRDefault="00285BB8" w:rsidP="00F756D7">
      <w:pPr>
        <w:spacing w:before="200"/>
        <w:ind w:left="567"/>
      </w:pPr>
      <w:r>
        <w:t>END OF PERMIT</w:t>
      </w:r>
    </w:p>
    <w:p w14:paraId="47EDC7D3" w14:textId="77777777" w:rsidR="00285BB8" w:rsidRDefault="00285BB8" w:rsidP="000848DA">
      <w:pPr>
        <w:sectPr w:rsidR="00285BB8" w:rsidSect="00285BB8">
          <w:footerReference w:type="default" r:id="rId16"/>
          <w:pgSz w:w="11906" w:h="16838" w:code="9"/>
          <w:pgMar w:top="1440" w:right="1133" w:bottom="1440" w:left="1440" w:header="397" w:footer="397" w:gutter="0"/>
          <w:pgNumType w:start="1"/>
          <w:cols w:space="708"/>
          <w:docGrid w:linePitch="360"/>
        </w:sectPr>
      </w:pPr>
    </w:p>
    <w:p w14:paraId="0817CFA2" w14:textId="77777777" w:rsidR="00285BB8" w:rsidRDefault="00285BB8" w:rsidP="000848DA"/>
    <w:sectPr w:rsidR="00285BB8" w:rsidSect="00285BB8">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5008E" w14:textId="77777777" w:rsidR="00824F47" w:rsidRDefault="00824F47" w:rsidP="00FF16FF">
      <w:pPr>
        <w:spacing w:before="0" w:after="0" w:line="240" w:lineRule="auto"/>
      </w:pPr>
      <w:r>
        <w:separator/>
      </w:r>
    </w:p>
  </w:endnote>
  <w:endnote w:type="continuationSeparator" w:id="0">
    <w:p w14:paraId="7C810643" w14:textId="77777777" w:rsidR="00824F47" w:rsidRDefault="00824F4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DB6B7" w14:textId="77777777" w:rsidR="00285BB8" w:rsidRPr="000E454B" w:rsidRDefault="00285BB8" w:rsidP="00B873B4">
    <w:pPr>
      <w:pStyle w:val="Footer"/>
      <w:rPr>
        <w:sz w:val="18"/>
        <w:szCs w:val="28"/>
      </w:rPr>
    </w:pPr>
    <w:r w:rsidRPr="000E454B">
      <w:rPr>
        <w:sz w:val="18"/>
        <w:szCs w:val="28"/>
      </w:rPr>
      <w:t xml:space="preserve">Variation and consolidation </w:t>
    </w:r>
  </w:p>
  <w:p w14:paraId="5EA75B54" w14:textId="08691D04" w:rsidR="00285BB8" w:rsidRPr="00BC2C15" w:rsidRDefault="00285BB8" w:rsidP="00B873B4">
    <w:pPr>
      <w:pStyle w:val="Footer"/>
    </w:pPr>
    <w:r w:rsidRPr="005F3C63">
      <w:rPr>
        <w:sz w:val="18"/>
        <w:szCs w:val="28"/>
      </w:rPr>
      <w:t xml:space="preserve">number: </w:t>
    </w:r>
    <w:r w:rsidR="0041590B" w:rsidRPr="005F3C63">
      <w:rPr>
        <w:sz w:val="18"/>
        <w:szCs w:val="28"/>
      </w:rPr>
      <w:t>PAN-032073</w:t>
    </w:r>
    <w:r w:rsidRPr="005F3C63">
      <w:ptab w:relativeTo="margin" w:alignment="center" w:leader="none"/>
    </w:r>
    <w:r w:rsidRPr="005F3C63">
      <w:rPr>
        <w:sz w:val="18"/>
        <w:szCs w:val="28"/>
      </w:rPr>
      <w:t xml:space="preserve">Page </w:t>
    </w:r>
    <w:r w:rsidRPr="000E454B">
      <w:rPr>
        <w:sz w:val="18"/>
        <w:szCs w:val="28"/>
      </w:rPr>
      <w:fldChar w:fldCharType="begin"/>
    </w:r>
    <w:r w:rsidRPr="000E454B">
      <w:rPr>
        <w:sz w:val="18"/>
        <w:szCs w:val="28"/>
      </w:rPr>
      <w:instrText xml:space="preserve"> PAGE  \* roman  \* MERGEFORMAT </w:instrText>
    </w:r>
    <w:r w:rsidRPr="000E454B">
      <w:rPr>
        <w:sz w:val="18"/>
        <w:szCs w:val="28"/>
      </w:rPr>
      <w:fldChar w:fldCharType="separate"/>
    </w:r>
    <w:r w:rsidRPr="000E454B">
      <w:rPr>
        <w:noProof/>
        <w:sz w:val="18"/>
        <w:szCs w:val="28"/>
      </w:rPr>
      <w:t>i</w:t>
    </w:r>
    <w:r w:rsidRPr="000E454B">
      <w:rPr>
        <w:sz w:val="18"/>
        <w:szCs w:val="28"/>
      </w:rP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F3860" w14:textId="77777777" w:rsidR="00285BB8" w:rsidRPr="005F3C63" w:rsidRDefault="00285BB8" w:rsidP="00BC2C15">
    <w:pPr>
      <w:pStyle w:val="Footer"/>
      <w:rPr>
        <w:sz w:val="18"/>
        <w:szCs w:val="28"/>
      </w:rPr>
    </w:pPr>
    <w:r w:rsidRPr="000E454B">
      <w:rPr>
        <w:sz w:val="18"/>
        <w:szCs w:val="28"/>
      </w:rPr>
      <w:t xml:space="preserve">Permit </w:t>
    </w:r>
    <w:r w:rsidRPr="005F3C63">
      <w:rPr>
        <w:sz w:val="18"/>
        <w:szCs w:val="28"/>
      </w:rPr>
      <w:t xml:space="preserve">number: </w:t>
    </w:r>
  </w:p>
  <w:p w14:paraId="71A2A8DE" w14:textId="7895327E" w:rsidR="00285BB8" w:rsidRPr="000E454B" w:rsidRDefault="005F3C63" w:rsidP="00BC2C15">
    <w:pPr>
      <w:pStyle w:val="Footer"/>
      <w:rPr>
        <w:sz w:val="18"/>
        <w:szCs w:val="28"/>
      </w:rPr>
    </w:pPr>
    <w:r w:rsidRPr="005F3C63">
      <w:rPr>
        <w:sz w:val="18"/>
        <w:szCs w:val="28"/>
      </w:rPr>
      <w:t>BP0114701</w:t>
    </w:r>
    <w:r w:rsidR="00285BB8" w:rsidRPr="005F3C63">
      <w:rPr>
        <w:sz w:val="18"/>
        <w:szCs w:val="28"/>
      </w:rPr>
      <w:ptab w:relativeTo="margin" w:alignment="center" w:leader="none"/>
    </w:r>
    <w:r w:rsidR="00285BB8" w:rsidRPr="005F3C63">
      <w:rPr>
        <w:sz w:val="18"/>
        <w:szCs w:val="28"/>
      </w:rPr>
      <w:t xml:space="preserve">Page </w:t>
    </w:r>
    <w:r w:rsidR="00285BB8" w:rsidRPr="000E454B">
      <w:rPr>
        <w:sz w:val="18"/>
        <w:szCs w:val="28"/>
      </w:rPr>
      <w:fldChar w:fldCharType="begin"/>
    </w:r>
    <w:r w:rsidR="00285BB8" w:rsidRPr="000E454B">
      <w:rPr>
        <w:sz w:val="18"/>
        <w:szCs w:val="28"/>
      </w:rPr>
      <w:instrText xml:space="preserve"> PAGE  \* Arabic  \* MERGEFORMAT </w:instrText>
    </w:r>
    <w:r w:rsidR="00285BB8" w:rsidRPr="000E454B">
      <w:rPr>
        <w:sz w:val="18"/>
        <w:szCs w:val="28"/>
      </w:rPr>
      <w:fldChar w:fldCharType="separate"/>
    </w:r>
    <w:r w:rsidR="00285BB8" w:rsidRPr="000E454B">
      <w:rPr>
        <w:sz w:val="18"/>
        <w:szCs w:val="28"/>
      </w:rPr>
      <w:t>1</w:t>
    </w:r>
    <w:r w:rsidR="00285BB8" w:rsidRPr="000E454B">
      <w:rPr>
        <w:sz w:val="18"/>
        <w:szCs w:val="28"/>
      </w:rPr>
      <w:fldChar w:fldCharType="end"/>
    </w:r>
    <w:r w:rsidR="00285BB8" w:rsidRPr="000E454B">
      <w:rPr>
        <w:sz w:val="18"/>
        <w:szCs w:val="28"/>
      </w:rPr>
      <w:t xml:space="preserve"> of </w:t>
    </w:r>
    <w:r w:rsidR="00285BB8" w:rsidRPr="000E454B">
      <w:rPr>
        <w:sz w:val="18"/>
        <w:szCs w:val="28"/>
      </w:rPr>
      <w:fldChar w:fldCharType="begin"/>
    </w:r>
    <w:r w:rsidR="00285BB8" w:rsidRPr="000E454B">
      <w:rPr>
        <w:sz w:val="18"/>
        <w:szCs w:val="28"/>
      </w:rPr>
      <w:instrText xml:space="preserve"> SECTIONPAGES  \* Arabic  \* MERGEFORMAT </w:instrText>
    </w:r>
    <w:r w:rsidR="00285BB8" w:rsidRPr="000E454B">
      <w:rPr>
        <w:sz w:val="18"/>
        <w:szCs w:val="28"/>
      </w:rPr>
      <w:fldChar w:fldCharType="separate"/>
    </w:r>
    <w:r w:rsidR="00CF4965">
      <w:rPr>
        <w:noProof/>
        <w:sz w:val="18"/>
        <w:szCs w:val="28"/>
      </w:rPr>
      <w:t>15</w:t>
    </w:r>
    <w:r w:rsidR="00285BB8" w:rsidRPr="000E454B">
      <w:rPr>
        <w:noProof/>
        <w:sz w:val="18"/>
        <w:szCs w:val="2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CB038" w14:textId="77777777" w:rsidR="00285BB8" w:rsidRPr="000E454B" w:rsidRDefault="00285BB8" w:rsidP="00BC2C15">
    <w:pPr>
      <w:pStyle w:val="Footer"/>
      <w:rPr>
        <w:sz w:val="18"/>
        <w:szCs w:val="28"/>
      </w:rPr>
    </w:pPr>
    <w:r w:rsidRPr="000E454B">
      <w:rPr>
        <w:sz w:val="18"/>
        <w:szCs w:val="28"/>
      </w:rPr>
      <w:t xml:space="preserve">Permit number: </w:t>
    </w:r>
  </w:p>
  <w:p w14:paraId="30914197" w14:textId="77777777" w:rsidR="00285BB8" w:rsidRPr="000E454B" w:rsidRDefault="00285BB8" w:rsidP="00BC2C15">
    <w:pPr>
      <w:pStyle w:val="Footer"/>
      <w:rPr>
        <w:sz w:val="18"/>
        <w:szCs w:val="28"/>
      </w:rPr>
    </w:pPr>
    <w:r w:rsidRPr="008952C7">
      <w:rPr>
        <w:color w:val="FF0000"/>
        <w:sz w:val="18"/>
        <w:szCs w:val="28"/>
      </w:rPr>
      <w:t>«</w:t>
    </w:r>
    <w:proofErr w:type="spellStart"/>
    <w:r w:rsidRPr="008952C7">
      <w:rPr>
        <w:color w:val="FF0000"/>
        <w:sz w:val="18"/>
        <w:szCs w:val="28"/>
      </w:rPr>
      <w:t>Permit_number</w:t>
    </w:r>
    <w:proofErr w:type="spellEnd"/>
    <w:r w:rsidRPr="008952C7">
      <w:rPr>
        <w:color w:val="FF0000"/>
        <w:sz w:val="18"/>
        <w:szCs w:val="28"/>
      </w:rPr>
      <w:t>»</w:t>
    </w:r>
    <w:r w:rsidRPr="000E454B">
      <w:rPr>
        <w:sz w:val="18"/>
        <w:szCs w:val="28"/>
      </w:rPr>
      <w:ptab w:relativeTo="margin" w:alignment="center" w:leader="none"/>
    </w:r>
    <w:r w:rsidRPr="000E454B">
      <w:rPr>
        <w:sz w:val="18"/>
        <w:szCs w:val="28"/>
      </w:rPr>
      <w:t xml:space="preserve">Page </w:t>
    </w:r>
    <w:r w:rsidRPr="000E454B">
      <w:rPr>
        <w:sz w:val="18"/>
        <w:szCs w:val="28"/>
      </w:rPr>
      <w:fldChar w:fldCharType="begin"/>
    </w:r>
    <w:r w:rsidRPr="000E454B">
      <w:rPr>
        <w:sz w:val="18"/>
        <w:szCs w:val="28"/>
      </w:rPr>
      <w:instrText xml:space="preserve"> PAGE  \* Arabic  \* MERGEFORMAT </w:instrText>
    </w:r>
    <w:r w:rsidRPr="000E454B">
      <w:rPr>
        <w:sz w:val="18"/>
        <w:szCs w:val="28"/>
      </w:rPr>
      <w:fldChar w:fldCharType="separate"/>
    </w:r>
    <w:r w:rsidRPr="000E454B">
      <w:rPr>
        <w:sz w:val="18"/>
        <w:szCs w:val="28"/>
      </w:rPr>
      <w:t>1</w:t>
    </w:r>
    <w:r w:rsidRPr="000E454B">
      <w:rPr>
        <w:sz w:val="18"/>
        <w:szCs w:val="28"/>
      </w:rPr>
      <w:fldChar w:fldCharType="end"/>
    </w:r>
    <w:r w:rsidRPr="000E454B">
      <w:rPr>
        <w:sz w:val="18"/>
        <w:szCs w:val="28"/>
      </w:rPr>
      <w:t xml:space="preserve"> of </w:t>
    </w:r>
    <w:r w:rsidRPr="000E454B">
      <w:rPr>
        <w:sz w:val="18"/>
        <w:szCs w:val="28"/>
      </w:rPr>
      <w:fldChar w:fldCharType="begin"/>
    </w:r>
    <w:r w:rsidRPr="000E454B">
      <w:rPr>
        <w:sz w:val="18"/>
        <w:szCs w:val="28"/>
      </w:rPr>
      <w:instrText xml:space="preserve"> SECTIONPAGES  \* Arabic  \* MERGEFORMAT </w:instrText>
    </w:r>
    <w:r w:rsidRPr="000E454B">
      <w:rPr>
        <w:sz w:val="18"/>
        <w:szCs w:val="28"/>
      </w:rPr>
      <w:fldChar w:fldCharType="separate"/>
    </w:r>
    <w:r>
      <w:rPr>
        <w:noProof/>
        <w:sz w:val="18"/>
        <w:szCs w:val="28"/>
      </w:rPr>
      <w:t>1</w:t>
    </w:r>
    <w:r w:rsidRPr="000E454B">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FC61E" w14:textId="77777777" w:rsidR="00824F47" w:rsidRDefault="00824F47" w:rsidP="00FF16FF">
      <w:pPr>
        <w:spacing w:before="0" w:after="0" w:line="240" w:lineRule="auto"/>
      </w:pPr>
      <w:r>
        <w:separator/>
      </w:r>
    </w:p>
  </w:footnote>
  <w:footnote w:type="continuationSeparator" w:id="0">
    <w:p w14:paraId="758E7FA6" w14:textId="77777777" w:rsidR="00824F47" w:rsidRDefault="00824F4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1">
    <w:nsid w:val="24174212"/>
    <w:multiLevelType w:val="multilevel"/>
    <w:tmpl w:val="55C835B8"/>
    <w:numStyleLink w:val="EATableBullets"/>
  </w:abstractNum>
  <w:abstractNum w:abstractNumId="3" w15:restartNumberingAfterBreak="1">
    <w:nsid w:val="25D87D00"/>
    <w:multiLevelType w:val="multilevel"/>
    <w:tmpl w:val="0BEC9BC2"/>
    <w:numStyleLink w:val="EANumBullets"/>
  </w:abstractNum>
  <w:abstractNum w:abstractNumId="4"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9" w16cid:durableId="102775438">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1A4D"/>
    <w:rsid w:val="00027249"/>
    <w:rsid w:val="00031911"/>
    <w:rsid w:val="00033714"/>
    <w:rsid w:val="00034488"/>
    <w:rsid w:val="00037BF8"/>
    <w:rsid w:val="00044839"/>
    <w:rsid w:val="0004546E"/>
    <w:rsid w:val="00046ABB"/>
    <w:rsid w:val="0005121B"/>
    <w:rsid w:val="0005471E"/>
    <w:rsid w:val="00054D22"/>
    <w:rsid w:val="00063B21"/>
    <w:rsid w:val="00071EE3"/>
    <w:rsid w:val="00072163"/>
    <w:rsid w:val="000747FF"/>
    <w:rsid w:val="00074E3C"/>
    <w:rsid w:val="00075663"/>
    <w:rsid w:val="00080065"/>
    <w:rsid w:val="00081CC9"/>
    <w:rsid w:val="00083098"/>
    <w:rsid w:val="00083918"/>
    <w:rsid w:val="000842A8"/>
    <w:rsid w:val="000848DA"/>
    <w:rsid w:val="0008662E"/>
    <w:rsid w:val="000873B4"/>
    <w:rsid w:val="0009020A"/>
    <w:rsid w:val="00093EAC"/>
    <w:rsid w:val="00094EDC"/>
    <w:rsid w:val="00095A80"/>
    <w:rsid w:val="000A0711"/>
    <w:rsid w:val="000A07C9"/>
    <w:rsid w:val="000A0F26"/>
    <w:rsid w:val="000A547C"/>
    <w:rsid w:val="000A5915"/>
    <w:rsid w:val="000A7D70"/>
    <w:rsid w:val="000C005B"/>
    <w:rsid w:val="000C2397"/>
    <w:rsid w:val="000C2E85"/>
    <w:rsid w:val="000C4CCC"/>
    <w:rsid w:val="000C7D1F"/>
    <w:rsid w:val="000C7DB1"/>
    <w:rsid w:val="000D0C73"/>
    <w:rsid w:val="000D7D28"/>
    <w:rsid w:val="000E454B"/>
    <w:rsid w:val="000E4AB2"/>
    <w:rsid w:val="000E7E30"/>
    <w:rsid w:val="000F2263"/>
    <w:rsid w:val="000F381D"/>
    <w:rsid w:val="000F3832"/>
    <w:rsid w:val="000F489D"/>
    <w:rsid w:val="000F4D84"/>
    <w:rsid w:val="000F4E63"/>
    <w:rsid w:val="000F7B49"/>
    <w:rsid w:val="00103E94"/>
    <w:rsid w:val="001043E4"/>
    <w:rsid w:val="0010764D"/>
    <w:rsid w:val="0010777A"/>
    <w:rsid w:val="001104E9"/>
    <w:rsid w:val="0011174E"/>
    <w:rsid w:val="00111CA3"/>
    <w:rsid w:val="001121FC"/>
    <w:rsid w:val="00112C36"/>
    <w:rsid w:val="00112DC2"/>
    <w:rsid w:val="00120A8F"/>
    <w:rsid w:val="00121737"/>
    <w:rsid w:val="001237AD"/>
    <w:rsid w:val="00124430"/>
    <w:rsid w:val="00126B1C"/>
    <w:rsid w:val="00132859"/>
    <w:rsid w:val="00132DB4"/>
    <w:rsid w:val="001369DD"/>
    <w:rsid w:val="00137283"/>
    <w:rsid w:val="00141AB9"/>
    <w:rsid w:val="00142D4A"/>
    <w:rsid w:val="001468D4"/>
    <w:rsid w:val="00147932"/>
    <w:rsid w:val="001538B6"/>
    <w:rsid w:val="00154CE3"/>
    <w:rsid w:val="00155847"/>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67CA"/>
    <w:rsid w:val="00177D84"/>
    <w:rsid w:val="00180A18"/>
    <w:rsid w:val="00181B83"/>
    <w:rsid w:val="001822C0"/>
    <w:rsid w:val="00182957"/>
    <w:rsid w:val="00182D39"/>
    <w:rsid w:val="001831D2"/>
    <w:rsid w:val="001837F3"/>
    <w:rsid w:val="00187A2A"/>
    <w:rsid w:val="0019080C"/>
    <w:rsid w:val="00191333"/>
    <w:rsid w:val="001937E8"/>
    <w:rsid w:val="00193C90"/>
    <w:rsid w:val="00194C09"/>
    <w:rsid w:val="00194ECF"/>
    <w:rsid w:val="00196F03"/>
    <w:rsid w:val="00197F73"/>
    <w:rsid w:val="001A1D61"/>
    <w:rsid w:val="001A3175"/>
    <w:rsid w:val="001A6E3A"/>
    <w:rsid w:val="001A7BBD"/>
    <w:rsid w:val="001B27BF"/>
    <w:rsid w:val="001B3717"/>
    <w:rsid w:val="001B44D0"/>
    <w:rsid w:val="001B4AFB"/>
    <w:rsid w:val="001B4DCF"/>
    <w:rsid w:val="001C2CD8"/>
    <w:rsid w:val="001C4F1D"/>
    <w:rsid w:val="001C66B6"/>
    <w:rsid w:val="001C6A0B"/>
    <w:rsid w:val="001D324A"/>
    <w:rsid w:val="001D423B"/>
    <w:rsid w:val="001D6E8F"/>
    <w:rsid w:val="001E1BF2"/>
    <w:rsid w:val="001E28C1"/>
    <w:rsid w:val="001E6BBE"/>
    <w:rsid w:val="001F2280"/>
    <w:rsid w:val="001F4B89"/>
    <w:rsid w:val="001F73DB"/>
    <w:rsid w:val="0020172C"/>
    <w:rsid w:val="00202ED2"/>
    <w:rsid w:val="00203032"/>
    <w:rsid w:val="00204661"/>
    <w:rsid w:val="00206DEB"/>
    <w:rsid w:val="00207BD6"/>
    <w:rsid w:val="00212FF6"/>
    <w:rsid w:val="00213FF7"/>
    <w:rsid w:val="00215022"/>
    <w:rsid w:val="00217CBE"/>
    <w:rsid w:val="002205F0"/>
    <w:rsid w:val="002216F7"/>
    <w:rsid w:val="00222977"/>
    <w:rsid w:val="002256D6"/>
    <w:rsid w:val="00230114"/>
    <w:rsid w:val="00230911"/>
    <w:rsid w:val="002335EE"/>
    <w:rsid w:val="00233F84"/>
    <w:rsid w:val="002371C7"/>
    <w:rsid w:val="00241DA4"/>
    <w:rsid w:val="00243129"/>
    <w:rsid w:val="002438DE"/>
    <w:rsid w:val="002516D5"/>
    <w:rsid w:val="00253AC2"/>
    <w:rsid w:val="00254149"/>
    <w:rsid w:val="00255059"/>
    <w:rsid w:val="002554E8"/>
    <w:rsid w:val="00260A6C"/>
    <w:rsid w:val="00261EE0"/>
    <w:rsid w:val="00270028"/>
    <w:rsid w:val="00274226"/>
    <w:rsid w:val="002809B4"/>
    <w:rsid w:val="002819C7"/>
    <w:rsid w:val="00284C34"/>
    <w:rsid w:val="00285BB8"/>
    <w:rsid w:val="00285CED"/>
    <w:rsid w:val="002917A8"/>
    <w:rsid w:val="00292253"/>
    <w:rsid w:val="00293756"/>
    <w:rsid w:val="00297198"/>
    <w:rsid w:val="002A1427"/>
    <w:rsid w:val="002A4964"/>
    <w:rsid w:val="002A4D6A"/>
    <w:rsid w:val="002B05E5"/>
    <w:rsid w:val="002B2ACB"/>
    <w:rsid w:val="002B2CA3"/>
    <w:rsid w:val="002B4FF5"/>
    <w:rsid w:val="002C0C46"/>
    <w:rsid w:val="002C2622"/>
    <w:rsid w:val="002C4385"/>
    <w:rsid w:val="002C5C73"/>
    <w:rsid w:val="002C5C9D"/>
    <w:rsid w:val="002D2987"/>
    <w:rsid w:val="002D3620"/>
    <w:rsid w:val="002D3B58"/>
    <w:rsid w:val="002D3C83"/>
    <w:rsid w:val="002D3D59"/>
    <w:rsid w:val="002D792B"/>
    <w:rsid w:val="002D7BAA"/>
    <w:rsid w:val="002E76F1"/>
    <w:rsid w:val="002E7957"/>
    <w:rsid w:val="002E7A03"/>
    <w:rsid w:val="002F400F"/>
    <w:rsid w:val="002F584A"/>
    <w:rsid w:val="003011B5"/>
    <w:rsid w:val="0030424F"/>
    <w:rsid w:val="00310BA3"/>
    <w:rsid w:val="00312211"/>
    <w:rsid w:val="00312866"/>
    <w:rsid w:val="00317AB8"/>
    <w:rsid w:val="00320E84"/>
    <w:rsid w:val="0032230A"/>
    <w:rsid w:val="0032460C"/>
    <w:rsid w:val="00327B68"/>
    <w:rsid w:val="0033391D"/>
    <w:rsid w:val="00334CEF"/>
    <w:rsid w:val="00336AF4"/>
    <w:rsid w:val="003371DA"/>
    <w:rsid w:val="003374F2"/>
    <w:rsid w:val="00341732"/>
    <w:rsid w:val="0034259E"/>
    <w:rsid w:val="003502F3"/>
    <w:rsid w:val="003503D1"/>
    <w:rsid w:val="00350B42"/>
    <w:rsid w:val="00353515"/>
    <w:rsid w:val="00355FDF"/>
    <w:rsid w:val="00357B60"/>
    <w:rsid w:val="00360B68"/>
    <w:rsid w:val="003627D5"/>
    <w:rsid w:val="00362AA8"/>
    <w:rsid w:val="0036311F"/>
    <w:rsid w:val="00363BEE"/>
    <w:rsid w:val="00364922"/>
    <w:rsid w:val="00364B34"/>
    <w:rsid w:val="00366286"/>
    <w:rsid w:val="00366BEA"/>
    <w:rsid w:val="0037511B"/>
    <w:rsid w:val="00376A6F"/>
    <w:rsid w:val="0037731E"/>
    <w:rsid w:val="00380C0A"/>
    <w:rsid w:val="00380ED9"/>
    <w:rsid w:val="00381189"/>
    <w:rsid w:val="003812C7"/>
    <w:rsid w:val="00381524"/>
    <w:rsid w:val="00383BBF"/>
    <w:rsid w:val="003908E2"/>
    <w:rsid w:val="00393090"/>
    <w:rsid w:val="00394B91"/>
    <w:rsid w:val="00396601"/>
    <w:rsid w:val="003B134C"/>
    <w:rsid w:val="003B136C"/>
    <w:rsid w:val="003B2F1B"/>
    <w:rsid w:val="003B766F"/>
    <w:rsid w:val="003C0DEB"/>
    <w:rsid w:val="003C3CCB"/>
    <w:rsid w:val="003D3347"/>
    <w:rsid w:val="003D579A"/>
    <w:rsid w:val="003D66A0"/>
    <w:rsid w:val="003E0C20"/>
    <w:rsid w:val="003E22C7"/>
    <w:rsid w:val="003E57B8"/>
    <w:rsid w:val="003E7111"/>
    <w:rsid w:val="003E7BB0"/>
    <w:rsid w:val="003F3A62"/>
    <w:rsid w:val="003F423E"/>
    <w:rsid w:val="003F44AB"/>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90B"/>
    <w:rsid w:val="00415ABB"/>
    <w:rsid w:val="004178FE"/>
    <w:rsid w:val="00420467"/>
    <w:rsid w:val="0042228E"/>
    <w:rsid w:val="00426068"/>
    <w:rsid w:val="004318A3"/>
    <w:rsid w:val="00436334"/>
    <w:rsid w:val="00437DB5"/>
    <w:rsid w:val="004404C8"/>
    <w:rsid w:val="004444A5"/>
    <w:rsid w:val="0044516E"/>
    <w:rsid w:val="00446000"/>
    <w:rsid w:val="00451160"/>
    <w:rsid w:val="0045183B"/>
    <w:rsid w:val="00452109"/>
    <w:rsid w:val="00453FE7"/>
    <w:rsid w:val="0045495C"/>
    <w:rsid w:val="00460A33"/>
    <w:rsid w:val="00462713"/>
    <w:rsid w:val="004645D2"/>
    <w:rsid w:val="00466AFD"/>
    <w:rsid w:val="0047000E"/>
    <w:rsid w:val="004707ED"/>
    <w:rsid w:val="00477004"/>
    <w:rsid w:val="00484F38"/>
    <w:rsid w:val="004851B4"/>
    <w:rsid w:val="00490297"/>
    <w:rsid w:val="004912F8"/>
    <w:rsid w:val="004921D8"/>
    <w:rsid w:val="00493928"/>
    <w:rsid w:val="00494751"/>
    <w:rsid w:val="004A1600"/>
    <w:rsid w:val="004A4C05"/>
    <w:rsid w:val="004A6EAC"/>
    <w:rsid w:val="004B0AA6"/>
    <w:rsid w:val="004B2752"/>
    <w:rsid w:val="004B421E"/>
    <w:rsid w:val="004B6383"/>
    <w:rsid w:val="004C3465"/>
    <w:rsid w:val="004C4BE5"/>
    <w:rsid w:val="004D0287"/>
    <w:rsid w:val="004D614E"/>
    <w:rsid w:val="004D624E"/>
    <w:rsid w:val="004D655D"/>
    <w:rsid w:val="004D7D56"/>
    <w:rsid w:val="004E5211"/>
    <w:rsid w:val="004E5F50"/>
    <w:rsid w:val="004F1ED8"/>
    <w:rsid w:val="004F23A3"/>
    <w:rsid w:val="004F58D1"/>
    <w:rsid w:val="00505338"/>
    <w:rsid w:val="00511143"/>
    <w:rsid w:val="0051465E"/>
    <w:rsid w:val="00514B05"/>
    <w:rsid w:val="00515111"/>
    <w:rsid w:val="005153E1"/>
    <w:rsid w:val="0052353C"/>
    <w:rsid w:val="0052400A"/>
    <w:rsid w:val="00524177"/>
    <w:rsid w:val="005245EB"/>
    <w:rsid w:val="00524681"/>
    <w:rsid w:val="005267AA"/>
    <w:rsid w:val="0053053E"/>
    <w:rsid w:val="00532EF8"/>
    <w:rsid w:val="00541FDE"/>
    <w:rsid w:val="00544EAF"/>
    <w:rsid w:val="00551F8B"/>
    <w:rsid w:val="00553E83"/>
    <w:rsid w:val="00556C4B"/>
    <w:rsid w:val="0056270B"/>
    <w:rsid w:val="00562C8A"/>
    <w:rsid w:val="00563124"/>
    <w:rsid w:val="00565E53"/>
    <w:rsid w:val="005672A2"/>
    <w:rsid w:val="00573BA9"/>
    <w:rsid w:val="005746DB"/>
    <w:rsid w:val="00577CE3"/>
    <w:rsid w:val="00577E33"/>
    <w:rsid w:val="00580228"/>
    <w:rsid w:val="005865E3"/>
    <w:rsid w:val="0058734B"/>
    <w:rsid w:val="00590250"/>
    <w:rsid w:val="005919A4"/>
    <w:rsid w:val="005954C5"/>
    <w:rsid w:val="005B0E07"/>
    <w:rsid w:val="005B1D96"/>
    <w:rsid w:val="005B292D"/>
    <w:rsid w:val="005B2CA1"/>
    <w:rsid w:val="005B3F49"/>
    <w:rsid w:val="005B5E87"/>
    <w:rsid w:val="005B6814"/>
    <w:rsid w:val="005B75CA"/>
    <w:rsid w:val="005B78CA"/>
    <w:rsid w:val="005B7B1E"/>
    <w:rsid w:val="005C03A7"/>
    <w:rsid w:val="005C381D"/>
    <w:rsid w:val="005C4640"/>
    <w:rsid w:val="005C4D3A"/>
    <w:rsid w:val="005C4DA1"/>
    <w:rsid w:val="005C7C4F"/>
    <w:rsid w:val="005D4F47"/>
    <w:rsid w:val="005D72AF"/>
    <w:rsid w:val="005D7DE8"/>
    <w:rsid w:val="005E3D82"/>
    <w:rsid w:val="005E4677"/>
    <w:rsid w:val="005E50C8"/>
    <w:rsid w:val="005E6053"/>
    <w:rsid w:val="005F1CB4"/>
    <w:rsid w:val="005F3B3E"/>
    <w:rsid w:val="005F3C63"/>
    <w:rsid w:val="005F41D0"/>
    <w:rsid w:val="005F4485"/>
    <w:rsid w:val="005F551E"/>
    <w:rsid w:val="006016C3"/>
    <w:rsid w:val="00606857"/>
    <w:rsid w:val="00607275"/>
    <w:rsid w:val="006122FC"/>
    <w:rsid w:val="006135FC"/>
    <w:rsid w:val="00613D25"/>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3939"/>
    <w:rsid w:val="00645B33"/>
    <w:rsid w:val="006518D2"/>
    <w:rsid w:val="00653993"/>
    <w:rsid w:val="00654E7F"/>
    <w:rsid w:val="0065568A"/>
    <w:rsid w:val="00657C76"/>
    <w:rsid w:val="006613E0"/>
    <w:rsid w:val="00661970"/>
    <w:rsid w:val="006625C3"/>
    <w:rsid w:val="0066620B"/>
    <w:rsid w:val="00666BC9"/>
    <w:rsid w:val="0066750B"/>
    <w:rsid w:val="00667CFF"/>
    <w:rsid w:val="00667DAD"/>
    <w:rsid w:val="006710E8"/>
    <w:rsid w:val="00671138"/>
    <w:rsid w:val="00672AF6"/>
    <w:rsid w:val="00673D0C"/>
    <w:rsid w:val="00675FA4"/>
    <w:rsid w:val="00676411"/>
    <w:rsid w:val="00677E8D"/>
    <w:rsid w:val="00680909"/>
    <w:rsid w:val="00681D34"/>
    <w:rsid w:val="00683E32"/>
    <w:rsid w:val="00691251"/>
    <w:rsid w:val="006928AB"/>
    <w:rsid w:val="00694F5D"/>
    <w:rsid w:val="00696F0A"/>
    <w:rsid w:val="00697114"/>
    <w:rsid w:val="006A4F2B"/>
    <w:rsid w:val="006A658E"/>
    <w:rsid w:val="006A73AC"/>
    <w:rsid w:val="006B106F"/>
    <w:rsid w:val="006B2996"/>
    <w:rsid w:val="006B32F6"/>
    <w:rsid w:val="006B5637"/>
    <w:rsid w:val="006C0908"/>
    <w:rsid w:val="006C5F75"/>
    <w:rsid w:val="006D06E3"/>
    <w:rsid w:val="006D2DA4"/>
    <w:rsid w:val="006D54B7"/>
    <w:rsid w:val="006E0BA6"/>
    <w:rsid w:val="006E329D"/>
    <w:rsid w:val="006E435E"/>
    <w:rsid w:val="006E72B1"/>
    <w:rsid w:val="006F628C"/>
    <w:rsid w:val="006F6E91"/>
    <w:rsid w:val="006F7093"/>
    <w:rsid w:val="006F745D"/>
    <w:rsid w:val="007036FF"/>
    <w:rsid w:val="0070449B"/>
    <w:rsid w:val="00704BDA"/>
    <w:rsid w:val="007054C0"/>
    <w:rsid w:val="00705AC9"/>
    <w:rsid w:val="0070604B"/>
    <w:rsid w:val="00706195"/>
    <w:rsid w:val="00707446"/>
    <w:rsid w:val="00711231"/>
    <w:rsid w:val="00711394"/>
    <w:rsid w:val="00711DE1"/>
    <w:rsid w:val="00712288"/>
    <w:rsid w:val="007178DE"/>
    <w:rsid w:val="007179FE"/>
    <w:rsid w:val="00720D19"/>
    <w:rsid w:val="00721DC7"/>
    <w:rsid w:val="00722160"/>
    <w:rsid w:val="00722C3B"/>
    <w:rsid w:val="00723901"/>
    <w:rsid w:val="007240FC"/>
    <w:rsid w:val="007313FD"/>
    <w:rsid w:val="007315C3"/>
    <w:rsid w:val="00733BBF"/>
    <w:rsid w:val="007350B6"/>
    <w:rsid w:val="0073581F"/>
    <w:rsid w:val="0073697B"/>
    <w:rsid w:val="007373EE"/>
    <w:rsid w:val="007411AE"/>
    <w:rsid w:val="00741406"/>
    <w:rsid w:val="007414DB"/>
    <w:rsid w:val="00747757"/>
    <w:rsid w:val="007507C3"/>
    <w:rsid w:val="007516AB"/>
    <w:rsid w:val="00753A78"/>
    <w:rsid w:val="00756D85"/>
    <w:rsid w:val="007636CC"/>
    <w:rsid w:val="00763CC4"/>
    <w:rsid w:val="007723E2"/>
    <w:rsid w:val="007743D7"/>
    <w:rsid w:val="00774910"/>
    <w:rsid w:val="00776D67"/>
    <w:rsid w:val="0078153E"/>
    <w:rsid w:val="00781A3D"/>
    <w:rsid w:val="00781EF1"/>
    <w:rsid w:val="00784BA4"/>
    <w:rsid w:val="007857E3"/>
    <w:rsid w:val="00791A9A"/>
    <w:rsid w:val="00794B9E"/>
    <w:rsid w:val="00794D6F"/>
    <w:rsid w:val="007976C5"/>
    <w:rsid w:val="007A3D3B"/>
    <w:rsid w:val="007A4C04"/>
    <w:rsid w:val="007A628D"/>
    <w:rsid w:val="007B04E5"/>
    <w:rsid w:val="007B2109"/>
    <w:rsid w:val="007B2C70"/>
    <w:rsid w:val="007B503B"/>
    <w:rsid w:val="007B5849"/>
    <w:rsid w:val="007B7265"/>
    <w:rsid w:val="007C0058"/>
    <w:rsid w:val="007C0B45"/>
    <w:rsid w:val="007C2F09"/>
    <w:rsid w:val="007C3CF9"/>
    <w:rsid w:val="007C7C6A"/>
    <w:rsid w:val="007D2F13"/>
    <w:rsid w:val="007D42FA"/>
    <w:rsid w:val="007D53B5"/>
    <w:rsid w:val="007D707A"/>
    <w:rsid w:val="007D7E87"/>
    <w:rsid w:val="007E021B"/>
    <w:rsid w:val="007E025E"/>
    <w:rsid w:val="007E173F"/>
    <w:rsid w:val="007E2803"/>
    <w:rsid w:val="007E36CE"/>
    <w:rsid w:val="007E5838"/>
    <w:rsid w:val="007E59FD"/>
    <w:rsid w:val="007E5C2F"/>
    <w:rsid w:val="007F1184"/>
    <w:rsid w:val="007F2A9E"/>
    <w:rsid w:val="007F40C1"/>
    <w:rsid w:val="007F48D6"/>
    <w:rsid w:val="007F4B1F"/>
    <w:rsid w:val="007F7C79"/>
    <w:rsid w:val="008021E8"/>
    <w:rsid w:val="008073BC"/>
    <w:rsid w:val="00811855"/>
    <w:rsid w:val="00815D01"/>
    <w:rsid w:val="008203D9"/>
    <w:rsid w:val="008203FB"/>
    <w:rsid w:val="008222AE"/>
    <w:rsid w:val="00824F47"/>
    <w:rsid w:val="00825F85"/>
    <w:rsid w:val="00827ADC"/>
    <w:rsid w:val="0083221B"/>
    <w:rsid w:val="00837E57"/>
    <w:rsid w:val="00841B67"/>
    <w:rsid w:val="00841D30"/>
    <w:rsid w:val="008453AF"/>
    <w:rsid w:val="008518AD"/>
    <w:rsid w:val="0085535A"/>
    <w:rsid w:val="00856573"/>
    <w:rsid w:val="0085693B"/>
    <w:rsid w:val="00861A8A"/>
    <w:rsid w:val="00861A9C"/>
    <w:rsid w:val="008620D9"/>
    <w:rsid w:val="008658CD"/>
    <w:rsid w:val="00865985"/>
    <w:rsid w:val="008725B1"/>
    <w:rsid w:val="00874854"/>
    <w:rsid w:val="008812B0"/>
    <w:rsid w:val="0088417E"/>
    <w:rsid w:val="008841E5"/>
    <w:rsid w:val="008845BC"/>
    <w:rsid w:val="0088580F"/>
    <w:rsid w:val="0088582F"/>
    <w:rsid w:val="008952C7"/>
    <w:rsid w:val="008A24E7"/>
    <w:rsid w:val="008A34B5"/>
    <w:rsid w:val="008A3E6B"/>
    <w:rsid w:val="008A7027"/>
    <w:rsid w:val="008A769F"/>
    <w:rsid w:val="008B01B9"/>
    <w:rsid w:val="008B065E"/>
    <w:rsid w:val="008B109F"/>
    <w:rsid w:val="008B1124"/>
    <w:rsid w:val="008B35E4"/>
    <w:rsid w:val="008B36EF"/>
    <w:rsid w:val="008B37A8"/>
    <w:rsid w:val="008B7E02"/>
    <w:rsid w:val="008C04D5"/>
    <w:rsid w:val="008C0CE4"/>
    <w:rsid w:val="008C233D"/>
    <w:rsid w:val="008C58A4"/>
    <w:rsid w:val="008C6A03"/>
    <w:rsid w:val="008C7B64"/>
    <w:rsid w:val="008D0D52"/>
    <w:rsid w:val="008D2310"/>
    <w:rsid w:val="008D2F86"/>
    <w:rsid w:val="008D3183"/>
    <w:rsid w:val="008D380C"/>
    <w:rsid w:val="008D4215"/>
    <w:rsid w:val="008D509A"/>
    <w:rsid w:val="008E122C"/>
    <w:rsid w:val="008E559E"/>
    <w:rsid w:val="008E7F0A"/>
    <w:rsid w:val="008F3DE9"/>
    <w:rsid w:val="008F5D8C"/>
    <w:rsid w:val="008F6FFC"/>
    <w:rsid w:val="00900466"/>
    <w:rsid w:val="00900A78"/>
    <w:rsid w:val="00900ED2"/>
    <w:rsid w:val="0090101A"/>
    <w:rsid w:val="00902E52"/>
    <w:rsid w:val="00902FF6"/>
    <w:rsid w:val="0090650E"/>
    <w:rsid w:val="009110DA"/>
    <w:rsid w:val="009119A7"/>
    <w:rsid w:val="00912037"/>
    <w:rsid w:val="00912C91"/>
    <w:rsid w:val="009156C1"/>
    <w:rsid w:val="009175C3"/>
    <w:rsid w:val="00924FAE"/>
    <w:rsid w:val="00926B5E"/>
    <w:rsid w:val="00927EF4"/>
    <w:rsid w:val="00930CBC"/>
    <w:rsid w:val="009361FD"/>
    <w:rsid w:val="00937A29"/>
    <w:rsid w:val="00937AF6"/>
    <w:rsid w:val="00940C9C"/>
    <w:rsid w:val="00942B02"/>
    <w:rsid w:val="00943677"/>
    <w:rsid w:val="0095474E"/>
    <w:rsid w:val="009560EB"/>
    <w:rsid w:val="00957ADD"/>
    <w:rsid w:val="009630E4"/>
    <w:rsid w:val="009637EE"/>
    <w:rsid w:val="0096666C"/>
    <w:rsid w:val="00967B63"/>
    <w:rsid w:val="00971A55"/>
    <w:rsid w:val="00972306"/>
    <w:rsid w:val="00975699"/>
    <w:rsid w:val="00976000"/>
    <w:rsid w:val="00976D76"/>
    <w:rsid w:val="00980E80"/>
    <w:rsid w:val="00982C71"/>
    <w:rsid w:val="00986586"/>
    <w:rsid w:val="00986B91"/>
    <w:rsid w:val="00993A72"/>
    <w:rsid w:val="00996A0B"/>
    <w:rsid w:val="009A204E"/>
    <w:rsid w:val="009A2686"/>
    <w:rsid w:val="009A2AC8"/>
    <w:rsid w:val="009A2AF5"/>
    <w:rsid w:val="009A6A80"/>
    <w:rsid w:val="009A6E55"/>
    <w:rsid w:val="009B1369"/>
    <w:rsid w:val="009B4DDC"/>
    <w:rsid w:val="009C496B"/>
    <w:rsid w:val="009C74ED"/>
    <w:rsid w:val="009C787F"/>
    <w:rsid w:val="009D15ED"/>
    <w:rsid w:val="009D1FC3"/>
    <w:rsid w:val="009E0F19"/>
    <w:rsid w:val="009E1553"/>
    <w:rsid w:val="009E2F94"/>
    <w:rsid w:val="009E6008"/>
    <w:rsid w:val="009E625A"/>
    <w:rsid w:val="009E7D49"/>
    <w:rsid w:val="009F0BC8"/>
    <w:rsid w:val="009F2011"/>
    <w:rsid w:val="009F2C3B"/>
    <w:rsid w:val="009F5B5C"/>
    <w:rsid w:val="009F5ECF"/>
    <w:rsid w:val="009F6216"/>
    <w:rsid w:val="009F6AD6"/>
    <w:rsid w:val="009F798E"/>
    <w:rsid w:val="00A00038"/>
    <w:rsid w:val="00A00BA4"/>
    <w:rsid w:val="00A03538"/>
    <w:rsid w:val="00A0669B"/>
    <w:rsid w:val="00A11554"/>
    <w:rsid w:val="00A12E13"/>
    <w:rsid w:val="00A1455C"/>
    <w:rsid w:val="00A14DC7"/>
    <w:rsid w:val="00A16A2D"/>
    <w:rsid w:val="00A22664"/>
    <w:rsid w:val="00A2676D"/>
    <w:rsid w:val="00A26DB2"/>
    <w:rsid w:val="00A27700"/>
    <w:rsid w:val="00A31EEF"/>
    <w:rsid w:val="00A32516"/>
    <w:rsid w:val="00A325E8"/>
    <w:rsid w:val="00A34AF3"/>
    <w:rsid w:val="00A35B16"/>
    <w:rsid w:val="00A4122D"/>
    <w:rsid w:val="00A4222B"/>
    <w:rsid w:val="00A4256B"/>
    <w:rsid w:val="00A428A4"/>
    <w:rsid w:val="00A4341F"/>
    <w:rsid w:val="00A43D9B"/>
    <w:rsid w:val="00A464D0"/>
    <w:rsid w:val="00A515BD"/>
    <w:rsid w:val="00A53DEE"/>
    <w:rsid w:val="00A545FB"/>
    <w:rsid w:val="00A56433"/>
    <w:rsid w:val="00A623C6"/>
    <w:rsid w:val="00A624B3"/>
    <w:rsid w:val="00A71CD9"/>
    <w:rsid w:val="00A72C71"/>
    <w:rsid w:val="00A76D1D"/>
    <w:rsid w:val="00A77D5E"/>
    <w:rsid w:val="00A77F43"/>
    <w:rsid w:val="00A818F1"/>
    <w:rsid w:val="00A83917"/>
    <w:rsid w:val="00A85C1C"/>
    <w:rsid w:val="00A86004"/>
    <w:rsid w:val="00A9057C"/>
    <w:rsid w:val="00A90AF7"/>
    <w:rsid w:val="00A91AC9"/>
    <w:rsid w:val="00A96600"/>
    <w:rsid w:val="00A97ED0"/>
    <w:rsid w:val="00AA1F21"/>
    <w:rsid w:val="00AA411D"/>
    <w:rsid w:val="00AA56AC"/>
    <w:rsid w:val="00AB08B7"/>
    <w:rsid w:val="00AB1895"/>
    <w:rsid w:val="00AB507C"/>
    <w:rsid w:val="00AB62F9"/>
    <w:rsid w:val="00AB6437"/>
    <w:rsid w:val="00AB71F7"/>
    <w:rsid w:val="00AC16D5"/>
    <w:rsid w:val="00AC1995"/>
    <w:rsid w:val="00AC24D2"/>
    <w:rsid w:val="00AC2B82"/>
    <w:rsid w:val="00AC3DA5"/>
    <w:rsid w:val="00AC3F1A"/>
    <w:rsid w:val="00AC4519"/>
    <w:rsid w:val="00AC535D"/>
    <w:rsid w:val="00AC67B2"/>
    <w:rsid w:val="00AD1B12"/>
    <w:rsid w:val="00AD5C3E"/>
    <w:rsid w:val="00AD687B"/>
    <w:rsid w:val="00AE2352"/>
    <w:rsid w:val="00AE2C46"/>
    <w:rsid w:val="00AE3212"/>
    <w:rsid w:val="00AE36E0"/>
    <w:rsid w:val="00AF798D"/>
    <w:rsid w:val="00B005E9"/>
    <w:rsid w:val="00B02934"/>
    <w:rsid w:val="00B0315E"/>
    <w:rsid w:val="00B0450E"/>
    <w:rsid w:val="00B05DC6"/>
    <w:rsid w:val="00B10FBD"/>
    <w:rsid w:val="00B14C57"/>
    <w:rsid w:val="00B1515B"/>
    <w:rsid w:val="00B276D0"/>
    <w:rsid w:val="00B27A24"/>
    <w:rsid w:val="00B343E4"/>
    <w:rsid w:val="00B43B14"/>
    <w:rsid w:val="00B467FD"/>
    <w:rsid w:val="00B53666"/>
    <w:rsid w:val="00B54162"/>
    <w:rsid w:val="00B563C4"/>
    <w:rsid w:val="00B57914"/>
    <w:rsid w:val="00B625C1"/>
    <w:rsid w:val="00B63021"/>
    <w:rsid w:val="00B671D1"/>
    <w:rsid w:val="00B72417"/>
    <w:rsid w:val="00B72C9F"/>
    <w:rsid w:val="00B73099"/>
    <w:rsid w:val="00B7784A"/>
    <w:rsid w:val="00B77C8D"/>
    <w:rsid w:val="00B80CF2"/>
    <w:rsid w:val="00B826B0"/>
    <w:rsid w:val="00B8400E"/>
    <w:rsid w:val="00B84794"/>
    <w:rsid w:val="00B867AA"/>
    <w:rsid w:val="00B873B4"/>
    <w:rsid w:val="00B9542C"/>
    <w:rsid w:val="00BA0AC8"/>
    <w:rsid w:val="00BA4B06"/>
    <w:rsid w:val="00BA4FC0"/>
    <w:rsid w:val="00BA4FCC"/>
    <w:rsid w:val="00BA625F"/>
    <w:rsid w:val="00BA7830"/>
    <w:rsid w:val="00BB181D"/>
    <w:rsid w:val="00BC0082"/>
    <w:rsid w:val="00BC2C15"/>
    <w:rsid w:val="00BC41E7"/>
    <w:rsid w:val="00BC7151"/>
    <w:rsid w:val="00BC7208"/>
    <w:rsid w:val="00BC7C4D"/>
    <w:rsid w:val="00BD1F91"/>
    <w:rsid w:val="00BD4E93"/>
    <w:rsid w:val="00BD7B0A"/>
    <w:rsid w:val="00BE1F97"/>
    <w:rsid w:val="00BF669E"/>
    <w:rsid w:val="00C00B57"/>
    <w:rsid w:val="00C02EEF"/>
    <w:rsid w:val="00C0308C"/>
    <w:rsid w:val="00C03337"/>
    <w:rsid w:val="00C03842"/>
    <w:rsid w:val="00C04141"/>
    <w:rsid w:val="00C049F2"/>
    <w:rsid w:val="00C056F9"/>
    <w:rsid w:val="00C07CE4"/>
    <w:rsid w:val="00C103B7"/>
    <w:rsid w:val="00C11DCD"/>
    <w:rsid w:val="00C1328D"/>
    <w:rsid w:val="00C177E7"/>
    <w:rsid w:val="00C2065A"/>
    <w:rsid w:val="00C20D5A"/>
    <w:rsid w:val="00C228D6"/>
    <w:rsid w:val="00C22AC1"/>
    <w:rsid w:val="00C22B9F"/>
    <w:rsid w:val="00C2654A"/>
    <w:rsid w:val="00C26D02"/>
    <w:rsid w:val="00C27013"/>
    <w:rsid w:val="00C30039"/>
    <w:rsid w:val="00C30128"/>
    <w:rsid w:val="00C3124B"/>
    <w:rsid w:val="00C33BAF"/>
    <w:rsid w:val="00C3427C"/>
    <w:rsid w:val="00C34A7F"/>
    <w:rsid w:val="00C421A2"/>
    <w:rsid w:val="00C50CAA"/>
    <w:rsid w:val="00C50D7E"/>
    <w:rsid w:val="00C528FF"/>
    <w:rsid w:val="00C52A90"/>
    <w:rsid w:val="00C53B94"/>
    <w:rsid w:val="00C57A89"/>
    <w:rsid w:val="00C60E72"/>
    <w:rsid w:val="00C61701"/>
    <w:rsid w:val="00C64441"/>
    <w:rsid w:val="00C65652"/>
    <w:rsid w:val="00C66721"/>
    <w:rsid w:val="00C668E9"/>
    <w:rsid w:val="00C671C4"/>
    <w:rsid w:val="00C75569"/>
    <w:rsid w:val="00C8030E"/>
    <w:rsid w:val="00C82B77"/>
    <w:rsid w:val="00C83495"/>
    <w:rsid w:val="00C86D92"/>
    <w:rsid w:val="00C87813"/>
    <w:rsid w:val="00C907F2"/>
    <w:rsid w:val="00C943FD"/>
    <w:rsid w:val="00C96847"/>
    <w:rsid w:val="00CA09E2"/>
    <w:rsid w:val="00CA0F53"/>
    <w:rsid w:val="00CA35EF"/>
    <w:rsid w:val="00CB0F1E"/>
    <w:rsid w:val="00CB1CB8"/>
    <w:rsid w:val="00CB40E5"/>
    <w:rsid w:val="00CB530A"/>
    <w:rsid w:val="00CB7743"/>
    <w:rsid w:val="00CB7AAE"/>
    <w:rsid w:val="00CC079A"/>
    <w:rsid w:val="00CC55FD"/>
    <w:rsid w:val="00CC7980"/>
    <w:rsid w:val="00CD1F7B"/>
    <w:rsid w:val="00CD22C6"/>
    <w:rsid w:val="00CD6F9C"/>
    <w:rsid w:val="00CE1735"/>
    <w:rsid w:val="00CE2714"/>
    <w:rsid w:val="00CE2C01"/>
    <w:rsid w:val="00CE4286"/>
    <w:rsid w:val="00CE468E"/>
    <w:rsid w:val="00CE544F"/>
    <w:rsid w:val="00CE5C70"/>
    <w:rsid w:val="00CE793C"/>
    <w:rsid w:val="00CF028C"/>
    <w:rsid w:val="00CF1D49"/>
    <w:rsid w:val="00CF4965"/>
    <w:rsid w:val="00CF4DB7"/>
    <w:rsid w:val="00CF79C2"/>
    <w:rsid w:val="00D04025"/>
    <w:rsid w:val="00D044FD"/>
    <w:rsid w:val="00D11AA6"/>
    <w:rsid w:val="00D11EFC"/>
    <w:rsid w:val="00D13210"/>
    <w:rsid w:val="00D1618A"/>
    <w:rsid w:val="00D24FE2"/>
    <w:rsid w:val="00D3084A"/>
    <w:rsid w:val="00D3229C"/>
    <w:rsid w:val="00D324D3"/>
    <w:rsid w:val="00D32FF5"/>
    <w:rsid w:val="00D40B37"/>
    <w:rsid w:val="00D44E5B"/>
    <w:rsid w:val="00D457D3"/>
    <w:rsid w:val="00D519C0"/>
    <w:rsid w:val="00D5296D"/>
    <w:rsid w:val="00D571F0"/>
    <w:rsid w:val="00D57A81"/>
    <w:rsid w:val="00D6025A"/>
    <w:rsid w:val="00D62E5C"/>
    <w:rsid w:val="00D653C1"/>
    <w:rsid w:val="00D657AF"/>
    <w:rsid w:val="00D702E9"/>
    <w:rsid w:val="00D70FF7"/>
    <w:rsid w:val="00D716C9"/>
    <w:rsid w:val="00D74BBC"/>
    <w:rsid w:val="00D7792E"/>
    <w:rsid w:val="00D8131E"/>
    <w:rsid w:val="00D82845"/>
    <w:rsid w:val="00D870E1"/>
    <w:rsid w:val="00D90141"/>
    <w:rsid w:val="00D944CB"/>
    <w:rsid w:val="00D94A85"/>
    <w:rsid w:val="00D952C6"/>
    <w:rsid w:val="00D95A8F"/>
    <w:rsid w:val="00DA0510"/>
    <w:rsid w:val="00DA2D9A"/>
    <w:rsid w:val="00DA3B32"/>
    <w:rsid w:val="00DA59D3"/>
    <w:rsid w:val="00DA76EA"/>
    <w:rsid w:val="00DB0FD0"/>
    <w:rsid w:val="00DB41DE"/>
    <w:rsid w:val="00DB4A5A"/>
    <w:rsid w:val="00DC0586"/>
    <w:rsid w:val="00DC068E"/>
    <w:rsid w:val="00DC09C9"/>
    <w:rsid w:val="00DC4C7F"/>
    <w:rsid w:val="00DC567F"/>
    <w:rsid w:val="00DC7F69"/>
    <w:rsid w:val="00DD208E"/>
    <w:rsid w:val="00DD52A1"/>
    <w:rsid w:val="00DD6C37"/>
    <w:rsid w:val="00DE4694"/>
    <w:rsid w:val="00DE4B72"/>
    <w:rsid w:val="00DE649D"/>
    <w:rsid w:val="00DE7E2F"/>
    <w:rsid w:val="00DF03FD"/>
    <w:rsid w:val="00DF4072"/>
    <w:rsid w:val="00DF5718"/>
    <w:rsid w:val="00DF628F"/>
    <w:rsid w:val="00DF781B"/>
    <w:rsid w:val="00E07E6E"/>
    <w:rsid w:val="00E1051D"/>
    <w:rsid w:val="00E14D09"/>
    <w:rsid w:val="00E15D6C"/>
    <w:rsid w:val="00E21C2E"/>
    <w:rsid w:val="00E25589"/>
    <w:rsid w:val="00E2702D"/>
    <w:rsid w:val="00E27039"/>
    <w:rsid w:val="00E3215C"/>
    <w:rsid w:val="00E32E45"/>
    <w:rsid w:val="00E3410A"/>
    <w:rsid w:val="00E35108"/>
    <w:rsid w:val="00E467CA"/>
    <w:rsid w:val="00E46E9B"/>
    <w:rsid w:val="00E527B7"/>
    <w:rsid w:val="00E52D8D"/>
    <w:rsid w:val="00E53DE4"/>
    <w:rsid w:val="00E5470A"/>
    <w:rsid w:val="00E5530A"/>
    <w:rsid w:val="00E56BB3"/>
    <w:rsid w:val="00E6084B"/>
    <w:rsid w:val="00E60CD3"/>
    <w:rsid w:val="00E64269"/>
    <w:rsid w:val="00E65E75"/>
    <w:rsid w:val="00E670D3"/>
    <w:rsid w:val="00E74783"/>
    <w:rsid w:val="00E7506B"/>
    <w:rsid w:val="00E75B27"/>
    <w:rsid w:val="00E76E6C"/>
    <w:rsid w:val="00E7768E"/>
    <w:rsid w:val="00E83C68"/>
    <w:rsid w:val="00E92942"/>
    <w:rsid w:val="00E92A46"/>
    <w:rsid w:val="00E960ED"/>
    <w:rsid w:val="00EA01BD"/>
    <w:rsid w:val="00EA6F0E"/>
    <w:rsid w:val="00EA75D2"/>
    <w:rsid w:val="00EB0A6C"/>
    <w:rsid w:val="00EB0D1B"/>
    <w:rsid w:val="00EB1AF9"/>
    <w:rsid w:val="00EB4850"/>
    <w:rsid w:val="00EB71F5"/>
    <w:rsid w:val="00EC195E"/>
    <w:rsid w:val="00EC5BD8"/>
    <w:rsid w:val="00ED3D84"/>
    <w:rsid w:val="00ED4D8B"/>
    <w:rsid w:val="00EE1EB6"/>
    <w:rsid w:val="00EE5F47"/>
    <w:rsid w:val="00EE6155"/>
    <w:rsid w:val="00EE686F"/>
    <w:rsid w:val="00EF2BCA"/>
    <w:rsid w:val="00EF7C0D"/>
    <w:rsid w:val="00F008E5"/>
    <w:rsid w:val="00F034AC"/>
    <w:rsid w:val="00F065A0"/>
    <w:rsid w:val="00F068D7"/>
    <w:rsid w:val="00F06B84"/>
    <w:rsid w:val="00F101D4"/>
    <w:rsid w:val="00F10B4C"/>
    <w:rsid w:val="00F10F6F"/>
    <w:rsid w:val="00F11665"/>
    <w:rsid w:val="00F16127"/>
    <w:rsid w:val="00F165FC"/>
    <w:rsid w:val="00F16A5A"/>
    <w:rsid w:val="00F17AC1"/>
    <w:rsid w:val="00F20A32"/>
    <w:rsid w:val="00F23559"/>
    <w:rsid w:val="00F25429"/>
    <w:rsid w:val="00F3293A"/>
    <w:rsid w:val="00F34250"/>
    <w:rsid w:val="00F35639"/>
    <w:rsid w:val="00F36D0C"/>
    <w:rsid w:val="00F42B24"/>
    <w:rsid w:val="00F42D5E"/>
    <w:rsid w:val="00F43CDF"/>
    <w:rsid w:val="00F4666D"/>
    <w:rsid w:val="00F511AF"/>
    <w:rsid w:val="00F51451"/>
    <w:rsid w:val="00F539EE"/>
    <w:rsid w:val="00F53D95"/>
    <w:rsid w:val="00F56B1D"/>
    <w:rsid w:val="00F6187E"/>
    <w:rsid w:val="00F6298B"/>
    <w:rsid w:val="00F661A1"/>
    <w:rsid w:val="00F67554"/>
    <w:rsid w:val="00F729AA"/>
    <w:rsid w:val="00F7315E"/>
    <w:rsid w:val="00F74AE5"/>
    <w:rsid w:val="00F756D7"/>
    <w:rsid w:val="00F80582"/>
    <w:rsid w:val="00F80CF7"/>
    <w:rsid w:val="00F80CFB"/>
    <w:rsid w:val="00F80D63"/>
    <w:rsid w:val="00F860BB"/>
    <w:rsid w:val="00F86C9E"/>
    <w:rsid w:val="00F940C1"/>
    <w:rsid w:val="00F9677A"/>
    <w:rsid w:val="00FA1A55"/>
    <w:rsid w:val="00FA4076"/>
    <w:rsid w:val="00FA496B"/>
    <w:rsid w:val="00FB03C2"/>
    <w:rsid w:val="00FB2130"/>
    <w:rsid w:val="00FB3747"/>
    <w:rsid w:val="00FB7BEF"/>
    <w:rsid w:val="00FC03BA"/>
    <w:rsid w:val="00FC0AD7"/>
    <w:rsid w:val="00FC389C"/>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22710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REGU-212-13542994</_dlc_DocId>
    <_dlc_DocIdUrl xmlns="9be56660-2c31-41ef-bc00-23e72f632f2a">
      <Url>https://cyfoethnaturiolcymru.sharepoint.com/teams/Regulatory/Permitting/_layouts/15/DocIdRedir.aspx?ID=REGU-212-13542994</Url>
      <Description>REGU-212-13542994</Description>
    </_dlc_DocIdUrl>
    <License_x002f_Activity_x0020_Type xmlns="859f7ad6-93f6-4205-b62b-a17f28acbbac">4. EPR Water Discharge</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Storm Overflow at Llanilar SPS</Site_x0020_Name>
    <Internal_x002f_External xmlns="859f7ad6-93f6-4205-b62b-a17f28acbbac">Outgoing document</Internal_x002f_External>
    <Post_x0020_code xmlns="859f7ad6-93f6-4205-b62b-a17f28acbbac">SY23 4PD</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2026-04-13T23:00:00+00:00</Document_x0020_Date>
    <Facility_x0020_Address xmlns="859f7ad6-93f6-4205-b62b-a17f28acbbac">Adjacent to Vicarage Lake Car Park, Llanilar,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5.xml><?xml version="1.0" encoding="utf-8"?>
<ds:datastoreItem xmlns:ds="http://schemas.openxmlformats.org/officeDocument/2006/customXml" ds:itemID="{AD160D84-DFE5-4A27-A5C1-8E092AA814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84145aa9-ae2a-4b81-96bf-da2258b9f1c9"/>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19</Pages>
  <Words>3852</Words>
  <Characters>21958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(14/04/2026)</dc:title>
  <dc:subject/>
  <dc:creator>Fraser, Helen</dc:creator>
  <cp:lastModifiedBy>Dulson, Emma</cp:lastModifiedBy>
  <cp:revision>36</cp:revision>
  <dcterms:created xsi:type="dcterms:W3CDTF">2026-03-23T16:54:00Z</dcterms:created>
  <dcterms:modified xsi:type="dcterms:W3CDTF">2026-07-02T14:28:00Z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cdb3a7a5-0ea5-4e9b-a917-73f14d57dc7f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