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93532D" w:rsidRDefault="00166CA5" w:rsidP="003E7123">
      <w:pPr>
        <w:pStyle w:val="coverLicenceHolder"/>
        <w:pBdr>
          <w:top w:val="single" w:sz="4" w:space="25" w:color="auto"/>
        </w:pBdr>
        <w:spacing w:line="312" w:lineRule="auto"/>
        <w:ind w:left="4100"/>
        <w:rPr>
          <w:sz w:val="22"/>
          <w:szCs w:val="22"/>
        </w:rPr>
      </w:pPr>
      <w:proofErr w:type="spellStart"/>
      <w:r w:rsidRPr="0093532D">
        <w:rPr>
          <w:sz w:val="22"/>
          <w:szCs w:val="22"/>
        </w:rPr>
        <w:t>Dŵr</w:t>
      </w:r>
      <w:proofErr w:type="spellEnd"/>
      <w:r w:rsidRPr="0093532D">
        <w:rPr>
          <w:sz w:val="22"/>
          <w:szCs w:val="22"/>
        </w:rPr>
        <w:t xml:space="preserve"> Cymru </w:t>
      </w:r>
      <w:proofErr w:type="spellStart"/>
      <w:r w:rsidRPr="0093532D">
        <w:rPr>
          <w:sz w:val="22"/>
          <w:szCs w:val="22"/>
        </w:rPr>
        <w:t>Cyfyngedig</w:t>
      </w:r>
      <w:proofErr w:type="spellEnd"/>
    </w:p>
    <w:p w14:paraId="2A05480D" w14:textId="77777777" w:rsidR="00166CA5" w:rsidRPr="0093532D" w:rsidRDefault="00166CA5" w:rsidP="003E7123">
      <w:pPr>
        <w:pStyle w:val="coverLicenceHolder"/>
        <w:pBdr>
          <w:top w:val="single" w:sz="4" w:space="25" w:color="auto"/>
        </w:pBdr>
        <w:spacing w:line="312" w:lineRule="auto"/>
        <w:ind w:left="4100"/>
        <w:rPr>
          <w:sz w:val="22"/>
          <w:szCs w:val="22"/>
        </w:rPr>
      </w:pPr>
    </w:p>
    <w:p w14:paraId="3EEC82B3" w14:textId="750D2353" w:rsidR="00312211" w:rsidRPr="0093532D" w:rsidRDefault="00312211" w:rsidP="003E7123">
      <w:pPr>
        <w:pStyle w:val="coverLicenceHolder"/>
        <w:pBdr>
          <w:top w:val="single" w:sz="4" w:space="25" w:color="auto"/>
        </w:pBdr>
        <w:spacing w:line="276" w:lineRule="auto"/>
        <w:ind w:left="4100"/>
        <w:contextualSpacing/>
        <w:rPr>
          <w:sz w:val="22"/>
          <w:szCs w:val="22"/>
        </w:rPr>
      </w:pPr>
      <w:r w:rsidRPr="0093532D">
        <w:rPr>
          <w:sz w:val="22"/>
          <w:szCs w:val="22"/>
        </w:rPr>
        <w:fldChar w:fldCharType="begin"/>
      </w:r>
      <w:r w:rsidRPr="0093532D">
        <w:rPr>
          <w:sz w:val="22"/>
          <w:szCs w:val="22"/>
        </w:rPr>
        <w:instrText xml:space="preserve"> MERGEFIELD Site_name </w:instrText>
      </w:r>
      <w:r w:rsidRPr="0093532D">
        <w:rPr>
          <w:sz w:val="22"/>
          <w:szCs w:val="22"/>
        </w:rPr>
        <w:fldChar w:fldCharType="separate"/>
      </w:r>
      <w:r w:rsidR="00580412" w:rsidRPr="0093532D">
        <w:rPr>
          <w:noProof/>
          <w:sz w:val="22"/>
          <w:szCs w:val="22"/>
        </w:rPr>
        <w:t>Storm and Emergency Overflow at Penley Hospital SPS</w:t>
      </w:r>
      <w:r w:rsidRPr="0093532D">
        <w:rPr>
          <w:sz w:val="22"/>
          <w:szCs w:val="22"/>
        </w:rPr>
        <w:fldChar w:fldCharType="end"/>
      </w:r>
    </w:p>
    <w:p w14:paraId="5C998AAF" w14:textId="46E01188" w:rsidR="00312211" w:rsidRPr="0093532D" w:rsidRDefault="00312211" w:rsidP="003E7123">
      <w:pPr>
        <w:pStyle w:val="coverLicenceHolder"/>
        <w:pBdr>
          <w:top w:val="single" w:sz="4" w:space="25" w:color="auto"/>
        </w:pBdr>
        <w:spacing w:line="276" w:lineRule="auto"/>
        <w:ind w:left="4100"/>
        <w:contextualSpacing/>
        <w:rPr>
          <w:sz w:val="22"/>
          <w:szCs w:val="22"/>
          <w:lang w:val="en-US"/>
        </w:rPr>
      </w:pPr>
      <w:r w:rsidRPr="0093532D">
        <w:rPr>
          <w:sz w:val="22"/>
          <w:szCs w:val="22"/>
        </w:rPr>
        <w:fldChar w:fldCharType="begin"/>
      </w:r>
      <w:r w:rsidRPr="0093532D">
        <w:rPr>
          <w:sz w:val="22"/>
          <w:szCs w:val="22"/>
          <w:lang w:val="en-US"/>
        </w:rPr>
        <w:instrText xml:space="preserve"> MERGEFIELD DSI_ADD2 </w:instrText>
      </w:r>
      <w:r w:rsidRPr="0093532D">
        <w:rPr>
          <w:sz w:val="22"/>
          <w:szCs w:val="22"/>
        </w:rPr>
        <w:fldChar w:fldCharType="separate"/>
      </w:r>
      <w:r w:rsidR="00A0773F" w:rsidRPr="0093532D">
        <w:rPr>
          <w:noProof/>
          <w:sz w:val="22"/>
          <w:szCs w:val="22"/>
          <w:lang w:val="en-US"/>
        </w:rPr>
        <w:t>Penley Industrial Estate</w:t>
      </w:r>
      <w:r w:rsidRPr="0093532D">
        <w:rPr>
          <w:sz w:val="22"/>
          <w:szCs w:val="22"/>
        </w:rPr>
        <w:fldChar w:fldCharType="end"/>
      </w:r>
    </w:p>
    <w:p w14:paraId="4694FE03" w14:textId="3315465B" w:rsidR="00312211" w:rsidRPr="0093532D" w:rsidRDefault="00312211" w:rsidP="003E7123">
      <w:pPr>
        <w:pStyle w:val="coverLicenceHolder"/>
        <w:pBdr>
          <w:top w:val="single" w:sz="4" w:space="25" w:color="auto"/>
        </w:pBdr>
        <w:spacing w:line="276" w:lineRule="auto"/>
        <w:ind w:left="4100"/>
        <w:contextualSpacing/>
        <w:rPr>
          <w:sz w:val="22"/>
          <w:szCs w:val="22"/>
          <w:lang w:val="en-US"/>
        </w:rPr>
      </w:pPr>
      <w:r w:rsidRPr="0093532D">
        <w:rPr>
          <w:sz w:val="22"/>
          <w:szCs w:val="22"/>
        </w:rPr>
        <w:fldChar w:fldCharType="begin"/>
      </w:r>
      <w:r w:rsidRPr="0093532D">
        <w:rPr>
          <w:sz w:val="22"/>
          <w:szCs w:val="22"/>
          <w:lang w:val="en-US"/>
        </w:rPr>
        <w:instrText xml:space="preserve"> MERGEFIELD DSI_ADD3 </w:instrText>
      </w:r>
      <w:r w:rsidRPr="0093532D">
        <w:rPr>
          <w:sz w:val="22"/>
          <w:szCs w:val="22"/>
        </w:rPr>
        <w:fldChar w:fldCharType="separate"/>
      </w:r>
      <w:r w:rsidR="00A0773F" w:rsidRPr="0093532D">
        <w:rPr>
          <w:noProof/>
          <w:sz w:val="22"/>
          <w:szCs w:val="22"/>
          <w:lang w:val="en-US"/>
        </w:rPr>
        <w:t>Penley</w:t>
      </w:r>
      <w:r w:rsidRPr="0093532D">
        <w:rPr>
          <w:sz w:val="22"/>
          <w:szCs w:val="22"/>
        </w:rPr>
        <w:fldChar w:fldCharType="end"/>
      </w:r>
    </w:p>
    <w:p w14:paraId="23BA299A" w14:textId="23A894F8" w:rsidR="00312211" w:rsidRPr="00C1511E" w:rsidRDefault="00312211" w:rsidP="003E7123">
      <w:pPr>
        <w:pStyle w:val="coverLicenceHolder"/>
        <w:pBdr>
          <w:top w:val="single" w:sz="4" w:space="25" w:color="auto"/>
        </w:pBdr>
        <w:spacing w:line="276" w:lineRule="auto"/>
        <w:ind w:left="4100"/>
        <w:contextualSpacing/>
        <w:rPr>
          <w:sz w:val="22"/>
          <w:szCs w:val="22"/>
        </w:rPr>
      </w:pPr>
      <w:r w:rsidRPr="0093532D">
        <w:rPr>
          <w:sz w:val="22"/>
          <w:szCs w:val="22"/>
        </w:rPr>
        <w:fldChar w:fldCharType="begin"/>
      </w:r>
      <w:r w:rsidRPr="00C1511E">
        <w:rPr>
          <w:sz w:val="22"/>
          <w:szCs w:val="22"/>
        </w:rPr>
        <w:instrText xml:space="preserve"> MERGEFIELD DSI_ADD4 </w:instrText>
      </w:r>
      <w:r w:rsidRPr="0093532D">
        <w:rPr>
          <w:sz w:val="22"/>
          <w:szCs w:val="22"/>
        </w:rPr>
        <w:fldChar w:fldCharType="separate"/>
      </w:r>
      <w:r w:rsidR="0077274F" w:rsidRPr="00C1511E">
        <w:rPr>
          <w:noProof/>
          <w:sz w:val="22"/>
          <w:szCs w:val="22"/>
        </w:rPr>
        <w:t>Wrexham</w:t>
      </w:r>
      <w:r w:rsidRPr="0093532D">
        <w:rPr>
          <w:sz w:val="22"/>
          <w:szCs w:val="22"/>
        </w:rPr>
        <w:fldChar w:fldCharType="end"/>
      </w:r>
    </w:p>
    <w:p w14:paraId="62BF2515" w14:textId="24F3B1FF" w:rsidR="00166CA5" w:rsidRPr="00C1511E" w:rsidRDefault="00312211" w:rsidP="003E7123">
      <w:pPr>
        <w:pStyle w:val="coverLicenceHolder"/>
        <w:pBdr>
          <w:top w:val="single" w:sz="4" w:space="25" w:color="auto"/>
        </w:pBdr>
        <w:spacing w:line="276" w:lineRule="auto"/>
        <w:ind w:left="4100"/>
        <w:contextualSpacing/>
        <w:rPr>
          <w:rFonts w:cs="Arial"/>
          <w:sz w:val="22"/>
          <w:szCs w:val="22"/>
        </w:rPr>
      </w:pPr>
      <w:r w:rsidRPr="0093532D">
        <w:rPr>
          <w:sz w:val="22"/>
          <w:szCs w:val="22"/>
        </w:rPr>
        <w:fldChar w:fldCharType="begin"/>
      </w:r>
      <w:r w:rsidRPr="00C1511E">
        <w:rPr>
          <w:sz w:val="22"/>
          <w:szCs w:val="22"/>
        </w:rPr>
        <w:instrText xml:space="preserve"> MERGEFIELD DSI_POST_CODE </w:instrText>
      </w:r>
      <w:r w:rsidRPr="0093532D">
        <w:rPr>
          <w:sz w:val="22"/>
          <w:szCs w:val="22"/>
        </w:rPr>
        <w:fldChar w:fldCharType="separate"/>
      </w:r>
      <w:r w:rsidR="0077274F" w:rsidRPr="00C1511E">
        <w:rPr>
          <w:noProof/>
          <w:sz w:val="22"/>
          <w:szCs w:val="22"/>
        </w:rPr>
        <w:t>LL13 0LQ</w:t>
      </w:r>
      <w:r w:rsidRPr="0093532D">
        <w:rPr>
          <w:sz w:val="22"/>
          <w:szCs w:val="22"/>
        </w:rPr>
        <w:fldChar w:fldCharType="end"/>
      </w:r>
    </w:p>
    <w:p w14:paraId="59FE7E67" w14:textId="77777777" w:rsidR="00166CA5" w:rsidRPr="00C1511E" w:rsidRDefault="00166CA5" w:rsidP="003E7123">
      <w:pPr>
        <w:pStyle w:val="coverLicenceHolder"/>
        <w:pBdr>
          <w:top w:val="single" w:sz="4" w:space="25" w:color="auto"/>
        </w:pBdr>
        <w:spacing w:before="120" w:line="270" w:lineRule="exact"/>
        <w:ind w:left="4100"/>
        <w:rPr>
          <w:rFonts w:cs="Arial"/>
          <w:sz w:val="22"/>
          <w:szCs w:val="22"/>
        </w:rPr>
      </w:pPr>
    </w:p>
    <w:p w14:paraId="13442537" w14:textId="08A9BE3A" w:rsidR="00166CA5" w:rsidRPr="0093532D" w:rsidRDefault="00166CA5" w:rsidP="003E7123">
      <w:pPr>
        <w:pStyle w:val="coverLicenceHolder"/>
        <w:pBdr>
          <w:top w:val="single" w:sz="4" w:space="25" w:color="auto"/>
        </w:pBdr>
        <w:spacing w:before="120" w:line="276" w:lineRule="auto"/>
        <w:ind w:left="4100"/>
        <w:rPr>
          <w:rFonts w:cs="Arial"/>
          <w:sz w:val="22"/>
          <w:szCs w:val="22"/>
        </w:rPr>
      </w:pPr>
      <w:r w:rsidRPr="0093532D">
        <w:rPr>
          <w:rFonts w:cs="Arial"/>
          <w:sz w:val="22"/>
          <w:szCs w:val="22"/>
        </w:rPr>
        <w:t>Variation number</w:t>
      </w:r>
    </w:p>
    <w:p w14:paraId="385462C2" w14:textId="2C5258BF" w:rsidR="00166CA5" w:rsidRPr="0093532D" w:rsidRDefault="00312211" w:rsidP="003E7123">
      <w:pPr>
        <w:pStyle w:val="coverLicenceHolder"/>
        <w:pBdr>
          <w:top w:val="single" w:sz="4" w:space="25" w:color="auto"/>
        </w:pBdr>
        <w:spacing w:before="60" w:line="276" w:lineRule="auto"/>
        <w:ind w:left="4100"/>
        <w:rPr>
          <w:rFonts w:cs="Arial"/>
          <w:sz w:val="22"/>
          <w:szCs w:val="22"/>
        </w:rPr>
      </w:pPr>
      <w:r w:rsidRPr="0093532D">
        <w:rPr>
          <w:rFonts w:cs="Arial"/>
          <w:sz w:val="22"/>
          <w:szCs w:val="22"/>
        </w:rPr>
        <w:fldChar w:fldCharType="begin"/>
      </w:r>
      <w:r w:rsidRPr="0093532D">
        <w:rPr>
          <w:rFonts w:cs="Arial"/>
          <w:sz w:val="22"/>
          <w:szCs w:val="22"/>
        </w:rPr>
        <w:instrText xml:space="preserve"> MERGEFIELD PAN </w:instrText>
      </w:r>
      <w:r w:rsidRPr="0093532D">
        <w:rPr>
          <w:rFonts w:cs="Arial"/>
          <w:sz w:val="22"/>
          <w:szCs w:val="22"/>
        </w:rPr>
        <w:fldChar w:fldCharType="separate"/>
      </w:r>
      <w:r w:rsidR="0077274F" w:rsidRPr="0093532D">
        <w:rPr>
          <w:rFonts w:cs="Arial"/>
          <w:noProof/>
          <w:sz w:val="22"/>
          <w:szCs w:val="22"/>
        </w:rPr>
        <w:t>PAN-032153</w:t>
      </w:r>
      <w:r w:rsidRPr="0093532D">
        <w:rPr>
          <w:rFonts w:cs="Arial"/>
          <w:sz w:val="22"/>
          <w:szCs w:val="22"/>
        </w:rPr>
        <w:fldChar w:fldCharType="end"/>
      </w:r>
    </w:p>
    <w:p w14:paraId="185D73A9" w14:textId="77777777" w:rsidR="00166CA5" w:rsidRPr="0093532D" w:rsidRDefault="00166CA5" w:rsidP="003E7123">
      <w:pPr>
        <w:pStyle w:val="coverAuthNos"/>
        <w:spacing w:before="480" w:line="276" w:lineRule="auto"/>
        <w:ind w:left="4100"/>
        <w:rPr>
          <w:color w:val="auto"/>
          <w:sz w:val="22"/>
          <w:szCs w:val="22"/>
        </w:rPr>
      </w:pPr>
      <w:r w:rsidRPr="0093532D">
        <w:rPr>
          <w:color w:val="auto"/>
          <w:sz w:val="22"/>
          <w:szCs w:val="22"/>
        </w:rPr>
        <w:t>Permit number</w:t>
      </w:r>
    </w:p>
    <w:p w14:paraId="542AE34D" w14:textId="09D043A9" w:rsidR="00F756D7" w:rsidRPr="0093532D" w:rsidRDefault="00312211" w:rsidP="003E7123">
      <w:pPr>
        <w:spacing w:before="60"/>
        <w:ind w:left="4100"/>
        <w:rPr>
          <w:rFonts w:ascii="Arial" w:hAnsi="Arial"/>
          <w:sz w:val="22"/>
          <w:szCs w:val="22"/>
        </w:rPr>
      </w:pPr>
      <w:r w:rsidRPr="0093532D">
        <w:rPr>
          <w:rFonts w:ascii="Arial" w:hAnsi="Arial"/>
          <w:sz w:val="22"/>
          <w:szCs w:val="22"/>
          <w:lang w:val="de-DE"/>
        </w:rPr>
        <w:fldChar w:fldCharType="begin"/>
      </w:r>
      <w:r w:rsidRPr="0093532D">
        <w:rPr>
          <w:rFonts w:ascii="Arial" w:hAnsi="Arial"/>
          <w:sz w:val="22"/>
          <w:szCs w:val="22"/>
        </w:rPr>
        <w:instrText xml:space="preserve"> MERGEFIELD Permit_number </w:instrText>
      </w:r>
      <w:r w:rsidRPr="0093532D">
        <w:rPr>
          <w:rFonts w:ascii="Arial" w:hAnsi="Arial"/>
          <w:sz w:val="22"/>
          <w:szCs w:val="22"/>
          <w:lang w:val="de-DE"/>
        </w:rPr>
        <w:fldChar w:fldCharType="separate"/>
      </w:r>
      <w:r w:rsidR="0077274F" w:rsidRPr="0093532D">
        <w:rPr>
          <w:rFonts w:ascii="Arial" w:hAnsi="Arial"/>
          <w:noProof/>
          <w:sz w:val="22"/>
          <w:szCs w:val="22"/>
        </w:rPr>
        <w:t>CM0177201</w:t>
      </w:r>
      <w:r w:rsidRPr="0093532D">
        <w:rPr>
          <w:rFonts w:ascii="Arial" w:hAnsi="Arial"/>
          <w:sz w:val="22"/>
          <w:szCs w:val="22"/>
          <w:lang w:val="de-DE"/>
        </w:rPr>
        <w:fldChar w:fldCharType="end"/>
      </w:r>
      <w:r w:rsidR="00166CA5" w:rsidRPr="0093532D">
        <w:rPr>
          <w:rFonts w:ascii="Arial" w:hAnsi="Arial"/>
          <w:sz w:val="22"/>
          <w:szCs w:val="22"/>
        </w:rPr>
        <w:tab/>
      </w:r>
    </w:p>
    <w:p w14:paraId="246F4986" w14:textId="77777777" w:rsidR="00F756D7" w:rsidRPr="00441132" w:rsidRDefault="00F756D7" w:rsidP="003E7123">
      <w:pPr>
        <w:spacing w:before="0" w:after="0" w:line="240" w:lineRule="auto"/>
        <w:ind w:left="900"/>
        <w:rPr>
          <w:rFonts w:ascii="Arial" w:hAnsi="Arial"/>
          <w:color w:val="FF0000"/>
          <w:sz w:val="24"/>
        </w:rPr>
      </w:pPr>
      <w:r w:rsidRPr="00441132">
        <w:rPr>
          <w:rFonts w:ascii="Arial" w:hAnsi="Arial"/>
          <w:color w:val="FF0000"/>
          <w:sz w:val="24"/>
        </w:rPr>
        <w:br w:type="page"/>
      </w:r>
    </w:p>
    <w:p w14:paraId="43697157" w14:textId="0626CF7C" w:rsidR="00CB7743" w:rsidRPr="0069503B" w:rsidRDefault="00CB7743" w:rsidP="003E7123">
      <w:pPr>
        <w:pStyle w:val="Heading1nonum"/>
        <w:spacing w:before="80" w:after="0" w:line="312" w:lineRule="auto"/>
        <w:ind w:left="600"/>
        <w:jc w:val="center"/>
      </w:pPr>
      <w:r w:rsidRPr="0069503B">
        <w:lastRenderedPageBreak/>
        <w:fldChar w:fldCharType="begin"/>
      </w:r>
      <w:r w:rsidRPr="0069503B">
        <w:instrText xml:space="preserve"> MERGEFIELD Site_name </w:instrText>
      </w:r>
      <w:r w:rsidRPr="0069503B">
        <w:fldChar w:fldCharType="separate"/>
      </w:r>
      <w:r w:rsidR="00580412" w:rsidRPr="0069503B">
        <w:rPr>
          <w:noProof/>
        </w:rPr>
        <w:t>Storm and Emergency Overflow at Penley Hospital SPS</w:t>
      </w:r>
      <w:r w:rsidRPr="0069503B">
        <w:fldChar w:fldCharType="end"/>
      </w:r>
    </w:p>
    <w:p w14:paraId="74D591DB" w14:textId="136B540A" w:rsidR="00166CA5" w:rsidRPr="0069503B" w:rsidRDefault="00166CA5" w:rsidP="003E7123">
      <w:pPr>
        <w:pStyle w:val="Heading1nonum"/>
        <w:spacing w:before="80" w:after="0" w:line="312" w:lineRule="auto"/>
        <w:ind w:left="600"/>
        <w:jc w:val="center"/>
      </w:pPr>
      <w:r w:rsidRPr="0069503B">
        <w:t xml:space="preserve">Permit Number </w:t>
      </w:r>
      <w:r w:rsidR="00CB7743" w:rsidRPr="0069503B">
        <w:fldChar w:fldCharType="begin"/>
      </w:r>
      <w:r w:rsidR="00CB7743" w:rsidRPr="0069503B">
        <w:instrText xml:space="preserve"> MERGEFIELD Permit_number </w:instrText>
      </w:r>
      <w:r w:rsidR="00CB7743" w:rsidRPr="0069503B">
        <w:fldChar w:fldCharType="separate"/>
      </w:r>
      <w:r w:rsidR="0077274F" w:rsidRPr="0069503B">
        <w:rPr>
          <w:noProof/>
        </w:rPr>
        <w:t>CM0177201</w:t>
      </w:r>
      <w:r w:rsidR="00CB7743" w:rsidRPr="0069503B">
        <w:fldChar w:fldCharType="end"/>
      </w:r>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62373E7A" w14:textId="3400343D" w:rsidR="002D7939" w:rsidRPr="00B42252" w:rsidRDefault="002D7939" w:rsidP="002D7939">
      <w:pPr>
        <w:tabs>
          <w:tab w:val="left" w:pos="-720"/>
          <w:tab w:val="left" w:pos="0"/>
          <w:tab w:val="left" w:pos="972"/>
        </w:tabs>
        <w:spacing w:before="0" w:after="0"/>
        <w:ind w:left="600"/>
        <w:contextualSpacing/>
        <w:rPr>
          <w:rFonts w:ascii="Arial" w:hAnsi="Arial" w:cs="Arial"/>
          <w:sz w:val="22"/>
          <w:szCs w:val="22"/>
        </w:rPr>
      </w:pPr>
      <w:r w:rsidRPr="00B42252">
        <w:rPr>
          <w:rFonts w:ascii="Arial" w:hAnsi="Arial" w:cs="Arial"/>
          <w:sz w:val="22"/>
          <w:szCs w:val="22"/>
        </w:rPr>
        <w:t xml:space="preserve">The following notice gives notice of the variation and consolidation of environmental permit </w:t>
      </w:r>
      <w:r w:rsidRPr="00B42252">
        <w:rPr>
          <w:sz w:val="22"/>
          <w:szCs w:val="22"/>
        </w:rPr>
        <w:fldChar w:fldCharType="begin"/>
      </w:r>
      <w:r w:rsidRPr="00B42252">
        <w:rPr>
          <w:sz w:val="22"/>
          <w:szCs w:val="22"/>
        </w:rPr>
        <w:instrText xml:space="preserve"> MERGEFIELD Permit_number </w:instrText>
      </w:r>
      <w:r w:rsidRPr="00B42252">
        <w:rPr>
          <w:sz w:val="22"/>
          <w:szCs w:val="22"/>
        </w:rPr>
        <w:fldChar w:fldCharType="separate"/>
      </w:r>
      <w:r w:rsidR="0077274F" w:rsidRPr="00B42252">
        <w:rPr>
          <w:noProof/>
          <w:sz w:val="22"/>
          <w:szCs w:val="22"/>
        </w:rPr>
        <w:t>CM0177201</w:t>
      </w:r>
      <w:r w:rsidRPr="00B42252">
        <w:rPr>
          <w:sz w:val="22"/>
          <w:szCs w:val="22"/>
        </w:rPr>
        <w:fldChar w:fldCharType="end"/>
      </w:r>
      <w:r w:rsidRPr="00B42252">
        <w:rPr>
          <w:sz w:val="22"/>
          <w:szCs w:val="22"/>
        </w:rPr>
        <w:t>.</w:t>
      </w:r>
    </w:p>
    <w:p w14:paraId="7C64B8DD" w14:textId="77777777" w:rsidR="002D7939" w:rsidRPr="002D7939" w:rsidRDefault="002D7939" w:rsidP="002D7939">
      <w:pPr>
        <w:keepLines/>
        <w:widowControl w:val="0"/>
        <w:tabs>
          <w:tab w:val="left" w:pos="284"/>
        </w:tabs>
        <w:spacing w:before="0" w:after="0"/>
        <w:ind w:left="600"/>
        <w:contextualSpacing/>
        <w:outlineLvl w:val="3"/>
        <w:rPr>
          <w:rFonts w:ascii="Arial" w:eastAsiaTheme="majorEastAsia" w:hAnsi="Arial" w:cs="Arial"/>
          <w:color w:val="FF0000"/>
          <w:sz w:val="22"/>
          <w:szCs w:val="22"/>
        </w:rPr>
      </w:pPr>
    </w:p>
    <w:p w14:paraId="3F1501BA" w14:textId="77777777" w:rsidR="002D7939" w:rsidRPr="00B42252" w:rsidRDefault="002D7939" w:rsidP="002D7939">
      <w:pPr>
        <w:keepLines/>
        <w:widowControl w:val="0"/>
        <w:tabs>
          <w:tab w:val="left" w:pos="284"/>
        </w:tabs>
        <w:spacing w:before="0" w:after="0" w:line="270" w:lineRule="exact"/>
        <w:ind w:left="600"/>
        <w:contextualSpacing/>
        <w:outlineLvl w:val="3"/>
        <w:rPr>
          <w:rFonts w:ascii="Arial" w:hAnsi="Arial"/>
          <w:sz w:val="22"/>
          <w:szCs w:val="22"/>
        </w:rPr>
      </w:pPr>
      <w:r w:rsidRPr="00B42252">
        <w:rPr>
          <w:rFonts w:ascii="Arial" w:hAnsi="Arial"/>
          <w:sz w:val="22"/>
          <w:szCs w:val="22"/>
        </w:rPr>
        <w:t xml:space="preserve">This permit variation and consolidation is to reflect asset improvements that have been agreed between Natural Resources Wales and </w:t>
      </w:r>
      <w:proofErr w:type="spellStart"/>
      <w:r w:rsidRPr="00B42252">
        <w:rPr>
          <w:rFonts w:ascii="Arial" w:hAnsi="Arial"/>
          <w:sz w:val="22"/>
          <w:szCs w:val="22"/>
        </w:rPr>
        <w:t>Dŵr</w:t>
      </w:r>
      <w:proofErr w:type="spellEnd"/>
      <w:r w:rsidRPr="00B42252">
        <w:rPr>
          <w:rFonts w:ascii="Arial" w:hAnsi="Arial"/>
          <w:sz w:val="22"/>
          <w:szCs w:val="22"/>
        </w:rPr>
        <w:t xml:space="preserve"> Cymru </w:t>
      </w:r>
      <w:proofErr w:type="spellStart"/>
      <w:r w:rsidRPr="00B42252">
        <w:rPr>
          <w:rFonts w:ascii="Arial" w:hAnsi="Arial"/>
          <w:sz w:val="22"/>
          <w:szCs w:val="22"/>
        </w:rPr>
        <w:t>Cyfyngedig</w:t>
      </w:r>
      <w:proofErr w:type="spellEnd"/>
      <w:r w:rsidRPr="00B42252">
        <w:rPr>
          <w:rFonts w:ascii="Arial" w:hAnsi="Arial"/>
          <w:sz w:val="22"/>
          <w:szCs w:val="22"/>
        </w:rPr>
        <w:t xml:space="preserve"> as part of the National Environment Programme. This permit requires the operator to MCERTS certify the overflow operation monitoring and increase the monitoring frequency to 2-minutes to allow performance against permit conditions to be better regulated.</w:t>
      </w:r>
    </w:p>
    <w:p w14:paraId="23F017C3" w14:textId="77777777" w:rsidR="002D7939" w:rsidRDefault="002D7939" w:rsidP="002D7939">
      <w:pPr>
        <w:keepLines/>
        <w:widowControl w:val="0"/>
        <w:tabs>
          <w:tab w:val="left" w:pos="284"/>
        </w:tabs>
        <w:spacing w:before="0" w:after="0" w:line="270" w:lineRule="exact"/>
        <w:ind w:left="600"/>
        <w:contextualSpacing/>
        <w:outlineLvl w:val="3"/>
        <w:rPr>
          <w:rFonts w:ascii="Arial" w:hAnsi="Arial"/>
          <w:color w:val="000000" w:themeColor="text1"/>
          <w:sz w:val="22"/>
          <w:szCs w:val="22"/>
        </w:rPr>
      </w:pPr>
    </w:p>
    <w:p w14:paraId="2467CBCF" w14:textId="79B85965" w:rsidR="009606FC" w:rsidRPr="009D7EFE" w:rsidRDefault="00220E04" w:rsidP="002D7939">
      <w:pPr>
        <w:keepLines/>
        <w:widowControl w:val="0"/>
        <w:tabs>
          <w:tab w:val="left" w:pos="284"/>
        </w:tabs>
        <w:spacing w:before="0" w:after="0" w:line="270" w:lineRule="exact"/>
        <w:ind w:left="600"/>
        <w:contextualSpacing/>
        <w:outlineLvl w:val="3"/>
        <w:rPr>
          <w:rFonts w:ascii="Arial" w:hAnsi="Arial"/>
          <w:sz w:val="22"/>
          <w:szCs w:val="22"/>
        </w:rPr>
      </w:pPr>
      <w:r w:rsidRPr="009D7EFE">
        <w:rPr>
          <w:rFonts w:ascii="Arial" w:hAnsi="Arial"/>
          <w:sz w:val="22"/>
          <w:szCs w:val="22"/>
        </w:rPr>
        <w:t>The MCERTS Storm to Environment EDM Monitoring Point NGR has changed.</w:t>
      </w:r>
    </w:p>
    <w:p w14:paraId="0885349B" w14:textId="77777777" w:rsidR="009606FC" w:rsidRPr="002D7939" w:rsidRDefault="009606FC" w:rsidP="002D7939">
      <w:pPr>
        <w:keepLines/>
        <w:widowControl w:val="0"/>
        <w:tabs>
          <w:tab w:val="left" w:pos="284"/>
        </w:tabs>
        <w:spacing w:before="0" w:after="0" w:line="270" w:lineRule="exact"/>
        <w:ind w:left="600"/>
        <w:contextualSpacing/>
        <w:outlineLvl w:val="3"/>
        <w:rPr>
          <w:rFonts w:ascii="Arial" w:hAnsi="Arial"/>
          <w:color w:val="000000" w:themeColor="text1"/>
          <w:sz w:val="22"/>
          <w:szCs w:val="22"/>
        </w:rPr>
      </w:pPr>
    </w:p>
    <w:p w14:paraId="794457FE" w14:textId="77777777" w:rsidR="00166CA5" w:rsidRPr="00B53F99" w:rsidRDefault="00166CA5" w:rsidP="003E7123">
      <w:pPr>
        <w:pStyle w:val="Draftingnote"/>
        <w:spacing w:before="0" w:line="276" w:lineRule="auto"/>
        <w:ind w:left="600"/>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Default="00166CA5"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6784060E" w14:textId="77777777" w:rsidR="008934E7" w:rsidRPr="001515F4" w:rsidRDefault="008934E7"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986"/>
        <w:gridCol w:w="1417"/>
        <w:gridCol w:w="3969"/>
      </w:tblGrid>
      <w:tr w:rsidR="008934E7" w14:paraId="5BC81A17" w14:textId="77777777" w:rsidTr="00443940">
        <w:trPr>
          <w:cantSplit/>
        </w:trPr>
        <w:tc>
          <w:tcPr>
            <w:tcW w:w="8372" w:type="dxa"/>
            <w:gridSpan w:val="3"/>
            <w:tcBorders>
              <w:top w:val="nil"/>
              <w:left w:val="nil"/>
              <w:bottom w:val="single" w:sz="6" w:space="0" w:color="auto"/>
              <w:right w:val="nil"/>
            </w:tcBorders>
            <w:shd w:val="clear" w:color="auto" w:fill="000000"/>
          </w:tcPr>
          <w:p w14:paraId="55FCBC13" w14:textId="77777777" w:rsidR="008934E7" w:rsidRPr="00943677" w:rsidRDefault="008934E7"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lastRenderedPageBreak/>
              <w:t>Status log of the permit</w:t>
            </w:r>
          </w:p>
        </w:tc>
      </w:tr>
      <w:tr w:rsidR="008934E7" w14:paraId="002CCB81" w14:textId="77777777" w:rsidTr="008452AE">
        <w:tc>
          <w:tcPr>
            <w:tcW w:w="2986" w:type="dxa"/>
            <w:tcBorders>
              <w:top w:val="single" w:sz="6" w:space="0" w:color="auto"/>
              <w:left w:val="nil"/>
              <w:bottom w:val="single" w:sz="6" w:space="0" w:color="auto"/>
              <w:right w:val="nil"/>
            </w:tcBorders>
          </w:tcPr>
          <w:p w14:paraId="269DC17E"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0D14D026"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7281FF51"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9D7EFE" w14:paraId="30C4B36E" w14:textId="77777777" w:rsidTr="008452AE">
        <w:tc>
          <w:tcPr>
            <w:tcW w:w="2986" w:type="dxa"/>
            <w:tcBorders>
              <w:left w:val="nil"/>
              <w:right w:val="nil"/>
            </w:tcBorders>
          </w:tcPr>
          <w:p w14:paraId="532F0FA0" w14:textId="4C7BBE56" w:rsidR="00F8369E" w:rsidRPr="002A1484" w:rsidRDefault="00F8369E" w:rsidP="00F8369E">
            <w:pPr>
              <w:pStyle w:val="Tablebody"/>
              <w:spacing w:beforeLines="20" w:before="48" w:afterLines="20" w:after="48"/>
              <w:rPr>
                <w:rFonts w:ascii="Arial" w:hAnsi="Arial" w:cs="Arial"/>
                <w:color w:val="auto"/>
                <w:sz w:val="22"/>
                <w:szCs w:val="22"/>
              </w:rPr>
            </w:pPr>
            <w:r w:rsidRPr="002A1484">
              <w:rPr>
                <w:rFonts w:ascii="Arial" w:hAnsi="Arial" w:cs="Arial"/>
                <w:color w:val="auto"/>
                <w:sz w:val="22"/>
                <w:szCs w:val="22"/>
              </w:rPr>
              <w:t>Regulator-initiated variation</w:t>
            </w:r>
          </w:p>
          <w:p w14:paraId="08709C29" w14:textId="4F7756A0" w:rsidR="009D7EFE" w:rsidRPr="002A1484" w:rsidRDefault="00F8369E" w:rsidP="00F8369E">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Application PAN-007854</w:t>
            </w:r>
          </w:p>
        </w:tc>
        <w:tc>
          <w:tcPr>
            <w:tcW w:w="1417" w:type="dxa"/>
            <w:tcBorders>
              <w:left w:val="nil"/>
              <w:right w:val="nil"/>
            </w:tcBorders>
          </w:tcPr>
          <w:p w14:paraId="63237E39" w14:textId="219CF828" w:rsidR="009D7EFE" w:rsidRPr="002A1484" w:rsidRDefault="008452AE"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Duly Made 01/11/2019</w:t>
            </w:r>
          </w:p>
        </w:tc>
        <w:tc>
          <w:tcPr>
            <w:tcW w:w="3969" w:type="dxa"/>
            <w:tcBorders>
              <w:left w:val="nil"/>
              <w:right w:val="nil"/>
            </w:tcBorders>
          </w:tcPr>
          <w:p w14:paraId="63AE4CC9" w14:textId="2F5FB6D9" w:rsidR="009D7EFE" w:rsidRPr="002A1484" w:rsidRDefault="008452AE" w:rsidP="00443940">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AMP programme EDM variation</w:t>
            </w:r>
          </w:p>
        </w:tc>
      </w:tr>
      <w:tr w:rsidR="009D7EFE" w14:paraId="06119BF7" w14:textId="77777777" w:rsidTr="008452AE">
        <w:tc>
          <w:tcPr>
            <w:tcW w:w="2986" w:type="dxa"/>
            <w:tcBorders>
              <w:left w:val="nil"/>
              <w:right w:val="nil"/>
            </w:tcBorders>
          </w:tcPr>
          <w:p w14:paraId="063032C9" w14:textId="131CB2A2" w:rsidR="008452AE" w:rsidRPr="002A1484" w:rsidRDefault="008452AE" w:rsidP="008452AE">
            <w:pPr>
              <w:pStyle w:val="Tablebody"/>
              <w:spacing w:beforeLines="20" w:before="48" w:afterLines="20" w:after="48"/>
              <w:rPr>
                <w:rFonts w:ascii="Arial" w:hAnsi="Arial" w:cs="Arial"/>
                <w:color w:val="auto"/>
                <w:sz w:val="22"/>
                <w:szCs w:val="22"/>
              </w:rPr>
            </w:pPr>
            <w:r w:rsidRPr="002A1484">
              <w:rPr>
                <w:rFonts w:ascii="Arial" w:hAnsi="Arial" w:cs="Arial"/>
                <w:color w:val="auto"/>
                <w:sz w:val="22"/>
                <w:szCs w:val="22"/>
              </w:rPr>
              <w:t>Variation Issued</w:t>
            </w:r>
          </w:p>
          <w:p w14:paraId="34ECDB15" w14:textId="0218F3A8" w:rsidR="009D7EFE" w:rsidRPr="002A1484" w:rsidRDefault="008452AE" w:rsidP="008452AE">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CM0177201</w:t>
            </w:r>
          </w:p>
        </w:tc>
        <w:tc>
          <w:tcPr>
            <w:tcW w:w="1417" w:type="dxa"/>
            <w:tcBorders>
              <w:left w:val="nil"/>
              <w:right w:val="nil"/>
            </w:tcBorders>
          </w:tcPr>
          <w:p w14:paraId="7D9D85B3" w14:textId="2F4DB101" w:rsidR="009D7EFE" w:rsidRPr="002A1484" w:rsidRDefault="005C2A5E"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17/12/2019</w:t>
            </w:r>
          </w:p>
        </w:tc>
        <w:tc>
          <w:tcPr>
            <w:tcW w:w="3969" w:type="dxa"/>
            <w:tcBorders>
              <w:left w:val="nil"/>
              <w:right w:val="nil"/>
            </w:tcBorders>
          </w:tcPr>
          <w:p w14:paraId="1F1F1266" w14:textId="1141BCC9" w:rsidR="009D7EFE" w:rsidRPr="002A1484" w:rsidRDefault="005C2A5E" w:rsidP="00443940">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 xml:space="preserve">Varied permit issued to </w:t>
            </w:r>
            <w:proofErr w:type="spellStart"/>
            <w:r w:rsidRPr="002A1484">
              <w:rPr>
                <w:rFonts w:ascii="Arial" w:hAnsi="Arial" w:cs="Arial"/>
                <w:color w:val="auto"/>
                <w:sz w:val="22"/>
                <w:szCs w:val="22"/>
              </w:rPr>
              <w:t>Dŵr</w:t>
            </w:r>
            <w:proofErr w:type="spellEnd"/>
            <w:r w:rsidRPr="002A1484">
              <w:rPr>
                <w:rFonts w:ascii="Arial" w:hAnsi="Arial" w:cs="Arial"/>
                <w:color w:val="auto"/>
                <w:sz w:val="22"/>
                <w:szCs w:val="22"/>
              </w:rPr>
              <w:t xml:space="preserve"> Cymru </w:t>
            </w:r>
            <w:proofErr w:type="spellStart"/>
            <w:r w:rsidRPr="002A1484">
              <w:rPr>
                <w:rFonts w:ascii="Arial" w:hAnsi="Arial" w:cs="Arial"/>
                <w:color w:val="auto"/>
                <w:sz w:val="22"/>
                <w:szCs w:val="22"/>
              </w:rPr>
              <w:t>Cyfyngedig</w:t>
            </w:r>
            <w:proofErr w:type="spellEnd"/>
            <w:r w:rsidRPr="002A1484">
              <w:rPr>
                <w:rFonts w:ascii="Arial" w:hAnsi="Arial" w:cs="Arial"/>
                <w:color w:val="auto"/>
                <w:sz w:val="22"/>
                <w:szCs w:val="22"/>
              </w:rPr>
              <w:t>.</w:t>
            </w:r>
          </w:p>
        </w:tc>
      </w:tr>
      <w:tr w:rsidR="008934E7" w14:paraId="61E27BFB" w14:textId="77777777" w:rsidTr="008452AE">
        <w:tc>
          <w:tcPr>
            <w:tcW w:w="2986" w:type="dxa"/>
            <w:tcBorders>
              <w:left w:val="nil"/>
              <w:right w:val="nil"/>
            </w:tcBorders>
          </w:tcPr>
          <w:p w14:paraId="3FA4C090" w14:textId="2BB09121" w:rsidR="005C2A5E" w:rsidRPr="002A1484" w:rsidRDefault="005C2A5E" w:rsidP="005C2A5E">
            <w:pPr>
              <w:pStyle w:val="Tablebody"/>
              <w:spacing w:beforeLines="20" w:before="48" w:afterLines="20" w:after="48"/>
              <w:rPr>
                <w:rFonts w:ascii="Arial" w:hAnsi="Arial" w:cs="Arial"/>
                <w:color w:val="auto"/>
                <w:sz w:val="22"/>
                <w:szCs w:val="22"/>
              </w:rPr>
            </w:pPr>
            <w:r w:rsidRPr="002A1484">
              <w:rPr>
                <w:rFonts w:ascii="Arial" w:hAnsi="Arial" w:cs="Arial"/>
                <w:color w:val="auto"/>
                <w:sz w:val="22"/>
                <w:szCs w:val="22"/>
              </w:rPr>
              <w:t>Regulator-initiated variation</w:t>
            </w:r>
          </w:p>
          <w:p w14:paraId="5187B7C1" w14:textId="2E7C295C" w:rsidR="008934E7" w:rsidRPr="002A1484" w:rsidRDefault="005C2A5E" w:rsidP="005C2A5E">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PAN-021606</w:t>
            </w:r>
          </w:p>
        </w:tc>
        <w:tc>
          <w:tcPr>
            <w:tcW w:w="1417" w:type="dxa"/>
            <w:tcBorders>
              <w:left w:val="nil"/>
              <w:right w:val="nil"/>
            </w:tcBorders>
          </w:tcPr>
          <w:p w14:paraId="5EA1412D" w14:textId="77777777"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Duly Made</w:t>
            </w:r>
          </w:p>
          <w:p w14:paraId="6B4E504F" w14:textId="2BB45564" w:rsidR="008934E7" w:rsidRPr="002A1484" w:rsidRDefault="00E47339" w:rsidP="00443940">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31/03/2023</w:t>
            </w:r>
          </w:p>
        </w:tc>
        <w:tc>
          <w:tcPr>
            <w:tcW w:w="3969" w:type="dxa"/>
            <w:tcBorders>
              <w:left w:val="nil"/>
              <w:right w:val="nil"/>
            </w:tcBorders>
          </w:tcPr>
          <w:p w14:paraId="366BD54B" w14:textId="79F4581B" w:rsidR="008934E7" w:rsidRPr="002A1484" w:rsidRDefault="00E47339" w:rsidP="00443940">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Variation of permit initiated under PR19 review programme to incorporate improvements to be delivered under AMP7.</w:t>
            </w:r>
          </w:p>
        </w:tc>
      </w:tr>
      <w:tr w:rsidR="008934E7" w14:paraId="2827AA6D" w14:textId="77777777" w:rsidTr="008452AE">
        <w:tc>
          <w:tcPr>
            <w:tcW w:w="2986" w:type="dxa"/>
            <w:tcBorders>
              <w:left w:val="nil"/>
              <w:right w:val="nil"/>
            </w:tcBorders>
          </w:tcPr>
          <w:p w14:paraId="665D95B7" w14:textId="4E339AD0" w:rsidR="00154FC7" w:rsidRPr="002A1484" w:rsidRDefault="00154FC7" w:rsidP="00154FC7">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Variation Issued</w:t>
            </w:r>
          </w:p>
          <w:p w14:paraId="50049676" w14:textId="2F45728F" w:rsidR="008934E7" w:rsidRPr="002A1484" w:rsidRDefault="00154FC7" w:rsidP="00154FC7">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CM0177201</w:t>
            </w:r>
          </w:p>
        </w:tc>
        <w:tc>
          <w:tcPr>
            <w:tcW w:w="1417" w:type="dxa"/>
            <w:tcBorders>
              <w:left w:val="nil"/>
              <w:right w:val="nil"/>
            </w:tcBorders>
          </w:tcPr>
          <w:p w14:paraId="5B0D0E93" w14:textId="77777777"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Issued</w:t>
            </w:r>
          </w:p>
          <w:p w14:paraId="1EF4F1D9" w14:textId="779DC2E0" w:rsidR="008934E7" w:rsidRPr="002A1484" w:rsidRDefault="00154FC7" w:rsidP="00443940">
            <w:pPr>
              <w:pStyle w:val="Tablebody"/>
              <w:spacing w:beforeLines="20" w:before="48" w:afterLines="20" w:after="48" w:line="276" w:lineRule="auto"/>
              <w:rPr>
                <w:rFonts w:ascii="Arial" w:hAnsi="Arial" w:cs="Arial"/>
                <w:color w:val="auto"/>
                <w:sz w:val="22"/>
                <w:szCs w:val="22"/>
              </w:rPr>
            </w:pPr>
            <w:r w:rsidRPr="002A1484">
              <w:rPr>
                <w:rFonts w:ascii="Arial" w:hAnsi="Arial" w:cs="Arial"/>
                <w:color w:val="auto"/>
                <w:sz w:val="22"/>
                <w:szCs w:val="22"/>
              </w:rPr>
              <w:t>14/10/2024</w:t>
            </w:r>
          </w:p>
        </w:tc>
        <w:tc>
          <w:tcPr>
            <w:tcW w:w="3969" w:type="dxa"/>
            <w:tcBorders>
              <w:left w:val="nil"/>
              <w:right w:val="nil"/>
            </w:tcBorders>
          </w:tcPr>
          <w:p w14:paraId="35EEE082" w14:textId="2FB319FC" w:rsidR="008934E7" w:rsidRPr="002A1484" w:rsidRDefault="00154FC7" w:rsidP="00443940">
            <w:pPr>
              <w:pStyle w:val="Tablebody"/>
              <w:spacing w:beforeLines="20" w:before="48" w:afterLines="20" w:after="48" w:line="276" w:lineRule="auto"/>
              <w:rPr>
                <w:rFonts w:ascii="Arial" w:hAnsi="Arial"/>
                <w:color w:val="auto"/>
                <w:sz w:val="22"/>
                <w:szCs w:val="22"/>
              </w:rPr>
            </w:pPr>
            <w:r w:rsidRPr="002A1484">
              <w:rPr>
                <w:rFonts w:ascii="Arial" w:hAnsi="Arial"/>
                <w:color w:val="auto"/>
                <w:sz w:val="22"/>
                <w:szCs w:val="22"/>
              </w:rPr>
              <w:t xml:space="preserve">Varied permit issued to </w:t>
            </w:r>
            <w:proofErr w:type="spellStart"/>
            <w:r w:rsidRPr="002A1484">
              <w:rPr>
                <w:rFonts w:ascii="Arial" w:hAnsi="Arial"/>
                <w:color w:val="auto"/>
                <w:sz w:val="22"/>
                <w:szCs w:val="22"/>
              </w:rPr>
              <w:t>Dŵr</w:t>
            </w:r>
            <w:proofErr w:type="spellEnd"/>
            <w:r w:rsidRPr="002A1484">
              <w:rPr>
                <w:rFonts w:ascii="Arial" w:hAnsi="Arial"/>
                <w:color w:val="auto"/>
                <w:sz w:val="22"/>
                <w:szCs w:val="22"/>
              </w:rPr>
              <w:t xml:space="preserve"> Cymru </w:t>
            </w:r>
            <w:proofErr w:type="spellStart"/>
            <w:r w:rsidRPr="002A1484">
              <w:rPr>
                <w:rFonts w:ascii="Arial" w:hAnsi="Arial"/>
                <w:color w:val="auto"/>
                <w:sz w:val="22"/>
                <w:szCs w:val="22"/>
              </w:rPr>
              <w:t>Cyfyngedig</w:t>
            </w:r>
            <w:proofErr w:type="spellEnd"/>
            <w:r w:rsidRPr="002A1484">
              <w:rPr>
                <w:rFonts w:ascii="Arial" w:hAnsi="Arial"/>
                <w:color w:val="auto"/>
                <w:sz w:val="22"/>
                <w:szCs w:val="22"/>
              </w:rPr>
              <w:t>.</w:t>
            </w:r>
          </w:p>
        </w:tc>
      </w:tr>
      <w:tr w:rsidR="008934E7" w14:paraId="6CF1B4C4" w14:textId="77777777" w:rsidTr="008452AE">
        <w:tc>
          <w:tcPr>
            <w:tcW w:w="2986" w:type="dxa"/>
            <w:tcBorders>
              <w:top w:val="single" w:sz="6" w:space="0" w:color="auto"/>
              <w:left w:val="nil"/>
              <w:bottom w:val="single" w:sz="6" w:space="0" w:color="auto"/>
              <w:right w:val="nil"/>
            </w:tcBorders>
          </w:tcPr>
          <w:p w14:paraId="14C1F137" w14:textId="6514F94B"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 xml:space="preserve">Regulator-initiated variation </w:t>
            </w:r>
            <w:r w:rsidRPr="002A1484">
              <w:rPr>
                <w:rFonts w:ascii="Arial" w:hAnsi="Arial" w:cs="Arial"/>
                <w:color w:val="auto"/>
                <w:sz w:val="22"/>
                <w:szCs w:val="22"/>
              </w:rPr>
              <w:fldChar w:fldCharType="begin"/>
            </w:r>
            <w:r w:rsidRPr="002A1484">
              <w:rPr>
                <w:rFonts w:ascii="Arial" w:hAnsi="Arial" w:cs="Arial"/>
                <w:color w:val="auto"/>
                <w:sz w:val="22"/>
                <w:szCs w:val="22"/>
              </w:rPr>
              <w:instrText xml:space="preserve"> MERGEFIELD PAN </w:instrText>
            </w:r>
            <w:r w:rsidRPr="002A1484">
              <w:rPr>
                <w:rFonts w:ascii="Arial" w:hAnsi="Arial" w:cs="Arial"/>
                <w:color w:val="auto"/>
                <w:sz w:val="22"/>
                <w:szCs w:val="22"/>
              </w:rPr>
              <w:fldChar w:fldCharType="separate"/>
            </w:r>
            <w:r w:rsidR="0077274F" w:rsidRPr="002A1484">
              <w:rPr>
                <w:rFonts w:ascii="Arial" w:hAnsi="Arial" w:cs="Arial"/>
                <w:color w:val="auto"/>
                <w:sz w:val="22"/>
                <w:szCs w:val="22"/>
              </w:rPr>
              <w:t>PAN-032153</w:t>
            </w:r>
            <w:r w:rsidRPr="002A1484">
              <w:rPr>
                <w:rFonts w:ascii="Arial" w:hAnsi="Arial" w:cs="Arial"/>
                <w:color w:val="auto"/>
                <w:sz w:val="22"/>
                <w:szCs w:val="22"/>
              </w:rPr>
              <w:fldChar w:fldCharType="end"/>
            </w:r>
          </w:p>
        </w:tc>
        <w:tc>
          <w:tcPr>
            <w:tcW w:w="1417" w:type="dxa"/>
            <w:tcBorders>
              <w:left w:val="nil"/>
              <w:right w:val="nil"/>
            </w:tcBorders>
          </w:tcPr>
          <w:p w14:paraId="6F4F87BF" w14:textId="77777777"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Duly Made</w:t>
            </w:r>
          </w:p>
          <w:p w14:paraId="59179023" w14:textId="658D8BAF" w:rsidR="008934E7" w:rsidRPr="002A1484" w:rsidRDefault="002A1484"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16/03/2026</w:t>
            </w:r>
          </w:p>
        </w:tc>
        <w:tc>
          <w:tcPr>
            <w:tcW w:w="3969" w:type="dxa"/>
            <w:tcBorders>
              <w:left w:val="nil"/>
              <w:right w:val="nil"/>
            </w:tcBorders>
          </w:tcPr>
          <w:p w14:paraId="78018253" w14:textId="77777777"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Variation of permit initiated under PR24 review programme to incorporate improvements to be delivered under AMP8.</w:t>
            </w:r>
          </w:p>
        </w:tc>
      </w:tr>
      <w:tr w:rsidR="008934E7" w14:paraId="1ACF4DC9" w14:textId="77777777" w:rsidTr="008452AE">
        <w:tc>
          <w:tcPr>
            <w:tcW w:w="2986" w:type="dxa"/>
            <w:tcBorders>
              <w:top w:val="single" w:sz="6" w:space="0" w:color="auto"/>
              <w:left w:val="nil"/>
              <w:bottom w:val="single" w:sz="6" w:space="0" w:color="auto"/>
              <w:right w:val="nil"/>
            </w:tcBorders>
          </w:tcPr>
          <w:p w14:paraId="0FB0C4E8" w14:textId="77777777"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t>Variation determined</w:t>
            </w:r>
          </w:p>
          <w:p w14:paraId="0B7EBBF2" w14:textId="7D535FC5" w:rsidR="008934E7" w:rsidRPr="002A1484" w:rsidRDefault="008934E7" w:rsidP="00443940">
            <w:pPr>
              <w:pStyle w:val="Tablebody"/>
              <w:spacing w:before="40" w:after="40" w:line="270" w:lineRule="exact"/>
              <w:rPr>
                <w:rFonts w:ascii="Arial" w:hAnsi="Arial" w:cs="Arial"/>
                <w:color w:val="auto"/>
                <w:sz w:val="22"/>
                <w:szCs w:val="22"/>
              </w:rPr>
            </w:pPr>
            <w:r w:rsidRPr="002A1484">
              <w:rPr>
                <w:rFonts w:ascii="Arial" w:hAnsi="Arial" w:cs="Arial"/>
                <w:color w:val="auto"/>
                <w:sz w:val="22"/>
                <w:szCs w:val="22"/>
              </w:rPr>
              <w:fldChar w:fldCharType="begin"/>
            </w:r>
            <w:r w:rsidRPr="002A1484">
              <w:rPr>
                <w:rFonts w:ascii="Arial" w:hAnsi="Arial" w:cs="Arial"/>
                <w:color w:val="auto"/>
                <w:sz w:val="22"/>
                <w:szCs w:val="22"/>
              </w:rPr>
              <w:instrText xml:space="preserve"> MERGEFIELD Permit_number </w:instrText>
            </w:r>
            <w:r w:rsidRPr="002A1484">
              <w:rPr>
                <w:rFonts w:ascii="Arial" w:hAnsi="Arial" w:cs="Arial"/>
                <w:color w:val="auto"/>
                <w:sz w:val="22"/>
                <w:szCs w:val="22"/>
              </w:rPr>
              <w:fldChar w:fldCharType="separate"/>
            </w:r>
            <w:r w:rsidR="0077274F" w:rsidRPr="002A1484">
              <w:rPr>
                <w:rFonts w:ascii="Arial" w:hAnsi="Arial" w:cs="Arial"/>
                <w:color w:val="auto"/>
                <w:sz w:val="22"/>
                <w:szCs w:val="22"/>
              </w:rPr>
              <w:t>CM0177201</w:t>
            </w:r>
            <w:r w:rsidRPr="002A1484">
              <w:rPr>
                <w:rFonts w:ascii="Arial" w:hAnsi="Arial" w:cs="Arial"/>
                <w:color w:val="auto"/>
                <w:sz w:val="22"/>
                <w:szCs w:val="22"/>
              </w:rPr>
              <w:fldChar w:fldCharType="end"/>
            </w:r>
          </w:p>
        </w:tc>
        <w:tc>
          <w:tcPr>
            <w:tcW w:w="1417" w:type="dxa"/>
            <w:tcBorders>
              <w:left w:val="nil"/>
              <w:right w:val="nil"/>
            </w:tcBorders>
          </w:tcPr>
          <w:p w14:paraId="17FCE737" w14:textId="77777777" w:rsidR="008934E7" w:rsidRPr="00781596" w:rsidRDefault="008934E7" w:rsidP="00443940">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5C3EFA93" w14:textId="758E3E32" w:rsidR="008934E7" w:rsidRPr="004A615E" w:rsidRDefault="00ED5B0F" w:rsidP="00443940">
            <w:pPr>
              <w:pStyle w:val="Tablebody"/>
              <w:spacing w:beforeLines="20" w:before="48" w:afterLines="20" w:after="48" w:line="276" w:lineRule="auto"/>
              <w:rPr>
                <w:rFonts w:ascii="Arial" w:hAnsi="Arial" w:cs="Arial"/>
                <w:color w:val="FF0000"/>
                <w:sz w:val="22"/>
                <w:szCs w:val="22"/>
              </w:rPr>
            </w:pPr>
            <w:r w:rsidRPr="00ED5B0F">
              <w:rPr>
                <w:rFonts w:ascii="Arial" w:hAnsi="Arial" w:cs="Arial"/>
                <w:color w:val="000000" w:themeColor="text1"/>
                <w:sz w:val="22"/>
                <w:szCs w:val="22"/>
              </w:rPr>
              <w:t>07/05/2026</w:t>
            </w:r>
          </w:p>
        </w:tc>
        <w:tc>
          <w:tcPr>
            <w:tcW w:w="3969" w:type="dxa"/>
            <w:tcBorders>
              <w:left w:val="nil"/>
              <w:right w:val="nil"/>
            </w:tcBorders>
          </w:tcPr>
          <w:p w14:paraId="771FD22F" w14:textId="268686A1" w:rsidR="008934E7" w:rsidRPr="00093D0C" w:rsidRDefault="008934E7" w:rsidP="00443940">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01B9B680" w14:textId="3C937FD9" w:rsidR="00F756D7" w:rsidRDefault="00166CA5" w:rsidP="003E7123">
      <w:pPr>
        <w:pStyle w:val="Heading3nonum"/>
        <w:spacing w:line="312" w:lineRule="auto"/>
        <w:ind w:left="600"/>
        <w:rPr>
          <w:sz w:val="22"/>
          <w:szCs w:val="22"/>
        </w:rPr>
      </w:pPr>
      <w:r w:rsidRPr="00093D0C">
        <w:rPr>
          <w:sz w:val="22"/>
          <w:szCs w:val="22"/>
        </w:rPr>
        <w:t xml:space="preserve">End of </w:t>
      </w:r>
      <w:r w:rsidR="00E72C9E">
        <w:rPr>
          <w:sz w:val="22"/>
          <w:szCs w:val="22"/>
        </w:rPr>
        <w:t>i</w:t>
      </w:r>
      <w:r w:rsidRPr="00093D0C">
        <w:rPr>
          <w:sz w:val="22"/>
          <w:szCs w:val="22"/>
        </w:rPr>
        <w:t xml:space="preserve">ntroductory </w:t>
      </w:r>
      <w:r w:rsidR="00E72C9E">
        <w:rPr>
          <w:sz w:val="22"/>
          <w:szCs w:val="22"/>
        </w:rPr>
        <w:t>n</w:t>
      </w:r>
      <w:r w:rsidRPr="00093D0C">
        <w:rPr>
          <w:sz w:val="22"/>
          <w:szCs w:val="22"/>
        </w:rPr>
        <w:t>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053534" w:rsidRDefault="008D2310" w:rsidP="003E7123">
      <w:pPr>
        <w:pStyle w:val="Heading3nonum"/>
        <w:spacing w:before="0" w:line="276" w:lineRule="auto"/>
        <w:ind w:left="600" w:right="1701"/>
        <w:rPr>
          <w:rFonts w:cs="Arial"/>
          <w:color w:val="auto"/>
          <w:sz w:val="22"/>
          <w:szCs w:val="22"/>
        </w:rPr>
      </w:pPr>
      <w:r w:rsidRPr="00053534">
        <w:rPr>
          <w:rFonts w:cs="Arial"/>
          <w:color w:val="auto"/>
          <w:sz w:val="22"/>
          <w:szCs w:val="22"/>
        </w:rPr>
        <w:t>P</w:t>
      </w:r>
      <w:r w:rsidR="00166CA5" w:rsidRPr="00053534">
        <w:rPr>
          <w:rFonts w:cs="Arial"/>
          <w:color w:val="auto"/>
          <w:sz w:val="22"/>
          <w:szCs w:val="22"/>
        </w:rPr>
        <w:t>ermit number</w:t>
      </w:r>
    </w:p>
    <w:p w14:paraId="356B825B" w14:textId="1E8E7855" w:rsidR="00166CA5" w:rsidRPr="00053534" w:rsidRDefault="00312211" w:rsidP="003E7123">
      <w:pPr>
        <w:pStyle w:val="Data"/>
        <w:spacing w:line="276" w:lineRule="auto"/>
        <w:ind w:left="600"/>
        <w:rPr>
          <w:rFonts w:cs="Arial"/>
          <w:color w:val="auto"/>
          <w:sz w:val="22"/>
          <w:szCs w:val="22"/>
        </w:rPr>
      </w:pPr>
      <w:r w:rsidRPr="00053534">
        <w:rPr>
          <w:rFonts w:cs="Arial"/>
          <w:color w:val="auto"/>
          <w:sz w:val="22"/>
          <w:szCs w:val="22"/>
        </w:rPr>
        <w:fldChar w:fldCharType="begin"/>
      </w:r>
      <w:r w:rsidRPr="00053534">
        <w:rPr>
          <w:rFonts w:cs="Arial"/>
          <w:color w:val="auto"/>
          <w:sz w:val="22"/>
          <w:szCs w:val="22"/>
        </w:rPr>
        <w:instrText xml:space="preserve"> MERGEFIELD Permit_number </w:instrText>
      </w:r>
      <w:r w:rsidRPr="00053534">
        <w:rPr>
          <w:rFonts w:cs="Arial"/>
          <w:color w:val="auto"/>
          <w:sz w:val="22"/>
          <w:szCs w:val="22"/>
        </w:rPr>
        <w:fldChar w:fldCharType="separate"/>
      </w:r>
      <w:r w:rsidR="0077274F" w:rsidRPr="00053534">
        <w:rPr>
          <w:rFonts w:cs="Arial"/>
          <w:noProof/>
          <w:color w:val="auto"/>
          <w:sz w:val="22"/>
          <w:szCs w:val="22"/>
        </w:rPr>
        <w:t>CM0177201</w:t>
      </w:r>
      <w:r w:rsidRPr="00053534">
        <w:rPr>
          <w:rFonts w:cs="Arial"/>
          <w:color w:val="auto"/>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3E7123">
      <w:pPr>
        <w:pStyle w:val="Data"/>
        <w:spacing w:line="276" w:lineRule="auto"/>
        <w:ind w:left="600" w:right="1701"/>
        <w:rPr>
          <w:b w:val="0"/>
          <w:color w:val="auto"/>
          <w:sz w:val="22"/>
          <w:szCs w:val="22"/>
        </w:rPr>
      </w:pPr>
    </w:p>
    <w:p w14:paraId="32057567" w14:textId="77777777" w:rsidR="00166CA5" w:rsidRPr="009F6C74" w:rsidRDefault="00166CA5" w:rsidP="003E7123">
      <w:pPr>
        <w:pStyle w:val="Data"/>
        <w:spacing w:line="276" w:lineRule="auto"/>
        <w:ind w:left="6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094DF4C4" w:rsidR="00312211" w:rsidRPr="00053534"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053534">
        <w:rPr>
          <w:rStyle w:val="change"/>
          <w:rFonts w:cs="Arial"/>
          <w:color w:val="auto"/>
          <w:sz w:val="22"/>
          <w:szCs w:val="22"/>
        </w:rPr>
        <w:instrText xml:space="preserve"> MERGEFIELD Site_name </w:instrText>
      </w:r>
      <w:r w:rsidRPr="00053534">
        <w:rPr>
          <w:rStyle w:val="change"/>
          <w:rFonts w:cs="Arial"/>
          <w:color w:val="auto"/>
          <w:sz w:val="22"/>
          <w:szCs w:val="22"/>
        </w:rPr>
        <w:fldChar w:fldCharType="separate"/>
      </w:r>
      <w:r w:rsidR="00580412" w:rsidRPr="00053534">
        <w:rPr>
          <w:rStyle w:val="change"/>
          <w:rFonts w:cs="Arial"/>
          <w:noProof/>
          <w:color w:val="auto"/>
          <w:sz w:val="22"/>
          <w:szCs w:val="22"/>
        </w:rPr>
        <w:t>Storm and Emergency Overflow at Penley Hospital SPS</w:t>
      </w:r>
      <w:r w:rsidRPr="00053534">
        <w:rPr>
          <w:rStyle w:val="change"/>
          <w:rFonts w:cs="Arial"/>
          <w:color w:val="auto"/>
          <w:sz w:val="22"/>
          <w:szCs w:val="22"/>
        </w:rPr>
        <w:fldChar w:fldCharType="end"/>
      </w:r>
    </w:p>
    <w:p w14:paraId="766DFC9C" w14:textId="1C18C678"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DSI_ADD2 </w:instrText>
      </w:r>
      <w:r w:rsidRPr="00053534">
        <w:rPr>
          <w:rStyle w:val="change"/>
          <w:rFonts w:cs="Arial"/>
          <w:color w:val="auto"/>
          <w:sz w:val="22"/>
          <w:szCs w:val="22"/>
        </w:rPr>
        <w:fldChar w:fldCharType="separate"/>
      </w:r>
      <w:r w:rsidR="00A0773F" w:rsidRPr="00C1511E">
        <w:rPr>
          <w:rStyle w:val="change"/>
          <w:rFonts w:cs="Arial"/>
          <w:noProof/>
          <w:color w:val="auto"/>
          <w:sz w:val="22"/>
          <w:szCs w:val="22"/>
        </w:rPr>
        <w:t>Penley Industrial Estate</w:t>
      </w:r>
      <w:r w:rsidRPr="00053534">
        <w:rPr>
          <w:rStyle w:val="change"/>
          <w:rFonts w:cs="Arial"/>
          <w:color w:val="auto"/>
          <w:sz w:val="22"/>
          <w:szCs w:val="22"/>
        </w:rPr>
        <w:fldChar w:fldCharType="end"/>
      </w:r>
    </w:p>
    <w:p w14:paraId="38094AC0" w14:textId="525456EF"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DSI_ADD3 </w:instrText>
      </w:r>
      <w:r w:rsidRPr="00053534">
        <w:rPr>
          <w:rStyle w:val="change"/>
          <w:rFonts w:cs="Arial"/>
          <w:color w:val="auto"/>
          <w:sz w:val="22"/>
          <w:szCs w:val="22"/>
        </w:rPr>
        <w:fldChar w:fldCharType="separate"/>
      </w:r>
      <w:r w:rsidR="00A0773F" w:rsidRPr="00C1511E">
        <w:rPr>
          <w:rStyle w:val="change"/>
          <w:rFonts w:cs="Arial"/>
          <w:noProof/>
          <w:color w:val="auto"/>
          <w:sz w:val="22"/>
          <w:szCs w:val="22"/>
        </w:rPr>
        <w:t>Penley</w:t>
      </w:r>
      <w:r w:rsidRPr="00053534">
        <w:rPr>
          <w:rStyle w:val="change"/>
          <w:rFonts w:cs="Arial"/>
          <w:color w:val="auto"/>
          <w:sz w:val="22"/>
          <w:szCs w:val="22"/>
        </w:rPr>
        <w:fldChar w:fldCharType="end"/>
      </w:r>
    </w:p>
    <w:p w14:paraId="018E1182" w14:textId="3161D8B3"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DSI_ADD4 </w:instrText>
      </w:r>
      <w:r w:rsidRPr="00053534">
        <w:rPr>
          <w:rStyle w:val="change"/>
          <w:rFonts w:cs="Arial"/>
          <w:color w:val="auto"/>
          <w:sz w:val="22"/>
          <w:szCs w:val="22"/>
        </w:rPr>
        <w:fldChar w:fldCharType="separate"/>
      </w:r>
      <w:r w:rsidR="0077274F" w:rsidRPr="00C1511E">
        <w:rPr>
          <w:rStyle w:val="change"/>
          <w:rFonts w:cs="Arial"/>
          <w:noProof/>
          <w:color w:val="auto"/>
          <w:sz w:val="22"/>
          <w:szCs w:val="22"/>
        </w:rPr>
        <w:t>Wrexham</w:t>
      </w:r>
      <w:r w:rsidRPr="00053534">
        <w:rPr>
          <w:rStyle w:val="change"/>
          <w:rFonts w:cs="Arial"/>
          <w:color w:val="auto"/>
          <w:sz w:val="22"/>
          <w:szCs w:val="22"/>
        </w:rPr>
        <w:fldChar w:fldCharType="end"/>
      </w:r>
    </w:p>
    <w:p w14:paraId="4513B9B1" w14:textId="3957A2CE"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DSI_POST_CODE </w:instrText>
      </w:r>
      <w:r w:rsidRPr="00053534">
        <w:rPr>
          <w:rStyle w:val="change"/>
          <w:rFonts w:cs="Arial"/>
          <w:color w:val="auto"/>
          <w:sz w:val="22"/>
          <w:szCs w:val="22"/>
        </w:rPr>
        <w:fldChar w:fldCharType="separate"/>
      </w:r>
      <w:r w:rsidR="0077274F" w:rsidRPr="00C1511E">
        <w:rPr>
          <w:rStyle w:val="change"/>
          <w:rFonts w:cs="Arial"/>
          <w:noProof/>
          <w:color w:val="auto"/>
          <w:sz w:val="22"/>
          <w:szCs w:val="22"/>
        </w:rPr>
        <w:t>LL13 0LQ</w:t>
      </w:r>
      <w:r w:rsidRPr="00053534">
        <w:rPr>
          <w:rStyle w:val="change"/>
          <w:rFonts w:cs="Arial"/>
          <w:color w:val="auto"/>
          <w:sz w:val="22"/>
          <w:szCs w:val="22"/>
        </w:rPr>
        <w:fldChar w:fldCharType="end"/>
      </w:r>
    </w:p>
    <w:p w14:paraId="74449A65" w14:textId="77777777" w:rsidR="00166CA5" w:rsidRPr="00C1511E" w:rsidRDefault="00166CA5" w:rsidP="003E7123">
      <w:pPr>
        <w:pStyle w:val="Heading3nonum"/>
        <w:spacing w:before="0" w:line="276" w:lineRule="auto"/>
        <w:ind w:left="600"/>
        <w:rPr>
          <w:rFonts w:cs="Arial"/>
          <w:color w:val="auto"/>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3E7123">
      <w:pPr>
        <w:pStyle w:val="Heading3nonum"/>
        <w:spacing w:before="0" w:line="276" w:lineRule="auto"/>
        <w:ind w:left="600"/>
        <w:rPr>
          <w:rFonts w:cs="Arial"/>
          <w:color w:val="auto"/>
          <w:sz w:val="22"/>
          <w:szCs w:val="22"/>
        </w:rPr>
      </w:pPr>
    </w:p>
    <w:p w14:paraId="6D34712B" w14:textId="47B37F00"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ED5B0F">
        <w:rPr>
          <w:rFonts w:cs="Arial"/>
          <w:color w:val="000000" w:themeColor="text1"/>
          <w:sz w:val="22"/>
          <w:szCs w:val="22"/>
        </w:rPr>
        <w:t xml:space="preserve">from </w:t>
      </w:r>
      <w:r w:rsidR="00ED5B0F" w:rsidRPr="00ED5B0F">
        <w:rPr>
          <w:rFonts w:cs="Arial"/>
          <w:b/>
          <w:bCs/>
          <w:color w:val="000000" w:themeColor="text1"/>
          <w:sz w:val="22"/>
          <w:szCs w:val="22"/>
        </w:rPr>
        <w:t>07/05/2026</w:t>
      </w:r>
    </w:p>
    <w:p w14:paraId="0FE67E3A" w14:textId="77777777" w:rsidR="00166CA5" w:rsidRPr="003A38DA"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3E7123">
        <w:trPr>
          <w:trHeight w:hRule="exact" w:val="393"/>
        </w:trPr>
        <w:tc>
          <w:tcPr>
            <w:tcW w:w="5718" w:type="dxa"/>
            <w:tcBorders>
              <w:top w:val="nil"/>
              <w:left w:val="nil"/>
              <w:right w:val="nil"/>
            </w:tcBorders>
          </w:tcPr>
          <w:p w14:paraId="18853770"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Date</w:t>
            </w:r>
          </w:p>
        </w:tc>
      </w:tr>
      <w:tr w:rsidR="005C5DBD" w:rsidRPr="003A38DA" w14:paraId="20130A7D" w14:textId="77777777" w:rsidTr="003E7123">
        <w:trPr>
          <w:trHeight w:hRule="exact" w:val="960"/>
        </w:trPr>
        <w:tc>
          <w:tcPr>
            <w:tcW w:w="5718" w:type="dxa"/>
            <w:vAlign w:val="center"/>
          </w:tcPr>
          <w:p w14:paraId="64BB1276" w14:textId="7F4C04F6" w:rsidR="005C5DBD" w:rsidRPr="00A515BD" w:rsidRDefault="00ED5B0F" w:rsidP="005C5DBD">
            <w:pPr>
              <w:pStyle w:val="Heading3nonum"/>
              <w:spacing w:before="0"/>
              <w:ind w:right="-135"/>
              <w:jc w:val="center"/>
              <w:rPr>
                <w:rFonts w:cs="Arial"/>
                <w:b/>
                <w:color w:val="FF0000"/>
                <w:sz w:val="22"/>
                <w:szCs w:val="22"/>
                <w:highlight w:val="yellow"/>
              </w:rPr>
            </w:pPr>
            <w:r w:rsidRPr="00ED5B0F">
              <w:rPr>
                <w:rFonts w:cs="Arial"/>
                <w:b/>
                <w:color w:val="000000" w:themeColor="text1"/>
                <w:sz w:val="22"/>
                <w:szCs w:val="22"/>
              </w:rPr>
              <w:t>Joanne Fitton</w:t>
            </w:r>
          </w:p>
        </w:tc>
        <w:tc>
          <w:tcPr>
            <w:tcW w:w="2437" w:type="dxa"/>
            <w:vAlign w:val="center"/>
          </w:tcPr>
          <w:p w14:paraId="77C01C85" w14:textId="4B1FF6DE" w:rsidR="005C5DBD" w:rsidRPr="00A515BD" w:rsidRDefault="00ED5B0F" w:rsidP="005C5DBD">
            <w:pPr>
              <w:pStyle w:val="Heading3nonum"/>
              <w:spacing w:before="0"/>
              <w:ind w:right="34"/>
              <w:jc w:val="center"/>
              <w:rPr>
                <w:rFonts w:cs="Arial"/>
                <w:b/>
                <w:color w:val="FF0000"/>
                <w:sz w:val="22"/>
                <w:szCs w:val="22"/>
                <w:highlight w:val="yellow"/>
              </w:rPr>
            </w:pPr>
            <w:r w:rsidRPr="00ED5B0F">
              <w:rPr>
                <w:rFonts w:cs="Arial"/>
                <w:b/>
                <w:color w:val="000000" w:themeColor="text1"/>
                <w:sz w:val="22"/>
                <w:szCs w:val="22"/>
              </w:rPr>
              <w:t>07/05/2026</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6ECBA5C8" w14:textId="77777777" w:rsidR="0005417F" w:rsidRPr="00053534" w:rsidRDefault="0005417F" w:rsidP="0005417F">
      <w:pPr>
        <w:keepLines/>
        <w:widowControl w:val="0"/>
        <w:spacing w:after="0" w:line="270" w:lineRule="exact"/>
        <w:ind w:left="600"/>
        <w:outlineLvl w:val="2"/>
        <w:rPr>
          <w:rFonts w:ascii="Arial" w:hAnsi="Arial"/>
          <w:bCs/>
          <w:sz w:val="22"/>
          <w:szCs w:val="22"/>
        </w:rPr>
      </w:pPr>
      <w:r w:rsidRPr="00053534">
        <w:rPr>
          <w:rFonts w:ascii="Arial" w:hAnsi="Arial"/>
          <w:bCs/>
          <w:sz w:val="22"/>
          <w:szCs w:val="22"/>
        </w:rPr>
        <w:t xml:space="preserve">No conditions have been varied by the consolidated permit </w:t>
      </w:r>
      <w:proofErr w:type="gramStart"/>
      <w:r w:rsidRPr="00053534">
        <w:rPr>
          <w:rFonts w:ascii="Arial" w:hAnsi="Arial"/>
          <w:bCs/>
          <w:sz w:val="22"/>
          <w:szCs w:val="22"/>
        </w:rPr>
        <w:t>as a result of</w:t>
      </w:r>
      <w:proofErr w:type="gramEnd"/>
      <w:r w:rsidRPr="00053534">
        <w:rPr>
          <w:rFonts w:ascii="Arial" w:hAnsi="Arial"/>
          <w:bCs/>
          <w:sz w:val="22"/>
          <w:szCs w:val="22"/>
        </w:rPr>
        <w:t xml:space="preserve"> a Natural Resources Wales initiated variation.</w:t>
      </w:r>
    </w:p>
    <w:p w14:paraId="63101786" w14:textId="77777777" w:rsidR="00166CA5" w:rsidRPr="00F756D7" w:rsidRDefault="00166CA5" w:rsidP="003E7123">
      <w:pPr>
        <w:pStyle w:val="Heading3nonum"/>
        <w:ind w:left="600"/>
        <w:rPr>
          <w:rFonts w:cs="Arial"/>
          <w:color w:val="000000" w:themeColor="text1"/>
          <w:sz w:val="22"/>
          <w:szCs w:val="22"/>
        </w:rPr>
      </w:pP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053534" w:rsidRDefault="00166CA5" w:rsidP="003E7123">
      <w:pPr>
        <w:spacing w:before="0" w:after="0"/>
        <w:ind w:left="600"/>
        <w:rPr>
          <w:rStyle w:val="Bold"/>
          <w:b w:val="0"/>
          <w:sz w:val="22"/>
          <w:szCs w:val="22"/>
        </w:rPr>
      </w:pPr>
      <w:r w:rsidRPr="00053534">
        <w:rPr>
          <w:rStyle w:val="Bold"/>
          <w:b w:val="0"/>
          <w:sz w:val="22"/>
          <w:szCs w:val="22"/>
        </w:rPr>
        <w:t>Permit number</w:t>
      </w:r>
    </w:p>
    <w:p w14:paraId="06B9C6C2" w14:textId="708BBB4A" w:rsidR="00166CA5" w:rsidRPr="00053534" w:rsidRDefault="00312211" w:rsidP="003E7123">
      <w:pPr>
        <w:pStyle w:val="Data"/>
        <w:spacing w:line="276" w:lineRule="auto"/>
        <w:ind w:left="600"/>
        <w:rPr>
          <w:rFonts w:cs="Arial"/>
          <w:color w:val="auto"/>
          <w:sz w:val="22"/>
          <w:szCs w:val="22"/>
        </w:rPr>
      </w:pPr>
      <w:r w:rsidRPr="00053534">
        <w:rPr>
          <w:rFonts w:cs="Arial"/>
          <w:color w:val="auto"/>
          <w:sz w:val="22"/>
          <w:szCs w:val="22"/>
        </w:rPr>
        <w:fldChar w:fldCharType="begin"/>
      </w:r>
      <w:r w:rsidRPr="00053534">
        <w:rPr>
          <w:rFonts w:cs="Arial"/>
          <w:color w:val="auto"/>
          <w:sz w:val="22"/>
          <w:szCs w:val="22"/>
        </w:rPr>
        <w:instrText xml:space="preserve"> MERGEFIELD Permit_number </w:instrText>
      </w:r>
      <w:r w:rsidRPr="00053534">
        <w:rPr>
          <w:rFonts w:cs="Arial"/>
          <w:color w:val="auto"/>
          <w:sz w:val="22"/>
          <w:szCs w:val="22"/>
        </w:rPr>
        <w:fldChar w:fldCharType="separate"/>
      </w:r>
      <w:r w:rsidR="0077274F" w:rsidRPr="00053534">
        <w:rPr>
          <w:rFonts w:cs="Arial"/>
          <w:noProof/>
          <w:color w:val="auto"/>
          <w:sz w:val="22"/>
          <w:szCs w:val="22"/>
        </w:rPr>
        <w:t>CM0177201</w:t>
      </w:r>
      <w:r w:rsidRPr="00053534">
        <w:rPr>
          <w:rFonts w:cs="Arial"/>
          <w:color w:val="auto"/>
          <w:sz w:val="22"/>
          <w:szCs w:val="22"/>
        </w:rPr>
        <w:fldChar w:fldCharType="end"/>
      </w:r>
    </w:p>
    <w:p w14:paraId="52EBE8BD" w14:textId="27E5A9E3" w:rsidR="00166CA5" w:rsidRPr="00053534" w:rsidRDefault="00166CA5" w:rsidP="00F14C9C">
      <w:pPr>
        <w:pStyle w:val="Heading3nonum"/>
        <w:ind w:left="601"/>
        <w:rPr>
          <w:color w:val="auto"/>
          <w:sz w:val="22"/>
          <w:szCs w:val="22"/>
        </w:rPr>
      </w:pPr>
      <w:r w:rsidRPr="00053534">
        <w:rPr>
          <w:color w:val="auto"/>
          <w:sz w:val="22"/>
          <w:szCs w:val="22"/>
        </w:rPr>
        <w:t xml:space="preserve">This is the consolidated permit referred to in the variation and consolidation notice for </w:t>
      </w:r>
      <w:r w:rsidR="00B873B4" w:rsidRPr="00053534">
        <w:rPr>
          <w:color w:val="auto"/>
          <w:sz w:val="22"/>
          <w:szCs w:val="22"/>
        </w:rPr>
        <w:t>variation</w:t>
      </w:r>
      <w:r w:rsidRPr="00053534">
        <w:rPr>
          <w:color w:val="auto"/>
          <w:sz w:val="22"/>
          <w:szCs w:val="22"/>
        </w:rPr>
        <w:t xml:space="preserve"> </w:t>
      </w:r>
      <w:r w:rsidR="00312211" w:rsidRPr="00053534">
        <w:rPr>
          <w:color w:val="auto"/>
          <w:sz w:val="22"/>
          <w:szCs w:val="22"/>
        </w:rPr>
        <w:fldChar w:fldCharType="begin"/>
      </w:r>
      <w:r w:rsidR="00312211" w:rsidRPr="00053534">
        <w:rPr>
          <w:color w:val="auto"/>
          <w:sz w:val="22"/>
          <w:szCs w:val="22"/>
        </w:rPr>
        <w:instrText xml:space="preserve"> MERGEFIELD PAN </w:instrText>
      </w:r>
      <w:r w:rsidR="00312211" w:rsidRPr="00053534">
        <w:rPr>
          <w:color w:val="auto"/>
          <w:sz w:val="22"/>
          <w:szCs w:val="22"/>
        </w:rPr>
        <w:fldChar w:fldCharType="separate"/>
      </w:r>
      <w:r w:rsidR="0077274F" w:rsidRPr="00053534">
        <w:rPr>
          <w:noProof/>
          <w:color w:val="auto"/>
          <w:sz w:val="22"/>
          <w:szCs w:val="22"/>
        </w:rPr>
        <w:t>PAN-032153</w:t>
      </w:r>
      <w:r w:rsidR="00312211" w:rsidRPr="00053534">
        <w:rPr>
          <w:color w:val="auto"/>
          <w:sz w:val="22"/>
          <w:szCs w:val="22"/>
        </w:rPr>
        <w:fldChar w:fldCharType="end"/>
      </w:r>
      <w:r w:rsidR="00312211" w:rsidRPr="00053534">
        <w:rPr>
          <w:color w:val="auto"/>
          <w:sz w:val="22"/>
          <w:szCs w:val="22"/>
        </w:rPr>
        <w:t xml:space="preserve"> </w:t>
      </w:r>
      <w:r w:rsidRPr="00053534">
        <w:rPr>
          <w:color w:val="auto"/>
          <w:sz w:val="22"/>
          <w:szCs w:val="22"/>
        </w:rPr>
        <w:t xml:space="preserve">authorising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E7123">
      <w:pPr>
        <w:spacing w:before="0" w:after="0"/>
        <w:ind w:left="600" w:right="282"/>
        <w:rPr>
          <w:b/>
          <w:sz w:val="22"/>
          <w:szCs w:val="22"/>
        </w:rPr>
      </w:pPr>
    </w:p>
    <w:p w14:paraId="0EBC5839" w14:textId="6E68B4DE" w:rsidR="00166CA5" w:rsidRPr="00053534" w:rsidRDefault="00166CA5" w:rsidP="003E7123">
      <w:pPr>
        <w:spacing w:before="0" w:after="0"/>
        <w:ind w:left="600" w:right="282"/>
        <w:rPr>
          <w:rStyle w:val="Red"/>
          <w:color w:val="auto"/>
          <w:sz w:val="22"/>
          <w:szCs w:val="22"/>
        </w:rPr>
      </w:pPr>
      <w:r w:rsidRPr="00053534">
        <w:rPr>
          <w:sz w:val="22"/>
          <w:szCs w:val="22"/>
        </w:rPr>
        <w:t xml:space="preserve">to operate </w:t>
      </w:r>
      <w:r w:rsidRPr="00053534">
        <w:rPr>
          <w:rStyle w:val="Red"/>
          <w:color w:val="auto"/>
          <w:sz w:val="22"/>
          <w:szCs w:val="22"/>
        </w:rPr>
        <w:t>a water discharge activity at</w:t>
      </w:r>
    </w:p>
    <w:p w14:paraId="1C16373C" w14:textId="1EFB4851" w:rsidR="00312211" w:rsidRPr="00053534"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053534">
        <w:rPr>
          <w:rStyle w:val="change"/>
          <w:rFonts w:cs="Arial"/>
          <w:color w:val="auto"/>
          <w:sz w:val="22"/>
          <w:szCs w:val="22"/>
        </w:rPr>
        <w:instrText xml:space="preserve"> MERGEFIELD Site_name </w:instrText>
      </w:r>
      <w:r w:rsidRPr="00053534">
        <w:rPr>
          <w:rStyle w:val="change"/>
          <w:rFonts w:cs="Arial"/>
          <w:color w:val="auto"/>
          <w:sz w:val="22"/>
          <w:szCs w:val="22"/>
        </w:rPr>
        <w:fldChar w:fldCharType="separate"/>
      </w:r>
      <w:r w:rsidR="00580412" w:rsidRPr="00053534">
        <w:rPr>
          <w:rStyle w:val="change"/>
          <w:rFonts w:cs="Arial"/>
          <w:noProof/>
          <w:color w:val="auto"/>
          <w:sz w:val="22"/>
          <w:szCs w:val="22"/>
        </w:rPr>
        <w:t>Storm and Emergency Overflow at Penley Hospital SPS</w:t>
      </w:r>
      <w:r w:rsidRPr="00053534">
        <w:rPr>
          <w:rStyle w:val="change"/>
          <w:rFonts w:cs="Arial"/>
          <w:color w:val="auto"/>
          <w:sz w:val="22"/>
          <w:szCs w:val="22"/>
        </w:rPr>
        <w:fldChar w:fldCharType="end"/>
      </w:r>
    </w:p>
    <w:p w14:paraId="5175CD4C" w14:textId="16663200"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DSI_ADD2 </w:instrText>
      </w:r>
      <w:r w:rsidRPr="00053534">
        <w:rPr>
          <w:rStyle w:val="change"/>
          <w:rFonts w:cs="Arial"/>
          <w:color w:val="auto"/>
          <w:sz w:val="22"/>
          <w:szCs w:val="22"/>
        </w:rPr>
        <w:fldChar w:fldCharType="separate"/>
      </w:r>
      <w:r w:rsidR="00A0773F" w:rsidRPr="00C1511E">
        <w:rPr>
          <w:rStyle w:val="change"/>
          <w:rFonts w:cs="Arial"/>
          <w:noProof/>
          <w:color w:val="auto"/>
          <w:sz w:val="22"/>
          <w:szCs w:val="22"/>
        </w:rPr>
        <w:t>Penley Industrial Estate</w:t>
      </w:r>
      <w:r w:rsidRPr="00053534">
        <w:rPr>
          <w:rStyle w:val="change"/>
          <w:rFonts w:cs="Arial"/>
          <w:color w:val="auto"/>
          <w:sz w:val="22"/>
          <w:szCs w:val="22"/>
        </w:rPr>
        <w:fldChar w:fldCharType="end"/>
      </w:r>
    </w:p>
    <w:p w14:paraId="1C16CA3B" w14:textId="4AADE66D"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DSI_ADD3 </w:instrText>
      </w:r>
      <w:r w:rsidRPr="00053534">
        <w:rPr>
          <w:rStyle w:val="change"/>
          <w:rFonts w:cs="Arial"/>
          <w:color w:val="auto"/>
          <w:sz w:val="22"/>
          <w:szCs w:val="22"/>
        </w:rPr>
        <w:fldChar w:fldCharType="separate"/>
      </w:r>
      <w:r w:rsidR="00A0773F" w:rsidRPr="00C1511E">
        <w:rPr>
          <w:rStyle w:val="change"/>
          <w:rFonts w:cs="Arial"/>
          <w:noProof/>
          <w:color w:val="auto"/>
          <w:sz w:val="22"/>
          <w:szCs w:val="22"/>
        </w:rPr>
        <w:t>Penley</w:t>
      </w:r>
      <w:r w:rsidRPr="00053534">
        <w:rPr>
          <w:rStyle w:val="change"/>
          <w:rFonts w:cs="Arial"/>
          <w:color w:val="auto"/>
          <w:sz w:val="22"/>
          <w:szCs w:val="22"/>
        </w:rPr>
        <w:fldChar w:fldCharType="end"/>
      </w:r>
    </w:p>
    <w:p w14:paraId="69D13306" w14:textId="01E69E50"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DSI_ADD4 </w:instrText>
      </w:r>
      <w:r w:rsidRPr="00053534">
        <w:rPr>
          <w:rStyle w:val="change"/>
          <w:rFonts w:cs="Arial"/>
          <w:color w:val="auto"/>
          <w:sz w:val="22"/>
          <w:szCs w:val="22"/>
        </w:rPr>
        <w:fldChar w:fldCharType="separate"/>
      </w:r>
      <w:r w:rsidR="0077274F" w:rsidRPr="00C1511E">
        <w:rPr>
          <w:rStyle w:val="change"/>
          <w:rFonts w:cs="Arial"/>
          <w:noProof/>
          <w:color w:val="auto"/>
          <w:sz w:val="22"/>
          <w:szCs w:val="22"/>
        </w:rPr>
        <w:t>Wrexham</w:t>
      </w:r>
      <w:r w:rsidRPr="00053534">
        <w:rPr>
          <w:rStyle w:val="change"/>
          <w:rFonts w:cs="Arial"/>
          <w:color w:val="auto"/>
          <w:sz w:val="22"/>
          <w:szCs w:val="22"/>
        </w:rPr>
        <w:fldChar w:fldCharType="end"/>
      </w:r>
    </w:p>
    <w:p w14:paraId="381CFFB0" w14:textId="0D2E2F1E" w:rsidR="00312211" w:rsidRPr="00C1511E" w:rsidRDefault="00312211" w:rsidP="003E7123">
      <w:pPr>
        <w:pStyle w:val="Data"/>
        <w:spacing w:line="276" w:lineRule="auto"/>
        <w:ind w:left="600"/>
        <w:rPr>
          <w:rStyle w:val="change"/>
          <w:rFonts w:cs="Arial"/>
          <w:color w:val="auto"/>
          <w:sz w:val="22"/>
          <w:szCs w:val="22"/>
        </w:rPr>
      </w:pPr>
      <w:r w:rsidRPr="00053534">
        <w:rPr>
          <w:rStyle w:val="change"/>
          <w:rFonts w:cs="Arial"/>
          <w:color w:val="auto"/>
          <w:sz w:val="22"/>
          <w:szCs w:val="22"/>
        </w:rPr>
        <w:fldChar w:fldCharType="begin"/>
      </w:r>
      <w:r w:rsidRPr="00C1511E">
        <w:rPr>
          <w:rStyle w:val="change"/>
          <w:rFonts w:cs="Arial"/>
          <w:color w:val="auto"/>
          <w:sz w:val="22"/>
          <w:szCs w:val="22"/>
        </w:rPr>
        <w:instrText xml:space="preserve"> MERGEFIELD DSI_POST_CODE </w:instrText>
      </w:r>
      <w:r w:rsidRPr="00053534">
        <w:rPr>
          <w:rStyle w:val="change"/>
          <w:rFonts w:cs="Arial"/>
          <w:color w:val="auto"/>
          <w:sz w:val="22"/>
          <w:szCs w:val="22"/>
        </w:rPr>
        <w:fldChar w:fldCharType="separate"/>
      </w:r>
      <w:r w:rsidR="0077274F" w:rsidRPr="00C1511E">
        <w:rPr>
          <w:rStyle w:val="change"/>
          <w:rFonts w:cs="Arial"/>
          <w:noProof/>
          <w:color w:val="auto"/>
          <w:sz w:val="22"/>
          <w:szCs w:val="22"/>
        </w:rPr>
        <w:t>LL13 0LQ</w:t>
      </w:r>
      <w:r w:rsidRPr="00053534">
        <w:rPr>
          <w:rStyle w:val="change"/>
          <w:rFonts w:cs="Arial"/>
          <w:color w:val="auto"/>
          <w:sz w:val="22"/>
          <w:szCs w:val="22"/>
        </w:rPr>
        <w:fldChar w:fldCharType="end"/>
      </w:r>
    </w:p>
    <w:p w14:paraId="1D90D32C" w14:textId="77777777" w:rsidR="00166CA5" w:rsidRPr="00C1511E" w:rsidRDefault="00166CA5" w:rsidP="003E7123">
      <w:pPr>
        <w:pStyle w:val="Heading3nonum"/>
        <w:spacing w:before="0" w:line="276" w:lineRule="auto"/>
        <w:ind w:left="600"/>
        <w:rPr>
          <w:b/>
          <w:color w:val="FF0000"/>
          <w:sz w:val="22"/>
          <w:szCs w:val="22"/>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3E7123">
      <w:pPr>
        <w:spacing w:before="0" w:after="0"/>
        <w:ind w:left="600"/>
        <w:rPr>
          <w:sz w:val="22"/>
          <w:szCs w:val="22"/>
        </w:rPr>
      </w:pPr>
    </w:p>
    <w:p w14:paraId="21D7E348" w14:textId="15891EAC" w:rsidR="00D6025A" w:rsidRPr="00D6025A" w:rsidRDefault="00D6025A" w:rsidP="003E7123">
      <w:pPr>
        <w:spacing w:before="0" w:after="0"/>
        <w:ind w:left="600"/>
        <w:rPr>
          <w:sz w:val="22"/>
          <w:szCs w:val="22"/>
        </w:rPr>
      </w:pPr>
      <w:r w:rsidRPr="003E7123">
        <w:rPr>
          <w:sz w:val="22"/>
          <w:szCs w:val="22"/>
        </w:rPr>
        <w:t xml:space="preserve">The permit variation and consolidation shall take effect from </w:t>
      </w:r>
      <w:r w:rsidR="00ED5B0F" w:rsidRPr="00ED5B0F">
        <w:rPr>
          <w:b/>
          <w:bCs/>
          <w:color w:val="000000" w:themeColor="text1"/>
          <w:sz w:val="22"/>
          <w:szCs w:val="22"/>
        </w:rPr>
        <w:t>07/05/2026</w:t>
      </w:r>
    </w:p>
    <w:p w14:paraId="5D9FCBF6" w14:textId="77777777" w:rsidR="00166CA5" w:rsidRPr="0049139F" w:rsidRDefault="00166CA5" w:rsidP="003E7123">
      <w:pPr>
        <w:pStyle w:val="Data"/>
        <w:ind w:left="600"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49139F" w14:paraId="134F79FA" w14:textId="77777777" w:rsidTr="003E7123">
        <w:trPr>
          <w:trHeight w:hRule="exact" w:val="393"/>
        </w:trPr>
        <w:tc>
          <w:tcPr>
            <w:tcW w:w="5300" w:type="dxa"/>
            <w:tcBorders>
              <w:top w:val="nil"/>
              <w:left w:val="nil"/>
              <w:right w:val="nil"/>
            </w:tcBorders>
          </w:tcPr>
          <w:p w14:paraId="56607CB9" w14:textId="77777777" w:rsidR="00166CA5" w:rsidRPr="0049139F" w:rsidRDefault="00166CA5" w:rsidP="003E7123">
            <w:pPr>
              <w:pStyle w:val="Heading3nonum"/>
              <w:ind w:right="1701"/>
              <w:rPr>
                <w:sz w:val="22"/>
                <w:szCs w:val="22"/>
              </w:rPr>
            </w:pPr>
            <w:r w:rsidRPr="0049139F">
              <w:rPr>
                <w:sz w:val="22"/>
                <w:szCs w:val="22"/>
              </w:rPr>
              <w:t>Name</w:t>
            </w:r>
          </w:p>
        </w:tc>
        <w:tc>
          <w:tcPr>
            <w:tcW w:w="2900" w:type="dxa"/>
            <w:tcBorders>
              <w:top w:val="nil"/>
              <w:left w:val="nil"/>
              <w:right w:val="nil"/>
            </w:tcBorders>
          </w:tcPr>
          <w:p w14:paraId="4E9DB5AD" w14:textId="77777777" w:rsidR="00166CA5" w:rsidRPr="0049139F" w:rsidRDefault="00166CA5" w:rsidP="003E7123">
            <w:pPr>
              <w:pStyle w:val="Heading3nonum"/>
              <w:ind w:right="1701"/>
              <w:rPr>
                <w:sz w:val="22"/>
                <w:szCs w:val="22"/>
              </w:rPr>
            </w:pPr>
            <w:r w:rsidRPr="0049139F">
              <w:rPr>
                <w:sz w:val="22"/>
                <w:szCs w:val="22"/>
              </w:rPr>
              <w:t>Date</w:t>
            </w:r>
          </w:p>
        </w:tc>
      </w:tr>
      <w:tr w:rsidR="00166CA5" w:rsidRPr="0049139F" w14:paraId="133F0D16" w14:textId="77777777" w:rsidTr="003E7123">
        <w:trPr>
          <w:trHeight w:hRule="exact" w:val="977"/>
        </w:trPr>
        <w:tc>
          <w:tcPr>
            <w:tcW w:w="5300" w:type="dxa"/>
            <w:vAlign w:val="center"/>
          </w:tcPr>
          <w:p w14:paraId="6B073446" w14:textId="72663ADA" w:rsidR="00166CA5" w:rsidRPr="00A515BD" w:rsidRDefault="00ED5B0F" w:rsidP="003E7123">
            <w:pPr>
              <w:pStyle w:val="Heading3nonum"/>
              <w:spacing w:before="0"/>
              <w:ind w:right="34"/>
              <w:jc w:val="center"/>
              <w:rPr>
                <w:sz w:val="22"/>
                <w:szCs w:val="22"/>
                <w:highlight w:val="yellow"/>
              </w:rPr>
            </w:pPr>
            <w:r w:rsidRPr="00ED5B0F">
              <w:rPr>
                <w:b/>
                <w:color w:val="000000" w:themeColor="text1"/>
                <w:sz w:val="22"/>
                <w:szCs w:val="22"/>
              </w:rPr>
              <w:t>Joanne Fitton</w:t>
            </w:r>
          </w:p>
        </w:tc>
        <w:tc>
          <w:tcPr>
            <w:tcW w:w="2900" w:type="dxa"/>
            <w:vAlign w:val="center"/>
          </w:tcPr>
          <w:p w14:paraId="0E6D5413" w14:textId="30E2E108" w:rsidR="00166CA5" w:rsidRPr="00ED5B0F" w:rsidRDefault="00ED5B0F" w:rsidP="003E7123">
            <w:pPr>
              <w:pStyle w:val="Heading3nonum"/>
              <w:spacing w:before="0" w:line="240" w:lineRule="auto"/>
              <w:jc w:val="center"/>
              <w:rPr>
                <w:b/>
                <w:color w:val="FF0000"/>
                <w:sz w:val="22"/>
                <w:szCs w:val="22"/>
                <w:highlight w:val="yellow"/>
              </w:rPr>
            </w:pPr>
            <w:r w:rsidRPr="00ED5B0F">
              <w:rPr>
                <w:b/>
                <w:color w:val="000000" w:themeColor="text1"/>
                <w:sz w:val="22"/>
                <w:szCs w:val="22"/>
              </w:rPr>
              <w:t>07/05/2026</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4833E7">
      <w:pPr>
        <w:pStyle w:val="Bullet0"/>
        <w:tabs>
          <w:tab w:val="clear" w:pos="680"/>
          <w:tab w:val="num" w:pos="1134"/>
        </w:tabs>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4833E7">
      <w:pPr>
        <w:pStyle w:val="Bullet0"/>
        <w:tabs>
          <w:tab w:val="clear" w:pos="680"/>
          <w:tab w:val="num" w:pos="1134"/>
        </w:tabs>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4833E7">
      <w:pPr>
        <w:pStyle w:val="Bullet0"/>
        <w:tabs>
          <w:tab w:val="clear" w:pos="680"/>
          <w:tab w:val="num" w:pos="1134"/>
        </w:tabs>
        <w:spacing w:before="120"/>
        <w:ind w:right="686" w:hanging="646"/>
      </w:pPr>
      <w:r w:rsidRPr="00166CA5">
        <w:t xml:space="preserve">The site </w:t>
      </w:r>
    </w:p>
    <w:p w14:paraId="2A492B84" w14:textId="1A514B9D"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w:t>
      </w:r>
      <w:r w:rsidRPr="00E403D3">
        <w:rPr>
          <w:sz w:val="18"/>
          <w:szCs w:val="18"/>
        </w:rPr>
        <w:t>site plan</w:t>
      </w:r>
      <w:r w:rsidR="006920CC" w:rsidRPr="00E403D3">
        <w:rPr>
          <w:sz w:val="18"/>
          <w:szCs w:val="18"/>
        </w:rPr>
        <w:t>s</w:t>
      </w:r>
      <w:r w:rsidRPr="00E403D3">
        <w:rPr>
          <w:sz w:val="18"/>
          <w:szCs w:val="18"/>
        </w:rPr>
        <w:t xml:space="preserve"> at schedule </w:t>
      </w:r>
      <w:r w:rsidRPr="006F6E91">
        <w:rPr>
          <w:sz w:val="18"/>
          <w:szCs w:val="18"/>
        </w:rPr>
        <w:t>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053534" w:rsidRDefault="000848DA" w:rsidP="004833E7">
      <w:pPr>
        <w:pStyle w:val="Bullet0"/>
        <w:tabs>
          <w:tab w:val="clear" w:pos="680"/>
          <w:tab w:val="num" w:pos="1134"/>
        </w:tabs>
        <w:spacing w:before="120"/>
        <w:ind w:right="686" w:hanging="646"/>
      </w:pPr>
      <w:r w:rsidRPr="00053534">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053534">
        <w:rPr>
          <w:sz w:val="18"/>
          <w:szCs w:val="18"/>
        </w:rPr>
        <w:t xml:space="preserve">For </w:t>
      </w:r>
      <w:r w:rsidR="006D070D" w:rsidRPr="00053534">
        <w:rPr>
          <w:sz w:val="18"/>
          <w:szCs w:val="18"/>
        </w:rPr>
        <w:t xml:space="preserve">the activity A2, referenced </w:t>
      </w:r>
      <w:r w:rsidR="006D070D"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523FFB" w:rsidRDefault="00F6187E" w:rsidP="007E2803">
      <w:pPr>
        <w:pStyle w:val="aBullet"/>
        <w:numPr>
          <w:ilvl w:val="0"/>
          <w:numId w:val="0"/>
        </w:numPr>
        <w:ind w:left="1600"/>
        <w:rPr>
          <w:rStyle w:val="Red"/>
          <w:color w:val="auto"/>
          <w:sz w:val="18"/>
          <w:szCs w:val="18"/>
        </w:rPr>
      </w:pPr>
      <w:r w:rsidRPr="006F6E91">
        <w:rPr>
          <w:sz w:val="18"/>
          <w:szCs w:val="18"/>
        </w:rPr>
        <w:t xml:space="preserve">The capacity of the sewer network downstream of the combined sewer overflow shall not be altered in any way which would lead to a significant increase in the frequency or volume of </w:t>
      </w:r>
      <w:r w:rsidRPr="00523FFB">
        <w:rPr>
          <w:sz w:val="18"/>
          <w:szCs w:val="18"/>
        </w:rPr>
        <w:t>the discharge</w:t>
      </w:r>
      <w:r w:rsidR="005672A2" w:rsidRPr="00523FFB">
        <w:rPr>
          <w:sz w:val="18"/>
          <w:szCs w:val="18"/>
        </w:rPr>
        <w:t>.</w:t>
      </w:r>
    </w:p>
    <w:p w14:paraId="60E4D446" w14:textId="636C527E" w:rsidR="00657C76" w:rsidRPr="00523FFB" w:rsidRDefault="00657C76" w:rsidP="005D72AF">
      <w:pPr>
        <w:pStyle w:val="aBullet"/>
        <w:ind w:left="1600" w:hanging="500"/>
        <w:rPr>
          <w:sz w:val="18"/>
          <w:szCs w:val="18"/>
        </w:rPr>
      </w:pPr>
      <w:r w:rsidRPr="00523FFB">
        <w:rPr>
          <w:sz w:val="18"/>
          <w:szCs w:val="18"/>
        </w:rPr>
        <w:t xml:space="preserve">The discharge shall not be </w:t>
      </w:r>
      <w:proofErr w:type="spellStart"/>
      <w:r w:rsidRPr="00523FFB">
        <w:rPr>
          <w:sz w:val="18"/>
          <w:szCs w:val="18"/>
        </w:rPr>
        <w:t>comminuted</w:t>
      </w:r>
      <w:proofErr w:type="spellEnd"/>
      <w:r w:rsidRPr="00523FFB">
        <w:rPr>
          <w:sz w:val="18"/>
          <w:szCs w:val="18"/>
        </w:rPr>
        <w:t xml:space="preserve">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523FFB" w:rsidRDefault="00657C76" w:rsidP="005D72AF">
      <w:pPr>
        <w:pStyle w:val="aBullet"/>
        <w:ind w:left="1600" w:hanging="500"/>
        <w:rPr>
          <w:sz w:val="18"/>
          <w:szCs w:val="18"/>
        </w:rPr>
      </w:pPr>
      <w:r w:rsidRPr="00523FFB">
        <w:rPr>
          <w:sz w:val="18"/>
          <w:szCs w:val="18"/>
        </w:rPr>
        <w:t xml:space="preserve">Where a mechanically cleaned screen is installed, a telemetry alarm system shall be installed and maintained, as far as reasonably practicable, </w:t>
      </w:r>
      <w:proofErr w:type="gramStart"/>
      <w:r w:rsidRPr="00523FFB">
        <w:rPr>
          <w:sz w:val="18"/>
          <w:szCs w:val="18"/>
        </w:rPr>
        <w:t>so as to</w:t>
      </w:r>
      <w:proofErr w:type="gramEnd"/>
      <w:r w:rsidRPr="00523FFB">
        <w:rPr>
          <w:sz w:val="18"/>
          <w:szCs w:val="18"/>
        </w:rPr>
        <w:t xml:space="preserve"> give the operator immediate notification of a failure of the screen cleaning mechanism, unless otherwise agreed in writing by Natural Resources Wales. The operator shall take all appropriate measures to return the </w:t>
      </w:r>
      <w:r w:rsidRPr="00523FFB">
        <w:rPr>
          <w:sz w:val="18"/>
          <w:szCs w:val="18"/>
        </w:rPr>
        <w:lastRenderedPageBreak/>
        <w:t>screen cleaning mechanism to normal operation as soon as reasonably practicable after receipt of notification of the failure.</w:t>
      </w:r>
    </w:p>
    <w:bookmarkEnd w:id="7"/>
    <w:p w14:paraId="0DD94628" w14:textId="77777777" w:rsidR="000848DA" w:rsidRPr="00F42B24" w:rsidRDefault="00E75B27" w:rsidP="00323E41">
      <w:pPr>
        <w:pStyle w:val="Bullet"/>
        <w:tabs>
          <w:tab w:val="clear" w:pos="680"/>
          <w:tab w:val="num" w:pos="1134"/>
        </w:tabs>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323E41">
      <w:pPr>
        <w:pStyle w:val="Bullet0"/>
        <w:tabs>
          <w:tab w:val="clear" w:pos="680"/>
          <w:tab w:val="num" w:pos="1134"/>
        </w:tabs>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523FFB" w:rsidRDefault="00DD52A1" w:rsidP="00DC567F">
      <w:pPr>
        <w:pStyle w:val="aBullet"/>
        <w:tabs>
          <w:tab w:val="clear" w:pos="1731"/>
          <w:tab w:val="num" w:pos="1400"/>
          <w:tab w:val="num" w:pos="1701"/>
        </w:tabs>
        <w:spacing w:before="0"/>
        <w:ind w:left="1200" w:firstLine="0"/>
        <w:rPr>
          <w:rStyle w:val="Red"/>
          <w:color w:val="auto"/>
          <w:sz w:val="18"/>
          <w:szCs w:val="18"/>
        </w:rPr>
      </w:pPr>
      <w:proofErr w:type="gramStart"/>
      <w:r w:rsidRPr="00523FFB">
        <w:rPr>
          <w:rStyle w:val="Red"/>
          <w:color w:val="auto"/>
          <w:sz w:val="18"/>
          <w:szCs w:val="18"/>
        </w:rPr>
        <w:t>For the purpose of</w:t>
      </w:r>
      <w:proofErr w:type="gramEnd"/>
      <w:r w:rsidRPr="00523FFB">
        <w:rPr>
          <w:rStyle w:val="Red"/>
          <w:color w:val="auto"/>
          <w:sz w:val="18"/>
          <w:szCs w:val="18"/>
        </w:rPr>
        <w:t xml:space="preserve"> this condition the following readings shall not be used in the assessment.</w:t>
      </w:r>
    </w:p>
    <w:p w14:paraId="52B62CD9" w14:textId="77777777" w:rsidR="00DD52A1" w:rsidRPr="00523FFB" w:rsidRDefault="00DD52A1" w:rsidP="00F80582">
      <w:pPr>
        <w:pStyle w:val="aiBullet"/>
        <w:spacing w:before="0"/>
        <w:ind w:left="2127"/>
        <w:rPr>
          <w:rStyle w:val="Red"/>
          <w:color w:val="auto"/>
          <w:sz w:val="18"/>
          <w:szCs w:val="18"/>
        </w:rPr>
      </w:pPr>
      <w:r w:rsidRPr="00523FFB">
        <w:rPr>
          <w:rStyle w:val="Red"/>
          <w:color w:val="auto"/>
          <w:sz w:val="18"/>
          <w:szCs w:val="18"/>
        </w:rPr>
        <w:t>data that is not ‘good’ data; or</w:t>
      </w:r>
    </w:p>
    <w:p w14:paraId="6DA5CE69" w14:textId="21BB2A33" w:rsidR="00DD52A1" w:rsidRPr="00523FFB" w:rsidRDefault="00DD52A1" w:rsidP="00523FFB">
      <w:pPr>
        <w:pStyle w:val="aiBullet"/>
        <w:tabs>
          <w:tab w:val="num" w:pos="2268"/>
        </w:tabs>
        <w:spacing w:before="0"/>
        <w:ind w:left="2127"/>
        <w:rPr>
          <w:rStyle w:val="Pink"/>
          <w:rFonts w:ascii="Arial" w:hAnsi="Arial" w:cs="Arial"/>
          <w:color w:val="auto"/>
          <w:sz w:val="18"/>
          <w:szCs w:val="18"/>
        </w:rPr>
      </w:pPr>
      <w:r w:rsidRPr="00523FFB">
        <w:rPr>
          <w:rStyle w:val="Red"/>
          <w:color w:val="auto"/>
          <w:sz w:val="18"/>
          <w:szCs w:val="18"/>
        </w:rPr>
        <w:t>the first flow reading taken after the start of each overflow event</w:t>
      </w:r>
      <w:r w:rsidR="00523FFB" w:rsidRPr="00523FFB">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7491C983" w:rsidR="009A6E55" w:rsidRPr="00166CA5" w:rsidRDefault="00156B9A"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00E65E75" w:rsidRPr="00166CA5">
        <w:rPr>
          <w:rStyle w:val="Red"/>
          <w:color w:val="auto"/>
          <w:sz w:val="18"/>
          <w:szCs w:val="18"/>
        </w:rPr>
        <w:t>ccessible monitoring</w:t>
      </w:r>
      <w:r w:rsidR="00166CA5" w:rsidRPr="00166CA5">
        <w:rPr>
          <w:rStyle w:val="Red"/>
          <w:color w:val="auto"/>
          <w:sz w:val="18"/>
          <w:szCs w:val="18"/>
        </w:rPr>
        <w:t xml:space="preserve"> </w:t>
      </w:r>
      <w:r w:rsidR="00166CA5" w:rsidRPr="00EA682D">
        <w:rPr>
          <w:rStyle w:val="Red"/>
          <w:color w:val="000000" w:themeColor="text1"/>
          <w:sz w:val="18"/>
          <w:szCs w:val="18"/>
        </w:rPr>
        <w:t>point</w:t>
      </w:r>
      <w:r w:rsidRPr="00EA682D">
        <w:rPr>
          <w:rStyle w:val="Red"/>
          <w:color w:val="000000" w:themeColor="text1"/>
          <w:sz w:val="18"/>
          <w:szCs w:val="18"/>
        </w:rPr>
        <w:t>s</w:t>
      </w:r>
      <w:r w:rsidR="009A6E55" w:rsidRPr="00EA682D">
        <w:rPr>
          <w:rStyle w:val="Red"/>
          <w:color w:val="000000" w:themeColor="text1"/>
          <w:sz w:val="18"/>
          <w:szCs w:val="18"/>
        </w:rPr>
        <w:t xml:space="preserve"> shall </w:t>
      </w:r>
      <w:r w:rsidR="009A6E55" w:rsidRPr="00166CA5">
        <w:rPr>
          <w:rStyle w:val="Red"/>
          <w:color w:val="auto"/>
          <w:sz w:val="18"/>
          <w:szCs w:val="18"/>
        </w:rPr>
        <w:t xml:space="preserve">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w:t>
      </w:r>
      <w:r w:rsidR="00166CA5" w:rsidRPr="00EA682D">
        <w:rPr>
          <w:rStyle w:val="Red"/>
          <w:color w:val="000000" w:themeColor="text1"/>
          <w:sz w:val="18"/>
          <w:szCs w:val="18"/>
        </w:rPr>
        <w:t>point</w:t>
      </w:r>
      <w:r w:rsidRPr="00EA682D">
        <w:rPr>
          <w:rStyle w:val="Red"/>
          <w:color w:val="000000" w:themeColor="text1"/>
          <w:sz w:val="18"/>
          <w:szCs w:val="18"/>
        </w:rPr>
        <w:t>s</w:t>
      </w:r>
      <w:r w:rsidR="00166CA5" w:rsidRPr="00EA682D">
        <w:rPr>
          <w:rStyle w:val="Red"/>
          <w:color w:val="auto"/>
          <w:sz w:val="18"/>
          <w:szCs w:val="18"/>
        </w:rPr>
        <w:t xml:space="preserve"> specified</w:t>
      </w:r>
      <w:r w:rsidR="00166CA5" w:rsidRPr="00166CA5">
        <w:rPr>
          <w:rStyle w:val="Red"/>
          <w:color w:val="auto"/>
          <w:sz w:val="18"/>
          <w:szCs w:val="18"/>
        </w:rPr>
        <w:t xml:space="preserve"> in table </w:t>
      </w:r>
      <w:r w:rsidR="009A6E55" w:rsidRPr="00166CA5">
        <w:rPr>
          <w:rStyle w:val="Red"/>
          <w:color w:val="auto"/>
          <w:sz w:val="18"/>
          <w:szCs w:val="18"/>
        </w:rPr>
        <w:t xml:space="preserve">S3.4 of schedule 3 and shown marked on the </w:t>
      </w:r>
      <w:r w:rsidR="009A6E55" w:rsidRPr="0007487A">
        <w:rPr>
          <w:rStyle w:val="Red"/>
          <w:color w:val="auto"/>
          <w:sz w:val="18"/>
          <w:szCs w:val="18"/>
        </w:rPr>
        <w:t>site plan</w:t>
      </w:r>
      <w:r w:rsidRPr="0007487A">
        <w:rPr>
          <w:rStyle w:val="Red"/>
          <w:color w:val="auto"/>
          <w:sz w:val="18"/>
          <w:szCs w:val="18"/>
        </w:rPr>
        <w:t>s</w:t>
      </w:r>
      <w:r w:rsidR="009A6E55" w:rsidRPr="0007487A">
        <w:rPr>
          <w:rStyle w:val="Red"/>
          <w:color w:val="auto"/>
          <w:sz w:val="18"/>
          <w:szCs w:val="18"/>
        </w:rPr>
        <w:t xml:space="preserve"> in </w:t>
      </w:r>
      <w:r w:rsidR="00957ADD" w:rsidRPr="0007487A">
        <w:rPr>
          <w:rStyle w:val="Red"/>
          <w:color w:val="auto"/>
          <w:sz w:val="18"/>
          <w:szCs w:val="18"/>
        </w:rPr>
        <w:t>s</w:t>
      </w:r>
      <w:r w:rsidR="009A6E55" w:rsidRPr="0007487A">
        <w:rPr>
          <w:rStyle w:val="Red"/>
          <w:color w:val="auto"/>
          <w:sz w:val="18"/>
          <w:szCs w:val="18"/>
        </w:rPr>
        <w:t xml:space="preserve">chedule </w:t>
      </w:r>
      <w:r w:rsidR="009A6E55" w:rsidRPr="00166CA5">
        <w:rPr>
          <w:rStyle w:val="Red"/>
          <w:color w:val="auto"/>
          <w:sz w:val="18"/>
          <w:szCs w:val="18"/>
        </w:rPr>
        <w:t xml:space="preserve">7. </w:t>
      </w:r>
    </w:p>
    <w:p w14:paraId="6F2BCCEF" w14:textId="227EE97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BE3CA0">
      <w:pPr>
        <w:pStyle w:val="Bullet"/>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BE3CA0">
      <w:pPr>
        <w:pStyle w:val="Bullet0"/>
        <w:tabs>
          <w:tab w:val="clear" w:pos="680"/>
          <w:tab w:val="num" w:pos="1134"/>
        </w:tabs>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lastRenderedPageBreak/>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221353" w:rsidRDefault="00C54E19" w:rsidP="00855B6E">
            <w:pPr>
              <w:pStyle w:val="TableText"/>
              <w:rPr>
                <w:rStyle w:val="Blue"/>
                <w:color w:val="auto"/>
                <w:sz w:val="18"/>
                <w:szCs w:val="18"/>
              </w:rPr>
            </w:pPr>
            <w:r w:rsidRPr="00221353">
              <w:rPr>
                <w:rStyle w:val="Blue"/>
                <w:color w:val="auto"/>
                <w:sz w:val="18"/>
                <w:szCs w:val="18"/>
              </w:rPr>
              <w:t>Discharge of storm sewage via Storm Discharge Poin</w:t>
            </w:r>
            <w:r w:rsidRPr="00221353">
              <w:rPr>
                <w:rStyle w:val="Blue"/>
                <w:color w:val="auto"/>
              </w:rPr>
              <w:t>t</w:t>
            </w:r>
          </w:p>
        </w:tc>
        <w:tc>
          <w:tcPr>
            <w:tcW w:w="2571" w:type="pct"/>
          </w:tcPr>
          <w:p w14:paraId="09164D20" w14:textId="1536BB03" w:rsidR="00C54E19" w:rsidRPr="00221353" w:rsidRDefault="00C1511E" w:rsidP="00855B6E">
            <w:pPr>
              <w:pStyle w:val="TableText"/>
              <w:rPr>
                <w:rStyle w:val="Blue"/>
                <w:color w:val="auto"/>
                <w:sz w:val="18"/>
                <w:szCs w:val="18"/>
              </w:rPr>
            </w:pPr>
            <w:r w:rsidRPr="00C1511E">
              <w:rPr>
                <w:rStyle w:val="Blue"/>
                <w:color w:val="auto"/>
                <w:sz w:val="18"/>
                <w:szCs w:val="18"/>
              </w:rPr>
              <w:t xml:space="preserve">This is the Last-in-Line Overflow for </w:t>
            </w:r>
            <w:r>
              <w:rPr>
                <w:rStyle w:val="Blue"/>
                <w:color w:val="auto"/>
                <w:sz w:val="18"/>
                <w:szCs w:val="18"/>
              </w:rPr>
              <w:t>Penley</w:t>
            </w:r>
            <w:r w:rsidRPr="00C1511E">
              <w:rPr>
                <w:rStyle w:val="Blue"/>
                <w:color w:val="auto"/>
                <w:sz w:val="18"/>
                <w:szCs w:val="18"/>
              </w:rPr>
              <w:t xml:space="preserve"> W</w:t>
            </w:r>
            <w:r w:rsidR="003A62BB">
              <w:rPr>
                <w:rStyle w:val="Blue"/>
                <w:color w:val="auto"/>
                <w:sz w:val="18"/>
                <w:szCs w:val="18"/>
              </w:rPr>
              <w:t>aste</w:t>
            </w:r>
            <w:r w:rsidRPr="00C1511E">
              <w:rPr>
                <w:rStyle w:val="Blue"/>
                <w:color w:val="auto"/>
                <w:sz w:val="18"/>
                <w:szCs w:val="18"/>
              </w:rPr>
              <w:t>w</w:t>
            </w:r>
            <w:r w:rsidR="003A62BB">
              <w:rPr>
                <w:rStyle w:val="Blue"/>
                <w:color w:val="auto"/>
                <w:sz w:val="18"/>
                <w:szCs w:val="18"/>
              </w:rPr>
              <w:t xml:space="preserve">ater </w:t>
            </w:r>
            <w:r w:rsidRPr="00C1511E">
              <w:rPr>
                <w:rStyle w:val="Blue"/>
                <w:color w:val="auto"/>
                <w:sz w:val="18"/>
                <w:szCs w:val="18"/>
              </w:rPr>
              <w:t>T</w:t>
            </w:r>
            <w:r w:rsidR="003A62BB">
              <w:rPr>
                <w:rStyle w:val="Blue"/>
                <w:color w:val="auto"/>
                <w:sz w:val="18"/>
                <w:szCs w:val="18"/>
              </w:rPr>
              <w:t xml:space="preserve">reatment </w:t>
            </w:r>
            <w:r w:rsidRPr="00C1511E">
              <w:rPr>
                <w:rStyle w:val="Blue"/>
                <w:color w:val="auto"/>
                <w:sz w:val="18"/>
                <w:szCs w:val="18"/>
              </w:rPr>
              <w:t>W</w:t>
            </w:r>
            <w:r w:rsidR="003A62BB">
              <w:rPr>
                <w:rStyle w:val="Blue"/>
                <w:color w:val="auto"/>
                <w:sz w:val="18"/>
                <w:szCs w:val="18"/>
              </w:rPr>
              <w:t>orks</w:t>
            </w:r>
            <w:r w:rsidRPr="00C1511E">
              <w:rPr>
                <w:rStyle w:val="Blue"/>
                <w:color w:val="auto"/>
                <w:sz w:val="18"/>
                <w:szCs w:val="18"/>
              </w:rPr>
              <w:t xml:space="preserve"> (CM0118501).</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221353" w:rsidRDefault="00C54E19" w:rsidP="00855B6E">
            <w:pPr>
              <w:pStyle w:val="TableText"/>
              <w:rPr>
                <w:rStyle w:val="Blue"/>
                <w:color w:val="auto"/>
                <w:sz w:val="18"/>
                <w:szCs w:val="18"/>
              </w:rPr>
            </w:pPr>
            <w:r w:rsidRPr="00221353">
              <w:rPr>
                <w:rStyle w:val="Blue"/>
                <w:color w:val="auto"/>
                <w:sz w:val="18"/>
                <w:szCs w:val="18"/>
              </w:rPr>
              <w:t>Discharge of sewage in emergency via Emergency Discharge Point</w:t>
            </w:r>
          </w:p>
        </w:tc>
        <w:tc>
          <w:tcPr>
            <w:tcW w:w="2571" w:type="pct"/>
          </w:tcPr>
          <w:p w14:paraId="306E4F06" w14:textId="77777777" w:rsidR="00C54E19" w:rsidRPr="00221353" w:rsidRDefault="00C54E19" w:rsidP="00855B6E">
            <w:pPr>
              <w:pStyle w:val="TableText"/>
              <w:rPr>
                <w:rStyle w:val="Blue"/>
                <w:color w:val="auto"/>
                <w:sz w:val="18"/>
                <w:szCs w:val="18"/>
              </w:rPr>
            </w:pPr>
            <w:r w:rsidRPr="00221353">
              <w:rPr>
                <w:rStyle w:val="Blue"/>
                <w:color w:val="auto"/>
                <w:sz w:val="18"/>
                <w:szCs w:val="18"/>
              </w:rPr>
              <w:t xml:space="preserve">An emergency shall be defined as the period when the sewage pumping station is inoperative </w:t>
            </w:r>
            <w:proofErr w:type="gramStart"/>
            <w:r w:rsidRPr="00221353">
              <w:rPr>
                <w:rStyle w:val="Blue"/>
                <w:color w:val="auto"/>
                <w:sz w:val="18"/>
                <w:szCs w:val="18"/>
              </w:rPr>
              <w:t>as a result of</w:t>
            </w:r>
            <w:proofErr w:type="gramEnd"/>
            <w:r w:rsidRPr="00221353">
              <w:rPr>
                <w:rStyle w:val="Blue"/>
                <w:color w:val="auto"/>
                <w:sz w:val="18"/>
                <w:szCs w:val="18"/>
              </w:rPr>
              <w:t xml:space="preserve"> one or more of the following, which is not due to the act or default of the operator, its agents, representatives, officers, employees or </w:t>
            </w:r>
            <w:proofErr w:type="gramStart"/>
            <w:r w:rsidRPr="00221353">
              <w:rPr>
                <w:rStyle w:val="Blue"/>
                <w:color w:val="auto"/>
                <w:sz w:val="18"/>
                <w:szCs w:val="18"/>
              </w:rPr>
              <w:t>servants;</w:t>
            </w:r>
            <w:proofErr w:type="gramEnd"/>
          </w:p>
          <w:p w14:paraId="12DA538D" w14:textId="77777777" w:rsidR="00C54E19" w:rsidRPr="00221353" w:rsidRDefault="00C54E19" w:rsidP="00855B6E">
            <w:pPr>
              <w:pStyle w:val="TableBulletL1"/>
              <w:rPr>
                <w:rStyle w:val="Blue"/>
                <w:color w:val="auto"/>
                <w:sz w:val="18"/>
                <w:szCs w:val="18"/>
              </w:rPr>
            </w:pPr>
            <w:r w:rsidRPr="00221353">
              <w:rPr>
                <w:rStyle w:val="Blue"/>
                <w:color w:val="auto"/>
                <w:sz w:val="18"/>
                <w:szCs w:val="18"/>
              </w:rPr>
              <w:t xml:space="preserve">electrical power </w:t>
            </w:r>
            <w:proofErr w:type="gramStart"/>
            <w:r w:rsidRPr="00221353">
              <w:rPr>
                <w:rStyle w:val="Blue"/>
                <w:color w:val="auto"/>
                <w:sz w:val="18"/>
                <w:szCs w:val="18"/>
              </w:rPr>
              <w:t>failure;</w:t>
            </w:r>
            <w:proofErr w:type="gramEnd"/>
            <w:r w:rsidRPr="00221353">
              <w:rPr>
                <w:rStyle w:val="Blue"/>
                <w:color w:val="auto"/>
                <w:sz w:val="18"/>
                <w:szCs w:val="18"/>
              </w:rPr>
              <w:t xml:space="preserve"> </w:t>
            </w:r>
          </w:p>
          <w:p w14:paraId="5CC40ECE" w14:textId="77777777" w:rsidR="00C54E19" w:rsidRPr="00221353" w:rsidRDefault="00C54E19" w:rsidP="00855B6E">
            <w:pPr>
              <w:pStyle w:val="TableBulletL1"/>
              <w:rPr>
                <w:rStyle w:val="Blue"/>
                <w:color w:val="auto"/>
                <w:sz w:val="18"/>
                <w:szCs w:val="18"/>
              </w:rPr>
            </w:pPr>
            <w:r w:rsidRPr="00221353">
              <w:rPr>
                <w:rStyle w:val="Blue"/>
                <w:color w:val="auto"/>
                <w:sz w:val="18"/>
                <w:szCs w:val="18"/>
              </w:rPr>
              <w:t xml:space="preserve">mechanical breakdown of duty and standby </w:t>
            </w:r>
            <w:proofErr w:type="gramStart"/>
            <w:r w:rsidRPr="00221353">
              <w:rPr>
                <w:rStyle w:val="Blue"/>
                <w:color w:val="auto"/>
                <w:sz w:val="18"/>
                <w:szCs w:val="18"/>
              </w:rPr>
              <w:t>pumps;</w:t>
            </w:r>
            <w:proofErr w:type="gramEnd"/>
          </w:p>
          <w:p w14:paraId="6878D2B8" w14:textId="77777777" w:rsidR="00C54E19" w:rsidRPr="00221353" w:rsidRDefault="00C54E19" w:rsidP="00855B6E">
            <w:pPr>
              <w:pStyle w:val="TableBulletL1"/>
              <w:rPr>
                <w:rStyle w:val="Blue"/>
                <w:color w:val="auto"/>
                <w:sz w:val="18"/>
                <w:szCs w:val="18"/>
              </w:rPr>
            </w:pPr>
            <w:r w:rsidRPr="00221353">
              <w:rPr>
                <w:rStyle w:val="Blue"/>
                <w:color w:val="auto"/>
                <w:sz w:val="18"/>
                <w:szCs w:val="18"/>
              </w:rPr>
              <w:t xml:space="preserve">rising main </w:t>
            </w:r>
            <w:proofErr w:type="gramStart"/>
            <w:r w:rsidRPr="00221353">
              <w:rPr>
                <w:rStyle w:val="Blue"/>
                <w:color w:val="auto"/>
                <w:sz w:val="18"/>
                <w:szCs w:val="18"/>
              </w:rPr>
              <w:t>failure;</w:t>
            </w:r>
            <w:proofErr w:type="gramEnd"/>
          </w:p>
          <w:p w14:paraId="7E38CD88" w14:textId="77777777" w:rsidR="00C54E19" w:rsidRPr="00221353" w:rsidRDefault="00C54E19" w:rsidP="00855B6E">
            <w:pPr>
              <w:pStyle w:val="TableBulletL1"/>
              <w:rPr>
                <w:rStyle w:val="Blue"/>
                <w:color w:val="auto"/>
                <w:sz w:val="18"/>
                <w:szCs w:val="18"/>
              </w:rPr>
            </w:pPr>
            <w:r w:rsidRPr="00221353">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243FB0" w:rsidRDefault="007A2000" w:rsidP="00855B6E">
            <w:pPr>
              <w:pStyle w:val="TableText"/>
              <w:rPr>
                <w:rStyle w:val="Blue"/>
                <w:color w:val="auto"/>
                <w:sz w:val="18"/>
                <w:szCs w:val="18"/>
              </w:rPr>
            </w:pPr>
            <w:r w:rsidRPr="00243FB0">
              <w:rPr>
                <w:rStyle w:val="Blue"/>
                <w:color w:val="auto"/>
                <w:sz w:val="18"/>
                <w:szCs w:val="18"/>
              </w:rPr>
              <w:t>All</w:t>
            </w:r>
          </w:p>
        </w:tc>
        <w:tc>
          <w:tcPr>
            <w:tcW w:w="1057" w:type="pct"/>
          </w:tcPr>
          <w:p w14:paraId="24084366" w14:textId="0500FF1E" w:rsidR="007A2000" w:rsidRPr="00243FB0" w:rsidRDefault="00221353" w:rsidP="00855B6E">
            <w:pPr>
              <w:pStyle w:val="TableText"/>
              <w:rPr>
                <w:rStyle w:val="Blue"/>
                <w:rFonts w:ascii="Arial" w:hAnsi="Arial" w:cs="Arial"/>
                <w:color w:val="auto"/>
                <w:sz w:val="18"/>
                <w:szCs w:val="18"/>
              </w:rPr>
            </w:pPr>
            <w:r w:rsidRPr="00243FB0">
              <w:rPr>
                <w:rStyle w:val="Blue"/>
                <w:rFonts w:ascii="Arial" w:hAnsi="Arial" w:cs="Arial"/>
                <w:color w:val="auto"/>
                <w:sz w:val="18"/>
                <w:szCs w:val="18"/>
              </w:rPr>
              <w:t>31</w:t>
            </w:r>
            <w:r w:rsidR="007A2000" w:rsidRPr="00243FB0">
              <w:rPr>
                <w:rStyle w:val="Blue"/>
                <w:rFonts w:ascii="Arial" w:hAnsi="Arial" w:cs="Arial"/>
                <w:color w:val="auto"/>
                <w:sz w:val="18"/>
                <w:szCs w:val="18"/>
              </w:rPr>
              <w:t>/</w:t>
            </w:r>
            <w:r w:rsidRPr="00243FB0">
              <w:rPr>
                <w:rStyle w:val="Blue"/>
                <w:rFonts w:ascii="Arial" w:hAnsi="Arial" w:cs="Arial"/>
                <w:color w:val="auto"/>
                <w:sz w:val="18"/>
                <w:szCs w:val="18"/>
              </w:rPr>
              <w:t>03</w:t>
            </w:r>
            <w:r w:rsidR="007A2000" w:rsidRPr="00243FB0">
              <w:rPr>
                <w:rStyle w:val="Blue"/>
                <w:rFonts w:ascii="Arial" w:hAnsi="Arial" w:cs="Arial"/>
                <w:color w:val="auto"/>
                <w:sz w:val="18"/>
                <w:szCs w:val="18"/>
              </w:rPr>
              <w:t>/</w:t>
            </w:r>
            <w:r w:rsidRPr="00243FB0">
              <w:rPr>
                <w:rStyle w:val="Blue"/>
                <w:rFonts w:ascii="Arial" w:hAnsi="Arial" w:cs="Arial"/>
                <w:color w:val="auto"/>
                <w:sz w:val="18"/>
                <w:szCs w:val="18"/>
              </w:rPr>
              <w:t>2023</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346"/>
        <w:gridCol w:w="1088"/>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7655B" w:rsidRPr="004921D8" w14:paraId="74B37BB3"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63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FA364E" w:rsidRPr="004921D8" w14:paraId="5A396C67" w14:textId="77777777" w:rsidTr="002064CE">
        <w:trPr>
          <w:cantSplit/>
        </w:trPr>
        <w:tc>
          <w:tcPr>
            <w:tcW w:w="699" w:type="pct"/>
            <w:vMerge w:val="restart"/>
          </w:tcPr>
          <w:p w14:paraId="447BB91F" w14:textId="0371A148" w:rsidR="00FA364E" w:rsidRPr="00031721" w:rsidRDefault="00FA364E" w:rsidP="00FA364E">
            <w:pPr>
              <w:pStyle w:val="TableText"/>
              <w:rPr>
                <w:rStyle w:val="Blue"/>
                <w:rFonts w:ascii="Arial" w:hAnsi="Arial"/>
                <w:color w:val="auto"/>
                <w:sz w:val="18"/>
                <w:szCs w:val="18"/>
              </w:rPr>
            </w:pPr>
            <w:r w:rsidRPr="00031721">
              <w:rPr>
                <w:rStyle w:val="Blue"/>
                <w:color w:val="auto"/>
                <w:sz w:val="18"/>
                <w:szCs w:val="18"/>
              </w:rPr>
              <w:t>A1 Storm sewage via Storm Discharge Point</w:t>
            </w:r>
          </w:p>
          <w:p w14:paraId="7EB5C7D3" w14:textId="77777777" w:rsidR="00FA364E" w:rsidRPr="00166CA5" w:rsidRDefault="00FA364E" w:rsidP="00FA364E">
            <w:pPr>
              <w:pStyle w:val="TableText"/>
              <w:rPr>
                <w:rStyle w:val="Blue"/>
                <w:color w:val="auto"/>
                <w:sz w:val="18"/>
                <w:szCs w:val="18"/>
              </w:rPr>
            </w:pPr>
          </w:p>
          <w:p w14:paraId="249D806F" w14:textId="1EBFD434" w:rsidR="00FA364E" w:rsidRPr="00166CA5" w:rsidRDefault="00FA364E" w:rsidP="00FA364E">
            <w:pPr>
              <w:pStyle w:val="TableText"/>
              <w:rPr>
                <w:rStyle w:val="Blue"/>
                <w:rFonts w:ascii="Arial" w:hAnsi="Arial"/>
                <w:color w:val="auto"/>
                <w:sz w:val="18"/>
                <w:szCs w:val="18"/>
              </w:rPr>
            </w:pPr>
          </w:p>
        </w:tc>
        <w:tc>
          <w:tcPr>
            <w:tcW w:w="772" w:type="pct"/>
          </w:tcPr>
          <w:p w14:paraId="59134EB1" w14:textId="56B39710" w:rsidR="00FA364E" w:rsidRPr="002064CE" w:rsidRDefault="00FA364E" w:rsidP="00FA364E">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2AF56B3E" w14:textId="42B72990" w:rsidR="00FA364E" w:rsidRPr="002064CE" w:rsidRDefault="00FA364E" w:rsidP="00FA364E">
            <w:pPr>
              <w:pStyle w:val="TableText"/>
              <w:rPr>
                <w:rStyle w:val="Blue"/>
                <w:color w:val="000000" w:themeColor="text1"/>
                <w:sz w:val="18"/>
                <w:szCs w:val="18"/>
              </w:rPr>
            </w:pPr>
            <w:r w:rsidRPr="00580228">
              <w:rPr>
                <w:rFonts w:cs="Arial"/>
                <w:sz w:val="18"/>
                <w:szCs w:val="18"/>
              </w:rPr>
              <w:t>N/A</w:t>
            </w:r>
          </w:p>
        </w:tc>
        <w:tc>
          <w:tcPr>
            <w:tcW w:w="787" w:type="pct"/>
          </w:tcPr>
          <w:p w14:paraId="48D8954E" w14:textId="07C2509C" w:rsidR="00FA364E" w:rsidRPr="002064CE" w:rsidRDefault="00FA364E" w:rsidP="00FA364E">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36" w:type="pct"/>
          </w:tcPr>
          <w:p w14:paraId="24391046" w14:textId="449B153D" w:rsidR="00FA364E" w:rsidRPr="00580228" w:rsidRDefault="00FA364E" w:rsidP="00FA364E">
            <w:pPr>
              <w:pStyle w:val="TableText"/>
              <w:rPr>
                <w:rStyle w:val="Blue"/>
                <w:color w:val="auto"/>
                <w:sz w:val="18"/>
                <w:szCs w:val="18"/>
              </w:rPr>
            </w:pPr>
            <w:r>
              <w:rPr>
                <w:rFonts w:cs="Arial"/>
                <w:sz w:val="18"/>
                <w:szCs w:val="18"/>
              </w:rPr>
              <w:t>N/A</w:t>
            </w:r>
          </w:p>
        </w:tc>
        <w:tc>
          <w:tcPr>
            <w:tcW w:w="761" w:type="pct"/>
          </w:tcPr>
          <w:p w14:paraId="3C3202C7" w14:textId="0C8A9137" w:rsidR="00FA364E" w:rsidRPr="00580228" w:rsidRDefault="00FA364E" w:rsidP="00FA364E">
            <w:pPr>
              <w:pStyle w:val="TableText"/>
              <w:rPr>
                <w:rStyle w:val="Blue"/>
                <w:color w:val="auto"/>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05885534" w14:textId="3AF1AC78" w:rsidR="00FA364E" w:rsidRPr="00580228" w:rsidRDefault="00FA364E" w:rsidP="00FA364E">
            <w:pPr>
              <w:pStyle w:val="TableText"/>
              <w:rPr>
                <w:rStyle w:val="Blue"/>
                <w:color w:val="auto"/>
                <w:sz w:val="18"/>
                <w:szCs w:val="18"/>
              </w:rPr>
            </w:pPr>
            <w:r w:rsidRPr="00285CED">
              <w:rPr>
                <w:rFonts w:cs="Arial"/>
                <w:sz w:val="18"/>
                <w:szCs w:val="18"/>
              </w:rPr>
              <w:t>Condition 3.2.3 applies</w:t>
            </w:r>
          </w:p>
        </w:tc>
      </w:tr>
      <w:tr w:rsidR="00FA364E" w:rsidRPr="004921D8" w14:paraId="5EB0E80C" w14:textId="77777777" w:rsidTr="002064CE">
        <w:trPr>
          <w:cantSplit/>
        </w:trPr>
        <w:tc>
          <w:tcPr>
            <w:tcW w:w="699" w:type="pct"/>
            <w:vMerge/>
          </w:tcPr>
          <w:p w14:paraId="0AF73E1E" w14:textId="77777777" w:rsidR="00FA364E" w:rsidRPr="007A7716" w:rsidRDefault="00FA364E" w:rsidP="00FA364E">
            <w:pPr>
              <w:pStyle w:val="TableText"/>
              <w:rPr>
                <w:rStyle w:val="Blue"/>
                <w:color w:val="000000" w:themeColor="text1"/>
                <w:sz w:val="18"/>
                <w:szCs w:val="18"/>
              </w:rPr>
            </w:pPr>
          </w:p>
        </w:tc>
        <w:tc>
          <w:tcPr>
            <w:tcW w:w="772" w:type="pct"/>
          </w:tcPr>
          <w:p w14:paraId="4A16C722" w14:textId="3D498DFD"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66E25311" w14:textId="49D8FB1A"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1399ACB6" w14:textId="2425E645"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09838D6C" w14:textId="5CFFA607" w:rsidR="00FA364E" w:rsidRPr="00AB507C" w:rsidRDefault="00FA364E" w:rsidP="00FA364E">
            <w:pPr>
              <w:pStyle w:val="TableText"/>
              <w:rPr>
                <w:rStyle w:val="Blue"/>
                <w:color w:val="000000" w:themeColor="text1"/>
                <w:sz w:val="18"/>
                <w:szCs w:val="18"/>
              </w:rPr>
            </w:pPr>
            <w:r w:rsidRPr="00580228">
              <w:rPr>
                <w:rStyle w:val="Blue"/>
                <w:rFonts w:cs="Arial"/>
                <w:color w:val="auto"/>
                <w:sz w:val="18"/>
                <w:szCs w:val="18"/>
              </w:rPr>
              <w:t>N/A</w:t>
            </w:r>
          </w:p>
        </w:tc>
        <w:tc>
          <w:tcPr>
            <w:tcW w:w="761" w:type="pct"/>
          </w:tcPr>
          <w:p w14:paraId="16D530C5" w14:textId="416B7AC8" w:rsidR="00FA364E" w:rsidRPr="00AB507C" w:rsidRDefault="00FA364E" w:rsidP="00FA364E">
            <w:pPr>
              <w:pStyle w:val="TableText"/>
              <w:rPr>
                <w:rFonts w:cs="Arial"/>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0BBCA274" w14:textId="1882D3A8" w:rsidR="00FA364E" w:rsidRPr="00AB507C" w:rsidRDefault="00FA364E" w:rsidP="00FA364E">
            <w:pPr>
              <w:pStyle w:val="TableText"/>
              <w:rPr>
                <w:rFonts w:cs="Arial"/>
                <w:color w:val="000000" w:themeColor="text1"/>
                <w:sz w:val="18"/>
                <w:szCs w:val="18"/>
              </w:rPr>
            </w:pPr>
            <w:r w:rsidRPr="00285CED">
              <w:rPr>
                <w:rFonts w:cs="Arial"/>
                <w:sz w:val="18"/>
                <w:szCs w:val="18"/>
              </w:rPr>
              <w:t>Condition 3.2.3 applies</w:t>
            </w:r>
          </w:p>
        </w:tc>
      </w:tr>
      <w:tr w:rsidR="00FA364E" w:rsidRPr="004921D8" w14:paraId="5958A47C" w14:textId="77777777" w:rsidTr="002064CE">
        <w:trPr>
          <w:cantSplit/>
        </w:trPr>
        <w:tc>
          <w:tcPr>
            <w:tcW w:w="699" w:type="pct"/>
            <w:vMerge/>
          </w:tcPr>
          <w:p w14:paraId="1D0BC63B" w14:textId="77777777" w:rsidR="00FA364E" w:rsidRPr="007A7716" w:rsidRDefault="00FA364E" w:rsidP="00FA364E">
            <w:pPr>
              <w:pStyle w:val="TableText"/>
              <w:rPr>
                <w:rStyle w:val="Blue"/>
                <w:color w:val="000000" w:themeColor="text1"/>
                <w:sz w:val="18"/>
                <w:szCs w:val="18"/>
              </w:rPr>
            </w:pPr>
          </w:p>
        </w:tc>
        <w:tc>
          <w:tcPr>
            <w:tcW w:w="772" w:type="pct"/>
          </w:tcPr>
          <w:p w14:paraId="67C08D23" w14:textId="669132D0"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60F37166" w14:textId="6B573398"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76522F4B" w14:textId="0B634CDA"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49ED36E6" w14:textId="7B87F9C5" w:rsidR="00FA364E" w:rsidRPr="00133298" w:rsidRDefault="00FA364E" w:rsidP="00FA364E">
            <w:pPr>
              <w:pStyle w:val="TableText"/>
              <w:rPr>
                <w:rStyle w:val="Blue"/>
                <w:color w:val="000000" w:themeColor="text1"/>
                <w:sz w:val="18"/>
                <w:szCs w:val="18"/>
              </w:rPr>
            </w:pPr>
            <w:r w:rsidRPr="00133298">
              <w:rPr>
                <w:rStyle w:val="Blue"/>
                <w:rFonts w:cs="Arial"/>
                <w:color w:val="auto"/>
                <w:sz w:val="18"/>
                <w:szCs w:val="18"/>
              </w:rPr>
              <w:t>N/A</w:t>
            </w:r>
          </w:p>
        </w:tc>
        <w:tc>
          <w:tcPr>
            <w:tcW w:w="761" w:type="pct"/>
          </w:tcPr>
          <w:p w14:paraId="2C5FE9B3" w14:textId="2A85EBB6" w:rsidR="00FA364E" w:rsidRPr="00AB507C" w:rsidRDefault="00FA364E" w:rsidP="00FA364E">
            <w:pPr>
              <w:pStyle w:val="TableText"/>
              <w:rPr>
                <w:rFonts w:cs="Arial"/>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76955130" w14:textId="4DC34C48" w:rsidR="00FA364E" w:rsidRPr="00AB507C" w:rsidRDefault="00FA364E" w:rsidP="00FA364E">
            <w:pPr>
              <w:pStyle w:val="TableText"/>
              <w:rPr>
                <w:rFonts w:cs="Arial"/>
                <w:color w:val="000000" w:themeColor="text1"/>
                <w:sz w:val="18"/>
                <w:szCs w:val="18"/>
              </w:rPr>
            </w:pPr>
            <w:r w:rsidRPr="00285CED">
              <w:rPr>
                <w:rFonts w:cs="Arial"/>
                <w:sz w:val="18"/>
                <w:szCs w:val="18"/>
              </w:rPr>
              <w:t>Condition 3.2.3 applies</w:t>
            </w:r>
          </w:p>
        </w:tc>
      </w:tr>
      <w:tr w:rsidR="00FA364E" w:rsidRPr="004921D8" w14:paraId="74953692" w14:textId="77777777" w:rsidTr="002064CE">
        <w:trPr>
          <w:cantSplit/>
        </w:trPr>
        <w:tc>
          <w:tcPr>
            <w:tcW w:w="699" w:type="pct"/>
            <w:vMerge/>
          </w:tcPr>
          <w:p w14:paraId="240151BA" w14:textId="77777777" w:rsidR="00FA364E" w:rsidRPr="00166CA5" w:rsidRDefault="00FA364E" w:rsidP="00FA364E">
            <w:pPr>
              <w:pStyle w:val="TableText"/>
              <w:rPr>
                <w:rStyle w:val="Blue"/>
                <w:color w:val="auto"/>
                <w:sz w:val="18"/>
                <w:szCs w:val="18"/>
              </w:rPr>
            </w:pPr>
          </w:p>
        </w:tc>
        <w:tc>
          <w:tcPr>
            <w:tcW w:w="772" w:type="pct"/>
          </w:tcPr>
          <w:p w14:paraId="61A9067D" w14:textId="0EFDCFF6" w:rsidR="00FA364E" w:rsidRPr="005061FF" w:rsidRDefault="00FA364E" w:rsidP="00FA364E">
            <w:pPr>
              <w:pStyle w:val="TableText"/>
              <w:rPr>
                <w:rFonts w:ascii="Arial" w:hAnsi="Arial" w:cs="Arial"/>
                <w:sz w:val="18"/>
                <w:szCs w:val="18"/>
              </w:rPr>
            </w:pPr>
            <w:r w:rsidRPr="005061FF">
              <w:rPr>
                <w:rStyle w:val="Blue"/>
                <w:rFonts w:cs="Arial"/>
                <w:color w:val="auto"/>
                <w:sz w:val="18"/>
                <w:szCs w:val="18"/>
              </w:rPr>
              <w:t xml:space="preserve">Flow passed forward </w:t>
            </w:r>
          </w:p>
        </w:tc>
        <w:tc>
          <w:tcPr>
            <w:tcW w:w="643" w:type="pct"/>
          </w:tcPr>
          <w:p w14:paraId="2C6AD2E9" w14:textId="5B0C28AE" w:rsidR="00FA364E" w:rsidRPr="005061FF" w:rsidRDefault="005061FF" w:rsidP="00FA364E">
            <w:pPr>
              <w:pStyle w:val="TableText"/>
              <w:rPr>
                <w:rFonts w:ascii="Arial" w:hAnsi="Arial" w:cs="Arial"/>
                <w:sz w:val="18"/>
                <w:szCs w:val="18"/>
              </w:rPr>
            </w:pPr>
            <w:r w:rsidRPr="005061FF">
              <w:rPr>
                <w:rStyle w:val="Blue"/>
                <w:rFonts w:cs="Arial"/>
                <w:color w:val="auto"/>
                <w:sz w:val="18"/>
                <w:szCs w:val="18"/>
              </w:rPr>
              <w:t>13</w:t>
            </w:r>
            <w:r w:rsidR="00FA364E" w:rsidRPr="005061FF">
              <w:rPr>
                <w:rStyle w:val="Blue"/>
                <w:rFonts w:cs="Arial"/>
                <w:color w:val="auto"/>
                <w:sz w:val="18"/>
                <w:szCs w:val="18"/>
              </w:rPr>
              <w:t xml:space="preserve"> l/s</w:t>
            </w:r>
          </w:p>
        </w:tc>
        <w:tc>
          <w:tcPr>
            <w:tcW w:w="787" w:type="pct"/>
          </w:tcPr>
          <w:p w14:paraId="192A04E5" w14:textId="786501BD" w:rsidR="00FA364E" w:rsidRPr="00580228" w:rsidRDefault="00FA364E" w:rsidP="00FA364E">
            <w:pPr>
              <w:pStyle w:val="TableText"/>
              <w:rPr>
                <w:rStyle w:val="Blue"/>
                <w:color w:val="auto"/>
              </w:rPr>
            </w:pPr>
            <w:r w:rsidRPr="00580228">
              <w:rPr>
                <w:rStyle w:val="Blue"/>
                <w:rFonts w:cs="Arial"/>
                <w:color w:val="auto"/>
                <w:sz w:val="18"/>
                <w:szCs w:val="18"/>
              </w:rPr>
              <w:t>2-minute</w:t>
            </w:r>
          </w:p>
        </w:tc>
        <w:tc>
          <w:tcPr>
            <w:tcW w:w="636" w:type="pct"/>
          </w:tcPr>
          <w:p w14:paraId="7C0A8D45" w14:textId="0500C83F" w:rsidR="00FA364E" w:rsidRPr="00580228" w:rsidRDefault="00FA364E" w:rsidP="00FA364E">
            <w:pPr>
              <w:pStyle w:val="TableText"/>
              <w:rPr>
                <w:rStyle w:val="Blue"/>
                <w:color w:val="auto"/>
              </w:rPr>
            </w:pPr>
            <w:r w:rsidRPr="00580228">
              <w:rPr>
                <w:rStyle w:val="Blue"/>
                <w:rFonts w:cs="Arial"/>
                <w:color w:val="auto"/>
                <w:sz w:val="18"/>
                <w:szCs w:val="18"/>
              </w:rPr>
              <w:t>N/A</w:t>
            </w:r>
          </w:p>
        </w:tc>
        <w:tc>
          <w:tcPr>
            <w:tcW w:w="761" w:type="pct"/>
          </w:tcPr>
          <w:p w14:paraId="3BDA863B" w14:textId="5696C12D" w:rsidR="00FA364E" w:rsidRPr="00580228" w:rsidRDefault="00FA364E" w:rsidP="00FA364E">
            <w:pPr>
              <w:pStyle w:val="TableText"/>
              <w:rPr>
                <w:rStyle w:val="Blue"/>
                <w:rFonts w:cs="Arial"/>
                <w:color w:val="auto"/>
                <w:sz w:val="18"/>
                <w:szCs w:val="18"/>
              </w:rPr>
            </w:pPr>
            <w:r w:rsidRPr="00580228">
              <w:rPr>
                <w:rStyle w:val="Blue"/>
                <w:rFonts w:cs="Arial"/>
                <w:color w:val="auto"/>
                <w:sz w:val="18"/>
                <w:szCs w:val="18"/>
              </w:rPr>
              <w:t xml:space="preserve">Continuous </w:t>
            </w:r>
            <w:r w:rsidR="000E274A">
              <w:rPr>
                <w:rStyle w:val="Blue"/>
                <w:rFonts w:cs="Arial"/>
                <w:color w:val="auto"/>
                <w:sz w:val="18"/>
                <w:szCs w:val="18"/>
              </w:rPr>
              <w:t>2</w:t>
            </w:r>
            <w:r w:rsidRPr="00580228">
              <w:rPr>
                <w:rStyle w:val="Blue"/>
                <w:rFonts w:cs="Arial"/>
                <w:color w:val="auto"/>
                <w:sz w:val="18"/>
                <w:szCs w:val="18"/>
              </w:rPr>
              <w:t>-minute instantaneous or averaged flow</w:t>
            </w:r>
          </w:p>
        </w:tc>
        <w:tc>
          <w:tcPr>
            <w:tcW w:w="702" w:type="pct"/>
          </w:tcPr>
          <w:p w14:paraId="758654A9" w14:textId="77777777" w:rsidR="00FA364E" w:rsidRPr="00580228" w:rsidRDefault="00FA364E" w:rsidP="00FA364E">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FA364E" w:rsidRPr="00580228" w:rsidRDefault="00FA364E" w:rsidP="00FA364E">
            <w:pPr>
              <w:pStyle w:val="TableText"/>
              <w:rPr>
                <w:rStyle w:val="Blue"/>
                <w:color w:val="auto"/>
              </w:rPr>
            </w:pPr>
            <w:r w:rsidRPr="00580228">
              <w:rPr>
                <w:rStyle w:val="Blue"/>
                <w:rFonts w:cs="Arial"/>
                <w:color w:val="auto"/>
                <w:sz w:val="18"/>
                <w:szCs w:val="18"/>
              </w:rPr>
              <w:t>Condition 3.1.2 applies</w:t>
            </w:r>
          </w:p>
        </w:tc>
      </w:tr>
      <w:tr w:rsidR="00FA364E" w:rsidRPr="004921D8" w14:paraId="6849C83B" w14:textId="77777777" w:rsidTr="002064CE">
        <w:trPr>
          <w:cantSplit/>
        </w:trPr>
        <w:tc>
          <w:tcPr>
            <w:tcW w:w="699" w:type="pct"/>
          </w:tcPr>
          <w:p w14:paraId="312BBA66" w14:textId="248BB4A2" w:rsidR="00FA364E" w:rsidRPr="00166CA5" w:rsidRDefault="00FA364E" w:rsidP="00FA364E">
            <w:pPr>
              <w:pStyle w:val="TableText"/>
              <w:rPr>
                <w:rStyle w:val="Blue"/>
                <w:color w:val="auto"/>
                <w:sz w:val="18"/>
                <w:szCs w:val="18"/>
              </w:rPr>
            </w:pPr>
            <w:r w:rsidRPr="0090009D">
              <w:br w:type="page"/>
            </w:r>
            <w:r w:rsidRPr="005061FF">
              <w:rPr>
                <w:sz w:val="18"/>
                <w:szCs w:val="18"/>
              </w:rPr>
              <w:t xml:space="preserve">A2 </w:t>
            </w:r>
            <w:r w:rsidRPr="005061FF">
              <w:rPr>
                <w:rStyle w:val="Blue"/>
                <w:color w:val="auto"/>
                <w:sz w:val="18"/>
                <w:szCs w:val="18"/>
              </w:rPr>
              <w:t>Sewage in an emergency via Emergency Discharge Point</w:t>
            </w:r>
          </w:p>
        </w:tc>
        <w:tc>
          <w:tcPr>
            <w:tcW w:w="772" w:type="pct"/>
          </w:tcPr>
          <w:p w14:paraId="759A9E90" w14:textId="1E9D6500" w:rsidR="00FA364E" w:rsidRPr="00580228" w:rsidRDefault="00FA364E" w:rsidP="00FA364E">
            <w:pPr>
              <w:pStyle w:val="TableText"/>
              <w:rPr>
                <w:rStyle w:val="Blue"/>
                <w:rFonts w:cs="Arial"/>
                <w:color w:val="auto"/>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43" w:type="pct"/>
          </w:tcPr>
          <w:p w14:paraId="173862AE"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47C1ED67" w14:textId="77777777" w:rsidR="00FA364E" w:rsidRPr="00580228" w:rsidRDefault="00FA364E" w:rsidP="00FA364E">
            <w:pPr>
              <w:pStyle w:val="TableText"/>
              <w:rPr>
                <w:rStyle w:val="Blue"/>
                <w:rFonts w:cs="Arial"/>
                <w:color w:val="auto"/>
                <w:sz w:val="18"/>
                <w:szCs w:val="18"/>
              </w:rPr>
            </w:pPr>
          </w:p>
        </w:tc>
        <w:tc>
          <w:tcPr>
            <w:tcW w:w="787" w:type="pct"/>
          </w:tcPr>
          <w:p w14:paraId="692E7118"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75BD6241" w14:textId="77777777" w:rsidR="00FA364E" w:rsidRPr="00580228" w:rsidRDefault="00FA364E" w:rsidP="00FA364E">
            <w:pPr>
              <w:pStyle w:val="TableText"/>
              <w:rPr>
                <w:rStyle w:val="Blue"/>
                <w:rFonts w:cs="Arial"/>
                <w:color w:val="auto"/>
                <w:sz w:val="18"/>
                <w:szCs w:val="18"/>
              </w:rPr>
            </w:pPr>
          </w:p>
        </w:tc>
        <w:tc>
          <w:tcPr>
            <w:tcW w:w="636" w:type="pct"/>
          </w:tcPr>
          <w:p w14:paraId="35B5954A"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7D6F4FA5" w14:textId="77777777" w:rsidR="00FA364E" w:rsidRPr="00580228" w:rsidRDefault="00FA364E" w:rsidP="00FA364E">
            <w:pPr>
              <w:pStyle w:val="TableText"/>
              <w:rPr>
                <w:rStyle w:val="Blue"/>
                <w:rFonts w:cs="Arial"/>
                <w:color w:val="auto"/>
                <w:sz w:val="18"/>
                <w:szCs w:val="18"/>
              </w:rPr>
            </w:pPr>
          </w:p>
        </w:tc>
        <w:tc>
          <w:tcPr>
            <w:tcW w:w="761" w:type="pct"/>
          </w:tcPr>
          <w:p w14:paraId="324F6CD8" w14:textId="122CFD1F" w:rsidR="00FA364E" w:rsidRPr="002D3620" w:rsidRDefault="00FA364E" w:rsidP="00FA364E">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2C0F76B5" w14:textId="77777777" w:rsidR="00FA364E" w:rsidRPr="00580228" w:rsidRDefault="00FA364E" w:rsidP="00FA364E">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43"/>
        <w:gridCol w:w="2410"/>
        <w:gridCol w:w="2126"/>
        <w:gridCol w:w="2174"/>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4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874B5B" w:rsidRPr="004921D8" w14:paraId="6CCCF404" w14:textId="77777777" w:rsidTr="00D7655B">
        <w:trPr>
          <w:cantSplit/>
        </w:trPr>
        <w:tc>
          <w:tcPr>
            <w:tcW w:w="1077" w:type="pct"/>
          </w:tcPr>
          <w:p w14:paraId="23BFDBC7" w14:textId="2E76BCD5" w:rsidR="00874B5B" w:rsidRPr="00E22523" w:rsidRDefault="00874B5B" w:rsidP="00FC393E">
            <w:pPr>
              <w:pStyle w:val="TableText"/>
              <w:rPr>
                <w:rStyle w:val="Blue"/>
                <w:color w:val="auto"/>
                <w:sz w:val="18"/>
                <w:szCs w:val="18"/>
              </w:rPr>
            </w:pPr>
            <w:r w:rsidRPr="00E22523">
              <w:rPr>
                <w:rStyle w:val="Blue"/>
                <w:color w:val="auto"/>
                <w:sz w:val="18"/>
                <w:szCs w:val="18"/>
              </w:rPr>
              <w:t>A1 Storm sewage</w:t>
            </w:r>
          </w:p>
        </w:tc>
        <w:tc>
          <w:tcPr>
            <w:tcW w:w="1409" w:type="pct"/>
          </w:tcPr>
          <w:p w14:paraId="125F29AD" w14:textId="5A235E1B" w:rsidR="00874B5B" w:rsidRPr="00E22523" w:rsidRDefault="00874B5B" w:rsidP="00FC393E">
            <w:pPr>
              <w:pStyle w:val="TableText"/>
              <w:rPr>
                <w:rStyle w:val="Blue"/>
                <w:rFonts w:ascii="Arial" w:hAnsi="Arial"/>
                <w:color w:val="auto"/>
                <w:sz w:val="18"/>
                <w:szCs w:val="18"/>
              </w:rPr>
            </w:pPr>
            <w:r w:rsidRPr="00E22523">
              <w:rPr>
                <w:rStyle w:val="Blue"/>
                <w:color w:val="auto"/>
                <w:sz w:val="18"/>
                <w:szCs w:val="18"/>
              </w:rPr>
              <w:t>Storm Discharge Point</w:t>
            </w:r>
          </w:p>
        </w:tc>
        <w:tc>
          <w:tcPr>
            <w:tcW w:w="1243" w:type="pct"/>
          </w:tcPr>
          <w:p w14:paraId="67CE9727" w14:textId="134CABD8" w:rsidR="00874B5B" w:rsidRPr="00E22523" w:rsidRDefault="00346D27" w:rsidP="00FC393E">
            <w:pPr>
              <w:pStyle w:val="TableText"/>
              <w:rPr>
                <w:rStyle w:val="Blue"/>
                <w:color w:val="auto"/>
                <w:sz w:val="18"/>
                <w:szCs w:val="18"/>
              </w:rPr>
            </w:pPr>
            <w:r w:rsidRPr="00E22523">
              <w:rPr>
                <w:rStyle w:val="Blue"/>
                <w:color w:val="auto"/>
                <w:sz w:val="18"/>
                <w:szCs w:val="18"/>
              </w:rPr>
              <w:t>SJ 41465 40195</w:t>
            </w:r>
          </w:p>
        </w:tc>
        <w:tc>
          <w:tcPr>
            <w:tcW w:w="1271" w:type="pct"/>
            <w:vMerge w:val="restart"/>
          </w:tcPr>
          <w:p w14:paraId="7B89B40B" w14:textId="510553FE" w:rsidR="00874B5B" w:rsidRPr="00E22523" w:rsidRDefault="00874B5B" w:rsidP="00FC393E">
            <w:pPr>
              <w:pStyle w:val="TableText"/>
              <w:rPr>
                <w:rStyle w:val="Blue"/>
                <w:color w:val="auto"/>
                <w:sz w:val="18"/>
                <w:szCs w:val="18"/>
              </w:rPr>
            </w:pPr>
            <w:r w:rsidRPr="00E22523">
              <w:rPr>
                <w:rStyle w:val="Blue"/>
                <w:color w:val="auto"/>
                <w:sz w:val="18"/>
                <w:szCs w:val="18"/>
              </w:rPr>
              <w:t>Tributary leading to Ermal Brook</w:t>
            </w:r>
          </w:p>
        </w:tc>
      </w:tr>
      <w:tr w:rsidR="00874B5B" w:rsidRPr="004921D8" w14:paraId="754FCFB7" w14:textId="77777777" w:rsidTr="00D7655B">
        <w:trPr>
          <w:cantSplit/>
        </w:trPr>
        <w:tc>
          <w:tcPr>
            <w:tcW w:w="1077" w:type="pct"/>
          </w:tcPr>
          <w:p w14:paraId="7D4E673F" w14:textId="2ACF5753" w:rsidR="00874B5B" w:rsidRPr="00E22523" w:rsidRDefault="00874B5B" w:rsidP="006F7E0E">
            <w:pPr>
              <w:pStyle w:val="TableText"/>
              <w:rPr>
                <w:rStyle w:val="Blue"/>
                <w:color w:val="auto"/>
                <w:sz w:val="18"/>
                <w:szCs w:val="18"/>
              </w:rPr>
            </w:pPr>
            <w:r w:rsidRPr="00E22523">
              <w:rPr>
                <w:rStyle w:val="Blue"/>
                <w:color w:val="auto"/>
                <w:sz w:val="18"/>
                <w:szCs w:val="18"/>
              </w:rPr>
              <w:t>A2 Sewage in an emergency</w:t>
            </w:r>
          </w:p>
        </w:tc>
        <w:tc>
          <w:tcPr>
            <w:tcW w:w="1409" w:type="pct"/>
          </w:tcPr>
          <w:p w14:paraId="43DBC8D5" w14:textId="6F55CFC9" w:rsidR="00874B5B" w:rsidRPr="00E22523" w:rsidRDefault="00874B5B" w:rsidP="006F7E0E">
            <w:pPr>
              <w:pStyle w:val="TableText"/>
              <w:rPr>
                <w:rStyle w:val="Blue"/>
                <w:color w:val="auto"/>
                <w:sz w:val="18"/>
                <w:szCs w:val="18"/>
              </w:rPr>
            </w:pPr>
            <w:r w:rsidRPr="00E22523">
              <w:rPr>
                <w:rStyle w:val="Blue"/>
                <w:color w:val="auto"/>
                <w:sz w:val="18"/>
                <w:szCs w:val="18"/>
              </w:rPr>
              <w:t>Emergency Discharge Point</w:t>
            </w:r>
          </w:p>
        </w:tc>
        <w:tc>
          <w:tcPr>
            <w:tcW w:w="1243" w:type="pct"/>
          </w:tcPr>
          <w:p w14:paraId="61B4716A" w14:textId="311E94FD" w:rsidR="00874B5B" w:rsidRPr="00E22523" w:rsidRDefault="00E22523" w:rsidP="006F7E0E">
            <w:pPr>
              <w:pStyle w:val="TableText"/>
              <w:rPr>
                <w:rStyle w:val="Blue"/>
                <w:color w:val="auto"/>
                <w:sz w:val="18"/>
                <w:szCs w:val="18"/>
              </w:rPr>
            </w:pPr>
            <w:r w:rsidRPr="00E22523">
              <w:rPr>
                <w:rStyle w:val="Blue"/>
                <w:color w:val="auto"/>
                <w:sz w:val="18"/>
                <w:szCs w:val="18"/>
              </w:rPr>
              <w:t>SJ 41465 40195</w:t>
            </w:r>
          </w:p>
        </w:tc>
        <w:tc>
          <w:tcPr>
            <w:tcW w:w="1271" w:type="pct"/>
            <w:vMerge/>
          </w:tcPr>
          <w:p w14:paraId="626FC7C6" w14:textId="7429CBD5" w:rsidR="00874B5B" w:rsidRPr="00E22523" w:rsidRDefault="00874B5B" w:rsidP="00874B5B">
            <w:pPr>
              <w:pStyle w:val="TableText"/>
              <w:ind w:left="0"/>
              <w:rPr>
                <w:rStyle w:val="Blue"/>
                <w:color w:val="auto"/>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843"/>
        <w:gridCol w:w="1559"/>
        <w:gridCol w:w="1276"/>
        <w:gridCol w:w="2410"/>
        <w:gridCol w:w="1445"/>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55676D" w:rsidRPr="004921D8" w14:paraId="7A87BD50" w14:textId="77777777" w:rsidTr="0055676D">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55676D" w:rsidRPr="0055676D" w:rsidRDefault="0055676D" w:rsidP="00D7792E">
            <w:pPr>
              <w:pStyle w:val="TableText"/>
              <w:rPr>
                <w:sz w:val="18"/>
                <w:szCs w:val="18"/>
              </w:rPr>
            </w:pPr>
            <w:r w:rsidRPr="0055676D">
              <w:rPr>
                <w:sz w:val="18"/>
                <w:szCs w:val="18"/>
              </w:rPr>
              <w:t xml:space="preserve">Effluent and discharge point </w:t>
            </w:r>
          </w:p>
        </w:tc>
        <w:tc>
          <w:tcPr>
            <w:tcW w:w="1559" w:type="dxa"/>
          </w:tcPr>
          <w:p w14:paraId="6005A57C" w14:textId="77777777" w:rsidR="0055676D" w:rsidRPr="0055676D" w:rsidRDefault="0055676D" w:rsidP="000A07C9">
            <w:pPr>
              <w:pStyle w:val="TableText"/>
              <w:rPr>
                <w:sz w:val="18"/>
                <w:szCs w:val="18"/>
              </w:rPr>
            </w:pPr>
            <w:r w:rsidRPr="0055676D">
              <w:rPr>
                <w:sz w:val="18"/>
                <w:szCs w:val="18"/>
              </w:rPr>
              <w:t>Description of discharge</w:t>
            </w:r>
          </w:p>
        </w:tc>
        <w:tc>
          <w:tcPr>
            <w:tcW w:w="1276" w:type="dxa"/>
          </w:tcPr>
          <w:p w14:paraId="53AA63C8" w14:textId="77777777" w:rsidR="0055676D" w:rsidRPr="0055676D" w:rsidRDefault="0055676D" w:rsidP="000A07C9">
            <w:pPr>
              <w:pStyle w:val="TableText"/>
              <w:rPr>
                <w:sz w:val="18"/>
                <w:szCs w:val="18"/>
              </w:rPr>
            </w:pPr>
            <w:r w:rsidRPr="0055676D">
              <w:rPr>
                <w:sz w:val="18"/>
                <w:szCs w:val="18"/>
              </w:rPr>
              <w:t>Overflow setting l/s</w:t>
            </w:r>
          </w:p>
        </w:tc>
        <w:tc>
          <w:tcPr>
            <w:tcW w:w="2410" w:type="dxa"/>
          </w:tcPr>
          <w:p w14:paraId="4AC2D269" w14:textId="77777777" w:rsidR="0055676D" w:rsidRPr="0055676D" w:rsidRDefault="0055676D" w:rsidP="00E75B27">
            <w:pPr>
              <w:pStyle w:val="TableText"/>
              <w:rPr>
                <w:rStyle w:val="Red"/>
                <w:color w:val="auto"/>
                <w:sz w:val="18"/>
                <w:szCs w:val="18"/>
              </w:rPr>
            </w:pPr>
            <w:r w:rsidRPr="0055676D">
              <w:rPr>
                <w:rStyle w:val="Red"/>
                <w:color w:val="auto"/>
                <w:sz w:val="18"/>
                <w:szCs w:val="18"/>
              </w:rPr>
              <w:t>Maximum size of solid matter</w:t>
            </w:r>
          </w:p>
        </w:tc>
        <w:tc>
          <w:tcPr>
            <w:tcW w:w="1445" w:type="dxa"/>
          </w:tcPr>
          <w:p w14:paraId="7491055D" w14:textId="0C4C6E42" w:rsidR="0055676D" w:rsidRPr="0055676D" w:rsidRDefault="0055676D" w:rsidP="00CA09E2">
            <w:pPr>
              <w:pStyle w:val="TableText"/>
              <w:rPr>
                <w:rFonts w:ascii="Arial" w:hAnsi="Arial"/>
                <w:sz w:val="18"/>
                <w:szCs w:val="18"/>
              </w:rPr>
            </w:pPr>
            <w:r w:rsidRPr="0055676D">
              <w:rPr>
                <w:rStyle w:val="Red"/>
                <w:color w:val="auto"/>
                <w:sz w:val="18"/>
                <w:szCs w:val="18"/>
              </w:rPr>
              <w:t>Screen aperture size</w:t>
            </w:r>
          </w:p>
        </w:tc>
      </w:tr>
      <w:tr w:rsidR="0055676D" w:rsidRPr="004921D8" w14:paraId="0BE42DF4" w14:textId="77777777" w:rsidTr="0055676D">
        <w:tc>
          <w:tcPr>
            <w:tcW w:w="1843" w:type="dxa"/>
          </w:tcPr>
          <w:p w14:paraId="4476A212" w14:textId="451E93F1" w:rsidR="0055676D" w:rsidRPr="0055676D" w:rsidRDefault="0055676D" w:rsidP="00C30128">
            <w:pPr>
              <w:pStyle w:val="TableText"/>
              <w:rPr>
                <w:rStyle w:val="Blue"/>
                <w:rFonts w:cstheme="minorHAnsi"/>
                <w:color w:val="auto"/>
                <w:sz w:val="18"/>
                <w:szCs w:val="18"/>
              </w:rPr>
            </w:pPr>
            <w:r w:rsidRPr="0055676D">
              <w:rPr>
                <w:rStyle w:val="Blue"/>
                <w:rFonts w:cstheme="minorHAnsi"/>
                <w:color w:val="auto"/>
                <w:sz w:val="18"/>
                <w:szCs w:val="18"/>
              </w:rPr>
              <w:t>A1 Storm sewage via Storm Discharge Point</w:t>
            </w:r>
          </w:p>
        </w:tc>
        <w:tc>
          <w:tcPr>
            <w:tcW w:w="1559" w:type="dxa"/>
          </w:tcPr>
          <w:p w14:paraId="163457B2" w14:textId="6E9203EB" w:rsidR="0055676D" w:rsidRPr="0055676D" w:rsidRDefault="0055676D" w:rsidP="000A07C9">
            <w:pPr>
              <w:pStyle w:val="TableText"/>
              <w:rPr>
                <w:rStyle w:val="Blue"/>
                <w:rFonts w:cstheme="minorHAnsi"/>
                <w:color w:val="auto"/>
                <w:sz w:val="18"/>
                <w:szCs w:val="18"/>
              </w:rPr>
            </w:pPr>
            <w:r w:rsidRPr="0055676D">
              <w:rPr>
                <w:rStyle w:val="Blue"/>
                <w:rFonts w:cstheme="minorHAnsi"/>
                <w:color w:val="auto"/>
                <w:sz w:val="18"/>
                <w:szCs w:val="18"/>
              </w:rPr>
              <w:t>Storm sewage</w:t>
            </w:r>
          </w:p>
        </w:tc>
        <w:tc>
          <w:tcPr>
            <w:tcW w:w="1276" w:type="dxa"/>
          </w:tcPr>
          <w:p w14:paraId="4E047977" w14:textId="2B48AA07" w:rsidR="0055676D" w:rsidRPr="0055676D" w:rsidRDefault="0055676D" w:rsidP="00CA09E2">
            <w:pPr>
              <w:pStyle w:val="TableText"/>
              <w:rPr>
                <w:rStyle w:val="Blue"/>
                <w:rFonts w:cstheme="minorHAnsi"/>
                <w:color w:val="auto"/>
                <w:sz w:val="18"/>
                <w:szCs w:val="18"/>
              </w:rPr>
            </w:pPr>
            <w:r w:rsidRPr="0055676D">
              <w:rPr>
                <w:rStyle w:val="Blue"/>
                <w:rFonts w:cstheme="minorHAnsi"/>
                <w:color w:val="auto"/>
                <w:sz w:val="18"/>
                <w:szCs w:val="18"/>
              </w:rPr>
              <w:t>13</w:t>
            </w:r>
          </w:p>
        </w:tc>
        <w:tc>
          <w:tcPr>
            <w:tcW w:w="2410" w:type="dxa"/>
          </w:tcPr>
          <w:p w14:paraId="22BB9C4D" w14:textId="77777777" w:rsidR="0055676D" w:rsidRPr="0055676D" w:rsidRDefault="0055676D" w:rsidP="003E7123">
            <w:pPr>
              <w:pStyle w:val="TableText"/>
              <w:rPr>
                <w:rStyle w:val="Blue"/>
                <w:color w:val="auto"/>
                <w:sz w:val="18"/>
                <w:szCs w:val="18"/>
              </w:rPr>
            </w:pPr>
            <w:r w:rsidRPr="0055676D">
              <w:rPr>
                <w:rStyle w:val="Blue"/>
                <w:color w:val="auto"/>
                <w:sz w:val="18"/>
                <w:szCs w:val="18"/>
              </w:rPr>
              <w:t>No greater than 6 mm in more than 1 dimension</w:t>
            </w:r>
          </w:p>
          <w:p w14:paraId="2DEE09A6" w14:textId="20E3B8FB" w:rsidR="0055676D" w:rsidRPr="0055676D" w:rsidRDefault="0055676D" w:rsidP="003E7123">
            <w:pPr>
              <w:pStyle w:val="TableText"/>
              <w:rPr>
                <w:rStyle w:val="Pink"/>
                <w:rFonts w:cstheme="minorHAnsi"/>
                <w:color w:val="auto"/>
                <w:sz w:val="18"/>
                <w:szCs w:val="18"/>
              </w:rPr>
            </w:pPr>
          </w:p>
        </w:tc>
        <w:tc>
          <w:tcPr>
            <w:tcW w:w="1445" w:type="dxa"/>
          </w:tcPr>
          <w:p w14:paraId="58714155" w14:textId="76B7DB9A" w:rsidR="0055676D" w:rsidRPr="0055676D" w:rsidRDefault="0055676D" w:rsidP="0055676D">
            <w:pPr>
              <w:pStyle w:val="TableText"/>
              <w:rPr>
                <w:rStyle w:val="Blue"/>
                <w:rFonts w:cstheme="minorHAnsi"/>
                <w:color w:val="auto"/>
                <w:sz w:val="18"/>
                <w:szCs w:val="18"/>
                <w:highlight w:val="magenta"/>
              </w:rPr>
            </w:pPr>
            <w:r w:rsidRPr="0055676D">
              <w:rPr>
                <w:rStyle w:val="Blue"/>
                <w:color w:val="auto"/>
                <w:sz w:val="18"/>
                <w:szCs w:val="18"/>
              </w:rPr>
              <w:t>6 mm x 6 mm</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296"/>
        <w:gridCol w:w="1842"/>
        <w:gridCol w:w="288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7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8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7655B">
        <w:trPr>
          <w:cantSplit/>
        </w:trPr>
        <w:tc>
          <w:tcPr>
            <w:tcW w:w="896" w:type="pct"/>
            <w:vMerge w:val="restart"/>
          </w:tcPr>
          <w:p w14:paraId="17E9934D" w14:textId="59A3D302" w:rsidR="00C96847" w:rsidRPr="00447E3C" w:rsidRDefault="006F7E0E" w:rsidP="00164190">
            <w:pPr>
              <w:pStyle w:val="TableText"/>
              <w:rPr>
                <w:rStyle w:val="Blue"/>
                <w:rFonts w:ascii="Arial" w:hAnsi="Arial"/>
                <w:color w:val="auto"/>
                <w:sz w:val="18"/>
                <w:szCs w:val="18"/>
              </w:rPr>
            </w:pPr>
            <w:r w:rsidRPr="00447E3C">
              <w:rPr>
                <w:rStyle w:val="Blue"/>
                <w:color w:val="auto"/>
                <w:sz w:val="18"/>
                <w:szCs w:val="18"/>
              </w:rPr>
              <w:t xml:space="preserve">A1 </w:t>
            </w:r>
            <w:r w:rsidR="00C96847" w:rsidRPr="00447E3C">
              <w:rPr>
                <w:rStyle w:val="Blue"/>
                <w:color w:val="auto"/>
                <w:sz w:val="18"/>
                <w:szCs w:val="18"/>
              </w:rPr>
              <w:t xml:space="preserve">Storm sewage via </w:t>
            </w:r>
            <w:r w:rsidR="00A2676D" w:rsidRPr="00447E3C">
              <w:rPr>
                <w:rStyle w:val="Blue"/>
                <w:color w:val="auto"/>
                <w:sz w:val="18"/>
                <w:szCs w:val="18"/>
              </w:rPr>
              <w:t>Storm Discharge Point</w:t>
            </w:r>
          </w:p>
        </w:tc>
        <w:tc>
          <w:tcPr>
            <w:tcW w:w="1342" w:type="pct"/>
          </w:tcPr>
          <w:p w14:paraId="6FBD8EC4" w14:textId="630369DE" w:rsidR="00C96847" w:rsidRPr="00447E3C" w:rsidRDefault="00C96847" w:rsidP="000A07C9">
            <w:pPr>
              <w:pStyle w:val="TableText"/>
              <w:rPr>
                <w:rStyle w:val="Blue"/>
                <w:rFonts w:ascii="Arial" w:hAnsi="Arial"/>
                <w:color w:val="auto"/>
                <w:sz w:val="18"/>
                <w:szCs w:val="18"/>
              </w:rPr>
            </w:pPr>
            <w:r w:rsidRPr="00447E3C">
              <w:rPr>
                <w:rStyle w:val="Blue"/>
                <w:color w:val="auto"/>
                <w:sz w:val="18"/>
                <w:szCs w:val="18"/>
              </w:rPr>
              <w:t>Storm effluent sampling</w:t>
            </w:r>
          </w:p>
        </w:tc>
        <w:tc>
          <w:tcPr>
            <w:tcW w:w="1077" w:type="pct"/>
          </w:tcPr>
          <w:p w14:paraId="561AF781" w14:textId="4DD2D9CA" w:rsidR="00C96847" w:rsidRPr="00447E3C" w:rsidRDefault="005D4786" w:rsidP="000A07C9">
            <w:pPr>
              <w:pStyle w:val="TableText"/>
              <w:rPr>
                <w:rStyle w:val="Blue"/>
                <w:color w:val="auto"/>
                <w:sz w:val="18"/>
                <w:szCs w:val="18"/>
              </w:rPr>
            </w:pPr>
            <w:r w:rsidRPr="00447E3C">
              <w:rPr>
                <w:rStyle w:val="Blue"/>
                <w:color w:val="auto"/>
                <w:sz w:val="18"/>
                <w:szCs w:val="18"/>
              </w:rPr>
              <w:t>SJ 41461 40194</w:t>
            </w:r>
          </w:p>
        </w:tc>
        <w:tc>
          <w:tcPr>
            <w:tcW w:w="1685" w:type="pct"/>
          </w:tcPr>
          <w:p w14:paraId="6395E4E8" w14:textId="1D176F76" w:rsidR="00C96847" w:rsidRPr="00447E3C" w:rsidRDefault="00C96847" w:rsidP="0045495C">
            <w:pPr>
              <w:pStyle w:val="TableText"/>
              <w:rPr>
                <w:rStyle w:val="Blue"/>
                <w:color w:val="auto"/>
                <w:sz w:val="18"/>
                <w:szCs w:val="18"/>
              </w:rPr>
            </w:pPr>
            <w:r w:rsidRPr="00447E3C">
              <w:rPr>
                <w:rStyle w:val="Blue"/>
                <w:rFonts w:ascii="Arial" w:hAnsi="Arial"/>
                <w:color w:val="auto"/>
                <w:sz w:val="18"/>
                <w:szCs w:val="18"/>
              </w:rPr>
              <w:t>Storm Sample Point</w:t>
            </w:r>
          </w:p>
        </w:tc>
      </w:tr>
      <w:tr w:rsidR="00C96847" w:rsidRPr="004921D8" w14:paraId="48AD10F0" w14:textId="77777777" w:rsidTr="00D7655B">
        <w:trPr>
          <w:cantSplit/>
        </w:trPr>
        <w:tc>
          <w:tcPr>
            <w:tcW w:w="896" w:type="pct"/>
            <w:vMerge/>
          </w:tcPr>
          <w:p w14:paraId="03C47634" w14:textId="029DB915" w:rsidR="00C96847" w:rsidRPr="00447E3C" w:rsidRDefault="00C96847" w:rsidP="00C96847">
            <w:pPr>
              <w:pStyle w:val="TableText"/>
              <w:rPr>
                <w:rStyle w:val="Blue"/>
                <w:rFonts w:ascii="Arial" w:hAnsi="Arial"/>
                <w:color w:val="auto"/>
                <w:sz w:val="18"/>
                <w:szCs w:val="18"/>
              </w:rPr>
            </w:pPr>
          </w:p>
        </w:tc>
        <w:tc>
          <w:tcPr>
            <w:tcW w:w="1342" w:type="pct"/>
          </w:tcPr>
          <w:p w14:paraId="22F75F24" w14:textId="41F35D41" w:rsidR="00C96847" w:rsidRPr="00447E3C" w:rsidRDefault="00D7655B" w:rsidP="00D7655B">
            <w:pPr>
              <w:pStyle w:val="TableText"/>
              <w:rPr>
                <w:rStyle w:val="Blue"/>
                <w:rFonts w:ascii="Arial" w:hAnsi="Arial"/>
                <w:color w:val="auto"/>
                <w:sz w:val="18"/>
                <w:szCs w:val="18"/>
              </w:rPr>
            </w:pPr>
            <w:r w:rsidRPr="00447E3C">
              <w:rPr>
                <w:rStyle w:val="Blue"/>
                <w:color w:val="auto"/>
                <w:sz w:val="18"/>
                <w:szCs w:val="18"/>
              </w:rPr>
              <w:t>MCERTS e</w:t>
            </w:r>
            <w:r w:rsidR="00C96847" w:rsidRPr="00447E3C">
              <w:rPr>
                <w:rStyle w:val="Blue"/>
                <w:color w:val="auto"/>
                <w:sz w:val="18"/>
                <w:szCs w:val="18"/>
              </w:rPr>
              <w:t>vent duration monitoring</w:t>
            </w:r>
          </w:p>
        </w:tc>
        <w:tc>
          <w:tcPr>
            <w:tcW w:w="1077" w:type="pct"/>
          </w:tcPr>
          <w:p w14:paraId="0709AF0A" w14:textId="75895BC3" w:rsidR="00C96847" w:rsidRPr="00447E3C" w:rsidRDefault="00F51B6C" w:rsidP="00C96847">
            <w:pPr>
              <w:pStyle w:val="TableText"/>
              <w:rPr>
                <w:rStyle w:val="Blue"/>
                <w:color w:val="auto"/>
                <w:sz w:val="18"/>
                <w:szCs w:val="18"/>
              </w:rPr>
            </w:pPr>
            <w:r w:rsidRPr="00447E3C">
              <w:rPr>
                <w:rStyle w:val="Blue"/>
                <w:color w:val="auto"/>
                <w:sz w:val="18"/>
                <w:szCs w:val="18"/>
              </w:rPr>
              <w:t>SJ 41472 40189</w:t>
            </w:r>
          </w:p>
        </w:tc>
        <w:tc>
          <w:tcPr>
            <w:tcW w:w="1685" w:type="pct"/>
          </w:tcPr>
          <w:p w14:paraId="198CC6A3" w14:textId="39E76975" w:rsidR="00C96847" w:rsidRPr="00447E3C" w:rsidRDefault="00D7655B" w:rsidP="00C96847">
            <w:pPr>
              <w:pStyle w:val="TableText"/>
              <w:rPr>
                <w:rStyle w:val="Blue"/>
                <w:rFonts w:ascii="Arial" w:hAnsi="Arial"/>
                <w:color w:val="auto"/>
                <w:sz w:val="18"/>
                <w:szCs w:val="18"/>
              </w:rPr>
            </w:pPr>
            <w:r w:rsidRPr="00447E3C">
              <w:rPr>
                <w:rStyle w:val="Blue"/>
                <w:rFonts w:ascii="Arial" w:hAnsi="Arial"/>
                <w:color w:val="auto"/>
                <w:sz w:val="18"/>
                <w:szCs w:val="18"/>
              </w:rPr>
              <w:t xml:space="preserve">MCERTS </w:t>
            </w:r>
            <w:r w:rsidR="00C96847" w:rsidRPr="00447E3C">
              <w:rPr>
                <w:rStyle w:val="Blue"/>
                <w:rFonts w:ascii="Arial" w:hAnsi="Arial"/>
                <w:color w:val="auto"/>
                <w:sz w:val="18"/>
                <w:szCs w:val="18"/>
              </w:rPr>
              <w:t>Storm to Environment EDM Monitoring Point</w:t>
            </w:r>
          </w:p>
        </w:tc>
      </w:tr>
      <w:tr w:rsidR="00C96847" w:rsidRPr="004921D8" w14:paraId="5CE456F6" w14:textId="77777777" w:rsidTr="00D7655B">
        <w:trPr>
          <w:cantSplit/>
        </w:trPr>
        <w:tc>
          <w:tcPr>
            <w:tcW w:w="896" w:type="pct"/>
            <w:vMerge/>
          </w:tcPr>
          <w:p w14:paraId="7A3E4717" w14:textId="77777777" w:rsidR="00C96847" w:rsidRPr="00447E3C" w:rsidRDefault="00C96847" w:rsidP="00C96847">
            <w:pPr>
              <w:pStyle w:val="TableText"/>
              <w:rPr>
                <w:rStyle w:val="Blue"/>
                <w:rFonts w:ascii="Arial" w:hAnsi="Arial"/>
                <w:color w:val="auto"/>
                <w:sz w:val="18"/>
                <w:szCs w:val="18"/>
              </w:rPr>
            </w:pPr>
          </w:p>
        </w:tc>
        <w:tc>
          <w:tcPr>
            <w:tcW w:w="1342" w:type="pct"/>
          </w:tcPr>
          <w:p w14:paraId="423A3FA8" w14:textId="5B34B3D4" w:rsidR="00C96847" w:rsidRPr="00447E3C" w:rsidRDefault="00C96847" w:rsidP="00C96847">
            <w:pPr>
              <w:pStyle w:val="TableText"/>
              <w:rPr>
                <w:rStyle w:val="Blue"/>
                <w:color w:val="auto"/>
                <w:sz w:val="18"/>
                <w:szCs w:val="18"/>
              </w:rPr>
            </w:pPr>
            <w:r w:rsidRPr="00447E3C">
              <w:rPr>
                <w:rStyle w:val="Blue"/>
                <w:color w:val="auto"/>
                <w:sz w:val="18"/>
                <w:szCs w:val="18"/>
              </w:rPr>
              <w:t>Flow passed forward monitoring</w:t>
            </w:r>
          </w:p>
        </w:tc>
        <w:tc>
          <w:tcPr>
            <w:tcW w:w="1077" w:type="pct"/>
          </w:tcPr>
          <w:p w14:paraId="4FA8E513" w14:textId="0A7F88AF" w:rsidR="00C96847" w:rsidRPr="00447E3C" w:rsidRDefault="00F51B6C" w:rsidP="00C96847">
            <w:pPr>
              <w:pStyle w:val="TableText"/>
              <w:rPr>
                <w:rStyle w:val="Blue"/>
                <w:color w:val="auto"/>
                <w:sz w:val="18"/>
                <w:szCs w:val="18"/>
              </w:rPr>
            </w:pPr>
            <w:r w:rsidRPr="00447E3C">
              <w:rPr>
                <w:rStyle w:val="Blue"/>
                <w:color w:val="auto"/>
                <w:sz w:val="18"/>
                <w:szCs w:val="18"/>
              </w:rPr>
              <w:t>SJ 41611 40409</w:t>
            </w:r>
          </w:p>
        </w:tc>
        <w:tc>
          <w:tcPr>
            <w:tcW w:w="1685" w:type="pct"/>
          </w:tcPr>
          <w:p w14:paraId="1D68E9F6" w14:textId="542AA2FB" w:rsidR="00C96847" w:rsidRPr="00447E3C" w:rsidRDefault="00C96847" w:rsidP="00C96847">
            <w:pPr>
              <w:pStyle w:val="TableText"/>
              <w:rPr>
                <w:rStyle w:val="Blue"/>
                <w:rFonts w:ascii="Arial" w:hAnsi="Arial"/>
                <w:color w:val="auto"/>
                <w:sz w:val="18"/>
                <w:szCs w:val="18"/>
              </w:rPr>
            </w:pPr>
            <w:r w:rsidRPr="00447E3C">
              <w:rPr>
                <w:rStyle w:val="Blue"/>
                <w:rFonts w:ascii="Arial" w:hAnsi="Arial"/>
                <w:color w:val="auto"/>
                <w:sz w:val="18"/>
                <w:szCs w:val="18"/>
              </w:rPr>
              <w:t>MCERTS FPF Monitoring Point</w:t>
            </w:r>
          </w:p>
        </w:tc>
      </w:tr>
      <w:tr w:rsidR="00AE1785" w:rsidRPr="004921D8" w14:paraId="37E013BF" w14:textId="77777777" w:rsidTr="00D7655B">
        <w:trPr>
          <w:cantSplit/>
        </w:trPr>
        <w:tc>
          <w:tcPr>
            <w:tcW w:w="896" w:type="pct"/>
          </w:tcPr>
          <w:p w14:paraId="40F9331A" w14:textId="351F4E7F" w:rsidR="00AE1785" w:rsidRPr="00447E3C" w:rsidRDefault="00AE1785" w:rsidP="00AE1785">
            <w:pPr>
              <w:pStyle w:val="TableText"/>
              <w:rPr>
                <w:rStyle w:val="Blue"/>
                <w:rFonts w:ascii="Arial" w:hAnsi="Arial"/>
                <w:color w:val="auto"/>
                <w:sz w:val="18"/>
                <w:szCs w:val="18"/>
              </w:rPr>
            </w:pPr>
            <w:r w:rsidRPr="00447E3C">
              <w:rPr>
                <w:rStyle w:val="Blue"/>
                <w:rFonts w:ascii="Arial" w:hAnsi="Arial"/>
                <w:color w:val="auto"/>
                <w:sz w:val="18"/>
                <w:szCs w:val="18"/>
              </w:rPr>
              <w:t>A2 Sewage in an emergency via Emergency Discharge Point</w:t>
            </w:r>
          </w:p>
        </w:tc>
        <w:tc>
          <w:tcPr>
            <w:tcW w:w="1342" w:type="pct"/>
          </w:tcPr>
          <w:p w14:paraId="332A3AAC" w14:textId="0D131FDA" w:rsidR="00AE1785" w:rsidRPr="00447E3C" w:rsidRDefault="00AE1785" w:rsidP="00AE1785">
            <w:pPr>
              <w:pStyle w:val="TableText"/>
              <w:rPr>
                <w:rStyle w:val="Blue"/>
                <w:color w:val="auto"/>
                <w:sz w:val="18"/>
                <w:szCs w:val="18"/>
              </w:rPr>
            </w:pPr>
            <w:r w:rsidRPr="00447E3C">
              <w:rPr>
                <w:rStyle w:val="Blue"/>
                <w:rFonts w:ascii="Arial" w:hAnsi="Arial"/>
                <w:color w:val="auto"/>
                <w:sz w:val="18"/>
                <w:szCs w:val="18"/>
              </w:rPr>
              <w:t>Effluent sampling</w:t>
            </w:r>
          </w:p>
        </w:tc>
        <w:tc>
          <w:tcPr>
            <w:tcW w:w="1077" w:type="pct"/>
          </w:tcPr>
          <w:p w14:paraId="7619A43C" w14:textId="74BBF48C" w:rsidR="00AE1785" w:rsidRPr="00447E3C" w:rsidRDefault="00447E3C" w:rsidP="00AE1785">
            <w:pPr>
              <w:pStyle w:val="TableText"/>
              <w:rPr>
                <w:rStyle w:val="Blue"/>
                <w:color w:val="auto"/>
                <w:sz w:val="18"/>
                <w:szCs w:val="18"/>
              </w:rPr>
            </w:pPr>
            <w:r w:rsidRPr="00447E3C">
              <w:rPr>
                <w:rStyle w:val="Blue"/>
                <w:color w:val="auto"/>
                <w:sz w:val="18"/>
                <w:szCs w:val="18"/>
              </w:rPr>
              <w:t>SJ 41461 40194</w:t>
            </w:r>
          </w:p>
        </w:tc>
        <w:tc>
          <w:tcPr>
            <w:tcW w:w="1685" w:type="pct"/>
          </w:tcPr>
          <w:p w14:paraId="50BE8423" w14:textId="3B33E15F" w:rsidR="00AE1785" w:rsidRPr="00447E3C" w:rsidRDefault="00AE1785" w:rsidP="00AE1785">
            <w:pPr>
              <w:pStyle w:val="TableText"/>
              <w:rPr>
                <w:rStyle w:val="Blue"/>
                <w:color w:val="auto"/>
                <w:sz w:val="18"/>
                <w:szCs w:val="18"/>
              </w:rPr>
            </w:pPr>
            <w:r w:rsidRPr="00447E3C">
              <w:rPr>
                <w:rStyle w:val="Blue"/>
                <w:color w:val="auto"/>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6"/>
        <w:gridCol w:w="1945"/>
        <w:gridCol w:w="1820"/>
        <w:gridCol w:w="2073"/>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1072"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21"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C56ED6">
        <w:trPr>
          <w:cantSplit/>
        </w:trPr>
        <w:tc>
          <w:tcPr>
            <w:tcW w:w="705" w:type="pct"/>
            <w:vMerge w:val="restart"/>
          </w:tcPr>
          <w:p w14:paraId="49BD20AD" w14:textId="325416B5" w:rsidR="001E59E7" w:rsidRDefault="001E59E7" w:rsidP="008E7F0A">
            <w:pPr>
              <w:pStyle w:val="TableText"/>
              <w:rPr>
                <w:rStyle w:val="Blue"/>
                <w:rFonts w:cs="Arial"/>
                <w:sz w:val="18"/>
                <w:szCs w:val="18"/>
              </w:rPr>
            </w:pPr>
            <w:r w:rsidRPr="00447E3C">
              <w:rPr>
                <w:rStyle w:val="Blue"/>
                <w:rFonts w:cstheme="minorHAnsi"/>
                <w:color w:val="auto"/>
                <w:sz w:val="18"/>
                <w:szCs w:val="18"/>
              </w:rPr>
              <w:t xml:space="preserve">A1 </w:t>
            </w:r>
            <w:r w:rsidR="003E7123" w:rsidRPr="00447E3C">
              <w:rPr>
                <w:rStyle w:val="Blue"/>
                <w:rFonts w:cstheme="minorHAnsi"/>
                <w:color w:val="auto"/>
                <w:sz w:val="18"/>
                <w:szCs w:val="18"/>
              </w:rPr>
              <w:t>S</w:t>
            </w:r>
            <w:r w:rsidRPr="00447E3C">
              <w:rPr>
                <w:rStyle w:val="Blue"/>
                <w:rFonts w:cstheme="minorHAnsi"/>
                <w:color w:val="auto"/>
                <w:sz w:val="18"/>
                <w:szCs w:val="18"/>
              </w:rPr>
              <w:t>torm sewage via Storm Discharge Point</w:t>
            </w:r>
          </w:p>
        </w:tc>
        <w:tc>
          <w:tcPr>
            <w:tcW w:w="1146" w:type="pct"/>
          </w:tcPr>
          <w:p w14:paraId="2E8EF317" w14:textId="7BAD2C57" w:rsidR="001E59E7" w:rsidRPr="00BA4D54" w:rsidRDefault="001E59E7" w:rsidP="00D7655B">
            <w:pPr>
              <w:pStyle w:val="TableText"/>
              <w:rPr>
                <w:rStyle w:val="Blue"/>
                <w:rFonts w:cstheme="minorHAnsi"/>
                <w:color w:val="000000" w:themeColor="text1"/>
                <w:sz w:val="18"/>
                <w:szCs w:val="18"/>
              </w:rPr>
            </w:pPr>
            <w:r w:rsidRPr="00BA4D54">
              <w:rPr>
                <w:rStyle w:val="Blue"/>
                <w:rFonts w:cs="Arial"/>
                <w:color w:val="000000" w:themeColor="text1"/>
                <w:sz w:val="18"/>
                <w:szCs w:val="18"/>
              </w:rPr>
              <w:t>Storm event recorder status operational</w:t>
            </w:r>
          </w:p>
        </w:tc>
        <w:tc>
          <w:tcPr>
            <w:tcW w:w="1072" w:type="pct"/>
          </w:tcPr>
          <w:p w14:paraId="3D107B71" w14:textId="6C773029" w:rsidR="001E59E7" w:rsidRPr="00A32676" w:rsidRDefault="00D7655B" w:rsidP="008E7F0A">
            <w:pPr>
              <w:pStyle w:val="TableText"/>
              <w:rPr>
                <w:rStyle w:val="Blue"/>
                <w:rFonts w:cstheme="minorHAnsi"/>
                <w:color w:val="000000" w:themeColor="text1"/>
                <w:sz w:val="18"/>
                <w:szCs w:val="18"/>
              </w:rPr>
            </w:pPr>
            <w:r w:rsidRPr="00A32676">
              <w:rPr>
                <w:rStyle w:val="Blue"/>
                <w:rFonts w:cs="Arial"/>
                <w:color w:val="000000" w:themeColor="text1"/>
                <w:sz w:val="18"/>
                <w:szCs w:val="18"/>
              </w:rPr>
              <w:t>M</w:t>
            </w:r>
            <w:r w:rsidRPr="00A32676">
              <w:rPr>
                <w:rStyle w:val="Blue"/>
                <w:color w:val="000000" w:themeColor="text1"/>
                <w:sz w:val="18"/>
                <w:szCs w:val="18"/>
              </w:rPr>
              <w:t xml:space="preserve">CERTS </w:t>
            </w:r>
            <w:r w:rsidR="001E59E7" w:rsidRPr="00A32676">
              <w:rPr>
                <w:rStyle w:val="Blue"/>
                <w:rFonts w:cs="Arial"/>
                <w:color w:val="000000" w:themeColor="text1"/>
                <w:sz w:val="18"/>
                <w:szCs w:val="18"/>
              </w:rPr>
              <w:t>Storm to Environment EDM Monitoring Point</w:t>
            </w:r>
          </w:p>
        </w:tc>
        <w:tc>
          <w:tcPr>
            <w:tcW w:w="1221" w:type="pct"/>
          </w:tcPr>
          <w:p w14:paraId="02B9071B" w14:textId="77777777" w:rsidR="001E59E7" w:rsidRPr="00BA4D54" w:rsidRDefault="001E59E7" w:rsidP="008E7F0A">
            <w:pPr>
              <w:pStyle w:val="TableText"/>
              <w:rPr>
                <w:rStyle w:val="Blue"/>
                <w:rFonts w:cs="Arial"/>
                <w:color w:val="000000" w:themeColor="text1"/>
                <w:sz w:val="18"/>
                <w:szCs w:val="18"/>
              </w:rPr>
            </w:pPr>
            <w:r w:rsidRPr="00BA4D54">
              <w:rPr>
                <w:rStyle w:val="Blue"/>
                <w:rFonts w:cs="Arial"/>
                <w:color w:val="000000" w:themeColor="text1"/>
                <w:sz w:val="18"/>
                <w:szCs w:val="18"/>
              </w:rPr>
              <w:t>Annually</w:t>
            </w:r>
          </w:p>
          <w:p w14:paraId="3C5C7FD5" w14:textId="0F5240EC"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Report to be submitted within 2 months</w:t>
            </w:r>
          </w:p>
        </w:tc>
        <w:tc>
          <w:tcPr>
            <w:tcW w:w="856" w:type="pct"/>
          </w:tcPr>
          <w:p w14:paraId="43A0E9CB" w14:textId="1F5E27DD"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1</w:t>
            </w:r>
            <w:r w:rsidRPr="00BA4D54">
              <w:rPr>
                <w:rStyle w:val="Blue"/>
                <w:rFonts w:cs="Arial"/>
                <w:color w:val="000000" w:themeColor="text1"/>
                <w:sz w:val="18"/>
                <w:szCs w:val="18"/>
                <w:vertAlign w:val="superscript"/>
              </w:rPr>
              <w:t>st</w:t>
            </w:r>
            <w:r w:rsidRPr="00BA4D54">
              <w:rPr>
                <w:rStyle w:val="Blue"/>
                <w:rFonts w:cs="Arial"/>
                <w:color w:val="000000" w:themeColor="text1"/>
                <w:sz w:val="18"/>
                <w:szCs w:val="18"/>
              </w:rPr>
              <w:t xml:space="preserve"> January</w:t>
            </w:r>
          </w:p>
        </w:tc>
      </w:tr>
      <w:tr w:rsidR="001E59E7" w:rsidRPr="00580228" w14:paraId="7727E64B" w14:textId="77777777" w:rsidTr="00C56ED6">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tcPr>
          <w:p w14:paraId="6CCE8A32" w14:textId="0E9600C0"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1072" w:type="pct"/>
          </w:tcPr>
          <w:p w14:paraId="56AD0223" w14:textId="0C1FF96F" w:rsidR="001E59E7" w:rsidRPr="00447E3C" w:rsidRDefault="001E59E7" w:rsidP="005C381D">
            <w:pPr>
              <w:pStyle w:val="TableText"/>
              <w:rPr>
                <w:rStyle w:val="Blue"/>
                <w:rFonts w:cs="Arial"/>
                <w:color w:val="auto"/>
                <w:sz w:val="18"/>
                <w:szCs w:val="18"/>
              </w:rPr>
            </w:pPr>
            <w:r w:rsidRPr="00447E3C">
              <w:rPr>
                <w:rStyle w:val="Blue"/>
                <w:rFonts w:cs="Arial"/>
                <w:color w:val="auto"/>
                <w:sz w:val="18"/>
                <w:szCs w:val="18"/>
              </w:rPr>
              <w:t>Storm Sample Point</w:t>
            </w:r>
          </w:p>
          <w:p w14:paraId="4637DD0B" w14:textId="77777777" w:rsidR="001E59E7" w:rsidRPr="00447E3C" w:rsidRDefault="001E59E7" w:rsidP="005C381D">
            <w:pPr>
              <w:pStyle w:val="TableText"/>
              <w:rPr>
                <w:rStyle w:val="Blue"/>
                <w:rFonts w:cs="Arial"/>
                <w:color w:val="auto"/>
                <w:sz w:val="18"/>
                <w:szCs w:val="18"/>
              </w:rPr>
            </w:pPr>
            <w:r w:rsidRPr="00447E3C">
              <w:rPr>
                <w:rStyle w:val="Blue"/>
                <w:rFonts w:cs="Arial"/>
                <w:color w:val="auto"/>
                <w:sz w:val="18"/>
                <w:szCs w:val="18"/>
              </w:rPr>
              <w:t>and</w:t>
            </w:r>
          </w:p>
          <w:p w14:paraId="4A989A12" w14:textId="59EBB9D2" w:rsidR="001E59E7" w:rsidRPr="00447E3C" w:rsidRDefault="00C56ED6" w:rsidP="005C381D">
            <w:pPr>
              <w:pStyle w:val="TableText"/>
              <w:rPr>
                <w:rStyle w:val="Blue"/>
                <w:rFonts w:cs="Arial"/>
                <w:color w:val="auto"/>
                <w:sz w:val="18"/>
                <w:szCs w:val="18"/>
              </w:rPr>
            </w:pPr>
            <w:r w:rsidRPr="00447E3C">
              <w:rPr>
                <w:rStyle w:val="Blue"/>
                <w:rFonts w:cs="Arial"/>
                <w:color w:val="auto"/>
                <w:sz w:val="18"/>
                <w:szCs w:val="18"/>
              </w:rPr>
              <w:t>M</w:t>
            </w:r>
            <w:r w:rsidRPr="00447E3C">
              <w:rPr>
                <w:rStyle w:val="Blue"/>
                <w:color w:val="auto"/>
                <w:sz w:val="18"/>
                <w:szCs w:val="18"/>
              </w:rPr>
              <w:t xml:space="preserve">CERTS </w:t>
            </w:r>
            <w:r w:rsidR="001E59E7" w:rsidRPr="00447E3C">
              <w:rPr>
                <w:rStyle w:val="Blue"/>
                <w:rFonts w:cs="Arial"/>
                <w:color w:val="auto"/>
                <w:sz w:val="18"/>
                <w:szCs w:val="18"/>
              </w:rPr>
              <w:t>Storm to Environment EDM Monitoring Point</w:t>
            </w:r>
          </w:p>
        </w:tc>
        <w:tc>
          <w:tcPr>
            <w:tcW w:w="1221" w:type="pct"/>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C56ED6">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tcPr>
          <w:p w14:paraId="50BAB2A5" w14:textId="55A877CC"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1072" w:type="pct"/>
          </w:tcPr>
          <w:p w14:paraId="25645742" w14:textId="08E305B1" w:rsidR="001E59E7" w:rsidRPr="00447E3C" w:rsidRDefault="00C56ED6" w:rsidP="005C381D">
            <w:pPr>
              <w:pStyle w:val="TableText"/>
              <w:rPr>
                <w:rStyle w:val="Blue"/>
                <w:rFonts w:cs="Arial"/>
                <w:color w:val="auto"/>
                <w:sz w:val="18"/>
                <w:szCs w:val="18"/>
              </w:rPr>
            </w:pPr>
            <w:r w:rsidRPr="00447E3C">
              <w:rPr>
                <w:rStyle w:val="Blue"/>
                <w:rFonts w:cs="Arial"/>
                <w:color w:val="auto"/>
                <w:sz w:val="18"/>
                <w:szCs w:val="18"/>
              </w:rPr>
              <w:t>M</w:t>
            </w:r>
            <w:r w:rsidRPr="00447E3C">
              <w:rPr>
                <w:rStyle w:val="Blue"/>
                <w:color w:val="auto"/>
                <w:sz w:val="18"/>
                <w:szCs w:val="18"/>
              </w:rPr>
              <w:t xml:space="preserve">CERTS </w:t>
            </w:r>
            <w:r w:rsidR="001E59E7" w:rsidRPr="00447E3C">
              <w:rPr>
                <w:rStyle w:val="Blue"/>
                <w:rFonts w:cs="Arial"/>
                <w:color w:val="auto"/>
                <w:sz w:val="18"/>
                <w:szCs w:val="18"/>
              </w:rPr>
              <w:t>Storm to Environment EDM Monitoring Point</w:t>
            </w:r>
          </w:p>
        </w:tc>
        <w:tc>
          <w:tcPr>
            <w:tcW w:w="1221" w:type="pct"/>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C56ED6">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tcPr>
          <w:p w14:paraId="2EB853C4" w14:textId="63FF5AB6" w:rsidR="001E59E7" w:rsidRPr="00580228" w:rsidRDefault="001E59E7" w:rsidP="00C56ED6">
            <w:pPr>
              <w:pStyle w:val="TableText"/>
              <w:rPr>
                <w:rStyle w:val="Blue"/>
                <w:rFonts w:ascii="Arial" w:hAnsi="Arial" w:cs="Arial"/>
                <w:sz w:val="18"/>
                <w:szCs w:val="18"/>
              </w:rPr>
            </w:pPr>
            <w:r w:rsidRPr="00C56ED6">
              <w:rPr>
                <w:rStyle w:val="Blue"/>
                <w:rFonts w:cs="Arial"/>
                <w:color w:val="000000" w:themeColor="text1"/>
                <w:sz w:val="18"/>
                <w:szCs w:val="18"/>
              </w:rPr>
              <w:t xml:space="preserve">Storm sewage discharge </w:t>
            </w:r>
            <w:proofErr w:type="gramStart"/>
            <w:r w:rsidRPr="00C56ED6">
              <w:rPr>
                <w:rStyle w:val="Blue"/>
                <w:rFonts w:cs="Arial"/>
                <w:color w:val="000000" w:themeColor="text1"/>
                <w:sz w:val="18"/>
                <w:szCs w:val="18"/>
              </w:rPr>
              <w:t>start</w:t>
            </w:r>
            <w:proofErr w:type="gramEnd"/>
            <w:r w:rsidRPr="00C56ED6">
              <w:rPr>
                <w:rStyle w:val="Blue"/>
                <w:rFonts w:cs="Arial"/>
                <w:color w:val="000000" w:themeColor="text1"/>
                <w:sz w:val="18"/>
                <w:szCs w:val="18"/>
              </w:rPr>
              <w:t xml:space="preserve"> and end times</w:t>
            </w:r>
          </w:p>
        </w:tc>
        <w:tc>
          <w:tcPr>
            <w:tcW w:w="1072" w:type="pct"/>
          </w:tcPr>
          <w:p w14:paraId="70723FE5" w14:textId="71A86E9C" w:rsidR="001E59E7" w:rsidRPr="00447E3C" w:rsidRDefault="00C56ED6" w:rsidP="005C381D">
            <w:pPr>
              <w:pStyle w:val="TableText"/>
              <w:rPr>
                <w:rStyle w:val="Blue"/>
                <w:rFonts w:cs="Arial"/>
                <w:color w:val="auto"/>
                <w:sz w:val="18"/>
                <w:szCs w:val="18"/>
              </w:rPr>
            </w:pPr>
            <w:r w:rsidRPr="00447E3C">
              <w:rPr>
                <w:rStyle w:val="Blue"/>
                <w:rFonts w:cs="Arial"/>
                <w:color w:val="auto"/>
                <w:sz w:val="18"/>
                <w:szCs w:val="18"/>
              </w:rPr>
              <w:t>M</w:t>
            </w:r>
            <w:r w:rsidRPr="00447E3C">
              <w:rPr>
                <w:rStyle w:val="Blue"/>
                <w:color w:val="auto"/>
                <w:sz w:val="18"/>
                <w:szCs w:val="18"/>
              </w:rPr>
              <w:t xml:space="preserve">CERTS </w:t>
            </w:r>
            <w:r w:rsidR="001E59E7" w:rsidRPr="00447E3C">
              <w:rPr>
                <w:rStyle w:val="Blue"/>
                <w:rFonts w:cs="Arial"/>
                <w:color w:val="auto"/>
                <w:sz w:val="18"/>
                <w:szCs w:val="18"/>
              </w:rPr>
              <w:t>Storm to Environment EDM Monitoring Point</w:t>
            </w:r>
          </w:p>
        </w:tc>
        <w:tc>
          <w:tcPr>
            <w:tcW w:w="1221" w:type="pct"/>
          </w:tcPr>
          <w:p w14:paraId="6A0A2F26" w14:textId="7A856742"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 xml:space="preserve">Reports to be provided to Natural Resources Wales upon request </w:t>
            </w:r>
          </w:p>
        </w:tc>
        <w:tc>
          <w:tcPr>
            <w:tcW w:w="856" w:type="pct"/>
          </w:tcPr>
          <w:p w14:paraId="23BFA17E" w14:textId="6AD74848"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As specified by Natural Resources Wales</w:t>
            </w:r>
          </w:p>
        </w:tc>
      </w:tr>
      <w:tr w:rsidR="001E59E7" w:rsidRPr="00580228" w14:paraId="2C4B30D6" w14:textId="77777777" w:rsidTr="00C56ED6">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tcPr>
          <w:p w14:paraId="5B9B3818" w14:textId="712A5F4B" w:rsidR="001E59E7" w:rsidRPr="00A32676" w:rsidRDefault="001E59E7" w:rsidP="005C381D">
            <w:pPr>
              <w:pStyle w:val="TableText"/>
              <w:rPr>
                <w:rStyle w:val="Blue"/>
                <w:sz w:val="18"/>
                <w:szCs w:val="18"/>
              </w:rPr>
            </w:pPr>
            <w:r w:rsidRPr="00A32676">
              <w:rPr>
                <w:rStyle w:val="Blue"/>
                <w:rFonts w:cs="Arial"/>
                <w:color w:val="auto"/>
                <w:sz w:val="18"/>
                <w:szCs w:val="18"/>
              </w:rPr>
              <w:t>Flow passed forward monitoring</w:t>
            </w:r>
          </w:p>
        </w:tc>
        <w:tc>
          <w:tcPr>
            <w:tcW w:w="1072" w:type="pct"/>
          </w:tcPr>
          <w:p w14:paraId="6CC3DF76" w14:textId="4A196C17" w:rsidR="001E59E7" w:rsidRPr="00447E3C" w:rsidRDefault="001E59E7" w:rsidP="005C381D">
            <w:pPr>
              <w:pStyle w:val="TableText"/>
              <w:rPr>
                <w:rStyle w:val="Blue"/>
                <w:rFonts w:cs="Arial"/>
                <w:color w:val="auto"/>
                <w:sz w:val="18"/>
                <w:szCs w:val="18"/>
              </w:rPr>
            </w:pPr>
            <w:r w:rsidRPr="00447E3C">
              <w:rPr>
                <w:rStyle w:val="Blue"/>
                <w:rFonts w:cs="Calibri"/>
                <w:color w:val="auto"/>
                <w:sz w:val="18"/>
                <w:szCs w:val="18"/>
              </w:rPr>
              <w:t>MCERTS FPF Monitoring Point</w:t>
            </w:r>
          </w:p>
        </w:tc>
        <w:tc>
          <w:tcPr>
            <w:tcW w:w="1221" w:type="pct"/>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C56ED6">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tcPr>
          <w:p w14:paraId="5B9D5848" w14:textId="0ED213FE"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Overflow operation yes/no or start and end times</w:t>
            </w:r>
          </w:p>
        </w:tc>
        <w:tc>
          <w:tcPr>
            <w:tcW w:w="1072" w:type="pct"/>
          </w:tcPr>
          <w:p w14:paraId="3E50BA7E" w14:textId="09031D35" w:rsidR="001E59E7" w:rsidRPr="00447E3C" w:rsidRDefault="004776EE" w:rsidP="005C381D">
            <w:pPr>
              <w:pStyle w:val="TableText"/>
              <w:rPr>
                <w:rStyle w:val="Blue"/>
                <w:rFonts w:cs="Arial"/>
                <w:color w:val="auto"/>
                <w:sz w:val="18"/>
                <w:szCs w:val="18"/>
              </w:rPr>
            </w:pPr>
            <w:r w:rsidRPr="00447E3C">
              <w:rPr>
                <w:rStyle w:val="Blue"/>
                <w:rFonts w:cs="Calibri"/>
                <w:color w:val="auto"/>
                <w:sz w:val="18"/>
                <w:szCs w:val="18"/>
              </w:rPr>
              <w:t xml:space="preserve">MCERTS </w:t>
            </w:r>
            <w:r w:rsidR="001E59E7" w:rsidRPr="00447E3C">
              <w:rPr>
                <w:rStyle w:val="Blue"/>
                <w:rFonts w:cs="Calibri"/>
                <w:color w:val="auto"/>
                <w:sz w:val="18"/>
                <w:szCs w:val="18"/>
              </w:rPr>
              <w:t>Storm to Environment EDM Monitoring Point</w:t>
            </w:r>
          </w:p>
        </w:tc>
        <w:tc>
          <w:tcPr>
            <w:tcW w:w="1221" w:type="pct"/>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C56ED6">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tcPr>
          <w:p w14:paraId="26576B99" w14:textId="70A0A119"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Overflow operation monitoring status (operational / not operational)</w:t>
            </w:r>
          </w:p>
        </w:tc>
        <w:tc>
          <w:tcPr>
            <w:tcW w:w="1072" w:type="pct"/>
          </w:tcPr>
          <w:p w14:paraId="02C7A6BA" w14:textId="040A961A" w:rsidR="001E59E7" w:rsidRPr="00447E3C" w:rsidRDefault="004776EE" w:rsidP="005C381D">
            <w:pPr>
              <w:pStyle w:val="TableText"/>
              <w:rPr>
                <w:rStyle w:val="Blue"/>
                <w:rFonts w:cs="Arial"/>
                <w:color w:val="auto"/>
                <w:sz w:val="18"/>
                <w:szCs w:val="18"/>
              </w:rPr>
            </w:pPr>
            <w:r w:rsidRPr="00447E3C">
              <w:rPr>
                <w:rStyle w:val="Blue"/>
                <w:rFonts w:cs="Calibri"/>
                <w:color w:val="auto"/>
                <w:sz w:val="18"/>
                <w:szCs w:val="18"/>
              </w:rPr>
              <w:t xml:space="preserve">MCERTS </w:t>
            </w:r>
            <w:r w:rsidR="001E59E7" w:rsidRPr="00447E3C">
              <w:rPr>
                <w:rStyle w:val="Blue"/>
                <w:rFonts w:cs="Calibri"/>
                <w:color w:val="auto"/>
                <w:sz w:val="18"/>
                <w:szCs w:val="18"/>
              </w:rPr>
              <w:t>Storm to Environment EDM Monitoring Point</w:t>
            </w:r>
          </w:p>
        </w:tc>
        <w:tc>
          <w:tcPr>
            <w:tcW w:w="1221" w:type="pct"/>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C56ED6">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tcPr>
          <w:p w14:paraId="7ABE76A4" w14:textId="0E4AD7C6"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Flow passed forward and overflow operation monitoring annual report</w:t>
            </w:r>
          </w:p>
        </w:tc>
        <w:tc>
          <w:tcPr>
            <w:tcW w:w="1072" w:type="pct"/>
          </w:tcPr>
          <w:p w14:paraId="2D406DAC" w14:textId="77777777" w:rsidR="001E59E7" w:rsidRPr="00447E3C" w:rsidRDefault="001E59E7" w:rsidP="005C381D">
            <w:pPr>
              <w:pStyle w:val="TableText"/>
              <w:rPr>
                <w:rStyle w:val="Blue"/>
                <w:rFonts w:cs="Calibri"/>
                <w:color w:val="auto"/>
                <w:sz w:val="18"/>
                <w:szCs w:val="18"/>
              </w:rPr>
            </w:pPr>
            <w:r w:rsidRPr="00447E3C">
              <w:rPr>
                <w:rStyle w:val="Blue"/>
                <w:rFonts w:cs="Calibri"/>
                <w:color w:val="auto"/>
                <w:sz w:val="18"/>
                <w:szCs w:val="18"/>
              </w:rPr>
              <w:t xml:space="preserve">MCERTS FPF Monitoring Point </w:t>
            </w:r>
          </w:p>
          <w:p w14:paraId="1BBC2FE3" w14:textId="77777777" w:rsidR="001E59E7" w:rsidRPr="00447E3C" w:rsidRDefault="001E59E7" w:rsidP="005C381D">
            <w:pPr>
              <w:pStyle w:val="TableText"/>
              <w:rPr>
                <w:rStyle w:val="Blue"/>
                <w:rFonts w:cs="Calibri"/>
                <w:color w:val="auto"/>
                <w:sz w:val="18"/>
                <w:szCs w:val="18"/>
              </w:rPr>
            </w:pPr>
            <w:r w:rsidRPr="00447E3C">
              <w:rPr>
                <w:rStyle w:val="Blue"/>
                <w:rFonts w:cs="Calibri"/>
                <w:color w:val="auto"/>
                <w:sz w:val="18"/>
                <w:szCs w:val="18"/>
              </w:rPr>
              <w:t>and</w:t>
            </w:r>
          </w:p>
          <w:p w14:paraId="77DA5F0C" w14:textId="1A28688F" w:rsidR="001E59E7" w:rsidRPr="00447E3C" w:rsidRDefault="004776EE" w:rsidP="005C381D">
            <w:pPr>
              <w:pStyle w:val="TableText"/>
              <w:rPr>
                <w:rStyle w:val="Blue"/>
                <w:rFonts w:cs="Arial"/>
                <w:color w:val="auto"/>
                <w:sz w:val="18"/>
                <w:szCs w:val="18"/>
              </w:rPr>
            </w:pPr>
            <w:r w:rsidRPr="00447E3C">
              <w:rPr>
                <w:rStyle w:val="Blue"/>
                <w:rFonts w:cs="Calibri"/>
                <w:color w:val="auto"/>
                <w:sz w:val="18"/>
                <w:szCs w:val="18"/>
              </w:rPr>
              <w:t xml:space="preserve">MCERTS </w:t>
            </w:r>
            <w:r w:rsidR="001E59E7" w:rsidRPr="00447E3C">
              <w:rPr>
                <w:rStyle w:val="Blue"/>
                <w:rFonts w:cs="Calibri"/>
                <w:color w:val="auto"/>
                <w:sz w:val="18"/>
                <w:szCs w:val="18"/>
              </w:rPr>
              <w:t>Storm to Environment EDM Monitoring Point</w:t>
            </w:r>
          </w:p>
        </w:tc>
        <w:tc>
          <w:tcPr>
            <w:tcW w:w="1221" w:type="pct"/>
          </w:tcPr>
          <w:p w14:paraId="717CB8AC"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C56ED6">
        <w:trPr>
          <w:cantSplit/>
        </w:trPr>
        <w:tc>
          <w:tcPr>
            <w:tcW w:w="705" w:type="pct"/>
            <w:vMerge w:val="restart"/>
          </w:tcPr>
          <w:p w14:paraId="2917E606" w14:textId="3D76FE3B" w:rsidR="001E59E7" w:rsidRPr="000110FE" w:rsidRDefault="001E59E7" w:rsidP="00304CE3">
            <w:pPr>
              <w:pStyle w:val="TableText"/>
              <w:rPr>
                <w:rStyle w:val="Blue"/>
                <w:color w:val="auto"/>
                <w:sz w:val="18"/>
                <w:szCs w:val="18"/>
              </w:rPr>
            </w:pPr>
            <w:r w:rsidRPr="00447E3C">
              <w:rPr>
                <w:rStyle w:val="Blue"/>
                <w:rFonts w:ascii="Arial" w:hAnsi="Arial"/>
                <w:color w:val="auto"/>
                <w:sz w:val="18"/>
                <w:szCs w:val="18"/>
              </w:rPr>
              <w:lastRenderedPageBreak/>
              <w:t>A2 Sewage in an emergency via Emergency Discharge Point</w:t>
            </w:r>
          </w:p>
        </w:tc>
        <w:tc>
          <w:tcPr>
            <w:tcW w:w="1146" w:type="pct"/>
          </w:tcPr>
          <w:p w14:paraId="5FF7B371" w14:textId="27CAC5ED"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072" w:type="pct"/>
          </w:tcPr>
          <w:p w14:paraId="3CABE16C" w14:textId="47A4ED5E" w:rsidR="001E59E7" w:rsidRPr="00447E3C" w:rsidRDefault="001E59E7" w:rsidP="00304CE3">
            <w:pPr>
              <w:pStyle w:val="TableText"/>
              <w:rPr>
                <w:rStyle w:val="Blue"/>
                <w:rFonts w:cs="Calibri"/>
                <w:color w:val="auto"/>
                <w:sz w:val="18"/>
                <w:szCs w:val="18"/>
              </w:rPr>
            </w:pPr>
            <w:r w:rsidRPr="00447E3C">
              <w:rPr>
                <w:rStyle w:val="Blue"/>
                <w:rFonts w:cs="Calibri"/>
                <w:color w:val="auto"/>
                <w:sz w:val="18"/>
                <w:szCs w:val="18"/>
              </w:rPr>
              <w:t>Emergency Sample Point</w:t>
            </w:r>
          </w:p>
        </w:tc>
        <w:tc>
          <w:tcPr>
            <w:tcW w:w="1221"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C56ED6">
        <w:trPr>
          <w:cantSplit/>
        </w:trPr>
        <w:tc>
          <w:tcPr>
            <w:tcW w:w="705" w:type="pct"/>
            <w:vMerge/>
          </w:tcPr>
          <w:p w14:paraId="775B1E52" w14:textId="77777777" w:rsidR="001E59E7" w:rsidRPr="000110FE" w:rsidRDefault="001E59E7" w:rsidP="00304CE3">
            <w:pPr>
              <w:pStyle w:val="TableText"/>
              <w:rPr>
                <w:rStyle w:val="Blue"/>
                <w:color w:val="auto"/>
                <w:sz w:val="18"/>
                <w:szCs w:val="18"/>
              </w:rPr>
            </w:pPr>
          </w:p>
        </w:tc>
        <w:tc>
          <w:tcPr>
            <w:tcW w:w="1146" w:type="pct"/>
          </w:tcPr>
          <w:p w14:paraId="7F4A6FBA" w14:textId="14E02E41"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 xml:space="preserve">Emergency discharge </w:t>
            </w:r>
            <w:proofErr w:type="gramStart"/>
            <w:r w:rsidRPr="000110FE">
              <w:rPr>
                <w:rStyle w:val="Blue"/>
                <w:color w:val="auto"/>
                <w:sz w:val="18"/>
                <w:szCs w:val="18"/>
              </w:rPr>
              <w:t>start</w:t>
            </w:r>
            <w:proofErr w:type="gramEnd"/>
            <w:r w:rsidRPr="000110FE">
              <w:rPr>
                <w:rStyle w:val="Blue"/>
                <w:color w:val="auto"/>
                <w:sz w:val="18"/>
                <w:szCs w:val="18"/>
              </w:rPr>
              <w:t xml:space="preserve"> and end times</w:t>
            </w:r>
          </w:p>
        </w:tc>
        <w:tc>
          <w:tcPr>
            <w:tcW w:w="1072" w:type="pct"/>
          </w:tcPr>
          <w:p w14:paraId="65AD334C" w14:textId="751D777C" w:rsidR="001E59E7" w:rsidRPr="00447E3C" w:rsidRDefault="001E59E7" w:rsidP="00304CE3">
            <w:pPr>
              <w:pStyle w:val="TableText"/>
              <w:rPr>
                <w:rStyle w:val="Blue"/>
                <w:rFonts w:cs="Calibri"/>
                <w:color w:val="auto"/>
                <w:sz w:val="18"/>
                <w:szCs w:val="18"/>
              </w:rPr>
            </w:pPr>
            <w:r w:rsidRPr="00447E3C">
              <w:rPr>
                <w:rStyle w:val="Blue"/>
                <w:rFonts w:cs="Calibri"/>
                <w:color w:val="auto"/>
                <w:sz w:val="18"/>
                <w:szCs w:val="18"/>
              </w:rPr>
              <w:t>Emergency Sample Point</w:t>
            </w:r>
          </w:p>
        </w:tc>
        <w:tc>
          <w:tcPr>
            <w:tcW w:w="1221"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138E24F4"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885E64" w:rsidRPr="00580228" w14:paraId="795438DA" w14:textId="77777777" w:rsidTr="00B17AD0">
        <w:trPr>
          <w:cantSplit/>
        </w:trPr>
        <w:tc>
          <w:tcPr>
            <w:tcW w:w="1877" w:type="pct"/>
          </w:tcPr>
          <w:p w14:paraId="3CFBB1FE" w14:textId="6C65B1EF" w:rsidR="00885E64" w:rsidRPr="003503D1" w:rsidRDefault="00885E64"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146816B0" w14:textId="2F8A71DD" w:rsidR="00885E64" w:rsidRPr="00580228" w:rsidRDefault="00885E64" w:rsidP="00885E64">
            <w:pPr>
              <w:pStyle w:val="TableText"/>
              <w:rPr>
                <w:rStyle w:val="Blue"/>
                <w:color w:val="auto"/>
                <w:sz w:val="18"/>
                <w:szCs w:val="18"/>
              </w:rPr>
            </w:pPr>
            <w:r w:rsidRPr="00580228">
              <w:rPr>
                <w:rStyle w:val="Blue"/>
                <w:color w:val="auto"/>
                <w:sz w:val="18"/>
                <w:szCs w:val="18"/>
              </w:rPr>
              <w:t>Annual</w:t>
            </w:r>
            <w:r w:rsidRPr="00672AF6">
              <w:rPr>
                <w:rStyle w:val="Blue"/>
                <w:color w:val="000000" w:themeColor="text1"/>
                <w:sz w:val="18"/>
                <w:szCs w:val="18"/>
              </w:rPr>
              <w:t xml:space="preserve"> </w:t>
            </w:r>
            <w:r w:rsidRPr="00580228">
              <w:rPr>
                <w:rStyle w:val="Blue"/>
                <w:color w:val="auto"/>
                <w:sz w:val="18"/>
                <w:szCs w:val="18"/>
              </w:rPr>
              <w:t>summary report or other form as agreed in writing by Natural Resources Wales</w:t>
            </w:r>
          </w:p>
          <w:p w14:paraId="1EFA09BC" w14:textId="69ACFC60" w:rsidR="00885E64" w:rsidRPr="00580228" w:rsidRDefault="00885E64" w:rsidP="00885E64">
            <w:pPr>
              <w:pStyle w:val="TableText"/>
              <w:rPr>
                <w:rStyle w:val="Blue"/>
                <w:color w:val="auto"/>
                <w:sz w:val="18"/>
                <w:szCs w:val="18"/>
              </w:rPr>
            </w:pPr>
          </w:p>
        </w:tc>
      </w:tr>
      <w:tr w:rsidR="00FE6A8A" w:rsidRPr="00580228" w14:paraId="069F8E65" w14:textId="77777777" w:rsidTr="00B17AD0">
        <w:trPr>
          <w:cantSplit/>
        </w:trPr>
        <w:tc>
          <w:tcPr>
            <w:tcW w:w="1877" w:type="pct"/>
          </w:tcPr>
          <w:p w14:paraId="7612376F" w14:textId="1D01CCEB" w:rsidR="00FE6A8A" w:rsidRPr="003503D1" w:rsidRDefault="00FE6A8A" w:rsidP="00FE6A8A">
            <w:pPr>
              <w:pStyle w:val="TableText"/>
              <w:rPr>
                <w:rStyle w:val="Blue"/>
                <w:color w:val="auto"/>
                <w:sz w:val="18"/>
                <w:szCs w:val="18"/>
              </w:rPr>
            </w:pPr>
            <w:r w:rsidRPr="00672AF6">
              <w:rPr>
                <w:rStyle w:val="Blue"/>
                <w:color w:val="000000" w:themeColor="text1"/>
                <w:sz w:val="18"/>
                <w:szCs w:val="18"/>
              </w:rPr>
              <w:t xml:space="preserve">Storm sewage discharge </w:t>
            </w:r>
            <w:proofErr w:type="gramStart"/>
            <w:r w:rsidRPr="00672AF6">
              <w:rPr>
                <w:rStyle w:val="Blue"/>
                <w:color w:val="000000" w:themeColor="text1"/>
                <w:sz w:val="18"/>
                <w:szCs w:val="18"/>
              </w:rPr>
              <w:t>start</w:t>
            </w:r>
            <w:proofErr w:type="gramEnd"/>
            <w:r w:rsidRPr="00672AF6">
              <w:rPr>
                <w:rStyle w:val="Blue"/>
                <w:color w:val="000000" w:themeColor="text1"/>
                <w:sz w:val="18"/>
                <w:szCs w:val="18"/>
              </w:rPr>
              <w:t xml:space="preserve"> and end times</w:t>
            </w:r>
          </w:p>
        </w:tc>
        <w:tc>
          <w:tcPr>
            <w:tcW w:w="3123" w:type="pct"/>
          </w:tcPr>
          <w:p w14:paraId="33E58156" w14:textId="67A6D55F"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FE6A8A" w:rsidRPr="00580228" w14:paraId="3B5E568D" w14:textId="77777777" w:rsidTr="00B17AD0">
        <w:trPr>
          <w:cantSplit/>
        </w:trPr>
        <w:tc>
          <w:tcPr>
            <w:tcW w:w="1877" w:type="pct"/>
          </w:tcPr>
          <w:p w14:paraId="0B9E49F3" w14:textId="73DD8D8F" w:rsidR="00FE6A8A" w:rsidRPr="003503D1" w:rsidRDefault="00FE6A8A"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4F573BF4" w14:textId="4C12395D" w:rsidR="00FE6A8A" w:rsidRPr="00672AF6" w:rsidRDefault="00FE6A8A"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287B602" w14:textId="60A3D582"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 xml:space="preserve">Emergency discharge </w:t>
            </w:r>
            <w:proofErr w:type="gramStart"/>
            <w:r w:rsidRPr="000110FE">
              <w:rPr>
                <w:rStyle w:val="Blue"/>
                <w:color w:val="auto"/>
                <w:sz w:val="18"/>
                <w:szCs w:val="18"/>
              </w:rPr>
              <w:t>start</w:t>
            </w:r>
            <w:proofErr w:type="gramEnd"/>
            <w:r w:rsidRPr="000110FE">
              <w:rPr>
                <w:rStyle w:val="Blue"/>
                <w:color w:val="auto"/>
                <w:sz w:val="18"/>
                <w:szCs w:val="18"/>
              </w:rPr>
              <w:t xml:space="preserve">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6D756B29"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F82BB0E" w:rsidR="00926B5E" w:rsidRPr="00381842" w:rsidRDefault="00A97ED0" w:rsidP="00926B5E">
            <w:pPr>
              <w:pStyle w:val="TableText"/>
            </w:pPr>
            <w:r w:rsidRPr="00381842">
              <w:fldChar w:fldCharType="begin"/>
            </w:r>
            <w:r w:rsidRPr="00381842">
              <w:instrText xml:space="preserve"> MERGEFIELD Permit_number </w:instrText>
            </w:r>
            <w:r w:rsidRPr="00381842">
              <w:fldChar w:fldCharType="separate"/>
            </w:r>
            <w:r w:rsidR="0077274F" w:rsidRPr="00381842">
              <w:rPr>
                <w:noProof/>
              </w:rPr>
              <w:t>CM0177201</w:t>
            </w:r>
            <w:r w:rsidRPr="00381842">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381842" w:rsidRDefault="00815D01" w:rsidP="00926B5E">
            <w:pPr>
              <w:pStyle w:val="TableText"/>
            </w:pPr>
            <w:proofErr w:type="spellStart"/>
            <w:r w:rsidRPr="00381842">
              <w:t>D</w:t>
            </w:r>
            <w:r w:rsidRPr="00381842">
              <w:rPr>
                <w:rFonts w:cstheme="minorHAnsi"/>
              </w:rPr>
              <w:t>ŵ</w:t>
            </w:r>
            <w:r w:rsidRPr="00381842">
              <w:t>r</w:t>
            </w:r>
            <w:proofErr w:type="spellEnd"/>
            <w:r w:rsidRPr="00381842">
              <w:t xml:space="preserve"> Cymru </w:t>
            </w:r>
            <w:proofErr w:type="spellStart"/>
            <w:r w:rsidRPr="00381842">
              <w:t>Cyfyngedig</w:t>
            </w:r>
            <w:proofErr w:type="spellEnd"/>
          </w:p>
        </w:tc>
      </w:tr>
      <w:tr w:rsidR="00926B5E" w:rsidRPr="00580412"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84A9BD3" w:rsidR="00926B5E" w:rsidRPr="00381842" w:rsidRDefault="00A97ED0" w:rsidP="00926B5E">
            <w:pPr>
              <w:pStyle w:val="TableText"/>
            </w:pPr>
            <w:r w:rsidRPr="00381842">
              <w:fldChar w:fldCharType="begin"/>
            </w:r>
            <w:r w:rsidRPr="00381842">
              <w:instrText xml:space="preserve"> MERGEFIELD Site_name </w:instrText>
            </w:r>
            <w:r w:rsidRPr="00381842">
              <w:fldChar w:fldCharType="separate"/>
            </w:r>
            <w:r w:rsidR="00580412" w:rsidRPr="00381842">
              <w:rPr>
                <w:noProof/>
              </w:rPr>
              <w:t>Storm and Emergency Overflow at Penley Hospital SPS</w:t>
            </w:r>
            <w:r w:rsidRPr="00381842">
              <w:fldChar w:fldCharType="end"/>
            </w:r>
            <w:r w:rsidRPr="00381842">
              <w:t xml:space="preserve">, </w:t>
            </w:r>
            <w:r w:rsidRPr="00381842">
              <w:fldChar w:fldCharType="begin"/>
            </w:r>
            <w:r w:rsidRPr="00381842">
              <w:instrText xml:space="preserve"> MERGEFIELD DSI_ADD2 </w:instrText>
            </w:r>
            <w:r w:rsidRPr="00381842">
              <w:fldChar w:fldCharType="separate"/>
            </w:r>
            <w:r w:rsidR="00A0773F" w:rsidRPr="00381842">
              <w:rPr>
                <w:noProof/>
              </w:rPr>
              <w:t>Penley Industrial Estate</w:t>
            </w:r>
            <w:r w:rsidRPr="00381842">
              <w:fldChar w:fldCharType="end"/>
            </w:r>
            <w:r w:rsidRPr="00381842">
              <w:t xml:space="preserve">, </w:t>
            </w:r>
            <w:r w:rsidRPr="00381842">
              <w:fldChar w:fldCharType="begin"/>
            </w:r>
            <w:r w:rsidRPr="00381842">
              <w:instrText xml:space="preserve"> MERGEFIELD DSI_ADD3 </w:instrText>
            </w:r>
            <w:r w:rsidRPr="00381842">
              <w:fldChar w:fldCharType="separate"/>
            </w:r>
            <w:r w:rsidR="00A0773F" w:rsidRPr="00381842">
              <w:rPr>
                <w:noProof/>
              </w:rPr>
              <w:t>Penley</w:t>
            </w:r>
            <w:r w:rsidRPr="00381842">
              <w:fldChar w:fldCharType="end"/>
            </w:r>
            <w:r w:rsidRPr="00381842">
              <w:t xml:space="preserve">, </w:t>
            </w:r>
            <w:r w:rsidRPr="00381842">
              <w:fldChar w:fldCharType="begin"/>
            </w:r>
            <w:r w:rsidRPr="00381842">
              <w:instrText xml:space="preserve"> MERGEFIELD DSI_ADD4 </w:instrText>
            </w:r>
            <w:r w:rsidRPr="00381842">
              <w:fldChar w:fldCharType="separate"/>
            </w:r>
            <w:r w:rsidR="0077274F" w:rsidRPr="00381842">
              <w:rPr>
                <w:noProof/>
              </w:rPr>
              <w:t>Wrexham</w:t>
            </w:r>
            <w:r w:rsidRPr="00381842">
              <w:fldChar w:fldCharType="end"/>
            </w:r>
            <w:r w:rsidRPr="00381842">
              <w:t xml:space="preserve">, </w:t>
            </w:r>
            <w:r w:rsidRPr="00381842">
              <w:fldChar w:fldCharType="begin"/>
            </w:r>
            <w:r w:rsidRPr="00381842">
              <w:instrText xml:space="preserve"> MERGEFIELD DSI_POST_CODE </w:instrText>
            </w:r>
            <w:r w:rsidRPr="00381842">
              <w:fldChar w:fldCharType="separate"/>
            </w:r>
            <w:r w:rsidR="0077274F" w:rsidRPr="00381842">
              <w:rPr>
                <w:noProof/>
              </w:rPr>
              <w:t>LL13 0LQ</w:t>
            </w:r>
            <w:r w:rsidRPr="00381842">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61B7C3D" w:rsidR="00926B5E" w:rsidRPr="00815D01" w:rsidRDefault="002C7E98"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55908">
      <w:pPr>
        <w:pStyle w:val="Heading2"/>
        <w:spacing w:before="0" w:after="24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block</w:t>
      </w:r>
      <w:proofErr w:type="gramEnd"/>
      <w:r w:rsidRPr="00054182">
        <w:rPr>
          <w:rFonts w:ascii="Arial" w:hAnsi="Arial" w:cs="Arial"/>
          <w:sz w:val="18"/>
          <w:szCs w:val="18"/>
          <w:lang w:eastAsia="en-GB"/>
        </w:rPr>
        <w:t xml:space="preserve">-counted spill” one or more overflow events within a period of 12 hours or less will </w:t>
      </w:r>
      <w:proofErr w:type="gramStart"/>
      <w:r w:rsidRPr="00054182">
        <w:rPr>
          <w:rFonts w:ascii="Arial" w:hAnsi="Arial" w:cs="Arial"/>
          <w:sz w:val="18"/>
          <w:szCs w:val="18"/>
          <w:lang w:eastAsia="en-GB"/>
        </w:rPr>
        <w:t>be considered to be</w:t>
      </w:r>
      <w:proofErr w:type="gramEnd"/>
      <w:r w:rsidRPr="00054182">
        <w:rPr>
          <w:rFonts w:ascii="Arial" w:hAnsi="Arial" w:cs="Arial"/>
          <w:sz w:val="18"/>
          <w:szCs w:val="18"/>
          <w:lang w:eastAsia="en-GB"/>
        </w:rPr>
        <w:t xml:space="preserve"> one spill, one or more overflow events extending over a period of greater than 12 hours up to 36 hours will </w:t>
      </w:r>
      <w:proofErr w:type="gramStart"/>
      <w:r w:rsidRPr="00054182">
        <w:rPr>
          <w:rFonts w:ascii="Arial" w:hAnsi="Arial" w:cs="Arial"/>
          <w:sz w:val="18"/>
          <w:szCs w:val="18"/>
          <w:lang w:eastAsia="en-GB"/>
        </w:rPr>
        <w:t>be considered to be</w:t>
      </w:r>
      <w:proofErr w:type="gramEnd"/>
      <w:r w:rsidRPr="00054182">
        <w:rPr>
          <w:rFonts w:ascii="Arial" w:hAnsi="Arial" w:cs="Arial"/>
          <w:sz w:val="18"/>
          <w:szCs w:val="18"/>
          <w:lang w:eastAsia="en-GB"/>
        </w:rPr>
        <w:t xml:space="preserv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emissions</w:t>
      </w:r>
      <w:proofErr w:type="gramEnd"/>
      <w:r w:rsidRPr="00054182">
        <w:rPr>
          <w:rFonts w:ascii="Arial" w:hAnsi="Arial" w:cs="Arial"/>
          <w:sz w:val="18"/>
          <w:szCs w:val="18"/>
          <w:lang w:eastAsia="en-GB"/>
        </w:rPr>
        <w:t xml:space="preserve">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event</w:t>
      </w:r>
      <w:proofErr w:type="gramEnd"/>
      <w:r w:rsidRPr="00054182">
        <w:rPr>
          <w:rFonts w:ascii="Arial" w:hAnsi="Arial" w:cs="Arial"/>
          <w:sz w:val="18"/>
          <w:szCs w:val="18"/>
          <w:lang w:eastAsia="en-GB"/>
        </w:rPr>
        <w:t xml:space="preserve">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flow</w:t>
      </w:r>
      <w:proofErr w:type="gramEnd"/>
      <w:r w:rsidRPr="00054182">
        <w:rPr>
          <w:rFonts w:ascii="Arial" w:hAnsi="Arial" w:cs="Arial"/>
          <w:sz w:val="18"/>
          <w:szCs w:val="18"/>
          <w:lang w:eastAsia="en-GB"/>
        </w:rPr>
        <w:t xml:space="preserve"> passed forward” for the purposes of </w:t>
      </w:r>
      <w:r w:rsidRPr="00381842">
        <w:rPr>
          <w:rFonts w:ascii="Arial" w:hAnsi="Arial" w:cs="Arial"/>
          <w:sz w:val="18"/>
          <w:szCs w:val="18"/>
          <w:lang w:eastAsia="en-GB"/>
        </w:rPr>
        <w:t>conditions 2.3.2 and 3.1.2 means</w:t>
      </w:r>
      <w:r w:rsidRPr="00054182">
        <w:rPr>
          <w:rFonts w:ascii="Arial" w:hAnsi="Arial" w:cs="Arial"/>
          <w:sz w:val="18"/>
          <w:szCs w:val="18"/>
          <w:lang w:eastAsia="en-GB"/>
        </w:rPr>
        <w:t xml:space="preserve">, the rate of flow (litres per second) of the </w:t>
      </w:r>
      <w:proofErr w:type="gramStart"/>
      <w:r w:rsidRPr="00054182">
        <w:rPr>
          <w:rFonts w:ascii="Arial" w:hAnsi="Arial" w:cs="Arial"/>
          <w:sz w:val="18"/>
          <w:szCs w:val="18"/>
          <w:lang w:eastAsia="en-GB"/>
        </w:rPr>
        <w:t>waste water</w:t>
      </w:r>
      <w:proofErr w:type="gramEnd"/>
      <w:r w:rsidRPr="00054182">
        <w:rPr>
          <w:rFonts w:ascii="Arial" w:hAnsi="Arial" w:cs="Arial"/>
          <w:sz w:val="18"/>
          <w:szCs w:val="18"/>
          <w:lang w:eastAsia="en-GB"/>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w:t>
      </w:r>
      <w:proofErr w:type="gramStart"/>
      <w:r w:rsidRPr="00054182">
        <w:rPr>
          <w:rFonts w:ascii="Arial" w:hAnsi="Arial" w:cs="Arial"/>
          <w:iCs/>
          <w:sz w:val="18"/>
          <w:szCs w:val="18"/>
          <w:lang w:eastAsia="en-GB"/>
        </w:rPr>
        <w:t>good</w:t>
      </w:r>
      <w:proofErr w:type="gramEnd"/>
      <w:r w:rsidRPr="00054182">
        <w:rPr>
          <w:rFonts w:ascii="Arial" w:hAnsi="Arial" w:cs="Arial"/>
          <w:iCs/>
          <w:sz w:val="18"/>
          <w:szCs w:val="18"/>
          <w:lang w:eastAsia="en-GB"/>
        </w:rPr>
        <w:t xml:space="preserve">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good</w:t>
      </w:r>
      <w:proofErr w:type="gramEnd"/>
      <w:r w:rsidRPr="00054182">
        <w:rPr>
          <w:rFonts w:ascii="Arial" w:hAnsi="Arial" w:cs="Arial"/>
          <w:sz w:val="18"/>
          <w:szCs w:val="18"/>
          <w:lang w:eastAsia="en-GB"/>
        </w:rPr>
        <w:t xml:space="preserve">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minimum</w:t>
      </w:r>
      <w:proofErr w:type="gramEnd"/>
      <w:r w:rsidRPr="00054182">
        <w:rPr>
          <w:rFonts w:ascii="Arial" w:hAnsi="Arial" w:cs="Arial"/>
          <w:sz w:val="18"/>
          <w:szCs w:val="18"/>
          <w:lang w:eastAsia="en-GB"/>
        </w:rPr>
        <w:t xml:space="preserve">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monitoring</w:t>
      </w:r>
      <w:proofErr w:type="gramEnd"/>
      <w:r w:rsidRPr="00054182">
        <w:rPr>
          <w:rFonts w:ascii="Arial" w:hAnsi="Arial" w:cs="Arial"/>
          <w:sz w:val="18"/>
          <w:szCs w:val="18"/>
          <w:lang w:eastAsia="en-GB"/>
        </w:rPr>
        <w:t xml:space="preserve">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overflow</w:t>
      </w:r>
      <w:proofErr w:type="gramEnd"/>
      <w:r w:rsidRPr="00054182">
        <w:rPr>
          <w:rFonts w:ascii="Arial" w:hAnsi="Arial" w:cs="Arial"/>
          <w:sz w:val="18"/>
          <w:szCs w:val="18"/>
          <w:lang w:eastAsia="en-GB"/>
        </w:rPr>
        <w:t xml:space="preserve">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overflow</w:t>
      </w:r>
      <w:proofErr w:type="gramEnd"/>
      <w:r w:rsidRPr="00054182">
        <w:rPr>
          <w:rFonts w:ascii="Arial" w:hAnsi="Arial" w:cs="Arial"/>
          <w:sz w:val="18"/>
          <w:szCs w:val="18"/>
          <w:lang w:eastAsia="en-GB"/>
        </w:rPr>
        <w:t xml:space="preserve">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w:t>
      </w:r>
      <w:proofErr w:type="gramStart"/>
      <w:r w:rsidRPr="00054182">
        <w:rPr>
          <w:rFonts w:ascii="Arial" w:hAnsi="Arial" w:cs="Arial"/>
          <w:sz w:val="18"/>
          <w:szCs w:val="18"/>
          <w:lang w:eastAsia="en-GB"/>
        </w:rPr>
        <w:t>January,</w:t>
      </w:r>
      <w:proofErr w:type="gramEnd"/>
      <w:r w:rsidRPr="00054182">
        <w:rPr>
          <w:rFonts w:ascii="Arial" w:hAnsi="Arial" w:cs="Arial"/>
          <w:sz w:val="18"/>
          <w:szCs w:val="18"/>
          <w:lang w:eastAsia="en-GB"/>
        </w:rPr>
        <w:t xml:space="preserve">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w:t>
      </w:r>
      <w:proofErr w:type="gramStart"/>
      <w:r w:rsidRPr="00054182">
        <w:rPr>
          <w:rFonts w:ascii="Arial" w:hAnsi="Arial" w:cs="Arial"/>
          <w:sz w:val="18"/>
          <w:szCs w:val="18"/>
          <w:lang w:eastAsia="en-GB"/>
        </w:rPr>
        <w:t>April,</w:t>
      </w:r>
      <w:proofErr w:type="gramEnd"/>
      <w:r w:rsidRPr="00054182">
        <w:rPr>
          <w:rFonts w:ascii="Arial" w:hAnsi="Arial" w:cs="Arial"/>
          <w:sz w:val="18"/>
          <w:szCs w:val="18"/>
          <w:lang w:eastAsia="en-GB"/>
        </w:rPr>
        <w:t xml:space="preserve">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significant</w:t>
      </w:r>
      <w:proofErr w:type="gramEnd"/>
      <w:r w:rsidRPr="00054182">
        <w:rPr>
          <w:rFonts w:ascii="Arial" w:hAnsi="Arial" w:cs="Arial"/>
          <w:sz w:val="18"/>
          <w:szCs w:val="18"/>
          <w:lang w:eastAsia="en-GB"/>
        </w:rPr>
        <w:t xml:space="preserve"> pollution” means a </w:t>
      </w:r>
      <w:proofErr w:type="gramStart"/>
      <w:r w:rsidRPr="00054182">
        <w:rPr>
          <w:rFonts w:ascii="Arial" w:hAnsi="Arial" w:cs="Arial"/>
          <w:sz w:val="18"/>
          <w:szCs w:val="18"/>
          <w:lang w:eastAsia="en-GB"/>
        </w:rPr>
        <w:t>high level</w:t>
      </w:r>
      <w:proofErr w:type="gramEnd"/>
      <w:r w:rsidRPr="00054182">
        <w:rPr>
          <w:rFonts w:ascii="Arial" w:hAnsi="Arial" w:cs="Arial"/>
          <w:sz w:val="18"/>
          <w:szCs w:val="18"/>
          <w:lang w:eastAsia="en-GB"/>
        </w:rPr>
        <w:t xml:space="preserve">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significant</w:t>
      </w:r>
      <w:proofErr w:type="gramEnd"/>
      <w:r w:rsidRPr="00054182">
        <w:rPr>
          <w:rFonts w:ascii="Arial" w:hAnsi="Arial" w:cs="Arial"/>
          <w:sz w:val="18"/>
          <w:szCs w:val="18"/>
          <w:lang w:eastAsia="en-GB"/>
        </w:rPr>
        <w:t xml:space="preserve">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054182">
        <w:rPr>
          <w:rFonts w:ascii="Arial" w:hAnsi="Arial" w:cs="Arial"/>
          <w:iCs/>
          <w:sz w:val="18"/>
          <w:szCs w:val="18"/>
          <w:lang w:eastAsia="en-GB"/>
        </w:rPr>
        <w:t>taken into account</w:t>
      </w:r>
      <w:proofErr w:type="gramEnd"/>
      <w:r w:rsidRPr="00054182">
        <w:rPr>
          <w:rFonts w:ascii="Arial" w:hAnsi="Arial" w:cs="Arial"/>
          <w:iCs/>
          <w:sz w:val="18"/>
          <w:szCs w:val="18"/>
          <w:lang w:eastAsia="en-GB"/>
        </w:rPr>
        <w:t xml:space="preserve"> by </w:t>
      </w:r>
      <w:r w:rsidRPr="00381842">
        <w:rPr>
          <w:rFonts w:ascii="Arial" w:hAnsi="Arial" w:cs="Arial"/>
          <w:iCs/>
          <w:sz w:val="18"/>
          <w:szCs w:val="18"/>
          <w:lang w:eastAsia="en-GB"/>
        </w:rPr>
        <w:t>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51AFE858" w:rsidR="00926B5E" w:rsidRDefault="00926B5E" w:rsidP="00A9057C">
      <w:pPr>
        <w:pStyle w:val="Heading1"/>
        <w:ind w:left="567"/>
      </w:pPr>
      <w:r w:rsidRPr="00815D01">
        <w:lastRenderedPageBreak/>
        <w:t>Schedule 7 – Site plan</w:t>
      </w:r>
      <w:r w:rsidR="00990CA0">
        <w:t>s</w:t>
      </w:r>
    </w:p>
    <w:p w14:paraId="0D9CF6FA" w14:textId="1A4D1915" w:rsidR="002F208B" w:rsidRDefault="002F208B" w:rsidP="000152F0">
      <w:pPr>
        <w:ind w:left="567"/>
        <w:rPr>
          <w:rFonts w:ascii="Arial" w:hAnsi="Arial"/>
          <w:szCs w:val="20"/>
        </w:rPr>
      </w:pPr>
      <w:r w:rsidRPr="002F208B">
        <w:rPr>
          <w:rFonts w:ascii="Arial" w:hAnsi="Arial"/>
          <w:noProof/>
          <w:szCs w:val="20"/>
        </w:rPr>
        <w:drawing>
          <wp:inline distT="0" distB="0" distL="0" distR="0" wp14:anchorId="1AC7EDBC" wp14:editId="706ED92C">
            <wp:extent cx="5377180" cy="3380825"/>
            <wp:effectExtent l="0" t="0" r="0" b="0"/>
            <wp:docPr id="618418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418943" name=""/>
                    <pic:cNvPicPr/>
                  </pic:nvPicPr>
                  <pic:blipFill>
                    <a:blip r:embed="rId15"/>
                    <a:stretch>
                      <a:fillRect/>
                    </a:stretch>
                  </pic:blipFill>
                  <pic:spPr>
                    <a:xfrm>
                      <a:off x="0" y="0"/>
                      <a:ext cx="5379816" cy="3382482"/>
                    </a:xfrm>
                    <a:prstGeom prst="rect">
                      <a:avLst/>
                    </a:prstGeom>
                  </pic:spPr>
                </pic:pic>
              </a:graphicData>
            </a:graphic>
          </wp:inline>
        </w:drawing>
      </w:r>
    </w:p>
    <w:p w14:paraId="1C6C7197" w14:textId="77777777" w:rsidR="002F208B" w:rsidRDefault="002F208B" w:rsidP="000152F0">
      <w:pPr>
        <w:ind w:left="567"/>
        <w:rPr>
          <w:rFonts w:ascii="Arial" w:hAnsi="Arial"/>
          <w:szCs w:val="20"/>
        </w:rPr>
      </w:pPr>
    </w:p>
    <w:p w14:paraId="6451CC6C" w14:textId="77777777" w:rsidR="002F208B" w:rsidRDefault="002F208B" w:rsidP="000152F0">
      <w:pPr>
        <w:ind w:left="567"/>
        <w:rPr>
          <w:rFonts w:ascii="Arial" w:hAnsi="Arial"/>
          <w:szCs w:val="20"/>
        </w:rPr>
      </w:pPr>
    </w:p>
    <w:p w14:paraId="4C62AEF8" w14:textId="7DF3D0C4" w:rsidR="005B38B7" w:rsidRDefault="005022E1" w:rsidP="000152F0">
      <w:pPr>
        <w:ind w:left="567"/>
        <w:rPr>
          <w:rFonts w:ascii="Arial" w:hAnsi="Arial"/>
          <w:szCs w:val="20"/>
        </w:rPr>
      </w:pPr>
      <w:r w:rsidRPr="005022E1">
        <w:rPr>
          <w:rFonts w:ascii="Arial" w:hAnsi="Arial"/>
          <w:noProof/>
          <w:szCs w:val="20"/>
        </w:rPr>
        <w:drawing>
          <wp:inline distT="0" distB="0" distL="0" distR="0" wp14:anchorId="502028E0" wp14:editId="53564567">
            <wp:extent cx="5377218" cy="3462881"/>
            <wp:effectExtent l="0" t="0" r="0" b="4445"/>
            <wp:docPr id="732713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713710" name=""/>
                    <pic:cNvPicPr/>
                  </pic:nvPicPr>
                  <pic:blipFill>
                    <a:blip r:embed="rId16"/>
                    <a:stretch>
                      <a:fillRect/>
                    </a:stretch>
                  </pic:blipFill>
                  <pic:spPr>
                    <a:xfrm>
                      <a:off x="0" y="0"/>
                      <a:ext cx="5383231" cy="3466753"/>
                    </a:xfrm>
                    <a:prstGeom prst="rect">
                      <a:avLst/>
                    </a:prstGeom>
                  </pic:spPr>
                </pic:pic>
              </a:graphicData>
            </a:graphic>
          </wp:inline>
        </w:drawing>
      </w:r>
    </w:p>
    <w:p w14:paraId="6E7BAA53" w14:textId="29998ADD" w:rsidR="005B38B7" w:rsidRDefault="00B40064" w:rsidP="000152F0">
      <w:pPr>
        <w:ind w:left="567"/>
        <w:rPr>
          <w:rFonts w:ascii="Arial" w:hAnsi="Arial"/>
          <w:szCs w:val="20"/>
        </w:rPr>
      </w:pPr>
      <w:r w:rsidRPr="00B40064">
        <w:rPr>
          <w:rFonts w:ascii="Arial" w:hAnsi="Arial"/>
          <w:noProof/>
          <w:szCs w:val="20"/>
        </w:rPr>
        <w:lastRenderedPageBreak/>
        <w:drawing>
          <wp:inline distT="0" distB="0" distL="0" distR="0" wp14:anchorId="0270FA0F" wp14:editId="082276E5">
            <wp:extent cx="5295331" cy="2727650"/>
            <wp:effectExtent l="0" t="0" r="635" b="0"/>
            <wp:docPr id="1977247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47744" name=""/>
                    <pic:cNvPicPr/>
                  </pic:nvPicPr>
                  <pic:blipFill>
                    <a:blip r:embed="rId17"/>
                    <a:stretch>
                      <a:fillRect/>
                    </a:stretch>
                  </pic:blipFill>
                  <pic:spPr>
                    <a:xfrm>
                      <a:off x="0" y="0"/>
                      <a:ext cx="5302202" cy="2731189"/>
                    </a:xfrm>
                    <a:prstGeom prst="rect">
                      <a:avLst/>
                    </a:prstGeom>
                  </pic:spPr>
                </pic:pic>
              </a:graphicData>
            </a:graphic>
          </wp:inline>
        </w:drawing>
      </w:r>
    </w:p>
    <w:p w14:paraId="6BA62E01" w14:textId="17E605D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7094E">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8"/>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AF867" w14:textId="77777777" w:rsidR="00476307" w:rsidRDefault="00476307" w:rsidP="00FF16FF">
      <w:pPr>
        <w:spacing w:before="0" w:after="0" w:line="240" w:lineRule="auto"/>
      </w:pPr>
      <w:r>
        <w:separator/>
      </w:r>
    </w:p>
  </w:endnote>
  <w:endnote w:type="continuationSeparator" w:id="0">
    <w:p w14:paraId="6A754ED7" w14:textId="77777777" w:rsidR="00476307" w:rsidRDefault="004763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93532D" w:rsidRDefault="00B873B4" w:rsidP="00B873B4">
    <w:pPr>
      <w:pStyle w:val="Footer"/>
      <w:rPr>
        <w:sz w:val="18"/>
        <w:szCs w:val="28"/>
      </w:rPr>
    </w:pPr>
    <w:r w:rsidRPr="0093532D">
      <w:rPr>
        <w:sz w:val="18"/>
        <w:szCs w:val="28"/>
      </w:rPr>
      <w:t xml:space="preserve">Variation and consolidation </w:t>
    </w:r>
  </w:p>
  <w:p w14:paraId="341B42FE" w14:textId="677D60C4" w:rsidR="002F400F" w:rsidRPr="00BC2C15" w:rsidRDefault="00B873B4" w:rsidP="00B873B4">
    <w:pPr>
      <w:pStyle w:val="Footer"/>
    </w:pPr>
    <w:r w:rsidRPr="0093532D">
      <w:rPr>
        <w:sz w:val="18"/>
        <w:szCs w:val="28"/>
      </w:rPr>
      <w:t xml:space="preserve">number: </w:t>
    </w:r>
    <w:r w:rsidR="0077274F" w:rsidRPr="0093532D">
      <w:rPr>
        <w:sz w:val="18"/>
        <w:szCs w:val="28"/>
      </w:rPr>
      <w:t>PAN-032153</w:t>
    </w:r>
    <w:r w:rsidRPr="0093532D">
      <w:rPr>
        <w:sz w:val="18"/>
        <w:szCs w:val="28"/>
      </w:rPr>
      <w:ptab w:relativeTo="margin" w:alignment="center" w:leader="none"/>
    </w:r>
    <w:r w:rsidRPr="0093532D">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053534" w:rsidRDefault="00BC2C15" w:rsidP="00BC2C15">
    <w:pPr>
      <w:pStyle w:val="Footer"/>
      <w:rPr>
        <w:sz w:val="18"/>
        <w:szCs w:val="28"/>
      </w:rPr>
    </w:pPr>
    <w:r w:rsidRPr="00053534">
      <w:rPr>
        <w:sz w:val="18"/>
        <w:szCs w:val="28"/>
      </w:rPr>
      <w:t>Permit number</w:t>
    </w:r>
    <w:r w:rsidR="00213FF7" w:rsidRPr="00053534">
      <w:rPr>
        <w:sz w:val="18"/>
        <w:szCs w:val="28"/>
      </w:rPr>
      <w:t>:</w:t>
    </w:r>
    <w:r w:rsidRPr="00053534">
      <w:rPr>
        <w:sz w:val="18"/>
        <w:szCs w:val="28"/>
      </w:rPr>
      <w:t xml:space="preserve"> </w:t>
    </w:r>
  </w:p>
  <w:p w14:paraId="2AD60707" w14:textId="34C69500" w:rsidR="00BC2C15" w:rsidRPr="003E7123" w:rsidRDefault="0077274F" w:rsidP="00BC2C15">
    <w:pPr>
      <w:pStyle w:val="Footer"/>
      <w:rPr>
        <w:sz w:val="18"/>
        <w:szCs w:val="28"/>
      </w:rPr>
    </w:pPr>
    <w:r w:rsidRPr="00053534">
      <w:rPr>
        <w:sz w:val="18"/>
        <w:szCs w:val="28"/>
      </w:rPr>
      <w:t>CM0177201</w:t>
    </w:r>
    <w:r w:rsidR="00BC2C15" w:rsidRPr="00053534">
      <w:rPr>
        <w:sz w:val="18"/>
        <w:szCs w:val="28"/>
      </w:rPr>
      <w:ptab w:relativeTo="margin" w:alignment="center" w:leader="none"/>
    </w:r>
    <w:r w:rsidR="00BC2C15" w:rsidRPr="00053534">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ED5B0F">
      <w:rPr>
        <w:noProof/>
        <w:sz w:val="18"/>
        <w:szCs w:val="28"/>
      </w:rPr>
      <w:t>18</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3B8B8" w14:textId="77777777" w:rsidR="00476307" w:rsidRDefault="00476307" w:rsidP="00FF16FF">
      <w:pPr>
        <w:spacing w:before="0" w:after="0" w:line="240" w:lineRule="auto"/>
      </w:pPr>
      <w:r>
        <w:separator/>
      </w:r>
    </w:p>
  </w:footnote>
  <w:footnote w:type="continuationSeparator" w:id="0">
    <w:p w14:paraId="570F76B6" w14:textId="77777777" w:rsidR="00476307" w:rsidRDefault="0047630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4DA1"/>
    <w:rsid w:val="000150BB"/>
    <w:rsid w:val="000152F0"/>
    <w:rsid w:val="00015B11"/>
    <w:rsid w:val="000240FC"/>
    <w:rsid w:val="00026C0B"/>
    <w:rsid w:val="00027249"/>
    <w:rsid w:val="0003054B"/>
    <w:rsid w:val="00031721"/>
    <w:rsid w:val="00031911"/>
    <w:rsid w:val="00033714"/>
    <w:rsid w:val="00034488"/>
    <w:rsid w:val="00037BF8"/>
    <w:rsid w:val="00044839"/>
    <w:rsid w:val="0004546E"/>
    <w:rsid w:val="00046ABB"/>
    <w:rsid w:val="0005121B"/>
    <w:rsid w:val="00053534"/>
    <w:rsid w:val="0005417F"/>
    <w:rsid w:val="00054182"/>
    <w:rsid w:val="0005471E"/>
    <w:rsid w:val="00054D22"/>
    <w:rsid w:val="00071EE3"/>
    <w:rsid w:val="00072163"/>
    <w:rsid w:val="000747FF"/>
    <w:rsid w:val="0007487A"/>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53D7"/>
    <w:rsid w:val="000C7D1F"/>
    <w:rsid w:val="000C7DB1"/>
    <w:rsid w:val="000D0C73"/>
    <w:rsid w:val="000E274A"/>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3298"/>
    <w:rsid w:val="001369DD"/>
    <w:rsid w:val="00137283"/>
    <w:rsid w:val="00141AB9"/>
    <w:rsid w:val="00142D4A"/>
    <w:rsid w:val="001468D4"/>
    <w:rsid w:val="00147932"/>
    <w:rsid w:val="001538B6"/>
    <w:rsid w:val="00154CE3"/>
    <w:rsid w:val="00154FC7"/>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4CE"/>
    <w:rsid w:val="00206DEB"/>
    <w:rsid w:val="00207BD6"/>
    <w:rsid w:val="00213FF7"/>
    <w:rsid w:val="00215022"/>
    <w:rsid w:val="00217CBE"/>
    <w:rsid w:val="00220E04"/>
    <w:rsid w:val="00221353"/>
    <w:rsid w:val="00222977"/>
    <w:rsid w:val="002256D6"/>
    <w:rsid w:val="00230114"/>
    <w:rsid w:val="00230911"/>
    <w:rsid w:val="00231AD0"/>
    <w:rsid w:val="00241790"/>
    <w:rsid w:val="00241DA4"/>
    <w:rsid w:val="00243129"/>
    <w:rsid w:val="00243FB0"/>
    <w:rsid w:val="002516D5"/>
    <w:rsid w:val="00254149"/>
    <w:rsid w:val="00255059"/>
    <w:rsid w:val="002554E8"/>
    <w:rsid w:val="00260A6C"/>
    <w:rsid w:val="00261EE0"/>
    <w:rsid w:val="00270028"/>
    <w:rsid w:val="00274226"/>
    <w:rsid w:val="002757D5"/>
    <w:rsid w:val="002809B4"/>
    <w:rsid w:val="002819C7"/>
    <w:rsid w:val="00284C34"/>
    <w:rsid w:val="00292253"/>
    <w:rsid w:val="00293756"/>
    <w:rsid w:val="00297198"/>
    <w:rsid w:val="002A1427"/>
    <w:rsid w:val="002A1484"/>
    <w:rsid w:val="002A3519"/>
    <w:rsid w:val="002A4D6A"/>
    <w:rsid w:val="002B05E5"/>
    <w:rsid w:val="002B2ACB"/>
    <w:rsid w:val="002B2CA3"/>
    <w:rsid w:val="002B4FF5"/>
    <w:rsid w:val="002C2622"/>
    <w:rsid w:val="002C41A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208B"/>
    <w:rsid w:val="002F400F"/>
    <w:rsid w:val="003011B5"/>
    <w:rsid w:val="0030424F"/>
    <w:rsid w:val="00304CE3"/>
    <w:rsid w:val="00310BA3"/>
    <w:rsid w:val="00312211"/>
    <w:rsid w:val="00312866"/>
    <w:rsid w:val="00320E84"/>
    <w:rsid w:val="0032230A"/>
    <w:rsid w:val="00323E41"/>
    <w:rsid w:val="00327B68"/>
    <w:rsid w:val="0033391D"/>
    <w:rsid w:val="00334CEF"/>
    <w:rsid w:val="00336AF4"/>
    <w:rsid w:val="003371DA"/>
    <w:rsid w:val="003374F2"/>
    <w:rsid w:val="00341732"/>
    <w:rsid w:val="0034259E"/>
    <w:rsid w:val="0034620B"/>
    <w:rsid w:val="00346D27"/>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1842"/>
    <w:rsid w:val="00383BBF"/>
    <w:rsid w:val="003908E2"/>
    <w:rsid w:val="00393090"/>
    <w:rsid w:val="00394B91"/>
    <w:rsid w:val="00396601"/>
    <w:rsid w:val="003A62BB"/>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30AF"/>
    <w:rsid w:val="004444A5"/>
    <w:rsid w:val="00446000"/>
    <w:rsid w:val="004470ED"/>
    <w:rsid w:val="0044722A"/>
    <w:rsid w:val="00447E3C"/>
    <w:rsid w:val="00451160"/>
    <w:rsid w:val="00452109"/>
    <w:rsid w:val="00453FE7"/>
    <w:rsid w:val="0045495C"/>
    <w:rsid w:val="00460A33"/>
    <w:rsid w:val="00462713"/>
    <w:rsid w:val="004645D2"/>
    <w:rsid w:val="00466AFD"/>
    <w:rsid w:val="0047000E"/>
    <w:rsid w:val="004707ED"/>
    <w:rsid w:val="00476307"/>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C6DAE"/>
    <w:rsid w:val="004D0287"/>
    <w:rsid w:val="004D614E"/>
    <w:rsid w:val="004D624E"/>
    <w:rsid w:val="004D655D"/>
    <w:rsid w:val="004D7D56"/>
    <w:rsid w:val="004E3DF7"/>
    <w:rsid w:val="004E5211"/>
    <w:rsid w:val="004E5F50"/>
    <w:rsid w:val="004F1ED8"/>
    <w:rsid w:val="004F23A3"/>
    <w:rsid w:val="005022E1"/>
    <w:rsid w:val="00503E4C"/>
    <w:rsid w:val="005061FF"/>
    <w:rsid w:val="00511143"/>
    <w:rsid w:val="0051465E"/>
    <w:rsid w:val="00514B05"/>
    <w:rsid w:val="00515111"/>
    <w:rsid w:val="005153E1"/>
    <w:rsid w:val="00517E28"/>
    <w:rsid w:val="0052353C"/>
    <w:rsid w:val="00523FFB"/>
    <w:rsid w:val="0052400A"/>
    <w:rsid w:val="00524177"/>
    <w:rsid w:val="00524681"/>
    <w:rsid w:val="005267AA"/>
    <w:rsid w:val="0053053E"/>
    <w:rsid w:val="00532EF8"/>
    <w:rsid w:val="00541FDE"/>
    <w:rsid w:val="00544EAF"/>
    <w:rsid w:val="0054647F"/>
    <w:rsid w:val="00551F8B"/>
    <w:rsid w:val="00553E83"/>
    <w:rsid w:val="0055676D"/>
    <w:rsid w:val="00556C4B"/>
    <w:rsid w:val="00563124"/>
    <w:rsid w:val="00565E53"/>
    <w:rsid w:val="005672A2"/>
    <w:rsid w:val="00573BA9"/>
    <w:rsid w:val="005746DB"/>
    <w:rsid w:val="00577CE3"/>
    <w:rsid w:val="00577E33"/>
    <w:rsid w:val="00580228"/>
    <w:rsid w:val="00580412"/>
    <w:rsid w:val="005865E3"/>
    <w:rsid w:val="0058734B"/>
    <w:rsid w:val="00590250"/>
    <w:rsid w:val="005919A4"/>
    <w:rsid w:val="005954C5"/>
    <w:rsid w:val="005B0E07"/>
    <w:rsid w:val="005B1D96"/>
    <w:rsid w:val="005B292D"/>
    <w:rsid w:val="005B2CA1"/>
    <w:rsid w:val="005B38B7"/>
    <w:rsid w:val="005B75CA"/>
    <w:rsid w:val="005B78CA"/>
    <w:rsid w:val="005B7B1E"/>
    <w:rsid w:val="005C03A7"/>
    <w:rsid w:val="005C2A5E"/>
    <w:rsid w:val="005C381D"/>
    <w:rsid w:val="005C3A10"/>
    <w:rsid w:val="005C3F38"/>
    <w:rsid w:val="005C4640"/>
    <w:rsid w:val="005C4D3A"/>
    <w:rsid w:val="005C4DA1"/>
    <w:rsid w:val="005C5DBD"/>
    <w:rsid w:val="005C7C4F"/>
    <w:rsid w:val="005D4786"/>
    <w:rsid w:val="005D4F47"/>
    <w:rsid w:val="005D72AF"/>
    <w:rsid w:val="005D7DE8"/>
    <w:rsid w:val="005E3D82"/>
    <w:rsid w:val="005E4677"/>
    <w:rsid w:val="005E50C8"/>
    <w:rsid w:val="005E67A3"/>
    <w:rsid w:val="005F0190"/>
    <w:rsid w:val="005F1CB4"/>
    <w:rsid w:val="005F3B3E"/>
    <w:rsid w:val="005F41D0"/>
    <w:rsid w:val="005F4485"/>
    <w:rsid w:val="005F551E"/>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5CBF"/>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03B"/>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3CDF"/>
    <w:rsid w:val="0073581F"/>
    <w:rsid w:val="0073697B"/>
    <w:rsid w:val="007373EE"/>
    <w:rsid w:val="007411AE"/>
    <w:rsid w:val="00741406"/>
    <w:rsid w:val="007414DB"/>
    <w:rsid w:val="00747757"/>
    <w:rsid w:val="007502A5"/>
    <w:rsid w:val="007507C3"/>
    <w:rsid w:val="00753A78"/>
    <w:rsid w:val="00756D85"/>
    <w:rsid w:val="007636CC"/>
    <w:rsid w:val="00763CC4"/>
    <w:rsid w:val="007723E2"/>
    <w:rsid w:val="0077274F"/>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0899"/>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203D9"/>
    <w:rsid w:val="008222AE"/>
    <w:rsid w:val="00825F85"/>
    <w:rsid w:val="00827ADC"/>
    <w:rsid w:val="0083221B"/>
    <w:rsid w:val="00837E57"/>
    <w:rsid w:val="00841B67"/>
    <w:rsid w:val="00841D30"/>
    <w:rsid w:val="008452AE"/>
    <w:rsid w:val="008453AF"/>
    <w:rsid w:val="008518AD"/>
    <w:rsid w:val="0085535A"/>
    <w:rsid w:val="00856573"/>
    <w:rsid w:val="0085693B"/>
    <w:rsid w:val="008620D9"/>
    <w:rsid w:val="008658CD"/>
    <w:rsid w:val="00865985"/>
    <w:rsid w:val="008725B1"/>
    <w:rsid w:val="00874B5B"/>
    <w:rsid w:val="008812B0"/>
    <w:rsid w:val="0088417E"/>
    <w:rsid w:val="008845BC"/>
    <w:rsid w:val="0088580F"/>
    <w:rsid w:val="0088582F"/>
    <w:rsid w:val="00885E64"/>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103F"/>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4FAE"/>
    <w:rsid w:val="00926B5E"/>
    <w:rsid w:val="00930CBC"/>
    <w:rsid w:val="0093532D"/>
    <w:rsid w:val="00937A29"/>
    <w:rsid w:val="00937AF6"/>
    <w:rsid w:val="00940C9C"/>
    <w:rsid w:val="00942B02"/>
    <w:rsid w:val="00943677"/>
    <w:rsid w:val="0095474E"/>
    <w:rsid w:val="009560EB"/>
    <w:rsid w:val="00957ADD"/>
    <w:rsid w:val="009606FC"/>
    <w:rsid w:val="009630E4"/>
    <w:rsid w:val="009637EE"/>
    <w:rsid w:val="0096666C"/>
    <w:rsid w:val="00971A55"/>
    <w:rsid w:val="00972306"/>
    <w:rsid w:val="00975699"/>
    <w:rsid w:val="00976000"/>
    <w:rsid w:val="00976D76"/>
    <w:rsid w:val="00980E80"/>
    <w:rsid w:val="00982C71"/>
    <w:rsid w:val="00986586"/>
    <w:rsid w:val="00990CA0"/>
    <w:rsid w:val="00993A72"/>
    <w:rsid w:val="00996A0B"/>
    <w:rsid w:val="00996E87"/>
    <w:rsid w:val="00996F21"/>
    <w:rsid w:val="009A204E"/>
    <w:rsid w:val="009A2AF5"/>
    <w:rsid w:val="009A6A80"/>
    <w:rsid w:val="009A6E55"/>
    <w:rsid w:val="009B1369"/>
    <w:rsid w:val="009B4DDC"/>
    <w:rsid w:val="009C496B"/>
    <w:rsid w:val="009C74ED"/>
    <w:rsid w:val="009C787F"/>
    <w:rsid w:val="009D15ED"/>
    <w:rsid w:val="009D1FC3"/>
    <w:rsid w:val="009D7EFE"/>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0773F"/>
    <w:rsid w:val="00A11554"/>
    <w:rsid w:val="00A12E13"/>
    <w:rsid w:val="00A1455C"/>
    <w:rsid w:val="00A14DC7"/>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515BD"/>
    <w:rsid w:val="00A53DEE"/>
    <w:rsid w:val="00A545FB"/>
    <w:rsid w:val="00A56433"/>
    <w:rsid w:val="00A624B3"/>
    <w:rsid w:val="00A7094E"/>
    <w:rsid w:val="00A71CD9"/>
    <w:rsid w:val="00A72C71"/>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2CA4"/>
    <w:rsid w:val="00AD5C3E"/>
    <w:rsid w:val="00AD687B"/>
    <w:rsid w:val="00AD78B3"/>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40064"/>
    <w:rsid w:val="00B41008"/>
    <w:rsid w:val="00B42252"/>
    <w:rsid w:val="00B43B14"/>
    <w:rsid w:val="00B467FD"/>
    <w:rsid w:val="00B51A38"/>
    <w:rsid w:val="00B53666"/>
    <w:rsid w:val="00B54162"/>
    <w:rsid w:val="00B563C4"/>
    <w:rsid w:val="00B57914"/>
    <w:rsid w:val="00B625C1"/>
    <w:rsid w:val="00B63021"/>
    <w:rsid w:val="00B671D1"/>
    <w:rsid w:val="00B71FDF"/>
    <w:rsid w:val="00B72417"/>
    <w:rsid w:val="00B73099"/>
    <w:rsid w:val="00B7784A"/>
    <w:rsid w:val="00B77C8D"/>
    <w:rsid w:val="00B80CF2"/>
    <w:rsid w:val="00B826B0"/>
    <w:rsid w:val="00B8400E"/>
    <w:rsid w:val="00B84794"/>
    <w:rsid w:val="00B873B4"/>
    <w:rsid w:val="00B9542C"/>
    <w:rsid w:val="00B9769A"/>
    <w:rsid w:val="00BA0AC8"/>
    <w:rsid w:val="00BA4D54"/>
    <w:rsid w:val="00BA4FC0"/>
    <w:rsid w:val="00BA625F"/>
    <w:rsid w:val="00BB181D"/>
    <w:rsid w:val="00BC0082"/>
    <w:rsid w:val="00BC2C15"/>
    <w:rsid w:val="00BC41E7"/>
    <w:rsid w:val="00BC7208"/>
    <w:rsid w:val="00BC7C4D"/>
    <w:rsid w:val="00BD1F91"/>
    <w:rsid w:val="00BD7B0A"/>
    <w:rsid w:val="00BE1F97"/>
    <w:rsid w:val="00BE3CA0"/>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511E"/>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2845"/>
    <w:rsid w:val="00D870E1"/>
    <w:rsid w:val="00D90141"/>
    <w:rsid w:val="00D944CB"/>
    <w:rsid w:val="00D94A85"/>
    <w:rsid w:val="00D952C6"/>
    <w:rsid w:val="00D966B5"/>
    <w:rsid w:val="00DA0510"/>
    <w:rsid w:val="00DA3B32"/>
    <w:rsid w:val="00DA59D3"/>
    <w:rsid w:val="00DA76EA"/>
    <w:rsid w:val="00DB0FD0"/>
    <w:rsid w:val="00DB41DE"/>
    <w:rsid w:val="00DB4A5A"/>
    <w:rsid w:val="00DC0586"/>
    <w:rsid w:val="00DC4C7F"/>
    <w:rsid w:val="00DC567F"/>
    <w:rsid w:val="00DD52A1"/>
    <w:rsid w:val="00DD6C37"/>
    <w:rsid w:val="00DE4B72"/>
    <w:rsid w:val="00DE649D"/>
    <w:rsid w:val="00DE6EBE"/>
    <w:rsid w:val="00DE7E2F"/>
    <w:rsid w:val="00DF03FD"/>
    <w:rsid w:val="00DF5718"/>
    <w:rsid w:val="00DF628F"/>
    <w:rsid w:val="00DF781B"/>
    <w:rsid w:val="00E07E6E"/>
    <w:rsid w:val="00E1051D"/>
    <w:rsid w:val="00E22523"/>
    <w:rsid w:val="00E25589"/>
    <w:rsid w:val="00E2702D"/>
    <w:rsid w:val="00E27039"/>
    <w:rsid w:val="00E32E45"/>
    <w:rsid w:val="00E3410A"/>
    <w:rsid w:val="00E35108"/>
    <w:rsid w:val="00E403D3"/>
    <w:rsid w:val="00E41201"/>
    <w:rsid w:val="00E467CA"/>
    <w:rsid w:val="00E46E9B"/>
    <w:rsid w:val="00E47339"/>
    <w:rsid w:val="00E527B7"/>
    <w:rsid w:val="00E52D8D"/>
    <w:rsid w:val="00E53DE4"/>
    <w:rsid w:val="00E5470A"/>
    <w:rsid w:val="00E5530A"/>
    <w:rsid w:val="00E56BB3"/>
    <w:rsid w:val="00E6084B"/>
    <w:rsid w:val="00E64269"/>
    <w:rsid w:val="00E65E75"/>
    <w:rsid w:val="00E670D3"/>
    <w:rsid w:val="00E72C9E"/>
    <w:rsid w:val="00E74783"/>
    <w:rsid w:val="00E75B27"/>
    <w:rsid w:val="00E76E6C"/>
    <w:rsid w:val="00E7768E"/>
    <w:rsid w:val="00E83C68"/>
    <w:rsid w:val="00E87B49"/>
    <w:rsid w:val="00E92942"/>
    <w:rsid w:val="00E92A46"/>
    <w:rsid w:val="00EA01BD"/>
    <w:rsid w:val="00EA682D"/>
    <w:rsid w:val="00EA6F0E"/>
    <w:rsid w:val="00EA75D2"/>
    <w:rsid w:val="00EB0A6C"/>
    <w:rsid w:val="00EB0D1B"/>
    <w:rsid w:val="00EB1AF9"/>
    <w:rsid w:val="00EB4850"/>
    <w:rsid w:val="00EB71F5"/>
    <w:rsid w:val="00EC195E"/>
    <w:rsid w:val="00EC5BD8"/>
    <w:rsid w:val="00ED4D8B"/>
    <w:rsid w:val="00ED5B0F"/>
    <w:rsid w:val="00EE1EB6"/>
    <w:rsid w:val="00EE5F47"/>
    <w:rsid w:val="00EE6155"/>
    <w:rsid w:val="00EE686F"/>
    <w:rsid w:val="00EF2BCA"/>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6B2"/>
    <w:rsid w:val="00F16A5A"/>
    <w:rsid w:val="00F17AC1"/>
    <w:rsid w:val="00F20A32"/>
    <w:rsid w:val="00F23559"/>
    <w:rsid w:val="00F34250"/>
    <w:rsid w:val="00F35639"/>
    <w:rsid w:val="00F36D0C"/>
    <w:rsid w:val="00F42B24"/>
    <w:rsid w:val="00F43CDF"/>
    <w:rsid w:val="00F4666D"/>
    <w:rsid w:val="00F51451"/>
    <w:rsid w:val="00F51B6C"/>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369E"/>
    <w:rsid w:val="00F84C1E"/>
    <w:rsid w:val="00F84E90"/>
    <w:rsid w:val="00F860BB"/>
    <w:rsid w:val="00F86C9E"/>
    <w:rsid w:val="00F93F51"/>
    <w:rsid w:val="00F940C1"/>
    <w:rsid w:val="00FA1A55"/>
    <w:rsid w:val="00FA364E"/>
    <w:rsid w:val="00FA4076"/>
    <w:rsid w:val="00FB03C2"/>
    <w:rsid w:val="00FB0F0E"/>
    <w:rsid w:val="00FB2130"/>
    <w:rsid w:val="00FB3747"/>
    <w:rsid w:val="00FB7BEF"/>
    <w:rsid w:val="00FC03BA"/>
    <w:rsid w:val="00FC0AD7"/>
    <w:rsid w:val="00FC389C"/>
    <w:rsid w:val="00FC393E"/>
    <w:rsid w:val="00FD4E0D"/>
    <w:rsid w:val="00FE0899"/>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REGU-369-2763211</_dlc_DocId>
    <_dlc_DocIdUrl xmlns="9be56660-2c31-41ef-bc00-23e72f632f2a">
      <Url>https://cyfoethnaturiolcymru.sharepoint.com/teams/Regulatory/Permitting/_layouts/15/DocIdRedir.aspx?ID=REGU-369-2763211</Url>
      <Description>REGU-369-2763211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Penley Hospital SPS</Site_x0020_Name>
    <Internal_x002f_External xmlns="859f7ad6-93f6-4205-b62b-a17f28acbbac">Outgoing document</Internal_x002f_External>
    <Post_x0020_code xmlns="859f7ad6-93f6-4205-b62b-a17f28acbbac">LL13 0LQ</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2026-05-06T23:00:00+00:00</Document_x0020_Date>
    <Facility_x0020_Address xmlns="859f7ad6-93f6-4205-b62b-a17f28acbbac">Penley Industrial Estate, Penley,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dcmitype/"/>
    <ds:schemaRef ds:uri="859f7ad6-93f6-4205-b62b-a17f28acbbac"/>
    <ds:schemaRef ds:uri="http://schemas.openxmlformats.org/package/2006/metadata/core-properties"/>
    <ds:schemaRef ds:uri="http://purl.org/dc/elements/1.1/"/>
    <ds:schemaRef ds:uri="http://purl.org/dc/terms/"/>
    <ds:schemaRef ds:uri="http://schemas.microsoft.com/office/2006/metadata/properties"/>
    <ds:schemaRef ds:uri="http://schemas.microsoft.com/office/2006/documentManagement/types"/>
    <ds:schemaRef ds:uri="http://schemas.microsoft.com/office/infopath/2007/PartnerControls"/>
    <ds:schemaRef ds:uri="cd6faf52-b12f-444c-a3fc-1f0e7a71d996"/>
    <ds:schemaRef ds:uri="http://www.w3.org/XML/1998/namespace"/>
  </ds:schemaRefs>
</ds:datastoreItem>
</file>

<file path=customXml/itemProps5.xml><?xml version="1.0" encoding="utf-8"?>
<ds:datastoreItem xmlns:ds="http://schemas.openxmlformats.org/officeDocument/2006/customXml" ds:itemID="{C3D530E1-AFF6-4E3C-AE18-9A64C0BFB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4383</Words>
  <Characters>24814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(07/05/2026)</dc:title>
  <dc:subject/>
  <dc:creator>Tinubu, Oluwasegun</dc:creator>
  <cp:lastModifiedBy>Tinubu, Oluwasegun</cp:lastModifiedBy>
  <cp:revision>45</cp:revision>
  <dcterms:created xsi:type="dcterms:W3CDTF">2026-04-01T08:14:00Z</dcterms:created>
  <dcterms:modified xsi:type="dcterms:W3CDTF">2026-05-07T15:37:00Z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10f32c09-d18b-47bf-b149-f94003faef28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