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15651293" w:rsidR="00DF4F7C" w:rsidRPr="00A56B34" w:rsidRDefault="00B52F8B" w:rsidP="00142AAE">
                <w:pPr>
                  <w:pStyle w:val="Questiontext"/>
                  <w:rPr>
                    <w:rStyle w:val="Responseboxtext"/>
                    <w:rFonts w:eastAsia="Calibri"/>
                    <w:sz w:val="18"/>
                    <w:szCs w:val="18"/>
                  </w:rPr>
                </w:pPr>
                <w:r>
                  <w:rPr>
                    <w:rStyle w:val="Responseboxtext"/>
                    <w:rFonts w:eastAsia="Calibri"/>
                    <w:sz w:val="18"/>
                    <w:szCs w:val="18"/>
                  </w:rPr>
                  <w:t>£915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32AE5C8"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1BB5049"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416BA8C3" w:rsidR="00142AAE" w:rsidRPr="00F77607" w:rsidRDefault="0041495E" w:rsidP="00373BAE">
                <w:pPr>
                  <w:pStyle w:val="Paragraph"/>
                  <w:spacing w:before="120" w:after="60"/>
                  <w:rPr>
                    <w:rStyle w:val="Responseboxtext"/>
                  </w:rPr>
                </w:pPr>
                <w:r>
                  <w:rPr>
                    <w:rStyle w:val="Responseboxtext"/>
                  </w:rPr>
                  <w:t>AMP8 DCWW 2</w:t>
                </w:r>
                <w:r w:rsidR="00B52F8B">
                  <w:rPr>
                    <w:rStyle w:val="Responseboxtext"/>
                  </w:rPr>
                  <w:t>6</w:t>
                </w:r>
                <w:r>
                  <w:rPr>
                    <w:rStyle w:val="Responseboxtext"/>
                  </w:rPr>
                  <w:t>/2</w:t>
                </w:r>
                <w:r w:rsidR="00B52F8B">
                  <w:rPr>
                    <w:rStyle w:val="Responseboxtext"/>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0552FF53" w:rsidR="00142AAE" w:rsidRPr="00F77607" w:rsidRDefault="00B62914" w:rsidP="00373BAE">
                <w:pPr>
                  <w:pStyle w:val="Paragraph"/>
                  <w:spacing w:before="120" w:after="60"/>
                  <w:rPr>
                    <w:rStyle w:val="Responseboxtext"/>
                  </w:rPr>
                </w:pPr>
                <w:r>
                  <w:rPr>
                    <w:rStyle w:val="Responseboxtext"/>
                  </w:rPr>
                  <w:t>£</w:t>
                </w:r>
                <w:r w:rsidR="00B52F8B">
                  <w:rPr>
                    <w:rStyle w:val="Responseboxtext"/>
                  </w:rPr>
                  <w:t>9150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5-12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6A6502F7" w:rsidR="00F07DB5" w:rsidRPr="007A2E2A" w:rsidRDefault="00B52F8B" w:rsidP="009D2662">
                <w:pPr>
                  <w:pStyle w:val="Paragraph"/>
                  <w:spacing w:before="120" w:after="60"/>
                  <w:rPr>
                    <w:rStyle w:val="Responseboxtext"/>
                    <w:rFonts w:eastAsia="Calibri"/>
                  </w:rPr>
                </w:pPr>
                <w:r>
                  <w:rPr>
                    <w:rStyle w:val="Responseboxtext"/>
                    <w:rFonts w:eastAsia="Calibri"/>
                  </w:rPr>
                  <w:t>12/05/2026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3983"/>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204E"/>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0F80"/>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2F8B"/>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8C78A4"/>
    <w:rsid w:val="0090051F"/>
    <w:rsid w:val="009B65BF"/>
    <w:rsid w:val="009E37A9"/>
    <w:rsid w:val="00A309E3"/>
    <w:rsid w:val="00A418E1"/>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REGU-212-13543446</_dlc_DocId>
    <_dlc_DocIdUrl xmlns="9be56660-2c31-41ef-bc00-23e72f632f2a">
      <Url>https://cyfoethnaturiolcymru.sharepoint.com/teams/Regulatory/Permitting/_layouts/15/DocIdRedir.aspx?ID=REGU-212-13543446</Url>
      <Description>REGU-212-13543446</Description>
    </_dlc_DocIdUrl>
    <Site_x0020_Name xmlns="859f7ad6-93f6-4205-b62b-a17f28acbbac">Storm Overflow at Pentre-llyn SPS</Site_x0020_Name>
    <Internal_x002f_External xmlns="859f7ad6-93f6-4205-b62b-a17f28acbbac">Incoming document</Internal_x002f_External>
    <Post_x0020_code xmlns="859f7ad6-93f6-4205-b62b-a17f28acbbac">SY23 4NL</Post_x0020_code>
    <TaxCatchAll xmlns="859f7ad6-93f6-4205-b62b-a17f28acbbac"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2026-05-11T23:00:00+00:00</Document_x0020_Date>
    <Facility_x0020_Address xmlns="859f7ad6-93f6-4205-b62b-a17f28acbbac">Gorrig Road, Pentre-llyn, Ceredigion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5A0FF19E-A10B-4375-ADFA-EC444B4FB671}"/>
</file>

<file path=customXml/itemProps4.xml><?xml version="1.0" encoding="utf-8"?>
<ds:datastoreItem xmlns:ds="http://schemas.openxmlformats.org/officeDocument/2006/customXml" ds:itemID="{0B57544D-2D4A-451E-A5E6-E1D095941756}"/>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5</cp:revision>
  <cp:lastPrinted>2016-04-18T13:20:00Z</cp:lastPrinted>
  <dcterms:created xsi:type="dcterms:W3CDTF">2026-05-11T14:13:00Z</dcterms:created>
  <dcterms:modified xsi:type="dcterms:W3CDTF">2026-05-12T13:39:00Z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acd30873-281c-4102-a426-e261760ee90d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