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5F3490" w:rsidRDefault="00E84C8B" w:rsidP="00DF16C8">
      <w:pPr>
        <w:pStyle w:val="coverTitle"/>
        <w:ind w:left="142"/>
        <w:rPr>
          <w:rFonts w:cs="Arial"/>
          <w:color w:val="000000" w:themeColor="text1"/>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w:t>
      </w:r>
      <w:r w:rsidR="008679AD" w:rsidRPr="005F3490">
        <w:rPr>
          <w:rFonts w:cs="Arial"/>
          <w:color w:val="000000" w:themeColor="text1"/>
        </w:rPr>
        <w:t>ory note</w:t>
      </w:r>
    </w:p>
    <w:p w14:paraId="7E8D2D0A" w14:textId="77777777" w:rsidR="00E84C8B" w:rsidRPr="005F3490" w:rsidRDefault="00F41335" w:rsidP="00DF16C8">
      <w:pPr>
        <w:pStyle w:val="a"/>
        <w:ind w:left="851"/>
        <w:rPr>
          <w:rFonts w:cs="Arial"/>
          <w:color w:val="000000" w:themeColor="text1"/>
          <w:szCs w:val="24"/>
        </w:rPr>
      </w:pPr>
      <w:r w:rsidRPr="005F3490">
        <w:rPr>
          <w:rFonts w:cs="Arial"/>
          <w:color w:val="000000" w:themeColor="text1"/>
          <w:szCs w:val="24"/>
        </w:rPr>
        <w:t>The Environmental Permitting (England &amp; Wales) Regulations 2016</w:t>
      </w:r>
    </w:p>
    <w:p w14:paraId="0905E161" w14:textId="77777777" w:rsidR="00E84C8B" w:rsidRPr="005F3490" w:rsidRDefault="00E84C8B">
      <w:pPr>
        <w:pStyle w:val="a"/>
        <w:rPr>
          <w:rFonts w:cs="Arial"/>
          <w:color w:val="000000" w:themeColor="text1"/>
          <w:sz w:val="22"/>
          <w:szCs w:val="22"/>
        </w:rPr>
      </w:pPr>
    </w:p>
    <w:p w14:paraId="41A40CBF" w14:textId="77777777" w:rsidR="005B73A2" w:rsidRPr="005F3490" w:rsidRDefault="00CE57D2" w:rsidP="0025402D">
      <w:pPr>
        <w:pStyle w:val="coverLicenceHolder"/>
        <w:pBdr>
          <w:top w:val="single" w:sz="4" w:space="25" w:color="auto"/>
        </w:pBdr>
        <w:ind w:left="3261"/>
        <w:rPr>
          <w:color w:val="000000" w:themeColor="text1"/>
          <w:sz w:val="22"/>
          <w:szCs w:val="22"/>
        </w:rPr>
      </w:pPr>
      <w:r w:rsidRPr="005F3490">
        <w:rPr>
          <w:color w:val="000000" w:themeColor="text1"/>
          <w:sz w:val="22"/>
          <w:szCs w:val="22"/>
        </w:rPr>
        <w:t>Dŵr Cymru Cyfyngedig</w:t>
      </w:r>
    </w:p>
    <w:p w14:paraId="4D89D24E" w14:textId="77777777" w:rsidR="005B73A2" w:rsidRPr="005F3490" w:rsidRDefault="005B73A2" w:rsidP="0025402D">
      <w:pPr>
        <w:pStyle w:val="coverLicenceHolder"/>
        <w:pBdr>
          <w:top w:val="single" w:sz="4" w:space="25" w:color="auto"/>
        </w:pBdr>
        <w:ind w:left="3261"/>
        <w:rPr>
          <w:color w:val="000000" w:themeColor="text1"/>
          <w:sz w:val="22"/>
          <w:szCs w:val="22"/>
        </w:rPr>
      </w:pPr>
    </w:p>
    <w:p w14:paraId="3B55C8C9" w14:textId="15547C8B" w:rsidR="005B73A2" w:rsidRPr="005F3490" w:rsidRDefault="00717300" w:rsidP="0025402D">
      <w:pPr>
        <w:pStyle w:val="coverLicenceHolder"/>
        <w:pBdr>
          <w:top w:val="single" w:sz="4" w:space="25" w:color="auto"/>
        </w:pBdr>
        <w:ind w:left="3261"/>
        <w:rPr>
          <w:color w:val="000000" w:themeColor="text1"/>
          <w:sz w:val="22"/>
          <w:szCs w:val="22"/>
        </w:rPr>
      </w:pPr>
      <w:r w:rsidRPr="005F3490">
        <w:rPr>
          <w:color w:val="000000" w:themeColor="text1"/>
          <w:sz w:val="22"/>
          <w:szCs w:val="22"/>
        </w:rPr>
        <w:fldChar w:fldCharType="begin"/>
      </w:r>
      <w:r w:rsidRPr="005F3490">
        <w:rPr>
          <w:color w:val="000000" w:themeColor="text1"/>
          <w:sz w:val="22"/>
          <w:szCs w:val="22"/>
        </w:rPr>
        <w:instrText xml:space="preserve"> MERGEFIELD Site_Name </w:instrText>
      </w:r>
      <w:r w:rsidRPr="005F3490">
        <w:rPr>
          <w:color w:val="000000" w:themeColor="text1"/>
          <w:sz w:val="22"/>
          <w:szCs w:val="22"/>
        </w:rPr>
        <w:fldChar w:fldCharType="separate"/>
      </w:r>
      <w:r w:rsidR="00311143" w:rsidRPr="005F3490">
        <w:rPr>
          <w:noProof/>
          <w:color w:val="000000" w:themeColor="text1"/>
          <w:sz w:val="22"/>
          <w:szCs w:val="22"/>
        </w:rPr>
        <w:t>Llanbrynmair Wastewater Treatment Works</w:t>
      </w:r>
      <w:r w:rsidRPr="005F3490">
        <w:rPr>
          <w:color w:val="000000" w:themeColor="text1"/>
          <w:sz w:val="22"/>
          <w:szCs w:val="22"/>
        </w:rPr>
        <w:fldChar w:fldCharType="end"/>
      </w:r>
      <w:r w:rsidR="005B73A2" w:rsidRPr="005F3490">
        <w:rPr>
          <w:color w:val="000000" w:themeColor="text1"/>
          <w:sz w:val="22"/>
          <w:szCs w:val="22"/>
        </w:rPr>
        <w:t xml:space="preserve"> </w:t>
      </w:r>
    </w:p>
    <w:p w14:paraId="6504A7AD" w14:textId="316646E3" w:rsidR="00717300" w:rsidRPr="005F3490" w:rsidRDefault="00717300" w:rsidP="0025402D">
      <w:pPr>
        <w:pStyle w:val="coverLicenceHolder"/>
        <w:pBdr>
          <w:top w:val="single" w:sz="4" w:space="25" w:color="auto"/>
        </w:pBdr>
        <w:ind w:left="3261"/>
        <w:rPr>
          <w:color w:val="000000" w:themeColor="text1"/>
          <w:sz w:val="22"/>
          <w:szCs w:val="22"/>
        </w:rPr>
      </w:pPr>
      <w:r w:rsidRPr="005F3490">
        <w:rPr>
          <w:color w:val="000000" w:themeColor="text1"/>
          <w:sz w:val="22"/>
          <w:szCs w:val="22"/>
        </w:rPr>
        <w:fldChar w:fldCharType="begin"/>
      </w:r>
      <w:r w:rsidRPr="005F3490">
        <w:rPr>
          <w:color w:val="000000" w:themeColor="text1"/>
          <w:sz w:val="22"/>
          <w:szCs w:val="22"/>
        </w:rPr>
        <w:instrText xml:space="preserve"> MERGEFIELD DSI_ADD2 </w:instrText>
      </w:r>
      <w:r w:rsidRPr="005F3490">
        <w:rPr>
          <w:color w:val="000000" w:themeColor="text1"/>
          <w:sz w:val="22"/>
          <w:szCs w:val="22"/>
        </w:rPr>
        <w:fldChar w:fldCharType="separate"/>
      </w:r>
      <w:r w:rsidR="00311143" w:rsidRPr="005F3490">
        <w:rPr>
          <w:noProof/>
          <w:color w:val="000000" w:themeColor="text1"/>
          <w:sz w:val="22"/>
          <w:szCs w:val="22"/>
        </w:rPr>
        <w:t>Tafolwern</w:t>
      </w:r>
      <w:r w:rsidRPr="005F3490">
        <w:rPr>
          <w:color w:val="000000" w:themeColor="text1"/>
          <w:sz w:val="22"/>
          <w:szCs w:val="22"/>
        </w:rPr>
        <w:fldChar w:fldCharType="end"/>
      </w:r>
    </w:p>
    <w:p w14:paraId="7EA17DD2" w14:textId="7AFEF8FF" w:rsidR="00717300" w:rsidRPr="005F3490" w:rsidRDefault="00717300" w:rsidP="0025402D">
      <w:pPr>
        <w:pStyle w:val="coverLicenceHolder"/>
        <w:pBdr>
          <w:top w:val="single" w:sz="4" w:space="25" w:color="auto"/>
        </w:pBdr>
        <w:ind w:left="3261"/>
        <w:rPr>
          <w:color w:val="000000" w:themeColor="text1"/>
          <w:sz w:val="22"/>
          <w:szCs w:val="22"/>
        </w:rPr>
      </w:pPr>
      <w:r w:rsidRPr="005F3490">
        <w:rPr>
          <w:color w:val="000000" w:themeColor="text1"/>
          <w:sz w:val="22"/>
          <w:szCs w:val="22"/>
        </w:rPr>
        <w:fldChar w:fldCharType="begin"/>
      </w:r>
      <w:r w:rsidRPr="005F3490">
        <w:rPr>
          <w:color w:val="000000" w:themeColor="text1"/>
          <w:sz w:val="22"/>
          <w:szCs w:val="22"/>
        </w:rPr>
        <w:instrText xml:space="preserve"> MERGEFIELD DSI_ADD3 </w:instrText>
      </w:r>
      <w:r w:rsidRPr="005F3490">
        <w:rPr>
          <w:color w:val="000000" w:themeColor="text1"/>
          <w:sz w:val="22"/>
          <w:szCs w:val="22"/>
        </w:rPr>
        <w:fldChar w:fldCharType="separate"/>
      </w:r>
      <w:r w:rsidR="00311143" w:rsidRPr="005F3490">
        <w:rPr>
          <w:noProof/>
          <w:color w:val="000000" w:themeColor="text1"/>
          <w:sz w:val="22"/>
          <w:szCs w:val="22"/>
        </w:rPr>
        <w:t>Llanbrynmair</w:t>
      </w:r>
      <w:r w:rsidRPr="005F3490">
        <w:rPr>
          <w:color w:val="000000" w:themeColor="text1"/>
          <w:sz w:val="22"/>
          <w:szCs w:val="22"/>
        </w:rPr>
        <w:fldChar w:fldCharType="end"/>
      </w:r>
    </w:p>
    <w:p w14:paraId="1464E9A9" w14:textId="4934607D" w:rsidR="00717300" w:rsidRPr="004F50A1" w:rsidRDefault="00717300" w:rsidP="0025402D">
      <w:pPr>
        <w:pStyle w:val="coverLicenceHolder"/>
        <w:pBdr>
          <w:top w:val="single" w:sz="4" w:space="25" w:color="auto"/>
        </w:pBdr>
        <w:ind w:left="3261"/>
        <w:rPr>
          <w:color w:val="000000" w:themeColor="text1"/>
          <w:sz w:val="22"/>
          <w:szCs w:val="22"/>
        </w:rPr>
      </w:pPr>
      <w:r w:rsidRPr="005F3490">
        <w:rPr>
          <w:color w:val="000000" w:themeColor="text1"/>
          <w:sz w:val="22"/>
          <w:szCs w:val="22"/>
        </w:rPr>
        <w:fldChar w:fldCharType="begin"/>
      </w:r>
      <w:r w:rsidRPr="004F50A1">
        <w:rPr>
          <w:color w:val="000000" w:themeColor="text1"/>
          <w:sz w:val="22"/>
          <w:szCs w:val="22"/>
        </w:rPr>
        <w:instrText xml:space="preserve"> MERGEFIELD DSI_ADD4 </w:instrText>
      </w:r>
      <w:r w:rsidRPr="005F3490">
        <w:rPr>
          <w:color w:val="000000" w:themeColor="text1"/>
          <w:sz w:val="22"/>
          <w:szCs w:val="22"/>
        </w:rPr>
        <w:fldChar w:fldCharType="separate"/>
      </w:r>
      <w:r w:rsidR="00311143" w:rsidRPr="004F50A1">
        <w:rPr>
          <w:noProof/>
          <w:color w:val="000000" w:themeColor="text1"/>
          <w:sz w:val="22"/>
          <w:szCs w:val="22"/>
        </w:rPr>
        <w:t>Powys</w:t>
      </w:r>
      <w:r w:rsidRPr="005F3490">
        <w:rPr>
          <w:color w:val="000000" w:themeColor="text1"/>
          <w:sz w:val="22"/>
          <w:szCs w:val="22"/>
        </w:rPr>
        <w:fldChar w:fldCharType="end"/>
      </w:r>
    </w:p>
    <w:p w14:paraId="7E64C258" w14:textId="0D190E10" w:rsidR="005B73A2" w:rsidRPr="004F50A1" w:rsidRDefault="00717300" w:rsidP="0025402D">
      <w:pPr>
        <w:pStyle w:val="coverLicenceHolder"/>
        <w:pBdr>
          <w:top w:val="single" w:sz="4" w:space="25" w:color="auto"/>
        </w:pBdr>
        <w:ind w:left="3261"/>
        <w:rPr>
          <w:color w:val="000000" w:themeColor="text1"/>
          <w:sz w:val="22"/>
          <w:szCs w:val="22"/>
        </w:rPr>
      </w:pPr>
      <w:r w:rsidRPr="005F3490">
        <w:rPr>
          <w:color w:val="000000" w:themeColor="text1"/>
          <w:sz w:val="22"/>
          <w:szCs w:val="22"/>
        </w:rPr>
        <w:fldChar w:fldCharType="begin"/>
      </w:r>
      <w:r w:rsidRPr="004F50A1">
        <w:rPr>
          <w:color w:val="000000" w:themeColor="text1"/>
          <w:sz w:val="22"/>
          <w:szCs w:val="22"/>
        </w:rPr>
        <w:instrText xml:space="preserve"> MERGEFIELD DSI_POST_CODE </w:instrText>
      </w:r>
      <w:r w:rsidRPr="005F3490">
        <w:rPr>
          <w:color w:val="000000" w:themeColor="text1"/>
          <w:sz w:val="22"/>
          <w:szCs w:val="22"/>
        </w:rPr>
        <w:fldChar w:fldCharType="separate"/>
      </w:r>
      <w:r w:rsidR="00311143" w:rsidRPr="004F50A1">
        <w:rPr>
          <w:noProof/>
          <w:color w:val="000000" w:themeColor="text1"/>
          <w:sz w:val="22"/>
          <w:szCs w:val="22"/>
        </w:rPr>
        <w:t>SY19 7DT</w:t>
      </w:r>
      <w:r w:rsidRPr="005F3490">
        <w:rPr>
          <w:color w:val="000000" w:themeColor="text1"/>
          <w:sz w:val="22"/>
          <w:szCs w:val="22"/>
        </w:rPr>
        <w:fldChar w:fldCharType="end"/>
      </w:r>
    </w:p>
    <w:p w14:paraId="7A80B4E2" w14:textId="77777777" w:rsidR="005B73A2" w:rsidRPr="004F50A1"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F50A1"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5F349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5F3490">
        <w:rPr>
          <w:rFonts w:cs="Arial"/>
          <w:color w:val="000000" w:themeColor="text1"/>
          <w:sz w:val="22"/>
          <w:szCs w:val="22"/>
        </w:rPr>
        <w:t>Variation</w:t>
      </w:r>
      <w:r w:rsidR="003F2D1E" w:rsidRPr="005F3490">
        <w:rPr>
          <w:rFonts w:cs="Arial"/>
          <w:color w:val="000000" w:themeColor="text1"/>
          <w:sz w:val="22"/>
          <w:szCs w:val="22"/>
        </w:rPr>
        <w:t xml:space="preserve"> </w:t>
      </w:r>
      <w:r w:rsidRPr="005F3490">
        <w:rPr>
          <w:rFonts w:cs="Arial"/>
          <w:color w:val="000000" w:themeColor="text1"/>
          <w:sz w:val="22"/>
          <w:szCs w:val="22"/>
        </w:rPr>
        <w:t>number</w:t>
      </w:r>
    </w:p>
    <w:p w14:paraId="46176F1B" w14:textId="40450D18" w:rsidR="003370AB" w:rsidRPr="005F349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5F3490">
        <w:rPr>
          <w:rFonts w:cs="Arial"/>
          <w:color w:val="000000" w:themeColor="text1"/>
          <w:sz w:val="22"/>
          <w:szCs w:val="22"/>
        </w:rPr>
        <w:fldChar w:fldCharType="begin"/>
      </w:r>
      <w:r w:rsidRPr="005F3490">
        <w:rPr>
          <w:rFonts w:cs="Arial"/>
          <w:color w:val="000000" w:themeColor="text1"/>
          <w:sz w:val="22"/>
          <w:szCs w:val="22"/>
        </w:rPr>
        <w:instrText xml:space="preserve"> MERGEFIELD PAN </w:instrText>
      </w:r>
      <w:r w:rsidRPr="005F3490">
        <w:rPr>
          <w:rFonts w:cs="Arial"/>
          <w:color w:val="000000" w:themeColor="text1"/>
          <w:sz w:val="22"/>
          <w:szCs w:val="22"/>
        </w:rPr>
        <w:fldChar w:fldCharType="separate"/>
      </w:r>
      <w:r w:rsidR="00311143" w:rsidRPr="005F3490">
        <w:rPr>
          <w:rFonts w:cs="Arial"/>
          <w:noProof/>
          <w:color w:val="000000" w:themeColor="text1"/>
          <w:sz w:val="22"/>
          <w:szCs w:val="22"/>
        </w:rPr>
        <w:t>PAN-032324</w:t>
      </w:r>
      <w:r w:rsidRPr="005F3490">
        <w:rPr>
          <w:rFonts w:cs="Arial"/>
          <w:color w:val="000000" w:themeColor="text1"/>
          <w:sz w:val="22"/>
          <w:szCs w:val="22"/>
        </w:rPr>
        <w:fldChar w:fldCharType="end"/>
      </w:r>
    </w:p>
    <w:p w14:paraId="0C0E48D6" w14:textId="77777777" w:rsidR="00E84C8B" w:rsidRPr="005F3490" w:rsidRDefault="004F05BF" w:rsidP="0025402D">
      <w:pPr>
        <w:pStyle w:val="coverAuthNos"/>
        <w:spacing w:before="480"/>
        <w:ind w:left="3261"/>
        <w:rPr>
          <w:rFonts w:cs="Arial"/>
          <w:color w:val="000000" w:themeColor="text1"/>
          <w:sz w:val="22"/>
          <w:szCs w:val="22"/>
        </w:rPr>
      </w:pPr>
      <w:r w:rsidRPr="005F3490">
        <w:rPr>
          <w:rFonts w:cs="Arial"/>
          <w:color w:val="000000" w:themeColor="text1"/>
          <w:sz w:val="22"/>
          <w:szCs w:val="22"/>
        </w:rPr>
        <w:t>P</w:t>
      </w:r>
      <w:r w:rsidR="00E84C8B" w:rsidRPr="005F3490">
        <w:rPr>
          <w:rFonts w:cs="Arial"/>
          <w:color w:val="000000" w:themeColor="text1"/>
          <w:sz w:val="22"/>
          <w:szCs w:val="22"/>
        </w:rPr>
        <w:t>ermit number</w:t>
      </w:r>
    </w:p>
    <w:p w14:paraId="1B0CEE0B" w14:textId="3ABCDFF2" w:rsidR="00E84C8B" w:rsidRPr="005F3490" w:rsidRDefault="002F406F" w:rsidP="0025402D">
      <w:pPr>
        <w:pStyle w:val="coverAuthNos"/>
        <w:ind w:left="3261"/>
        <w:rPr>
          <w:rFonts w:cs="Arial"/>
          <w:color w:val="000000" w:themeColor="text1"/>
          <w:sz w:val="22"/>
          <w:szCs w:val="22"/>
        </w:rPr>
      </w:pPr>
      <w:r w:rsidRPr="005F3490">
        <w:rPr>
          <w:rFonts w:cs="Arial"/>
          <w:color w:val="000000" w:themeColor="text1"/>
          <w:sz w:val="22"/>
          <w:szCs w:val="22"/>
          <w:lang w:val="de-DE"/>
        </w:rPr>
        <w:fldChar w:fldCharType="begin"/>
      </w:r>
      <w:r w:rsidRPr="005F3490">
        <w:rPr>
          <w:rFonts w:cs="Arial"/>
          <w:color w:val="000000" w:themeColor="text1"/>
          <w:sz w:val="22"/>
          <w:szCs w:val="22"/>
        </w:rPr>
        <w:instrText xml:space="preserve"> MERGEFIELD FE_Permit_Number </w:instrText>
      </w:r>
      <w:r w:rsidRPr="005F3490">
        <w:rPr>
          <w:rFonts w:cs="Arial"/>
          <w:color w:val="000000" w:themeColor="text1"/>
          <w:sz w:val="22"/>
          <w:szCs w:val="22"/>
          <w:lang w:val="de-DE"/>
        </w:rPr>
        <w:fldChar w:fldCharType="separate"/>
      </w:r>
      <w:r w:rsidR="00311143" w:rsidRPr="005F3490">
        <w:rPr>
          <w:rFonts w:cs="Arial"/>
          <w:noProof/>
          <w:color w:val="000000" w:themeColor="text1"/>
          <w:sz w:val="22"/>
          <w:szCs w:val="22"/>
        </w:rPr>
        <w:t>CG0114201</w:t>
      </w:r>
      <w:r w:rsidRPr="005F3490">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7860DC4B" w:rsidR="00AC41E4" w:rsidRPr="005F349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5F3490">
        <w:rPr>
          <w:b/>
          <w:color w:val="000000" w:themeColor="text1"/>
          <w:sz w:val="36"/>
          <w:szCs w:val="36"/>
        </w:rPr>
        <w:lastRenderedPageBreak/>
        <w:fldChar w:fldCharType="begin"/>
      </w:r>
      <w:r w:rsidR="00717300" w:rsidRPr="005F3490">
        <w:rPr>
          <w:b/>
          <w:color w:val="000000" w:themeColor="text1"/>
          <w:sz w:val="36"/>
          <w:szCs w:val="36"/>
        </w:rPr>
        <w:instrText xml:space="preserve"> MERGEFIELD Site_Name </w:instrText>
      </w:r>
      <w:r w:rsidR="00717300" w:rsidRPr="005F3490">
        <w:rPr>
          <w:b/>
          <w:color w:val="000000" w:themeColor="text1"/>
          <w:sz w:val="36"/>
          <w:szCs w:val="36"/>
        </w:rPr>
        <w:fldChar w:fldCharType="separate"/>
      </w:r>
      <w:r w:rsidR="00311143" w:rsidRPr="005F3490">
        <w:rPr>
          <w:b/>
          <w:noProof/>
          <w:color w:val="000000" w:themeColor="text1"/>
          <w:sz w:val="36"/>
          <w:szCs w:val="36"/>
        </w:rPr>
        <w:t>Llanbrynmair Wastewater Treatment Works</w:t>
      </w:r>
      <w:r w:rsidR="00717300" w:rsidRPr="005F3490">
        <w:rPr>
          <w:b/>
          <w:color w:val="000000" w:themeColor="text1"/>
          <w:sz w:val="36"/>
          <w:szCs w:val="36"/>
        </w:rPr>
        <w:fldChar w:fldCharType="end"/>
      </w:r>
    </w:p>
    <w:p w14:paraId="67165E4D" w14:textId="489C7483" w:rsidR="003370AB" w:rsidRPr="005F3490" w:rsidRDefault="00AF08C3" w:rsidP="003370AB">
      <w:pPr>
        <w:pStyle w:val="Heading1nonum"/>
        <w:spacing w:before="80" w:after="0" w:line="240" w:lineRule="auto"/>
        <w:jc w:val="center"/>
        <w:rPr>
          <w:color w:val="000000" w:themeColor="text1"/>
          <w:szCs w:val="36"/>
        </w:rPr>
      </w:pPr>
      <w:r w:rsidRPr="005F3490">
        <w:rPr>
          <w:color w:val="000000" w:themeColor="text1"/>
          <w:szCs w:val="36"/>
        </w:rPr>
        <w:t>P</w:t>
      </w:r>
      <w:r w:rsidR="003370AB" w:rsidRPr="005F3490">
        <w:rPr>
          <w:color w:val="000000" w:themeColor="text1"/>
          <w:szCs w:val="36"/>
        </w:rPr>
        <w:t xml:space="preserve">ermit </w:t>
      </w:r>
      <w:r w:rsidR="00BE5E02" w:rsidRPr="005F3490">
        <w:rPr>
          <w:color w:val="000000" w:themeColor="text1"/>
          <w:szCs w:val="36"/>
        </w:rPr>
        <w:t>n</w:t>
      </w:r>
      <w:r w:rsidR="003370AB" w:rsidRPr="005F3490">
        <w:rPr>
          <w:color w:val="000000" w:themeColor="text1"/>
          <w:szCs w:val="36"/>
        </w:rPr>
        <w:t xml:space="preserve">umber </w:t>
      </w:r>
      <w:r w:rsidR="002F406F" w:rsidRPr="005F3490">
        <w:rPr>
          <w:color w:val="000000" w:themeColor="text1"/>
          <w:szCs w:val="36"/>
        </w:rPr>
        <w:fldChar w:fldCharType="begin"/>
      </w:r>
      <w:r w:rsidR="002F406F" w:rsidRPr="005F3490">
        <w:rPr>
          <w:color w:val="000000" w:themeColor="text1"/>
          <w:szCs w:val="36"/>
        </w:rPr>
        <w:instrText xml:space="preserve"> MERGEFIELD FE_Permit_Number </w:instrText>
      </w:r>
      <w:r w:rsidR="002F406F" w:rsidRPr="005F3490">
        <w:rPr>
          <w:color w:val="000000" w:themeColor="text1"/>
          <w:szCs w:val="36"/>
        </w:rPr>
        <w:fldChar w:fldCharType="separate"/>
      </w:r>
      <w:r w:rsidR="00311143" w:rsidRPr="005F3490">
        <w:rPr>
          <w:noProof/>
          <w:color w:val="000000" w:themeColor="text1"/>
          <w:szCs w:val="36"/>
        </w:rPr>
        <w:t>CG0114201</w:t>
      </w:r>
      <w:r w:rsidR="002F406F" w:rsidRPr="005F3490">
        <w:rPr>
          <w:color w:val="000000" w:themeColor="text1"/>
          <w:szCs w:val="36"/>
        </w:rPr>
        <w:fldChar w:fldCharType="end"/>
      </w:r>
    </w:p>
    <w:bookmarkEnd w:id="0"/>
    <w:bookmarkEnd w:id="1"/>
    <w:p w14:paraId="602CA96E" w14:textId="77777777" w:rsidR="003370AB" w:rsidRPr="005F3490" w:rsidRDefault="003370AB" w:rsidP="003370AB">
      <w:pPr>
        <w:pStyle w:val="Heading1nonum"/>
        <w:rPr>
          <w:color w:val="000000" w:themeColor="text1"/>
        </w:rPr>
      </w:pPr>
      <w:r w:rsidRPr="005F3490">
        <w:rPr>
          <w:color w:val="000000" w:themeColor="text1"/>
        </w:rPr>
        <w:t>Introductory note</w:t>
      </w:r>
    </w:p>
    <w:p w14:paraId="2C6CCBA9" w14:textId="77777777" w:rsidR="003370AB" w:rsidRPr="005F3490" w:rsidRDefault="003370AB" w:rsidP="003370AB">
      <w:pPr>
        <w:pStyle w:val="Heading2a"/>
        <w:spacing w:before="120"/>
        <w:rPr>
          <w:i w:val="0"/>
          <w:color w:val="000000" w:themeColor="text1"/>
        </w:rPr>
      </w:pPr>
      <w:r w:rsidRPr="005F3490">
        <w:rPr>
          <w:i w:val="0"/>
          <w:color w:val="000000" w:themeColor="text1"/>
        </w:rPr>
        <w:t xml:space="preserve">This introductory note does not form a part of the </w:t>
      </w:r>
      <w:r w:rsidR="008679AD" w:rsidRPr="005F3490">
        <w:rPr>
          <w:i w:val="0"/>
          <w:color w:val="000000" w:themeColor="text1"/>
        </w:rPr>
        <w:t>notice.</w:t>
      </w:r>
    </w:p>
    <w:p w14:paraId="64CDDF0B" w14:textId="77777777" w:rsidR="00E84C8B" w:rsidRPr="005F3490" w:rsidRDefault="00E84C8B" w:rsidP="00167FFA">
      <w:pPr>
        <w:tabs>
          <w:tab w:val="left" w:pos="-720"/>
          <w:tab w:val="left" w:pos="0"/>
          <w:tab w:val="left" w:pos="972"/>
        </w:tabs>
        <w:spacing w:line="270" w:lineRule="exact"/>
        <w:rPr>
          <w:rFonts w:ascii="Arial" w:hAnsi="Arial" w:cs="Arial"/>
          <w:color w:val="000000" w:themeColor="text1"/>
        </w:rPr>
      </w:pPr>
    </w:p>
    <w:p w14:paraId="48F2A23B" w14:textId="11A81E83" w:rsidR="00952C06" w:rsidRPr="005F3490"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5F3490">
        <w:rPr>
          <w:rFonts w:cs="Arial"/>
          <w:color w:val="000000" w:themeColor="text1"/>
          <w:sz w:val="22"/>
          <w:szCs w:val="22"/>
        </w:rPr>
        <w:t>The following</w:t>
      </w:r>
      <w:r w:rsidR="00E84C8B" w:rsidRPr="005F3490">
        <w:rPr>
          <w:rFonts w:cs="Arial"/>
          <w:color w:val="000000" w:themeColor="text1"/>
          <w:sz w:val="22"/>
          <w:szCs w:val="22"/>
        </w:rPr>
        <w:t xml:space="preserve"> </w:t>
      </w:r>
      <w:r w:rsidR="0010272E" w:rsidRPr="005F3490">
        <w:rPr>
          <w:rFonts w:cs="Arial"/>
          <w:color w:val="000000" w:themeColor="text1"/>
          <w:sz w:val="22"/>
          <w:szCs w:val="22"/>
        </w:rPr>
        <w:t xml:space="preserve">notice </w:t>
      </w:r>
      <w:r w:rsidR="00E84C8B" w:rsidRPr="005F3490">
        <w:rPr>
          <w:rFonts w:cs="Arial"/>
          <w:color w:val="000000" w:themeColor="text1"/>
          <w:sz w:val="22"/>
          <w:szCs w:val="22"/>
        </w:rPr>
        <w:t>gives notice of the variation</w:t>
      </w:r>
      <w:r w:rsidR="004F05BF" w:rsidRPr="005F3490">
        <w:rPr>
          <w:rFonts w:cs="Arial"/>
          <w:color w:val="000000" w:themeColor="text1"/>
          <w:sz w:val="22"/>
          <w:szCs w:val="22"/>
        </w:rPr>
        <w:t xml:space="preserve"> and consolidation</w:t>
      </w:r>
      <w:r w:rsidR="00E84C8B" w:rsidRPr="005F3490">
        <w:rPr>
          <w:rFonts w:cs="Arial"/>
          <w:color w:val="000000" w:themeColor="text1"/>
          <w:sz w:val="22"/>
          <w:szCs w:val="22"/>
        </w:rPr>
        <w:t xml:space="preserve"> </w:t>
      </w:r>
      <w:r w:rsidR="00952C06" w:rsidRPr="005F3490">
        <w:rPr>
          <w:rFonts w:cs="Arial"/>
          <w:color w:val="000000" w:themeColor="text1"/>
          <w:sz w:val="22"/>
          <w:szCs w:val="22"/>
        </w:rPr>
        <w:t xml:space="preserve">of </w:t>
      </w:r>
      <w:r w:rsidR="008872C9" w:rsidRPr="005F3490">
        <w:rPr>
          <w:rFonts w:cs="Arial"/>
          <w:color w:val="000000" w:themeColor="text1"/>
          <w:sz w:val="22"/>
          <w:szCs w:val="22"/>
        </w:rPr>
        <w:t xml:space="preserve">environmental permit </w:t>
      </w:r>
      <w:r w:rsidR="002F406F" w:rsidRPr="005F3490">
        <w:rPr>
          <w:rFonts w:cs="Arial"/>
          <w:color w:val="000000" w:themeColor="text1"/>
          <w:sz w:val="22"/>
          <w:szCs w:val="22"/>
        </w:rPr>
        <w:fldChar w:fldCharType="begin"/>
      </w:r>
      <w:r w:rsidR="002F406F" w:rsidRPr="005F3490">
        <w:rPr>
          <w:rFonts w:cs="Arial"/>
          <w:color w:val="000000" w:themeColor="text1"/>
          <w:sz w:val="22"/>
          <w:szCs w:val="22"/>
        </w:rPr>
        <w:instrText xml:space="preserve"> MERGEFIELD FE_Permit_Number </w:instrText>
      </w:r>
      <w:r w:rsidR="002F406F" w:rsidRPr="005F3490">
        <w:rPr>
          <w:rFonts w:cs="Arial"/>
          <w:color w:val="000000" w:themeColor="text1"/>
          <w:sz w:val="22"/>
          <w:szCs w:val="22"/>
        </w:rPr>
        <w:fldChar w:fldCharType="separate"/>
      </w:r>
      <w:r w:rsidR="00311143" w:rsidRPr="005F3490">
        <w:rPr>
          <w:rFonts w:cs="Arial"/>
          <w:noProof/>
          <w:color w:val="000000" w:themeColor="text1"/>
          <w:sz w:val="22"/>
          <w:szCs w:val="22"/>
        </w:rPr>
        <w:t>CG0114201</w:t>
      </w:r>
      <w:r w:rsidR="002F406F" w:rsidRPr="005F3490">
        <w:rPr>
          <w:rFonts w:cs="Arial"/>
          <w:color w:val="000000" w:themeColor="text1"/>
          <w:sz w:val="22"/>
          <w:szCs w:val="22"/>
        </w:rPr>
        <w:fldChar w:fldCharType="end"/>
      </w:r>
      <w:r w:rsidR="008872C9" w:rsidRPr="005F3490">
        <w:rPr>
          <w:rFonts w:cs="Arial"/>
          <w:color w:val="000000" w:themeColor="text1"/>
          <w:sz w:val="22"/>
          <w:szCs w:val="22"/>
        </w:rPr>
        <w:t>.</w:t>
      </w:r>
    </w:p>
    <w:p w14:paraId="1F46873B" w14:textId="77777777" w:rsidR="008872C9" w:rsidRPr="005F3490" w:rsidRDefault="008872C9" w:rsidP="00457B80">
      <w:pPr>
        <w:pStyle w:val="BodyText2"/>
        <w:tabs>
          <w:tab w:val="left" w:pos="-720"/>
          <w:tab w:val="left" w:pos="0"/>
          <w:tab w:val="left" w:pos="972"/>
        </w:tabs>
        <w:spacing w:line="270" w:lineRule="exact"/>
        <w:jc w:val="left"/>
        <w:rPr>
          <w:rFonts w:cs="Arial"/>
          <w:color w:val="000000" w:themeColor="text1"/>
          <w:sz w:val="22"/>
          <w:szCs w:val="22"/>
        </w:rPr>
      </w:pPr>
    </w:p>
    <w:p w14:paraId="6FBE9515" w14:textId="75D66A2C" w:rsidR="003C3C68" w:rsidRPr="005F3490" w:rsidRDefault="008872C9" w:rsidP="00457B80">
      <w:pPr>
        <w:spacing w:line="270" w:lineRule="exact"/>
        <w:rPr>
          <w:rStyle w:val="Pink"/>
          <w:rFonts w:ascii="Arial" w:hAnsi="Arial" w:cs="Arial"/>
          <w:color w:val="000000" w:themeColor="text1"/>
          <w:sz w:val="22"/>
          <w:szCs w:val="22"/>
        </w:rPr>
      </w:pPr>
      <w:r w:rsidRPr="005F3490">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5F3490">
        <w:rPr>
          <w:rStyle w:val="Pink"/>
          <w:rFonts w:ascii="Arial" w:hAnsi="Arial" w:cs="Arial"/>
          <w:color w:val="000000" w:themeColor="text1"/>
          <w:sz w:val="22"/>
          <w:szCs w:val="22"/>
        </w:rPr>
        <w:t>Natural Resources Wales</w:t>
      </w:r>
      <w:r w:rsidRPr="005F3490">
        <w:rPr>
          <w:rStyle w:val="Pink"/>
          <w:rFonts w:ascii="Arial" w:hAnsi="Arial" w:cs="Arial"/>
          <w:color w:val="000000" w:themeColor="text1"/>
          <w:sz w:val="22"/>
          <w:szCs w:val="22"/>
        </w:rPr>
        <w:t xml:space="preserve"> and </w:t>
      </w:r>
      <w:r w:rsidR="000B57A2" w:rsidRPr="005F3490">
        <w:rPr>
          <w:rStyle w:val="Pink"/>
          <w:rFonts w:ascii="Arial" w:hAnsi="Arial" w:cs="Arial"/>
          <w:color w:val="000000" w:themeColor="text1"/>
          <w:sz w:val="22"/>
          <w:szCs w:val="22"/>
        </w:rPr>
        <w:t>Dŵr Cymru Cyfyngedig</w:t>
      </w:r>
      <w:r w:rsidRPr="005F3490">
        <w:rPr>
          <w:rStyle w:val="Pink"/>
          <w:rFonts w:ascii="Arial" w:hAnsi="Arial" w:cs="Arial"/>
          <w:color w:val="000000" w:themeColor="text1"/>
          <w:sz w:val="22"/>
          <w:szCs w:val="22"/>
        </w:rPr>
        <w:t xml:space="preserve"> as part of the National Environment Programme. This permit requires the operator to </w:t>
      </w:r>
      <w:r w:rsidR="00B96FEF" w:rsidRPr="005F3490">
        <w:rPr>
          <w:rStyle w:val="Pink"/>
          <w:rFonts w:ascii="Arial" w:hAnsi="Arial" w:cs="Arial"/>
          <w:color w:val="000000" w:themeColor="text1"/>
          <w:sz w:val="22"/>
          <w:szCs w:val="22"/>
        </w:rPr>
        <w:t xml:space="preserve">MCERTS certify the overflow </w:t>
      </w:r>
      <w:r w:rsidR="00D73E08" w:rsidRPr="005F3490">
        <w:rPr>
          <w:rStyle w:val="Pink"/>
          <w:rFonts w:ascii="Arial" w:hAnsi="Arial" w:cs="Arial"/>
          <w:color w:val="000000" w:themeColor="text1"/>
          <w:sz w:val="22"/>
          <w:szCs w:val="22"/>
        </w:rPr>
        <w:t>operati</w:t>
      </w:r>
      <w:r w:rsidR="00E227B4" w:rsidRPr="005F3490">
        <w:rPr>
          <w:rStyle w:val="Pink"/>
          <w:rFonts w:ascii="Arial" w:hAnsi="Arial" w:cs="Arial"/>
          <w:color w:val="000000" w:themeColor="text1"/>
          <w:sz w:val="22"/>
          <w:szCs w:val="22"/>
        </w:rPr>
        <w:t>on</w:t>
      </w:r>
      <w:r w:rsidR="00D73E08" w:rsidRPr="005F3490">
        <w:rPr>
          <w:rStyle w:val="Pink"/>
          <w:rFonts w:ascii="Arial" w:hAnsi="Arial" w:cs="Arial"/>
          <w:color w:val="000000" w:themeColor="text1"/>
          <w:sz w:val="22"/>
          <w:szCs w:val="22"/>
        </w:rPr>
        <w:t xml:space="preserve"> monitoring</w:t>
      </w:r>
      <w:r w:rsidR="00367B7E" w:rsidRPr="005F3490">
        <w:rPr>
          <w:rStyle w:val="Pink"/>
          <w:rFonts w:ascii="Arial" w:hAnsi="Arial" w:cs="Arial"/>
          <w:color w:val="000000" w:themeColor="text1"/>
          <w:sz w:val="22"/>
          <w:szCs w:val="22"/>
        </w:rPr>
        <w:t xml:space="preserve"> and </w:t>
      </w:r>
      <w:r w:rsidR="007C6EA3" w:rsidRPr="005F3490">
        <w:rPr>
          <w:rStyle w:val="Pink"/>
          <w:rFonts w:ascii="Arial" w:hAnsi="Arial" w:cs="Arial"/>
          <w:color w:val="000000" w:themeColor="text1"/>
          <w:sz w:val="22"/>
          <w:szCs w:val="22"/>
        </w:rPr>
        <w:t>increase the</w:t>
      </w:r>
      <w:r w:rsidR="00367B7E" w:rsidRPr="005F3490">
        <w:rPr>
          <w:rStyle w:val="Pink"/>
          <w:rFonts w:ascii="Arial" w:hAnsi="Arial" w:cs="Arial"/>
          <w:color w:val="000000" w:themeColor="text1"/>
          <w:sz w:val="22"/>
          <w:szCs w:val="22"/>
        </w:rPr>
        <w:t xml:space="preserve"> monitoring frequency </w:t>
      </w:r>
      <w:r w:rsidR="004944A7" w:rsidRPr="005F3490">
        <w:rPr>
          <w:rStyle w:val="Pink"/>
          <w:rFonts w:ascii="Arial" w:hAnsi="Arial" w:cs="Arial"/>
          <w:color w:val="000000" w:themeColor="text1"/>
          <w:sz w:val="22"/>
          <w:szCs w:val="22"/>
        </w:rPr>
        <w:t>to 2-minutes</w:t>
      </w:r>
      <w:r w:rsidR="00701F70" w:rsidRPr="005F3490">
        <w:rPr>
          <w:rStyle w:val="Pink"/>
          <w:rFonts w:ascii="Arial" w:hAnsi="Arial" w:cs="Arial"/>
          <w:color w:val="000000" w:themeColor="text1"/>
          <w:sz w:val="22"/>
          <w:szCs w:val="22"/>
        </w:rPr>
        <w:t xml:space="preserve"> to allow performance against permit conditions to be better regulated.</w:t>
      </w:r>
    </w:p>
    <w:p w14:paraId="67268026" w14:textId="77777777" w:rsidR="00CF712D" w:rsidRPr="005F3490" w:rsidRDefault="00CF712D" w:rsidP="00457B80">
      <w:pPr>
        <w:spacing w:line="270" w:lineRule="exact"/>
        <w:rPr>
          <w:rStyle w:val="Pink"/>
          <w:rFonts w:ascii="Arial" w:hAnsi="Arial" w:cs="Arial"/>
          <w:color w:val="000000" w:themeColor="text1"/>
          <w:sz w:val="22"/>
          <w:szCs w:val="22"/>
        </w:rPr>
      </w:pPr>
    </w:p>
    <w:p w14:paraId="383D79B3" w14:textId="240735CB" w:rsidR="003C3C68" w:rsidRPr="005F3490" w:rsidRDefault="00CF712D" w:rsidP="005F3490">
      <w:pPr>
        <w:spacing w:line="270" w:lineRule="exact"/>
        <w:rPr>
          <w:rFonts w:ascii="Arial" w:hAnsi="Arial" w:cs="Arial"/>
          <w:color w:val="000000" w:themeColor="text1"/>
          <w:sz w:val="22"/>
          <w:szCs w:val="22"/>
        </w:rPr>
      </w:pPr>
      <w:r w:rsidRPr="005F3490">
        <w:rPr>
          <w:rStyle w:val="Pink"/>
          <w:rFonts w:ascii="Arial" w:hAnsi="Arial" w:cs="Arial"/>
          <w:color w:val="000000" w:themeColor="text1"/>
          <w:sz w:val="22"/>
          <w:szCs w:val="22"/>
        </w:rPr>
        <w:t>The MCERTS Storm to Environment EDM Monitoring Point NGR has changed.</w:t>
      </w:r>
    </w:p>
    <w:p w14:paraId="5D12C81B" w14:textId="77777777" w:rsidR="00D47353" w:rsidRPr="005F3490" w:rsidRDefault="00D47353" w:rsidP="00167FFA">
      <w:pPr>
        <w:pStyle w:val="Draftingnote"/>
        <w:spacing w:before="0"/>
        <w:rPr>
          <w:rFonts w:cs="Arial"/>
          <w:i w:val="0"/>
          <w:color w:val="000000" w:themeColor="text1"/>
          <w:sz w:val="22"/>
          <w:szCs w:val="22"/>
        </w:rPr>
      </w:pPr>
    </w:p>
    <w:p w14:paraId="16829E9E" w14:textId="77777777" w:rsidR="009D5F6A" w:rsidRPr="005F3490" w:rsidRDefault="00A467B6" w:rsidP="00167FFA">
      <w:pPr>
        <w:pStyle w:val="Draftingnote"/>
        <w:spacing w:before="0"/>
        <w:rPr>
          <w:rFonts w:cs="Arial"/>
          <w:i w:val="0"/>
          <w:color w:val="000000" w:themeColor="text1"/>
          <w:sz w:val="22"/>
          <w:szCs w:val="22"/>
        </w:rPr>
      </w:pPr>
      <w:r w:rsidRPr="005F3490">
        <w:rPr>
          <w:rFonts w:cs="Arial"/>
          <w:i w:val="0"/>
          <w:color w:val="000000" w:themeColor="text1"/>
          <w:sz w:val="22"/>
          <w:szCs w:val="22"/>
        </w:rPr>
        <w:t xml:space="preserve">The </w:t>
      </w:r>
      <w:r w:rsidR="00452DD5" w:rsidRPr="005F3490">
        <w:rPr>
          <w:rFonts w:cs="Arial"/>
          <w:i w:val="0"/>
          <w:color w:val="000000" w:themeColor="text1"/>
          <w:sz w:val="22"/>
          <w:szCs w:val="22"/>
        </w:rPr>
        <w:t>s</w:t>
      </w:r>
      <w:r w:rsidRPr="005F3490">
        <w:rPr>
          <w:rFonts w:cs="Arial"/>
          <w:i w:val="0"/>
          <w:color w:val="000000" w:themeColor="text1"/>
          <w:sz w:val="22"/>
          <w:szCs w:val="22"/>
        </w:rPr>
        <w:t>chedules specify the changes made to the</w:t>
      </w:r>
      <w:r w:rsidR="00952C06" w:rsidRPr="005F3490">
        <w:rPr>
          <w:rFonts w:cs="Arial"/>
          <w:i w:val="0"/>
          <w:color w:val="000000" w:themeColor="text1"/>
          <w:sz w:val="22"/>
          <w:szCs w:val="22"/>
        </w:rPr>
        <w:t xml:space="preserve"> </w:t>
      </w:r>
      <w:r w:rsidR="0090270F" w:rsidRPr="005F3490">
        <w:rPr>
          <w:rFonts w:cs="Arial"/>
          <w:i w:val="0"/>
          <w:color w:val="000000" w:themeColor="text1"/>
          <w:sz w:val="22"/>
          <w:szCs w:val="22"/>
        </w:rPr>
        <w:t>permit.</w:t>
      </w:r>
    </w:p>
    <w:p w14:paraId="2C0BC634" w14:textId="77777777" w:rsidR="007D7E5A" w:rsidRPr="005F3490" w:rsidRDefault="007D7E5A" w:rsidP="00167FFA">
      <w:pPr>
        <w:pStyle w:val="Draftingnote"/>
        <w:spacing w:before="0"/>
        <w:rPr>
          <w:rFonts w:cs="Arial"/>
          <w:i w:val="0"/>
          <w:color w:val="000000" w:themeColor="text1"/>
          <w:sz w:val="22"/>
          <w:szCs w:val="22"/>
        </w:rPr>
      </w:pPr>
    </w:p>
    <w:p w14:paraId="5ABF7236" w14:textId="26A51A53" w:rsidR="00E84C8B" w:rsidRPr="005F3490" w:rsidRDefault="00E84C8B" w:rsidP="00167FFA">
      <w:pPr>
        <w:pStyle w:val="BodyText2"/>
        <w:spacing w:line="270" w:lineRule="exact"/>
        <w:jc w:val="left"/>
        <w:rPr>
          <w:color w:val="000000" w:themeColor="text1"/>
          <w:sz w:val="22"/>
          <w:szCs w:val="22"/>
        </w:rPr>
      </w:pPr>
      <w:r w:rsidRPr="005F3490">
        <w:rPr>
          <w:color w:val="000000" w:themeColor="text1"/>
          <w:sz w:val="22"/>
          <w:szCs w:val="22"/>
        </w:rPr>
        <w:t>The status log of a permit sets out the permitting history, including any changes to the permit reference number.</w:t>
      </w:r>
      <w:r w:rsidR="0013782D" w:rsidRPr="005F3490">
        <w:rPr>
          <w:color w:val="000000" w:themeColor="text1"/>
          <w:sz w:val="22"/>
          <w:szCs w:val="22"/>
        </w:rPr>
        <w:t xml:space="preserve"> </w:t>
      </w:r>
      <w:r w:rsidR="00837B7B" w:rsidRPr="005F3490">
        <w:rPr>
          <w:color w:val="000000" w:themeColor="text1"/>
          <w:sz w:val="22"/>
          <w:szCs w:val="22"/>
        </w:rPr>
        <w:t>It is not backdated before 6</w:t>
      </w:r>
      <w:r w:rsidR="00D16230" w:rsidRPr="005F3490">
        <w:rPr>
          <w:color w:val="000000" w:themeColor="text1"/>
          <w:sz w:val="22"/>
          <w:szCs w:val="22"/>
          <w:vertAlign w:val="superscript"/>
        </w:rPr>
        <w:t>th</w:t>
      </w:r>
      <w:r w:rsidR="00D16230" w:rsidRPr="005F3490">
        <w:rPr>
          <w:color w:val="000000" w:themeColor="text1"/>
          <w:sz w:val="22"/>
          <w:szCs w:val="22"/>
        </w:rPr>
        <w:t xml:space="preserve"> </w:t>
      </w:r>
      <w:r w:rsidR="00837B7B" w:rsidRPr="005F3490">
        <w:rPr>
          <w:color w:val="000000" w:themeColor="text1"/>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3416F0">
        <w:tc>
          <w:tcPr>
            <w:tcW w:w="2552" w:type="dxa"/>
            <w:tcBorders>
              <w:left w:val="nil"/>
              <w:right w:val="nil"/>
            </w:tcBorders>
          </w:tcPr>
          <w:p w14:paraId="7FF2A634" w14:textId="5E0E22BB" w:rsidR="00625E71" w:rsidRPr="00602CD0" w:rsidRDefault="00625E71" w:rsidP="00625E71">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Regulator-initiated</w:t>
            </w:r>
          </w:p>
          <w:p w14:paraId="473F82AE" w14:textId="1ADF1978" w:rsidR="00A40593" w:rsidRPr="00602CD0" w:rsidRDefault="00625E71" w:rsidP="00625E71">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variation PAN-021353</w:t>
            </w:r>
          </w:p>
        </w:tc>
        <w:tc>
          <w:tcPr>
            <w:tcW w:w="1701" w:type="dxa"/>
            <w:tcBorders>
              <w:left w:val="nil"/>
              <w:right w:val="nil"/>
            </w:tcBorders>
          </w:tcPr>
          <w:p w14:paraId="6E0E55E6" w14:textId="626B6CEE" w:rsidR="00781596" w:rsidRPr="00602CD0" w:rsidRDefault="00A40593" w:rsidP="00E1303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 xml:space="preserve">Duly </w:t>
            </w:r>
            <w:r w:rsidR="00781596" w:rsidRPr="00602CD0">
              <w:rPr>
                <w:rFonts w:ascii="Arial" w:hAnsi="Arial" w:cs="Arial"/>
                <w:color w:val="000000" w:themeColor="text1"/>
                <w:sz w:val="22"/>
                <w:szCs w:val="22"/>
              </w:rPr>
              <w:t>M</w:t>
            </w:r>
            <w:r w:rsidRPr="00602CD0">
              <w:rPr>
                <w:rFonts w:ascii="Arial" w:hAnsi="Arial" w:cs="Arial"/>
                <w:color w:val="000000" w:themeColor="text1"/>
                <w:sz w:val="22"/>
                <w:szCs w:val="22"/>
              </w:rPr>
              <w:t>ade</w:t>
            </w:r>
          </w:p>
          <w:p w14:paraId="6A851BCF" w14:textId="18F06B5D" w:rsidR="00A40593" w:rsidRPr="00602CD0" w:rsidRDefault="00677171" w:rsidP="00E1303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14/01/2025</w:t>
            </w:r>
          </w:p>
        </w:tc>
        <w:tc>
          <w:tcPr>
            <w:tcW w:w="3793" w:type="dxa"/>
            <w:tcBorders>
              <w:left w:val="nil"/>
              <w:right w:val="nil"/>
            </w:tcBorders>
          </w:tcPr>
          <w:p w14:paraId="0F88CE43" w14:textId="1BE4DAF7" w:rsidR="00A40593" w:rsidRPr="00602CD0" w:rsidRDefault="00677171" w:rsidP="00E1303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Variation of permit initiated under PR19 review programme to incorporate improvements to be delivered under AMP7. Consolidation with storm permit CG0114202.</w:t>
            </w:r>
          </w:p>
        </w:tc>
      </w:tr>
      <w:tr w:rsidR="00A40593" w:rsidRPr="008F36B8" w14:paraId="5DA0E9A3" w14:textId="77777777" w:rsidTr="003416F0">
        <w:tc>
          <w:tcPr>
            <w:tcW w:w="2552" w:type="dxa"/>
            <w:tcBorders>
              <w:left w:val="nil"/>
              <w:right w:val="nil"/>
            </w:tcBorders>
          </w:tcPr>
          <w:p w14:paraId="68AE453A" w14:textId="46764A5B" w:rsidR="00AD2249" w:rsidRPr="00602CD0" w:rsidRDefault="00AD2249" w:rsidP="00AD2249">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Variation determined</w:t>
            </w:r>
          </w:p>
          <w:p w14:paraId="603D28FC" w14:textId="00A2BB3C" w:rsidR="00A40593" w:rsidRPr="00602CD0" w:rsidRDefault="00AD2249" w:rsidP="00AD2249">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CG0114201</w:t>
            </w:r>
          </w:p>
        </w:tc>
        <w:tc>
          <w:tcPr>
            <w:tcW w:w="1701" w:type="dxa"/>
            <w:tcBorders>
              <w:left w:val="nil"/>
              <w:right w:val="nil"/>
            </w:tcBorders>
          </w:tcPr>
          <w:p w14:paraId="7A1EAEEC" w14:textId="77777777" w:rsidR="00781596" w:rsidRPr="00602CD0" w:rsidRDefault="00781596" w:rsidP="00E1303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Issued</w:t>
            </w:r>
          </w:p>
          <w:p w14:paraId="255A2B88" w14:textId="77B9ACBF" w:rsidR="00A40593" w:rsidRPr="00602CD0" w:rsidRDefault="00AD2249" w:rsidP="00E1303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12/02/2025</w:t>
            </w:r>
          </w:p>
        </w:tc>
        <w:tc>
          <w:tcPr>
            <w:tcW w:w="3793" w:type="dxa"/>
            <w:tcBorders>
              <w:left w:val="nil"/>
              <w:right w:val="nil"/>
            </w:tcBorders>
          </w:tcPr>
          <w:p w14:paraId="0F44CE09" w14:textId="43891346" w:rsidR="00A40593" w:rsidRPr="00602CD0" w:rsidRDefault="00AD2249" w:rsidP="00E1303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3416F0">
        <w:trPr>
          <w:trHeight w:val="1033"/>
        </w:trPr>
        <w:tc>
          <w:tcPr>
            <w:tcW w:w="2552" w:type="dxa"/>
            <w:tcBorders>
              <w:left w:val="nil"/>
              <w:right w:val="nil"/>
            </w:tcBorders>
          </w:tcPr>
          <w:p w14:paraId="295CA5C8" w14:textId="4C4F4571" w:rsidR="0041030E" w:rsidRPr="00602CD0" w:rsidRDefault="0041030E" w:rsidP="00D5101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 xml:space="preserve">Regulator-initiated variation </w:t>
            </w:r>
            <w:r w:rsidRPr="00602CD0">
              <w:rPr>
                <w:rFonts w:ascii="Arial" w:hAnsi="Arial" w:cs="Arial"/>
                <w:color w:val="000000" w:themeColor="text1"/>
                <w:sz w:val="22"/>
                <w:szCs w:val="22"/>
              </w:rPr>
              <w:fldChar w:fldCharType="begin"/>
            </w:r>
            <w:r w:rsidRPr="00602CD0">
              <w:rPr>
                <w:rFonts w:ascii="Arial" w:hAnsi="Arial" w:cs="Arial"/>
                <w:color w:val="000000" w:themeColor="text1"/>
                <w:sz w:val="22"/>
                <w:szCs w:val="22"/>
              </w:rPr>
              <w:instrText xml:space="preserve"> MERGEFIELD PAN </w:instrText>
            </w:r>
            <w:r w:rsidRPr="00602CD0">
              <w:rPr>
                <w:rFonts w:ascii="Arial" w:hAnsi="Arial" w:cs="Arial"/>
                <w:color w:val="000000" w:themeColor="text1"/>
                <w:sz w:val="22"/>
                <w:szCs w:val="22"/>
              </w:rPr>
              <w:fldChar w:fldCharType="separate"/>
            </w:r>
            <w:r w:rsidR="00311143" w:rsidRPr="00602CD0">
              <w:rPr>
                <w:rFonts w:ascii="Arial" w:hAnsi="Arial" w:cs="Arial"/>
                <w:noProof/>
                <w:color w:val="000000" w:themeColor="text1"/>
                <w:sz w:val="22"/>
                <w:szCs w:val="22"/>
              </w:rPr>
              <w:t>PAN-032324</w:t>
            </w:r>
            <w:r w:rsidRPr="00602CD0">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602CD0" w:rsidRDefault="00781596" w:rsidP="00D5101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Duly Made</w:t>
            </w:r>
          </w:p>
          <w:p w14:paraId="4D15B714" w14:textId="39E1A120" w:rsidR="0041030E" w:rsidRPr="00602CD0" w:rsidRDefault="00602CD0" w:rsidP="00D5101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30</w:t>
            </w:r>
            <w:r w:rsidR="0041030E" w:rsidRPr="00602CD0">
              <w:rPr>
                <w:rFonts w:ascii="Arial" w:hAnsi="Arial" w:cs="Arial"/>
                <w:color w:val="000000" w:themeColor="text1"/>
                <w:sz w:val="22"/>
                <w:szCs w:val="22"/>
              </w:rPr>
              <w:t>/</w:t>
            </w:r>
            <w:r w:rsidRPr="00602CD0">
              <w:rPr>
                <w:rFonts w:ascii="Arial" w:hAnsi="Arial" w:cs="Arial"/>
                <w:color w:val="000000" w:themeColor="text1"/>
                <w:sz w:val="22"/>
                <w:szCs w:val="22"/>
              </w:rPr>
              <w:t>03</w:t>
            </w:r>
            <w:r w:rsidR="0041030E" w:rsidRPr="00602CD0">
              <w:rPr>
                <w:rFonts w:ascii="Arial" w:hAnsi="Arial" w:cs="Arial"/>
                <w:color w:val="000000" w:themeColor="text1"/>
                <w:sz w:val="22"/>
                <w:szCs w:val="22"/>
              </w:rPr>
              <w:t>/</w:t>
            </w:r>
            <w:r w:rsidRPr="00602CD0">
              <w:rPr>
                <w:rFonts w:ascii="Arial" w:hAnsi="Arial" w:cs="Arial"/>
                <w:color w:val="000000" w:themeColor="text1"/>
                <w:sz w:val="22"/>
                <w:szCs w:val="22"/>
              </w:rPr>
              <w:t>2</w:t>
            </w:r>
            <w:r w:rsidR="00250E56" w:rsidRPr="00602CD0">
              <w:rPr>
                <w:rFonts w:ascii="Arial" w:hAnsi="Arial" w:cs="Arial"/>
                <w:color w:val="000000" w:themeColor="text1"/>
                <w:sz w:val="22"/>
                <w:szCs w:val="22"/>
              </w:rPr>
              <w:t>0</w:t>
            </w:r>
            <w:r w:rsidRPr="00602CD0">
              <w:rPr>
                <w:rFonts w:ascii="Arial" w:hAnsi="Arial" w:cs="Arial"/>
                <w:color w:val="000000" w:themeColor="text1"/>
                <w:sz w:val="22"/>
                <w:szCs w:val="22"/>
              </w:rPr>
              <w:t>2</w:t>
            </w:r>
            <w:r w:rsidR="00250E56" w:rsidRPr="00602CD0">
              <w:rPr>
                <w:rFonts w:ascii="Arial" w:hAnsi="Arial" w:cs="Arial"/>
                <w:color w:val="000000" w:themeColor="text1"/>
                <w:sz w:val="22"/>
                <w:szCs w:val="22"/>
              </w:rPr>
              <w:t>6</w:t>
            </w:r>
          </w:p>
        </w:tc>
        <w:tc>
          <w:tcPr>
            <w:tcW w:w="3793" w:type="dxa"/>
            <w:tcBorders>
              <w:left w:val="nil"/>
              <w:right w:val="nil"/>
            </w:tcBorders>
          </w:tcPr>
          <w:p w14:paraId="551D6B68" w14:textId="35C364AD" w:rsidR="0041030E" w:rsidRPr="00602CD0" w:rsidRDefault="0041030E" w:rsidP="00D5101A">
            <w:pPr>
              <w:pStyle w:val="Tablebody"/>
              <w:spacing w:before="40" w:after="40" w:line="270" w:lineRule="exact"/>
              <w:rPr>
                <w:rFonts w:ascii="Arial" w:hAnsi="Arial" w:cs="Arial"/>
                <w:color w:val="000000" w:themeColor="text1"/>
                <w:sz w:val="22"/>
                <w:szCs w:val="22"/>
              </w:rPr>
            </w:pPr>
            <w:r w:rsidRPr="00602CD0">
              <w:rPr>
                <w:rFonts w:ascii="Arial" w:hAnsi="Arial" w:cs="Arial"/>
                <w:color w:val="000000" w:themeColor="text1"/>
                <w:sz w:val="22"/>
                <w:szCs w:val="22"/>
              </w:rPr>
              <w:t>Variation of permit initiated under PR</w:t>
            </w:r>
            <w:r w:rsidR="00781596" w:rsidRPr="00602CD0">
              <w:rPr>
                <w:rFonts w:ascii="Arial" w:hAnsi="Arial" w:cs="Arial"/>
                <w:color w:val="000000" w:themeColor="text1"/>
                <w:sz w:val="22"/>
                <w:szCs w:val="22"/>
              </w:rPr>
              <w:t>24</w:t>
            </w:r>
            <w:r w:rsidRPr="00602CD0">
              <w:rPr>
                <w:rFonts w:ascii="Arial" w:hAnsi="Arial" w:cs="Arial"/>
                <w:color w:val="000000" w:themeColor="text1"/>
                <w:sz w:val="22"/>
                <w:szCs w:val="22"/>
              </w:rPr>
              <w:t xml:space="preserve"> review programme to incorporate improvements to be delivered under AMP</w:t>
            </w:r>
            <w:r w:rsidR="00781596" w:rsidRPr="00602CD0">
              <w:rPr>
                <w:rFonts w:ascii="Arial" w:hAnsi="Arial" w:cs="Arial"/>
                <w:color w:val="000000" w:themeColor="text1"/>
                <w:sz w:val="22"/>
                <w:szCs w:val="22"/>
              </w:rPr>
              <w:t>8</w:t>
            </w:r>
            <w:r w:rsidRPr="00602CD0">
              <w:rPr>
                <w:rFonts w:ascii="Arial" w:hAnsi="Arial" w:cs="Arial"/>
                <w:color w:val="000000" w:themeColor="text1"/>
                <w:sz w:val="22"/>
                <w:szCs w:val="22"/>
              </w:rPr>
              <w:t>.</w:t>
            </w:r>
          </w:p>
        </w:tc>
      </w:tr>
      <w:tr w:rsidR="0041030E" w:rsidRPr="008F36B8" w14:paraId="2CDBEDE8" w14:textId="77777777" w:rsidTr="003416F0">
        <w:tc>
          <w:tcPr>
            <w:tcW w:w="2552" w:type="dxa"/>
            <w:tcBorders>
              <w:left w:val="nil"/>
              <w:right w:val="nil"/>
            </w:tcBorders>
          </w:tcPr>
          <w:p w14:paraId="0FA32913" w14:textId="22B0F466"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w:t>
            </w:r>
            <w:r w:rsidRPr="00602CD0">
              <w:rPr>
                <w:rFonts w:ascii="Arial" w:hAnsi="Arial" w:cs="Arial"/>
                <w:color w:val="000000" w:themeColor="text1"/>
                <w:sz w:val="22"/>
                <w:szCs w:val="22"/>
              </w:rPr>
              <w:t xml:space="preserve">ation determined </w:t>
            </w:r>
            <w:r w:rsidRPr="00602CD0">
              <w:rPr>
                <w:rFonts w:ascii="Arial" w:hAnsi="Arial" w:cs="Arial"/>
                <w:color w:val="000000" w:themeColor="text1"/>
                <w:sz w:val="22"/>
                <w:szCs w:val="22"/>
              </w:rPr>
              <w:fldChar w:fldCharType="begin"/>
            </w:r>
            <w:r w:rsidRPr="00602CD0">
              <w:rPr>
                <w:rFonts w:ascii="Arial" w:hAnsi="Arial" w:cs="Arial"/>
                <w:color w:val="000000" w:themeColor="text1"/>
                <w:sz w:val="22"/>
                <w:szCs w:val="22"/>
              </w:rPr>
              <w:instrText xml:space="preserve"> MERGEFIELD FE_Permit_Number </w:instrText>
            </w:r>
            <w:r w:rsidRPr="00602CD0">
              <w:rPr>
                <w:rFonts w:ascii="Arial" w:hAnsi="Arial" w:cs="Arial"/>
                <w:color w:val="000000" w:themeColor="text1"/>
                <w:sz w:val="22"/>
                <w:szCs w:val="22"/>
              </w:rPr>
              <w:fldChar w:fldCharType="separate"/>
            </w:r>
            <w:r w:rsidR="00311143" w:rsidRPr="00602CD0">
              <w:rPr>
                <w:rFonts w:ascii="Arial" w:hAnsi="Arial" w:cs="Arial"/>
                <w:noProof/>
                <w:color w:val="000000" w:themeColor="text1"/>
                <w:sz w:val="22"/>
                <w:szCs w:val="22"/>
              </w:rPr>
              <w:t>CG0114201</w:t>
            </w:r>
            <w:r w:rsidRPr="00602CD0">
              <w:rPr>
                <w:rFonts w:ascii="Arial" w:hAnsi="Arial" w:cs="Arial"/>
                <w:color w:val="000000" w:themeColor="text1"/>
                <w:sz w:val="22"/>
                <w:szCs w:val="22"/>
              </w:rPr>
              <w:fldChar w:fldCharType="end"/>
            </w:r>
            <w:r w:rsidRPr="00602CD0">
              <w:rPr>
                <w:rFonts w:ascii="Arial" w:hAnsi="Arial" w:cs="Arial"/>
                <w:color w:val="000000" w:themeColor="text1"/>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52834C23" w:rsidR="0041030E" w:rsidRPr="008F36B8" w:rsidRDefault="00360B3C" w:rsidP="0041030E">
            <w:pPr>
              <w:pStyle w:val="Tablebody"/>
              <w:spacing w:before="40" w:after="40" w:line="270" w:lineRule="exact"/>
              <w:rPr>
                <w:rFonts w:ascii="Arial" w:hAnsi="Arial" w:cs="Arial"/>
                <w:color w:val="FF0000"/>
                <w:sz w:val="22"/>
                <w:szCs w:val="22"/>
              </w:rPr>
            </w:pPr>
            <w:r w:rsidRPr="00360B3C">
              <w:rPr>
                <w:rFonts w:ascii="Arial" w:hAnsi="Arial" w:cs="Arial"/>
                <w:color w:val="000000" w:themeColor="text1"/>
                <w:sz w:val="22"/>
                <w:szCs w:val="22"/>
              </w:rPr>
              <w:t>15/05/2026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6B6E6C" w:rsidRDefault="00FF6887" w:rsidP="00167FFA">
      <w:pPr>
        <w:pStyle w:val="Data"/>
        <w:rPr>
          <w:rStyle w:val="change"/>
          <w:rFonts w:cs="Arial"/>
          <w:color w:val="000000" w:themeColor="text1"/>
          <w:sz w:val="22"/>
          <w:szCs w:val="22"/>
        </w:rPr>
      </w:pPr>
    </w:p>
    <w:p w14:paraId="3AA65264" w14:textId="60EAB124" w:rsidR="00A40593" w:rsidRPr="006B6E6C" w:rsidRDefault="00CE57D2" w:rsidP="00A40593">
      <w:pPr>
        <w:pStyle w:val="Heading3nonum"/>
        <w:spacing w:before="0"/>
        <w:ind w:right="1701"/>
        <w:rPr>
          <w:rFonts w:cs="Arial"/>
          <w:bCs/>
          <w:color w:val="000000" w:themeColor="text1"/>
          <w:sz w:val="22"/>
          <w:szCs w:val="22"/>
        </w:rPr>
      </w:pPr>
      <w:r w:rsidRPr="006B6E6C">
        <w:rPr>
          <w:rFonts w:cs="Arial"/>
          <w:bCs/>
          <w:color w:val="000000" w:themeColor="text1"/>
          <w:sz w:val="22"/>
          <w:szCs w:val="22"/>
        </w:rPr>
        <w:t>p</w:t>
      </w:r>
      <w:r w:rsidR="00A40593" w:rsidRPr="006B6E6C">
        <w:rPr>
          <w:rFonts w:cs="Arial"/>
          <w:bCs/>
          <w:color w:val="000000" w:themeColor="text1"/>
          <w:sz w:val="22"/>
          <w:szCs w:val="22"/>
        </w:rPr>
        <w:t>ermit number</w:t>
      </w:r>
    </w:p>
    <w:p w14:paraId="19B3A4AA" w14:textId="0BB2B175" w:rsidR="00A40593" w:rsidRPr="006B6E6C" w:rsidRDefault="002F406F" w:rsidP="00A40593">
      <w:pPr>
        <w:pStyle w:val="Data"/>
        <w:ind w:right="1701"/>
        <w:rPr>
          <w:rStyle w:val="licenceno"/>
          <w:rFonts w:cs="Arial"/>
          <w:color w:val="000000" w:themeColor="text1"/>
          <w:sz w:val="22"/>
          <w:szCs w:val="22"/>
        </w:rPr>
      </w:pPr>
      <w:r w:rsidRPr="006B6E6C">
        <w:rPr>
          <w:rStyle w:val="licenceno"/>
          <w:rFonts w:cs="Arial"/>
          <w:color w:val="000000" w:themeColor="text1"/>
          <w:sz w:val="22"/>
          <w:szCs w:val="22"/>
        </w:rPr>
        <w:fldChar w:fldCharType="begin"/>
      </w:r>
      <w:r w:rsidRPr="006B6E6C">
        <w:rPr>
          <w:rStyle w:val="licenceno"/>
          <w:rFonts w:cs="Arial"/>
          <w:color w:val="000000" w:themeColor="text1"/>
          <w:sz w:val="22"/>
          <w:szCs w:val="22"/>
        </w:rPr>
        <w:instrText xml:space="preserve"> MERGEFIELD FE_Permit_Number </w:instrText>
      </w:r>
      <w:r w:rsidRPr="006B6E6C">
        <w:rPr>
          <w:rStyle w:val="licenceno"/>
          <w:rFonts w:cs="Arial"/>
          <w:color w:val="000000" w:themeColor="text1"/>
          <w:sz w:val="22"/>
          <w:szCs w:val="22"/>
        </w:rPr>
        <w:fldChar w:fldCharType="separate"/>
      </w:r>
      <w:r w:rsidR="00311143" w:rsidRPr="006B6E6C">
        <w:rPr>
          <w:rStyle w:val="licenceno"/>
          <w:rFonts w:cs="Arial"/>
          <w:noProof/>
          <w:color w:val="000000" w:themeColor="text1"/>
          <w:sz w:val="22"/>
          <w:szCs w:val="22"/>
        </w:rPr>
        <w:t>CG0114201</w:t>
      </w:r>
      <w:r w:rsidRPr="006B6E6C">
        <w:rPr>
          <w:rStyle w:val="licenceno"/>
          <w:rFonts w:cs="Arial"/>
          <w:color w:val="000000" w:themeColor="text1"/>
          <w:sz w:val="22"/>
          <w:szCs w:val="22"/>
        </w:rPr>
        <w:fldChar w:fldCharType="end"/>
      </w:r>
    </w:p>
    <w:p w14:paraId="50B2DF13" w14:textId="77777777" w:rsidR="00A40593" w:rsidRPr="006B6E6C" w:rsidRDefault="00A40593" w:rsidP="00167FFA">
      <w:pPr>
        <w:pStyle w:val="Data"/>
        <w:rPr>
          <w:rStyle w:val="change"/>
          <w:rFonts w:cs="Arial"/>
          <w:color w:val="000000" w:themeColor="text1"/>
          <w:sz w:val="22"/>
          <w:szCs w:val="22"/>
        </w:rPr>
      </w:pPr>
    </w:p>
    <w:p w14:paraId="7924C09A" w14:textId="77777777" w:rsidR="00A40593" w:rsidRPr="006B6E6C" w:rsidRDefault="00A40593" w:rsidP="00167FFA">
      <w:pPr>
        <w:pStyle w:val="Data"/>
        <w:rPr>
          <w:rStyle w:val="change"/>
          <w:rFonts w:cs="Arial"/>
          <w:b w:val="0"/>
          <w:bCs/>
          <w:color w:val="000000" w:themeColor="text1"/>
          <w:sz w:val="22"/>
          <w:szCs w:val="22"/>
        </w:rPr>
      </w:pPr>
      <w:r w:rsidRPr="006B6E6C">
        <w:rPr>
          <w:rStyle w:val="change"/>
          <w:rFonts w:cs="Arial"/>
          <w:b w:val="0"/>
          <w:bCs/>
          <w:color w:val="000000" w:themeColor="text1"/>
          <w:sz w:val="22"/>
          <w:szCs w:val="22"/>
        </w:rPr>
        <w:t>issued to</w:t>
      </w:r>
    </w:p>
    <w:bookmarkEnd w:id="3"/>
    <w:p w14:paraId="11FDD8F2" w14:textId="77777777" w:rsidR="00167FFA" w:rsidRPr="006B6E6C" w:rsidRDefault="008C471F" w:rsidP="00167FFA">
      <w:pPr>
        <w:pStyle w:val="Heading3nonum"/>
        <w:spacing w:before="0"/>
        <w:rPr>
          <w:b/>
          <w:color w:val="000000" w:themeColor="text1"/>
          <w:sz w:val="22"/>
          <w:szCs w:val="22"/>
        </w:rPr>
      </w:pPr>
      <w:r w:rsidRPr="006B6E6C">
        <w:rPr>
          <w:b/>
          <w:color w:val="000000" w:themeColor="text1"/>
          <w:sz w:val="22"/>
          <w:szCs w:val="22"/>
        </w:rPr>
        <w:t xml:space="preserve">Dŵr Cymru Cyfyngedig </w:t>
      </w:r>
      <w:r w:rsidRPr="006B6E6C">
        <w:rPr>
          <w:bCs/>
          <w:color w:val="000000" w:themeColor="text1"/>
          <w:sz w:val="22"/>
          <w:szCs w:val="22"/>
        </w:rPr>
        <w:t>(“the operator”)</w:t>
      </w:r>
    </w:p>
    <w:p w14:paraId="52787F46" w14:textId="77777777" w:rsidR="008C471F" w:rsidRPr="006B6E6C" w:rsidRDefault="008C471F" w:rsidP="00167FFA">
      <w:pPr>
        <w:pStyle w:val="Heading3nonum"/>
        <w:spacing w:before="0"/>
        <w:rPr>
          <w:rFonts w:cs="Arial"/>
          <w:color w:val="000000" w:themeColor="text1"/>
          <w:sz w:val="22"/>
          <w:szCs w:val="22"/>
        </w:rPr>
      </w:pPr>
    </w:p>
    <w:p w14:paraId="73B78594" w14:textId="77777777" w:rsidR="008C471F" w:rsidRPr="006B6E6C" w:rsidRDefault="008C471F" w:rsidP="00420953">
      <w:pPr>
        <w:pStyle w:val="Data"/>
        <w:ind w:right="1701"/>
        <w:rPr>
          <w:rStyle w:val="licenceno"/>
          <w:rFonts w:cs="Arial"/>
          <w:b w:val="0"/>
          <w:bCs/>
          <w:color w:val="000000" w:themeColor="text1"/>
          <w:sz w:val="22"/>
          <w:szCs w:val="22"/>
        </w:rPr>
      </w:pPr>
      <w:r w:rsidRPr="006B6E6C">
        <w:rPr>
          <w:rStyle w:val="licenceno"/>
          <w:rFonts w:cs="Arial"/>
          <w:b w:val="0"/>
          <w:bCs/>
          <w:color w:val="000000" w:themeColor="text1"/>
          <w:sz w:val="22"/>
          <w:szCs w:val="22"/>
        </w:rPr>
        <w:t>whose registered office is</w:t>
      </w:r>
    </w:p>
    <w:p w14:paraId="628C8735" w14:textId="77777777" w:rsidR="008C471F" w:rsidRPr="006B6E6C" w:rsidRDefault="008C471F" w:rsidP="00420953">
      <w:pPr>
        <w:pStyle w:val="Data"/>
        <w:ind w:right="1701"/>
        <w:rPr>
          <w:rStyle w:val="licenceno"/>
          <w:rFonts w:cs="Arial"/>
          <w:color w:val="000000" w:themeColor="text1"/>
          <w:sz w:val="22"/>
          <w:szCs w:val="22"/>
        </w:rPr>
      </w:pPr>
      <w:r w:rsidRPr="006B6E6C">
        <w:rPr>
          <w:rStyle w:val="licenceno"/>
          <w:rFonts w:cs="Arial"/>
          <w:color w:val="000000" w:themeColor="text1"/>
          <w:sz w:val="22"/>
          <w:szCs w:val="22"/>
        </w:rPr>
        <w:t>Linea</w:t>
      </w:r>
    </w:p>
    <w:p w14:paraId="442BF39D" w14:textId="77777777" w:rsidR="008C471F" w:rsidRPr="006B6E6C" w:rsidRDefault="008C471F" w:rsidP="00420953">
      <w:pPr>
        <w:pStyle w:val="Data"/>
        <w:ind w:right="1701"/>
        <w:rPr>
          <w:rStyle w:val="licenceno"/>
          <w:rFonts w:cs="Arial"/>
          <w:color w:val="000000" w:themeColor="text1"/>
          <w:sz w:val="22"/>
          <w:szCs w:val="22"/>
        </w:rPr>
      </w:pPr>
      <w:r w:rsidRPr="006B6E6C">
        <w:rPr>
          <w:rStyle w:val="licenceno"/>
          <w:rFonts w:cs="Arial"/>
          <w:color w:val="000000" w:themeColor="text1"/>
          <w:sz w:val="22"/>
          <w:szCs w:val="22"/>
        </w:rPr>
        <w:t>Fortran Road</w:t>
      </w:r>
    </w:p>
    <w:p w14:paraId="652DB56F" w14:textId="77777777" w:rsidR="008C471F" w:rsidRPr="006B6E6C" w:rsidRDefault="008C471F" w:rsidP="00420953">
      <w:pPr>
        <w:pStyle w:val="Data"/>
        <w:ind w:right="1701"/>
        <w:rPr>
          <w:rStyle w:val="licenceno"/>
          <w:rFonts w:cs="Arial"/>
          <w:color w:val="000000" w:themeColor="text1"/>
          <w:sz w:val="22"/>
          <w:szCs w:val="22"/>
        </w:rPr>
      </w:pPr>
      <w:r w:rsidRPr="006B6E6C">
        <w:rPr>
          <w:rStyle w:val="licenceno"/>
          <w:rFonts w:cs="Arial"/>
          <w:color w:val="000000" w:themeColor="text1"/>
          <w:sz w:val="22"/>
          <w:szCs w:val="22"/>
        </w:rPr>
        <w:t>St Mellons</w:t>
      </w:r>
    </w:p>
    <w:p w14:paraId="259656A4" w14:textId="77777777" w:rsidR="008C471F" w:rsidRPr="006B6E6C" w:rsidRDefault="008C471F" w:rsidP="00420953">
      <w:pPr>
        <w:pStyle w:val="Data"/>
        <w:ind w:right="1701"/>
        <w:rPr>
          <w:rStyle w:val="licenceno"/>
          <w:rFonts w:cs="Arial"/>
          <w:color w:val="000000" w:themeColor="text1"/>
          <w:sz w:val="22"/>
          <w:szCs w:val="22"/>
        </w:rPr>
      </w:pPr>
      <w:r w:rsidRPr="006B6E6C">
        <w:rPr>
          <w:rStyle w:val="licenceno"/>
          <w:rFonts w:cs="Arial"/>
          <w:color w:val="000000" w:themeColor="text1"/>
          <w:sz w:val="22"/>
          <w:szCs w:val="22"/>
        </w:rPr>
        <w:t>Cardiff</w:t>
      </w:r>
    </w:p>
    <w:p w14:paraId="138699F6" w14:textId="77777777" w:rsidR="008C471F" w:rsidRPr="006B6E6C" w:rsidRDefault="008C471F" w:rsidP="00420953">
      <w:pPr>
        <w:pStyle w:val="Data"/>
        <w:ind w:right="1701"/>
        <w:rPr>
          <w:rStyle w:val="licenceno"/>
          <w:rFonts w:cs="Arial"/>
          <w:color w:val="000000" w:themeColor="text1"/>
          <w:sz w:val="22"/>
          <w:szCs w:val="22"/>
        </w:rPr>
      </w:pPr>
      <w:r w:rsidRPr="006B6E6C">
        <w:rPr>
          <w:rStyle w:val="licenceno"/>
          <w:rFonts w:cs="Arial"/>
          <w:color w:val="000000" w:themeColor="text1"/>
          <w:sz w:val="22"/>
          <w:szCs w:val="22"/>
        </w:rPr>
        <w:t>CF3 0LT</w:t>
      </w:r>
    </w:p>
    <w:p w14:paraId="2DCD37AD" w14:textId="77777777" w:rsidR="00420953" w:rsidRPr="006B6E6C" w:rsidRDefault="00420953" w:rsidP="008C471F">
      <w:pPr>
        <w:pStyle w:val="Heading3nonum"/>
        <w:spacing w:before="0"/>
        <w:rPr>
          <w:rFonts w:cs="Arial"/>
          <w:color w:val="000000" w:themeColor="text1"/>
          <w:sz w:val="22"/>
          <w:szCs w:val="22"/>
        </w:rPr>
      </w:pPr>
    </w:p>
    <w:p w14:paraId="34DDC25D" w14:textId="77777777" w:rsidR="00E84C8B" w:rsidRPr="006B6E6C" w:rsidRDefault="00420953" w:rsidP="00167FFA">
      <w:pPr>
        <w:pStyle w:val="Data"/>
        <w:rPr>
          <w:rStyle w:val="change"/>
          <w:rFonts w:cs="Arial"/>
          <w:b w:val="0"/>
          <w:bCs/>
          <w:color w:val="000000" w:themeColor="text1"/>
          <w:sz w:val="22"/>
          <w:szCs w:val="22"/>
        </w:rPr>
      </w:pPr>
      <w:r w:rsidRPr="006B6E6C">
        <w:rPr>
          <w:rStyle w:val="change"/>
          <w:rFonts w:cs="Arial"/>
          <w:b w:val="0"/>
          <w:bCs/>
          <w:color w:val="000000" w:themeColor="text1"/>
          <w:sz w:val="22"/>
          <w:szCs w:val="22"/>
        </w:rPr>
        <w:t xml:space="preserve">company registration number </w:t>
      </w:r>
      <w:r w:rsidRPr="006B6E6C">
        <w:rPr>
          <w:rStyle w:val="change"/>
          <w:rFonts w:cs="Arial"/>
          <w:color w:val="000000" w:themeColor="text1"/>
          <w:sz w:val="22"/>
          <w:szCs w:val="22"/>
        </w:rPr>
        <w:t>02366777</w:t>
      </w:r>
    </w:p>
    <w:p w14:paraId="3A762D72" w14:textId="77777777" w:rsidR="00DF6316" w:rsidRPr="006B6E6C" w:rsidRDefault="00DF6316" w:rsidP="00167FFA">
      <w:pPr>
        <w:pStyle w:val="Data"/>
        <w:ind w:right="1701"/>
        <w:rPr>
          <w:b w:val="0"/>
          <w:color w:val="000000" w:themeColor="text1"/>
          <w:sz w:val="22"/>
          <w:szCs w:val="22"/>
        </w:rPr>
      </w:pPr>
    </w:p>
    <w:p w14:paraId="62BA4913" w14:textId="77777777" w:rsidR="00420953" w:rsidRPr="006B6E6C" w:rsidRDefault="00420953" w:rsidP="00420953">
      <w:pPr>
        <w:pStyle w:val="Data"/>
        <w:spacing w:line="276" w:lineRule="auto"/>
        <w:ind w:right="23"/>
        <w:rPr>
          <w:b w:val="0"/>
          <w:color w:val="000000" w:themeColor="text1"/>
          <w:sz w:val="22"/>
          <w:szCs w:val="22"/>
        </w:rPr>
      </w:pPr>
      <w:r w:rsidRPr="006B6E6C">
        <w:rPr>
          <w:b w:val="0"/>
          <w:color w:val="000000" w:themeColor="text1"/>
          <w:sz w:val="22"/>
          <w:szCs w:val="22"/>
        </w:rPr>
        <w:t xml:space="preserve">to operate </w:t>
      </w:r>
      <w:r w:rsidRPr="006B6E6C">
        <w:rPr>
          <w:rFonts w:cs="Arial"/>
          <w:b w:val="0"/>
          <w:color w:val="000000" w:themeColor="text1"/>
          <w:sz w:val="22"/>
          <w:szCs w:val="22"/>
        </w:rPr>
        <w:t>a water discharge activity</w:t>
      </w:r>
      <w:r w:rsidRPr="006B6E6C">
        <w:rPr>
          <w:b w:val="0"/>
          <w:color w:val="000000" w:themeColor="text1"/>
          <w:sz w:val="22"/>
          <w:szCs w:val="22"/>
        </w:rPr>
        <w:t xml:space="preserve"> at</w:t>
      </w:r>
    </w:p>
    <w:p w14:paraId="1F9255DD" w14:textId="5321DA60" w:rsidR="00CE57D2" w:rsidRPr="006B6E6C" w:rsidRDefault="00CE57D2" w:rsidP="00DD4860">
      <w:pPr>
        <w:pStyle w:val="Data"/>
        <w:ind w:right="23"/>
        <w:rPr>
          <w:rStyle w:val="change"/>
          <w:rFonts w:cs="Arial"/>
          <w:bCs/>
          <w:color w:val="000000" w:themeColor="text1"/>
          <w:sz w:val="22"/>
          <w:szCs w:val="22"/>
        </w:rPr>
      </w:pPr>
      <w:r w:rsidRPr="006B6E6C">
        <w:rPr>
          <w:bCs/>
          <w:color w:val="000000" w:themeColor="text1"/>
          <w:sz w:val="22"/>
          <w:szCs w:val="22"/>
        </w:rPr>
        <w:fldChar w:fldCharType="begin"/>
      </w:r>
      <w:r w:rsidRPr="006B6E6C">
        <w:rPr>
          <w:bCs/>
          <w:color w:val="000000" w:themeColor="text1"/>
          <w:sz w:val="22"/>
          <w:szCs w:val="22"/>
        </w:rPr>
        <w:instrText xml:space="preserve"> MERGEFIELD Site_Name </w:instrText>
      </w:r>
      <w:r w:rsidRPr="006B6E6C">
        <w:rPr>
          <w:bCs/>
          <w:color w:val="000000" w:themeColor="text1"/>
          <w:sz w:val="22"/>
          <w:szCs w:val="22"/>
        </w:rPr>
        <w:fldChar w:fldCharType="separate"/>
      </w:r>
      <w:r w:rsidR="00311143" w:rsidRPr="006B6E6C">
        <w:rPr>
          <w:bCs/>
          <w:noProof/>
          <w:color w:val="000000" w:themeColor="text1"/>
          <w:sz w:val="22"/>
          <w:szCs w:val="22"/>
        </w:rPr>
        <w:t>Llanbrynmair Wastewater Treatment Works</w:t>
      </w:r>
      <w:r w:rsidRPr="006B6E6C">
        <w:rPr>
          <w:bCs/>
          <w:color w:val="000000" w:themeColor="text1"/>
          <w:sz w:val="22"/>
          <w:szCs w:val="22"/>
        </w:rPr>
        <w:fldChar w:fldCharType="end"/>
      </w:r>
    </w:p>
    <w:p w14:paraId="4BF4D1B5" w14:textId="0031726A" w:rsidR="00E84C8B" w:rsidRPr="006B6E6C" w:rsidRDefault="00CE57D2" w:rsidP="00167FFA">
      <w:pPr>
        <w:pStyle w:val="Data"/>
        <w:rPr>
          <w:rStyle w:val="change"/>
          <w:rFonts w:cs="Arial"/>
          <w:color w:val="000000" w:themeColor="text1"/>
          <w:sz w:val="22"/>
          <w:szCs w:val="22"/>
        </w:rPr>
      </w:pPr>
      <w:r w:rsidRPr="006B6E6C">
        <w:rPr>
          <w:rStyle w:val="change"/>
          <w:rFonts w:cs="Arial"/>
          <w:color w:val="000000" w:themeColor="text1"/>
          <w:sz w:val="22"/>
          <w:szCs w:val="22"/>
        </w:rPr>
        <w:fldChar w:fldCharType="begin"/>
      </w:r>
      <w:r w:rsidRPr="006B6E6C">
        <w:rPr>
          <w:rStyle w:val="change"/>
          <w:rFonts w:cs="Arial"/>
          <w:color w:val="000000" w:themeColor="text1"/>
          <w:sz w:val="22"/>
          <w:szCs w:val="22"/>
        </w:rPr>
        <w:instrText xml:space="preserve"> MERGEFIELD DSI_ADD2 </w:instrText>
      </w:r>
      <w:r w:rsidRPr="006B6E6C">
        <w:rPr>
          <w:rStyle w:val="change"/>
          <w:rFonts w:cs="Arial"/>
          <w:color w:val="000000" w:themeColor="text1"/>
          <w:sz w:val="22"/>
          <w:szCs w:val="22"/>
        </w:rPr>
        <w:fldChar w:fldCharType="separate"/>
      </w:r>
      <w:r w:rsidR="00311143" w:rsidRPr="006B6E6C">
        <w:rPr>
          <w:rStyle w:val="change"/>
          <w:rFonts w:cs="Arial"/>
          <w:noProof/>
          <w:color w:val="000000" w:themeColor="text1"/>
          <w:sz w:val="22"/>
          <w:szCs w:val="22"/>
        </w:rPr>
        <w:t>Tafolwern</w:t>
      </w:r>
      <w:r w:rsidRPr="006B6E6C">
        <w:rPr>
          <w:rStyle w:val="change"/>
          <w:rFonts w:cs="Arial"/>
          <w:color w:val="000000" w:themeColor="text1"/>
          <w:sz w:val="22"/>
          <w:szCs w:val="22"/>
        </w:rPr>
        <w:fldChar w:fldCharType="end"/>
      </w:r>
    </w:p>
    <w:p w14:paraId="0A1DDF1B" w14:textId="734BB6C6" w:rsidR="00E84C8B" w:rsidRPr="006B6E6C" w:rsidRDefault="00CE57D2" w:rsidP="00167FFA">
      <w:pPr>
        <w:pStyle w:val="Data"/>
        <w:rPr>
          <w:rStyle w:val="change"/>
          <w:rFonts w:cs="Arial"/>
          <w:color w:val="000000" w:themeColor="text1"/>
          <w:sz w:val="22"/>
          <w:szCs w:val="22"/>
        </w:rPr>
      </w:pPr>
      <w:r w:rsidRPr="006B6E6C">
        <w:rPr>
          <w:rStyle w:val="change"/>
          <w:rFonts w:cs="Arial"/>
          <w:color w:val="000000" w:themeColor="text1"/>
          <w:sz w:val="22"/>
          <w:szCs w:val="22"/>
        </w:rPr>
        <w:fldChar w:fldCharType="begin"/>
      </w:r>
      <w:r w:rsidRPr="006B6E6C">
        <w:rPr>
          <w:rStyle w:val="change"/>
          <w:rFonts w:cs="Arial"/>
          <w:color w:val="000000" w:themeColor="text1"/>
          <w:sz w:val="22"/>
          <w:szCs w:val="22"/>
        </w:rPr>
        <w:instrText xml:space="preserve"> MERGEFIELD DSI_ADD3 </w:instrText>
      </w:r>
      <w:r w:rsidRPr="006B6E6C">
        <w:rPr>
          <w:rStyle w:val="change"/>
          <w:rFonts w:cs="Arial"/>
          <w:color w:val="000000" w:themeColor="text1"/>
          <w:sz w:val="22"/>
          <w:szCs w:val="22"/>
        </w:rPr>
        <w:fldChar w:fldCharType="separate"/>
      </w:r>
      <w:r w:rsidR="00311143" w:rsidRPr="006B6E6C">
        <w:rPr>
          <w:rStyle w:val="change"/>
          <w:rFonts w:cs="Arial"/>
          <w:noProof/>
          <w:color w:val="000000" w:themeColor="text1"/>
          <w:sz w:val="22"/>
          <w:szCs w:val="22"/>
        </w:rPr>
        <w:t>Llanbrynmair</w:t>
      </w:r>
      <w:r w:rsidRPr="006B6E6C">
        <w:rPr>
          <w:rStyle w:val="change"/>
          <w:rFonts w:cs="Arial"/>
          <w:color w:val="000000" w:themeColor="text1"/>
          <w:sz w:val="22"/>
          <w:szCs w:val="22"/>
        </w:rPr>
        <w:fldChar w:fldCharType="end"/>
      </w:r>
    </w:p>
    <w:p w14:paraId="3704B3D3" w14:textId="4ACDAC4C" w:rsidR="00E84C8B" w:rsidRPr="004F50A1" w:rsidRDefault="00CE57D2" w:rsidP="00167FFA">
      <w:pPr>
        <w:pStyle w:val="Data"/>
        <w:rPr>
          <w:rStyle w:val="change"/>
          <w:rFonts w:cs="Arial"/>
          <w:color w:val="000000" w:themeColor="text1"/>
          <w:sz w:val="22"/>
          <w:szCs w:val="22"/>
        </w:rPr>
      </w:pPr>
      <w:r w:rsidRPr="006B6E6C">
        <w:rPr>
          <w:rStyle w:val="change"/>
          <w:rFonts w:cs="Arial"/>
          <w:color w:val="000000" w:themeColor="text1"/>
          <w:sz w:val="22"/>
          <w:szCs w:val="22"/>
        </w:rPr>
        <w:fldChar w:fldCharType="begin"/>
      </w:r>
      <w:r w:rsidRPr="004F50A1">
        <w:rPr>
          <w:rStyle w:val="change"/>
          <w:rFonts w:cs="Arial"/>
          <w:color w:val="000000" w:themeColor="text1"/>
          <w:sz w:val="22"/>
          <w:szCs w:val="22"/>
        </w:rPr>
        <w:instrText xml:space="preserve"> MERGEFIELD DSI_ADD4 </w:instrText>
      </w:r>
      <w:r w:rsidRPr="006B6E6C">
        <w:rPr>
          <w:rStyle w:val="change"/>
          <w:rFonts w:cs="Arial"/>
          <w:color w:val="000000" w:themeColor="text1"/>
          <w:sz w:val="22"/>
          <w:szCs w:val="22"/>
        </w:rPr>
        <w:fldChar w:fldCharType="separate"/>
      </w:r>
      <w:r w:rsidR="00311143" w:rsidRPr="004F50A1">
        <w:rPr>
          <w:rStyle w:val="change"/>
          <w:rFonts w:cs="Arial"/>
          <w:noProof/>
          <w:color w:val="000000" w:themeColor="text1"/>
          <w:sz w:val="22"/>
          <w:szCs w:val="22"/>
        </w:rPr>
        <w:t>Powys</w:t>
      </w:r>
      <w:r w:rsidRPr="006B6E6C">
        <w:rPr>
          <w:rStyle w:val="change"/>
          <w:rFonts w:cs="Arial"/>
          <w:color w:val="000000" w:themeColor="text1"/>
          <w:sz w:val="22"/>
          <w:szCs w:val="22"/>
        </w:rPr>
        <w:fldChar w:fldCharType="end"/>
      </w:r>
    </w:p>
    <w:p w14:paraId="4A737527" w14:textId="2CCB333E" w:rsidR="00E84C8B" w:rsidRPr="004F50A1" w:rsidRDefault="00CE57D2" w:rsidP="00167FFA">
      <w:pPr>
        <w:pStyle w:val="Data"/>
        <w:rPr>
          <w:rStyle w:val="change"/>
          <w:rFonts w:cs="Arial"/>
          <w:color w:val="000000" w:themeColor="text1"/>
          <w:sz w:val="22"/>
          <w:szCs w:val="22"/>
        </w:rPr>
      </w:pPr>
      <w:r w:rsidRPr="006B6E6C">
        <w:rPr>
          <w:rStyle w:val="change"/>
          <w:rFonts w:cs="Arial"/>
          <w:color w:val="000000" w:themeColor="text1"/>
          <w:sz w:val="22"/>
          <w:szCs w:val="22"/>
        </w:rPr>
        <w:fldChar w:fldCharType="begin"/>
      </w:r>
      <w:r w:rsidRPr="004F50A1">
        <w:rPr>
          <w:rStyle w:val="change"/>
          <w:rFonts w:cs="Arial"/>
          <w:color w:val="000000" w:themeColor="text1"/>
          <w:sz w:val="22"/>
          <w:szCs w:val="22"/>
        </w:rPr>
        <w:instrText xml:space="preserve"> MERGEFIELD DSI_POST_CODE </w:instrText>
      </w:r>
      <w:r w:rsidRPr="006B6E6C">
        <w:rPr>
          <w:rStyle w:val="change"/>
          <w:rFonts w:cs="Arial"/>
          <w:color w:val="000000" w:themeColor="text1"/>
          <w:sz w:val="22"/>
          <w:szCs w:val="22"/>
        </w:rPr>
        <w:fldChar w:fldCharType="separate"/>
      </w:r>
      <w:r w:rsidR="00311143" w:rsidRPr="004F50A1">
        <w:rPr>
          <w:rStyle w:val="change"/>
          <w:rFonts w:cs="Arial"/>
          <w:noProof/>
          <w:color w:val="000000" w:themeColor="text1"/>
          <w:sz w:val="22"/>
          <w:szCs w:val="22"/>
        </w:rPr>
        <w:t>SY19 7DT</w:t>
      </w:r>
      <w:r w:rsidRPr="006B6E6C">
        <w:rPr>
          <w:rStyle w:val="change"/>
          <w:rFonts w:cs="Arial"/>
          <w:color w:val="000000" w:themeColor="text1"/>
          <w:sz w:val="22"/>
          <w:szCs w:val="22"/>
        </w:rPr>
        <w:fldChar w:fldCharType="end"/>
      </w:r>
    </w:p>
    <w:p w14:paraId="4A62284B" w14:textId="77777777" w:rsidR="00167FFA" w:rsidRPr="004F50A1"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F1FECFF"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360B3C">
        <w:rPr>
          <w:rFonts w:cs="Arial"/>
          <w:color w:val="000000" w:themeColor="text1"/>
          <w:sz w:val="22"/>
          <w:szCs w:val="22"/>
        </w:rPr>
        <w:t xml:space="preserve">from </w:t>
      </w:r>
      <w:r w:rsidR="00360B3C" w:rsidRPr="00360B3C">
        <w:rPr>
          <w:rFonts w:cs="Arial"/>
          <w:b/>
          <w:bCs/>
          <w:color w:val="000000" w:themeColor="text1"/>
          <w:sz w:val="22"/>
          <w:szCs w:val="22"/>
        </w:rPr>
        <w:t>15/05/2026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05A15D61" w:rsidR="005B73A2" w:rsidRPr="008F36B8" w:rsidRDefault="00360B3C" w:rsidP="003842F1">
            <w:pPr>
              <w:pStyle w:val="Heading3nonum"/>
              <w:spacing w:before="0"/>
              <w:ind w:right="-135"/>
              <w:jc w:val="center"/>
              <w:rPr>
                <w:rFonts w:cs="Arial"/>
                <w:b/>
                <w:color w:val="FF0000"/>
                <w:sz w:val="22"/>
                <w:szCs w:val="22"/>
              </w:rPr>
            </w:pPr>
            <w:r>
              <w:rPr>
                <w:rFonts w:cs="Arial"/>
                <w:b/>
                <w:color w:val="000000" w:themeColor="text1"/>
                <w:sz w:val="22"/>
                <w:szCs w:val="22"/>
              </w:rPr>
              <w:t>Joanne Fitton</w:t>
            </w:r>
          </w:p>
        </w:tc>
        <w:tc>
          <w:tcPr>
            <w:tcW w:w="2410" w:type="dxa"/>
            <w:vAlign w:val="center"/>
          </w:tcPr>
          <w:p w14:paraId="615AFEF6" w14:textId="49EC5A6D" w:rsidR="00E84C8B" w:rsidRPr="008F36B8" w:rsidRDefault="00360B3C" w:rsidP="003842F1">
            <w:pPr>
              <w:pStyle w:val="Heading3nonum"/>
              <w:spacing w:before="0"/>
              <w:ind w:right="34"/>
              <w:jc w:val="center"/>
              <w:rPr>
                <w:rFonts w:cs="Arial"/>
                <w:b/>
                <w:color w:val="FF0000"/>
                <w:sz w:val="22"/>
                <w:szCs w:val="22"/>
              </w:rPr>
            </w:pPr>
            <w:r w:rsidRPr="00360B3C">
              <w:rPr>
                <w:rFonts w:cs="Arial"/>
                <w:b/>
                <w:color w:val="000000" w:themeColor="text1"/>
                <w:sz w:val="22"/>
                <w:szCs w:val="22"/>
              </w:rPr>
              <w:t>15/05/2026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6B6E6C" w:rsidRDefault="0011528C" w:rsidP="0011528C">
      <w:pPr>
        <w:spacing w:before="120" w:line="270" w:lineRule="exact"/>
        <w:rPr>
          <w:rFonts w:ascii="Arial" w:hAnsi="Arial" w:cs="Arial"/>
          <w:color w:val="000000" w:themeColor="text1"/>
          <w:sz w:val="22"/>
          <w:szCs w:val="22"/>
        </w:rPr>
      </w:pPr>
      <w:r w:rsidRPr="006B6E6C">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6B6E6C" w:rsidRDefault="008321E6" w:rsidP="00597064">
      <w:pPr>
        <w:pStyle w:val="Act"/>
        <w:ind w:left="567"/>
        <w:rPr>
          <w:bCs/>
          <w:color w:val="000000" w:themeColor="text1"/>
          <w:sz w:val="22"/>
          <w:szCs w:val="22"/>
        </w:rPr>
      </w:pPr>
      <w:r w:rsidRPr="006B6E6C">
        <w:rPr>
          <w:bCs/>
          <w:color w:val="000000" w:themeColor="text1"/>
          <w:sz w:val="22"/>
          <w:szCs w:val="22"/>
        </w:rPr>
        <w:t xml:space="preserve">Permit number </w:t>
      </w:r>
    </w:p>
    <w:p w14:paraId="0A4842B3" w14:textId="241C7C8A" w:rsidR="008321E6" w:rsidRPr="006B6E6C" w:rsidRDefault="002F406F" w:rsidP="00597064">
      <w:pPr>
        <w:pStyle w:val="Data"/>
        <w:ind w:left="567" w:right="1701"/>
        <w:rPr>
          <w:rStyle w:val="licenceno"/>
          <w:color w:val="000000" w:themeColor="text1"/>
          <w:sz w:val="22"/>
          <w:szCs w:val="22"/>
        </w:rPr>
      </w:pPr>
      <w:r w:rsidRPr="006B6E6C">
        <w:rPr>
          <w:rStyle w:val="licenceno"/>
          <w:color w:val="000000" w:themeColor="text1"/>
          <w:sz w:val="22"/>
          <w:szCs w:val="22"/>
        </w:rPr>
        <w:fldChar w:fldCharType="begin"/>
      </w:r>
      <w:r w:rsidRPr="006B6E6C">
        <w:rPr>
          <w:rStyle w:val="licenceno"/>
          <w:color w:val="000000" w:themeColor="text1"/>
          <w:sz w:val="22"/>
          <w:szCs w:val="22"/>
        </w:rPr>
        <w:instrText xml:space="preserve"> MERGEFIELD FE_Permit_Number </w:instrText>
      </w:r>
      <w:r w:rsidRPr="006B6E6C">
        <w:rPr>
          <w:rStyle w:val="licenceno"/>
          <w:color w:val="000000" w:themeColor="text1"/>
          <w:sz w:val="22"/>
          <w:szCs w:val="22"/>
        </w:rPr>
        <w:fldChar w:fldCharType="separate"/>
      </w:r>
      <w:r w:rsidR="00311143" w:rsidRPr="006B6E6C">
        <w:rPr>
          <w:rStyle w:val="licenceno"/>
          <w:noProof/>
          <w:color w:val="000000" w:themeColor="text1"/>
          <w:sz w:val="22"/>
          <w:szCs w:val="22"/>
        </w:rPr>
        <w:t>CG0114201</w:t>
      </w:r>
      <w:r w:rsidRPr="006B6E6C">
        <w:rPr>
          <w:rStyle w:val="licenceno"/>
          <w:color w:val="000000" w:themeColor="text1"/>
          <w:sz w:val="22"/>
          <w:szCs w:val="22"/>
        </w:rPr>
        <w:fldChar w:fldCharType="end"/>
      </w:r>
    </w:p>
    <w:p w14:paraId="11337F62" w14:textId="4CFB64B2" w:rsidR="008321E6" w:rsidRPr="006B6E6C" w:rsidRDefault="008321E6" w:rsidP="00986644">
      <w:pPr>
        <w:pStyle w:val="Heading3nonum"/>
        <w:spacing w:before="240"/>
        <w:ind w:left="567"/>
        <w:rPr>
          <w:color w:val="000000" w:themeColor="text1"/>
          <w:sz w:val="22"/>
          <w:szCs w:val="22"/>
        </w:rPr>
      </w:pPr>
      <w:r w:rsidRPr="006B6E6C">
        <w:rPr>
          <w:color w:val="000000" w:themeColor="text1"/>
          <w:sz w:val="22"/>
          <w:szCs w:val="22"/>
        </w:rPr>
        <w:t xml:space="preserve">This is the consolidated permit referred to in the variation and consolidation notice for </w:t>
      </w:r>
      <w:r w:rsidR="00143E45" w:rsidRPr="006B6E6C">
        <w:rPr>
          <w:color w:val="000000" w:themeColor="text1"/>
          <w:sz w:val="22"/>
          <w:szCs w:val="22"/>
        </w:rPr>
        <w:t>variation</w:t>
      </w:r>
      <w:r w:rsidRPr="006B6E6C">
        <w:rPr>
          <w:color w:val="000000" w:themeColor="text1"/>
          <w:sz w:val="22"/>
          <w:szCs w:val="22"/>
        </w:rPr>
        <w:t xml:space="preserve"> </w:t>
      </w:r>
      <w:r w:rsidR="00CE57D2" w:rsidRPr="006B6E6C">
        <w:rPr>
          <w:color w:val="000000" w:themeColor="text1"/>
          <w:sz w:val="22"/>
          <w:szCs w:val="22"/>
        </w:rPr>
        <w:fldChar w:fldCharType="begin"/>
      </w:r>
      <w:r w:rsidR="00CE57D2" w:rsidRPr="006B6E6C">
        <w:rPr>
          <w:color w:val="000000" w:themeColor="text1"/>
          <w:sz w:val="22"/>
          <w:szCs w:val="22"/>
        </w:rPr>
        <w:instrText xml:space="preserve"> MERGEFIELD PAN </w:instrText>
      </w:r>
      <w:r w:rsidR="00CE57D2" w:rsidRPr="006B6E6C">
        <w:rPr>
          <w:color w:val="000000" w:themeColor="text1"/>
          <w:sz w:val="22"/>
          <w:szCs w:val="22"/>
        </w:rPr>
        <w:fldChar w:fldCharType="separate"/>
      </w:r>
      <w:r w:rsidR="00311143" w:rsidRPr="006B6E6C">
        <w:rPr>
          <w:noProof/>
          <w:color w:val="000000" w:themeColor="text1"/>
          <w:sz w:val="22"/>
          <w:szCs w:val="22"/>
        </w:rPr>
        <w:t>PAN-032324</w:t>
      </w:r>
      <w:r w:rsidR="00CE57D2" w:rsidRPr="006B6E6C">
        <w:rPr>
          <w:color w:val="000000" w:themeColor="text1"/>
          <w:sz w:val="22"/>
          <w:szCs w:val="22"/>
        </w:rPr>
        <w:fldChar w:fldCharType="end"/>
      </w:r>
      <w:r w:rsidRPr="006B6E6C">
        <w:rPr>
          <w:color w:val="000000" w:themeColor="text1"/>
          <w:sz w:val="22"/>
          <w:szCs w:val="22"/>
        </w:rPr>
        <w:t xml:space="preserve"> authorising </w:t>
      </w:r>
    </w:p>
    <w:p w14:paraId="7FAA8879" w14:textId="77777777" w:rsidR="008321E6" w:rsidRPr="006B6E6C" w:rsidRDefault="008321E6" w:rsidP="00597064">
      <w:pPr>
        <w:pStyle w:val="Data"/>
        <w:ind w:left="567"/>
        <w:rPr>
          <w:rStyle w:val="change"/>
          <w:i/>
          <w:color w:val="000000" w:themeColor="text1"/>
          <w:sz w:val="22"/>
          <w:szCs w:val="22"/>
        </w:rPr>
      </w:pPr>
    </w:p>
    <w:p w14:paraId="4C427ACC" w14:textId="77777777" w:rsidR="003842F1" w:rsidRPr="006B6E6C" w:rsidRDefault="003842F1" w:rsidP="003842F1">
      <w:pPr>
        <w:pStyle w:val="Data"/>
        <w:spacing w:line="276" w:lineRule="auto"/>
        <w:ind w:left="567"/>
        <w:rPr>
          <w:b w:val="0"/>
          <w:color w:val="000000" w:themeColor="text1"/>
          <w:sz w:val="22"/>
          <w:szCs w:val="22"/>
        </w:rPr>
      </w:pPr>
      <w:r w:rsidRPr="006B6E6C">
        <w:rPr>
          <w:rStyle w:val="change"/>
          <w:color w:val="000000" w:themeColor="text1"/>
          <w:sz w:val="22"/>
          <w:szCs w:val="22"/>
        </w:rPr>
        <w:t>Dŵr Cymru Cyfyngedig</w:t>
      </w:r>
      <w:r w:rsidRPr="006B6E6C">
        <w:rPr>
          <w:color w:val="000000" w:themeColor="text1"/>
          <w:sz w:val="22"/>
          <w:szCs w:val="22"/>
        </w:rPr>
        <w:t xml:space="preserve"> </w:t>
      </w:r>
      <w:r w:rsidRPr="006B6E6C">
        <w:rPr>
          <w:b w:val="0"/>
          <w:color w:val="000000" w:themeColor="text1"/>
          <w:sz w:val="22"/>
          <w:szCs w:val="22"/>
        </w:rPr>
        <w:t>(“the operator”),</w:t>
      </w:r>
    </w:p>
    <w:p w14:paraId="2D6DD33B" w14:textId="77777777" w:rsidR="003842F1" w:rsidRPr="006B6E6C" w:rsidRDefault="003842F1" w:rsidP="003842F1">
      <w:pPr>
        <w:pStyle w:val="Data"/>
        <w:spacing w:line="276" w:lineRule="auto"/>
        <w:ind w:left="567"/>
        <w:rPr>
          <w:b w:val="0"/>
          <w:color w:val="000000" w:themeColor="text1"/>
          <w:sz w:val="22"/>
          <w:szCs w:val="22"/>
        </w:rPr>
      </w:pPr>
    </w:p>
    <w:p w14:paraId="694D4038" w14:textId="77777777" w:rsidR="003842F1" w:rsidRPr="006B6E6C" w:rsidRDefault="003842F1" w:rsidP="003842F1">
      <w:pPr>
        <w:pStyle w:val="Data"/>
        <w:spacing w:line="276" w:lineRule="auto"/>
        <w:ind w:left="567"/>
        <w:rPr>
          <w:b w:val="0"/>
          <w:color w:val="000000" w:themeColor="text1"/>
          <w:sz w:val="22"/>
          <w:szCs w:val="22"/>
        </w:rPr>
      </w:pPr>
      <w:r w:rsidRPr="006B6E6C">
        <w:rPr>
          <w:b w:val="0"/>
          <w:color w:val="000000" w:themeColor="text1"/>
          <w:sz w:val="22"/>
          <w:szCs w:val="22"/>
        </w:rPr>
        <w:t>whose registered office is</w:t>
      </w:r>
    </w:p>
    <w:p w14:paraId="53A5909D" w14:textId="77777777" w:rsidR="003842F1" w:rsidRPr="006B6E6C" w:rsidRDefault="003842F1" w:rsidP="003842F1">
      <w:pPr>
        <w:pStyle w:val="Data"/>
        <w:spacing w:line="276" w:lineRule="auto"/>
        <w:ind w:left="567"/>
        <w:rPr>
          <w:bCs/>
          <w:color w:val="000000" w:themeColor="text1"/>
          <w:sz w:val="22"/>
          <w:szCs w:val="22"/>
        </w:rPr>
      </w:pPr>
      <w:r w:rsidRPr="006B6E6C">
        <w:rPr>
          <w:bCs/>
          <w:color w:val="000000" w:themeColor="text1"/>
          <w:sz w:val="22"/>
          <w:szCs w:val="22"/>
        </w:rPr>
        <w:t>Linea</w:t>
      </w:r>
    </w:p>
    <w:p w14:paraId="11A9C2EF" w14:textId="77777777" w:rsidR="003842F1" w:rsidRPr="006B6E6C" w:rsidRDefault="003842F1" w:rsidP="003842F1">
      <w:pPr>
        <w:pStyle w:val="Data"/>
        <w:spacing w:line="276" w:lineRule="auto"/>
        <w:ind w:left="567"/>
        <w:rPr>
          <w:bCs/>
          <w:color w:val="000000" w:themeColor="text1"/>
          <w:sz w:val="22"/>
          <w:szCs w:val="22"/>
        </w:rPr>
      </w:pPr>
      <w:r w:rsidRPr="006B6E6C">
        <w:rPr>
          <w:bCs/>
          <w:color w:val="000000" w:themeColor="text1"/>
          <w:sz w:val="22"/>
          <w:szCs w:val="22"/>
        </w:rPr>
        <w:t>Fortran Road</w:t>
      </w:r>
    </w:p>
    <w:p w14:paraId="38A813E1" w14:textId="77777777" w:rsidR="003842F1" w:rsidRPr="006B6E6C" w:rsidRDefault="003842F1" w:rsidP="003842F1">
      <w:pPr>
        <w:pStyle w:val="Data"/>
        <w:spacing w:line="276" w:lineRule="auto"/>
        <w:ind w:left="567"/>
        <w:rPr>
          <w:bCs/>
          <w:color w:val="000000" w:themeColor="text1"/>
          <w:sz w:val="22"/>
          <w:szCs w:val="22"/>
        </w:rPr>
      </w:pPr>
      <w:r w:rsidRPr="006B6E6C">
        <w:rPr>
          <w:bCs/>
          <w:color w:val="000000" w:themeColor="text1"/>
          <w:sz w:val="22"/>
          <w:szCs w:val="22"/>
        </w:rPr>
        <w:t>St Mellons</w:t>
      </w:r>
    </w:p>
    <w:p w14:paraId="230F7C67" w14:textId="77777777" w:rsidR="003842F1" w:rsidRPr="006B6E6C" w:rsidRDefault="003842F1" w:rsidP="003842F1">
      <w:pPr>
        <w:pStyle w:val="Data"/>
        <w:spacing w:line="276" w:lineRule="auto"/>
        <w:ind w:left="567"/>
        <w:rPr>
          <w:bCs/>
          <w:color w:val="000000" w:themeColor="text1"/>
          <w:sz w:val="22"/>
          <w:szCs w:val="22"/>
        </w:rPr>
      </w:pPr>
      <w:r w:rsidRPr="006B6E6C">
        <w:rPr>
          <w:bCs/>
          <w:color w:val="000000" w:themeColor="text1"/>
          <w:sz w:val="22"/>
          <w:szCs w:val="22"/>
        </w:rPr>
        <w:t>Cardiff</w:t>
      </w:r>
    </w:p>
    <w:p w14:paraId="242430D8" w14:textId="77777777" w:rsidR="003842F1" w:rsidRPr="006B6E6C" w:rsidRDefault="003842F1" w:rsidP="003842F1">
      <w:pPr>
        <w:pStyle w:val="Data"/>
        <w:spacing w:line="276" w:lineRule="auto"/>
        <w:ind w:left="567"/>
        <w:rPr>
          <w:bCs/>
          <w:color w:val="000000" w:themeColor="text1"/>
          <w:sz w:val="22"/>
          <w:szCs w:val="22"/>
        </w:rPr>
      </w:pPr>
      <w:r w:rsidRPr="006B6E6C">
        <w:rPr>
          <w:bCs/>
          <w:color w:val="000000" w:themeColor="text1"/>
          <w:sz w:val="22"/>
          <w:szCs w:val="22"/>
        </w:rPr>
        <w:t>CF3 0LT</w:t>
      </w:r>
    </w:p>
    <w:p w14:paraId="1B729581" w14:textId="77777777" w:rsidR="008321E6" w:rsidRPr="006B6E6C" w:rsidRDefault="008321E6" w:rsidP="00597064">
      <w:pPr>
        <w:pStyle w:val="Data"/>
        <w:ind w:left="567"/>
        <w:rPr>
          <w:rStyle w:val="change"/>
          <w:i/>
          <w:color w:val="000000" w:themeColor="text1"/>
          <w:sz w:val="22"/>
          <w:szCs w:val="22"/>
        </w:rPr>
      </w:pPr>
    </w:p>
    <w:p w14:paraId="15DE30D6" w14:textId="77777777" w:rsidR="003842F1" w:rsidRPr="006B6E6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6B6E6C">
        <w:rPr>
          <w:rFonts w:ascii="Arial" w:hAnsi="Arial"/>
          <w:color w:val="000000" w:themeColor="text1"/>
          <w:sz w:val="22"/>
          <w:szCs w:val="22"/>
          <w:lang w:eastAsia="en-US"/>
        </w:rPr>
        <w:t>company registration number</w:t>
      </w:r>
      <w:r w:rsidRPr="006B6E6C">
        <w:rPr>
          <w:rFonts w:ascii="Arial" w:hAnsi="Arial"/>
          <w:b/>
          <w:bCs/>
          <w:color w:val="000000" w:themeColor="text1"/>
          <w:sz w:val="22"/>
          <w:szCs w:val="22"/>
          <w:lang w:eastAsia="en-US"/>
        </w:rPr>
        <w:t xml:space="preserve"> 02366777</w:t>
      </w:r>
    </w:p>
    <w:p w14:paraId="08043359" w14:textId="77777777" w:rsidR="003842F1" w:rsidRPr="006B6E6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6B6E6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6B6E6C">
        <w:rPr>
          <w:rFonts w:ascii="Arial" w:hAnsi="Arial"/>
          <w:color w:val="000000" w:themeColor="text1"/>
          <w:sz w:val="22"/>
          <w:szCs w:val="22"/>
          <w:lang w:eastAsia="en-US"/>
        </w:rPr>
        <w:t>to operate a water discharge activity</w:t>
      </w:r>
      <w:r w:rsidR="00155834" w:rsidRPr="006B6E6C">
        <w:rPr>
          <w:rFonts w:ascii="Arial" w:hAnsi="Arial"/>
          <w:color w:val="000000" w:themeColor="text1"/>
          <w:sz w:val="22"/>
          <w:szCs w:val="22"/>
          <w:lang w:eastAsia="en-US"/>
        </w:rPr>
        <w:t xml:space="preserve"> at</w:t>
      </w:r>
    </w:p>
    <w:p w14:paraId="44545693" w14:textId="6B60D2C9" w:rsidR="008321E6" w:rsidRPr="006B6E6C" w:rsidRDefault="00CE57D2" w:rsidP="00597064">
      <w:pPr>
        <w:pStyle w:val="Data"/>
        <w:ind w:left="567" w:right="1701"/>
        <w:rPr>
          <w:rStyle w:val="change"/>
          <w:color w:val="000000" w:themeColor="text1"/>
          <w:sz w:val="22"/>
          <w:szCs w:val="22"/>
        </w:rPr>
      </w:pPr>
      <w:r w:rsidRPr="006B6E6C">
        <w:rPr>
          <w:rStyle w:val="change"/>
          <w:color w:val="000000" w:themeColor="text1"/>
          <w:sz w:val="22"/>
          <w:szCs w:val="22"/>
        </w:rPr>
        <w:fldChar w:fldCharType="begin"/>
      </w:r>
      <w:r w:rsidRPr="006B6E6C">
        <w:rPr>
          <w:rStyle w:val="change"/>
          <w:color w:val="000000" w:themeColor="text1"/>
          <w:sz w:val="22"/>
          <w:szCs w:val="22"/>
        </w:rPr>
        <w:instrText xml:space="preserve"> MERGEFIELD Site_Name </w:instrText>
      </w:r>
      <w:r w:rsidRPr="006B6E6C">
        <w:rPr>
          <w:rStyle w:val="change"/>
          <w:color w:val="000000" w:themeColor="text1"/>
          <w:sz w:val="22"/>
          <w:szCs w:val="22"/>
        </w:rPr>
        <w:fldChar w:fldCharType="separate"/>
      </w:r>
      <w:r w:rsidR="00311143" w:rsidRPr="006B6E6C">
        <w:rPr>
          <w:rStyle w:val="change"/>
          <w:noProof/>
          <w:color w:val="000000" w:themeColor="text1"/>
          <w:sz w:val="22"/>
          <w:szCs w:val="22"/>
        </w:rPr>
        <w:t>Llanbrynmair Wastewater Treatment Works</w:t>
      </w:r>
      <w:r w:rsidRPr="006B6E6C">
        <w:rPr>
          <w:rStyle w:val="change"/>
          <w:color w:val="000000" w:themeColor="text1"/>
          <w:sz w:val="22"/>
          <w:szCs w:val="22"/>
        </w:rPr>
        <w:fldChar w:fldCharType="end"/>
      </w:r>
    </w:p>
    <w:p w14:paraId="728A309F" w14:textId="67AF63BA" w:rsidR="008321E6" w:rsidRPr="006B6E6C" w:rsidRDefault="00CE57D2" w:rsidP="00597064">
      <w:pPr>
        <w:pStyle w:val="Data"/>
        <w:ind w:left="567"/>
        <w:rPr>
          <w:rStyle w:val="change"/>
          <w:color w:val="000000" w:themeColor="text1"/>
          <w:sz w:val="22"/>
          <w:szCs w:val="22"/>
        </w:rPr>
      </w:pPr>
      <w:r w:rsidRPr="006B6E6C">
        <w:rPr>
          <w:rStyle w:val="change"/>
          <w:color w:val="000000" w:themeColor="text1"/>
          <w:sz w:val="22"/>
          <w:szCs w:val="22"/>
        </w:rPr>
        <w:fldChar w:fldCharType="begin"/>
      </w:r>
      <w:r w:rsidRPr="006B6E6C">
        <w:rPr>
          <w:rStyle w:val="change"/>
          <w:color w:val="000000" w:themeColor="text1"/>
          <w:sz w:val="22"/>
          <w:szCs w:val="22"/>
        </w:rPr>
        <w:instrText xml:space="preserve"> MERGEFIELD DSI_ADD2 </w:instrText>
      </w:r>
      <w:r w:rsidRPr="006B6E6C">
        <w:rPr>
          <w:rStyle w:val="change"/>
          <w:color w:val="000000" w:themeColor="text1"/>
          <w:sz w:val="22"/>
          <w:szCs w:val="22"/>
        </w:rPr>
        <w:fldChar w:fldCharType="separate"/>
      </w:r>
      <w:r w:rsidR="00311143" w:rsidRPr="006B6E6C">
        <w:rPr>
          <w:rStyle w:val="change"/>
          <w:noProof/>
          <w:color w:val="000000" w:themeColor="text1"/>
          <w:sz w:val="22"/>
          <w:szCs w:val="22"/>
        </w:rPr>
        <w:t>Tafolwern</w:t>
      </w:r>
      <w:r w:rsidRPr="006B6E6C">
        <w:rPr>
          <w:rStyle w:val="change"/>
          <w:color w:val="000000" w:themeColor="text1"/>
          <w:sz w:val="22"/>
          <w:szCs w:val="22"/>
        </w:rPr>
        <w:fldChar w:fldCharType="end"/>
      </w:r>
    </w:p>
    <w:p w14:paraId="3A784131" w14:textId="017D939F" w:rsidR="008321E6" w:rsidRPr="006B6E6C" w:rsidRDefault="00CE57D2" w:rsidP="00597064">
      <w:pPr>
        <w:pStyle w:val="Data"/>
        <w:ind w:left="567"/>
        <w:rPr>
          <w:rStyle w:val="change"/>
          <w:color w:val="000000" w:themeColor="text1"/>
          <w:sz w:val="22"/>
          <w:szCs w:val="22"/>
        </w:rPr>
      </w:pPr>
      <w:r w:rsidRPr="006B6E6C">
        <w:rPr>
          <w:rStyle w:val="change"/>
          <w:color w:val="000000" w:themeColor="text1"/>
          <w:sz w:val="22"/>
          <w:szCs w:val="22"/>
        </w:rPr>
        <w:fldChar w:fldCharType="begin"/>
      </w:r>
      <w:r w:rsidRPr="006B6E6C">
        <w:rPr>
          <w:rStyle w:val="change"/>
          <w:color w:val="000000" w:themeColor="text1"/>
          <w:sz w:val="22"/>
          <w:szCs w:val="22"/>
        </w:rPr>
        <w:instrText xml:space="preserve"> MERGEFIELD DSI_ADD3 </w:instrText>
      </w:r>
      <w:r w:rsidRPr="006B6E6C">
        <w:rPr>
          <w:rStyle w:val="change"/>
          <w:color w:val="000000" w:themeColor="text1"/>
          <w:sz w:val="22"/>
          <w:szCs w:val="22"/>
        </w:rPr>
        <w:fldChar w:fldCharType="separate"/>
      </w:r>
      <w:r w:rsidR="00311143" w:rsidRPr="006B6E6C">
        <w:rPr>
          <w:rStyle w:val="change"/>
          <w:noProof/>
          <w:color w:val="000000" w:themeColor="text1"/>
          <w:sz w:val="22"/>
          <w:szCs w:val="22"/>
        </w:rPr>
        <w:t>Llanbrynmair</w:t>
      </w:r>
      <w:r w:rsidRPr="006B6E6C">
        <w:rPr>
          <w:rStyle w:val="change"/>
          <w:color w:val="000000" w:themeColor="text1"/>
          <w:sz w:val="22"/>
          <w:szCs w:val="22"/>
        </w:rPr>
        <w:fldChar w:fldCharType="end"/>
      </w:r>
    </w:p>
    <w:p w14:paraId="3269D157" w14:textId="72F987E1" w:rsidR="008321E6" w:rsidRPr="004F50A1" w:rsidRDefault="00CE57D2" w:rsidP="00597064">
      <w:pPr>
        <w:pStyle w:val="Data"/>
        <w:ind w:left="567"/>
        <w:rPr>
          <w:rStyle w:val="change"/>
          <w:color w:val="000000" w:themeColor="text1"/>
          <w:sz w:val="22"/>
          <w:szCs w:val="22"/>
        </w:rPr>
      </w:pPr>
      <w:r w:rsidRPr="006B6E6C">
        <w:rPr>
          <w:rStyle w:val="change"/>
          <w:color w:val="000000" w:themeColor="text1"/>
          <w:sz w:val="22"/>
          <w:szCs w:val="22"/>
        </w:rPr>
        <w:fldChar w:fldCharType="begin"/>
      </w:r>
      <w:r w:rsidRPr="004F50A1">
        <w:rPr>
          <w:rStyle w:val="change"/>
          <w:color w:val="000000" w:themeColor="text1"/>
          <w:sz w:val="22"/>
          <w:szCs w:val="22"/>
        </w:rPr>
        <w:instrText xml:space="preserve"> MERGEFIELD DSI_ADD4 </w:instrText>
      </w:r>
      <w:r w:rsidRPr="006B6E6C">
        <w:rPr>
          <w:rStyle w:val="change"/>
          <w:color w:val="000000" w:themeColor="text1"/>
          <w:sz w:val="22"/>
          <w:szCs w:val="22"/>
        </w:rPr>
        <w:fldChar w:fldCharType="separate"/>
      </w:r>
      <w:r w:rsidR="00311143" w:rsidRPr="004F50A1">
        <w:rPr>
          <w:rStyle w:val="change"/>
          <w:noProof/>
          <w:color w:val="000000" w:themeColor="text1"/>
          <w:sz w:val="22"/>
          <w:szCs w:val="22"/>
        </w:rPr>
        <w:t>Powys</w:t>
      </w:r>
      <w:r w:rsidRPr="006B6E6C">
        <w:rPr>
          <w:rStyle w:val="change"/>
          <w:color w:val="000000" w:themeColor="text1"/>
          <w:sz w:val="22"/>
          <w:szCs w:val="22"/>
        </w:rPr>
        <w:fldChar w:fldCharType="end"/>
      </w:r>
    </w:p>
    <w:p w14:paraId="2090B699" w14:textId="75E70087" w:rsidR="008321E6" w:rsidRPr="004F50A1" w:rsidRDefault="00CE57D2" w:rsidP="00597064">
      <w:pPr>
        <w:pStyle w:val="Data"/>
        <w:ind w:left="567"/>
        <w:rPr>
          <w:rStyle w:val="change"/>
          <w:color w:val="000000" w:themeColor="text1"/>
          <w:sz w:val="22"/>
          <w:szCs w:val="22"/>
        </w:rPr>
      </w:pPr>
      <w:r w:rsidRPr="006B6E6C">
        <w:rPr>
          <w:rStyle w:val="change"/>
          <w:color w:val="000000" w:themeColor="text1"/>
          <w:sz w:val="22"/>
          <w:szCs w:val="22"/>
        </w:rPr>
        <w:fldChar w:fldCharType="begin"/>
      </w:r>
      <w:r w:rsidRPr="004F50A1">
        <w:rPr>
          <w:rStyle w:val="change"/>
          <w:color w:val="000000" w:themeColor="text1"/>
          <w:sz w:val="22"/>
          <w:szCs w:val="22"/>
        </w:rPr>
        <w:instrText xml:space="preserve"> MERGEFIELD DSI_POST_CODE </w:instrText>
      </w:r>
      <w:r w:rsidRPr="006B6E6C">
        <w:rPr>
          <w:rStyle w:val="change"/>
          <w:color w:val="000000" w:themeColor="text1"/>
          <w:sz w:val="22"/>
          <w:szCs w:val="22"/>
        </w:rPr>
        <w:fldChar w:fldCharType="separate"/>
      </w:r>
      <w:r w:rsidR="00311143" w:rsidRPr="004F50A1">
        <w:rPr>
          <w:rStyle w:val="change"/>
          <w:noProof/>
          <w:color w:val="000000" w:themeColor="text1"/>
          <w:sz w:val="22"/>
          <w:szCs w:val="22"/>
        </w:rPr>
        <w:t>SY19 7DT</w:t>
      </w:r>
      <w:r w:rsidRPr="006B6E6C">
        <w:rPr>
          <w:rStyle w:val="change"/>
          <w:color w:val="000000" w:themeColor="text1"/>
          <w:sz w:val="22"/>
          <w:szCs w:val="22"/>
        </w:rPr>
        <w:fldChar w:fldCharType="end"/>
      </w:r>
    </w:p>
    <w:p w14:paraId="2E407B93" w14:textId="77777777" w:rsidR="006A2565" w:rsidRPr="004F50A1"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B2E0FFD"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360B3C">
        <w:rPr>
          <w:rFonts w:ascii="Arial" w:hAnsi="Arial" w:cs="Arial"/>
          <w:color w:val="000000" w:themeColor="text1"/>
          <w:sz w:val="22"/>
          <w:szCs w:val="22"/>
          <w:lang w:eastAsia="en-US"/>
        </w:rPr>
        <w:t xml:space="preserve">from </w:t>
      </w:r>
      <w:r w:rsidR="00360B3C" w:rsidRPr="00360B3C">
        <w:rPr>
          <w:rFonts w:ascii="Arial" w:hAnsi="Arial" w:cs="Arial"/>
          <w:b/>
          <w:bCs/>
          <w:color w:val="000000" w:themeColor="text1"/>
          <w:sz w:val="22"/>
          <w:szCs w:val="22"/>
          <w:lang w:eastAsia="en-US"/>
        </w:rPr>
        <w:t>15/05/2026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1E37198E" w:rsidR="008321E6" w:rsidRPr="00D550AB" w:rsidRDefault="00360B3C" w:rsidP="003842F1">
            <w:pPr>
              <w:pStyle w:val="Heading3nonum"/>
              <w:spacing w:before="0"/>
              <w:ind w:left="-108" w:right="34"/>
              <w:jc w:val="center"/>
              <w:rPr>
                <w:sz w:val="22"/>
                <w:szCs w:val="22"/>
                <w:highlight w:val="yellow"/>
              </w:rPr>
            </w:pPr>
            <w:r>
              <w:rPr>
                <w:b/>
                <w:color w:val="000000" w:themeColor="text1"/>
                <w:sz w:val="22"/>
                <w:szCs w:val="22"/>
              </w:rPr>
              <w:t>Joanne Fitton</w:t>
            </w:r>
          </w:p>
        </w:tc>
        <w:tc>
          <w:tcPr>
            <w:tcW w:w="2551" w:type="dxa"/>
            <w:vAlign w:val="center"/>
          </w:tcPr>
          <w:p w14:paraId="0C50D17F" w14:textId="5E12BB94" w:rsidR="008321E6" w:rsidRPr="00D550AB" w:rsidRDefault="00360B3C" w:rsidP="003842F1">
            <w:pPr>
              <w:pStyle w:val="Heading3nonum"/>
              <w:spacing w:before="0" w:line="240" w:lineRule="auto"/>
              <w:ind w:left="-108"/>
              <w:jc w:val="center"/>
              <w:rPr>
                <w:b/>
                <w:color w:val="FF0000"/>
                <w:sz w:val="22"/>
                <w:szCs w:val="22"/>
                <w:highlight w:val="yellow"/>
              </w:rPr>
            </w:pPr>
            <w:r w:rsidRPr="00360B3C">
              <w:rPr>
                <w:b/>
                <w:color w:val="000000" w:themeColor="text1"/>
                <w:sz w:val="22"/>
                <w:szCs w:val="22"/>
              </w:rPr>
              <w:t>15/05/2026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044EB" w:rsidRDefault="00821962" w:rsidP="00AD32CF">
      <w:pPr>
        <w:pStyle w:val="Bullet0"/>
        <w:tabs>
          <w:tab w:val="num" w:pos="1134"/>
        </w:tabs>
        <w:spacing w:before="120"/>
        <w:ind w:hanging="113"/>
        <w:rPr>
          <w:rFonts w:cs="Arial"/>
          <w:color w:val="000000" w:themeColor="text1"/>
        </w:rPr>
      </w:pPr>
      <w:r w:rsidRPr="008044EB">
        <w:rPr>
          <w:rFonts w:cs="Arial"/>
          <w:color w:val="000000" w:themeColor="text1"/>
        </w:rPr>
        <w:t xml:space="preserve">The site </w:t>
      </w:r>
    </w:p>
    <w:p w14:paraId="0F9A08F9" w14:textId="7700D7AE" w:rsidR="00821962" w:rsidRPr="008F36B8" w:rsidRDefault="00821962" w:rsidP="009221AC">
      <w:pPr>
        <w:pStyle w:val="Bullet1"/>
        <w:tabs>
          <w:tab w:val="num" w:pos="1134"/>
        </w:tabs>
        <w:spacing w:before="0"/>
        <w:ind w:left="1134" w:hanging="567"/>
        <w:rPr>
          <w:rFonts w:cs="Arial"/>
          <w:sz w:val="18"/>
          <w:szCs w:val="18"/>
        </w:rPr>
      </w:pPr>
      <w:r w:rsidRPr="008044EB">
        <w:rPr>
          <w:rFonts w:cs="Arial"/>
          <w:color w:val="000000" w:themeColor="text1"/>
          <w:sz w:val="18"/>
          <w:szCs w:val="18"/>
        </w:rPr>
        <w:t>The discharge activit</w:t>
      </w:r>
      <w:r w:rsidRPr="008044EB">
        <w:rPr>
          <w:rStyle w:val="Red"/>
          <w:rFonts w:cs="Arial"/>
          <w:color w:val="000000" w:themeColor="text1"/>
          <w:sz w:val="18"/>
          <w:szCs w:val="18"/>
        </w:rPr>
        <w:t>ies</w:t>
      </w:r>
      <w:r w:rsidRPr="008044EB">
        <w:rPr>
          <w:rFonts w:cs="Arial"/>
          <w:color w:val="000000" w:themeColor="text1"/>
          <w:sz w:val="18"/>
          <w:szCs w:val="18"/>
        </w:rPr>
        <w:t xml:space="preserve"> shall take place at the discharge point</w:t>
      </w:r>
      <w:r w:rsidR="00794490" w:rsidRPr="008044EB">
        <w:rPr>
          <w:rFonts w:cs="Arial"/>
          <w:color w:val="000000" w:themeColor="text1"/>
          <w:sz w:val="18"/>
          <w:szCs w:val="18"/>
        </w:rPr>
        <w:t>s</w:t>
      </w:r>
      <w:r w:rsidRPr="008044EB">
        <w:rPr>
          <w:rFonts w:cs="Arial"/>
          <w:color w:val="000000" w:themeColor="text1"/>
          <w:sz w:val="18"/>
          <w:szCs w:val="18"/>
        </w:rPr>
        <w:t xml:space="preserve"> marked on the site plan at schedule 7 to this permit, and as listed in table S3.2</w:t>
      </w:r>
      <w:r w:rsidRPr="008044EB">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8F36B8">
        <w:rPr>
          <w:rFonts w:cs="Arial"/>
          <w:sz w:val="18"/>
          <w:szCs w:val="18"/>
        </w:rPr>
        <w:t>.</w:t>
      </w:r>
    </w:p>
    <w:p w14:paraId="58D11F8E" w14:textId="77777777" w:rsidR="00821962" w:rsidRPr="00D34962" w:rsidRDefault="00821962" w:rsidP="00AD32CF">
      <w:pPr>
        <w:pStyle w:val="Bullet0"/>
        <w:tabs>
          <w:tab w:val="num" w:pos="1134"/>
        </w:tabs>
        <w:spacing w:before="120"/>
        <w:ind w:hanging="113"/>
        <w:rPr>
          <w:rStyle w:val="Red"/>
          <w:rFonts w:cs="Arial"/>
          <w:color w:val="000000" w:themeColor="text1"/>
        </w:rPr>
      </w:pPr>
      <w:r w:rsidRPr="00D34962">
        <w:rPr>
          <w:rStyle w:val="Red"/>
          <w:rFonts w:cs="Arial"/>
          <w:color w:val="000000" w:themeColor="text1"/>
        </w:rPr>
        <w:t>Operating techniques</w:t>
      </w:r>
    </w:p>
    <w:p w14:paraId="17338076" w14:textId="7A9B7A6F" w:rsidR="00A739EF" w:rsidRPr="00D34962"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D34962">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59302556" w:rsidR="00821962" w:rsidRPr="00D34962" w:rsidRDefault="00821962" w:rsidP="00080A80">
      <w:pPr>
        <w:pStyle w:val="Bullet1"/>
        <w:tabs>
          <w:tab w:val="num" w:pos="1134"/>
        </w:tabs>
        <w:spacing w:before="0"/>
        <w:ind w:left="1134" w:hanging="567"/>
        <w:rPr>
          <w:rFonts w:cs="Arial"/>
          <w:color w:val="000000" w:themeColor="text1"/>
          <w:sz w:val="18"/>
          <w:szCs w:val="18"/>
        </w:rPr>
      </w:pPr>
      <w:r w:rsidRPr="00D34962">
        <w:rPr>
          <w:rFonts w:cs="Arial"/>
          <w:color w:val="000000" w:themeColor="text1"/>
          <w:sz w:val="18"/>
          <w:szCs w:val="18"/>
        </w:rPr>
        <w:t>For the discharges specified in table S3.3:</w:t>
      </w:r>
    </w:p>
    <w:p w14:paraId="1305C3F9" w14:textId="77777777" w:rsidR="00821962" w:rsidRPr="00D34962" w:rsidRDefault="00821962" w:rsidP="00080A80">
      <w:pPr>
        <w:pStyle w:val="aBullet"/>
        <w:tabs>
          <w:tab w:val="num" w:pos="1701"/>
        </w:tabs>
        <w:spacing w:before="0"/>
        <w:ind w:left="1701" w:hanging="567"/>
        <w:rPr>
          <w:rFonts w:cs="Arial"/>
          <w:color w:val="000000" w:themeColor="text1"/>
          <w:sz w:val="18"/>
          <w:szCs w:val="18"/>
        </w:rPr>
      </w:pPr>
      <w:r w:rsidRPr="00D3496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92CF826" w14:textId="77777777" w:rsidR="00464B17" w:rsidRPr="00D34962" w:rsidRDefault="00464B17" w:rsidP="00AD32CF">
      <w:pPr>
        <w:pStyle w:val="aBullet"/>
        <w:tabs>
          <w:tab w:val="num" w:pos="1701"/>
        </w:tabs>
        <w:spacing w:before="0"/>
        <w:ind w:left="1701" w:hanging="567"/>
        <w:rPr>
          <w:color w:val="000000" w:themeColor="text1"/>
          <w:sz w:val="18"/>
          <w:szCs w:val="18"/>
        </w:rPr>
      </w:pPr>
      <w:bookmarkStart w:id="8" w:name="_Hlk113877425"/>
      <w:r w:rsidRPr="00D34962">
        <w:rPr>
          <w:color w:val="000000" w:themeColor="text1"/>
          <w:sz w:val="18"/>
          <w:szCs w:val="18"/>
        </w:rPr>
        <w:t>The discharge shall not be comminuted or macerated.</w:t>
      </w:r>
    </w:p>
    <w:bookmarkEnd w:id="8"/>
    <w:p w14:paraId="18CA9196" w14:textId="07E2FECB" w:rsidR="00821962" w:rsidRPr="00D34962" w:rsidRDefault="00821962" w:rsidP="00AD32CF">
      <w:pPr>
        <w:pStyle w:val="Bullet1"/>
        <w:tabs>
          <w:tab w:val="num" w:pos="1134"/>
        </w:tabs>
        <w:spacing w:before="0"/>
        <w:ind w:left="1134" w:hanging="567"/>
        <w:rPr>
          <w:rStyle w:val="Red"/>
          <w:rFonts w:cs="Arial"/>
          <w:sz w:val="18"/>
          <w:szCs w:val="18"/>
        </w:rPr>
      </w:pPr>
      <w:r w:rsidRPr="00D34962">
        <w:rPr>
          <w:rStyle w:val="Red"/>
          <w:rFonts w:cs="Arial"/>
          <w:color w:val="000000" w:themeColor="text1"/>
          <w:sz w:val="18"/>
          <w:szCs w:val="18"/>
        </w:rPr>
        <w:t>For the activity</w:t>
      </w:r>
      <w:r w:rsidR="00D34962" w:rsidRPr="00D34962">
        <w:rPr>
          <w:rStyle w:val="Red"/>
          <w:rFonts w:cs="Arial"/>
          <w:color w:val="000000" w:themeColor="text1"/>
          <w:sz w:val="18"/>
          <w:szCs w:val="18"/>
        </w:rPr>
        <w:t xml:space="preserve"> </w:t>
      </w:r>
      <w:r w:rsidRPr="00D34962">
        <w:rPr>
          <w:rStyle w:val="Red"/>
          <w:rFonts w:cs="Arial"/>
          <w:color w:val="000000" w:themeColor="text1"/>
          <w:sz w:val="18"/>
          <w:szCs w:val="18"/>
        </w:rPr>
        <w:t>A</w:t>
      </w:r>
      <w:r w:rsidR="00D34962" w:rsidRPr="00D34962">
        <w:rPr>
          <w:rStyle w:val="Red"/>
          <w:rFonts w:cs="Arial"/>
          <w:color w:val="000000" w:themeColor="text1"/>
          <w:sz w:val="18"/>
          <w:szCs w:val="18"/>
        </w:rPr>
        <w:t>2</w:t>
      </w:r>
      <w:r w:rsidR="00B416F6" w:rsidRPr="00D34962">
        <w:rPr>
          <w:rStyle w:val="Red"/>
          <w:rFonts w:cs="Arial"/>
          <w:color w:val="000000" w:themeColor="text1"/>
          <w:sz w:val="18"/>
          <w:szCs w:val="18"/>
        </w:rPr>
        <w:t>,</w:t>
      </w:r>
      <w:r w:rsidRPr="00D34962">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r w:rsidR="00D34962">
        <w:rPr>
          <w:rStyle w:val="Red"/>
          <w:rFonts w:cs="Arial"/>
          <w:sz w:val="18"/>
          <w:szCs w:val="18"/>
        </w:rPr>
        <w:br/>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6A9F7195" w:rsidR="00821962" w:rsidRPr="00D34962" w:rsidRDefault="00821962" w:rsidP="00AD32CF">
      <w:pPr>
        <w:pStyle w:val="Bullet1"/>
        <w:tabs>
          <w:tab w:val="num" w:pos="1134"/>
        </w:tabs>
        <w:spacing w:before="0"/>
        <w:ind w:left="1134" w:hanging="567"/>
        <w:rPr>
          <w:rStyle w:val="Red"/>
          <w:rFonts w:cs="Arial"/>
          <w:color w:val="000000" w:themeColor="text1"/>
          <w:sz w:val="18"/>
          <w:szCs w:val="18"/>
        </w:rPr>
      </w:pPr>
      <w:r w:rsidRPr="00D3496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5BAB79"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661B0F89" w:rsidR="002B344C" w:rsidRPr="005B34E4" w:rsidRDefault="009561D3" w:rsidP="00AD32CF">
      <w:pPr>
        <w:pStyle w:val="aiBullet"/>
        <w:numPr>
          <w:ilvl w:val="0"/>
          <w:numId w:val="0"/>
        </w:numPr>
        <w:spacing w:before="0"/>
        <w:ind w:left="1701"/>
        <w:rPr>
          <w:rStyle w:val="Red"/>
          <w:rFonts w:cs="Arial"/>
          <w:color w:val="000000" w:themeColor="text1"/>
          <w:sz w:val="18"/>
          <w:szCs w:val="18"/>
        </w:rPr>
      </w:pPr>
      <w:r w:rsidRPr="005B34E4">
        <w:rPr>
          <w:rStyle w:val="Red"/>
          <w:rFonts w:cs="Arial"/>
          <w:color w:val="000000" w:themeColor="text1"/>
          <w:sz w:val="18"/>
          <w:szCs w:val="18"/>
        </w:rPr>
        <w:t>Only exceedances from a calendar year after 31 December 202</w:t>
      </w:r>
      <w:r w:rsidR="005A0AE8" w:rsidRPr="005B34E4">
        <w:rPr>
          <w:rStyle w:val="Red"/>
          <w:rFonts w:cs="Arial"/>
          <w:color w:val="000000" w:themeColor="text1"/>
          <w:sz w:val="18"/>
          <w:szCs w:val="18"/>
        </w:rPr>
        <w:t>5</w:t>
      </w:r>
      <w:r w:rsidR="008F0548" w:rsidRPr="005B34E4">
        <w:rPr>
          <w:rStyle w:val="Red"/>
          <w:rFonts w:cs="Arial"/>
          <w:color w:val="000000" w:themeColor="text1"/>
          <w:sz w:val="18"/>
          <w:szCs w:val="18"/>
        </w:rPr>
        <w:t xml:space="preserve"> </w:t>
      </w:r>
      <w:r w:rsidRPr="005B34E4">
        <w:rPr>
          <w:rStyle w:val="Red"/>
          <w:rFonts w:cs="Arial"/>
          <w:color w:val="000000" w:themeColor="text1"/>
          <w:sz w:val="18"/>
          <w:szCs w:val="18"/>
        </w:rPr>
        <w:t xml:space="preserve">shall be used.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085D4D" w:rsidRDefault="006E592F" w:rsidP="00AD32CF">
      <w:pPr>
        <w:pStyle w:val="aBullet"/>
        <w:tabs>
          <w:tab w:val="num" w:pos="1701"/>
        </w:tabs>
        <w:spacing w:before="0"/>
        <w:ind w:left="1701" w:hanging="567"/>
        <w:rPr>
          <w:rStyle w:val="Red"/>
          <w:color w:val="000000" w:themeColor="text1"/>
          <w:sz w:val="18"/>
          <w:szCs w:val="18"/>
        </w:rPr>
      </w:pPr>
      <w:r w:rsidRPr="00085D4D">
        <w:rPr>
          <w:rStyle w:val="Red"/>
          <w:color w:val="000000" w:themeColor="text1"/>
          <w:sz w:val="18"/>
          <w:szCs w:val="18"/>
        </w:rPr>
        <w:t>For the purpose of this condition the following readings shall not be used in the assessment.</w:t>
      </w:r>
    </w:p>
    <w:p w14:paraId="2CF5666B" w14:textId="77777777" w:rsidR="006E592F" w:rsidRPr="00085D4D" w:rsidRDefault="006E592F" w:rsidP="00AD32CF">
      <w:pPr>
        <w:pStyle w:val="aiBullet"/>
        <w:tabs>
          <w:tab w:val="clear" w:pos="1588"/>
          <w:tab w:val="num" w:pos="1985"/>
        </w:tabs>
        <w:spacing w:before="0"/>
        <w:ind w:left="1985" w:hanging="312"/>
        <w:rPr>
          <w:rStyle w:val="Red"/>
          <w:color w:val="000000" w:themeColor="text1"/>
          <w:sz w:val="18"/>
          <w:szCs w:val="18"/>
        </w:rPr>
      </w:pPr>
      <w:r w:rsidRPr="00085D4D">
        <w:rPr>
          <w:rStyle w:val="Red"/>
          <w:color w:val="000000" w:themeColor="text1"/>
          <w:sz w:val="18"/>
          <w:szCs w:val="18"/>
        </w:rPr>
        <w:t>data that is not ‘good’ data; or</w:t>
      </w:r>
    </w:p>
    <w:p w14:paraId="5D66DC67" w14:textId="78428F2A" w:rsidR="006E592F" w:rsidRPr="00085D4D" w:rsidRDefault="006E592F" w:rsidP="00AD32CF">
      <w:pPr>
        <w:pStyle w:val="aiBullet"/>
        <w:tabs>
          <w:tab w:val="clear" w:pos="1588"/>
          <w:tab w:val="num" w:pos="1985"/>
        </w:tabs>
        <w:spacing w:before="0"/>
        <w:ind w:left="1985" w:hanging="312"/>
        <w:rPr>
          <w:rStyle w:val="Red"/>
          <w:color w:val="000000" w:themeColor="text1"/>
          <w:sz w:val="18"/>
          <w:szCs w:val="18"/>
        </w:rPr>
      </w:pPr>
      <w:r w:rsidRPr="00085D4D">
        <w:rPr>
          <w:rStyle w:val="Red"/>
          <w:color w:val="000000" w:themeColor="text1"/>
          <w:sz w:val="18"/>
          <w:szCs w:val="18"/>
        </w:rPr>
        <w:t>the first flow reading taken after the start of each overflow event</w:t>
      </w:r>
      <w:r w:rsidR="00DE0B1D" w:rsidRPr="00085D4D">
        <w:rPr>
          <w:rStyle w:val="Red"/>
          <w:color w:val="000000" w:themeColor="text1"/>
          <w:sz w:val="18"/>
          <w:szCs w:val="18"/>
        </w:rPr>
        <w:t>.</w:t>
      </w:r>
    </w:p>
    <w:p w14:paraId="2A5E0A82" w14:textId="77777777" w:rsidR="00821962" w:rsidRPr="001D568F" w:rsidRDefault="00821962" w:rsidP="00263D8C">
      <w:pPr>
        <w:pStyle w:val="Bullet0"/>
        <w:keepNext/>
        <w:keepLines/>
        <w:tabs>
          <w:tab w:val="num" w:pos="1134"/>
        </w:tabs>
        <w:spacing w:before="120"/>
        <w:ind w:hanging="113"/>
        <w:rPr>
          <w:rFonts w:cs="Arial"/>
          <w:color w:val="000000" w:themeColor="text1"/>
        </w:rPr>
      </w:pPr>
      <w:r w:rsidRPr="001D568F">
        <w:rPr>
          <w:rFonts w:cs="Arial"/>
          <w:color w:val="000000" w:themeColor="text1"/>
        </w:rPr>
        <w:lastRenderedPageBreak/>
        <w:t>Emissions of substances not controlled by emission limits</w:t>
      </w:r>
    </w:p>
    <w:p w14:paraId="74C5F617" w14:textId="56ECE1EC" w:rsidR="00821962" w:rsidRPr="001D568F" w:rsidRDefault="00821962" w:rsidP="00263D8C">
      <w:pPr>
        <w:pStyle w:val="Bullet1"/>
        <w:keepNext/>
        <w:keepLines/>
        <w:tabs>
          <w:tab w:val="num" w:pos="1134"/>
        </w:tabs>
        <w:spacing w:before="0"/>
        <w:ind w:left="1134" w:hanging="567"/>
        <w:rPr>
          <w:rFonts w:cs="Arial"/>
          <w:color w:val="000000" w:themeColor="text1"/>
          <w:sz w:val="18"/>
          <w:szCs w:val="18"/>
        </w:rPr>
      </w:pPr>
      <w:r w:rsidRPr="001D568F">
        <w:rPr>
          <w:rStyle w:val="Red"/>
          <w:rFonts w:cs="Arial"/>
          <w:color w:val="000000" w:themeColor="text1"/>
          <w:sz w:val="18"/>
          <w:szCs w:val="18"/>
        </w:rPr>
        <w:t>For the activity</w:t>
      </w:r>
      <w:r w:rsidR="001D568F" w:rsidRPr="001D568F">
        <w:rPr>
          <w:rStyle w:val="Red"/>
          <w:rFonts w:cs="Arial"/>
          <w:color w:val="000000" w:themeColor="text1"/>
          <w:sz w:val="18"/>
          <w:szCs w:val="18"/>
        </w:rPr>
        <w:t xml:space="preserve"> </w:t>
      </w:r>
      <w:r w:rsidRPr="001D568F">
        <w:rPr>
          <w:rStyle w:val="Red"/>
          <w:rFonts w:cs="Arial"/>
          <w:color w:val="000000" w:themeColor="text1"/>
          <w:sz w:val="18"/>
          <w:szCs w:val="18"/>
        </w:rPr>
        <w:t>A1</w:t>
      </w:r>
      <w:r w:rsidR="00B416F6" w:rsidRPr="001D568F">
        <w:rPr>
          <w:rStyle w:val="Red"/>
          <w:rFonts w:cs="Arial"/>
          <w:color w:val="000000" w:themeColor="text1"/>
          <w:sz w:val="18"/>
          <w:szCs w:val="18"/>
        </w:rPr>
        <w:t>,</w:t>
      </w:r>
      <w:r w:rsidRPr="001D568F">
        <w:rPr>
          <w:rStyle w:val="Red"/>
          <w:rFonts w:cs="Arial"/>
          <w:color w:val="000000" w:themeColor="text1"/>
          <w:sz w:val="18"/>
          <w:szCs w:val="18"/>
        </w:rPr>
        <w:t xml:space="preserve"> referenced in schedule 1, table S1.1</w:t>
      </w:r>
      <w:r w:rsidR="008113D4" w:rsidRPr="001D568F">
        <w:rPr>
          <w:rStyle w:val="Red"/>
          <w:rFonts w:cs="Arial"/>
          <w:color w:val="000000" w:themeColor="text1"/>
          <w:sz w:val="18"/>
          <w:szCs w:val="18"/>
        </w:rPr>
        <w:t>,</w:t>
      </w:r>
      <w:r w:rsidRPr="001D568F">
        <w:rPr>
          <w:rFonts w:cs="Arial"/>
          <w:color w:val="000000" w:themeColor="text1"/>
          <w:sz w:val="18"/>
          <w:szCs w:val="18"/>
        </w:rPr>
        <w:t xml:space="preserve"> </w:t>
      </w:r>
      <w:r w:rsidR="008113D4" w:rsidRPr="001D568F">
        <w:rPr>
          <w:rFonts w:cs="Arial"/>
          <w:color w:val="000000" w:themeColor="text1"/>
          <w:sz w:val="18"/>
          <w:szCs w:val="18"/>
        </w:rPr>
        <w:t>t</w:t>
      </w:r>
      <w:r w:rsidRPr="001D568F">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786CD545"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FB1BC2" w:rsidRDefault="00821962" w:rsidP="00AD32CF">
      <w:pPr>
        <w:pStyle w:val="Bullet1"/>
        <w:tabs>
          <w:tab w:val="num" w:pos="1134"/>
        </w:tabs>
        <w:spacing w:before="0"/>
        <w:ind w:left="1134" w:hanging="567"/>
        <w:rPr>
          <w:rStyle w:val="Red"/>
          <w:rFonts w:cs="Arial"/>
          <w:color w:val="000000" w:themeColor="text1"/>
          <w:sz w:val="18"/>
          <w:szCs w:val="18"/>
        </w:rPr>
      </w:pPr>
      <w:r w:rsidRPr="00FB1BC2">
        <w:rPr>
          <w:rStyle w:val="Red"/>
          <w:rFonts w:cs="Arial"/>
          <w:color w:val="000000" w:themeColor="text1"/>
          <w:sz w:val="18"/>
          <w:szCs w:val="18"/>
        </w:rPr>
        <w:t>The monitoring programme for the parameters subject to schedule 3B shall be:</w:t>
      </w:r>
    </w:p>
    <w:p w14:paraId="350AFE87" w14:textId="77777777" w:rsidR="00821962" w:rsidRPr="00FB1BC2" w:rsidRDefault="00821962" w:rsidP="00AD32CF">
      <w:pPr>
        <w:pStyle w:val="aBullet"/>
        <w:tabs>
          <w:tab w:val="num" w:pos="1701"/>
        </w:tabs>
        <w:spacing w:before="0"/>
        <w:ind w:left="1701" w:hanging="567"/>
        <w:rPr>
          <w:rStyle w:val="Red"/>
          <w:rFonts w:cs="Arial"/>
          <w:color w:val="000000" w:themeColor="text1"/>
          <w:sz w:val="18"/>
          <w:szCs w:val="18"/>
        </w:rPr>
      </w:pPr>
      <w:r w:rsidRPr="00FB1BC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B1BC2" w:rsidRDefault="00821962" w:rsidP="00AD32CF">
      <w:pPr>
        <w:pStyle w:val="aBullet"/>
        <w:tabs>
          <w:tab w:val="num" w:pos="1701"/>
        </w:tabs>
        <w:spacing w:before="0"/>
        <w:ind w:left="1701" w:hanging="567"/>
        <w:rPr>
          <w:rStyle w:val="Red"/>
          <w:rFonts w:cs="Arial"/>
          <w:color w:val="000000" w:themeColor="text1"/>
          <w:sz w:val="18"/>
          <w:szCs w:val="18"/>
        </w:rPr>
      </w:pPr>
      <w:r w:rsidRPr="00FB1BC2">
        <w:rPr>
          <w:rStyle w:val="Red"/>
          <w:rFonts w:cs="Arial"/>
          <w:color w:val="000000" w:themeColor="text1"/>
          <w:sz w:val="18"/>
          <w:szCs w:val="18"/>
        </w:rPr>
        <w:t>sample</w:t>
      </w:r>
      <w:r w:rsidR="00E53A9F" w:rsidRPr="00FB1BC2">
        <w:rPr>
          <w:rStyle w:val="Red"/>
          <w:rFonts w:cs="Arial"/>
          <w:color w:val="000000" w:themeColor="text1"/>
          <w:sz w:val="18"/>
          <w:szCs w:val="18"/>
        </w:rPr>
        <w:t>s</w:t>
      </w:r>
      <w:r w:rsidRPr="00FB1BC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B1BC2" w:rsidRDefault="00821962" w:rsidP="00AD32CF">
      <w:pPr>
        <w:pStyle w:val="Bullet1"/>
        <w:tabs>
          <w:tab w:val="num" w:pos="1134"/>
        </w:tabs>
        <w:spacing w:before="0"/>
        <w:ind w:left="1134" w:hanging="567"/>
        <w:rPr>
          <w:rStyle w:val="Red"/>
          <w:rFonts w:cs="Arial"/>
          <w:color w:val="000000" w:themeColor="text1"/>
          <w:sz w:val="18"/>
          <w:szCs w:val="18"/>
        </w:rPr>
      </w:pPr>
      <w:r w:rsidRPr="00FB1BC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time period after the end of the reporting period specified in schedule 4 table S4.1 the operator shall, unless otherwise agreed in writing by Natural Resources Wales, submit reports of </w:t>
      </w:r>
      <w:r w:rsidRPr="008F36B8">
        <w:rPr>
          <w:rStyle w:val="Red"/>
          <w:color w:val="auto"/>
          <w:sz w:val="18"/>
          <w:szCs w:val="18"/>
        </w:rPr>
        <w:lastRenderedPageBreak/>
        <w:t>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F53EB4" w:rsidRDefault="00821962" w:rsidP="00767566">
      <w:pPr>
        <w:pStyle w:val="AlphaBulletL3"/>
        <w:tabs>
          <w:tab w:val="clear" w:pos="2160"/>
          <w:tab w:val="num" w:pos="1701"/>
        </w:tabs>
        <w:spacing w:before="0"/>
        <w:ind w:left="1701" w:hanging="567"/>
        <w:rPr>
          <w:color w:val="000000" w:themeColor="text1"/>
          <w:sz w:val="18"/>
          <w:szCs w:val="18"/>
        </w:rPr>
      </w:pPr>
      <w:r w:rsidRPr="00F53EB4">
        <w:rPr>
          <w:color w:val="000000" w:themeColor="text1"/>
          <w:sz w:val="18"/>
          <w:szCs w:val="18"/>
        </w:rPr>
        <w:t xml:space="preserve">any breach of a limit specified in schedule 3 table S3.1 </w:t>
      </w:r>
      <w:r w:rsidRPr="00F53EB4">
        <w:rPr>
          <w:rStyle w:val="Red"/>
          <w:color w:val="000000" w:themeColor="text1"/>
          <w:sz w:val="18"/>
          <w:szCs w:val="18"/>
        </w:rPr>
        <w:t>(including individual exceedances of limits which are covered by condition 3.1.2)</w:t>
      </w:r>
      <w:r w:rsidRPr="00F53EB4">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The information provided under condition 4.3.1 shall be supported by sending the information listed in schedule 5 to this permit within the time period specified in that schedule.</w:t>
      </w:r>
    </w:p>
    <w:p w14:paraId="7F499E8A" w14:textId="237410E4" w:rsidR="00821962" w:rsidRPr="00F53EB4" w:rsidRDefault="00821962" w:rsidP="00767566">
      <w:pPr>
        <w:pStyle w:val="Bullet1"/>
        <w:tabs>
          <w:tab w:val="num" w:pos="1134"/>
        </w:tabs>
        <w:spacing w:before="0"/>
        <w:ind w:left="1134" w:hanging="567"/>
        <w:rPr>
          <w:rStyle w:val="Red"/>
          <w:color w:val="000000" w:themeColor="text1"/>
          <w:sz w:val="18"/>
          <w:szCs w:val="18"/>
        </w:rPr>
      </w:pPr>
      <w:r w:rsidRPr="00F53EB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18664C77" w:rsidR="00821962" w:rsidRPr="008F36B8" w:rsidRDefault="00821962" w:rsidP="00767566">
      <w:pPr>
        <w:pStyle w:val="Bullet1"/>
        <w:tabs>
          <w:tab w:val="num" w:pos="1134"/>
        </w:tabs>
        <w:spacing w:before="0"/>
        <w:ind w:left="1134" w:hanging="567"/>
        <w:rPr>
          <w:sz w:val="18"/>
          <w:szCs w:val="18"/>
        </w:rPr>
      </w:pPr>
      <w:r w:rsidRPr="00F53EB4">
        <w:rPr>
          <w:rStyle w:val="Red"/>
          <w:color w:val="000000" w:themeColor="text1"/>
          <w:sz w:val="18"/>
          <w:szCs w:val="18"/>
        </w:rPr>
        <w:t>For the activity A1</w:t>
      </w:r>
      <w:r w:rsidR="00B416F6" w:rsidRPr="00F53EB4">
        <w:rPr>
          <w:rStyle w:val="Red"/>
          <w:color w:val="000000" w:themeColor="text1"/>
          <w:sz w:val="18"/>
          <w:szCs w:val="18"/>
        </w:rPr>
        <w:t>,</w:t>
      </w:r>
      <w:r w:rsidRPr="00F53EB4">
        <w:rPr>
          <w:rStyle w:val="Red"/>
          <w:color w:val="000000" w:themeColor="text1"/>
          <w:sz w:val="18"/>
          <w:szCs w:val="18"/>
        </w:rPr>
        <w:t xml:space="preserve"> referenced in schedule 1, table S1.1</w:t>
      </w:r>
      <w:r w:rsidR="007F0468" w:rsidRPr="00F53EB4">
        <w:rPr>
          <w:rStyle w:val="Red"/>
          <w:color w:val="000000" w:themeColor="text1"/>
          <w:sz w:val="18"/>
          <w:szCs w:val="18"/>
        </w:rPr>
        <w:t>,</w:t>
      </w:r>
      <w:r w:rsidRPr="00F53EB4">
        <w:rPr>
          <w:color w:val="000000" w:themeColor="text1"/>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9AE66B"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r w:rsidR="001E44FA">
        <w:rPr>
          <w:sz w:val="18"/>
          <w:szCs w:val="18"/>
        </w:rPr>
        <w:br/>
      </w:r>
    </w:p>
    <w:p w14:paraId="2F26DBCD" w14:textId="19A57E9A" w:rsidR="00821962" w:rsidRPr="009B3048" w:rsidRDefault="00821962" w:rsidP="00767566">
      <w:pPr>
        <w:pStyle w:val="Bullet1"/>
        <w:tabs>
          <w:tab w:val="num" w:pos="1134"/>
        </w:tabs>
        <w:spacing w:before="0"/>
        <w:ind w:left="1134" w:hanging="567"/>
        <w:rPr>
          <w:rStyle w:val="Red"/>
          <w:color w:val="000000" w:themeColor="text1"/>
          <w:sz w:val="18"/>
          <w:szCs w:val="18"/>
        </w:rPr>
      </w:pPr>
      <w:r w:rsidRPr="009B3048">
        <w:rPr>
          <w:rStyle w:val="Red"/>
          <w:color w:val="000000" w:themeColor="text1"/>
          <w:sz w:val="18"/>
          <w:szCs w:val="18"/>
        </w:rPr>
        <w:lastRenderedPageBreak/>
        <w:t>For the activity A1</w:t>
      </w:r>
      <w:r w:rsidR="00B416F6" w:rsidRPr="009B3048">
        <w:rPr>
          <w:rStyle w:val="Red"/>
          <w:color w:val="000000" w:themeColor="text1"/>
          <w:sz w:val="18"/>
          <w:szCs w:val="18"/>
        </w:rPr>
        <w:t>,</w:t>
      </w:r>
      <w:r w:rsidRPr="009B3048">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9B3048">
        <w:rPr>
          <w:rStyle w:val="Red"/>
          <w:color w:val="000000" w:themeColor="text1"/>
          <w:sz w:val="18"/>
          <w:szCs w:val="18"/>
        </w:rPr>
        <w:t>Natural</w:t>
      </w:r>
      <w:r w:rsidRPr="009B304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57DFD95C" w:rsidR="00821962" w:rsidRPr="009B3048" w:rsidRDefault="00145C7D" w:rsidP="009B3048">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529"/>
        <w:gridCol w:w="1853"/>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9B30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246"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088"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9B3048">
        <w:trPr>
          <w:cantSplit/>
        </w:trPr>
        <w:tc>
          <w:tcPr>
            <w:tcW w:w="666" w:type="pct"/>
          </w:tcPr>
          <w:p w14:paraId="5559C249" w14:textId="77777777" w:rsidR="00145C7D" w:rsidRPr="009B3048" w:rsidRDefault="00145C7D" w:rsidP="00145C7D">
            <w:pPr>
              <w:pStyle w:val="TableText"/>
              <w:rPr>
                <w:rStyle w:val="Blue"/>
                <w:color w:val="000000" w:themeColor="text1"/>
                <w:sz w:val="18"/>
                <w:szCs w:val="18"/>
              </w:rPr>
            </w:pPr>
            <w:r w:rsidRPr="009B3048">
              <w:rPr>
                <w:rStyle w:val="Blue"/>
                <w:color w:val="000000" w:themeColor="text1"/>
                <w:sz w:val="18"/>
                <w:szCs w:val="18"/>
              </w:rPr>
              <w:t>A1</w:t>
            </w:r>
          </w:p>
        </w:tc>
        <w:tc>
          <w:tcPr>
            <w:tcW w:w="3246" w:type="pct"/>
          </w:tcPr>
          <w:p w14:paraId="6F7F4841" w14:textId="7C06AD23" w:rsidR="00145C7D" w:rsidRPr="009B3048" w:rsidRDefault="00145C7D" w:rsidP="00145C7D">
            <w:pPr>
              <w:pStyle w:val="TableText"/>
              <w:rPr>
                <w:rStyle w:val="Blue"/>
                <w:color w:val="000000" w:themeColor="text1"/>
                <w:sz w:val="18"/>
                <w:szCs w:val="18"/>
              </w:rPr>
            </w:pPr>
            <w:r w:rsidRPr="009B3048">
              <w:rPr>
                <w:rStyle w:val="Blue"/>
                <w:color w:val="000000" w:themeColor="text1"/>
                <w:sz w:val="18"/>
                <w:szCs w:val="18"/>
              </w:rPr>
              <w:t>Discharge of secondary treated sewage effluent via Final Effluent Discharge Point</w:t>
            </w:r>
          </w:p>
        </w:tc>
        <w:tc>
          <w:tcPr>
            <w:tcW w:w="1088" w:type="pct"/>
          </w:tcPr>
          <w:p w14:paraId="0103C85F" w14:textId="3BBFC947" w:rsidR="00145C7D" w:rsidRPr="009B3048" w:rsidRDefault="00E26848" w:rsidP="00145C7D">
            <w:pPr>
              <w:pStyle w:val="TableText"/>
              <w:rPr>
                <w:rStyle w:val="Red"/>
                <w:color w:val="000000" w:themeColor="text1"/>
                <w:sz w:val="18"/>
                <w:szCs w:val="18"/>
              </w:rPr>
            </w:pPr>
            <w:r w:rsidRPr="009B3048">
              <w:rPr>
                <w:rStyle w:val="Red"/>
                <w:color w:val="000000" w:themeColor="text1"/>
                <w:sz w:val="18"/>
                <w:szCs w:val="18"/>
              </w:rPr>
              <w:t>N/A</w:t>
            </w:r>
          </w:p>
        </w:tc>
      </w:tr>
      <w:tr w:rsidR="00145C7D" w:rsidRPr="008F36B8" w14:paraId="35359560" w14:textId="77777777" w:rsidTr="009B3048">
        <w:trPr>
          <w:cantSplit/>
        </w:trPr>
        <w:tc>
          <w:tcPr>
            <w:tcW w:w="666" w:type="pct"/>
          </w:tcPr>
          <w:p w14:paraId="70DA1ED6" w14:textId="5D4C7002" w:rsidR="00145C7D" w:rsidRPr="009B3048" w:rsidRDefault="00145C7D" w:rsidP="00145C7D">
            <w:pPr>
              <w:pStyle w:val="TableText"/>
              <w:rPr>
                <w:rStyle w:val="Blue"/>
                <w:color w:val="000000" w:themeColor="text1"/>
                <w:sz w:val="18"/>
                <w:szCs w:val="18"/>
              </w:rPr>
            </w:pPr>
            <w:r w:rsidRPr="009B3048">
              <w:rPr>
                <w:rStyle w:val="Blue"/>
                <w:color w:val="000000" w:themeColor="text1"/>
                <w:sz w:val="18"/>
                <w:szCs w:val="18"/>
              </w:rPr>
              <w:t>A2</w:t>
            </w:r>
          </w:p>
        </w:tc>
        <w:tc>
          <w:tcPr>
            <w:tcW w:w="3246" w:type="pct"/>
          </w:tcPr>
          <w:p w14:paraId="7ADDDB78" w14:textId="49FD6EE2" w:rsidR="00145C7D" w:rsidRPr="009B3048" w:rsidRDefault="00145C7D" w:rsidP="00145C7D">
            <w:pPr>
              <w:pStyle w:val="TableText"/>
              <w:rPr>
                <w:rStyle w:val="Blue"/>
                <w:color w:val="000000" w:themeColor="text1"/>
                <w:sz w:val="18"/>
                <w:szCs w:val="18"/>
              </w:rPr>
            </w:pPr>
            <w:r w:rsidRPr="009B3048">
              <w:rPr>
                <w:rStyle w:val="Blue"/>
                <w:color w:val="000000" w:themeColor="text1"/>
                <w:sz w:val="18"/>
                <w:szCs w:val="18"/>
              </w:rPr>
              <w:t>Discharge of storm sewage via Storm Discharge Point</w:t>
            </w:r>
          </w:p>
        </w:tc>
        <w:tc>
          <w:tcPr>
            <w:tcW w:w="1088" w:type="pct"/>
          </w:tcPr>
          <w:p w14:paraId="2C3981CE" w14:textId="73A4731F" w:rsidR="00145C7D" w:rsidRPr="009B3048" w:rsidRDefault="002F1071" w:rsidP="00145C7D">
            <w:pPr>
              <w:pStyle w:val="TableText"/>
              <w:rPr>
                <w:color w:val="000000" w:themeColor="text1"/>
                <w:sz w:val="18"/>
                <w:szCs w:val="18"/>
              </w:rPr>
            </w:pPr>
            <w:r w:rsidRPr="009B3048">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09FC1DAD" w:rsidR="00821962" w:rsidRPr="009B3048" w:rsidRDefault="00821962" w:rsidP="009B3048">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307"/>
        <w:gridCol w:w="1275"/>
        <w:gridCol w:w="1123"/>
        <w:gridCol w:w="1429"/>
        <w:gridCol w:w="1277"/>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9"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B51F0">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732"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14"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B51F0">
        <w:trPr>
          <w:cantSplit/>
        </w:trPr>
        <w:tc>
          <w:tcPr>
            <w:tcW w:w="681" w:type="pct"/>
            <w:vMerge w:val="restart"/>
          </w:tcPr>
          <w:p w14:paraId="2056BD76" w14:textId="1B7A5FED" w:rsidR="00834F68" w:rsidRPr="002B51F0" w:rsidRDefault="00834F68" w:rsidP="00821962">
            <w:pPr>
              <w:pStyle w:val="TableText"/>
              <w:rPr>
                <w:rStyle w:val="Blue"/>
                <w:color w:val="000000" w:themeColor="text1"/>
                <w:sz w:val="18"/>
                <w:szCs w:val="18"/>
              </w:rPr>
            </w:pPr>
            <w:r w:rsidRPr="002B51F0">
              <w:rPr>
                <w:rStyle w:val="Blue"/>
                <w:color w:val="000000" w:themeColor="text1"/>
                <w:sz w:val="18"/>
                <w:szCs w:val="18"/>
              </w:rPr>
              <w:t>A1 Secondary treated sewage effluent via Final Effluent Discharge Point</w:t>
            </w:r>
          </w:p>
        </w:tc>
        <w:tc>
          <w:tcPr>
            <w:tcW w:w="729" w:type="pct"/>
          </w:tcPr>
          <w:p w14:paraId="3AAF2186"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Dry weather flow</w:t>
            </w:r>
          </w:p>
        </w:tc>
        <w:tc>
          <w:tcPr>
            <w:tcW w:w="732" w:type="pct"/>
          </w:tcPr>
          <w:p w14:paraId="6BA5DA5C" w14:textId="47C6F737" w:rsidR="00834F68" w:rsidRPr="002B51F0" w:rsidRDefault="002B51F0" w:rsidP="00821962">
            <w:pPr>
              <w:pStyle w:val="TableText"/>
              <w:rPr>
                <w:rStyle w:val="Blue"/>
                <w:rFonts w:cs="Calibri"/>
                <w:color w:val="000000" w:themeColor="text1"/>
                <w:sz w:val="18"/>
                <w:szCs w:val="18"/>
              </w:rPr>
            </w:pPr>
            <w:r>
              <w:rPr>
                <w:rStyle w:val="Blue"/>
                <w:rFonts w:cs="Calibri"/>
                <w:color w:val="000000" w:themeColor="text1"/>
                <w:sz w:val="18"/>
                <w:szCs w:val="18"/>
              </w:rPr>
              <w:t>102.5</w:t>
            </w:r>
            <w:r w:rsidR="00834F68" w:rsidRPr="002B51F0">
              <w:rPr>
                <w:rStyle w:val="Blue"/>
                <w:rFonts w:cs="Calibri"/>
                <w:color w:val="000000" w:themeColor="text1"/>
                <w:sz w:val="18"/>
                <w:szCs w:val="18"/>
              </w:rPr>
              <w:t xml:space="preserve"> m</w:t>
            </w:r>
            <w:r w:rsidR="00834F68" w:rsidRPr="002B51F0">
              <w:rPr>
                <w:rStyle w:val="Blue"/>
                <w:rFonts w:cs="Calibri"/>
                <w:color w:val="000000" w:themeColor="text1"/>
                <w:sz w:val="18"/>
                <w:szCs w:val="18"/>
                <w:vertAlign w:val="superscript"/>
              </w:rPr>
              <w:t>3</w:t>
            </w:r>
            <w:r w:rsidR="00834F68" w:rsidRPr="002B51F0">
              <w:rPr>
                <w:rStyle w:val="Blue"/>
                <w:rFonts w:cs="Calibri"/>
                <w:color w:val="000000" w:themeColor="text1"/>
                <w:sz w:val="18"/>
                <w:szCs w:val="18"/>
              </w:rPr>
              <w:t>/day</w:t>
            </w:r>
          </w:p>
          <w:p w14:paraId="54B6DC9A" w14:textId="77777777" w:rsidR="00834F68" w:rsidRPr="002B51F0" w:rsidRDefault="00834F68" w:rsidP="00821962">
            <w:pPr>
              <w:pStyle w:val="TableText"/>
              <w:rPr>
                <w:rStyle w:val="Blue"/>
                <w:rFonts w:cs="Calibri"/>
                <w:color w:val="000000" w:themeColor="text1"/>
                <w:sz w:val="18"/>
                <w:szCs w:val="18"/>
              </w:rPr>
            </w:pPr>
          </w:p>
          <w:p w14:paraId="0639F06B" w14:textId="77777777" w:rsidR="00834F68" w:rsidRPr="002B51F0" w:rsidRDefault="00834F68" w:rsidP="00821962">
            <w:pPr>
              <w:pStyle w:val="TableText"/>
              <w:rPr>
                <w:rStyle w:val="Blue"/>
                <w:rFonts w:cs="Calibri"/>
                <w:color w:val="000000" w:themeColor="text1"/>
                <w:sz w:val="18"/>
                <w:szCs w:val="18"/>
              </w:rPr>
            </w:pPr>
          </w:p>
        </w:tc>
        <w:tc>
          <w:tcPr>
            <w:tcW w:w="714" w:type="pct"/>
          </w:tcPr>
          <w:p w14:paraId="77C8DEA2"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Total daily volume</w:t>
            </w:r>
          </w:p>
        </w:tc>
        <w:tc>
          <w:tcPr>
            <w:tcW w:w="629" w:type="pct"/>
          </w:tcPr>
          <w:p w14:paraId="7011DBAB"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 xml:space="preserve">N/A                                                                </w:t>
            </w:r>
          </w:p>
        </w:tc>
        <w:tc>
          <w:tcPr>
            <w:tcW w:w="800" w:type="pct"/>
          </w:tcPr>
          <w:p w14:paraId="782521D5"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Continuous</w:t>
            </w:r>
          </w:p>
        </w:tc>
        <w:tc>
          <w:tcPr>
            <w:tcW w:w="714" w:type="pct"/>
          </w:tcPr>
          <w:p w14:paraId="438FEC2E" w14:textId="13DE9036" w:rsidR="00834F68" w:rsidRPr="002B51F0" w:rsidRDefault="00834F68" w:rsidP="00821962">
            <w:pPr>
              <w:pStyle w:val="TableText"/>
              <w:rPr>
                <w:rStyle w:val="Blue"/>
                <w:rFonts w:cs="Calibri"/>
                <w:color w:val="000000" w:themeColor="text1"/>
                <w:sz w:val="18"/>
                <w:szCs w:val="18"/>
                <w:highlight w:val="yellow"/>
              </w:rPr>
            </w:pPr>
            <w:r w:rsidRPr="002B51F0">
              <w:rPr>
                <w:rStyle w:val="Blue"/>
                <w:rFonts w:cs="Calibri"/>
                <w:color w:val="000000" w:themeColor="text1"/>
                <w:sz w:val="18"/>
                <w:szCs w:val="18"/>
              </w:rPr>
              <w:t>Condition</w:t>
            </w:r>
            <w:r w:rsidR="00F44471" w:rsidRPr="002B51F0">
              <w:rPr>
                <w:rStyle w:val="Blue"/>
                <w:rFonts w:cs="Calibri"/>
                <w:color w:val="000000" w:themeColor="text1"/>
                <w:sz w:val="18"/>
                <w:szCs w:val="18"/>
              </w:rPr>
              <w:t>s</w:t>
            </w:r>
            <w:r w:rsidRPr="002B51F0">
              <w:rPr>
                <w:rStyle w:val="Blue"/>
                <w:rFonts w:cs="Calibri"/>
                <w:color w:val="000000" w:themeColor="text1"/>
                <w:sz w:val="18"/>
                <w:szCs w:val="18"/>
              </w:rPr>
              <w:t xml:space="preserve"> 3.1.</w:t>
            </w:r>
            <w:r w:rsidR="009B3048" w:rsidRPr="002B51F0">
              <w:rPr>
                <w:rStyle w:val="Blue"/>
                <w:rFonts w:cs="Calibri"/>
                <w:color w:val="000000" w:themeColor="text1"/>
                <w:sz w:val="18"/>
                <w:szCs w:val="18"/>
              </w:rPr>
              <w:t>4</w:t>
            </w:r>
            <w:r w:rsidRPr="002B51F0">
              <w:rPr>
                <w:rStyle w:val="Blue"/>
                <w:rFonts w:cs="Calibri"/>
                <w:color w:val="000000" w:themeColor="text1"/>
                <w:sz w:val="18"/>
                <w:szCs w:val="18"/>
              </w:rPr>
              <w:t xml:space="preserve"> and 3.3.</w:t>
            </w:r>
            <w:r w:rsidR="009B3048" w:rsidRPr="002B51F0">
              <w:rPr>
                <w:rStyle w:val="Blue"/>
                <w:rFonts w:cs="Calibri"/>
                <w:color w:val="000000" w:themeColor="text1"/>
                <w:sz w:val="18"/>
                <w:szCs w:val="18"/>
              </w:rPr>
              <w:t>8</w:t>
            </w:r>
            <w:r w:rsidRPr="002B51F0">
              <w:rPr>
                <w:rStyle w:val="Blue"/>
                <w:rFonts w:cs="Calibri"/>
                <w:color w:val="000000" w:themeColor="text1"/>
                <w:sz w:val="18"/>
                <w:szCs w:val="18"/>
              </w:rPr>
              <w:t xml:space="preserve"> app</w:t>
            </w:r>
            <w:r w:rsidR="00F44471" w:rsidRPr="002B51F0">
              <w:rPr>
                <w:rStyle w:val="Blue"/>
                <w:rFonts w:cs="Calibri"/>
                <w:color w:val="000000" w:themeColor="text1"/>
                <w:sz w:val="18"/>
                <w:szCs w:val="18"/>
              </w:rPr>
              <w:t>ly</w:t>
            </w:r>
          </w:p>
        </w:tc>
      </w:tr>
      <w:tr w:rsidR="00AF3BDE" w:rsidRPr="008F36B8" w14:paraId="0A359A0E" w14:textId="77777777" w:rsidTr="002B51F0">
        <w:trPr>
          <w:cantSplit/>
        </w:trPr>
        <w:tc>
          <w:tcPr>
            <w:tcW w:w="681" w:type="pct"/>
            <w:vMerge/>
          </w:tcPr>
          <w:p w14:paraId="3DE9E57C" w14:textId="77777777" w:rsidR="00834F68" w:rsidRPr="002B51F0" w:rsidRDefault="00834F68" w:rsidP="00821962">
            <w:pPr>
              <w:pStyle w:val="TableText"/>
              <w:rPr>
                <w:rStyle w:val="Blue"/>
                <w:color w:val="000000" w:themeColor="text1"/>
                <w:sz w:val="18"/>
                <w:szCs w:val="18"/>
              </w:rPr>
            </w:pPr>
          </w:p>
        </w:tc>
        <w:tc>
          <w:tcPr>
            <w:tcW w:w="729" w:type="pct"/>
          </w:tcPr>
          <w:p w14:paraId="5115A222"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15-minute instantaneous or averaged flow</w:t>
            </w:r>
          </w:p>
        </w:tc>
        <w:tc>
          <w:tcPr>
            <w:tcW w:w="732" w:type="pct"/>
          </w:tcPr>
          <w:p w14:paraId="45F9D542"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No limit set. Record as l/s</w:t>
            </w:r>
          </w:p>
        </w:tc>
        <w:tc>
          <w:tcPr>
            <w:tcW w:w="714" w:type="pct"/>
          </w:tcPr>
          <w:p w14:paraId="1C7715D4" w14:textId="3BE6B48D"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15</w:t>
            </w:r>
            <w:r w:rsidR="006D5376" w:rsidRPr="002B51F0">
              <w:rPr>
                <w:rStyle w:val="Blue"/>
                <w:rFonts w:cs="Calibri"/>
                <w:color w:val="000000" w:themeColor="text1"/>
                <w:sz w:val="18"/>
                <w:szCs w:val="18"/>
              </w:rPr>
              <w:t>-</w:t>
            </w:r>
            <w:r w:rsidRPr="002B51F0">
              <w:rPr>
                <w:rStyle w:val="Blue"/>
                <w:rFonts w:cs="Calibri"/>
                <w:color w:val="000000" w:themeColor="text1"/>
                <w:sz w:val="18"/>
                <w:szCs w:val="18"/>
              </w:rPr>
              <w:t>minute</w:t>
            </w:r>
          </w:p>
        </w:tc>
        <w:tc>
          <w:tcPr>
            <w:tcW w:w="629" w:type="pct"/>
          </w:tcPr>
          <w:p w14:paraId="1F8D191E"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N/A</w:t>
            </w:r>
          </w:p>
        </w:tc>
        <w:tc>
          <w:tcPr>
            <w:tcW w:w="800" w:type="pct"/>
          </w:tcPr>
          <w:p w14:paraId="03096919"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Continuous</w:t>
            </w:r>
          </w:p>
        </w:tc>
        <w:tc>
          <w:tcPr>
            <w:tcW w:w="714" w:type="pct"/>
          </w:tcPr>
          <w:p w14:paraId="1B11855A" w14:textId="77777777" w:rsidR="00834F68" w:rsidRPr="002B51F0" w:rsidRDefault="00834F68" w:rsidP="00821962">
            <w:pPr>
              <w:pStyle w:val="TableText"/>
              <w:rPr>
                <w:rStyle w:val="Blue"/>
                <w:rFonts w:cs="Calibri"/>
                <w:color w:val="000000" w:themeColor="text1"/>
                <w:sz w:val="18"/>
                <w:szCs w:val="18"/>
                <w:highlight w:val="yellow"/>
              </w:rPr>
            </w:pPr>
            <w:r w:rsidRPr="002B51F0">
              <w:rPr>
                <w:rStyle w:val="Blue"/>
                <w:rFonts w:cs="Calibri"/>
                <w:color w:val="000000" w:themeColor="text1"/>
                <w:sz w:val="18"/>
                <w:szCs w:val="18"/>
              </w:rPr>
              <w:t>N/A</w:t>
            </w:r>
          </w:p>
        </w:tc>
      </w:tr>
      <w:tr w:rsidR="00AF3BDE" w:rsidRPr="008F36B8" w14:paraId="614948EE" w14:textId="77777777" w:rsidTr="002B51F0">
        <w:trPr>
          <w:cantSplit/>
        </w:trPr>
        <w:tc>
          <w:tcPr>
            <w:tcW w:w="681" w:type="pct"/>
            <w:vMerge/>
          </w:tcPr>
          <w:p w14:paraId="4563B2B9" w14:textId="77777777" w:rsidR="00834F68" w:rsidRPr="002B51F0" w:rsidRDefault="00834F68" w:rsidP="00821962">
            <w:pPr>
              <w:pStyle w:val="TableText"/>
              <w:rPr>
                <w:rStyle w:val="Blue"/>
                <w:color w:val="000000" w:themeColor="text1"/>
                <w:sz w:val="18"/>
                <w:szCs w:val="18"/>
              </w:rPr>
            </w:pPr>
          </w:p>
        </w:tc>
        <w:tc>
          <w:tcPr>
            <w:tcW w:w="729" w:type="pct"/>
          </w:tcPr>
          <w:p w14:paraId="1CCC406C"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ATU-BOD as O</w:t>
            </w:r>
            <w:r w:rsidRPr="002B51F0">
              <w:rPr>
                <w:rStyle w:val="Blue"/>
                <w:rFonts w:cs="Calibri"/>
                <w:color w:val="000000" w:themeColor="text1"/>
                <w:sz w:val="18"/>
                <w:szCs w:val="18"/>
                <w:vertAlign w:val="subscript"/>
              </w:rPr>
              <w:t>2</w:t>
            </w:r>
          </w:p>
        </w:tc>
        <w:tc>
          <w:tcPr>
            <w:tcW w:w="732" w:type="pct"/>
          </w:tcPr>
          <w:p w14:paraId="62D02136" w14:textId="701C2127" w:rsidR="00834F68" w:rsidRPr="002B51F0" w:rsidRDefault="009B304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150</w:t>
            </w:r>
            <w:r w:rsidR="00834F68" w:rsidRPr="002B51F0">
              <w:rPr>
                <w:rStyle w:val="Blue"/>
                <w:rFonts w:cs="Calibri"/>
                <w:color w:val="000000" w:themeColor="text1"/>
                <w:sz w:val="18"/>
                <w:szCs w:val="18"/>
              </w:rPr>
              <w:t xml:space="preserve"> mg/l</w:t>
            </w:r>
          </w:p>
        </w:tc>
        <w:tc>
          <w:tcPr>
            <w:tcW w:w="714" w:type="pct"/>
          </w:tcPr>
          <w:p w14:paraId="6596F460"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Instantaneous (spot sample)</w:t>
            </w:r>
          </w:p>
        </w:tc>
        <w:tc>
          <w:tcPr>
            <w:tcW w:w="629" w:type="pct"/>
          </w:tcPr>
          <w:p w14:paraId="6B29E5F5"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N/A</w:t>
            </w:r>
          </w:p>
        </w:tc>
        <w:tc>
          <w:tcPr>
            <w:tcW w:w="800" w:type="pct"/>
          </w:tcPr>
          <w:p w14:paraId="4167D51A"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As specified in schedule 3B</w:t>
            </w:r>
          </w:p>
        </w:tc>
        <w:tc>
          <w:tcPr>
            <w:tcW w:w="714" w:type="pct"/>
          </w:tcPr>
          <w:p w14:paraId="47670BE7"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Look up table</w:t>
            </w:r>
          </w:p>
          <w:p w14:paraId="5740855E" w14:textId="77777777" w:rsidR="00834F68" w:rsidRPr="002B51F0" w:rsidRDefault="00834F68" w:rsidP="00821962">
            <w:pPr>
              <w:pStyle w:val="TableText"/>
              <w:rPr>
                <w:rStyle w:val="Blue"/>
                <w:rFonts w:cs="Calibri"/>
                <w:color w:val="000000" w:themeColor="text1"/>
                <w:sz w:val="18"/>
                <w:szCs w:val="18"/>
              </w:rPr>
            </w:pPr>
            <w:r w:rsidRPr="002B51F0">
              <w:rPr>
                <w:rStyle w:val="Blue"/>
                <w:rFonts w:cs="Calibri"/>
                <w:color w:val="000000" w:themeColor="text1"/>
                <w:sz w:val="18"/>
                <w:szCs w:val="18"/>
              </w:rPr>
              <w:t>(Conditions 3.1.2 and 3.1.3 apply)</w:t>
            </w:r>
          </w:p>
        </w:tc>
      </w:tr>
      <w:tr w:rsidR="006A2565" w:rsidRPr="008F36B8" w14:paraId="20F49FE6" w14:textId="77777777" w:rsidTr="002B51F0">
        <w:trPr>
          <w:cantSplit/>
        </w:trPr>
        <w:tc>
          <w:tcPr>
            <w:tcW w:w="681" w:type="pct"/>
            <w:vMerge/>
          </w:tcPr>
          <w:p w14:paraId="1BB72BB3" w14:textId="77777777" w:rsidR="006A2565" w:rsidRPr="002B51F0" w:rsidRDefault="006A2565" w:rsidP="006A2565">
            <w:pPr>
              <w:pStyle w:val="TableText"/>
              <w:rPr>
                <w:rStyle w:val="Blue"/>
                <w:color w:val="000000" w:themeColor="text1"/>
                <w:sz w:val="18"/>
                <w:szCs w:val="18"/>
              </w:rPr>
            </w:pPr>
          </w:p>
        </w:tc>
        <w:tc>
          <w:tcPr>
            <w:tcW w:w="729" w:type="pct"/>
          </w:tcPr>
          <w:p w14:paraId="6D9881DD" w14:textId="364F08E2" w:rsidR="006A2565" w:rsidRPr="002B51F0" w:rsidRDefault="006A2565"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Suspended solids (measured after drying at 105°C)</w:t>
            </w:r>
          </w:p>
        </w:tc>
        <w:tc>
          <w:tcPr>
            <w:tcW w:w="732" w:type="pct"/>
          </w:tcPr>
          <w:p w14:paraId="0EBAE4CA" w14:textId="0EFF7B22" w:rsidR="006A2565" w:rsidRPr="002B51F0" w:rsidRDefault="002B51F0"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150</w:t>
            </w:r>
            <w:r w:rsidR="006A2565" w:rsidRPr="002B51F0">
              <w:rPr>
                <w:rStyle w:val="Blue"/>
                <w:rFonts w:cs="Calibri"/>
                <w:color w:val="000000" w:themeColor="text1"/>
                <w:sz w:val="18"/>
                <w:szCs w:val="18"/>
              </w:rPr>
              <w:t xml:space="preserve"> mg/l</w:t>
            </w:r>
          </w:p>
        </w:tc>
        <w:tc>
          <w:tcPr>
            <w:tcW w:w="714" w:type="pct"/>
          </w:tcPr>
          <w:p w14:paraId="32E7C345" w14:textId="77777777" w:rsidR="006A2565" w:rsidRPr="002B51F0" w:rsidRDefault="006A2565"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Instantaneous (spot sample)</w:t>
            </w:r>
          </w:p>
        </w:tc>
        <w:tc>
          <w:tcPr>
            <w:tcW w:w="629" w:type="pct"/>
          </w:tcPr>
          <w:p w14:paraId="003AF627" w14:textId="77777777" w:rsidR="006A2565" w:rsidRPr="002B51F0" w:rsidRDefault="006A2565"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N/A</w:t>
            </w:r>
          </w:p>
        </w:tc>
        <w:tc>
          <w:tcPr>
            <w:tcW w:w="800" w:type="pct"/>
          </w:tcPr>
          <w:p w14:paraId="7101DF9A" w14:textId="77777777" w:rsidR="006A2565" w:rsidRPr="002B51F0" w:rsidRDefault="006A2565"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As specified in schedule 3B</w:t>
            </w:r>
          </w:p>
        </w:tc>
        <w:tc>
          <w:tcPr>
            <w:tcW w:w="714" w:type="pct"/>
          </w:tcPr>
          <w:p w14:paraId="6FEC01F1" w14:textId="77777777" w:rsidR="006A2565" w:rsidRPr="002B51F0" w:rsidRDefault="006A2565"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Look up table</w:t>
            </w:r>
          </w:p>
          <w:p w14:paraId="4C137176" w14:textId="77777777" w:rsidR="006A2565" w:rsidRPr="002B51F0" w:rsidRDefault="006A2565" w:rsidP="006A2565">
            <w:pPr>
              <w:pStyle w:val="TableText"/>
              <w:rPr>
                <w:rStyle w:val="Blue"/>
                <w:rFonts w:cs="Calibri"/>
                <w:color w:val="000000" w:themeColor="text1"/>
                <w:sz w:val="18"/>
                <w:szCs w:val="18"/>
              </w:rPr>
            </w:pPr>
            <w:r w:rsidRPr="002B51F0">
              <w:rPr>
                <w:rStyle w:val="Blue"/>
                <w:rFonts w:cs="Calibri"/>
                <w:color w:val="000000" w:themeColor="text1"/>
                <w:sz w:val="18"/>
                <w:szCs w:val="18"/>
              </w:rPr>
              <w:t>(Conditions 3.1.2 and 3.1.3 apply)</w:t>
            </w:r>
          </w:p>
        </w:tc>
      </w:tr>
      <w:tr w:rsidR="006A2565" w:rsidRPr="008F36B8" w14:paraId="2EB12BB8" w14:textId="77777777" w:rsidTr="002B51F0">
        <w:trPr>
          <w:cantSplit/>
        </w:trPr>
        <w:tc>
          <w:tcPr>
            <w:tcW w:w="681" w:type="pct"/>
            <w:vMerge/>
          </w:tcPr>
          <w:p w14:paraId="21C3AC01" w14:textId="77777777" w:rsidR="006A2565" w:rsidRPr="002B51F0" w:rsidRDefault="006A2565" w:rsidP="006A2565">
            <w:pPr>
              <w:pStyle w:val="TableText"/>
              <w:rPr>
                <w:rStyle w:val="Blue"/>
                <w:color w:val="000000" w:themeColor="text1"/>
              </w:rPr>
            </w:pPr>
          </w:p>
        </w:tc>
        <w:tc>
          <w:tcPr>
            <w:tcW w:w="729" w:type="pct"/>
          </w:tcPr>
          <w:p w14:paraId="6AAA777B" w14:textId="77777777"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Visible oil or grease</w:t>
            </w:r>
          </w:p>
        </w:tc>
        <w:tc>
          <w:tcPr>
            <w:tcW w:w="732" w:type="pct"/>
          </w:tcPr>
          <w:p w14:paraId="28B690B6" w14:textId="77777777"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No significant trace present so far as is reasonably practicable</w:t>
            </w:r>
          </w:p>
        </w:tc>
        <w:tc>
          <w:tcPr>
            <w:tcW w:w="714" w:type="pct"/>
          </w:tcPr>
          <w:p w14:paraId="7EDA6696" w14:textId="49DD5CA8"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Instantaneous (visual examination)</w:t>
            </w:r>
          </w:p>
        </w:tc>
        <w:tc>
          <w:tcPr>
            <w:tcW w:w="629" w:type="pct"/>
          </w:tcPr>
          <w:p w14:paraId="1B9E8BD8" w14:textId="77777777"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N/A</w:t>
            </w:r>
          </w:p>
        </w:tc>
        <w:tc>
          <w:tcPr>
            <w:tcW w:w="800" w:type="pct"/>
          </w:tcPr>
          <w:p w14:paraId="2C67A0FB" w14:textId="77777777"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N/A</w:t>
            </w:r>
          </w:p>
        </w:tc>
        <w:tc>
          <w:tcPr>
            <w:tcW w:w="714" w:type="pct"/>
          </w:tcPr>
          <w:p w14:paraId="1E9789EA" w14:textId="77777777"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No significant trace</w:t>
            </w:r>
          </w:p>
          <w:p w14:paraId="3692897C" w14:textId="77777777" w:rsidR="006A2565" w:rsidRPr="002B51F0" w:rsidRDefault="006A2565" w:rsidP="006A2565">
            <w:pPr>
              <w:pStyle w:val="TableText"/>
              <w:rPr>
                <w:rStyle w:val="Blue"/>
                <w:color w:val="000000" w:themeColor="text1"/>
                <w:sz w:val="18"/>
                <w:szCs w:val="18"/>
              </w:rPr>
            </w:pPr>
            <w:r w:rsidRPr="002B51F0">
              <w:rPr>
                <w:rStyle w:val="Blue"/>
                <w:color w:val="000000" w:themeColor="text1"/>
                <w:sz w:val="18"/>
                <w:szCs w:val="18"/>
              </w:rPr>
              <w:t>(Condition 3.1.3 applies)</w:t>
            </w:r>
          </w:p>
        </w:tc>
      </w:tr>
      <w:tr w:rsidR="005D24CE" w:rsidRPr="008F36B8" w14:paraId="37BDA655" w14:textId="77777777" w:rsidTr="002B51F0">
        <w:trPr>
          <w:cantSplit/>
        </w:trPr>
        <w:tc>
          <w:tcPr>
            <w:tcW w:w="681" w:type="pct"/>
            <w:vMerge w:val="restart"/>
          </w:tcPr>
          <w:p w14:paraId="51C58534" w14:textId="738FFF8F" w:rsidR="005D24CE" w:rsidRPr="002B51F0" w:rsidRDefault="005D24CE" w:rsidP="005D24CE">
            <w:pPr>
              <w:pStyle w:val="TableText"/>
              <w:rPr>
                <w:rStyle w:val="Blue"/>
                <w:color w:val="000000" w:themeColor="text1"/>
                <w:sz w:val="18"/>
                <w:szCs w:val="18"/>
              </w:rPr>
            </w:pPr>
            <w:r w:rsidRPr="002B51F0">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732"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14"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B51F0">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732"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14"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B51F0">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732"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14"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B51F0">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2B51F0" w:rsidRDefault="005D24CE" w:rsidP="005D24CE">
            <w:pPr>
              <w:pStyle w:val="TableText"/>
              <w:rPr>
                <w:rStyle w:val="Blue"/>
                <w:color w:val="auto"/>
                <w:sz w:val="18"/>
                <w:szCs w:val="18"/>
              </w:rPr>
            </w:pPr>
            <w:r w:rsidRPr="002B51F0">
              <w:rPr>
                <w:rStyle w:val="Blue"/>
                <w:rFonts w:cs="Arial"/>
                <w:color w:val="auto"/>
                <w:sz w:val="18"/>
                <w:szCs w:val="18"/>
              </w:rPr>
              <w:t xml:space="preserve">Flow passed forward </w:t>
            </w:r>
          </w:p>
        </w:tc>
        <w:tc>
          <w:tcPr>
            <w:tcW w:w="732" w:type="pct"/>
          </w:tcPr>
          <w:p w14:paraId="239CB6B1" w14:textId="2702ADCE" w:rsidR="005D24CE" w:rsidRPr="002B51F0" w:rsidRDefault="002B51F0" w:rsidP="005D24CE">
            <w:pPr>
              <w:pStyle w:val="TableText"/>
              <w:rPr>
                <w:rStyle w:val="Blue"/>
                <w:color w:val="auto"/>
                <w:sz w:val="18"/>
                <w:szCs w:val="18"/>
              </w:rPr>
            </w:pPr>
            <w:r w:rsidRPr="002B51F0">
              <w:rPr>
                <w:rStyle w:val="Blue"/>
                <w:rFonts w:cs="Arial"/>
                <w:color w:val="000000" w:themeColor="text1"/>
                <w:sz w:val="18"/>
                <w:szCs w:val="18"/>
              </w:rPr>
              <w:t>2.4</w:t>
            </w:r>
            <w:r w:rsidR="005D24CE" w:rsidRPr="002B51F0">
              <w:rPr>
                <w:rStyle w:val="Blue"/>
                <w:rFonts w:cs="Arial"/>
                <w:color w:val="000000" w:themeColor="text1"/>
                <w:sz w:val="18"/>
                <w:szCs w:val="18"/>
              </w:rPr>
              <w:t xml:space="preserve"> l/s</w:t>
            </w:r>
          </w:p>
        </w:tc>
        <w:tc>
          <w:tcPr>
            <w:tcW w:w="714" w:type="pct"/>
          </w:tcPr>
          <w:p w14:paraId="4E195AB3" w14:textId="69D5CAEC" w:rsidR="005D24CE" w:rsidRPr="002B51F0" w:rsidRDefault="005D24CE" w:rsidP="005D24CE">
            <w:pPr>
              <w:pStyle w:val="TableText"/>
              <w:rPr>
                <w:rStyle w:val="Blue"/>
                <w:color w:val="auto"/>
                <w:sz w:val="18"/>
                <w:szCs w:val="18"/>
              </w:rPr>
            </w:pPr>
            <w:r w:rsidRPr="002B51F0">
              <w:rPr>
                <w:rStyle w:val="Blue"/>
                <w:rFonts w:cs="Arial"/>
                <w:color w:val="auto"/>
                <w:sz w:val="18"/>
                <w:szCs w:val="18"/>
              </w:rPr>
              <w:t>2-minute</w:t>
            </w:r>
          </w:p>
        </w:tc>
        <w:tc>
          <w:tcPr>
            <w:tcW w:w="629" w:type="pct"/>
          </w:tcPr>
          <w:p w14:paraId="3DB959EC" w14:textId="4E4E3F91" w:rsidR="005D24CE" w:rsidRPr="002B51F0" w:rsidRDefault="005D24CE" w:rsidP="005D24CE">
            <w:pPr>
              <w:pStyle w:val="TableText"/>
              <w:rPr>
                <w:rStyle w:val="Blue"/>
                <w:color w:val="auto"/>
                <w:sz w:val="18"/>
                <w:szCs w:val="18"/>
              </w:rPr>
            </w:pPr>
            <w:r w:rsidRPr="002B51F0">
              <w:rPr>
                <w:rStyle w:val="Blue"/>
                <w:rFonts w:cs="Arial"/>
                <w:color w:val="000000" w:themeColor="text1"/>
                <w:sz w:val="18"/>
                <w:szCs w:val="18"/>
              </w:rPr>
              <w:t>N/A</w:t>
            </w:r>
          </w:p>
        </w:tc>
        <w:tc>
          <w:tcPr>
            <w:tcW w:w="800" w:type="pct"/>
          </w:tcPr>
          <w:p w14:paraId="0ABB84DC" w14:textId="3CE96DC3" w:rsidR="005D24CE" w:rsidRPr="002B51F0" w:rsidRDefault="005D24CE" w:rsidP="005D24CE">
            <w:pPr>
              <w:pStyle w:val="TableText"/>
              <w:rPr>
                <w:rStyle w:val="Blue"/>
                <w:color w:val="auto"/>
                <w:sz w:val="18"/>
                <w:szCs w:val="18"/>
              </w:rPr>
            </w:pPr>
            <w:r w:rsidRPr="002B51F0">
              <w:rPr>
                <w:rStyle w:val="Blue"/>
                <w:rFonts w:cs="Arial"/>
                <w:color w:val="auto"/>
                <w:sz w:val="18"/>
                <w:szCs w:val="18"/>
              </w:rPr>
              <w:t xml:space="preserve">Continuous </w:t>
            </w:r>
            <w:r w:rsidR="00BA13E7" w:rsidRPr="002B51F0">
              <w:rPr>
                <w:rStyle w:val="Blue"/>
                <w:rFonts w:cs="Arial"/>
                <w:color w:val="auto"/>
                <w:sz w:val="18"/>
                <w:szCs w:val="18"/>
              </w:rPr>
              <w:t>2</w:t>
            </w:r>
            <w:r w:rsidRPr="002B51F0">
              <w:rPr>
                <w:rStyle w:val="Blue"/>
                <w:rFonts w:cs="Arial"/>
                <w:color w:val="auto"/>
                <w:sz w:val="18"/>
                <w:szCs w:val="18"/>
              </w:rPr>
              <w:t>-minute instantaneous or averaged flow</w:t>
            </w:r>
          </w:p>
        </w:tc>
        <w:tc>
          <w:tcPr>
            <w:tcW w:w="714" w:type="pct"/>
          </w:tcPr>
          <w:p w14:paraId="57FFC71E" w14:textId="77777777" w:rsidR="005D24CE" w:rsidRPr="002B51F0" w:rsidRDefault="005D24CE" w:rsidP="005D24CE">
            <w:pPr>
              <w:pStyle w:val="TableText"/>
              <w:rPr>
                <w:rStyle w:val="Blue"/>
                <w:rFonts w:cs="Arial"/>
                <w:color w:val="auto"/>
                <w:sz w:val="18"/>
                <w:szCs w:val="18"/>
              </w:rPr>
            </w:pPr>
            <w:r w:rsidRPr="002B51F0">
              <w:rPr>
                <w:rStyle w:val="Blue"/>
                <w:rFonts w:cs="Arial"/>
                <w:color w:val="auto"/>
                <w:sz w:val="18"/>
                <w:szCs w:val="18"/>
              </w:rPr>
              <w:t>Minimum</w:t>
            </w:r>
          </w:p>
          <w:p w14:paraId="56E4A265" w14:textId="77DB57F6" w:rsidR="005D24CE" w:rsidRPr="002B51F0" w:rsidRDefault="005D24CE" w:rsidP="005D24CE">
            <w:pPr>
              <w:pStyle w:val="TableText"/>
              <w:rPr>
                <w:rStyle w:val="Blue"/>
                <w:color w:val="auto"/>
                <w:sz w:val="18"/>
                <w:szCs w:val="18"/>
              </w:rPr>
            </w:pPr>
            <w:r w:rsidRPr="002B51F0">
              <w:rPr>
                <w:rStyle w:val="Blue"/>
                <w:rFonts w:cs="Arial"/>
                <w:color w:val="auto"/>
                <w:sz w:val="18"/>
                <w:szCs w:val="18"/>
              </w:rPr>
              <w:t>Condition 3.1.</w:t>
            </w:r>
            <w:r w:rsidR="002B51F0" w:rsidRPr="002B51F0">
              <w:rPr>
                <w:rStyle w:val="Blue"/>
                <w:rFonts w:cs="Arial"/>
                <w:color w:val="auto"/>
                <w:sz w:val="18"/>
                <w:szCs w:val="18"/>
              </w:rPr>
              <w:t>5</w:t>
            </w:r>
            <w:r w:rsidRPr="002B51F0">
              <w:rPr>
                <w:rStyle w:val="Blue"/>
                <w:rFonts w:cs="Arial"/>
                <w:color w:val="auto"/>
                <w:sz w:val="18"/>
                <w:szCs w:val="18"/>
              </w:rPr>
              <w:t xml:space="preserve"> applies</w:t>
            </w:r>
          </w:p>
        </w:tc>
      </w:tr>
      <w:bookmarkEnd w:id="9"/>
    </w:tbl>
    <w:p w14:paraId="5A0F1241" w14:textId="2BF44D39" w:rsidR="003B780E" w:rsidRPr="008F36B8" w:rsidRDefault="00D84C44" w:rsidP="002B51F0">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C84B54" w:rsidRPr="008F36B8" w14:paraId="5AB43B47" w14:textId="77777777" w:rsidTr="005D036B">
        <w:trPr>
          <w:cantSplit/>
        </w:trPr>
        <w:tc>
          <w:tcPr>
            <w:tcW w:w="1485" w:type="pct"/>
          </w:tcPr>
          <w:p w14:paraId="77BEE575" w14:textId="22878035" w:rsidR="00C84B54" w:rsidRPr="00CE3CBE" w:rsidRDefault="00C84B54" w:rsidP="00044886">
            <w:pPr>
              <w:pStyle w:val="TableText"/>
              <w:rPr>
                <w:rStyle w:val="Blue"/>
                <w:color w:val="000000" w:themeColor="text1"/>
                <w:sz w:val="18"/>
                <w:szCs w:val="18"/>
              </w:rPr>
            </w:pPr>
            <w:r w:rsidRPr="00CE3CBE">
              <w:rPr>
                <w:rStyle w:val="Blue"/>
                <w:color w:val="000000" w:themeColor="text1"/>
                <w:sz w:val="18"/>
                <w:szCs w:val="18"/>
              </w:rPr>
              <w:t>A1 Secondary treated sewage effluent</w:t>
            </w:r>
          </w:p>
        </w:tc>
        <w:tc>
          <w:tcPr>
            <w:tcW w:w="1331" w:type="pct"/>
          </w:tcPr>
          <w:p w14:paraId="7175BEA6" w14:textId="7D1FC89B" w:rsidR="00C84B54" w:rsidRPr="00CE3CBE" w:rsidRDefault="00C84B54" w:rsidP="00044886">
            <w:pPr>
              <w:pStyle w:val="TableText"/>
              <w:rPr>
                <w:rStyle w:val="Blue"/>
                <w:color w:val="000000" w:themeColor="text1"/>
                <w:sz w:val="18"/>
                <w:szCs w:val="18"/>
              </w:rPr>
            </w:pPr>
            <w:r w:rsidRPr="00CE3CBE">
              <w:rPr>
                <w:rStyle w:val="Blue"/>
                <w:color w:val="000000" w:themeColor="text1"/>
                <w:sz w:val="18"/>
                <w:szCs w:val="18"/>
              </w:rPr>
              <w:t>Final Effluent Discharge Point</w:t>
            </w:r>
          </w:p>
        </w:tc>
        <w:tc>
          <w:tcPr>
            <w:tcW w:w="1173" w:type="pct"/>
          </w:tcPr>
          <w:p w14:paraId="4D1FDDF7" w14:textId="4F8FD414" w:rsidR="00C84B54" w:rsidRPr="00CE3CBE" w:rsidRDefault="00C84B54" w:rsidP="00044886">
            <w:pPr>
              <w:pStyle w:val="TableText"/>
              <w:rPr>
                <w:rStyle w:val="Blue"/>
                <w:color w:val="000000" w:themeColor="text1"/>
                <w:sz w:val="18"/>
                <w:szCs w:val="18"/>
              </w:rPr>
            </w:pPr>
            <w:r w:rsidRPr="00CE3CBE">
              <w:rPr>
                <w:rStyle w:val="Blue"/>
                <w:color w:val="000000" w:themeColor="text1"/>
                <w:sz w:val="18"/>
                <w:szCs w:val="18"/>
              </w:rPr>
              <w:t>SH 89340 02550</w:t>
            </w:r>
          </w:p>
        </w:tc>
        <w:tc>
          <w:tcPr>
            <w:tcW w:w="1011" w:type="pct"/>
            <w:vMerge w:val="restart"/>
          </w:tcPr>
          <w:p w14:paraId="5A9329B7" w14:textId="7BBE21AB" w:rsidR="00C84B54" w:rsidRPr="00CE3CBE" w:rsidRDefault="00CE3CBE" w:rsidP="00044886">
            <w:pPr>
              <w:pStyle w:val="TableText"/>
              <w:rPr>
                <w:rStyle w:val="Blue"/>
                <w:color w:val="000000" w:themeColor="text1"/>
                <w:sz w:val="18"/>
                <w:szCs w:val="18"/>
              </w:rPr>
            </w:pPr>
            <w:r w:rsidRPr="00CE3CBE">
              <w:rPr>
                <w:rStyle w:val="Blue"/>
                <w:color w:val="000000" w:themeColor="text1"/>
                <w:sz w:val="18"/>
                <w:szCs w:val="18"/>
              </w:rPr>
              <w:t>Afon Laen</w:t>
            </w:r>
          </w:p>
        </w:tc>
      </w:tr>
      <w:tr w:rsidR="00C84B54" w:rsidRPr="008F36B8" w14:paraId="10B1CB26" w14:textId="77777777" w:rsidTr="005D036B">
        <w:trPr>
          <w:cantSplit/>
        </w:trPr>
        <w:tc>
          <w:tcPr>
            <w:tcW w:w="1485" w:type="pct"/>
          </w:tcPr>
          <w:p w14:paraId="2C7BC43B" w14:textId="4E224616" w:rsidR="00C84B54" w:rsidRPr="00CE3CBE" w:rsidRDefault="00C84B54" w:rsidP="00334F72">
            <w:pPr>
              <w:pStyle w:val="TableText"/>
              <w:rPr>
                <w:rStyle w:val="Blue"/>
                <w:color w:val="000000" w:themeColor="text1"/>
                <w:sz w:val="18"/>
                <w:szCs w:val="18"/>
              </w:rPr>
            </w:pPr>
            <w:r w:rsidRPr="00CE3CBE">
              <w:rPr>
                <w:rStyle w:val="Blue"/>
                <w:color w:val="000000" w:themeColor="text1"/>
                <w:sz w:val="18"/>
                <w:szCs w:val="18"/>
              </w:rPr>
              <w:t>A2 Storm sewage</w:t>
            </w:r>
          </w:p>
        </w:tc>
        <w:tc>
          <w:tcPr>
            <w:tcW w:w="1331" w:type="pct"/>
          </w:tcPr>
          <w:p w14:paraId="2323C9A0" w14:textId="30020723" w:rsidR="00C84B54" w:rsidRPr="00CE3CBE" w:rsidRDefault="00C84B54" w:rsidP="00334F72">
            <w:pPr>
              <w:pStyle w:val="TableText"/>
              <w:rPr>
                <w:rStyle w:val="Blue"/>
                <w:color w:val="000000" w:themeColor="text1"/>
                <w:sz w:val="18"/>
                <w:szCs w:val="18"/>
              </w:rPr>
            </w:pPr>
            <w:r w:rsidRPr="00CE3CBE">
              <w:rPr>
                <w:rStyle w:val="Blue"/>
                <w:color w:val="000000" w:themeColor="text1"/>
                <w:sz w:val="18"/>
                <w:szCs w:val="18"/>
              </w:rPr>
              <w:t>Storm Discharge Point</w:t>
            </w:r>
          </w:p>
        </w:tc>
        <w:tc>
          <w:tcPr>
            <w:tcW w:w="1173" w:type="pct"/>
          </w:tcPr>
          <w:p w14:paraId="2EFACFD3" w14:textId="6ECA8B1F" w:rsidR="00C84B54" w:rsidRPr="00CE3CBE" w:rsidRDefault="00C84B54" w:rsidP="00334F72">
            <w:pPr>
              <w:pStyle w:val="TableText"/>
              <w:rPr>
                <w:rStyle w:val="Blue"/>
                <w:color w:val="000000" w:themeColor="text1"/>
                <w:sz w:val="18"/>
                <w:szCs w:val="18"/>
              </w:rPr>
            </w:pPr>
            <w:r w:rsidRPr="00CE3CBE">
              <w:rPr>
                <w:rStyle w:val="Blue"/>
                <w:color w:val="000000" w:themeColor="text1"/>
                <w:sz w:val="18"/>
                <w:szCs w:val="18"/>
              </w:rPr>
              <w:t>SH 89340 02550</w:t>
            </w:r>
          </w:p>
        </w:tc>
        <w:tc>
          <w:tcPr>
            <w:tcW w:w="1011" w:type="pct"/>
            <w:vMerge/>
          </w:tcPr>
          <w:p w14:paraId="67039D2E" w14:textId="166E2F6B" w:rsidR="00C84B54" w:rsidRPr="00CE3CBE" w:rsidRDefault="00C84B54"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3828"/>
        <w:gridCol w:w="3117"/>
        <w:gridCol w:w="428"/>
        <w:gridCol w:w="1689"/>
      </w:tblGrid>
      <w:tr w:rsidR="000C7E7B" w:rsidRPr="008F36B8" w14:paraId="41125316" w14:textId="5FF249F6" w:rsidTr="00BC56BF">
        <w:trPr>
          <w:cantSplit/>
          <w:tblHeader/>
        </w:trPr>
        <w:tc>
          <w:tcPr>
            <w:tcW w:w="4068"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37709D" w:rsidRPr="008F36B8" w14:paraId="38614349" w14:textId="0A742329" w:rsidTr="0037709D">
        <w:trPr>
          <w:cantSplit/>
          <w:tblHeader/>
        </w:trPr>
        <w:tc>
          <w:tcPr>
            <w:tcW w:w="2112" w:type="pct"/>
          </w:tcPr>
          <w:p w14:paraId="770A5586" w14:textId="23B863AE" w:rsidR="0037709D" w:rsidRPr="008F36B8" w:rsidRDefault="0037709D" w:rsidP="0037709D">
            <w:pPr>
              <w:pStyle w:val="TableText"/>
              <w:keepNext/>
              <w:rPr>
                <w:b/>
                <w:sz w:val="18"/>
                <w:szCs w:val="18"/>
              </w:rPr>
            </w:pPr>
            <w:r w:rsidRPr="008F36B8">
              <w:rPr>
                <w:b/>
                <w:sz w:val="18"/>
                <w:szCs w:val="18"/>
              </w:rPr>
              <w:t xml:space="preserve">Effluents and discharge points </w:t>
            </w:r>
          </w:p>
        </w:tc>
        <w:tc>
          <w:tcPr>
            <w:tcW w:w="1720" w:type="pct"/>
          </w:tcPr>
          <w:p w14:paraId="627FE10D" w14:textId="77777777" w:rsidR="0037709D" w:rsidRPr="008F36B8" w:rsidRDefault="0037709D" w:rsidP="0037709D">
            <w:pPr>
              <w:pStyle w:val="TableText"/>
              <w:keepNext/>
              <w:rPr>
                <w:b/>
                <w:sz w:val="18"/>
                <w:szCs w:val="18"/>
              </w:rPr>
            </w:pPr>
            <w:r w:rsidRPr="008F36B8">
              <w:rPr>
                <w:b/>
                <w:sz w:val="18"/>
                <w:szCs w:val="18"/>
              </w:rPr>
              <w:t>Description of discharge</w:t>
            </w:r>
          </w:p>
        </w:tc>
        <w:tc>
          <w:tcPr>
            <w:tcW w:w="1168" w:type="pct"/>
            <w:gridSpan w:val="2"/>
          </w:tcPr>
          <w:p w14:paraId="2475979D" w14:textId="79EDA566" w:rsidR="0037709D" w:rsidRPr="008F36B8" w:rsidRDefault="0037709D" w:rsidP="0037709D">
            <w:pPr>
              <w:pStyle w:val="TableText"/>
              <w:keepNext/>
              <w:rPr>
                <w:rStyle w:val="Red"/>
                <w:b/>
                <w:sz w:val="18"/>
                <w:szCs w:val="18"/>
              </w:rPr>
            </w:pPr>
            <w:r w:rsidRPr="008F36B8">
              <w:rPr>
                <w:b/>
                <w:sz w:val="18"/>
                <w:szCs w:val="18"/>
              </w:rPr>
              <w:t>Overflow setting l/s</w:t>
            </w:r>
          </w:p>
        </w:tc>
      </w:tr>
      <w:tr w:rsidR="0037709D" w:rsidRPr="008F36B8" w14:paraId="33E9E4B5" w14:textId="4E4632F5" w:rsidTr="0037709D">
        <w:trPr>
          <w:cantSplit/>
        </w:trPr>
        <w:tc>
          <w:tcPr>
            <w:tcW w:w="2112" w:type="pct"/>
          </w:tcPr>
          <w:p w14:paraId="73D8BE62" w14:textId="2D520FB1" w:rsidR="0037709D" w:rsidRPr="0037709D" w:rsidRDefault="0037709D" w:rsidP="0037709D">
            <w:pPr>
              <w:pStyle w:val="TableText"/>
              <w:rPr>
                <w:rStyle w:val="Blue"/>
                <w:color w:val="000000" w:themeColor="text1"/>
                <w:sz w:val="18"/>
                <w:szCs w:val="18"/>
              </w:rPr>
            </w:pPr>
            <w:r w:rsidRPr="0037709D">
              <w:rPr>
                <w:rStyle w:val="Blue"/>
                <w:color w:val="000000" w:themeColor="text1"/>
                <w:sz w:val="18"/>
                <w:szCs w:val="18"/>
              </w:rPr>
              <w:t>A2 Storm sewage via Storm Discharge Point</w:t>
            </w:r>
          </w:p>
        </w:tc>
        <w:tc>
          <w:tcPr>
            <w:tcW w:w="1720" w:type="pct"/>
          </w:tcPr>
          <w:p w14:paraId="5D0CB487" w14:textId="77777777" w:rsidR="0037709D" w:rsidRPr="0037709D" w:rsidRDefault="0037709D" w:rsidP="0037709D">
            <w:pPr>
              <w:pStyle w:val="TableText"/>
              <w:rPr>
                <w:rStyle w:val="Blue"/>
                <w:color w:val="000000" w:themeColor="text1"/>
                <w:sz w:val="18"/>
                <w:szCs w:val="18"/>
              </w:rPr>
            </w:pPr>
            <w:r w:rsidRPr="0037709D">
              <w:rPr>
                <w:rStyle w:val="Blue"/>
                <w:color w:val="000000" w:themeColor="text1"/>
                <w:sz w:val="18"/>
                <w:szCs w:val="18"/>
              </w:rPr>
              <w:t>Storm sewage</w:t>
            </w:r>
          </w:p>
        </w:tc>
        <w:tc>
          <w:tcPr>
            <w:tcW w:w="1168" w:type="pct"/>
            <w:gridSpan w:val="2"/>
          </w:tcPr>
          <w:p w14:paraId="761DC16F" w14:textId="57DBBE99" w:rsidR="0037709D" w:rsidRPr="0037709D" w:rsidRDefault="0037709D" w:rsidP="0037709D">
            <w:pPr>
              <w:pStyle w:val="TableText"/>
              <w:rPr>
                <w:rStyle w:val="Blue"/>
                <w:color w:val="000000" w:themeColor="text1"/>
                <w:sz w:val="18"/>
                <w:szCs w:val="18"/>
              </w:rPr>
            </w:pPr>
            <w:r w:rsidRPr="0037709D">
              <w:rPr>
                <w:rStyle w:val="Blue"/>
                <w:rFonts w:cs="Arial"/>
                <w:color w:val="000000" w:themeColor="text1"/>
                <w:sz w:val="18"/>
                <w:szCs w:val="18"/>
              </w:rPr>
              <w:t>2.4</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10"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10"/>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16A52">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37709D" w:rsidRPr="008F36B8" w14:paraId="34B4F023" w14:textId="77777777" w:rsidTr="00C20F67">
        <w:trPr>
          <w:cantSplit/>
          <w:trHeight w:val="536"/>
        </w:trPr>
        <w:tc>
          <w:tcPr>
            <w:tcW w:w="1016" w:type="pct"/>
            <w:vMerge w:val="restart"/>
          </w:tcPr>
          <w:p w14:paraId="5C451729" w14:textId="526D32B8" w:rsidR="0037709D" w:rsidRPr="0079528E" w:rsidRDefault="0037709D" w:rsidP="009553D6">
            <w:pPr>
              <w:pStyle w:val="TableText"/>
              <w:rPr>
                <w:rStyle w:val="Blue"/>
                <w:color w:val="000000" w:themeColor="text1"/>
                <w:sz w:val="18"/>
                <w:szCs w:val="18"/>
              </w:rPr>
            </w:pPr>
            <w:r w:rsidRPr="0079528E">
              <w:rPr>
                <w:rStyle w:val="Blue"/>
                <w:color w:val="000000" w:themeColor="text1"/>
                <w:sz w:val="18"/>
                <w:szCs w:val="18"/>
              </w:rPr>
              <w:t>A1 Secondary treated sewage effluent via Final Effluent Discharge Point</w:t>
            </w:r>
          </w:p>
        </w:tc>
        <w:tc>
          <w:tcPr>
            <w:tcW w:w="1252" w:type="pct"/>
          </w:tcPr>
          <w:p w14:paraId="601451EF" w14:textId="50EEFBD6" w:rsidR="0037709D" w:rsidRPr="0079528E" w:rsidRDefault="0037709D" w:rsidP="009553D6">
            <w:pPr>
              <w:pStyle w:val="TableText"/>
              <w:rPr>
                <w:rStyle w:val="Blue"/>
                <w:color w:val="000000" w:themeColor="text1"/>
                <w:sz w:val="18"/>
                <w:szCs w:val="18"/>
              </w:rPr>
            </w:pPr>
            <w:r w:rsidRPr="0079528E">
              <w:rPr>
                <w:rStyle w:val="Blue"/>
                <w:color w:val="000000" w:themeColor="text1"/>
                <w:sz w:val="18"/>
                <w:szCs w:val="18"/>
              </w:rPr>
              <w:t>Final effluent sampling</w:t>
            </w:r>
          </w:p>
        </w:tc>
        <w:tc>
          <w:tcPr>
            <w:tcW w:w="1173" w:type="pct"/>
          </w:tcPr>
          <w:p w14:paraId="06981C9D" w14:textId="53B45CF7" w:rsidR="0037709D" w:rsidRPr="0079528E" w:rsidRDefault="005C0045" w:rsidP="009553D6">
            <w:pPr>
              <w:pStyle w:val="TableText"/>
              <w:rPr>
                <w:rStyle w:val="Blue"/>
                <w:color w:val="000000" w:themeColor="text1"/>
                <w:sz w:val="18"/>
                <w:szCs w:val="18"/>
              </w:rPr>
            </w:pPr>
            <w:r w:rsidRPr="0079528E">
              <w:rPr>
                <w:rStyle w:val="Blue"/>
                <w:color w:val="000000" w:themeColor="text1"/>
                <w:sz w:val="18"/>
                <w:szCs w:val="18"/>
              </w:rPr>
              <w:t>SH 89344 02668</w:t>
            </w:r>
          </w:p>
        </w:tc>
        <w:tc>
          <w:tcPr>
            <w:tcW w:w="1559" w:type="pct"/>
          </w:tcPr>
          <w:p w14:paraId="148E5DE6" w14:textId="75E53F35" w:rsidR="0037709D" w:rsidRPr="0079528E" w:rsidRDefault="0037709D" w:rsidP="009553D6">
            <w:pPr>
              <w:pStyle w:val="TableText"/>
              <w:rPr>
                <w:rStyle w:val="Blue"/>
                <w:color w:val="000000" w:themeColor="text1"/>
                <w:sz w:val="18"/>
                <w:szCs w:val="18"/>
              </w:rPr>
            </w:pPr>
            <w:r w:rsidRPr="0079528E">
              <w:rPr>
                <w:rStyle w:val="Blue"/>
                <w:color w:val="000000" w:themeColor="text1"/>
                <w:sz w:val="18"/>
                <w:szCs w:val="18"/>
              </w:rPr>
              <w:t>Final Effluent Sample Point</w:t>
            </w:r>
          </w:p>
        </w:tc>
      </w:tr>
      <w:tr w:rsidR="0037709D" w:rsidRPr="008F36B8" w14:paraId="64D0E5CC" w14:textId="77777777" w:rsidTr="00C20F67">
        <w:trPr>
          <w:cantSplit/>
          <w:trHeight w:val="432"/>
        </w:trPr>
        <w:tc>
          <w:tcPr>
            <w:tcW w:w="1016" w:type="pct"/>
            <w:vMerge/>
          </w:tcPr>
          <w:p w14:paraId="7FB654FE" w14:textId="77777777" w:rsidR="0037709D" w:rsidRPr="0079528E" w:rsidRDefault="0037709D" w:rsidP="009553D6">
            <w:pPr>
              <w:pStyle w:val="TableText"/>
              <w:rPr>
                <w:rStyle w:val="Blue"/>
                <w:color w:val="000000" w:themeColor="text1"/>
                <w:sz w:val="18"/>
                <w:szCs w:val="18"/>
              </w:rPr>
            </w:pPr>
          </w:p>
        </w:tc>
        <w:tc>
          <w:tcPr>
            <w:tcW w:w="1252" w:type="pct"/>
          </w:tcPr>
          <w:p w14:paraId="10E78A10" w14:textId="3961C6E3" w:rsidR="0037709D" w:rsidRPr="0079528E" w:rsidRDefault="0037709D" w:rsidP="009553D6">
            <w:pPr>
              <w:pStyle w:val="TableText"/>
              <w:rPr>
                <w:rStyle w:val="Blue"/>
                <w:color w:val="000000" w:themeColor="text1"/>
                <w:sz w:val="18"/>
                <w:szCs w:val="18"/>
              </w:rPr>
            </w:pPr>
            <w:r w:rsidRPr="0079528E">
              <w:rPr>
                <w:rStyle w:val="Blue"/>
                <w:color w:val="000000" w:themeColor="text1"/>
                <w:sz w:val="18"/>
                <w:szCs w:val="18"/>
              </w:rPr>
              <w:t>MCERTS continuous flow monitoring</w:t>
            </w:r>
          </w:p>
        </w:tc>
        <w:tc>
          <w:tcPr>
            <w:tcW w:w="1173" w:type="pct"/>
          </w:tcPr>
          <w:p w14:paraId="1DA84FF9" w14:textId="499946F9" w:rsidR="0037709D" w:rsidRPr="0079528E" w:rsidRDefault="005C0045" w:rsidP="009553D6">
            <w:pPr>
              <w:pStyle w:val="TableText"/>
              <w:rPr>
                <w:rStyle w:val="Blue"/>
                <w:color w:val="000000" w:themeColor="text1"/>
                <w:sz w:val="18"/>
                <w:szCs w:val="18"/>
              </w:rPr>
            </w:pPr>
            <w:r w:rsidRPr="0079528E">
              <w:rPr>
                <w:rStyle w:val="Blue"/>
                <w:color w:val="000000" w:themeColor="text1"/>
                <w:sz w:val="18"/>
                <w:szCs w:val="18"/>
              </w:rPr>
              <w:t>SH 89339 02680</w:t>
            </w:r>
          </w:p>
        </w:tc>
        <w:tc>
          <w:tcPr>
            <w:tcW w:w="1559" w:type="pct"/>
          </w:tcPr>
          <w:p w14:paraId="5D10B3DC" w14:textId="51D3E24D" w:rsidR="0037709D" w:rsidRPr="0079528E" w:rsidRDefault="0037709D" w:rsidP="009553D6">
            <w:pPr>
              <w:pStyle w:val="TableText"/>
              <w:rPr>
                <w:rStyle w:val="Blue"/>
                <w:color w:val="000000" w:themeColor="text1"/>
                <w:sz w:val="18"/>
                <w:szCs w:val="18"/>
              </w:rPr>
            </w:pPr>
            <w:r w:rsidRPr="0079528E">
              <w:rPr>
                <w:rStyle w:val="Blue"/>
                <w:color w:val="000000" w:themeColor="text1"/>
                <w:sz w:val="18"/>
                <w:szCs w:val="18"/>
              </w:rPr>
              <w:t>MCERTS Flow Monitoring Point</w:t>
            </w:r>
          </w:p>
        </w:tc>
      </w:tr>
      <w:tr w:rsidR="00590AD8" w:rsidRPr="008F36B8" w14:paraId="5DC0552A" w14:textId="77777777" w:rsidTr="00616A52">
        <w:trPr>
          <w:cantSplit/>
        </w:trPr>
        <w:tc>
          <w:tcPr>
            <w:tcW w:w="1016" w:type="pct"/>
            <w:vMerge w:val="restart"/>
          </w:tcPr>
          <w:p w14:paraId="2A2FADF5" w14:textId="4B5AC583" w:rsidR="00590AD8" w:rsidRPr="0079528E" w:rsidRDefault="00590AD8" w:rsidP="008A08E9">
            <w:pPr>
              <w:pStyle w:val="TableText"/>
              <w:rPr>
                <w:rStyle w:val="Blue"/>
                <w:color w:val="000000" w:themeColor="text1"/>
                <w:sz w:val="18"/>
                <w:szCs w:val="18"/>
              </w:rPr>
            </w:pPr>
            <w:r w:rsidRPr="0079528E">
              <w:rPr>
                <w:rStyle w:val="Blue"/>
                <w:color w:val="000000" w:themeColor="text1"/>
                <w:sz w:val="18"/>
                <w:szCs w:val="18"/>
              </w:rPr>
              <w:t>A2 Storm sewage via Storm Discharge Point</w:t>
            </w:r>
          </w:p>
        </w:tc>
        <w:tc>
          <w:tcPr>
            <w:tcW w:w="1252" w:type="pct"/>
          </w:tcPr>
          <w:p w14:paraId="023152B2" w14:textId="63441951" w:rsidR="00590AD8" w:rsidRPr="0079528E" w:rsidRDefault="00590AD8" w:rsidP="008A08E9">
            <w:pPr>
              <w:pStyle w:val="TableText"/>
              <w:rPr>
                <w:rStyle w:val="Blue"/>
                <w:color w:val="000000" w:themeColor="text1"/>
                <w:sz w:val="18"/>
                <w:szCs w:val="18"/>
              </w:rPr>
            </w:pPr>
            <w:r w:rsidRPr="0079528E">
              <w:rPr>
                <w:rStyle w:val="Blue"/>
                <w:color w:val="000000" w:themeColor="text1"/>
                <w:sz w:val="18"/>
                <w:szCs w:val="18"/>
              </w:rPr>
              <w:t xml:space="preserve">Storm </w:t>
            </w:r>
            <w:r w:rsidR="00C04295" w:rsidRPr="0079528E">
              <w:rPr>
                <w:rStyle w:val="Blue"/>
                <w:color w:val="000000" w:themeColor="text1"/>
                <w:sz w:val="18"/>
                <w:szCs w:val="18"/>
              </w:rPr>
              <w:t>e</w:t>
            </w:r>
            <w:r w:rsidRPr="0079528E">
              <w:rPr>
                <w:rStyle w:val="Blue"/>
                <w:color w:val="000000" w:themeColor="text1"/>
                <w:sz w:val="18"/>
                <w:szCs w:val="18"/>
              </w:rPr>
              <w:t>ffluent sampling</w:t>
            </w:r>
          </w:p>
        </w:tc>
        <w:tc>
          <w:tcPr>
            <w:tcW w:w="1173" w:type="pct"/>
          </w:tcPr>
          <w:p w14:paraId="393E1D1A" w14:textId="17AB3662" w:rsidR="00590AD8" w:rsidRPr="0079528E" w:rsidRDefault="005C0045" w:rsidP="008A08E9">
            <w:pPr>
              <w:pStyle w:val="TableText"/>
              <w:rPr>
                <w:rStyle w:val="Blue"/>
                <w:color w:val="000000" w:themeColor="text1"/>
                <w:sz w:val="18"/>
                <w:szCs w:val="18"/>
              </w:rPr>
            </w:pPr>
            <w:r w:rsidRPr="0079528E">
              <w:rPr>
                <w:rStyle w:val="Blue"/>
                <w:color w:val="000000" w:themeColor="text1"/>
                <w:sz w:val="18"/>
                <w:szCs w:val="18"/>
              </w:rPr>
              <w:t>SH 89345 02658</w:t>
            </w:r>
          </w:p>
        </w:tc>
        <w:tc>
          <w:tcPr>
            <w:tcW w:w="1559" w:type="pct"/>
          </w:tcPr>
          <w:p w14:paraId="1EEF4F42" w14:textId="2B025A04" w:rsidR="00590AD8" w:rsidRPr="0079528E" w:rsidRDefault="00590AD8" w:rsidP="008A08E9">
            <w:pPr>
              <w:pStyle w:val="TableText"/>
              <w:rPr>
                <w:rStyle w:val="Blue"/>
                <w:color w:val="000000" w:themeColor="text1"/>
                <w:sz w:val="18"/>
                <w:szCs w:val="18"/>
                <w:highlight w:val="green"/>
              </w:rPr>
            </w:pPr>
            <w:r w:rsidRPr="0079528E">
              <w:rPr>
                <w:rStyle w:val="Blue"/>
                <w:color w:val="000000" w:themeColor="text1"/>
                <w:sz w:val="18"/>
                <w:szCs w:val="18"/>
              </w:rPr>
              <w:t>Storm Sample Point</w:t>
            </w:r>
          </w:p>
        </w:tc>
      </w:tr>
      <w:tr w:rsidR="00590AD8" w:rsidRPr="008F36B8" w14:paraId="5F057204" w14:textId="77777777" w:rsidTr="00616A52">
        <w:trPr>
          <w:cantSplit/>
        </w:trPr>
        <w:tc>
          <w:tcPr>
            <w:tcW w:w="1016" w:type="pct"/>
            <w:vMerge/>
          </w:tcPr>
          <w:p w14:paraId="36902352" w14:textId="77777777" w:rsidR="00590AD8" w:rsidRPr="0079528E" w:rsidRDefault="00590AD8" w:rsidP="008A08E9">
            <w:pPr>
              <w:pStyle w:val="TableText"/>
              <w:rPr>
                <w:rStyle w:val="Blue"/>
                <w:color w:val="000000" w:themeColor="text1"/>
                <w:sz w:val="18"/>
                <w:szCs w:val="18"/>
              </w:rPr>
            </w:pPr>
          </w:p>
        </w:tc>
        <w:tc>
          <w:tcPr>
            <w:tcW w:w="1252" w:type="pct"/>
          </w:tcPr>
          <w:p w14:paraId="52A7CC51" w14:textId="249F386F" w:rsidR="00590AD8" w:rsidRPr="0079528E" w:rsidRDefault="005613D5" w:rsidP="001A02D5">
            <w:pPr>
              <w:pStyle w:val="TableText"/>
              <w:rPr>
                <w:rStyle w:val="Blue"/>
                <w:color w:val="000000" w:themeColor="text1"/>
                <w:sz w:val="18"/>
                <w:szCs w:val="18"/>
              </w:rPr>
            </w:pPr>
            <w:r w:rsidRPr="0079528E">
              <w:rPr>
                <w:rStyle w:val="Blue"/>
                <w:color w:val="000000" w:themeColor="text1"/>
                <w:sz w:val="18"/>
                <w:szCs w:val="18"/>
              </w:rPr>
              <w:t>MCERTS e</w:t>
            </w:r>
            <w:r w:rsidR="00242539" w:rsidRPr="0079528E">
              <w:rPr>
                <w:rStyle w:val="Blue"/>
                <w:color w:val="000000" w:themeColor="text1"/>
                <w:sz w:val="18"/>
                <w:szCs w:val="18"/>
              </w:rPr>
              <w:t>vent duration monitoring</w:t>
            </w:r>
          </w:p>
        </w:tc>
        <w:tc>
          <w:tcPr>
            <w:tcW w:w="1173" w:type="pct"/>
          </w:tcPr>
          <w:p w14:paraId="0A561CDD" w14:textId="0D8EA1D5" w:rsidR="00590AD8" w:rsidRPr="0079528E" w:rsidRDefault="00A01A23" w:rsidP="008A08E9">
            <w:pPr>
              <w:pStyle w:val="TableText"/>
              <w:rPr>
                <w:rStyle w:val="Blue"/>
                <w:color w:val="000000" w:themeColor="text1"/>
                <w:sz w:val="18"/>
                <w:szCs w:val="18"/>
              </w:rPr>
            </w:pPr>
            <w:r w:rsidRPr="0079528E">
              <w:rPr>
                <w:rStyle w:val="Blue"/>
                <w:color w:val="000000" w:themeColor="text1"/>
                <w:sz w:val="18"/>
                <w:szCs w:val="18"/>
              </w:rPr>
              <w:t>SH 89362 02680</w:t>
            </w:r>
          </w:p>
        </w:tc>
        <w:tc>
          <w:tcPr>
            <w:tcW w:w="1559" w:type="pct"/>
          </w:tcPr>
          <w:p w14:paraId="249E112B" w14:textId="38C1A854" w:rsidR="00590AD8" w:rsidRPr="0079528E" w:rsidRDefault="005F25EA" w:rsidP="008A08E9">
            <w:pPr>
              <w:pStyle w:val="TableText"/>
              <w:rPr>
                <w:rStyle w:val="Blue"/>
                <w:color w:val="000000" w:themeColor="text1"/>
                <w:sz w:val="18"/>
                <w:szCs w:val="18"/>
                <w:highlight w:val="green"/>
              </w:rPr>
            </w:pPr>
            <w:r w:rsidRPr="0079528E">
              <w:rPr>
                <w:rStyle w:val="Blue"/>
                <w:color w:val="000000" w:themeColor="text1"/>
                <w:sz w:val="18"/>
                <w:szCs w:val="18"/>
              </w:rPr>
              <w:t xml:space="preserve">MCERTS </w:t>
            </w:r>
            <w:r w:rsidR="00590AD8" w:rsidRPr="0079528E">
              <w:rPr>
                <w:rStyle w:val="Blue"/>
                <w:color w:val="000000" w:themeColor="text1"/>
                <w:sz w:val="18"/>
                <w:szCs w:val="18"/>
              </w:rPr>
              <w:t>Storm to Environment EDM Monitoring Point</w:t>
            </w:r>
          </w:p>
        </w:tc>
      </w:tr>
      <w:tr w:rsidR="00127AF5" w:rsidRPr="008F36B8" w14:paraId="6C9142D7" w14:textId="77777777" w:rsidTr="00616A52">
        <w:trPr>
          <w:cantSplit/>
        </w:trPr>
        <w:tc>
          <w:tcPr>
            <w:tcW w:w="1016" w:type="pct"/>
            <w:vMerge/>
          </w:tcPr>
          <w:p w14:paraId="0C7992FE" w14:textId="77777777" w:rsidR="00127AF5" w:rsidRPr="0079528E" w:rsidRDefault="00127AF5" w:rsidP="00127AF5">
            <w:pPr>
              <w:pStyle w:val="TableText"/>
              <w:rPr>
                <w:rStyle w:val="Blue"/>
                <w:color w:val="000000" w:themeColor="text1"/>
                <w:sz w:val="18"/>
                <w:szCs w:val="18"/>
              </w:rPr>
            </w:pPr>
          </w:p>
        </w:tc>
        <w:tc>
          <w:tcPr>
            <w:tcW w:w="1252" w:type="pct"/>
          </w:tcPr>
          <w:p w14:paraId="2F08E068" w14:textId="622CCA8D" w:rsidR="00127AF5" w:rsidRPr="0079528E" w:rsidRDefault="00127AF5" w:rsidP="00127AF5">
            <w:pPr>
              <w:pStyle w:val="TableText"/>
              <w:rPr>
                <w:rStyle w:val="Blue"/>
                <w:color w:val="000000" w:themeColor="text1"/>
                <w:sz w:val="18"/>
                <w:szCs w:val="18"/>
              </w:rPr>
            </w:pPr>
            <w:r w:rsidRPr="0079528E">
              <w:rPr>
                <w:rStyle w:val="Blue"/>
                <w:color w:val="000000" w:themeColor="text1"/>
                <w:sz w:val="18"/>
                <w:szCs w:val="18"/>
              </w:rPr>
              <w:t>Flow passed forward monitoring</w:t>
            </w:r>
          </w:p>
        </w:tc>
        <w:tc>
          <w:tcPr>
            <w:tcW w:w="1173" w:type="pct"/>
          </w:tcPr>
          <w:p w14:paraId="0295D039" w14:textId="6D6E71F1" w:rsidR="00127AF5" w:rsidRPr="0079528E" w:rsidRDefault="00A01A23" w:rsidP="00127AF5">
            <w:pPr>
              <w:pStyle w:val="TableText"/>
              <w:rPr>
                <w:rStyle w:val="Blue"/>
                <w:color w:val="000000" w:themeColor="text1"/>
                <w:sz w:val="18"/>
                <w:szCs w:val="18"/>
              </w:rPr>
            </w:pPr>
            <w:r w:rsidRPr="0079528E">
              <w:rPr>
                <w:rStyle w:val="Blue"/>
                <w:color w:val="000000" w:themeColor="text1"/>
                <w:sz w:val="18"/>
                <w:szCs w:val="18"/>
              </w:rPr>
              <w:t>SH 89339 02680</w:t>
            </w:r>
          </w:p>
        </w:tc>
        <w:tc>
          <w:tcPr>
            <w:tcW w:w="1559" w:type="pct"/>
          </w:tcPr>
          <w:p w14:paraId="4861D766" w14:textId="5FD60AE3" w:rsidR="00127AF5" w:rsidRPr="0079528E" w:rsidRDefault="00127AF5" w:rsidP="00127AF5">
            <w:pPr>
              <w:pStyle w:val="TableText"/>
              <w:rPr>
                <w:rStyle w:val="Blue"/>
                <w:color w:val="000000" w:themeColor="text1"/>
                <w:sz w:val="18"/>
                <w:szCs w:val="18"/>
              </w:rPr>
            </w:pPr>
            <w:r w:rsidRPr="0079528E">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79528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Number of s</w:t>
            </w:r>
            <w:bookmarkStart w:id="11" w:name="_Hlt511551491"/>
            <w:bookmarkEnd w:id="11"/>
            <w:r w:rsidRPr="0079528E">
              <w:rPr>
                <w:rStyle w:val="Red"/>
                <w:b/>
                <w:color w:val="000000" w:themeColor="text1"/>
                <w:sz w:val="18"/>
                <w:szCs w:val="18"/>
              </w:rPr>
              <w:t>amples taken in any period of 12 months</w:t>
            </w:r>
          </w:p>
        </w:tc>
        <w:tc>
          <w:tcPr>
            <w:tcW w:w="2660" w:type="pct"/>
          </w:tcPr>
          <w:p w14:paraId="182EF317"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4–7  </w:t>
            </w:r>
          </w:p>
        </w:tc>
        <w:tc>
          <w:tcPr>
            <w:tcW w:w="2660" w:type="pct"/>
          </w:tcPr>
          <w:p w14:paraId="69C4BC74"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8–16</w:t>
            </w:r>
          </w:p>
        </w:tc>
        <w:tc>
          <w:tcPr>
            <w:tcW w:w="2660" w:type="pct"/>
          </w:tcPr>
          <w:p w14:paraId="0648B3A3"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17–28 </w:t>
            </w:r>
          </w:p>
        </w:tc>
        <w:tc>
          <w:tcPr>
            <w:tcW w:w="2660" w:type="pct"/>
          </w:tcPr>
          <w:p w14:paraId="778D512A"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29–40 </w:t>
            </w:r>
          </w:p>
        </w:tc>
        <w:tc>
          <w:tcPr>
            <w:tcW w:w="2660" w:type="pct"/>
          </w:tcPr>
          <w:p w14:paraId="1B0C750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41–53  </w:t>
            </w:r>
          </w:p>
        </w:tc>
        <w:tc>
          <w:tcPr>
            <w:tcW w:w="2660" w:type="pct"/>
          </w:tcPr>
          <w:p w14:paraId="6261ED31"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54–67  </w:t>
            </w:r>
          </w:p>
        </w:tc>
        <w:tc>
          <w:tcPr>
            <w:tcW w:w="2660" w:type="pct"/>
          </w:tcPr>
          <w:p w14:paraId="3DA4AA29"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68–81  </w:t>
            </w:r>
          </w:p>
        </w:tc>
        <w:tc>
          <w:tcPr>
            <w:tcW w:w="2660" w:type="pct"/>
          </w:tcPr>
          <w:p w14:paraId="240BF003"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82–95 </w:t>
            </w:r>
          </w:p>
        </w:tc>
        <w:tc>
          <w:tcPr>
            <w:tcW w:w="2660" w:type="pct"/>
          </w:tcPr>
          <w:p w14:paraId="3947566A"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96–110 </w:t>
            </w:r>
          </w:p>
        </w:tc>
        <w:tc>
          <w:tcPr>
            <w:tcW w:w="2660" w:type="pct"/>
          </w:tcPr>
          <w:p w14:paraId="7B637391"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111–125  </w:t>
            </w:r>
          </w:p>
        </w:tc>
        <w:tc>
          <w:tcPr>
            <w:tcW w:w="2660" w:type="pct"/>
          </w:tcPr>
          <w:p w14:paraId="3A267D7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126–140  </w:t>
            </w:r>
          </w:p>
        </w:tc>
        <w:tc>
          <w:tcPr>
            <w:tcW w:w="2660" w:type="pct"/>
          </w:tcPr>
          <w:p w14:paraId="49045AE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141–155  </w:t>
            </w:r>
          </w:p>
        </w:tc>
        <w:tc>
          <w:tcPr>
            <w:tcW w:w="2660" w:type="pct"/>
          </w:tcPr>
          <w:p w14:paraId="68142938"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156–171  </w:t>
            </w:r>
          </w:p>
        </w:tc>
        <w:tc>
          <w:tcPr>
            <w:tcW w:w="2660" w:type="pct"/>
          </w:tcPr>
          <w:p w14:paraId="7C328F6C"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172–187 </w:t>
            </w:r>
          </w:p>
        </w:tc>
        <w:tc>
          <w:tcPr>
            <w:tcW w:w="2660" w:type="pct"/>
          </w:tcPr>
          <w:p w14:paraId="3D32E7D7"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188–203  </w:t>
            </w:r>
          </w:p>
        </w:tc>
        <w:tc>
          <w:tcPr>
            <w:tcW w:w="2660" w:type="pct"/>
          </w:tcPr>
          <w:p w14:paraId="757AB9A0"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204–219  </w:t>
            </w:r>
          </w:p>
        </w:tc>
        <w:tc>
          <w:tcPr>
            <w:tcW w:w="2660" w:type="pct"/>
          </w:tcPr>
          <w:p w14:paraId="7C72F087"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220–235  </w:t>
            </w:r>
          </w:p>
        </w:tc>
        <w:tc>
          <w:tcPr>
            <w:tcW w:w="2660" w:type="pct"/>
          </w:tcPr>
          <w:p w14:paraId="777683A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236–251 </w:t>
            </w:r>
          </w:p>
        </w:tc>
        <w:tc>
          <w:tcPr>
            <w:tcW w:w="2660" w:type="pct"/>
          </w:tcPr>
          <w:p w14:paraId="1036B43A"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252–268 </w:t>
            </w:r>
          </w:p>
        </w:tc>
        <w:tc>
          <w:tcPr>
            <w:tcW w:w="2660" w:type="pct"/>
          </w:tcPr>
          <w:p w14:paraId="758D1B52"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269–284  </w:t>
            </w:r>
          </w:p>
        </w:tc>
        <w:tc>
          <w:tcPr>
            <w:tcW w:w="2660" w:type="pct"/>
          </w:tcPr>
          <w:p w14:paraId="059DCBA8"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285–300  </w:t>
            </w:r>
          </w:p>
        </w:tc>
        <w:tc>
          <w:tcPr>
            <w:tcW w:w="2660" w:type="pct"/>
          </w:tcPr>
          <w:p w14:paraId="2E8AAEF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301–317 </w:t>
            </w:r>
          </w:p>
        </w:tc>
        <w:tc>
          <w:tcPr>
            <w:tcW w:w="2660" w:type="pct"/>
          </w:tcPr>
          <w:p w14:paraId="4208F093"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318–334  </w:t>
            </w:r>
          </w:p>
        </w:tc>
        <w:tc>
          <w:tcPr>
            <w:tcW w:w="2660" w:type="pct"/>
          </w:tcPr>
          <w:p w14:paraId="3F38A39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335–350 </w:t>
            </w:r>
          </w:p>
        </w:tc>
        <w:tc>
          <w:tcPr>
            <w:tcW w:w="2660" w:type="pct"/>
          </w:tcPr>
          <w:p w14:paraId="69B8293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351–365 </w:t>
            </w:r>
          </w:p>
        </w:tc>
        <w:tc>
          <w:tcPr>
            <w:tcW w:w="2660" w:type="pct"/>
          </w:tcPr>
          <w:p w14:paraId="3579A65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 25</w:t>
            </w:r>
          </w:p>
        </w:tc>
      </w:tr>
    </w:tbl>
    <w:p w14:paraId="13BDD384" w14:textId="25530701" w:rsidR="00821962" w:rsidRPr="008F36B8" w:rsidRDefault="005D2F25" w:rsidP="0079528E">
      <w:pPr>
        <w:pStyle w:val="Heading1NotIndexed"/>
        <w:ind w:left="567"/>
        <w:rPr>
          <w:rStyle w:val="Pink"/>
          <w:rFonts w:cs="Arial"/>
          <w:sz w:val="18"/>
        </w:rPr>
      </w:pPr>
      <w:r w:rsidRPr="008F36B8">
        <w:rPr>
          <w:rStyle w:val="Red"/>
        </w:rPr>
        <w:br w:type="page"/>
      </w:r>
    </w:p>
    <w:p w14:paraId="59EF4847" w14:textId="77777777" w:rsidR="00821962" w:rsidRPr="0079528E" w:rsidRDefault="00821962" w:rsidP="00821962">
      <w:pPr>
        <w:pStyle w:val="Heading1NotIndexed"/>
        <w:ind w:left="567"/>
        <w:rPr>
          <w:rStyle w:val="Red"/>
          <w:color w:val="000000" w:themeColor="text1"/>
        </w:rPr>
      </w:pPr>
      <w:r w:rsidRPr="0079528E">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79528E" w:rsidRPr="0079528E" w14:paraId="4307FA4D" w14:textId="77777777" w:rsidTr="001F4EC0">
        <w:trPr>
          <w:cantSplit/>
          <w:tblHeader/>
        </w:trPr>
        <w:tc>
          <w:tcPr>
            <w:tcW w:w="808" w:type="pct"/>
          </w:tcPr>
          <w:p w14:paraId="4BB4B9DD"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Tier 2 Category</w:t>
            </w:r>
          </w:p>
        </w:tc>
        <w:tc>
          <w:tcPr>
            <w:tcW w:w="712" w:type="pct"/>
          </w:tcPr>
          <w:p w14:paraId="6F4B269A"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Parameter</w:t>
            </w:r>
          </w:p>
        </w:tc>
        <w:tc>
          <w:tcPr>
            <w:tcW w:w="740" w:type="pct"/>
          </w:tcPr>
          <w:p w14:paraId="3114E18D"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 xml:space="preserve">`Normal frequency` of samples per year </w:t>
            </w:r>
          </w:p>
          <w:p w14:paraId="091D9E97" w14:textId="77777777" w:rsidR="00821962" w:rsidRPr="0079528E" w:rsidRDefault="00821962" w:rsidP="00821962">
            <w:pPr>
              <w:pStyle w:val="TableText"/>
              <w:rPr>
                <w:rStyle w:val="Red"/>
                <w:b/>
                <w:color w:val="000000" w:themeColor="text1"/>
                <w:sz w:val="18"/>
                <w:szCs w:val="18"/>
              </w:rPr>
            </w:pPr>
          </w:p>
        </w:tc>
        <w:tc>
          <w:tcPr>
            <w:tcW w:w="983" w:type="pct"/>
          </w:tcPr>
          <w:p w14:paraId="5059BB74"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On numeric limit failure return to normal frequency as soon as reasonably practicable, samples per 12 months</w:t>
            </w:r>
          </w:p>
        </w:tc>
        <w:tc>
          <w:tcPr>
            <w:tcW w:w="894" w:type="pct"/>
          </w:tcPr>
          <w:p w14:paraId="4F63CEF9" w14:textId="77777777" w:rsidR="00821962" w:rsidRPr="0079528E" w:rsidRDefault="00821962" w:rsidP="00821962">
            <w:pPr>
              <w:pStyle w:val="TableText"/>
              <w:rPr>
                <w:rStyle w:val="Red"/>
                <w:b/>
                <w:color w:val="000000" w:themeColor="text1"/>
                <w:sz w:val="18"/>
                <w:szCs w:val="18"/>
              </w:rPr>
            </w:pPr>
            <w:r w:rsidRPr="0079528E">
              <w:rPr>
                <w:rStyle w:val="Red"/>
                <w:b/>
                <w:color w:val="000000" w:themeColor="text1"/>
                <w:sz w:val="18"/>
                <w:szCs w:val="18"/>
              </w:rPr>
              <w:t>Out of hours samples</w:t>
            </w:r>
          </w:p>
        </w:tc>
      </w:tr>
      <w:tr w:rsidR="0079528E" w:rsidRPr="0079528E" w14:paraId="42C6409E" w14:textId="77777777" w:rsidTr="001F4EC0">
        <w:trPr>
          <w:cantSplit/>
        </w:trPr>
        <w:tc>
          <w:tcPr>
            <w:tcW w:w="808" w:type="pct"/>
          </w:tcPr>
          <w:p w14:paraId="241A3FA1"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&gt; 5m3/d (but not in tier 3) with numeric limits for ammoniacal nitrogen (expressed as N), nutrients, hazardous pollutants, UWWTR self monitoring</w:t>
            </w:r>
          </w:p>
        </w:tc>
        <w:tc>
          <w:tcPr>
            <w:tcW w:w="712" w:type="pct"/>
          </w:tcPr>
          <w:p w14:paraId="1E07CD4C"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 xml:space="preserve">Sanitary </w:t>
            </w:r>
          </w:p>
          <w:p w14:paraId="2C5B8CDD" w14:textId="77777777" w:rsidR="00821962" w:rsidRPr="0079528E" w:rsidRDefault="00821962" w:rsidP="00821962">
            <w:pPr>
              <w:pStyle w:val="TableText"/>
              <w:rPr>
                <w:rStyle w:val="Red"/>
                <w:color w:val="000000" w:themeColor="text1"/>
                <w:sz w:val="18"/>
                <w:szCs w:val="18"/>
              </w:rPr>
            </w:pPr>
          </w:p>
          <w:p w14:paraId="4F37D339" w14:textId="77777777" w:rsidR="00821962" w:rsidRPr="0079528E" w:rsidRDefault="00821962" w:rsidP="00821962">
            <w:pPr>
              <w:pStyle w:val="TableText"/>
              <w:rPr>
                <w:rStyle w:val="Red"/>
                <w:color w:val="000000" w:themeColor="text1"/>
                <w:sz w:val="18"/>
                <w:szCs w:val="18"/>
              </w:rPr>
            </w:pPr>
          </w:p>
          <w:p w14:paraId="2BAF22DA" w14:textId="77777777" w:rsidR="00821962" w:rsidRPr="0079528E" w:rsidRDefault="00821962" w:rsidP="00821962">
            <w:pPr>
              <w:pStyle w:val="TableText"/>
              <w:rPr>
                <w:rStyle w:val="Red"/>
                <w:color w:val="000000" w:themeColor="text1"/>
                <w:sz w:val="18"/>
                <w:szCs w:val="18"/>
              </w:rPr>
            </w:pPr>
          </w:p>
          <w:p w14:paraId="78D8C34F" w14:textId="77777777" w:rsidR="00821962" w:rsidRPr="0079528E" w:rsidRDefault="00821962" w:rsidP="00821962">
            <w:pPr>
              <w:pStyle w:val="TableText"/>
              <w:rPr>
                <w:rStyle w:val="Red"/>
                <w:color w:val="000000" w:themeColor="text1"/>
                <w:sz w:val="18"/>
                <w:szCs w:val="18"/>
              </w:rPr>
            </w:pPr>
          </w:p>
          <w:p w14:paraId="2EC99DCB" w14:textId="77777777" w:rsidR="00821962" w:rsidRPr="0079528E" w:rsidRDefault="00821962" w:rsidP="00821962">
            <w:pPr>
              <w:pStyle w:val="TableText"/>
              <w:rPr>
                <w:rStyle w:val="Red"/>
                <w:color w:val="000000" w:themeColor="text1"/>
                <w:sz w:val="18"/>
                <w:szCs w:val="18"/>
              </w:rPr>
            </w:pPr>
          </w:p>
          <w:p w14:paraId="07B74466" w14:textId="77777777" w:rsidR="00821962" w:rsidRPr="0079528E" w:rsidRDefault="00821962" w:rsidP="00821962">
            <w:pPr>
              <w:pStyle w:val="TableText"/>
              <w:rPr>
                <w:rStyle w:val="Red"/>
                <w:color w:val="000000" w:themeColor="text1"/>
                <w:sz w:val="18"/>
                <w:szCs w:val="18"/>
              </w:rPr>
            </w:pPr>
          </w:p>
          <w:p w14:paraId="1CC7B3C1"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Non sanitary</w:t>
            </w:r>
          </w:p>
        </w:tc>
        <w:tc>
          <w:tcPr>
            <w:tcW w:w="740" w:type="pct"/>
          </w:tcPr>
          <w:p w14:paraId="3447BD85"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12</w:t>
            </w:r>
          </w:p>
          <w:p w14:paraId="3F3E58F4" w14:textId="77777777" w:rsidR="00821962" w:rsidRPr="0079528E" w:rsidRDefault="00821962" w:rsidP="00821962">
            <w:pPr>
              <w:pStyle w:val="TableText"/>
              <w:rPr>
                <w:rStyle w:val="Red"/>
                <w:color w:val="000000" w:themeColor="text1"/>
                <w:sz w:val="18"/>
                <w:szCs w:val="18"/>
              </w:rPr>
            </w:pPr>
          </w:p>
          <w:p w14:paraId="55E766F9" w14:textId="77777777" w:rsidR="00821962" w:rsidRPr="0079528E" w:rsidRDefault="00821962" w:rsidP="00821962">
            <w:pPr>
              <w:pStyle w:val="TableText"/>
              <w:rPr>
                <w:rStyle w:val="Red"/>
                <w:color w:val="000000" w:themeColor="text1"/>
                <w:sz w:val="18"/>
                <w:szCs w:val="18"/>
              </w:rPr>
            </w:pPr>
          </w:p>
          <w:p w14:paraId="29665299" w14:textId="77777777" w:rsidR="00821962" w:rsidRPr="0079528E" w:rsidRDefault="00821962" w:rsidP="00821962">
            <w:pPr>
              <w:pStyle w:val="TableText"/>
              <w:rPr>
                <w:rStyle w:val="Red"/>
                <w:color w:val="000000" w:themeColor="text1"/>
                <w:sz w:val="18"/>
                <w:szCs w:val="18"/>
              </w:rPr>
            </w:pPr>
          </w:p>
          <w:p w14:paraId="557B7FE3" w14:textId="77777777" w:rsidR="00821962" w:rsidRPr="0079528E" w:rsidRDefault="00821962" w:rsidP="00821962">
            <w:pPr>
              <w:pStyle w:val="TableText"/>
              <w:rPr>
                <w:rStyle w:val="Red"/>
                <w:color w:val="000000" w:themeColor="text1"/>
                <w:sz w:val="18"/>
                <w:szCs w:val="18"/>
              </w:rPr>
            </w:pPr>
          </w:p>
          <w:p w14:paraId="7DE60C2A" w14:textId="77777777" w:rsidR="00821962" w:rsidRPr="0079528E" w:rsidRDefault="00821962" w:rsidP="00821962">
            <w:pPr>
              <w:pStyle w:val="TableText"/>
              <w:rPr>
                <w:rStyle w:val="Red"/>
                <w:color w:val="000000" w:themeColor="text1"/>
                <w:sz w:val="18"/>
                <w:szCs w:val="18"/>
              </w:rPr>
            </w:pPr>
          </w:p>
          <w:p w14:paraId="7D6DAC41" w14:textId="77777777" w:rsidR="00821962" w:rsidRPr="0079528E" w:rsidRDefault="00821962" w:rsidP="00821962">
            <w:pPr>
              <w:pStyle w:val="TableText"/>
              <w:rPr>
                <w:rStyle w:val="Red"/>
                <w:color w:val="000000" w:themeColor="text1"/>
                <w:sz w:val="18"/>
                <w:szCs w:val="18"/>
              </w:rPr>
            </w:pPr>
          </w:p>
          <w:p w14:paraId="7376235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6</w:t>
            </w:r>
          </w:p>
        </w:tc>
        <w:tc>
          <w:tcPr>
            <w:tcW w:w="983" w:type="pct"/>
          </w:tcPr>
          <w:p w14:paraId="16367F79"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6</w:t>
            </w:r>
          </w:p>
          <w:p w14:paraId="43C507B8" w14:textId="77777777" w:rsidR="00821962" w:rsidRPr="0079528E" w:rsidRDefault="00821962" w:rsidP="00821962">
            <w:pPr>
              <w:pStyle w:val="TableText"/>
              <w:rPr>
                <w:rStyle w:val="Red"/>
                <w:color w:val="000000" w:themeColor="text1"/>
                <w:sz w:val="18"/>
                <w:szCs w:val="18"/>
              </w:rPr>
            </w:pPr>
          </w:p>
          <w:p w14:paraId="78C5F19C" w14:textId="77777777" w:rsidR="00821962" w:rsidRPr="0079528E" w:rsidRDefault="00821962" w:rsidP="00821962">
            <w:pPr>
              <w:pStyle w:val="TableText"/>
              <w:rPr>
                <w:rStyle w:val="Red"/>
                <w:color w:val="000000" w:themeColor="text1"/>
                <w:sz w:val="18"/>
                <w:szCs w:val="18"/>
              </w:rPr>
            </w:pPr>
          </w:p>
          <w:p w14:paraId="5CD2F0B8" w14:textId="77777777" w:rsidR="00821962" w:rsidRPr="0079528E" w:rsidRDefault="00821962" w:rsidP="00821962">
            <w:pPr>
              <w:pStyle w:val="TableText"/>
              <w:rPr>
                <w:rStyle w:val="Red"/>
                <w:color w:val="000000" w:themeColor="text1"/>
                <w:sz w:val="18"/>
                <w:szCs w:val="18"/>
              </w:rPr>
            </w:pPr>
          </w:p>
          <w:p w14:paraId="2369B736" w14:textId="77777777" w:rsidR="00821962" w:rsidRPr="0079528E" w:rsidRDefault="00821962" w:rsidP="00821962">
            <w:pPr>
              <w:pStyle w:val="TableText"/>
              <w:rPr>
                <w:rStyle w:val="Red"/>
                <w:color w:val="000000" w:themeColor="text1"/>
                <w:sz w:val="18"/>
                <w:szCs w:val="18"/>
              </w:rPr>
            </w:pPr>
          </w:p>
          <w:p w14:paraId="29A64977" w14:textId="77777777" w:rsidR="00821962" w:rsidRPr="0079528E" w:rsidRDefault="00821962" w:rsidP="00821962">
            <w:pPr>
              <w:pStyle w:val="TableText"/>
              <w:rPr>
                <w:rStyle w:val="Red"/>
                <w:color w:val="000000" w:themeColor="text1"/>
                <w:sz w:val="18"/>
                <w:szCs w:val="18"/>
              </w:rPr>
            </w:pPr>
          </w:p>
          <w:p w14:paraId="6B5D3292" w14:textId="77777777" w:rsidR="00821962" w:rsidRPr="0079528E" w:rsidRDefault="00821962" w:rsidP="00821962">
            <w:pPr>
              <w:pStyle w:val="TableText"/>
              <w:rPr>
                <w:rStyle w:val="Red"/>
                <w:color w:val="000000" w:themeColor="text1"/>
                <w:sz w:val="18"/>
                <w:szCs w:val="18"/>
              </w:rPr>
            </w:pPr>
          </w:p>
          <w:p w14:paraId="7169EAC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6</w:t>
            </w:r>
          </w:p>
        </w:tc>
        <w:tc>
          <w:tcPr>
            <w:tcW w:w="864" w:type="pct"/>
          </w:tcPr>
          <w:p w14:paraId="07617359"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12</w:t>
            </w:r>
          </w:p>
          <w:p w14:paraId="4092CBB7" w14:textId="77777777" w:rsidR="00821962" w:rsidRPr="0079528E" w:rsidRDefault="00821962" w:rsidP="00821962">
            <w:pPr>
              <w:pStyle w:val="TableText"/>
              <w:rPr>
                <w:rStyle w:val="Red"/>
                <w:color w:val="000000" w:themeColor="text1"/>
                <w:sz w:val="18"/>
                <w:szCs w:val="18"/>
              </w:rPr>
            </w:pPr>
          </w:p>
          <w:p w14:paraId="5A9DEFAA" w14:textId="77777777" w:rsidR="00821962" w:rsidRPr="0079528E" w:rsidRDefault="00821962" w:rsidP="00821962">
            <w:pPr>
              <w:pStyle w:val="TableText"/>
              <w:rPr>
                <w:rStyle w:val="Red"/>
                <w:color w:val="000000" w:themeColor="text1"/>
                <w:sz w:val="18"/>
                <w:szCs w:val="18"/>
              </w:rPr>
            </w:pPr>
          </w:p>
          <w:p w14:paraId="780031D5" w14:textId="77777777" w:rsidR="00821962" w:rsidRPr="0079528E" w:rsidRDefault="00821962" w:rsidP="00821962">
            <w:pPr>
              <w:pStyle w:val="TableText"/>
              <w:rPr>
                <w:rStyle w:val="Red"/>
                <w:color w:val="000000" w:themeColor="text1"/>
                <w:sz w:val="18"/>
                <w:szCs w:val="18"/>
              </w:rPr>
            </w:pPr>
          </w:p>
          <w:p w14:paraId="3A84B9DB" w14:textId="77777777" w:rsidR="00821962" w:rsidRPr="0079528E" w:rsidRDefault="00821962" w:rsidP="00821962">
            <w:pPr>
              <w:pStyle w:val="TableText"/>
              <w:rPr>
                <w:rStyle w:val="Red"/>
                <w:color w:val="000000" w:themeColor="text1"/>
                <w:sz w:val="18"/>
                <w:szCs w:val="18"/>
              </w:rPr>
            </w:pPr>
          </w:p>
          <w:p w14:paraId="10DADB9B" w14:textId="77777777" w:rsidR="00821962" w:rsidRPr="0079528E" w:rsidRDefault="00821962" w:rsidP="00821962">
            <w:pPr>
              <w:pStyle w:val="TableText"/>
              <w:rPr>
                <w:rStyle w:val="Red"/>
                <w:color w:val="000000" w:themeColor="text1"/>
                <w:sz w:val="18"/>
                <w:szCs w:val="18"/>
              </w:rPr>
            </w:pPr>
          </w:p>
          <w:p w14:paraId="37278301" w14:textId="77777777" w:rsidR="00821962" w:rsidRPr="0079528E" w:rsidRDefault="00821962" w:rsidP="00821962">
            <w:pPr>
              <w:pStyle w:val="TableText"/>
              <w:rPr>
                <w:rStyle w:val="Red"/>
                <w:color w:val="000000" w:themeColor="text1"/>
                <w:sz w:val="18"/>
                <w:szCs w:val="18"/>
              </w:rPr>
            </w:pPr>
          </w:p>
          <w:p w14:paraId="01D991F6"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6</w:t>
            </w:r>
          </w:p>
        </w:tc>
        <w:tc>
          <w:tcPr>
            <w:tcW w:w="894" w:type="pct"/>
          </w:tcPr>
          <w:p w14:paraId="12C1409E"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For 12 samples 1 out of hours sample per annum, for 6, 1 every 2 years on average</w:t>
            </w:r>
          </w:p>
          <w:p w14:paraId="1AD8B45C" w14:textId="77777777" w:rsidR="00821962" w:rsidRPr="0079528E" w:rsidRDefault="00821962" w:rsidP="00821962">
            <w:pPr>
              <w:pStyle w:val="TableText"/>
              <w:rPr>
                <w:rStyle w:val="Red"/>
                <w:color w:val="000000" w:themeColor="text1"/>
                <w:sz w:val="18"/>
                <w:szCs w:val="18"/>
              </w:rPr>
            </w:pPr>
          </w:p>
          <w:p w14:paraId="068BF86E" w14:textId="77777777" w:rsidR="00821962" w:rsidRPr="0079528E" w:rsidRDefault="00821962" w:rsidP="00821962">
            <w:pPr>
              <w:pStyle w:val="TableText"/>
              <w:rPr>
                <w:rStyle w:val="Red"/>
                <w:color w:val="000000" w:themeColor="text1"/>
                <w:sz w:val="18"/>
                <w:szCs w:val="18"/>
              </w:rPr>
            </w:pPr>
          </w:p>
        </w:tc>
      </w:tr>
      <w:tr w:rsidR="0079528E" w:rsidRPr="0079528E" w14:paraId="64A4A2E6" w14:textId="77777777" w:rsidTr="001F4EC0">
        <w:trPr>
          <w:cantSplit/>
        </w:trPr>
        <w:tc>
          <w:tcPr>
            <w:tcW w:w="808" w:type="pct"/>
          </w:tcPr>
          <w:p w14:paraId="4AA9D121"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Sanitary</w:t>
            </w:r>
          </w:p>
        </w:tc>
        <w:tc>
          <w:tcPr>
            <w:tcW w:w="740" w:type="pct"/>
          </w:tcPr>
          <w:p w14:paraId="010B9E57"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12</w:t>
            </w:r>
          </w:p>
        </w:tc>
        <w:tc>
          <w:tcPr>
            <w:tcW w:w="983" w:type="pct"/>
          </w:tcPr>
          <w:p w14:paraId="35C622A2"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4</w:t>
            </w:r>
          </w:p>
        </w:tc>
        <w:tc>
          <w:tcPr>
            <w:tcW w:w="864" w:type="pct"/>
          </w:tcPr>
          <w:p w14:paraId="0D2B6F15"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12</w:t>
            </w:r>
          </w:p>
        </w:tc>
        <w:tc>
          <w:tcPr>
            <w:tcW w:w="894" w:type="pct"/>
          </w:tcPr>
          <w:p w14:paraId="5651297B" w14:textId="77777777" w:rsidR="00821962" w:rsidRPr="0079528E" w:rsidRDefault="00821962" w:rsidP="00821962">
            <w:pPr>
              <w:pStyle w:val="TableText"/>
              <w:rPr>
                <w:rStyle w:val="Red"/>
                <w:color w:val="000000" w:themeColor="text1"/>
                <w:sz w:val="18"/>
                <w:szCs w:val="18"/>
              </w:rPr>
            </w:pPr>
            <w:r w:rsidRPr="0079528E">
              <w:rPr>
                <w:rStyle w:val="Red"/>
                <w:color w:val="000000" w:themeColor="text1"/>
                <w:sz w:val="18"/>
                <w:szCs w:val="18"/>
              </w:rPr>
              <w:t>For 12 samples 1 out of hours sample per annum, for 4, 1 every 3 years on average</w:t>
            </w:r>
          </w:p>
          <w:p w14:paraId="02B13E03" w14:textId="77777777" w:rsidR="00821962" w:rsidRPr="0079528E" w:rsidRDefault="00821962" w:rsidP="00821962">
            <w:pPr>
              <w:pStyle w:val="TableText"/>
              <w:rPr>
                <w:rStyle w:val="Red"/>
                <w:color w:val="000000" w:themeColor="text1"/>
                <w:sz w:val="18"/>
                <w:szCs w:val="18"/>
              </w:rPr>
            </w:pPr>
          </w:p>
        </w:tc>
      </w:tr>
    </w:tbl>
    <w:p w14:paraId="6F7B6F1E" w14:textId="0117C488" w:rsidR="00821962" w:rsidRPr="0079528E" w:rsidRDefault="00821962" w:rsidP="0079528E">
      <w:pPr>
        <w:tabs>
          <w:tab w:val="left" w:pos="900"/>
        </w:tabs>
        <w:rPr>
          <w:rStyle w:val="Pink"/>
          <w:color w:val="auto"/>
          <w:sz w:val="18"/>
          <w:szCs w:val="18"/>
        </w:rPr>
      </w:pPr>
      <w:r w:rsidRPr="008F36B8">
        <w:rPr>
          <w:sz w:val="18"/>
          <w:szCs w:val="18"/>
        </w:rPr>
        <w:tab/>
      </w: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3EA5BEDB" w:rsidR="001A6A99" w:rsidRPr="0079528E" w:rsidRDefault="00D55C1F" w:rsidP="0079528E">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B200E3B" w:rsidR="00D55C1F" w:rsidRPr="000F4394" w:rsidRDefault="002C4064" w:rsidP="00821962">
            <w:pPr>
              <w:pStyle w:val="TableText"/>
              <w:rPr>
                <w:rStyle w:val="Blue"/>
                <w:rFonts w:cs="Arial"/>
                <w:color w:val="000000" w:themeColor="text1"/>
                <w:sz w:val="18"/>
                <w:szCs w:val="18"/>
              </w:rPr>
            </w:pPr>
            <w:r w:rsidRPr="000F4394">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Dry Weather Flow (daily flows total)</w:t>
            </w:r>
          </w:p>
        </w:tc>
        <w:tc>
          <w:tcPr>
            <w:tcW w:w="1000" w:type="pct"/>
          </w:tcPr>
          <w:p w14:paraId="3484A241" w14:textId="33881C17" w:rsidR="00D55C1F" w:rsidRPr="000F4394" w:rsidRDefault="007A27A9" w:rsidP="00821962">
            <w:pPr>
              <w:pStyle w:val="TableText"/>
              <w:rPr>
                <w:rStyle w:val="Blue"/>
                <w:rFonts w:cs="Arial"/>
                <w:color w:val="000000" w:themeColor="text1"/>
                <w:sz w:val="18"/>
                <w:szCs w:val="18"/>
              </w:rPr>
            </w:pPr>
            <w:r w:rsidRPr="000F4394">
              <w:rPr>
                <w:rStyle w:val="Blue"/>
                <w:rFonts w:cs="Calibri"/>
                <w:color w:val="000000" w:themeColor="text1"/>
                <w:sz w:val="18"/>
                <w:szCs w:val="18"/>
              </w:rPr>
              <w:t>MCERTS Flow Monitoring Point</w:t>
            </w:r>
          </w:p>
        </w:tc>
        <w:tc>
          <w:tcPr>
            <w:tcW w:w="1082" w:type="pct"/>
          </w:tcPr>
          <w:p w14:paraId="5F5164DD"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Annually</w:t>
            </w:r>
          </w:p>
          <w:p w14:paraId="5097568A"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1</w:t>
            </w:r>
            <w:r w:rsidRPr="000F4394">
              <w:rPr>
                <w:rStyle w:val="Blue"/>
                <w:rFonts w:cs="Arial"/>
                <w:color w:val="000000" w:themeColor="text1"/>
                <w:sz w:val="18"/>
                <w:szCs w:val="18"/>
                <w:vertAlign w:val="superscript"/>
              </w:rPr>
              <w:t>st</w:t>
            </w:r>
            <w:r w:rsidRPr="000F4394">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0F4394"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15-minute flow</w:t>
            </w:r>
          </w:p>
        </w:tc>
        <w:tc>
          <w:tcPr>
            <w:tcW w:w="1000" w:type="pct"/>
          </w:tcPr>
          <w:p w14:paraId="429B42A0" w14:textId="290C68F9" w:rsidR="00D55C1F" w:rsidRPr="000F4394" w:rsidRDefault="003A3DD7" w:rsidP="00821962">
            <w:pPr>
              <w:pStyle w:val="TableText"/>
              <w:rPr>
                <w:rStyle w:val="Blue"/>
                <w:rFonts w:cs="Arial"/>
                <w:color w:val="000000" w:themeColor="text1"/>
                <w:sz w:val="18"/>
                <w:szCs w:val="18"/>
              </w:rPr>
            </w:pPr>
            <w:r w:rsidRPr="000F4394">
              <w:rPr>
                <w:rStyle w:val="Blue"/>
                <w:rFonts w:cs="Arial"/>
                <w:color w:val="000000" w:themeColor="text1"/>
                <w:sz w:val="18"/>
                <w:szCs w:val="18"/>
              </w:rPr>
              <w:t>MCERTS Flow Monitoring Point</w:t>
            </w:r>
          </w:p>
        </w:tc>
        <w:tc>
          <w:tcPr>
            <w:tcW w:w="1082" w:type="pct"/>
          </w:tcPr>
          <w:p w14:paraId="5957CCEA"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 xml:space="preserve">Reports to be provided to Natural Resources Wales upon request </w:t>
            </w:r>
          </w:p>
          <w:p w14:paraId="185D1037"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0F4394" w:rsidRDefault="00D55C1F" w:rsidP="00821962">
            <w:pPr>
              <w:pStyle w:val="TableText"/>
              <w:rPr>
                <w:rStyle w:val="Blue"/>
                <w:rFonts w:cs="Arial"/>
                <w:color w:val="000000" w:themeColor="text1"/>
                <w:sz w:val="18"/>
                <w:szCs w:val="18"/>
              </w:rPr>
            </w:pPr>
          </w:p>
        </w:tc>
        <w:tc>
          <w:tcPr>
            <w:tcW w:w="1166" w:type="pct"/>
          </w:tcPr>
          <w:p w14:paraId="2D135060" w14:textId="4A97FEF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Operator Self</w:t>
            </w:r>
            <w:r w:rsidR="00127AF5" w:rsidRPr="000F4394">
              <w:rPr>
                <w:rStyle w:val="Blue"/>
                <w:rFonts w:cs="Arial"/>
                <w:color w:val="000000" w:themeColor="text1"/>
                <w:sz w:val="18"/>
                <w:szCs w:val="18"/>
              </w:rPr>
              <w:t>-</w:t>
            </w:r>
            <w:r w:rsidRPr="000F4394">
              <w:rPr>
                <w:rStyle w:val="Blue"/>
                <w:rFonts w:cs="Arial"/>
                <w:color w:val="000000" w:themeColor="text1"/>
                <w:sz w:val="18"/>
                <w:szCs w:val="18"/>
              </w:rPr>
              <w:t>Monitoring - ATU-BOD as O</w:t>
            </w:r>
            <w:r w:rsidRPr="000F4394">
              <w:rPr>
                <w:rStyle w:val="Blue"/>
                <w:rFonts w:cs="Arial"/>
                <w:color w:val="000000" w:themeColor="text1"/>
                <w:sz w:val="18"/>
                <w:szCs w:val="18"/>
                <w:vertAlign w:val="subscript"/>
              </w:rPr>
              <w:t>2</w:t>
            </w:r>
            <w:r w:rsidRPr="000F4394">
              <w:rPr>
                <w:rStyle w:val="Blue"/>
                <w:rFonts w:cs="Arial"/>
                <w:color w:val="000000" w:themeColor="text1"/>
                <w:sz w:val="18"/>
                <w:szCs w:val="18"/>
              </w:rPr>
              <w:t>, suspended solids (measured after drying at 105</w:t>
            </w:r>
            <w:r w:rsidR="0042379F" w:rsidRPr="000F4394">
              <w:rPr>
                <w:rStyle w:val="Blue"/>
                <w:rFonts w:cs="Arial"/>
                <w:color w:val="000000" w:themeColor="text1"/>
                <w:sz w:val="18"/>
                <w:szCs w:val="18"/>
              </w:rPr>
              <w:t>°</w:t>
            </w:r>
            <w:r w:rsidRPr="000F4394">
              <w:rPr>
                <w:rStyle w:val="Blue"/>
                <w:rFonts w:cs="Arial"/>
                <w:color w:val="000000" w:themeColor="text1"/>
                <w:sz w:val="18"/>
                <w:szCs w:val="18"/>
              </w:rPr>
              <w:t>C</w:t>
            </w:r>
            <w:r w:rsidR="000F4394" w:rsidRPr="000F4394">
              <w:rPr>
                <w:rStyle w:val="Blue"/>
                <w:rFonts w:cs="Arial"/>
                <w:color w:val="000000" w:themeColor="text1"/>
                <w:sz w:val="18"/>
                <w:szCs w:val="18"/>
              </w:rPr>
              <w:t>)</w:t>
            </w:r>
          </w:p>
        </w:tc>
        <w:tc>
          <w:tcPr>
            <w:tcW w:w="1000" w:type="pct"/>
          </w:tcPr>
          <w:p w14:paraId="58FF3449" w14:textId="2BB2C46C" w:rsidR="00D55C1F" w:rsidRPr="000F4394" w:rsidRDefault="0074732C" w:rsidP="00821962">
            <w:pPr>
              <w:pStyle w:val="TableText"/>
              <w:rPr>
                <w:rStyle w:val="Blue"/>
                <w:rFonts w:cs="Arial"/>
                <w:color w:val="000000" w:themeColor="text1"/>
                <w:sz w:val="18"/>
                <w:szCs w:val="18"/>
              </w:rPr>
            </w:pPr>
            <w:r w:rsidRPr="000F4394">
              <w:rPr>
                <w:rStyle w:val="Blue"/>
                <w:rFonts w:cs="Arial"/>
                <w:color w:val="000000" w:themeColor="text1"/>
                <w:sz w:val="18"/>
                <w:szCs w:val="18"/>
              </w:rPr>
              <w:t>Final Effluent Sample Point</w:t>
            </w:r>
          </w:p>
        </w:tc>
        <w:tc>
          <w:tcPr>
            <w:tcW w:w="1082" w:type="pct"/>
          </w:tcPr>
          <w:p w14:paraId="5185C450"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Quarterly</w:t>
            </w:r>
          </w:p>
          <w:p w14:paraId="13C90B34"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Report to be submitted within 28 days</w:t>
            </w:r>
          </w:p>
        </w:tc>
        <w:tc>
          <w:tcPr>
            <w:tcW w:w="915" w:type="pct"/>
          </w:tcPr>
          <w:p w14:paraId="22BF9113"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1</w:t>
            </w:r>
            <w:r w:rsidRPr="000F4394">
              <w:rPr>
                <w:rStyle w:val="Blue"/>
                <w:rFonts w:cs="Arial"/>
                <w:color w:val="000000" w:themeColor="text1"/>
                <w:sz w:val="18"/>
                <w:szCs w:val="18"/>
                <w:vertAlign w:val="superscript"/>
              </w:rPr>
              <w:t>st</w:t>
            </w:r>
            <w:r w:rsidRPr="000F4394">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0F4394"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Operator Self-Monitoring summary report</w:t>
            </w:r>
          </w:p>
        </w:tc>
        <w:tc>
          <w:tcPr>
            <w:tcW w:w="1000" w:type="pct"/>
          </w:tcPr>
          <w:p w14:paraId="0417BC7D" w14:textId="2EBE397E" w:rsidR="00D55C1F" w:rsidRPr="000F4394" w:rsidRDefault="0074732C" w:rsidP="00821962">
            <w:pPr>
              <w:pStyle w:val="TableText"/>
              <w:rPr>
                <w:rStyle w:val="Blue"/>
                <w:rFonts w:cs="Arial"/>
                <w:color w:val="000000" w:themeColor="text1"/>
                <w:sz w:val="18"/>
                <w:szCs w:val="18"/>
              </w:rPr>
            </w:pPr>
            <w:r w:rsidRPr="000F4394">
              <w:rPr>
                <w:rStyle w:val="Blue"/>
                <w:rFonts w:cs="Arial"/>
                <w:color w:val="000000" w:themeColor="text1"/>
                <w:sz w:val="18"/>
                <w:szCs w:val="18"/>
              </w:rPr>
              <w:t>Final Effluent Sample Point</w:t>
            </w:r>
          </w:p>
        </w:tc>
        <w:tc>
          <w:tcPr>
            <w:tcW w:w="1082" w:type="pct"/>
          </w:tcPr>
          <w:p w14:paraId="1DA6C96D"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Annually</w:t>
            </w:r>
          </w:p>
          <w:p w14:paraId="228A0F0D"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0F4394" w:rsidRDefault="00D55C1F" w:rsidP="00821962">
            <w:pPr>
              <w:pStyle w:val="TableText"/>
              <w:rPr>
                <w:rStyle w:val="Blue"/>
                <w:rFonts w:cs="Arial"/>
                <w:color w:val="000000" w:themeColor="text1"/>
                <w:sz w:val="18"/>
                <w:szCs w:val="18"/>
              </w:rPr>
            </w:pPr>
            <w:r w:rsidRPr="000F4394">
              <w:rPr>
                <w:rStyle w:val="Blue"/>
                <w:rFonts w:cs="Arial"/>
                <w:color w:val="000000" w:themeColor="text1"/>
                <w:sz w:val="18"/>
                <w:szCs w:val="18"/>
              </w:rPr>
              <w:t>1</w:t>
            </w:r>
            <w:r w:rsidRPr="000F4394">
              <w:rPr>
                <w:rStyle w:val="Blue"/>
                <w:rFonts w:cs="Arial"/>
                <w:color w:val="000000" w:themeColor="text1"/>
                <w:sz w:val="18"/>
                <w:szCs w:val="18"/>
                <w:vertAlign w:val="superscript"/>
              </w:rPr>
              <w:t>st</w:t>
            </w:r>
            <w:r w:rsidRPr="000F4394">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F4394" w:rsidRDefault="006F65DE" w:rsidP="006F65DE">
            <w:pPr>
              <w:pStyle w:val="TableText"/>
              <w:rPr>
                <w:rStyle w:val="Blue"/>
                <w:rFonts w:cs="Arial"/>
                <w:color w:val="000000" w:themeColor="text1"/>
                <w:sz w:val="18"/>
                <w:szCs w:val="18"/>
                <w:highlight w:val="green"/>
              </w:rPr>
            </w:pPr>
            <w:r w:rsidRPr="000F4394">
              <w:rPr>
                <w:rStyle w:val="Blue"/>
                <w:rFonts w:cs="Arial"/>
                <w:color w:val="000000" w:themeColor="text1"/>
                <w:sz w:val="18"/>
                <w:szCs w:val="18"/>
              </w:rPr>
              <w:t>A2 Storm sewage via Storm Discharge Point</w:t>
            </w:r>
          </w:p>
        </w:tc>
        <w:tc>
          <w:tcPr>
            <w:tcW w:w="1166" w:type="pct"/>
          </w:tcPr>
          <w:p w14:paraId="4A9C5661" w14:textId="6F435348" w:rsidR="006F65DE" w:rsidRPr="000F4394" w:rsidRDefault="006F65DE" w:rsidP="00335B6B">
            <w:pPr>
              <w:pStyle w:val="TableText"/>
              <w:rPr>
                <w:rStyle w:val="Blue"/>
                <w:rFonts w:cs="Arial"/>
                <w:color w:val="000000" w:themeColor="text1"/>
                <w:sz w:val="18"/>
                <w:szCs w:val="18"/>
              </w:rPr>
            </w:pPr>
            <w:r w:rsidRPr="000F4394">
              <w:rPr>
                <w:rStyle w:val="Blue"/>
                <w:rFonts w:cs="Arial"/>
                <w:color w:val="000000" w:themeColor="text1"/>
                <w:sz w:val="18"/>
                <w:szCs w:val="18"/>
              </w:rPr>
              <w:t>Storm event recorder status operational</w:t>
            </w:r>
          </w:p>
        </w:tc>
        <w:tc>
          <w:tcPr>
            <w:tcW w:w="1000" w:type="pct"/>
          </w:tcPr>
          <w:p w14:paraId="6AAA9A1B" w14:textId="37EF6828" w:rsidR="006F65DE" w:rsidRPr="000F4394" w:rsidRDefault="00335B6B" w:rsidP="006F65DE">
            <w:pPr>
              <w:pStyle w:val="TableText"/>
              <w:rPr>
                <w:rStyle w:val="Blue"/>
                <w:rFonts w:cs="Arial"/>
                <w:color w:val="000000" w:themeColor="text1"/>
                <w:sz w:val="18"/>
                <w:szCs w:val="18"/>
                <w:highlight w:val="cyan"/>
              </w:rPr>
            </w:pPr>
            <w:r w:rsidRPr="000F4394">
              <w:rPr>
                <w:rStyle w:val="Blue"/>
                <w:rFonts w:cs="Arial"/>
                <w:color w:val="000000" w:themeColor="text1"/>
                <w:sz w:val="18"/>
                <w:szCs w:val="18"/>
              </w:rPr>
              <w:t>M</w:t>
            </w:r>
            <w:r w:rsidRPr="000F4394">
              <w:rPr>
                <w:rStyle w:val="Blue"/>
                <w:color w:val="000000" w:themeColor="text1"/>
                <w:sz w:val="18"/>
                <w:szCs w:val="18"/>
              </w:rPr>
              <w:t xml:space="preserve">CERTS </w:t>
            </w:r>
            <w:r w:rsidR="006F65DE" w:rsidRPr="000F4394">
              <w:rPr>
                <w:rStyle w:val="Blue"/>
                <w:rFonts w:cs="Arial"/>
                <w:color w:val="000000" w:themeColor="text1"/>
                <w:sz w:val="18"/>
                <w:szCs w:val="18"/>
              </w:rPr>
              <w:t>Storm to Environment EDM Monitoring Point</w:t>
            </w:r>
          </w:p>
        </w:tc>
        <w:tc>
          <w:tcPr>
            <w:tcW w:w="1082" w:type="pct"/>
          </w:tcPr>
          <w:p w14:paraId="2A330F66" w14:textId="77777777" w:rsidR="006F65DE" w:rsidRPr="000F4394" w:rsidRDefault="006F65DE" w:rsidP="006F65DE">
            <w:pPr>
              <w:pStyle w:val="TableText"/>
              <w:rPr>
                <w:rStyle w:val="Blue"/>
                <w:rFonts w:cs="Arial"/>
                <w:color w:val="000000" w:themeColor="text1"/>
                <w:sz w:val="18"/>
                <w:szCs w:val="18"/>
              </w:rPr>
            </w:pPr>
            <w:r w:rsidRPr="000F4394">
              <w:rPr>
                <w:rStyle w:val="Blue"/>
                <w:rFonts w:cs="Arial"/>
                <w:color w:val="000000" w:themeColor="text1"/>
                <w:sz w:val="18"/>
                <w:szCs w:val="18"/>
              </w:rPr>
              <w:t>Annually</w:t>
            </w:r>
          </w:p>
          <w:p w14:paraId="111051C0" w14:textId="03E27288" w:rsidR="006F65DE" w:rsidRPr="000F4394" w:rsidRDefault="006F65DE" w:rsidP="006F65DE">
            <w:pPr>
              <w:pStyle w:val="TableText"/>
              <w:rPr>
                <w:rStyle w:val="Blue"/>
                <w:rFonts w:cs="Arial"/>
                <w:color w:val="000000" w:themeColor="text1"/>
                <w:sz w:val="18"/>
                <w:szCs w:val="18"/>
                <w:highlight w:val="cyan"/>
              </w:rPr>
            </w:pPr>
            <w:r w:rsidRPr="000F4394">
              <w:rPr>
                <w:rStyle w:val="Blue"/>
                <w:rFonts w:cs="Arial"/>
                <w:color w:val="000000" w:themeColor="text1"/>
                <w:sz w:val="18"/>
                <w:szCs w:val="18"/>
              </w:rPr>
              <w:t>Report to be submitted within 2 months</w:t>
            </w:r>
          </w:p>
        </w:tc>
        <w:tc>
          <w:tcPr>
            <w:tcW w:w="915" w:type="pct"/>
          </w:tcPr>
          <w:p w14:paraId="3A1CDE22" w14:textId="215080E8" w:rsidR="006F65DE" w:rsidRPr="000F4394" w:rsidRDefault="006F65DE" w:rsidP="006F65DE">
            <w:pPr>
              <w:pStyle w:val="TableText"/>
              <w:rPr>
                <w:rStyle w:val="Blue"/>
                <w:rFonts w:cs="Arial"/>
                <w:color w:val="000000" w:themeColor="text1"/>
                <w:sz w:val="18"/>
                <w:szCs w:val="18"/>
                <w:highlight w:val="cyan"/>
              </w:rPr>
            </w:pPr>
            <w:r w:rsidRPr="000F4394">
              <w:rPr>
                <w:rStyle w:val="Blue"/>
                <w:rFonts w:cs="Arial"/>
                <w:color w:val="000000" w:themeColor="text1"/>
                <w:sz w:val="18"/>
                <w:szCs w:val="18"/>
              </w:rPr>
              <w:t>1</w:t>
            </w:r>
            <w:r w:rsidRPr="000F4394">
              <w:rPr>
                <w:rStyle w:val="Blue"/>
                <w:rFonts w:cs="Arial"/>
                <w:color w:val="000000" w:themeColor="text1"/>
                <w:sz w:val="18"/>
                <w:szCs w:val="18"/>
                <w:vertAlign w:val="superscript"/>
              </w:rPr>
              <w:t>st</w:t>
            </w:r>
            <w:r w:rsidRPr="000F4394">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0F4394"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0F4394" w:rsidRDefault="002B3F38" w:rsidP="002B3F38">
            <w:pPr>
              <w:pStyle w:val="TableText"/>
              <w:rPr>
                <w:rFonts w:cs="Arial"/>
                <w:color w:val="000000" w:themeColor="text1"/>
                <w:sz w:val="18"/>
                <w:szCs w:val="18"/>
              </w:rPr>
            </w:pPr>
            <w:r w:rsidRPr="000F4394">
              <w:rPr>
                <w:rFonts w:cs="Arial"/>
                <w:color w:val="000000" w:themeColor="text1"/>
                <w:sz w:val="18"/>
                <w:szCs w:val="18"/>
              </w:rPr>
              <w:t xml:space="preserve">Storm overflow performance, including </w:t>
            </w:r>
            <w:r w:rsidR="00617E2B" w:rsidRPr="000F4394">
              <w:rPr>
                <w:rFonts w:cs="Arial"/>
                <w:color w:val="000000" w:themeColor="text1"/>
                <w:sz w:val="18"/>
                <w:szCs w:val="18"/>
              </w:rPr>
              <w:t>total number of block-counted spills</w:t>
            </w:r>
          </w:p>
        </w:tc>
        <w:tc>
          <w:tcPr>
            <w:tcW w:w="1000" w:type="pct"/>
          </w:tcPr>
          <w:p w14:paraId="0179FF70" w14:textId="77777777" w:rsidR="001030AF" w:rsidRPr="000F4394" w:rsidRDefault="001030AF" w:rsidP="001030AF">
            <w:pPr>
              <w:pStyle w:val="TableText"/>
              <w:rPr>
                <w:rStyle w:val="Blue"/>
                <w:rFonts w:cs="Arial"/>
                <w:color w:val="000000" w:themeColor="text1"/>
                <w:sz w:val="18"/>
                <w:szCs w:val="18"/>
              </w:rPr>
            </w:pPr>
            <w:r w:rsidRPr="000F4394">
              <w:rPr>
                <w:rStyle w:val="Blue"/>
                <w:rFonts w:cs="Arial"/>
                <w:color w:val="000000" w:themeColor="text1"/>
                <w:sz w:val="18"/>
                <w:szCs w:val="18"/>
              </w:rPr>
              <w:t>Storm Sample Point</w:t>
            </w:r>
          </w:p>
          <w:p w14:paraId="40492469" w14:textId="77777777" w:rsidR="001030AF" w:rsidRPr="000F4394" w:rsidRDefault="001030AF" w:rsidP="001030AF">
            <w:pPr>
              <w:pStyle w:val="TableText"/>
              <w:rPr>
                <w:rStyle w:val="Blue"/>
                <w:rFonts w:cs="Arial"/>
                <w:color w:val="000000" w:themeColor="text1"/>
                <w:sz w:val="18"/>
                <w:szCs w:val="18"/>
              </w:rPr>
            </w:pPr>
            <w:r w:rsidRPr="000F4394">
              <w:rPr>
                <w:rStyle w:val="Blue"/>
                <w:rFonts w:cs="Arial"/>
                <w:color w:val="000000" w:themeColor="text1"/>
                <w:sz w:val="18"/>
                <w:szCs w:val="18"/>
              </w:rPr>
              <w:t>and</w:t>
            </w:r>
          </w:p>
          <w:p w14:paraId="52BC4783" w14:textId="33F8999D" w:rsidR="002B3F38" w:rsidRPr="000F4394" w:rsidRDefault="00335B6B" w:rsidP="002B3F38">
            <w:pPr>
              <w:pStyle w:val="TableText"/>
              <w:rPr>
                <w:rStyle w:val="Blue"/>
                <w:rFonts w:cs="Arial"/>
                <w:color w:val="000000" w:themeColor="text1"/>
                <w:sz w:val="18"/>
                <w:szCs w:val="18"/>
              </w:rPr>
            </w:pPr>
            <w:r w:rsidRPr="000F4394">
              <w:rPr>
                <w:rStyle w:val="Blue"/>
                <w:rFonts w:cs="Arial"/>
                <w:color w:val="000000" w:themeColor="text1"/>
                <w:sz w:val="18"/>
                <w:szCs w:val="18"/>
              </w:rPr>
              <w:t>M</w:t>
            </w:r>
            <w:r w:rsidRPr="000F4394">
              <w:rPr>
                <w:rStyle w:val="Blue"/>
                <w:color w:val="000000" w:themeColor="text1"/>
                <w:sz w:val="18"/>
                <w:szCs w:val="18"/>
              </w:rPr>
              <w:t xml:space="preserve">CERTS </w:t>
            </w:r>
            <w:r w:rsidR="00013B16" w:rsidRPr="000F4394">
              <w:rPr>
                <w:rStyle w:val="Blue"/>
                <w:rFonts w:cs="Arial"/>
                <w:color w:val="000000" w:themeColor="text1"/>
                <w:sz w:val="18"/>
                <w:szCs w:val="18"/>
              </w:rPr>
              <w:t>S</w:t>
            </w:r>
            <w:r w:rsidR="007942AE" w:rsidRPr="000F4394">
              <w:rPr>
                <w:rStyle w:val="Blue"/>
                <w:rFonts w:cs="Arial"/>
                <w:color w:val="000000" w:themeColor="text1"/>
                <w:sz w:val="18"/>
                <w:szCs w:val="18"/>
              </w:rPr>
              <w:t>torm to Environment EDM Monitoring Point</w:t>
            </w:r>
          </w:p>
        </w:tc>
        <w:tc>
          <w:tcPr>
            <w:tcW w:w="1082" w:type="pct"/>
          </w:tcPr>
          <w:p w14:paraId="1C105D49"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Annually</w:t>
            </w:r>
          </w:p>
          <w:p w14:paraId="3AD77430"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Report to be submitted within 2 months</w:t>
            </w:r>
          </w:p>
        </w:tc>
        <w:tc>
          <w:tcPr>
            <w:tcW w:w="915" w:type="pct"/>
          </w:tcPr>
          <w:p w14:paraId="769137E4"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1</w:t>
            </w:r>
            <w:r w:rsidRPr="000F4394">
              <w:rPr>
                <w:rStyle w:val="Blue"/>
                <w:rFonts w:cs="Arial"/>
                <w:color w:val="000000" w:themeColor="text1"/>
                <w:sz w:val="18"/>
                <w:szCs w:val="18"/>
                <w:vertAlign w:val="superscript"/>
              </w:rPr>
              <w:t>st</w:t>
            </w:r>
            <w:r w:rsidRPr="000F4394">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0F4394"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Duration of total spills</w:t>
            </w:r>
          </w:p>
        </w:tc>
        <w:tc>
          <w:tcPr>
            <w:tcW w:w="1000" w:type="pct"/>
          </w:tcPr>
          <w:p w14:paraId="73C8A1FC" w14:textId="7D19C4E9" w:rsidR="002B3F38" w:rsidRPr="000F4394" w:rsidRDefault="00213E07" w:rsidP="002B3F38">
            <w:pPr>
              <w:pStyle w:val="TableText"/>
              <w:rPr>
                <w:rStyle w:val="Blue"/>
                <w:rFonts w:cs="Arial"/>
                <w:color w:val="000000" w:themeColor="text1"/>
                <w:sz w:val="18"/>
                <w:szCs w:val="18"/>
              </w:rPr>
            </w:pPr>
            <w:r w:rsidRPr="000F4394">
              <w:rPr>
                <w:rStyle w:val="Blue"/>
                <w:rFonts w:cs="Arial"/>
                <w:color w:val="000000" w:themeColor="text1"/>
                <w:sz w:val="18"/>
                <w:szCs w:val="18"/>
              </w:rPr>
              <w:t>M</w:t>
            </w:r>
            <w:r w:rsidRPr="000F4394">
              <w:rPr>
                <w:rStyle w:val="Blue"/>
                <w:color w:val="000000" w:themeColor="text1"/>
                <w:sz w:val="18"/>
                <w:szCs w:val="18"/>
              </w:rPr>
              <w:t xml:space="preserve">CERTS </w:t>
            </w:r>
            <w:r w:rsidR="007942AE" w:rsidRPr="000F4394">
              <w:rPr>
                <w:rStyle w:val="Blue"/>
                <w:rFonts w:cs="Arial"/>
                <w:color w:val="000000" w:themeColor="text1"/>
                <w:sz w:val="18"/>
                <w:szCs w:val="18"/>
              </w:rPr>
              <w:t>Storm to Environment EDM Monitoring Point</w:t>
            </w:r>
          </w:p>
        </w:tc>
        <w:tc>
          <w:tcPr>
            <w:tcW w:w="1082" w:type="pct"/>
          </w:tcPr>
          <w:p w14:paraId="72FB3C2D"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Annually</w:t>
            </w:r>
          </w:p>
          <w:p w14:paraId="2B407F76"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Report to be submitted within 2 months</w:t>
            </w:r>
          </w:p>
        </w:tc>
        <w:tc>
          <w:tcPr>
            <w:tcW w:w="915" w:type="pct"/>
          </w:tcPr>
          <w:p w14:paraId="6466A81C"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1</w:t>
            </w:r>
            <w:r w:rsidRPr="000F4394">
              <w:rPr>
                <w:rStyle w:val="Blue"/>
                <w:rFonts w:cs="Arial"/>
                <w:color w:val="000000" w:themeColor="text1"/>
                <w:sz w:val="18"/>
                <w:szCs w:val="18"/>
                <w:vertAlign w:val="superscript"/>
              </w:rPr>
              <w:t>st</w:t>
            </w:r>
            <w:r w:rsidRPr="000F4394">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0F4394" w:rsidRDefault="002B3F38" w:rsidP="002B3F38">
            <w:pPr>
              <w:pStyle w:val="TableText"/>
              <w:rPr>
                <w:rStyle w:val="Blue"/>
                <w:rFonts w:cs="Arial"/>
                <w:color w:val="000000" w:themeColor="text1"/>
                <w:sz w:val="18"/>
                <w:szCs w:val="18"/>
                <w:highlight w:val="green"/>
              </w:rPr>
            </w:pPr>
          </w:p>
        </w:tc>
        <w:tc>
          <w:tcPr>
            <w:tcW w:w="1166" w:type="pct"/>
          </w:tcPr>
          <w:p w14:paraId="7233EEC1" w14:textId="633B942F" w:rsidR="002B3F38" w:rsidRPr="000F4394" w:rsidRDefault="0087716C" w:rsidP="00213E07">
            <w:pPr>
              <w:pStyle w:val="TableText"/>
              <w:rPr>
                <w:rStyle w:val="Blue"/>
                <w:rFonts w:cs="Arial"/>
                <w:color w:val="000000" w:themeColor="text1"/>
                <w:sz w:val="18"/>
                <w:szCs w:val="18"/>
              </w:rPr>
            </w:pPr>
            <w:r w:rsidRPr="000F4394">
              <w:rPr>
                <w:rStyle w:val="Blue"/>
                <w:rFonts w:cs="Arial"/>
                <w:color w:val="000000" w:themeColor="text1"/>
                <w:sz w:val="18"/>
                <w:szCs w:val="18"/>
              </w:rPr>
              <w:t>S</w:t>
            </w:r>
            <w:r w:rsidR="002B3F38" w:rsidRPr="000F4394">
              <w:rPr>
                <w:rStyle w:val="Blue"/>
                <w:rFonts w:cs="Arial"/>
                <w:color w:val="000000" w:themeColor="text1"/>
                <w:sz w:val="18"/>
                <w:szCs w:val="18"/>
              </w:rPr>
              <w:t>torm sewage discharge start and end times</w:t>
            </w:r>
          </w:p>
        </w:tc>
        <w:tc>
          <w:tcPr>
            <w:tcW w:w="1000" w:type="pct"/>
          </w:tcPr>
          <w:p w14:paraId="4D5B4C10" w14:textId="6DA9A65A" w:rsidR="002B3F38" w:rsidRPr="000F4394" w:rsidRDefault="00213E07" w:rsidP="002B3F38">
            <w:pPr>
              <w:pStyle w:val="TableText"/>
              <w:rPr>
                <w:rStyle w:val="Blue"/>
                <w:rFonts w:cs="Arial"/>
                <w:color w:val="000000" w:themeColor="text1"/>
                <w:sz w:val="18"/>
                <w:szCs w:val="18"/>
              </w:rPr>
            </w:pPr>
            <w:r w:rsidRPr="000F4394">
              <w:rPr>
                <w:rStyle w:val="Blue"/>
                <w:rFonts w:cs="Arial"/>
                <w:color w:val="000000" w:themeColor="text1"/>
                <w:sz w:val="18"/>
                <w:szCs w:val="18"/>
              </w:rPr>
              <w:t>M</w:t>
            </w:r>
            <w:r w:rsidRPr="000F4394">
              <w:rPr>
                <w:rStyle w:val="Blue"/>
                <w:color w:val="000000" w:themeColor="text1"/>
                <w:sz w:val="18"/>
                <w:szCs w:val="18"/>
              </w:rPr>
              <w:t xml:space="preserve">CERTS </w:t>
            </w:r>
            <w:r w:rsidR="007942AE" w:rsidRPr="000F4394">
              <w:rPr>
                <w:rStyle w:val="Blue"/>
                <w:rFonts w:cs="Arial"/>
                <w:color w:val="000000" w:themeColor="text1"/>
                <w:sz w:val="18"/>
                <w:szCs w:val="18"/>
              </w:rPr>
              <w:t>Storm to Environment EDM Monitoring Point</w:t>
            </w:r>
          </w:p>
        </w:tc>
        <w:tc>
          <w:tcPr>
            <w:tcW w:w="1082" w:type="pct"/>
          </w:tcPr>
          <w:p w14:paraId="4281D5A8"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Flow passed forward monitoring</w:t>
            </w:r>
          </w:p>
        </w:tc>
        <w:tc>
          <w:tcPr>
            <w:tcW w:w="1000" w:type="pct"/>
          </w:tcPr>
          <w:p w14:paraId="08019847" w14:textId="5CFCDE0A" w:rsidR="002B3F38" w:rsidRPr="000F4394" w:rsidRDefault="00882241" w:rsidP="002B3F38">
            <w:pPr>
              <w:pStyle w:val="TableText"/>
              <w:rPr>
                <w:rStyle w:val="Blue"/>
                <w:rFonts w:cs="Arial"/>
                <w:color w:val="000000" w:themeColor="text1"/>
                <w:sz w:val="18"/>
                <w:szCs w:val="18"/>
              </w:rPr>
            </w:pPr>
            <w:r w:rsidRPr="000F4394">
              <w:rPr>
                <w:rStyle w:val="Blue"/>
                <w:rFonts w:cs="Calibri"/>
                <w:color w:val="000000" w:themeColor="text1"/>
                <w:sz w:val="18"/>
                <w:szCs w:val="18"/>
              </w:rPr>
              <w:t>MCERTS FPF Monitoring Point</w:t>
            </w:r>
          </w:p>
        </w:tc>
        <w:tc>
          <w:tcPr>
            <w:tcW w:w="1082" w:type="pct"/>
          </w:tcPr>
          <w:p w14:paraId="4AF39935" w14:textId="6530CBDF"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 xml:space="preserve">Reports to be provided to </w:t>
            </w:r>
            <w:r w:rsidR="0036367A" w:rsidRPr="000F4394">
              <w:rPr>
                <w:rStyle w:val="Blue"/>
                <w:rFonts w:cs="Arial"/>
                <w:color w:val="000000" w:themeColor="text1"/>
                <w:sz w:val="18"/>
                <w:szCs w:val="18"/>
              </w:rPr>
              <w:t>Natural</w:t>
            </w:r>
            <w:r w:rsidRPr="000F4394">
              <w:rPr>
                <w:rStyle w:val="Blue"/>
                <w:rFonts w:cs="Arial"/>
                <w:color w:val="000000" w:themeColor="text1"/>
                <w:sz w:val="18"/>
                <w:szCs w:val="18"/>
              </w:rPr>
              <w:t xml:space="preserve"> Resources Wales upon request </w:t>
            </w:r>
          </w:p>
          <w:p w14:paraId="7E496BDA" w14:textId="6AC92B5C"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 xml:space="preserve">Report to be submitted within 28 days unless otherwise specified in writing by </w:t>
            </w:r>
            <w:r w:rsidR="0036367A" w:rsidRPr="000F4394">
              <w:rPr>
                <w:rStyle w:val="Blue"/>
                <w:rFonts w:cs="Arial"/>
                <w:color w:val="000000" w:themeColor="text1"/>
                <w:sz w:val="18"/>
                <w:szCs w:val="18"/>
              </w:rPr>
              <w:t>Natural</w:t>
            </w:r>
            <w:r w:rsidRPr="000F4394">
              <w:rPr>
                <w:rStyle w:val="Blue"/>
                <w:rFonts w:cs="Arial"/>
                <w:color w:val="000000" w:themeColor="text1"/>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0F4394" w:rsidRDefault="002D5236" w:rsidP="002D5236">
            <w:pPr>
              <w:pStyle w:val="TableText"/>
              <w:rPr>
                <w:rStyle w:val="Blue"/>
                <w:rFonts w:cs="Arial"/>
                <w:color w:val="000000" w:themeColor="text1"/>
                <w:sz w:val="18"/>
                <w:szCs w:val="18"/>
              </w:rPr>
            </w:pPr>
            <w:r w:rsidRPr="000F4394">
              <w:rPr>
                <w:rStyle w:val="Blue"/>
                <w:rFonts w:cs="Arial"/>
                <w:color w:val="000000" w:themeColor="text1"/>
                <w:sz w:val="18"/>
                <w:szCs w:val="18"/>
              </w:rPr>
              <w:t>Overflow operation yes/no or start and end times</w:t>
            </w:r>
          </w:p>
        </w:tc>
        <w:tc>
          <w:tcPr>
            <w:tcW w:w="1000" w:type="pct"/>
          </w:tcPr>
          <w:p w14:paraId="3D0EA195" w14:textId="366442D8" w:rsidR="002D5236" w:rsidRPr="000F4394" w:rsidRDefault="00572226" w:rsidP="002D5236">
            <w:pPr>
              <w:pStyle w:val="TableText"/>
              <w:rPr>
                <w:rStyle w:val="Blue"/>
                <w:rFonts w:cs="Calibri"/>
                <w:color w:val="000000" w:themeColor="text1"/>
                <w:sz w:val="18"/>
                <w:szCs w:val="18"/>
              </w:rPr>
            </w:pPr>
            <w:r w:rsidRPr="000F4394">
              <w:rPr>
                <w:rStyle w:val="Blue"/>
                <w:rFonts w:cs="Arial"/>
                <w:color w:val="000000" w:themeColor="text1"/>
                <w:sz w:val="18"/>
                <w:szCs w:val="18"/>
              </w:rPr>
              <w:t xml:space="preserve">MCERTS </w:t>
            </w:r>
            <w:r w:rsidR="002D5236" w:rsidRPr="000F4394">
              <w:rPr>
                <w:rStyle w:val="Blue"/>
                <w:rFonts w:cs="Calibri"/>
                <w:color w:val="000000" w:themeColor="text1"/>
                <w:sz w:val="18"/>
                <w:szCs w:val="18"/>
              </w:rPr>
              <w:t>Storm to Environment EDM Monitoring Point</w:t>
            </w:r>
          </w:p>
        </w:tc>
        <w:tc>
          <w:tcPr>
            <w:tcW w:w="1082" w:type="pct"/>
          </w:tcPr>
          <w:p w14:paraId="1BB4A25C" w14:textId="504D3318" w:rsidR="002D5236" w:rsidRPr="000F4394" w:rsidRDefault="002D5236" w:rsidP="002D5236">
            <w:pPr>
              <w:pStyle w:val="TableText"/>
              <w:rPr>
                <w:rStyle w:val="Blue"/>
                <w:rFonts w:cs="Arial"/>
                <w:color w:val="000000" w:themeColor="text1"/>
                <w:sz w:val="18"/>
                <w:szCs w:val="18"/>
              </w:rPr>
            </w:pPr>
            <w:r w:rsidRPr="000F4394">
              <w:rPr>
                <w:rStyle w:val="Blue"/>
                <w:rFonts w:cs="Arial"/>
                <w:color w:val="000000" w:themeColor="text1"/>
                <w:sz w:val="18"/>
                <w:szCs w:val="18"/>
              </w:rPr>
              <w:t xml:space="preserve">Reports to be provided to </w:t>
            </w:r>
            <w:r w:rsidR="0036367A" w:rsidRPr="000F4394">
              <w:rPr>
                <w:rStyle w:val="Blue"/>
                <w:rFonts w:cs="Arial"/>
                <w:color w:val="000000" w:themeColor="text1"/>
                <w:sz w:val="18"/>
                <w:szCs w:val="18"/>
              </w:rPr>
              <w:t>Natural</w:t>
            </w:r>
            <w:r w:rsidRPr="000F4394">
              <w:rPr>
                <w:rStyle w:val="Blue"/>
                <w:rFonts w:cs="Arial"/>
                <w:color w:val="000000" w:themeColor="text1"/>
                <w:sz w:val="18"/>
                <w:szCs w:val="18"/>
              </w:rPr>
              <w:t xml:space="preserve"> Resources Wales upon request </w:t>
            </w:r>
          </w:p>
          <w:p w14:paraId="7559B109" w14:textId="520258A6" w:rsidR="002D5236" w:rsidRPr="000F4394" w:rsidRDefault="002D5236" w:rsidP="002D5236">
            <w:pPr>
              <w:pStyle w:val="TableText"/>
              <w:rPr>
                <w:rStyle w:val="Blue"/>
                <w:rFonts w:cs="Arial"/>
                <w:color w:val="000000" w:themeColor="text1"/>
                <w:sz w:val="18"/>
                <w:szCs w:val="18"/>
                <w:highlight w:val="green"/>
              </w:rPr>
            </w:pPr>
            <w:r w:rsidRPr="000F4394">
              <w:rPr>
                <w:rStyle w:val="Blue"/>
                <w:rFonts w:cs="Arial"/>
                <w:color w:val="000000" w:themeColor="text1"/>
                <w:sz w:val="18"/>
                <w:szCs w:val="18"/>
              </w:rPr>
              <w:t xml:space="preserve">Report to be submitted within 28 days unless otherwise specified in writing by </w:t>
            </w:r>
            <w:r w:rsidR="0036367A" w:rsidRPr="000F4394">
              <w:rPr>
                <w:rStyle w:val="Blue"/>
                <w:rFonts w:cs="Arial"/>
                <w:color w:val="000000" w:themeColor="text1"/>
                <w:sz w:val="18"/>
                <w:szCs w:val="18"/>
              </w:rPr>
              <w:t>Natural</w:t>
            </w:r>
            <w:r w:rsidRPr="000F4394">
              <w:rPr>
                <w:rStyle w:val="Blue"/>
                <w:rFonts w:cs="Arial"/>
                <w:color w:val="000000" w:themeColor="text1"/>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0F4394" w:rsidRDefault="002D5236" w:rsidP="002D5236">
            <w:pPr>
              <w:pStyle w:val="TableText"/>
              <w:rPr>
                <w:rStyle w:val="Blue"/>
                <w:rFonts w:cs="Arial"/>
                <w:color w:val="000000" w:themeColor="text1"/>
                <w:sz w:val="18"/>
                <w:szCs w:val="18"/>
              </w:rPr>
            </w:pPr>
            <w:r w:rsidRPr="000F4394">
              <w:rPr>
                <w:rStyle w:val="Blue"/>
                <w:rFonts w:cs="Arial"/>
                <w:color w:val="000000" w:themeColor="text1"/>
                <w:sz w:val="18"/>
                <w:szCs w:val="18"/>
              </w:rPr>
              <w:t>Overflow operation monitoring status (operational / not operational)</w:t>
            </w:r>
          </w:p>
        </w:tc>
        <w:tc>
          <w:tcPr>
            <w:tcW w:w="1000" w:type="pct"/>
          </w:tcPr>
          <w:p w14:paraId="72CCD2D8" w14:textId="5AFA1283" w:rsidR="002D5236" w:rsidRPr="000F4394" w:rsidRDefault="00006465" w:rsidP="002D5236">
            <w:pPr>
              <w:pStyle w:val="TableText"/>
              <w:rPr>
                <w:rStyle w:val="Blue"/>
                <w:rFonts w:cs="Calibri"/>
                <w:color w:val="000000" w:themeColor="text1"/>
                <w:sz w:val="18"/>
                <w:szCs w:val="18"/>
              </w:rPr>
            </w:pPr>
            <w:r w:rsidRPr="000F4394">
              <w:rPr>
                <w:rStyle w:val="Blue"/>
                <w:rFonts w:cs="Calibri"/>
                <w:color w:val="000000" w:themeColor="text1"/>
                <w:sz w:val="18"/>
                <w:szCs w:val="18"/>
              </w:rPr>
              <w:t xml:space="preserve">MCERTS </w:t>
            </w:r>
            <w:r w:rsidR="002D5236" w:rsidRPr="000F4394">
              <w:rPr>
                <w:rStyle w:val="Blue"/>
                <w:rFonts w:cs="Calibri"/>
                <w:color w:val="000000" w:themeColor="text1"/>
                <w:sz w:val="18"/>
                <w:szCs w:val="18"/>
              </w:rPr>
              <w:t>Storm to Environment EDM Monitoring Point</w:t>
            </w:r>
          </w:p>
        </w:tc>
        <w:tc>
          <w:tcPr>
            <w:tcW w:w="1082" w:type="pct"/>
          </w:tcPr>
          <w:p w14:paraId="2804F422" w14:textId="12DB0144" w:rsidR="002D5236" w:rsidRPr="000F4394" w:rsidRDefault="002D5236" w:rsidP="002D5236">
            <w:pPr>
              <w:pStyle w:val="TableText"/>
              <w:rPr>
                <w:rStyle w:val="Blue"/>
                <w:rFonts w:cs="Arial"/>
                <w:color w:val="000000" w:themeColor="text1"/>
                <w:sz w:val="18"/>
                <w:szCs w:val="18"/>
              </w:rPr>
            </w:pPr>
            <w:r w:rsidRPr="000F4394">
              <w:rPr>
                <w:rStyle w:val="Blue"/>
                <w:rFonts w:cs="Arial"/>
                <w:color w:val="000000" w:themeColor="text1"/>
                <w:sz w:val="18"/>
                <w:szCs w:val="18"/>
              </w:rPr>
              <w:t xml:space="preserve">Reports to be provided to </w:t>
            </w:r>
            <w:r w:rsidR="0036367A" w:rsidRPr="000F4394">
              <w:rPr>
                <w:rStyle w:val="Blue"/>
                <w:rFonts w:cs="Arial"/>
                <w:color w:val="000000" w:themeColor="text1"/>
                <w:sz w:val="18"/>
                <w:szCs w:val="18"/>
              </w:rPr>
              <w:t>Natural</w:t>
            </w:r>
            <w:r w:rsidRPr="000F4394">
              <w:rPr>
                <w:rStyle w:val="Blue"/>
                <w:rFonts w:cs="Arial"/>
                <w:color w:val="000000" w:themeColor="text1"/>
                <w:sz w:val="18"/>
                <w:szCs w:val="18"/>
              </w:rPr>
              <w:t xml:space="preserve"> Resources Wales upon request </w:t>
            </w:r>
          </w:p>
          <w:p w14:paraId="36C1951E" w14:textId="611691B1" w:rsidR="002D5236" w:rsidRPr="000F4394" w:rsidRDefault="002D5236" w:rsidP="002D5236">
            <w:pPr>
              <w:pStyle w:val="TableText"/>
              <w:rPr>
                <w:rStyle w:val="Blue"/>
                <w:rFonts w:cs="Arial"/>
                <w:color w:val="000000" w:themeColor="text1"/>
                <w:sz w:val="18"/>
                <w:szCs w:val="18"/>
                <w:highlight w:val="green"/>
              </w:rPr>
            </w:pPr>
            <w:r w:rsidRPr="000F4394">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0F4394" w:rsidRDefault="002B3F38" w:rsidP="002B3F38">
            <w:pPr>
              <w:pStyle w:val="TableText"/>
              <w:rPr>
                <w:rStyle w:val="Blue"/>
                <w:rFonts w:cs="Arial"/>
                <w:color w:val="000000" w:themeColor="text1"/>
                <w:sz w:val="18"/>
                <w:szCs w:val="18"/>
              </w:rPr>
            </w:pPr>
            <w:r w:rsidRPr="000F4394">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0F4394" w:rsidRDefault="00C03BF8" w:rsidP="00C03BF8">
            <w:pPr>
              <w:pStyle w:val="TableText"/>
              <w:rPr>
                <w:rStyle w:val="Blue"/>
                <w:rFonts w:cs="Calibri"/>
                <w:color w:val="000000" w:themeColor="text1"/>
                <w:sz w:val="18"/>
                <w:szCs w:val="18"/>
              </w:rPr>
            </w:pPr>
            <w:r w:rsidRPr="000F4394">
              <w:rPr>
                <w:rStyle w:val="Blue"/>
                <w:rFonts w:cs="Calibri"/>
                <w:color w:val="000000" w:themeColor="text1"/>
                <w:sz w:val="18"/>
                <w:szCs w:val="18"/>
              </w:rPr>
              <w:t xml:space="preserve">MCERTS FPF Monitoring Point </w:t>
            </w:r>
          </w:p>
          <w:p w14:paraId="4CA0CCBB" w14:textId="77777777" w:rsidR="00C03BF8" w:rsidRPr="000F4394" w:rsidRDefault="00C03BF8" w:rsidP="00C03BF8">
            <w:pPr>
              <w:pStyle w:val="TableText"/>
              <w:rPr>
                <w:rStyle w:val="Blue"/>
                <w:rFonts w:cs="Calibri"/>
                <w:color w:val="000000" w:themeColor="text1"/>
                <w:sz w:val="18"/>
                <w:szCs w:val="18"/>
              </w:rPr>
            </w:pPr>
            <w:r w:rsidRPr="000F4394">
              <w:rPr>
                <w:rStyle w:val="Blue"/>
                <w:rFonts w:cs="Calibri"/>
                <w:color w:val="000000" w:themeColor="text1"/>
                <w:sz w:val="18"/>
                <w:szCs w:val="18"/>
              </w:rPr>
              <w:t>and</w:t>
            </w:r>
          </w:p>
          <w:p w14:paraId="1EC5D147" w14:textId="495F97BC" w:rsidR="008D4811" w:rsidRPr="000F4394" w:rsidRDefault="00006465" w:rsidP="00C03BF8">
            <w:pPr>
              <w:pStyle w:val="TableText"/>
              <w:rPr>
                <w:rStyle w:val="Blue"/>
                <w:rFonts w:cs="Arial"/>
                <w:color w:val="000000" w:themeColor="text1"/>
                <w:sz w:val="18"/>
                <w:szCs w:val="18"/>
              </w:rPr>
            </w:pPr>
            <w:r w:rsidRPr="000F4394">
              <w:rPr>
                <w:rStyle w:val="Blue"/>
                <w:rFonts w:cs="Calibri"/>
                <w:color w:val="000000" w:themeColor="text1"/>
                <w:sz w:val="18"/>
                <w:szCs w:val="18"/>
              </w:rPr>
              <w:t xml:space="preserve">MCERTS </w:t>
            </w:r>
            <w:r w:rsidR="008D4811" w:rsidRPr="000F4394">
              <w:rPr>
                <w:rStyle w:val="Blue"/>
                <w:rFonts w:cs="Calibri"/>
                <w:color w:val="000000" w:themeColor="text1"/>
                <w:sz w:val="18"/>
                <w:szCs w:val="18"/>
              </w:rPr>
              <w:t>Storm to Environment EDM Monitoring Point</w:t>
            </w:r>
          </w:p>
        </w:tc>
        <w:tc>
          <w:tcPr>
            <w:tcW w:w="1082" w:type="pct"/>
          </w:tcPr>
          <w:p w14:paraId="11BD0754" w14:textId="674C8DD1" w:rsidR="002B3F38" w:rsidRPr="000F4394" w:rsidRDefault="002B3F38" w:rsidP="00006465">
            <w:pPr>
              <w:pStyle w:val="TableText"/>
              <w:rPr>
                <w:rStyle w:val="Blue"/>
                <w:rFonts w:cs="Arial"/>
                <w:color w:val="000000" w:themeColor="text1"/>
                <w:sz w:val="18"/>
                <w:szCs w:val="18"/>
                <w:highlight w:val="yellow"/>
              </w:rPr>
            </w:pPr>
            <w:r w:rsidRPr="000F4394">
              <w:rPr>
                <w:rStyle w:val="Blue"/>
                <w:rFonts w:cs="Arial"/>
                <w:color w:val="000000" w:themeColor="text1"/>
                <w:sz w:val="18"/>
                <w:szCs w:val="18"/>
              </w:rPr>
              <w:t>Annually</w:t>
            </w:r>
          </w:p>
          <w:p w14:paraId="6C62DCB0" w14:textId="3D3C2D89" w:rsidR="002B3F38" w:rsidRPr="000F4394" w:rsidRDefault="002B3F38" w:rsidP="00D16230">
            <w:pPr>
              <w:pStyle w:val="TableText"/>
              <w:rPr>
                <w:rStyle w:val="Blue"/>
                <w:rFonts w:cs="Arial"/>
                <w:color w:val="000000" w:themeColor="text1"/>
                <w:sz w:val="18"/>
                <w:szCs w:val="18"/>
                <w:highlight w:val="green"/>
              </w:rPr>
            </w:pPr>
            <w:r w:rsidRPr="000F4394">
              <w:rPr>
                <w:rStyle w:val="Blue"/>
                <w:rFonts w:cs="Arial"/>
                <w:color w:val="000000" w:themeColor="text1"/>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0062EA65"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013EB07D" w:rsidR="00821962" w:rsidRPr="008F36B8" w:rsidRDefault="00821962" w:rsidP="00821962">
            <w:pPr>
              <w:pStyle w:val="TableText"/>
              <w:rPr>
                <w:rStyle w:val="Blue"/>
                <w:sz w:val="18"/>
                <w:szCs w:val="18"/>
              </w:rPr>
            </w:pPr>
            <w:r w:rsidRPr="000F4394">
              <w:rPr>
                <w:rStyle w:val="Blue"/>
                <w:color w:val="000000" w:themeColor="text1"/>
                <w:sz w:val="18"/>
                <w:szCs w:val="18"/>
              </w:rPr>
              <w:t>OSM - ATU-BOD as O</w:t>
            </w:r>
            <w:r w:rsidRPr="000F4394">
              <w:rPr>
                <w:rStyle w:val="Blue"/>
                <w:color w:val="000000" w:themeColor="text1"/>
                <w:sz w:val="18"/>
                <w:szCs w:val="18"/>
                <w:vertAlign w:val="subscript"/>
              </w:rPr>
              <w:t>2</w:t>
            </w:r>
            <w:r w:rsidRPr="000F4394">
              <w:rPr>
                <w:rStyle w:val="Blue"/>
                <w:color w:val="000000" w:themeColor="text1"/>
                <w:sz w:val="18"/>
                <w:szCs w:val="18"/>
              </w:rPr>
              <w:t>, suspended solids (measured after drying at 105</w:t>
            </w:r>
            <w:r w:rsidR="0042379F" w:rsidRPr="000F4394">
              <w:rPr>
                <w:rStyle w:val="Blue"/>
                <w:color w:val="000000" w:themeColor="text1"/>
                <w:sz w:val="18"/>
                <w:szCs w:val="18"/>
              </w:rPr>
              <w:t>°</w:t>
            </w:r>
            <w:r w:rsidRPr="000F4394">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51799459"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Storm sewage discharge start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728BF5FA"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53C0EAC5" w:rsidR="00821962" w:rsidRPr="00F45D09" w:rsidRDefault="002F406F" w:rsidP="00821962">
            <w:pPr>
              <w:pStyle w:val="TableText"/>
              <w:rPr>
                <w:color w:val="000000" w:themeColor="text1"/>
              </w:rPr>
            </w:pPr>
            <w:r w:rsidRPr="00F45D09">
              <w:rPr>
                <w:color w:val="000000" w:themeColor="text1"/>
              </w:rPr>
              <w:fldChar w:fldCharType="begin"/>
            </w:r>
            <w:r w:rsidRPr="00F45D09">
              <w:rPr>
                <w:color w:val="000000" w:themeColor="text1"/>
              </w:rPr>
              <w:instrText xml:space="preserve"> MERGEFIELD FE_Permit_Number </w:instrText>
            </w:r>
            <w:r w:rsidRPr="00F45D09">
              <w:rPr>
                <w:color w:val="000000" w:themeColor="text1"/>
              </w:rPr>
              <w:fldChar w:fldCharType="separate"/>
            </w:r>
            <w:r w:rsidR="00311143" w:rsidRPr="00F45D09">
              <w:rPr>
                <w:noProof/>
                <w:color w:val="000000" w:themeColor="text1"/>
              </w:rPr>
              <w:t>CG0114201</w:t>
            </w:r>
            <w:r w:rsidRPr="00F45D09">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F45D09" w:rsidRDefault="00B9650A" w:rsidP="00821962">
            <w:pPr>
              <w:pStyle w:val="TableText"/>
              <w:rPr>
                <w:color w:val="000000" w:themeColor="text1"/>
              </w:rPr>
            </w:pPr>
            <w:r w:rsidRPr="00F45D09">
              <w:rPr>
                <w:color w:val="000000" w:themeColor="text1"/>
              </w:rPr>
              <w:t>Dŵr Cymru Cyfyngedig</w:t>
            </w:r>
          </w:p>
        </w:tc>
      </w:tr>
      <w:tr w:rsidR="00821962" w:rsidRPr="00311143"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0278A36" w:rsidR="00821962" w:rsidRPr="00F45D09" w:rsidRDefault="00E223F0" w:rsidP="00821962">
            <w:pPr>
              <w:pStyle w:val="TableText"/>
              <w:rPr>
                <w:color w:val="000000" w:themeColor="text1"/>
              </w:rPr>
            </w:pPr>
            <w:r w:rsidRPr="00F45D09">
              <w:rPr>
                <w:color w:val="000000" w:themeColor="text1"/>
              </w:rPr>
              <w:fldChar w:fldCharType="begin"/>
            </w:r>
            <w:r w:rsidRPr="00F45D09">
              <w:rPr>
                <w:color w:val="000000" w:themeColor="text1"/>
              </w:rPr>
              <w:instrText xml:space="preserve"> MERGEFIELD Site_Name </w:instrText>
            </w:r>
            <w:r w:rsidRPr="00F45D09">
              <w:rPr>
                <w:color w:val="000000" w:themeColor="text1"/>
              </w:rPr>
              <w:fldChar w:fldCharType="separate"/>
            </w:r>
            <w:r w:rsidR="00311143" w:rsidRPr="00F45D09">
              <w:rPr>
                <w:noProof/>
                <w:color w:val="000000" w:themeColor="text1"/>
              </w:rPr>
              <w:t>Llanbrynmair Wastewater Treatment Works</w:t>
            </w:r>
            <w:r w:rsidRPr="00F45D09">
              <w:rPr>
                <w:color w:val="000000" w:themeColor="text1"/>
              </w:rPr>
              <w:fldChar w:fldCharType="end"/>
            </w:r>
            <w:r w:rsidRPr="00F45D09">
              <w:rPr>
                <w:color w:val="000000" w:themeColor="text1"/>
              </w:rPr>
              <w:t xml:space="preserve">, </w:t>
            </w:r>
            <w:r w:rsidRPr="00F45D09">
              <w:rPr>
                <w:color w:val="000000" w:themeColor="text1"/>
              </w:rPr>
              <w:fldChar w:fldCharType="begin"/>
            </w:r>
            <w:r w:rsidRPr="00F45D09">
              <w:rPr>
                <w:color w:val="000000" w:themeColor="text1"/>
              </w:rPr>
              <w:instrText xml:space="preserve"> MERGEFIELD DSI_ADD2 </w:instrText>
            </w:r>
            <w:r w:rsidRPr="00F45D09">
              <w:rPr>
                <w:color w:val="000000" w:themeColor="text1"/>
              </w:rPr>
              <w:fldChar w:fldCharType="separate"/>
            </w:r>
            <w:r w:rsidR="00311143" w:rsidRPr="00F45D09">
              <w:rPr>
                <w:noProof/>
                <w:color w:val="000000" w:themeColor="text1"/>
              </w:rPr>
              <w:t>Tafolwern</w:t>
            </w:r>
            <w:r w:rsidRPr="00F45D09">
              <w:rPr>
                <w:color w:val="000000" w:themeColor="text1"/>
              </w:rPr>
              <w:fldChar w:fldCharType="end"/>
            </w:r>
            <w:r w:rsidRPr="00F45D09">
              <w:rPr>
                <w:color w:val="000000" w:themeColor="text1"/>
              </w:rPr>
              <w:t xml:space="preserve">, </w:t>
            </w:r>
            <w:r w:rsidRPr="00F45D09">
              <w:rPr>
                <w:color w:val="000000" w:themeColor="text1"/>
              </w:rPr>
              <w:fldChar w:fldCharType="begin"/>
            </w:r>
            <w:r w:rsidRPr="00F45D09">
              <w:rPr>
                <w:color w:val="000000" w:themeColor="text1"/>
              </w:rPr>
              <w:instrText xml:space="preserve"> MERGEFIELD DSI_ADD3 </w:instrText>
            </w:r>
            <w:r w:rsidRPr="00F45D09">
              <w:rPr>
                <w:color w:val="000000" w:themeColor="text1"/>
              </w:rPr>
              <w:fldChar w:fldCharType="separate"/>
            </w:r>
            <w:r w:rsidR="00311143" w:rsidRPr="00F45D09">
              <w:rPr>
                <w:noProof/>
                <w:color w:val="000000" w:themeColor="text1"/>
              </w:rPr>
              <w:t>Llanbrynmair</w:t>
            </w:r>
            <w:r w:rsidRPr="00F45D09">
              <w:rPr>
                <w:color w:val="000000" w:themeColor="text1"/>
              </w:rPr>
              <w:fldChar w:fldCharType="end"/>
            </w:r>
            <w:r w:rsidRPr="00F45D09">
              <w:rPr>
                <w:color w:val="000000" w:themeColor="text1"/>
              </w:rPr>
              <w:t xml:space="preserve">, </w:t>
            </w:r>
            <w:r w:rsidRPr="00F45D09">
              <w:rPr>
                <w:color w:val="000000" w:themeColor="text1"/>
              </w:rPr>
              <w:fldChar w:fldCharType="begin"/>
            </w:r>
            <w:r w:rsidRPr="00F45D09">
              <w:rPr>
                <w:color w:val="000000" w:themeColor="text1"/>
              </w:rPr>
              <w:instrText xml:space="preserve"> MERGEFIELD DSI_ADD4 </w:instrText>
            </w:r>
            <w:r w:rsidRPr="00F45D09">
              <w:rPr>
                <w:color w:val="000000" w:themeColor="text1"/>
              </w:rPr>
              <w:fldChar w:fldCharType="separate"/>
            </w:r>
            <w:r w:rsidR="00311143" w:rsidRPr="00F45D09">
              <w:rPr>
                <w:noProof/>
                <w:color w:val="000000" w:themeColor="text1"/>
              </w:rPr>
              <w:t>Powys</w:t>
            </w:r>
            <w:r w:rsidRPr="00F45D09">
              <w:rPr>
                <w:color w:val="000000" w:themeColor="text1"/>
              </w:rPr>
              <w:fldChar w:fldCharType="end"/>
            </w:r>
            <w:r w:rsidRPr="00F45D09">
              <w:rPr>
                <w:color w:val="000000" w:themeColor="text1"/>
              </w:rPr>
              <w:t xml:space="preserve">, </w:t>
            </w:r>
            <w:r w:rsidRPr="00F45D09">
              <w:rPr>
                <w:color w:val="000000" w:themeColor="text1"/>
              </w:rPr>
              <w:fldChar w:fldCharType="begin"/>
            </w:r>
            <w:r w:rsidRPr="00F45D09">
              <w:rPr>
                <w:color w:val="000000" w:themeColor="text1"/>
              </w:rPr>
              <w:instrText xml:space="preserve"> MERGEFIELD DSI_POST_CODE </w:instrText>
            </w:r>
            <w:r w:rsidRPr="00F45D09">
              <w:rPr>
                <w:color w:val="000000" w:themeColor="text1"/>
              </w:rPr>
              <w:fldChar w:fldCharType="separate"/>
            </w:r>
            <w:r w:rsidR="00311143" w:rsidRPr="00F45D09">
              <w:rPr>
                <w:noProof/>
                <w:color w:val="000000" w:themeColor="text1"/>
              </w:rPr>
              <w:t>SY19 7DT</w:t>
            </w:r>
            <w:r w:rsidRPr="00F45D09">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E46185" w:rsidRDefault="00821962" w:rsidP="00821962">
      <w:pPr>
        <w:rPr>
          <w:color w:val="000000" w:themeColor="text1"/>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46185" w:rsidRPr="00E46185" w14:paraId="71F1286C" w14:textId="77777777" w:rsidTr="001F4EC0">
        <w:trPr>
          <w:cantSplit/>
          <w:tblHeader/>
        </w:trPr>
        <w:tc>
          <w:tcPr>
            <w:tcW w:w="5000" w:type="pct"/>
            <w:gridSpan w:val="2"/>
          </w:tcPr>
          <w:p w14:paraId="7E4D2E2B" w14:textId="1599B903" w:rsidR="00821962" w:rsidRPr="00E46185" w:rsidRDefault="00821962" w:rsidP="00E46185">
            <w:pPr>
              <w:pStyle w:val="TableText"/>
              <w:rPr>
                <w:rStyle w:val="PinkBold"/>
                <w:color w:val="000000" w:themeColor="text1"/>
                <w:sz w:val="18"/>
                <w:szCs w:val="18"/>
              </w:rPr>
            </w:pPr>
            <w:r w:rsidRPr="00E46185">
              <w:rPr>
                <w:b/>
                <w:color w:val="000000" w:themeColor="text1"/>
                <w:sz w:val="18"/>
                <w:szCs w:val="18"/>
              </w:rPr>
              <w:t xml:space="preserve">(b) Notification requirements for the breach of a limit specified in schedule 3 table S3.1 </w:t>
            </w:r>
            <w:r w:rsidRPr="00E46185">
              <w:rPr>
                <w:rStyle w:val="Red"/>
                <w:b/>
                <w:color w:val="000000" w:themeColor="text1"/>
                <w:sz w:val="18"/>
                <w:szCs w:val="18"/>
              </w:rPr>
              <w:t>(including individual exceedances of limits which are covered by condition 3.1.2)</w:t>
            </w:r>
            <w:r w:rsidR="00B3393B" w:rsidRPr="00E46185">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1A2B8E8A" w:rsidR="005543CE" w:rsidRPr="00E46185" w:rsidRDefault="00821962" w:rsidP="005A0BB7">
            <w:pPr>
              <w:pStyle w:val="TableText"/>
              <w:rPr>
                <w:rStyle w:val="Blue"/>
                <w:color w:val="000000" w:themeColor="text1"/>
                <w:sz w:val="18"/>
                <w:szCs w:val="18"/>
              </w:rPr>
            </w:pPr>
            <w:r w:rsidRPr="00E46185">
              <w:rPr>
                <w:rStyle w:val="Blue"/>
                <w:color w:val="000000" w:themeColor="text1"/>
                <w:sz w:val="18"/>
                <w:szCs w:val="18"/>
              </w:rPr>
              <w:t>e.g. OSM</w:t>
            </w:r>
            <w:r w:rsidR="00E46185" w:rsidRPr="00E46185">
              <w:rPr>
                <w:rStyle w:val="Blue"/>
                <w:color w:val="000000" w:themeColor="text1"/>
                <w:sz w:val="18"/>
                <w:szCs w:val="18"/>
              </w:rPr>
              <w:t>/</w:t>
            </w:r>
            <w:r w:rsidR="00F2606C" w:rsidRPr="00E46185">
              <w:rPr>
                <w:rStyle w:val="Blue"/>
                <w:color w:val="000000" w:themeColor="text1"/>
                <w:sz w:val="18"/>
                <w:szCs w:val="18"/>
              </w:rPr>
              <w:t>EDM</w:t>
            </w:r>
          </w:p>
          <w:p w14:paraId="7EB57395" w14:textId="24A64AFD" w:rsidR="00821962" w:rsidRPr="00E46185" w:rsidRDefault="00821962" w:rsidP="005A0BB7">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2D8AE3BE" w:rsidR="00821962" w:rsidRPr="00E46185" w:rsidRDefault="00821962" w:rsidP="00E46185">
            <w:pPr>
              <w:pStyle w:val="TableText"/>
              <w:rPr>
                <w:rStyle w:val="Pink"/>
                <w:color w:val="000000" w:themeColor="text1"/>
                <w:sz w:val="18"/>
                <w:szCs w:val="18"/>
              </w:rPr>
            </w:pPr>
            <w:r w:rsidRPr="00E46185">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3C389A9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246AB6EC" w:rsidR="00821962" w:rsidRPr="008F36B8" w:rsidRDefault="00821962" w:rsidP="00D16230">
      <w:pPr>
        <w:spacing w:before="120"/>
        <w:ind w:left="567"/>
        <w:rPr>
          <w:rFonts w:ascii="Arial" w:hAnsi="Arial" w:cs="Arial"/>
          <w:sz w:val="18"/>
          <w:szCs w:val="18"/>
        </w:rPr>
      </w:pPr>
      <w:r w:rsidRPr="00E46185">
        <w:rPr>
          <w:rStyle w:val="Red"/>
          <w:rFonts w:ascii="Arial" w:hAnsi="Arial" w:cs="Arial"/>
          <w:color w:val="000000" w:themeColor="text1"/>
          <w:sz w:val="18"/>
          <w:szCs w:val="18"/>
        </w:rPr>
        <w:t>For the activity</w:t>
      </w:r>
      <w:r w:rsidR="00E46185" w:rsidRPr="00E46185">
        <w:rPr>
          <w:rStyle w:val="Red"/>
          <w:rFonts w:ascii="Arial" w:hAnsi="Arial" w:cs="Arial"/>
          <w:color w:val="000000" w:themeColor="text1"/>
          <w:sz w:val="18"/>
          <w:szCs w:val="18"/>
        </w:rPr>
        <w:t xml:space="preserve"> </w:t>
      </w:r>
      <w:r w:rsidRPr="00E46185">
        <w:rPr>
          <w:rStyle w:val="Red"/>
          <w:rFonts w:ascii="Arial" w:hAnsi="Arial" w:cs="Arial"/>
          <w:color w:val="000000" w:themeColor="text1"/>
          <w:sz w:val="18"/>
          <w:szCs w:val="18"/>
        </w:rPr>
        <w:t>A1</w:t>
      </w:r>
      <w:r w:rsidR="0024082D" w:rsidRPr="00E46185">
        <w:rPr>
          <w:rStyle w:val="Red"/>
          <w:rFonts w:ascii="Arial" w:hAnsi="Arial" w:cs="Arial"/>
          <w:color w:val="000000" w:themeColor="text1"/>
          <w:sz w:val="18"/>
          <w:szCs w:val="18"/>
        </w:rPr>
        <w:t>,</w:t>
      </w:r>
      <w:r w:rsidRPr="00E46185">
        <w:rPr>
          <w:rStyle w:val="Red"/>
          <w:rFonts w:ascii="Arial" w:hAnsi="Arial" w:cs="Arial"/>
          <w:color w:val="000000" w:themeColor="text1"/>
          <w:sz w:val="18"/>
          <w:szCs w:val="18"/>
        </w:rPr>
        <w:t xml:space="preserve"> referenced in schedule 1, table S1.1</w:t>
      </w:r>
      <w:r w:rsidR="0024082D" w:rsidRPr="00E46185">
        <w:rPr>
          <w:rStyle w:val="Red"/>
          <w:rFonts w:ascii="Arial" w:hAnsi="Arial" w:cs="Arial"/>
          <w:color w:val="000000" w:themeColor="text1"/>
          <w:sz w:val="18"/>
          <w:szCs w:val="18"/>
        </w:rPr>
        <w:t>,</w:t>
      </w:r>
      <w:r w:rsidRPr="00E46185">
        <w:rPr>
          <w:rFonts w:ascii="Arial" w:hAnsi="Arial" w:cs="Arial"/>
          <w:color w:val="000000" w:themeColor="text1"/>
          <w:sz w:val="18"/>
          <w:szCs w:val="18"/>
        </w:rPr>
        <w:t xml:space="preserve"> “</w:t>
      </w:r>
      <w:r w:rsidRPr="008F36B8">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63B76667"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E46185">
        <w:rPr>
          <w:rFonts w:ascii="Arial" w:hAnsi="Arial" w:cs="Arial"/>
          <w:sz w:val="18"/>
          <w:szCs w:val="18"/>
        </w:rPr>
        <w:t>conditions 2.3.</w:t>
      </w:r>
      <w:r w:rsidR="00E46185" w:rsidRPr="00E46185">
        <w:rPr>
          <w:rFonts w:ascii="Arial" w:hAnsi="Arial" w:cs="Arial"/>
          <w:sz w:val="18"/>
          <w:szCs w:val="18"/>
        </w:rPr>
        <w:t>2</w:t>
      </w:r>
      <w:r w:rsidRPr="00E46185">
        <w:rPr>
          <w:rFonts w:ascii="Arial" w:hAnsi="Arial" w:cs="Arial"/>
          <w:sz w:val="18"/>
          <w:szCs w:val="18"/>
        </w:rPr>
        <w:t xml:space="preserve"> and 3.1.</w:t>
      </w:r>
      <w:r w:rsidR="00E46185" w:rsidRPr="00E46185">
        <w:rPr>
          <w:rFonts w:ascii="Arial" w:hAnsi="Arial" w:cs="Arial"/>
          <w:sz w:val="18"/>
          <w:szCs w:val="18"/>
        </w:rPr>
        <w:t>5</w:t>
      </w:r>
      <w:r w:rsidRPr="00E46185">
        <w:rPr>
          <w:rFonts w:ascii="Arial" w:hAnsi="Arial" w:cs="Arial"/>
          <w:sz w:val="18"/>
          <w:szCs w:val="18"/>
        </w:rPr>
        <w:t xml:space="preserve"> means, the</w:t>
      </w:r>
      <w:r w:rsidRPr="008F36B8">
        <w:rPr>
          <w:rFonts w:ascii="Arial" w:hAnsi="Arial" w:cs="Arial"/>
          <w:sz w:val="18"/>
          <w:szCs w:val="18"/>
        </w:rPr>
        <w:t xml:space="preserv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2" w:name="OLE_LINK1"/>
      <w:bookmarkStart w:id="13"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2"/>
      <w:bookmarkEnd w:id="13"/>
    </w:p>
    <w:p w14:paraId="717E8E6F" w14:textId="740F6744"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E46185">
        <w:rPr>
          <w:rFonts w:ascii="Arial" w:hAnsi="Arial" w:cs="Arial"/>
          <w:iCs/>
          <w:sz w:val="18"/>
          <w:szCs w:val="18"/>
        </w:rPr>
        <w:t>condition 3.1.</w:t>
      </w:r>
      <w:r w:rsidR="00E46185" w:rsidRPr="00E46185">
        <w:rPr>
          <w:rFonts w:ascii="Arial" w:hAnsi="Arial" w:cs="Arial"/>
          <w:iCs/>
          <w:sz w:val="18"/>
          <w:szCs w:val="18"/>
        </w:rPr>
        <w:t>5</w:t>
      </w:r>
      <w:r w:rsidR="00981F7C" w:rsidRPr="00E46185">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2C211B51"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3FDFF39D" w:rsidR="00E93FDA" w:rsidRDefault="004F50A1" w:rsidP="00821962">
      <w:pPr>
        <w:ind w:left="567"/>
        <w:rPr>
          <w:rFonts w:ascii="Arial" w:hAnsi="Arial"/>
          <w:sz w:val="20"/>
        </w:rPr>
      </w:pPr>
      <w:r w:rsidRPr="004F50A1">
        <w:rPr>
          <w:rFonts w:ascii="Arial" w:hAnsi="Arial"/>
          <w:noProof/>
          <w:sz w:val="20"/>
        </w:rPr>
        <w:drawing>
          <wp:inline distT="0" distB="0" distL="0" distR="0" wp14:anchorId="0D919B5D" wp14:editId="3B10C7CD">
            <wp:extent cx="5224007" cy="4102849"/>
            <wp:effectExtent l="0" t="0" r="0" b="0"/>
            <wp:docPr id="425097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97447" name=""/>
                    <pic:cNvPicPr/>
                  </pic:nvPicPr>
                  <pic:blipFill>
                    <a:blip r:embed="rId16"/>
                    <a:stretch>
                      <a:fillRect/>
                    </a:stretch>
                  </pic:blipFill>
                  <pic:spPr>
                    <a:xfrm>
                      <a:off x="0" y="0"/>
                      <a:ext cx="5229524" cy="4107182"/>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9CC11" w14:textId="77777777" w:rsidR="00A815E2" w:rsidRDefault="00A815E2">
      <w:r>
        <w:separator/>
      </w:r>
    </w:p>
  </w:endnote>
  <w:endnote w:type="continuationSeparator" w:id="0">
    <w:p w14:paraId="48149467" w14:textId="77777777" w:rsidR="00A815E2" w:rsidRDefault="00A815E2">
      <w:r>
        <w:continuationSeparator/>
      </w:r>
    </w:p>
  </w:endnote>
  <w:endnote w:type="continuationNotice" w:id="1">
    <w:p w14:paraId="5BB3B940" w14:textId="77777777" w:rsidR="00A815E2" w:rsidRDefault="00A81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5F3490" w:rsidRDefault="00F375B6" w:rsidP="00F375B6">
    <w:pPr>
      <w:tabs>
        <w:tab w:val="center" w:pos="3544"/>
        <w:tab w:val="right" w:pos="7938"/>
      </w:tabs>
      <w:ind w:left="-851"/>
      <w:jc w:val="both"/>
      <w:rPr>
        <w:rFonts w:ascii="Arial" w:hAnsi="Arial"/>
        <w:color w:val="000000" w:themeColor="text1"/>
        <w:sz w:val="18"/>
        <w:szCs w:val="18"/>
      </w:rPr>
    </w:pPr>
    <w:r w:rsidRPr="005F3490">
      <w:rPr>
        <w:rFonts w:ascii="Arial" w:hAnsi="Arial"/>
        <w:color w:val="000000" w:themeColor="text1"/>
        <w:sz w:val="18"/>
        <w:szCs w:val="18"/>
      </w:rPr>
      <w:t>Variation and consolidation</w:t>
    </w:r>
  </w:p>
  <w:p w14:paraId="3901B25C" w14:textId="7E9DA120"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5F3490">
      <w:rPr>
        <w:rFonts w:ascii="Arial" w:hAnsi="Arial"/>
        <w:color w:val="000000" w:themeColor="text1"/>
        <w:sz w:val="18"/>
        <w:szCs w:val="18"/>
      </w:rPr>
      <w:t>number:</w:t>
    </w:r>
    <w:r w:rsidR="007A339F" w:rsidRPr="005F3490">
      <w:rPr>
        <w:color w:val="000000" w:themeColor="text1"/>
      </w:rPr>
      <w:t xml:space="preserve"> </w:t>
    </w:r>
    <w:r w:rsidR="00311143" w:rsidRPr="005F3490">
      <w:rPr>
        <w:rFonts w:ascii="Arial" w:hAnsi="Arial"/>
        <w:color w:val="000000" w:themeColor="text1"/>
        <w:sz w:val="18"/>
        <w:szCs w:val="18"/>
      </w:rPr>
      <w:t>PAN-032324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6B6E6C" w:rsidRDefault="005413F8" w:rsidP="005413F8">
    <w:pPr>
      <w:pStyle w:val="Footer"/>
      <w:rPr>
        <w:rFonts w:ascii="Arial" w:hAnsi="Arial" w:cs="Arial"/>
        <w:color w:val="000000" w:themeColor="text1"/>
        <w:sz w:val="18"/>
        <w:szCs w:val="18"/>
      </w:rPr>
    </w:pPr>
    <w:r w:rsidRPr="006B6E6C">
      <w:rPr>
        <w:rFonts w:ascii="Arial" w:hAnsi="Arial" w:cs="Arial"/>
        <w:color w:val="000000" w:themeColor="text1"/>
        <w:sz w:val="18"/>
        <w:szCs w:val="18"/>
      </w:rPr>
      <w:t>Permit number</w:t>
    </w:r>
    <w:r w:rsidRPr="006B6E6C">
      <w:rPr>
        <w:rFonts w:ascii="Arial" w:hAnsi="Arial"/>
        <w:color w:val="000000" w:themeColor="text1"/>
        <w:sz w:val="18"/>
        <w:szCs w:val="18"/>
      </w:rPr>
      <w:t>:</w:t>
    </w:r>
  </w:p>
  <w:p w14:paraId="1B517D79" w14:textId="6D4C2E2C" w:rsidR="005413F8" w:rsidRPr="000B393C" w:rsidRDefault="00311143" w:rsidP="005413F8">
    <w:pPr>
      <w:pStyle w:val="Footer"/>
      <w:rPr>
        <w:sz w:val="18"/>
        <w:szCs w:val="18"/>
      </w:rPr>
    </w:pPr>
    <w:r w:rsidRPr="006B6E6C">
      <w:rPr>
        <w:rFonts w:ascii="Arial" w:hAnsi="Arial" w:cs="Arial"/>
        <w:color w:val="000000" w:themeColor="text1"/>
        <w:sz w:val="18"/>
        <w:szCs w:val="18"/>
      </w:rPr>
      <w:t>CG0114201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360B3C">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8C443" w14:textId="77777777" w:rsidR="00A815E2" w:rsidRDefault="00A815E2">
      <w:r>
        <w:separator/>
      </w:r>
    </w:p>
  </w:footnote>
  <w:footnote w:type="continuationSeparator" w:id="0">
    <w:p w14:paraId="1F88F71F" w14:textId="77777777" w:rsidR="00A815E2" w:rsidRDefault="00A815E2">
      <w:r>
        <w:continuationSeparator/>
      </w:r>
    </w:p>
  </w:footnote>
  <w:footnote w:type="continuationNotice" w:id="1">
    <w:p w14:paraId="322AF4A1" w14:textId="77777777" w:rsidR="00A815E2" w:rsidRDefault="00A815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D62033D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color w:val="000000" w:themeColor="text1"/>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5D4D"/>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4394"/>
    <w:rsid w:val="000F7E5D"/>
    <w:rsid w:val="001001E2"/>
    <w:rsid w:val="0010272E"/>
    <w:rsid w:val="0010284D"/>
    <w:rsid w:val="001030AF"/>
    <w:rsid w:val="001038EE"/>
    <w:rsid w:val="00105142"/>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08C1"/>
    <w:rsid w:val="00166CD6"/>
    <w:rsid w:val="00167927"/>
    <w:rsid w:val="00167FFA"/>
    <w:rsid w:val="001711C9"/>
    <w:rsid w:val="001725EC"/>
    <w:rsid w:val="00175203"/>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568F"/>
    <w:rsid w:val="001D734A"/>
    <w:rsid w:val="001E0A9C"/>
    <w:rsid w:val="001E0BF7"/>
    <w:rsid w:val="001E1E43"/>
    <w:rsid w:val="001E2EC5"/>
    <w:rsid w:val="001E3644"/>
    <w:rsid w:val="001E3A90"/>
    <w:rsid w:val="001E44FA"/>
    <w:rsid w:val="001E53D3"/>
    <w:rsid w:val="001E6743"/>
    <w:rsid w:val="001E7FDE"/>
    <w:rsid w:val="001F0EA0"/>
    <w:rsid w:val="001F4EC0"/>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0E56"/>
    <w:rsid w:val="002537CB"/>
    <w:rsid w:val="0025402D"/>
    <w:rsid w:val="0025551A"/>
    <w:rsid w:val="00255BB1"/>
    <w:rsid w:val="00263D8C"/>
    <w:rsid w:val="00272130"/>
    <w:rsid w:val="002725A1"/>
    <w:rsid w:val="00273597"/>
    <w:rsid w:val="00273DB7"/>
    <w:rsid w:val="0027415D"/>
    <w:rsid w:val="0027720E"/>
    <w:rsid w:val="0027754F"/>
    <w:rsid w:val="0028277D"/>
    <w:rsid w:val="002857A0"/>
    <w:rsid w:val="00290887"/>
    <w:rsid w:val="0029272D"/>
    <w:rsid w:val="00292BB2"/>
    <w:rsid w:val="00297337"/>
    <w:rsid w:val="002A0E89"/>
    <w:rsid w:val="002B255C"/>
    <w:rsid w:val="002B344C"/>
    <w:rsid w:val="002B3F38"/>
    <w:rsid w:val="002B4350"/>
    <w:rsid w:val="002B45D1"/>
    <w:rsid w:val="002B4BE0"/>
    <w:rsid w:val="002B51F0"/>
    <w:rsid w:val="002B5D5F"/>
    <w:rsid w:val="002C1CAB"/>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ECA"/>
    <w:rsid w:val="00306791"/>
    <w:rsid w:val="003069CB"/>
    <w:rsid w:val="003104F0"/>
    <w:rsid w:val="00310BBE"/>
    <w:rsid w:val="00311143"/>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0B3C"/>
    <w:rsid w:val="00361C65"/>
    <w:rsid w:val="00362E32"/>
    <w:rsid w:val="0036367A"/>
    <w:rsid w:val="00367A15"/>
    <w:rsid w:val="00367B7E"/>
    <w:rsid w:val="003737C3"/>
    <w:rsid w:val="00377090"/>
    <w:rsid w:val="0037709D"/>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22A"/>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6018"/>
    <w:rsid w:val="004D7529"/>
    <w:rsid w:val="004E3F21"/>
    <w:rsid w:val="004E75D7"/>
    <w:rsid w:val="004E7E00"/>
    <w:rsid w:val="004F05BF"/>
    <w:rsid w:val="004F0D6D"/>
    <w:rsid w:val="004F50A1"/>
    <w:rsid w:val="005016BA"/>
    <w:rsid w:val="00501756"/>
    <w:rsid w:val="00502C19"/>
    <w:rsid w:val="00502E5E"/>
    <w:rsid w:val="0050395C"/>
    <w:rsid w:val="00503A0A"/>
    <w:rsid w:val="00506614"/>
    <w:rsid w:val="00515E17"/>
    <w:rsid w:val="0052225E"/>
    <w:rsid w:val="005233A6"/>
    <w:rsid w:val="00523F49"/>
    <w:rsid w:val="0052516B"/>
    <w:rsid w:val="00527423"/>
    <w:rsid w:val="00527653"/>
    <w:rsid w:val="005314A2"/>
    <w:rsid w:val="00534AC7"/>
    <w:rsid w:val="00534C4C"/>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900BA"/>
    <w:rsid w:val="005905A5"/>
    <w:rsid w:val="00590AD8"/>
    <w:rsid w:val="00590BDE"/>
    <w:rsid w:val="00595A19"/>
    <w:rsid w:val="00596214"/>
    <w:rsid w:val="00596813"/>
    <w:rsid w:val="00597064"/>
    <w:rsid w:val="005A0AE8"/>
    <w:rsid w:val="005A0BB7"/>
    <w:rsid w:val="005A58D2"/>
    <w:rsid w:val="005A5EA8"/>
    <w:rsid w:val="005B15C8"/>
    <w:rsid w:val="005B34E4"/>
    <w:rsid w:val="005B6AFB"/>
    <w:rsid w:val="005B73A2"/>
    <w:rsid w:val="005B74CA"/>
    <w:rsid w:val="005C0045"/>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490"/>
    <w:rsid w:val="005F3A2C"/>
    <w:rsid w:val="005F575C"/>
    <w:rsid w:val="005F5D72"/>
    <w:rsid w:val="005F7E9A"/>
    <w:rsid w:val="00602CD0"/>
    <w:rsid w:val="00603525"/>
    <w:rsid w:val="006036F2"/>
    <w:rsid w:val="00603D1D"/>
    <w:rsid w:val="00605738"/>
    <w:rsid w:val="0060628E"/>
    <w:rsid w:val="00607854"/>
    <w:rsid w:val="00612837"/>
    <w:rsid w:val="006142E0"/>
    <w:rsid w:val="006155EB"/>
    <w:rsid w:val="00616A52"/>
    <w:rsid w:val="00617CF8"/>
    <w:rsid w:val="00617E2B"/>
    <w:rsid w:val="006233B4"/>
    <w:rsid w:val="00625E71"/>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77171"/>
    <w:rsid w:val="006817D2"/>
    <w:rsid w:val="006863C7"/>
    <w:rsid w:val="00692529"/>
    <w:rsid w:val="00693C5A"/>
    <w:rsid w:val="006947DB"/>
    <w:rsid w:val="006A07E0"/>
    <w:rsid w:val="006A0D80"/>
    <w:rsid w:val="006A2565"/>
    <w:rsid w:val="006B0815"/>
    <w:rsid w:val="006B3AB2"/>
    <w:rsid w:val="006B3C3D"/>
    <w:rsid w:val="006B67FF"/>
    <w:rsid w:val="006B6E6C"/>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49BE"/>
    <w:rsid w:val="006F65DE"/>
    <w:rsid w:val="006F75CB"/>
    <w:rsid w:val="00700704"/>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528E"/>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44EB"/>
    <w:rsid w:val="0080514D"/>
    <w:rsid w:val="008113D4"/>
    <w:rsid w:val="00815AE7"/>
    <w:rsid w:val="00820344"/>
    <w:rsid w:val="00821962"/>
    <w:rsid w:val="008237F5"/>
    <w:rsid w:val="008252A3"/>
    <w:rsid w:val="008255E1"/>
    <w:rsid w:val="008321E6"/>
    <w:rsid w:val="00832458"/>
    <w:rsid w:val="00834F68"/>
    <w:rsid w:val="008356AC"/>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103F"/>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4FAE"/>
    <w:rsid w:val="009272C9"/>
    <w:rsid w:val="0093046D"/>
    <w:rsid w:val="00930610"/>
    <w:rsid w:val="00932ECB"/>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B3048"/>
    <w:rsid w:val="009B6B1A"/>
    <w:rsid w:val="009C172E"/>
    <w:rsid w:val="009C1D21"/>
    <w:rsid w:val="009C28CB"/>
    <w:rsid w:val="009C7332"/>
    <w:rsid w:val="009C74ED"/>
    <w:rsid w:val="009D4C79"/>
    <w:rsid w:val="009D5A76"/>
    <w:rsid w:val="009D5F6A"/>
    <w:rsid w:val="009D6840"/>
    <w:rsid w:val="009E117B"/>
    <w:rsid w:val="009E1FE3"/>
    <w:rsid w:val="009E2E6C"/>
    <w:rsid w:val="009F3266"/>
    <w:rsid w:val="009F46A9"/>
    <w:rsid w:val="009F5997"/>
    <w:rsid w:val="00A006BA"/>
    <w:rsid w:val="00A01A23"/>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C103A"/>
    <w:rsid w:val="00AC1AB4"/>
    <w:rsid w:val="00AC4033"/>
    <w:rsid w:val="00AC41E4"/>
    <w:rsid w:val="00AC4563"/>
    <w:rsid w:val="00AC4797"/>
    <w:rsid w:val="00AC5381"/>
    <w:rsid w:val="00AC61C3"/>
    <w:rsid w:val="00AC6570"/>
    <w:rsid w:val="00AC710D"/>
    <w:rsid w:val="00AC7589"/>
    <w:rsid w:val="00AD1FE4"/>
    <w:rsid w:val="00AD2249"/>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1FB5"/>
    <w:rsid w:val="00B428E7"/>
    <w:rsid w:val="00B42FF9"/>
    <w:rsid w:val="00B430D1"/>
    <w:rsid w:val="00B43D60"/>
    <w:rsid w:val="00B4553C"/>
    <w:rsid w:val="00B50B49"/>
    <w:rsid w:val="00B52C29"/>
    <w:rsid w:val="00B52F7D"/>
    <w:rsid w:val="00B61A56"/>
    <w:rsid w:val="00B61B8A"/>
    <w:rsid w:val="00B6277D"/>
    <w:rsid w:val="00B63048"/>
    <w:rsid w:val="00B75296"/>
    <w:rsid w:val="00B94E56"/>
    <w:rsid w:val="00B95B62"/>
    <w:rsid w:val="00B9650A"/>
    <w:rsid w:val="00B96FEF"/>
    <w:rsid w:val="00BA0A1B"/>
    <w:rsid w:val="00BA110E"/>
    <w:rsid w:val="00BA13E7"/>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7C7E"/>
    <w:rsid w:val="00C20F67"/>
    <w:rsid w:val="00C2108D"/>
    <w:rsid w:val="00C22DB2"/>
    <w:rsid w:val="00C25E57"/>
    <w:rsid w:val="00C31D2C"/>
    <w:rsid w:val="00C33D27"/>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4B54"/>
    <w:rsid w:val="00C8568E"/>
    <w:rsid w:val="00C932E8"/>
    <w:rsid w:val="00C93881"/>
    <w:rsid w:val="00C93940"/>
    <w:rsid w:val="00C94444"/>
    <w:rsid w:val="00C94451"/>
    <w:rsid w:val="00C94802"/>
    <w:rsid w:val="00CA7083"/>
    <w:rsid w:val="00CA7344"/>
    <w:rsid w:val="00CA7CA6"/>
    <w:rsid w:val="00CB16ED"/>
    <w:rsid w:val="00CB6A42"/>
    <w:rsid w:val="00CC0E1E"/>
    <w:rsid w:val="00CC3CCF"/>
    <w:rsid w:val="00CC5217"/>
    <w:rsid w:val="00CC781D"/>
    <w:rsid w:val="00CD1173"/>
    <w:rsid w:val="00CD644B"/>
    <w:rsid w:val="00CE0A4A"/>
    <w:rsid w:val="00CE1DA0"/>
    <w:rsid w:val="00CE1F33"/>
    <w:rsid w:val="00CE3A15"/>
    <w:rsid w:val="00CE3CBE"/>
    <w:rsid w:val="00CE57D2"/>
    <w:rsid w:val="00CE5F5D"/>
    <w:rsid w:val="00CE7CC3"/>
    <w:rsid w:val="00CF0741"/>
    <w:rsid w:val="00CF1EC2"/>
    <w:rsid w:val="00CF2289"/>
    <w:rsid w:val="00CF3252"/>
    <w:rsid w:val="00CF59ED"/>
    <w:rsid w:val="00CF712D"/>
    <w:rsid w:val="00D0396D"/>
    <w:rsid w:val="00D060EA"/>
    <w:rsid w:val="00D11BD4"/>
    <w:rsid w:val="00D14840"/>
    <w:rsid w:val="00D15917"/>
    <w:rsid w:val="00D16230"/>
    <w:rsid w:val="00D16D47"/>
    <w:rsid w:val="00D2050D"/>
    <w:rsid w:val="00D25A6F"/>
    <w:rsid w:val="00D275A8"/>
    <w:rsid w:val="00D30F9E"/>
    <w:rsid w:val="00D33AEA"/>
    <w:rsid w:val="00D33C65"/>
    <w:rsid w:val="00D34962"/>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32BD"/>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185"/>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8F3"/>
    <w:rsid w:val="00F136E3"/>
    <w:rsid w:val="00F13C21"/>
    <w:rsid w:val="00F148D2"/>
    <w:rsid w:val="00F15C93"/>
    <w:rsid w:val="00F15F05"/>
    <w:rsid w:val="00F202FE"/>
    <w:rsid w:val="00F2606C"/>
    <w:rsid w:val="00F26DFE"/>
    <w:rsid w:val="00F340D8"/>
    <w:rsid w:val="00F343A0"/>
    <w:rsid w:val="00F34E81"/>
    <w:rsid w:val="00F35ABA"/>
    <w:rsid w:val="00F3733D"/>
    <w:rsid w:val="00F375B6"/>
    <w:rsid w:val="00F37FBA"/>
    <w:rsid w:val="00F401CB"/>
    <w:rsid w:val="00F41335"/>
    <w:rsid w:val="00F43800"/>
    <w:rsid w:val="00F44471"/>
    <w:rsid w:val="00F45285"/>
    <w:rsid w:val="00F45D09"/>
    <w:rsid w:val="00F4673C"/>
    <w:rsid w:val="00F46958"/>
    <w:rsid w:val="00F504C0"/>
    <w:rsid w:val="00F50A83"/>
    <w:rsid w:val="00F52BAA"/>
    <w:rsid w:val="00F5397A"/>
    <w:rsid w:val="00F53EB4"/>
    <w:rsid w:val="00F601AB"/>
    <w:rsid w:val="00F62571"/>
    <w:rsid w:val="00F63526"/>
    <w:rsid w:val="00F65C53"/>
    <w:rsid w:val="00F742D1"/>
    <w:rsid w:val="00F810A0"/>
    <w:rsid w:val="00F86494"/>
    <w:rsid w:val="00F95FCC"/>
    <w:rsid w:val="00F96A88"/>
    <w:rsid w:val="00F97866"/>
    <w:rsid w:val="00FA70DB"/>
    <w:rsid w:val="00FB1541"/>
    <w:rsid w:val="00FB1BC2"/>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230"/>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REGU-212-13543231</_dlc_DocId>
    <_dlc_DocIdUrl xmlns="9be56660-2c31-41ef-bc00-23e72f632f2a">
      <Url>https://cyfoethnaturiolcymru.sharepoint.com/teams/Regulatory/Permitting/_layouts/15/DocIdRedir.aspx?ID=REGU-212-13543231</Url>
      <Description>REGU-212-13543231</Description>
    </_dlc_DocIdUrl>
    <lcf76f155ced4ddcb4097134ff3c332f xmlns="84145aa9-ae2a-4b81-96bf-da2258b9f1c9">
      <Terms xmlns="http://schemas.microsoft.com/office/infopath/2007/PartnerControls"/>
    </lcf76f155ced4ddcb4097134ff3c332f>
    <Site_x0020_Name xmlns="859f7ad6-93f6-4205-b62b-a17f28acbbac">Llanbrynmair Wastewater Treatment Works</Site_x0020_Name>
    <Internal_x002f_External xmlns="859f7ad6-93f6-4205-b62b-a17f28acbbac">Outgoing document</Internal_x002f_External>
    <Post_x0020_code xmlns="859f7ad6-93f6-4205-b62b-a17f28acbbac">SY19 7DT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2026-05-14T23:00:00+00:00</Document_x0020_Date>
    <Facility_x0020_Address xmlns="859f7ad6-93f6-4205-b62b-a17f28acbbac">Tafolwern, Llanbrynmair,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C40E9B02-DA05-4310-B197-860FB7AD7CD1}">
  <ds:schemaRefs>
    <ds:schemaRef ds:uri="6e121689-de5b-41b9-a751-bfeda7fa2b07"/>
    <ds:schemaRef ds:uri="http://schemas.microsoft.com/office/2006/documentManagement/types"/>
    <ds:schemaRef ds:uri="http://www.w3.org/XML/1998/namespace"/>
    <ds:schemaRef ds:uri="84145aa9-ae2a-4b81-96bf-da2258b9f1c9"/>
    <ds:schemaRef ds:uri="http://purl.org/dc/elements/1.1/"/>
    <ds:schemaRef ds:uri="http://schemas.microsoft.com/office/infopath/2007/PartnerControls"/>
    <ds:schemaRef ds:uri="859f7ad6-93f6-4205-b62b-a17f28acbbac"/>
    <ds:schemaRef ds:uri="http://schemas.openxmlformats.org/package/2006/metadata/core-properties"/>
    <ds:schemaRef ds:uri="http://purl.org/dc/terms/"/>
    <ds:schemaRef ds:uri="9be56660-2c31-41ef-bc00-23e72f632f2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909F054-2AAC-4ECD-82FB-8CB204A60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5983</Words>
  <Characters>33141</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(15/05/2026)</dc:title>
  <dc:subject/>
  <dc:creator>Tinubu, Oluwasegun</dc:creator>
  <cp:keywords>233 08 SD69, 233-08-SD69, 23308SD69</cp:keywords>
  <dc:description>233_08_SD69, version 3_x000d_
Issue date: 06/001/2011</dc:description>
  <cp:lastModifiedBy>Tinubu, Oluwasegun</cp:lastModifiedBy>
  <cp:revision>39</cp:revision>
  <dcterms:created xsi:type="dcterms:W3CDTF">2026-03-31T09:44:00Z</dcterms:created>
  <dcterms:modified xsi:type="dcterms:W3CDTF">2026-05-15T07:32:00Z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0a9acc56-79bd-433a-9edf-c2fceb344176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