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C66B2" w14:textId="16D760C3" w:rsidR="001107EB" w:rsidRDefault="001A51E2" w:rsidP="001107EB">
      <w:pPr>
        <w:rPr>
          <w:rFonts w:cstheme="minorHAnsi"/>
          <w:b/>
          <w:bCs/>
          <w:u w:val="single"/>
        </w:rPr>
      </w:pPr>
      <w:r w:rsidRPr="001A51E2">
        <w:rPr>
          <w:rFonts w:cstheme="minorHAnsi"/>
          <w:b/>
          <w:bCs/>
          <w:u w:val="single"/>
        </w:rPr>
        <w:t>PAN-032362</w:t>
      </w:r>
      <w:r w:rsidR="001107EB" w:rsidRPr="002E70A7">
        <w:rPr>
          <w:rFonts w:cstheme="minorHAnsi"/>
          <w:b/>
          <w:bCs/>
          <w:u w:val="single"/>
        </w:rPr>
        <w:t xml:space="preserve"> My Map Report:</w:t>
      </w:r>
    </w:p>
    <w:p w14:paraId="458F377E" w14:textId="77777777" w:rsidR="001A51E2" w:rsidRDefault="001A51E2" w:rsidP="001107EB">
      <w:pPr>
        <w:rPr>
          <w:rFonts w:cstheme="minorHAnsi"/>
          <w:b/>
          <w:bCs/>
          <w:u w:val="single"/>
        </w:rPr>
      </w:pPr>
    </w:p>
    <w:p w14:paraId="17D08FCF" w14:textId="0CF86E26" w:rsidR="001A51E2" w:rsidRDefault="001A51E2" w:rsidP="001107EB">
      <w:pPr>
        <w:rPr>
          <w:rFonts w:cstheme="minorHAnsi"/>
          <w:b/>
          <w:bCs/>
          <w:u w:val="single"/>
        </w:rPr>
      </w:pPr>
      <w:r w:rsidRPr="001A51E2">
        <w:rPr>
          <w:rFonts w:cstheme="minorHAnsi"/>
          <w:b/>
          <w:bCs/>
          <w:noProof/>
          <w:u w:val="single"/>
        </w:rPr>
        <w:drawing>
          <wp:anchor distT="0" distB="0" distL="114300" distR="114300" simplePos="0" relativeHeight="251658240" behindDoc="0" locked="0" layoutInCell="1" allowOverlap="1" wp14:anchorId="7B95646B" wp14:editId="4445B6AE">
            <wp:simplePos x="0" y="0"/>
            <wp:positionH relativeFrom="margin">
              <wp:posOffset>-287474</wp:posOffset>
            </wp:positionH>
            <wp:positionV relativeFrom="paragraph">
              <wp:posOffset>329837</wp:posOffset>
            </wp:positionV>
            <wp:extent cx="5786755" cy="3747135"/>
            <wp:effectExtent l="0" t="0" r="4445" b="5715"/>
            <wp:wrapTopAndBottom/>
            <wp:docPr id="779892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892379"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86755" cy="3747135"/>
                    </a:xfrm>
                    <a:prstGeom prst="rect">
                      <a:avLst/>
                    </a:prstGeom>
                  </pic:spPr>
                </pic:pic>
              </a:graphicData>
            </a:graphic>
            <wp14:sizeRelH relativeFrom="page">
              <wp14:pctWidth>0</wp14:pctWidth>
            </wp14:sizeRelH>
            <wp14:sizeRelV relativeFrom="page">
              <wp14:pctHeight>0</wp14:pctHeight>
            </wp14:sizeRelV>
          </wp:anchor>
        </w:drawing>
      </w:r>
      <w:r>
        <w:rPr>
          <w:rFonts w:cstheme="minorHAnsi"/>
          <w:b/>
          <w:bCs/>
          <w:u w:val="single"/>
        </w:rPr>
        <w:t>Submitted maps:</w:t>
      </w:r>
    </w:p>
    <w:p w14:paraId="2EC3CEA6" w14:textId="65B89363" w:rsidR="001A51E2" w:rsidRDefault="001A51E2" w:rsidP="001107EB">
      <w:pPr>
        <w:rPr>
          <w:rFonts w:cstheme="minorHAnsi"/>
          <w:b/>
          <w:bCs/>
          <w:u w:val="single"/>
        </w:rPr>
      </w:pPr>
    </w:p>
    <w:p w14:paraId="08E83C1E" w14:textId="74FB232A" w:rsidR="001A51E2" w:rsidRDefault="001A51E2" w:rsidP="001107EB">
      <w:pPr>
        <w:rPr>
          <w:rFonts w:cstheme="minorHAnsi"/>
          <w:b/>
          <w:bCs/>
          <w:u w:val="single"/>
        </w:rPr>
      </w:pPr>
      <w:r w:rsidRPr="001A51E2">
        <w:rPr>
          <w:rFonts w:cstheme="minorHAnsi"/>
          <w:b/>
          <w:bCs/>
          <w:noProof/>
          <w:u w:val="single"/>
        </w:rPr>
        <w:drawing>
          <wp:anchor distT="0" distB="0" distL="114300" distR="114300" simplePos="0" relativeHeight="251659264" behindDoc="0" locked="0" layoutInCell="1" allowOverlap="1" wp14:anchorId="171D3D0C" wp14:editId="436921EC">
            <wp:simplePos x="0" y="0"/>
            <wp:positionH relativeFrom="margin">
              <wp:posOffset>-185420</wp:posOffset>
            </wp:positionH>
            <wp:positionV relativeFrom="paragraph">
              <wp:posOffset>268787</wp:posOffset>
            </wp:positionV>
            <wp:extent cx="5731510" cy="3394710"/>
            <wp:effectExtent l="0" t="0" r="2540" b="0"/>
            <wp:wrapTopAndBottom/>
            <wp:docPr id="1044808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808096"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394710"/>
                    </a:xfrm>
                    <a:prstGeom prst="rect">
                      <a:avLst/>
                    </a:prstGeom>
                  </pic:spPr>
                </pic:pic>
              </a:graphicData>
            </a:graphic>
            <wp14:sizeRelH relativeFrom="page">
              <wp14:pctWidth>0</wp14:pctWidth>
            </wp14:sizeRelH>
            <wp14:sizeRelV relativeFrom="page">
              <wp14:pctHeight>0</wp14:pctHeight>
            </wp14:sizeRelV>
          </wp:anchor>
        </w:drawing>
      </w:r>
    </w:p>
    <w:p w14:paraId="36FE9CCE" w14:textId="77777777" w:rsidR="001A51E2" w:rsidRDefault="001A51E2" w:rsidP="001107EB">
      <w:pPr>
        <w:rPr>
          <w:rFonts w:cstheme="minorHAnsi"/>
          <w:b/>
          <w:bCs/>
          <w:u w:val="single"/>
        </w:rPr>
      </w:pPr>
    </w:p>
    <w:p w14:paraId="14E55779" w14:textId="4EF55E14" w:rsidR="001A51E2" w:rsidRDefault="00EF0201" w:rsidP="001107EB">
      <w:pPr>
        <w:rPr>
          <w:rFonts w:cstheme="minorHAnsi"/>
          <w:b/>
          <w:bCs/>
          <w:u w:val="single"/>
        </w:rPr>
      </w:pPr>
      <w:r w:rsidRPr="00EF0201">
        <w:rPr>
          <w:rFonts w:cstheme="minorHAnsi"/>
          <w:b/>
          <w:bCs/>
          <w:noProof/>
          <w:u w:val="single"/>
        </w:rPr>
        <w:lastRenderedPageBreak/>
        <w:drawing>
          <wp:anchor distT="0" distB="0" distL="114300" distR="114300" simplePos="0" relativeHeight="251685888" behindDoc="0" locked="0" layoutInCell="1" allowOverlap="1" wp14:anchorId="56EAF6D6" wp14:editId="0A71DDE9">
            <wp:simplePos x="0" y="0"/>
            <wp:positionH relativeFrom="column">
              <wp:posOffset>-111125</wp:posOffset>
            </wp:positionH>
            <wp:positionV relativeFrom="paragraph">
              <wp:posOffset>372110</wp:posOffset>
            </wp:positionV>
            <wp:extent cx="5179060" cy="3623310"/>
            <wp:effectExtent l="0" t="0" r="2540" b="0"/>
            <wp:wrapTopAndBottom/>
            <wp:docPr id="1787365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365900" name=""/>
                    <pic:cNvPicPr/>
                  </pic:nvPicPr>
                  <pic:blipFill>
                    <a:blip r:embed="rId12">
                      <a:extLst>
                        <a:ext uri="{28A0092B-C50C-407E-A947-70E740481C1C}">
                          <a14:useLocalDpi xmlns:a14="http://schemas.microsoft.com/office/drawing/2010/main" val="0"/>
                        </a:ext>
                      </a:extLst>
                    </a:blip>
                    <a:stretch>
                      <a:fillRect/>
                    </a:stretch>
                  </pic:blipFill>
                  <pic:spPr>
                    <a:xfrm>
                      <a:off x="0" y="0"/>
                      <a:ext cx="5179060" cy="3623310"/>
                    </a:xfrm>
                    <a:prstGeom prst="rect">
                      <a:avLst/>
                    </a:prstGeom>
                  </pic:spPr>
                </pic:pic>
              </a:graphicData>
            </a:graphic>
            <wp14:sizeRelH relativeFrom="page">
              <wp14:pctWidth>0</wp14:pctWidth>
            </wp14:sizeRelH>
            <wp14:sizeRelV relativeFrom="page">
              <wp14:pctHeight>0</wp14:pctHeight>
            </wp14:sizeRelV>
          </wp:anchor>
        </w:drawing>
      </w:r>
      <w:r w:rsidR="007C5242">
        <w:rPr>
          <w:rFonts w:cstheme="minorHAnsi"/>
          <w:b/>
          <w:bCs/>
          <w:u w:val="single"/>
        </w:rPr>
        <w:t xml:space="preserve">MyMap report Map: </w:t>
      </w:r>
    </w:p>
    <w:p w14:paraId="2A60ADD4" w14:textId="6FF7B463" w:rsidR="001A51E2" w:rsidRDefault="001A51E2" w:rsidP="001107EB">
      <w:pPr>
        <w:rPr>
          <w:rFonts w:cstheme="minorHAnsi"/>
          <w:b/>
          <w:bCs/>
          <w:u w:val="single"/>
        </w:rPr>
      </w:pPr>
    </w:p>
    <w:p w14:paraId="4D98565B" w14:textId="333485E3" w:rsidR="001A51E2" w:rsidRDefault="000C768B" w:rsidP="001107EB">
      <w:pPr>
        <w:rPr>
          <w:rFonts w:cstheme="minorHAnsi"/>
          <w:b/>
          <w:bCs/>
          <w:u w:val="single"/>
        </w:rPr>
      </w:pPr>
      <w:r w:rsidRPr="00722336">
        <w:rPr>
          <w:rFonts w:cstheme="minorHAnsi"/>
          <w:b/>
          <w:bCs/>
          <w:noProof/>
        </w:rPr>
        <w:drawing>
          <wp:anchor distT="0" distB="0" distL="114300" distR="114300" simplePos="0" relativeHeight="251686912" behindDoc="0" locked="0" layoutInCell="1" allowOverlap="1" wp14:anchorId="2CEFDD8F" wp14:editId="518B9825">
            <wp:simplePos x="0" y="0"/>
            <wp:positionH relativeFrom="column">
              <wp:posOffset>-299992</wp:posOffset>
            </wp:positionH>
            <wp:positionV relativeFrom="paragraph">
              <wp:posOffset>217623</wp:posOffset>
            </wp:positionV>
            <wp:extent cx="5636260" cy="3937000"/>
            <wp:effectExtent l="0" t="0" r="2540" b="6350"/>
            <wp:wrapTopAndBottom/>
            <wp:docPr id="208823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23945" name=""/>
                    <pic:cNvPicPr/>
                  </pic:nvPicPr>
                  <pic:blipFill>
                    <a:blip r:embed="rId13">
                      <a:extLst>
                        <a:ext uri="{28A0092B-C50C-407E-A947-70E740481C1C}">
                          <a14:useLocalDpi xmlns:a14="http://schemas.microsoft.com/office/drawing/2010/main" val="0"/>
                        </a:ext>
                      </a:extLst>
                    </a:blip>
                    <a:stretch>
                      <a:fillRect/>
                    </a:stretch>
                  </pic:blipFill>
                  <pic:spPr>
                    <a:xfrm>
                      <a:off x="0" y="0"/>
                      <a:ext cx="5636260" cy="3937000"/>
                    </a:xfrm>
                    <a:prstGeom prst="rect">
                      <a:avLst/>
                    </a:prstGeom>
                  </pic:spPr>
                </pic:pic>
              </a:graphicData>
            </a:graphic>
            <wp14:sizeRelH relativeFrom="page">
              <wp14:pctWidth>0</wp14:pctWidth>
            </wp14:sizeRelH>
            <wp14:sizeRelV relativeFrom="page">
              <wp14:pctHeight>0</wp14:pctHeight>
            </wp14:sizeRelV>
          </wp:anchor>
        </w:drawing>
      </w:r>
    </w:p>
    <w:p w14:paraId="72AA640F" w14:textId="77777777" w:rsidR="00755619" w:rsidRDefault="00755619" w:rsidP="001107EB">
      <w:pPr>
        <w:rPr>
          <w:rFonts w:cstheme="minorHAnsi"/>
          <w:u w:val="single"/>
        </w:rPr>
      </w:pPr>
    </w:p>
    <w:p w14:paraId="28CE7FEF" w14:textId="3EEF0548" w:rsidR="001107EB" w:rsidRPr="002E70A7" w:rsidRDefault="00E33122" w:rsidP="001107EB">
      <w:pPr>
        <w:rPr>
          <w:rFonts w:cstheme="minorHAnsi"/>
          <w:b/>
          <w:bCs/>
          <w:u w:val="single"/>
        </w:rPr>
      </w:pPr>
      <w:r w:rsidRPr="00E33122">
        <w:rPr>
          <w:rFonts w:cstheme="minorHAnsi"/>
          <w:noProof/>
          <w:u w:val="single"/>
        </w:rPr>
        <w:lastRenderedPageBreak/>
        <mc:AlternateContent>
          <mc:Choice Requires="wps">
            <w:drawing>
              <wp:anchor distT="45720" distB="45720" distL="114300" distR="114300" simplePos="0" relativeHeight="251662336" behindDoc="0" locked="0" layoutInCell="1" allowOverlap="1" wp14:anchorId="6AFE401A" wp14:editId="4AE313F1">
                <wp:simplePos x="0" y="0"/>
                <wp:positionH relativeFrom="margin">
                  <wp:posOffset>-635</wp:posOffset>
                </wp:positionH>
                <wp:positionV relativeFrom="paragraph">
                  <wp:posOffset>3286125</wp:posOffset>
                </wp:positionV>
                <wp:extent cx="5694680" cy="570230"/>
                <wp:effectExtent l="0" t="0" r="127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4680" cy="570230"/>
                        </a:xfrm>
                        <a:prstGeom prst="rect">
                          <a:avLst/>
                        </a:prstGeom>
                        <a:solidFill>
                          <a:srgbClr val="FFFFFF"/>
                        </a:solidFill>
                        <a:ln w="9525">
                          <a:noFill/>
                          <a:miter lim="800000"/>
                          <a:headEnd/>
                          <a:tailEnd/>
                        </a:ln>
                      </wps:spPr>
                      <wps:txbx>
                        <w:txbxContent>
                          <w:p w14:paraId="24558B0D" w14:textId="22AF49DF" w:rsidR="00E33122" w:rsidRDefault="00E33122">
                            <w:r>
                              <w:t xml:space="preserve">Fields </w:t>
                            </w:r>
                            <w:r w:rsidR="00173AB3" w:rsidRPr="00173AB3">
                              <w:t>Pentwyn Corner</w:t>
                            </w:r>
                            <w:r w:rsidR="00173AB3">
                              <w:t xml:space="preserve">, Ram field and 21 acres </w:t>
                            </w:r>
                            <w:r>
                              <w:t xml:space="preserve"> border a water course</w:t>
                            </w:r>
                            <w:r w:rsidR="00173AB3">
                              <w:t xml:space="preserve"> on the southern edge of the fields. A 10 meter no spread buffer zone has been implemented to mitigate the risk of wastes entering the water course in compliance with SR2210no4. No action required. </w:t>
                            </w:r>
                            <w: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AFE401A" id="_x0000_t202" coordsize="21600,21600" o:spt="202" path="m,l,21600r21600,l21600,xe">
                <v:stroke joinstyle="miter"/>
                <v:path gradientshapeok="t" o:connecttype="rect"/>
              </v:shapetype>
              <v:shape id="Text Box 2" o:spid="_x0000_s1026" type="#_x0000_t202" style="position:absolute;margin-left:-.05pt;margin-top:258.75pt;width:448.4pt;height:44.9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" stroked="f">
                <v:textbox style="mso-fit-shape-to-text:t">
                  <w:txbxContent>
                    <w:p w14:paraId="24558B0D" w14:textId="22AF49DF" w:rsidR="00E33122" w:rsidRDefault="00E33122">
                      <w:r>
                        <w:t xml:space="preserve">Fields </w:t>
                      </w:r>
                      <w:r w:rsidR="00173AB3" w:rsidRPr="00173AB3">
                        <w:t>Pentwyn Corner</w:t>
                      </w:r>
                      <w:r w:rsidR="00173AB3">
                        <w:t xml:space="preserve">, Ram field and 21 acres </w:t>
                      </w:r>
                      <w:r>
                        <w:t xml:space="preserve"> border a water course</w:t>
                      </w:r>
                      <w:r w:rsidR="00173AB3">
                        <w:t xml:space="preserve"> on the southern edge of the fields. A 10 meter no spread buffer zone has been implemented to mitigate the risk of wastes entering the water course in compliance with SR2210no4. No action required. </w:t>
                      </w:r>
                      <w:r>
                        <w:t xml:space="preserve"> </w:t>
                      </w:r>
                    </w:p>
                  </w:txbxContent>
                </v:textbox>
                <w10:wrap type="square" anchorx="margin"/>
              </v:shape>
            </w:pict>
          </mc:Fallback>
        </mc:AlternateContent>
      </w:r>
      <w:r w:rsidRPr="00E33122">
        <w:rPr>
          <w:rFonts w:cstheme="minorHAnsi"/>
          <w:noProof/>
          <w:u w:val="single"/>
        </w:rPr>
        <w:drawing>
          <wp:anchor distT="0" distB="0" distL="114300" distR="114300" simplePos="0" relativeHeight="251660288" behindDoc="0" locked="0" layoutInCell="1" allowOverlap="1" wp14:anchorId="1A40D475" wp14:editId="7C165218">
            <wp:simplePos x="0" y="0"/>
            <wp:positionH relativeFrom="margin">
              <wp:align>left</wp:align>
            </wp:positionH>
            <wp:positionV relativeFrom="paragraph">
              <wp:posOffset>451576</wp:posOffset>
            </wp:positionV>
            <wp:extent cx="5551170" cy="2623185"/>
            <wp:effectExtent l="0" t="0" r="0" b="5715"/>
            <wp:wrapTopAndBottom/>
            <wp:docPr id="1871190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190345" name=""/>
                    <pic:cNvPicPr/>
                  </pic:nvPicPr>
                  <pic:blipFill>
                    <a:blip r:embed="rId14">
                      <a:extLst>
                        <a:ext uri="{28A0092B-C50C-407E-A947-70E740481C1C}">
                          <a14:useLocalDpi xmlns:a14="http://schemas.microsoft.com/office/drawing/2010/main" val="0"/>
                        </a:ext>
                      </a:extLst>
                    </a:blip>
                    <a:stretch>
                      <a:fillRect/>
                    </a:stretch>
                  </pic:blipFill>
                  <pic:spPr>
                    <a:xfrm>
                      <a:off x="0" y="0"/>
                      <a:ext cx="5551170" cy="2623185"/>
                    </a:xfrm>
                    <a:prstGeom prst="rect">
                      <a:avLst/>
                    </a:prstGeom>
                  </pic:spPr>
                </pic:pic>
              </a:graphicData>
            </a:graphic>
            <wp14:sizeRelH relativeFrom="page">
              <wp14:pctWidth>0</wp14:pctWidth>
            </wp14:sizeRelH>
            <wp14:sizeRelV relativeFrom="page">
              <wp14:pctHeight>0</wp14:pctHeight>
            </wp14:sizeRelV>
          </wp:anchor>
        </w:drawing>
      </w:r>
      <w:r w:rsidR="001107EB" w:rsidRPr="002E70A7">
        <w:rPr>
          <w:rFonts w:cstheme="minorHAnsi"/>
          <w:b/>
          <w:bCs/>
          <w:u w:val="single"/>
        </w:rPr>
        <w:t>Detailed river network:</w:t>
      </w:r>
    </w:p>
    <w:p w14:paraId="150EC307" w14:textId="187E3506" w:rsidR="001107EB" w:rsidRPr="002E70A7" w:rsidRDefault="00202E02" w:rsidP="001107EB">
      <w:pPr>
        <w:rPr>
          <w:rFonts w:cstheme="minorHAnsi"/>
          <w:u w:val="single"/>
        </w:rPr>
      </w:pPr>
      <w:r w:rsidRPr="00E33122">
        <w:rPr>
          <w:rFonts w:cstheme="minorHAnsi"/>
          <w:noProof/>
          <w:u w:val="single"/>
        </w:rPr>
        <mc:AlternateContent>
          <mc:Choice Requires="wps">
            <w:drawing>
              <wp:anchor distT="45720" distB="45720" distL="114300" distR="114300" simplePos="0" relativeHeight="251665408" behindDoc="0" locked="0" layoutInCell="1" allowOverlap="1" wp14:anchorId="0403C4C8" wp14:editId="1C3E2AFB">
                <wp:simplePos x="0" y="0"/>
                <wp:positionH relativeFrom="margin">
                  <wp:posOffset>3765550</wp:posOffset>
                </wp:positionH>
                <wp:positionV relativeFrom="paragraph">
                  <wp:posOffset>4292600</wp:posOffset>
                </wp:positionV>
                <wp:extent cx="2336800" cy="570230"/>
                <wp:effectExtent l="0" t="0" r="6350" b="0"/>
                <wp:wrapSquare wrapText="bothSides"/>
                <wp:docPr id="11485272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6800" cy="570230"/>
                        </a:xfrm>
                        <a:prstGeom prst="rect">
                          <a:avLst/>
                        </a:prstGeom>
                        <a:solidFill>
                          <a:srgbClr val="FFFFFF"/>
                        </a:solidFill>
                        <a:ln w="9525">
                          <a:noFill/>
                          <a:miter lim="800000"/>
                          <a:headEnd/>
                          <a:tailEnd/>
                        </a:ln>
                      </wps:spPr>
                      <wps:txbx>
                        <w:txbxContent>
                          <w:p w14:paraId="78030303" w14:textId="05BAB809" w:rsidR="00376A0D" w:rsidRDefault="00376A0D" w:rsidP="00376A0D">
                            <w:r>
                              <w:t xml:space="preserve">Fields </w:t>
                            </w:r>
                            <w:r w:rsidR="00202E02">
                              <w:t xml:space="preserve">Long meadow and sheep shed </w:t>
                            </w:r>
                            <w:r>
                              <w:t xml:space="preserve">border a water course. </w:t>
                            </w:r>
                            <w:r w:rsidR="00202E02" w:rsidRPr="00202E02">
                              <w:t xml:space="preserve">A 10 meter no spread buffer zone has been implemented to mitigate the risk of wastes entering the water course in compliance with SR2210no4. No action required.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403C4C8" id="_x0000_s1027" type="#_x0000_t202" style="position:absolute;margin-left:296.5pt;margin-top:338pt;width:184pt;height:44.9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" stroked="f">
                <v:textbox style="mso-fit-shape-to-text:t">
                  <w:txbxContent>
                    <w:p w14:paraId="78030303" w14:textId="05BAB809" w:rsidR="00376A0D" w:rsidRDefault="00376A0D" w:rsidP="00376A0D">
                      <w:r>
                        <w:t xml:space="preserve">Fields </w:t>
                      </w:r>
                      <w:r w:rsidR="00202E02">
                        <w:t xml:space="preserve">Long meadow and sheep shed </w:t>
                      </w:r>
                      <w:r>
                        <w:t xml:space="preserve">border a water course. </w:t>
                      </w:r>
                      <w:r w:rsidR="00202E02" w:rsidRPr="00202E02">
                        <w:t xml:space="preserve">A 10 meter no spread buffer zone has been implemented to mitigate the risk of wastes entering the water course in compliance with SR2210no4. No action required.  </w:t>
                      </w:r>
                    </w:p>
                  </w:txbxContent>
                </v:textbox>
                <w10:wrap type="square" anchorx="margin"/>
              </v:shape>
            </w:pict>
          </mc:Fallback>
        </mc:AlternateContent>
      </w:r>
    </w:p>
    <w:p w14:paraId="725C96CB" w14:textId="738D8D9A" w:rsidR="001107EB" w:rsidRPr="002E70A7" w:rsidRDefault="00376A0D" w:rsidP="001107EB">
      <w:pPr>
        <w:rPr>
          <w:rFonts w:cstheme="minorHAnsi"/>
          <w:u w:val="single"/>
        </w:rPr>
      </w:pPr>
      <w:r w:rsidRPr="00376A0D">
        <w:rPr>
          <w:rFonts w:cstheme="minorHAnsi"/>
          <w:noProof/>
          <w:u w:val="single"/>
        </w:rPr>
        <w:drawing>
          <wp:anchor distT="0" distB="0" distL="114300" distR="114300" simplePos="0" relativeHeight="251663360" behindDoc="0" locked="0" layoutInCell="1" allowOverlap="1" wp14:anchorId="20EEB9B5" wp14:editId="58C3E51A">
            <wp:simplePos x="0" y="0"/>
            <wp:positionH relativeFrom="margin">
              <wp:align>left</wp:align>
            </wp:positionH>
            <wp:positionV relativeFrom="paragraph">
              <wp:posOffset>0</wp:posOffset>
            </wp:positionV>
            <wp:extent cx="3378374" cy="1854295"/>
            <wp:effectExtent l="0" t="0" r="0" b="0"/>
            <wp:wrapTopAndBottom/>
            <wp:docPr id="1886195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195916" name=""/>
                    <pic:cNvPicPr/>
                  </pic:nvPicPr>
                  <pic:blipFill>
                    <a:blip r:embed="rId15">
                      <a:extLst>
                        <a:ext uri="{28A0092B-C50C-407E-A947-70E740481C1C}">
                          <a14:useLocalDpi xmlns:a14="http://schemas.microsoft.com/office/drawing/2010/main" val="0"/>
                        </a:ext>
                      </a:extLst>
                    </a:blip>
                    <a:stretch>
                      <a:fillRect/>
                    </a:stretch>
                  </pic:blipFill>
                  <pic:spPr>
                    <a:xfrm>
                      <a:off x="0" y="0"/>
                      <a:ext cx="3378374" cy="1854295"/>
                    </a:xfrm>
                    <a:prstGeom prst="rect">
                      <a:avLst/>
                    </a:prstGeom>
                  </pic:spPr>
                </pic:pic>
              </a:graphicData>
            </a:graphic>
            <wp14:sizeRelH relativeFrom="page">
              <wp14:pctWidth>0</wp14:pctWidth>
            </wp14:sizeRelH>
            <wp14:sizeRelV relativeFrom="page">
              <wp14:pctHeight>0</wp14:pctHeight>
            </wp14:sizeRelV>
          </wp:anchor>
        </w:drawing>
      </w:r>
    </w:p>
    <w:p w14:paraId="6511CCE0" w14:textId="6DAFD26F" w:rsidR="001107EB" w:rsidRPr="002E70A7" w:rsidRDefault="001107EB" w:rsidP="001107EB">
      <w:pPr>
        <w:rPr>
          <w:rFonts w:cstheme="minorHAnsi"/>
          <w:u w:val="single"/>
        </w:rPr>
      </w:pPr>
    </w:p>
    <w:p w14:paraId="7E1565A4" w14:textId="77777777" w:rsidR="00A94DA5" w:rsidRDefault="00A94DA5" w:rsidP="001107EB">
      <w:pPr>
        <w:rPr>
          <w:rFonts w:cstheme="minorHAnsi"/>
          <w:b/>
          <w:bCs/>
          <w:u w:val="single"/>
        </w:rPr>
      </w:pPr>
    </w:p>
    <w:p w14:paraId="2DDBA29E" w14:textId="77777777" w:rsidR="00A94DA5" w:rsidRDefault="00A94DA5" w:rsidP="001107EB">
      <w:pPr>
        <w:rPr>
          <w:rFonts w:cstheme="minorHAnsi"/>
          <w:b/>
          <w:bCs/>
          <w:u w:val="single"/>
        </w:rPr>
      </w:pPr>
    </w:p>
    <w:p w14:paraId="651E849F" w14:textId="77777777" w:rsidR="00A94DA5" w:rsidRDefault="00A94DA5" w:rsidP="001107EB">
      <w:pPr>
        <w:rPr>
          <w:rFonts w:cstheme="minorHAnsi"/>
          <w:b/>
          <w:bCs/>
          <w:u w:val="single"/>
        </w:rPr>
      </w:pPr>
    </w:p>
    <w:p w14:paraId="538B2BBA" w14:textId="77777777" w:rsidR="00A94DA5" w:rsidRDefault="00A94DA5" w:rsidP="001107EB">
      <w:pPr>
        <w:rPr>
          <w:rFonts w:cstheme="minorHAnsi"/>
          <w:b/>
          <w:bCs/>
          <w:u w:val="single"/>
        </w:rPr>
      </w:pPr>
    </w:p>
    <w:p w14:paraId="0CFF9B95" w14:textId="77777777" w:rsidR="00BE6C67" w:rsidRDefault="00BE6C67" w:rsidP="001107EB">
      <w:pPr>
        <w:rPr>
          <w:rFonts w:cstheme="minorHAnsi"/>
          <w:b/>
          <w:bCs/>
          <w:u w:val="single"/>
        </w:rPr>
      </w:pPr>
    </w:p>
    <w:p w14:paraId="43C8616D" w14:textId="77777777" w:rsidR="00BE6C67" w:rsidRDefault="00BE6C67" w:rsidP="001107EB">
      <w:pPr>
        <w:rPr>
          <w:rFonts w:cstheme="minorHAnsi"/>
          <w:b/>
          <w:bCs/>
          <w:u w:val="single"/>
        </w:rPr>
      </w:pPr>
    </w:p>
    <w:p w14:paraId="4FBA00D6" w14:textId="77777777" w:rsidR="00BE6C67" w:rsidRDefault="00BE6C67" w:rsidP="001107EB">
      <w:pPr>
        <w:rPr>
          <w:rFonts w:cstheme="minorHAnsi"/>
          <w:b/>
          <w:bCs/>
          <w:u w:val="single"/>
        </w:rPr>
      </w:pPr>
    </w:p>
    <w:p w14:paraId="703C277F" w14:textId="77777777" w:rsidR="00A94DA5" w:rsidRDefault="00A94DA5" w:rsidP="001107EB">
      <w:pPr>
        <w:rPr>
          <w:rFonts w:cstheme="minorHAnsi"/>
          <w:b/>
          <w:bCs/>
          <w:u w:val="single"/>
        </w:rPr>
      </w:pPr>
    </w:p>
    <w:p w14:paraId="5468EB04" w14:textId="77777777" w:rsidR="00A94DA5" w:rsidRDefault="00A94DA5" w:rsidP="001107EB">
      <w:pPr>
        <w:rPr>
          <w:rFonts w:cstheme="minorHAnsi"/>
          <w:b/>
          <w:bCs/>
          <w:u w:val="single"/>
        </w:rPr>
      </w:pPr>
    </w:p>
    <w:p w14:paraId="0B91C7E8" w14:textId="77777777" w:rsidR="00AB69A1" w:rsidRDefault="00AB69A1" w:rsidP="001107EB">
      <w:pPr>
        <w:rPr>
          <w:rFonts w:cstheme="minorHAnsi"/>
          <w:b/>
          <w:bCs/>
          <w:u w:val="single"/>
        </w:rPr>
      </w:pPr>
    </w:p>
    <w:p w14:paraId="359D7C36" w14:textId="77777777" w:rsidR="00AB69A1" w:rsidRDefault="00AB69A1" w:rsidP="001107EB">
      <w:pPr>
        <w:rPr>
          <w:rFonts w:cstheme="minorHAnsi"/>
          <w:b/>
          <w:bCs/>
          <w:u w:val="single"/>
        </w:rPr>
      </w:pPr>
    </w:p>
    <w:p w14:paraId="6B202C4D" w14:textId="77777777" w:rsidR="00AB69A1" w:rsidRDefault="00AB69A1" w:rsidP="001107EB">
      <w:pPr>
        <w:rPr>
          <w:rFonts w:cstheme="minorHAnsi"/>
          <w:b/>
          <w:bCs/>
          <w:u w:val="single"/>
        </w:rPr>
      </w:pPr>
    </w:p>
    <w:p w14:paraId="76ED9333" w14:textId="4EC41BBC" w:rsidR="001107EB" w:rsidRPr="002E70A7" w:rsidRDefault="001107EB" w:rsidP="001107EB">
      <w:pPr>
        <w:rPr>
          <w:rFonts w:cstheme="minorHAnsi"/>
          <w:b/>
          <w:bCs/>
          <w:u w:val="single"/>
        </w:rPr>
      </w:pPr>
      <w:r w:rsidRPr="002E70A7">
        <w:rPr>
          <w:rFonts w:cstheme="minorHAnsi"/>
          <w:b/>
          <w:bCs/>
          <w:u w:val="single"/>
        </w:rPr>
        <w:t>Groundwater protection zones</w:t>
      </w:r>
      <w:r w:rsidR="00097F7C">
        <w:rPr>
          <w:rFonts w:cstheme="minorHAnsi"/>
          <w:b/>
          <w:bCs/>
          <w:u w:val="single"/>
        </w:rPr>
        <w:t xml:space="preserve"> (source)</w:t>
      </w:r>
      <w:r w:rsidR="00E26FF7">
        <w:rPr>
          <w:rFonts w:cstheme="minorHAnsi"/>
          <w:b/>
          <w:bCs/>
          <w:u w:val="single"/>
        </w:rPr>
        <w:t xml:space="preserve"> </w:t>
      </w:r>
      <w:r w:rsidR="00E26FF7" w:rsidRPr="00E26FF7">
        <w:rPr>
          <w:rFonts w:cstheme="minorHAnsi"/>
          <w:color w:val="FF0000"/>
        </w:rPr>
        <w:t>none in range.</w:t>
      </w:r>
      <w:r w:rsidR="00E26FF7" w:rsidRPr="00E26FF7">
        <w:rPr>
          <w:rFonts w:cstheme="minorHAnsi"/>
          <w:b/>
          <w:bCs/>
          <w:color w:val="FF0000"/>
          <w:u w:val="single"/>
        </w:rPr>
        <w:t xml:space="preserve"> </w:t>
      </w:r>
    </w:p>
    <w:p w14:paraId="133505F7" w14:textId="77777777" w:rsidR="001107EB" w:rsidRPr="002E70A7" w:rsidRDefault="001107EB" w:rsidP="001107EB">
      <w:pPr>
        <w:rPr>
          <w:rFonts w:cstheme="minorHAnsi"/>
          <w:u w:val="single"/>
        </w:rPr>
      </w:pPr>
    </w:p>
    <w:p w14:paraId="743280B6" w14:textId="77777777" w:rsidR="001107EB" w:rsidRPr="002E70A7" w:rsidRDefault="001107EB" w:rsidP="001107EB">
      <w:pPr>
        <w:rPr>
          <w:rFonts w:cstheme="minorHAnsi"/>
          <w:u w:val="single"/>
        </w:rPr>
      </w:pPr>
    </w:p>
    <w:p w14:paraId="0B78B81B" w14:textId="643323B9" w:rsidR="001107EB" w:rsidRPr="002E70A7" w:rsidRDefault="001107EB" w:rsidP="001107EB">
      <w:pPr>
        <w:rPr>
          <w:rFonts w:eastAsia="Calibri" w:cstheme="minorHAnsi"/>
          <w:b/>
          <w:bCs/>
          <w:color w:val="000000" w:themeColor="text1"/>
          <w:u w:val="single"/>
        </w:rPr>
      </w:pPr>
      <w:r w:rsidRPr="002E70A7">
        <w:rPr>
          <w:rFonts w:eastAsia="Calibri" w:cstheme="minorHAnsi"/>
          <w:b/>
          <w:bCs/>
          <w:color w:val="000000" w:themeColor="text1"/>
          <w:u w:val="single"/>
        </w:rPr>
        <w:t>Wells, springs or boreholes used for the supply of water for human consumption including from a private water supply or supplies</w:t>
      </w:r>
      <w:r w:rsidR="00F565FE">
        <w:rPr>
          <w:rFonts w:eastAsia="Calibri" w:cstheme="minorHAnsi"/>
          <w:b/>
          <w:bCs/>
          <w:color w:val="000000" w:themeColor="text1"/>
          <w:u w:val="single"/>
        </w:rPr>
        <w:t xml:space="preserve"> - </w:t>
      </w:r>
      <w:r w:rsidR="00F565FE" w:rsidRPr="00F565FE">
        <w:rPr>
          <w:rFonts w:cstheme="minorHAnsi"/>
          <w:color w:val="FF0000"/>
        </w:rPr>
        <w:t xml:space="preserve"> </w:t>
      </w:r>
      <w:r w:rsidR="00F565FE" w:rsidRPr="00E26FF7">
        <w:rPr>
          <w:rFonts w:cstheme="minorHAnsi"/>
          <w:color w:val="FF0000"/>
        </w:rPr>
        <w:t>none in range.</w:t>
      </w:r>
    </w:p>
    <w:p w14:paraId="313B8800" w14:textId="77777777" w:rsidR="001107EB" w:rsidRPr="002E70A7" w:rsidRDefault="001107EB" w:rsidP="001107EB">
      <w:pPr>
        <w:rPr>
          <w:rFonts w:eastAsia="Calibri" w:cstheme="minorHAnsi"/>
          <w:b/>
          <w:bCs/>
          <w:color w:val="000000" w:themeColor="text1"/>
          <w:u w:val="single"/>
        </w:rPr>
      </w:pPr>
    </w:p>
    <w:p w14:paraId="53DD3793" w14:textId="77777777" w:rsidR="001107EB" w:rsidRPr="002E70A7" w:rsidRDefault="001107EB" w:rsidP="001107EB">
      <w:pPr>
        <w:rPr>
          <w:rFonts w:eastAsia="Calibri" w:cstheme="minorHAnsi"/>
          <w:b/>
          <w:bCs/>
          <w:color w:val="000000" w:themeColor="text1"/>
          <w:u w:val="single"/>
        </w:rPr>
      </w:pPr>
    </w:p>
    <w:p w14:paraId="68A9D87E" w14:textId="77777777" w:rsidR="001107EB" w:rsidRPr="002E70A7" w:rsidRDefault="001107EB" w:rsidP="001107EB">
      <w:pPr>
        <w:rPr>
          <w:rFonts w:cstheme="minorHAnsi"/>
          <w:u w:val="single"/>
        </w:rPr>
      </w:pPr>
    </w:p>
    <w:p w14:paraId="56E34EA9" w14:textId="65460AE7" w:rsidR="001107EB" w:rsidRPr="002E70A7" w:rsidRDefault="001107EB" w:rsidP="001107EB">
      <w:pPr>
        <w:pStyle w:val="Default"/>
        <w:rPr>
          <w:rFonts w:asciiTheme="minorHAnsi" w:hAnsiTheme="minorHAnsi" w:cstheme="minorHAnsi"/>
          <w:b/>
          <w:bCs/>
          <w:color w:val="000000" w:themeColor="text1"/>
          <w:sz w:val="22"/>
          <w:szCs w:val="22"/>
          <w:u w:val="single"/>
        </w:rPr>
      </w:pPr>
      <w:r w:rsidRPr="002E70A7">
        <w:rPr>
          <w:rFonts w:asciiTheme="minorHAnsi" w:hAnsiTheme="minorHAnsi" w:cstheme="minorHAnsi"/>
          <w:b/>
          <w:bCs/>
          <w:color w:val="000000" w:themeColor="text1"/>
          <w:sz w:val="22"/>
          <w:szCs w:val="22"/>
          <w:u w:val="single"/>
        </w:rPr>
        <w:t xml:space="preserve">any springs wells or boreholes not used to supply water for domestic or food production purposes within 50m </w:t>
      </w:r>
      <w:r w:rsidR="00332843">
        <w:rPr>
          <w:rFonts w:eastAsia="Calibri" w:cstheme="minorHAnsi"/>
          <w:b/>
          <w:bCs/>
          <w:color w:val="000000" w:themeColor="text1"/>
          <w:u w:val="single"/>
        </w:rPr>
        <w:t xml:space="preserve">- </w:t>
      </w:r>
      <w:r w:rsidR="00332843" w:rsidRPr="00F565FE">
        <w:rPr>
          <w:rFonts w:cstheme="minorHAnsi"/>
          <w:color w:val="FF0000"/>
        </w:rPr>
        <w:t xml:space="preserve"> </w:t>
      </w:r>
      <w:r w:rsidR="00332843" w:rsidRPr="00332843">
        <w:rPr>
          <w:rFonts w:asciiTheme="minorHAnsi" w:hAnsiTheme="minorHAnsi" w:cstheme="minorHAnsi"/>
          <w:color w:val="FF0000"/>
        </w:rPr>
        <w:t>none in range</w:t>
      </w:r>
    </w:p>
    <w:p w14:paraId="694D9105" w14:textId="77777777" w:rsidR="001107EB" w:rsidRPr="002E70A7" w:rsidRDefault="001107EB" w:rsidP="001107EB">
      <w:pPr>
        <w:rPr>
          <w:rFonts w:cstheme="minorHAnsi"/>
          <w:u w:val="single"/>
        </w:rPr>
      </w:pPr>
    </w:p>
    <w:p w14:paraId="5FC14EAC" w14:textId="77777777" w:rsidR="001107EB" w:rsidRPr="002E70A7" w:rsidRDefault="001107EB" w:rsidP="001107EB">
      <w:pPr>
        <w:rPr>
          <w:rFonts w:cstheme="minorHAnsi"/>
          <w:u w:val="single"/>
        </w:rPr>
      </w:pPr>
    </w:p>
    <w:p w14:paraId="15F3FEDE" w14:textId="77777777" w:rsidR="001107EB" w:rsidRPr="002E70A7" w:rsidRDefault="001107EB" w:rsidP="001107EB">
      <w:pPr>
        <w:rPr>
          <w:rFonts w:cstheme="minorHAnsi"/>
          <w:u w:val="single"/>
        </w:rPr>
      </w:pPr>
    </w:p>
    <w:p w14:paraId="4C855115" w14:textId="77777777" w:rsidR="001107EB" w:rsidRPr="002E70A7" w:rsidRDefault="001107EB" w:rsidP="001107EB">
      <w:pPr>
        <w:rPr>
          <w:rFonts w:cstheme="minorHAnsi"/>
          <w:u w:val="single"/>
        </w:rPr>
      </w:pPr>
    </w:p>
    <w:p w14:paraId="31846294" w14:textId="77777777" w:rsidR="001107EB" w:rsidRPr="002E70A7" w:rsidRDefault="001107EB" w:rsidP="001107EB">
      <w:pPr>
        <w:rPr>
          <w:rFonts w:cstheme="minorHAnsi"/>
          <w:u w:val="single"/>
        </w:rPr>
      </w:pPr>
    </w:p>
    <w:p w14:paraId="1FCE1009" w14:textId="77777777" w:rsidR="00A94DA5" w:rsidRDefault="00A94DA5" w:rsidP="001107EB">
      <w:pPr>
        <w:pStyle w:val="Default"/>
        <w:rPr>
          <w:rFonts w:asciiTheme="minorHAnsi" w:hAnsiTheme="minorHAnsi" w:cstheme="minorHAnsi"/>
          <w:b/>
          <w:bCs/>
          <w:sz w:val="22"/>
          <w:szCs w:val="22"/>
          <w:u w:val="single"/>
        </w:rPr>
      </w:pPr>
    </w:p>
    <w:p w14:paraId="10A071CF" w14:textId="77777777" w:rsidR="00A94DA5" w:rsidRDefault="00A94DA5" w:rsidP="001107EB">
      <w:pPr>
        <w:pStyle w:val="Default"/>
        <w:rPr>
          <w:rFonts w:asciiTheme="minorHAnsi" w:hAnsiTheme="minorHAnsi" w:cstheme="minorHAnsi"/>
          <w:b/>
          <w:bCs/>
          <w:sz w:val="22"/>
          <w:szCs w:val="22"/>
          <w:u w:val="single"/>
        </w:rPr>
      </w:pPr>
    </w:p>
    <w:p w14:paraId="4B7004F9" w14:textId="77777777" w:rsidR="00A94DA5" w:rsidRDefault="00A94DA5" w:rsidP="001107EB">
      <w:pPr>
        <w:pStyle w:val="Default"/>
        <w:rPr>
          <w:rFonts w:asciiTheme="minorHAnsi" w:hAnsiTheme="minorHAnsi" w:cstheme="minorHAnsi"/>
          <w:b/>
          <w:bCs/>
          <w:sz w:val="22"/>
          <w:szCs w:val="22"/>
          <w:u w:val="single"/>
        </w:rPr>
      </w:pPr>
    </w:p>
    <w:p w14:paraId="566F328F" w14:textId="77777777" w:rsidR="00A94DA5" w:rsidRDefault="00A94DA5" w:rsidP="001107EB">
      <w:pPr>
        <w:pStyle w:val="Default"/>
        <w:rPr>
          <w:rFonts w:asciiTheme="minorHAnsi" w:hAnsiTheme="minorHAnsi" w:cstheme="minorHAnsi"/>
          <w:b/>
          <w:bCs/>
          <w:sz w:val="22"/>
          <w:szCs w:val="22"/>
          <w:u w:val="single"/>
        </w:rPr>
      </w:pPr>
    </w:p>
    <w:p w14:paraId="523E4E96" w14:textId="77777777" w:rsidR="00A94DA5" w:rsidRDefault="00A94DA5" w:rsidP="001107EB">
      <w:pPr>
        <w:pStyle w:val="Default"/>
        <w:rPr>
          <w:rFonts w:asciiTheme="minorHAnsi" w:hAnsiTheme="minorHAnsi" w:cstheme="minorHAnsi"/>
          <w:b/>
          <w:bCs/>
          <w:sz w:val="22"/>
          <w:szCs w:val="22"/>
          <w:u w:val="single"/>
        </w:rPr>
      </w:pPr>
    </w:p>
    <w:p w14:paraId="7ACE5D34" w14:textId="77777777" w:rsidR="00A94DA5" w:rsidRDefault="00A94DA5" w:rsidP="001107EB">
      <w:pPr>
        <w:pStyle w:val="Default"/>
        <w:rPr>
          <w:rFonts w:asciiTheme="minorHAnsi" w:hAnsiTheme="minorHAnsi" w:cstheme="minorHAnsi"/>
          <w:b/>
          <w:bCs/>
          <w:sz w:val="22"/>
          <w:szCs w:val="22"/>
          <w:u w:val="single"/>
        </w:rPr>
      </w:pPr>
    </w:p>
    <w:p w14:paraId="31C18BD0" w14:textId="77777777" w:rsidR="00AB69A1" w:rsidRDefault="00AB69A1" w:rsidP="001107EB">
      <w:pPr>
        <w:pStyle w:val="Default"/>
        <w:rPr>
          <w:rFonts w:asciiTheme="minorHAnsi" w:hAnsiTheme="minorHAnsi" w:cstheme="minorHAnsi"/>
          <w:b/>
          <w:bCs/>
          <w:sz w:val="22"/>
          <w:szCs w:val="22"/>
          <w:u w:val="single"/>
        </w:rPr>
      </w:pPr>
    </w:p>
    <w:p w14:paraId="2C47D6C6" w14:textId="77777777" w:rsidR="00AB69A1" w:rsidRDefault="00AB69A1" w:rsidP="001107EB">
      <w:pPr>
        <w:pStyle w:val="Default"/>
        <w:rPr>
          <w:rFonts w:asciiTheme="minorHAnsi" w:hAnsiTheme="minorHAnsi" w:cstheme="minorHAnsi"/>
          <w:b/>
          <w:bCs/>
          <w:sz w:val="22"/>
          <w:szCs w:val="22"/>
          <w:u w:val="single"/>
        </w:rPr>
      </w:pPr>
    </w:p>
    <w:p w14:paraId="1869A7B3" w14:textId="77777777" w:rsidR="00461C06" w:rsidRDefault="00461C06" w:rsidP="001107EB">
      <w:pPr>
        <w:pStyle w:val="Default"/>
        <w:rPr>
          <w:rFonts w:asciiTheme="minorHAnsi" w:hAnsiTheme="minorHAnsi" w:cstheme="minorHAnsi"/>
          <w:b/>
          <w:bCs/>
          <w:sz w:val="22"/>
          <w:szCs w:val="22"/>
          <w:u w:val="single"/>
        </w:rPr>
      </w:pPr>
    </w:p>
    <w:p w14:paraId="19CA3D1C" w14:textId="77777777" w:rsidR="00461C06" w:rsidRDefault="00461C06" w:rsidP="001107EB">
      <w:pPr>
        <w:pStyle w:val="Default"/>
        <w:rPr>
          <w:rFonts w:asciiTheme="minorHAnsi" w:hAnsiTheme="minorHAnsi" w:cstheme="minorHAnsi"/>
          <w:b/>
          <w:bCs/>
          <w:sz w:val="22"/>
          <w:szCs w:val="22"/>
          <w:u w:val="single"/>
        </w:rPr>
      </w:pPr>
    </w:p>
    <w:p w14:paraId="03BDCC1E" w14:textId="77777777" w:rsidR="00461C06" w:rsidRDefault="00461C06" w:rsidP="001107EB">
      <w:pPr>
        <w:pStyle w:val="Default"/>
        <w:rPr>
          <w:rFonts w:asciiTheme="minorHAnsi" w:hAnsiTheme="minorHAnsi" w:cstheme="minorHAnsi"/>
          <w:b/>
          <w:bCs/>
          <w:sz w:val="22"/>
          <w:szCs w:val="22"/>
          <w:u w:val="single"/>
        </w:rPr>
      </w:pPr>
    </w:p>
    <w:p w14:paraId="43DFEE18" w14:textId="77777777" w:rsidR="00461C06" w:rsidRDefault="00461C06" w:rsidP="001107EB">
      <w:pPr>
        <w:pStyle w:val="Default"/>
        <w:rPr>
          <w:rFonts w:asciiTheme="minorHAnsi" w:hAnsiTheme="minorHAnsi" w:cstheme="minorHAnsi"/>
          <w:b/>
          <w:bCs/>
          <w:sz w:val="22"/>
          <w:szCs w:val="22"/>
          <w:u w:val="single"/>
        </w:rPr>
      </w:pPr>
    </w:p>
    <w:p w14:paraId="129AB016" w14:textId="77777777" w:rsidR="00461C06" w:rsidRDefault="00461C06" w:rsidP="001107EB">
      <w:pPr>
        <w:pStyle w:val="Default"/>
        <w:rPr>
          <w:rFonts w:asciiTheme="minorHAnsi" w:hAnsiTheme="minorHAnsi" w:cstheme="minorHAnsi"/>
          <w:b/>
          <w:bCs/>
          <w:sz w:val="22"/>
          <w:szCs w:val="22"/>
          <w:u w:val="single"/>
        </w:rPr>
      </w:pPr>
    </w:p>
    <w:p w14:paraId="71B08ECC" w14:textId="77777777" w:rsidR="00461C06" w:rsidRDefault="00461C06" w:rsidP="001107EB">
      <w:pPr>
        <w:pStyle w:val="Default"/>
        <w:rPr>
          <w:rFonts w:asciiTheme="minorHAnsi" w:hAnsiTheme="minorHAnsi" w:cstheme="minorHAnsi"/>
          <w:b/>
          <w:bCs/>
          <w:sz w:val="22"/>
          <w:szCs w:val="22"/>
          <w:u w:val="single"/>
        </w:rPr>
      </w:pPr>
    </w:p>
    <w:p w14:paraId="3D3636FA" w14:textId="77777777" w:rsidR="00AB69A1" w:rsidRDefault="00AB69A1" w:rsidP="001107EB">
      <w:pPr>
        <w:pStyle w:val="Default"/>
        <w:rPr>
          <w:rFonts w:asciiTheme="minorHAnsi" w:hAnsiTheme="minorHAnsi" w:cstheme="minorHAnsi"/>
          <w:b/>
          <w:bCs/>
          <w:sz w:val="22"/>
          <w:szCs w:val="22"/>
          <w:u w:val="single"/>
        </w:rPr>
      </w:pPr>
    </w:p>
    <w:p w14:paraId="52BBC693" w14:textId="77777777" w:rsidR="00AB69A1" w:rsidRDefault="00AB69A1" w:rsidP="001107EB">
      <w:pPr>
        <w:pStyle w:val="Default"/>
        <w:rPr>
          <w:rFonts w:asciiTheme="minorHAnsi" w:hAnsiTheme="minorHAnsi" w:cstheme="minorHAnsi"/>
          <w:b/>
          <w:bCs/>
          <w:sz w:val="22"/>
          <w:szCs w:val="22"/>
          <w:u w:val="single"/>
        </w:rPr>
      </w:pPr>
    </w:p>
    <w:p w14:paraId="77EC0ADA" w14:textId="77777777" w:rsidR="00AB69A1" w:rsidRDefault="00AB69A1" w:rsidP="001107EB">
      <w:pPr>
        <w:pStyle w:val="Default"/>
        <w:rPr>
          <w:rFonts w:asciiTheme="minorHAnsi" w:hAnsiTheme="minorHAnsi" w:cstheme="minorHAnsi"/>
          <w:b/>
          <w:bCs/>
          <w:sz w:val="22"/>
          <w:szCs w:val="22"/>
          <w:u w:val="single"/>
        </w:rPr>
      </w:pPr>
    </w:p>
    <w:p w14:paraId="22A8C0F1" w14:textId="77777777" w:rsidR="00AB69A1" w:rsidRDefault="00AB69A1" w:rsidP="001107EB">
      <w:pPr>
        <w:pStyle w:val="Default"/>
        <w:rPr>
          <w:rFonts w:asciiTheme="minorHAnsi" w:hAnsiTheme="minorHAnsi" w:cstheme="minorHAnsi"/>
          <w:b/>
          <w:bCs/>
          <w:sz w:val="22"/>
          <w:szCs w:val="22"/>
          <w:u w:val="single"/>
        </w:rPr>
      </w:pPr>
    </w:p>
    <w:p w14:paraId="48369DE5" w14:textId="77777777" w:rsidR="00AB69A1" w:rsidRDefault="00AB69A1" w:rsidP="001107EB">
      <w:pPr>
        <w:pStyle w:val="Default"/>
        <w:rPr>
          <w:rFonts w:asciiTheme="minorHAnsi" w:hAnsiTheme="minorHAnsi" w:cstheme="minorHAnsi"/>
          <w:b/>
          <w:bCs/>
          <w:sz w:val="22"/>
          <w:szCs w:val="22"/>
          <w:u w:val="single"/>
        </w:rPr>
      </w:pPr>
    </w:p>
    <w:p w14:paraId="22ECCDA0" w14:textId="77777777" w:rsidR="00AB69A1" w:rsidRDefault="00AB69A1" w:rsidP="001107EB">
      <w:pPr>
        <w:pStyle w:val="Default"/>
        <w:rPr>
          <w:rFonts w:asciiTheme="minorHAnsi" w:hAnsiTheme="minorHAnsi" w:cstheme="minorHAnsi"/>
          <w:b/>
          <w:bCs/>
          <w:sz w:val="22"/>
          <w:szCs w:val="22"/>
          <w:u w:val="single"/>
        </w:rPr>
      </w:pPr>
    </w:p>
    <w:p w14:paraId="1C7327B9" w14:textId="77777777" w:rsidR="00AB69A1" w:rsidRDefault="00AB69A1" w:rsidP="001107EB">
      <w:pPr>
        <w:pStyle w:val="Default"/>
        <w:rPr>
          <w:rFonts w:asciiTheme="minorHAnsi" w:hAnsiTheme="minorHAnsi" w:cstheme="minorHAnsi"/>
          <w:b/>
          <w:bCs/>
          <w:sz w:val="22"/>
          <w:szCs w:val="22"/>
          <w:u w:val="single"/>
        </w:rPr>
      </w:pPr>
    </w:p>
    <w:p w14:paraId="6CB3DF00" w14:textId="77777777" w:rsidR="00AB69A1" w:rsidRDefault="00AB69A1" w:rsidP="001107EB">
      <w:pPr>
        <w:pStyle w:val="Default"/>
        <w:rPr>
          <w:rFonts w:asciiTheme="minorHAnsi" w:hAnsiTheme="minorHAnsi" w:cstheme="minorHAnsi"/>
          <w:b/>
          <w:bCs/>
          <w:sz w:val="22"/>
          <w:szCs w:val="22"/>
          <w:u w:val="single"/>
        </w:rPr>
      </w:pPr>
    </w:p>
    <w:p w14:paraId="3EC69A56" w14:textId="71275482" w:rsidR="001107EB" w:rsidRPr="002E70A7" w:rsidRDefault="001107EB" w:rsidP="001107EB">
      <w:pPr>
        <w:pStyle w:val="Default"/>
        <w:rPr>
          <w:rFonts w:asciiTheme="minorHAnsi" w:hAnsiTheme="minorHAnsi" w:cstheme="minorHAnsi"/>
          <w:b/>
          <w:bCs/>
          <w:sz w:val="22"/>
          <w:szCs w:val="22"/>
          <w:u w:val="single"/>
        </w:rPr>
      </w:pPr>
      <w:r w:rsidRPr="002E70A7">
        <w:rPr>
          <w:rFonts w:asciiTheme="minorHAnsi" w:hAnsiTheme="minorHAnsi" w:cstheme="minorHAnsi"/>
          <w:b/>
          <w:bCs/>
          <w:sz w:val="22"/>
          <w:szCs w:val="22"/>
          <w:u w:val="single"/>
        </w:rPr>
        <w:t>European designated sites- Natura 2000 (SPA, pSPA, SAC or cSAC) or Ramsar- or SSSI within 500m</w:t>
      </w:r>
    </w:p>
    <w:p w14:paraId="641BB586" w14:textId="77777777" w:rsidR="001107EB" w:rsidRPr="002E70A7" w:rsidRDefault="001107EB" w:rsidP="001107EB">
      <w:pPr>
        <w:rPr>
          <w:rFonts w:cstheme="minorHAnsi"/>
          <w:u w:val="single"/>
        </w:rPr>
      </w:pPr>
    </w:p>
    <w:p w14:paraId="160FBF2E" w14:textId="77777777" w:rsidR="001107EB" w:rsidRPr="002E70A7" w:rsidRDefault="001107EB" w:rsidP="001107EB">
      <w:pPr>
        <w:rPr>
          <w:rFonts w:cstheme="minorHAnsi"/>
          <w:u w:val="single"/>
        </w:rPr>
      </w:pPr>
    </w:p>
    <w:p w14:paraId="752617F5" w14:textId="5802076D" w:rsidR="001107EB" w:rsidRPr="002E70A7" w:rsidRDefault="00E52707" w:rsidP="001107EB">
      <w:pPr>
        <w:rPr>
          <w:rFonts w:cstheme="minorHAnsi"/>
          <w:u w:val="single"/>
        </w:rPr>
      </w:pPr>
      <w:r w:rsidRPr="00E33122">
        <w:rPr>
          <w:rFonts w:cstheme="minorHAnsi"/>
          <w:noProof/>
          <w:u w:val="single"/>
        </w:rPr>
        <mc:AlternateContent>
          <mc:Choice Requires="wps">
            <w:drawing>
              <wp:anchor distT="45720" distB="45720" distL="114300" distR="114300" simplePos="0" relativeHeight="251668480" behindDoc="0" locked="0" layoutInCell="1" allowOverlap="1" wp14:anchorId="19FEC422" wp14:editId="7D872D38">
                <wp:simplePos x="0" y="0"/>
                <wp:positionH relativeFrom="margin">
                  <wp:posOffset>-33020</wp:posOffset>
                </wp:positionH>
                <wp:positionV relativeFrom="paragraph">
                  <wp:posOffset>4865370</wp:posOffset>
                </wp:positionV>
                <wp:extent cx="5544820" cy="1090295"/>
                <wp:effectExtent l="0" t="0" r="0" b="0"/>
                <wp:wrapSquare wrapText="bothSides"/>
                <wp:docPr id="12847491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4820" cy="1090295"/>
                        </a:xfrm>
                        <a:prstGeom prst="rect">
                          <a:avLst/>
                        </a:prstGeom>
                        <a:solidFill>
                          <a:srgbClr val="FFFFFF"/>
                        </a:solidFill>
                        <a:ln w="9525">
                          <a:noFill/>
                          <a:miter lim="800000"/>
                          <a:headEnd/>
                          <a:tailEnd/>
                        </a:ln>
                      </wps:spPr>
                      <wps:txbx>
                        <w:txbxContent>
                          <w:p w14:paraId="0B24533B" w14:textId="6AC62810" w:rsidR="00E52707" w:rsidRDefault="00E52707" w:rsidP="00E52707">
                            <w:r>
                              <w:t>The fields in this deployment are not w</w:t>
                            </w:r>
                            <w:r w:rsidRPr="00E52707">
                              <w:t>ithin a Source Protection Zone 2, and/or 500 meters or less from a European site, Ramsar, SSSI</w:t>
                            </w:r>
                            <w:r>
                              <w:t xml:space="preserve">. The applicant has paid a high risk fee. In fact this deployment is a medium risk deployment. Therefore a refund of </w:t>
                            </w:r>
                            <w:r w:rsidR="005B073D">
                              <w:t xml:space="preserve">the </w:t>
                            </w:r>
                            <w:r>
                              <w:t xml:space="preserve">fee difference to the applicant needs to be arranged. </w:t>
                            </w:r>
                            <w:r w:rsidR="00454D5C">
                              <w:t>It was</w:t>
                            </w:r>
                            <w:r>
                              <w:t xml:space="preserve"> also not needed to supply a SSRA within this deployment application as a result. </w:t>
                            </w:r>
                          </w:p>
                          <w:p w14:paraId="5C6ED61C" w14:textId="77777777" w:rsidR="00E52707" w:rsidRDefault="00E52707" w:rsidP="00E52707"/>
                          <w:p w14:paraId="0A4C9848" w14:textId="77777777" w:rsidR="00E52707" w:rsidRDefault="00E52707" w:rsidP="00E52707"/>
                          <w:p w14:paraId="79579C5E" w14:textId="77777777" w:rsidR="00E52707" w:rsidRDefault="00E52707" w:rsidP="00E5270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FEC422" id="_x0000_t202" coordsize="21600,21600" o:spt="202" path="m,l,21600r21600,l21600,xe">
                <v:stroke joinstyle="miter"/>
                <v:path gradientshapeok="t" o:connecttype="rect"/>
              </v:shapetype>
              <v:shape id="_x0000_s1028" type="#_x0000_t202" style="position:absolute;margin-left:-2.6pt;margin-top:383.1pt;width:436.6pt;height:85.8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" stroked="f">
                <v:textbox>
                  <w:txbxContent>
                    <w:p w14:paraId="0B24533B" w14:textId="6AC62810" w:rsidR="00E52707" w:rsidRDefault="00E52707" w:rsidP="00E52707">
                      <w:r>
                        <w:t>The fields in this deployment are not w</w:t>
                      </w:r>
                      <w:r w:rsidRPr="00E52707">
                        <w:t>ithin a Source Protection Zone 2, and/or 500 meters or less from a European site, Ramsar, SSSI</w:t>
                      </w:r>
                      <w:r>
                        <w:t xml:space="preserve">. The applicant has paid a high risk fee. In fact this deployment is a medium risk deployment. Therefore a refund of </w:t>
                      </w:r>
                      <w:r w:rsidR="005B073D">
                        <w:t xml:space="preserve">the </w:t>
                      </w:r>
                      <w:r>
                        <w:t xml:space="preserve">fee difference to the applicant needs to be arranged. </w:t>
                      </w:r>
                      <w:r w:rsidR="00454D5C">
                        <w:t>It was</w:t>
                      </w:r>
                      <w:r>
                        <w:t xml:space="preserve"> also not needed to supply a SSRA within this deployment application as a result. </w:t>
                      </w:r>
                    </w:p>
                    <w:p w14:paraId="5C6ED61C" w14:textId="77777777" w:rsidR="00E52707" w:rsidRDefault="00E52707" w:rsidP="00E52707"/>
                    <w:p w14:paraId="0A4C9848" w14:textId="77777777" w:rsidR="00E52707" w:rsidRDefault="00E52707" w:rsidP="00E52707"/>
                    <w:p w14:paraId="79579C5E" w14:textId="77777777" w:rsidR="00E52707" w:rsidRDefault="00E52707" w:rsidP="00E52707"/>
                  </w:txbxContent>
                </v:textbox>
                <w10:wrap type="square" anchorx="margin"/>
              </v:shape>
            </w:pict>
          </mc:Fallback>
        </mc:AlternateContent>
      </w:r>
      <w:r w:rsidR="004B3F77" w:rsidRPr="004B3F77">
        <w:rPr>
          <w:rFonts w:cstheme="minorHAnsi"/>
          <w:noProof/>
          <w:u w:val="single"/>
        </w:rPr>
        <w:drawing>
          <wp:anchor distT="0" distB="0" distL="114300" distR="114300" simplePos="0" relativeHeight="251666432" behindDoc="0" locked="0" layoutInCell="1" allowOverlap="1" wp14:anchorId="33A692F5" wp14:editId="5067FC5E">
            <wp:simplePos x="0" y="0"/>
            <wp:positionH relativeFrom="column">
              <wp:posOffset>-235131</wp:posOffset>
            </wp:positionH>
            <wp:positionV relativeFrom="paragraph">
              <wp:posOffset>181</wp:posOffset>
            </wp:positionV>
            <wp:extent cx="6317343" cy="4487091"/>
            <wp:effectExtent l="0" t="0" r="7620" b="8890"/>
            <wp:wrapTopAndBottom/>
            <wp:docPr id="1062184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184396" name=""/>
                    <pic:cNvPicPr/>
                  </pic:nvPicPr>
                  <pic:blipFill>
                    <a:blip r:embed="rId16">
                      <a:extLst>
                        <a:ext uri="{28A0092B-C50C-407E-A947-70E740481C1C}">
                          <a14:useLocalDpi xmlns:a14="http://schemas.microsoft.com/office/drawing/2010/main" val="0"/>
                        </a:ext>
                      </a:extLst>
                    </a:blip>
                    <a:stretch>
                      <a:fillRect/>
                    </a:stretch>
                  </pic:blipFill>
                  <pic:spPr>
                    <a:xfrm>
                      <a:off x="0" y="0"/>
                      <a:ext cx="6317343" cy="4487091"/>
                    </a:xfrm>
                    <a:prstGeom prst="rect">
                      <a:avLst/>
                    </a:prstGeom>
                  </pic:spPr>
                </pic:pic>
              </a:graphicData>
            </a:graphic>
            <wp14:sizeRelH relativeFrom="page">
              <wp14:pctWidth>0</wp14:pctWidth>
            </wp14:sizeRelH>
            <wp14:sizeRelV relativeFrom="page">
              <wp14:pctHeight>0</wp14:pctHeight>
            </wp14:sizeRelV>
          </wp:anchor>
        </w:drawing>
      </w:r>
    </w:p>
    <w:p w14:paraId="0736B125" w14:textId="4572966F" w:rsidR="001107EB" w:rsidRPr="002E70A7" w:rsidRDefault="001107EB" w:rsidP="001107EB">
      <w:pPr>
        <w:rPr>
          <w:rFonts w:cstheme="minorHAnsi"/>
          <w:u w:val="single"/>
        </w:rPr>
      </w:pPr>
    </w:p>
    <w:p w14:paraId="5836925C" w14:textId="3CCD767F" w:rsidR="001107EB" w:rsidRPr="002E70A7" w:rsidRDefault="001107EB" w:rsidP="001107EB">
      <w:pPr>
        <w:rPr>
          <w:rFonts w:cstheme="minorHAnsi"/>
          <w:u w:val="single"/>
        </w:rPr>
      </w:pPr>
    </w:p>
    <w:p w14:paraId="4099BCEC" w14:textId="77777777" w:rsidR="001107EB" w:rsidRPr="002E70A7" w:rsidRDefault="001107EB" w:rsidP="001107EB">
      <w:pPr>
        <w:rPr>
          <w:rFonts w:cstheme="minorHAnsi"/>
          <w:b/>
          <w:bCs/>
          <w:u w:val="single"/>
        </w:rPr>
      </w:pPr>
    </w:p>
    <w:p w14:paraId="64F179FB" w14:textId="77777777" w:rsidR="001107EB" w:rsidRPr="002E70A7" w:rsidRDefault="001107EB" w:rsidP="001107EB">
      <w:pPr>
        <w:rPr>
          <w:rFonts w:cstheme="minorHAnsi"/>
          <w:b/>
          <w:bCs/>
          <w:u w:val="single"/>
        </w:rPr>
      </w:pPr>
    </w:p>
    <w:p w14:paraId="1EE180A1" w14:textId="77777777" w:rsidR="001107EB" w:rsidRPr="002E70A7" w:rsidRDefault="001107EB" w:rsidP="001107EB">
      <w:pPr>
        <w:rPr>
          <w:rFonts w:cstheme="minorHAnsi"/>
          <w:b/>
          <w:bCs/>
          <w:u w:val="single"/>
        </w:rPr>
      </w:pPr>
      <w:r w:rsidRPr="002E70A7">
        <w:rPr>
          <w:rFonts w:cstheme="minorHAnsi"/>
          <w:b/>
          <w:bCs/>
          <w:u w:val="single"/>
        </w:rPr>
        <w:t>Other protected sites:</w:t>
      </w:r>
    </w:p>
    <w:p w14:paraId="4C107049" w14:textId="7A38A2E4" w:rsidR="001107EB" w:rsidRPr="00420326" w:rsidRDefault="001107EB" w:rsidP="001107EB">
      <w:pPr>
        <w:pStyle w:val="ListParagraph"/>
        <w:numPr>
          <w:ilvl w:val="0"/>
          <w:numId w:val="1"/>
        </w:numPr>
        <w:spacing w:after="0" w:line="240" w:lineRule="auto"/>
        <w:rPr>
          <w:rFonts w:cstheme="minorHAnsi"/>
        </w:rPr>
      </w:pPr>
      <w:r w:rsidRPr="002C6E0B">
        <w:rPr>
          <w:rFonts w:cstheme="minorHAnsi"/>
          <w:b/>
          <w:bCs/>
        </w:rPr>
        <w:t>Protected Species-</w:t>
      </w:r>
      <w:r w:rsidR="002C6E0B" w:rsidRPr="002C6E0B">
        <w:rPr>
          <w:rFonts w:cstheme="minorHAnsi"/>
          <w:b/>
          <w:bCs/>
        </w:rPr>
        <w:t xml:space="preserve"> </w:t>
      </w:r>
      <w:r w:rsidR="002C6E0B" w:rsidRPr="00420326">
        <w:rPr>
          <w:rFonts w:cstheme="minorHAnsi"/>
        </w:rPr>
        <w:t xml:space="preserve">Nothing to note. </w:t>
      </w:r>
    </w:p>
    <w:p w14:paraId="7F6B5F51" w14:textId="77777777" w:rsidR="00A94DA5" w:rsidRPr="002E70A7" w:rsidRDefault="00A94DA5" w:rsidP="00A94DA5">
      <w:pPr>
        <w:pStyle w:val="ListParagraph"/>
        <w:spacing w:after="0" w:line="240" w:lineRule="auto"/>
        <w:rPr>
          <w:rFonts w:cstheme="minorHAnsi"/>
          <w:b/>
          <w:bCs/>
        </w:rPr>
      </w:pPr>
    </w:p>
    <w:p w14:paraId="2DB08B85" w14:textId="5534947F" w:rsidR="001107EB" w:rsidRDefault="001107EB" w:rsidP="001107E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lastRenderedPageBreak/>
        <w:t>Protected Habitats</w:t>
      </w:r>
    </w:p>
    <w:p w14:paraId="3A044B7C" w14:textId="229F358F" w:rsidR="00F961EC" w:rsidRPr="00F961EC" w:rsidRDefault="00F961EC" w:rsidP="00F961EC">
      <w:pPr>
        <w:pStyle w:val="ListParagraph"/>
        <w:rPr>
          <w:rFonts w:cstheme="minorHAnsi"/>
          <w:b/>
          <w:bCs/>
          <w:color w:val="000000" w:themeColor="text1"/>
        </w:rPr>
      </w:pPr>
      <w:r w:rsidRPr="00E33122">
        <w:rPr>
          <w:rFonts w:cstheme="minorHAnsi"/>
          <w:noProof/>
          <w:u w:val="single"/>
        </w:rPr>
        <mc:AlternateContent>
          <mc:Choice Requires="wps">
            <w:drawing>
              <wp:anchor distT="45720" distB="45720" distL="114300" distR="114300" simplePos="0" relativeHeight="251671552" behindDoc="0" locked="0" layoutInCell="1" allowOverlap="1" wp14:anchorId="0BDF12D7" wp14:editId="5271C777">
                <wp:simplePos x="0" y="0"/>
                <wp:positionH relativeFrom="margin">
                  <wp:posOffset>2948187</wp:posOffset>
                </wp:positionH>
                <wp:positionV relativeFrom="paragraph">
                  <wp:posOffset>226650</wp:posOffset>
                </wp:positionV>
                <wp:extent cx="2024380" cy="1695450"/>
                <wp:effectExtent l="0" t="0" r="0" b="0"/>
                <wp:wrapSquare wrapText="bothSides"/>
                <wp:docPr id="9215545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4380" cy="1695450"/>
                        </a:xfrm>
                        <a:prstGeom prst="rect">
                          <a:avLst/>
                        </a:prstGeom>
                        <a:solidFill>
                          <a:srgbClr val="FFFFFF"/>
                        </a:solidFill>
                        <a:ln w="9525">
                          <a:noFill/>
                          <a:miter lim="800000"/>
                          <a:headEnd/>
                          <a:tailEnd/>
                        </a:ln>
                      </wps:spPr>
                      <wps:txbx>
                        <w:txbxContent>
                          <w:p w14:paraId="68BB97A0" w14:textId="235C16B7" w:rsidR="00F961EC" w:rsidRDefault="00F961EC" w:rsidP="00F961EC">
                            <w:r>
                              <w:t xml:space="preserve">Field </w:t>
                            </w:r>
                            <w:r w:rsidR="00A31DB6" w:rsidRPr="00A31DB6">
                              <w:t>Pentwyn Corner</w:t>
                            </w:r>
                            <w:r w:rsidR="00A31DB6">
                              <w:t xml:space="preserve"> </w:t>
                            </w:r>
                            <w:r>
                              <w:t xml:space="preserve">borders a </w:t>
                            </w:r>
                            <w:r w:rsidRPr="007A6901">
                              <w:t>protected habitat: Lowland dry acid grassland and Lowland calcareous grassland</w:t>
                            </w:r>
                            <w:r w:rsidR="00A31DB6" w:rsidRPr="007A6901">
                              <w:t xml:space="preserve">. The protected habitat is not within the spreading area and is unlikely </w:t>
                            </w:r>
                            <w:r w:rsidR="00A31DB6" w:rsidRPr="004D4548">
                              <w:t>to be affected, no action required.</w:t>
                            </w:r>
                            <w:r w:rsidR="00A31DB6">
                              <w:t xml:space="preserve"> </w:t>
                            </w:r>
                          </w:p>
                          <w:p w14:paraId="7FB4BF25" w14:textId="77777777" w:rsidR="00F961EC" w:rsidRDefault="00F961EC" w:rsidP="00F961EC"/>
                          <w:p w14:paraId="5415EF78" w14:textId="77777777" w:rsidR="00F961EC" w:rsidRDefault="00F961EC" w:rsidP="00F961E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DF12D7" id="_x0000_s1029" type="#_x0000_t202" style="position:absolute;left:0;text-align:left;margin-left:232.15pt;margin-top:17.85pt;width:159.4pt;height:133.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" stroked="f">
                <v:textbox>
                  <w:txbxContent>
                    <w:p w14:paraId="68BB97A0" w14:textId="235C16B7" w:rsidR="00F961EC" w:rsidRDefault="00F961EC" w:rsidP="00F961EC">
                      <w:r>
                        <w:t xml:space="preserve">Field </w:t>
                      </w:r>
                      <w:r w:rsidR="00A31DB6" w:rsidRPr="00A31DB6">
                        <w:t>Pentwyn Corner</w:t>
                      </w:r>
                      <w:r w:rsidR="00A31DB6">
                        <w:t xml:space="preserve"> </w:t>
                      </w:r>
                      <w:r>
                        <w:t xml:space="preserve">borders a </w:t>
                      </w:r>
                      <w:r w:rsidRPr="007A6901">
                        <w:t>protected habitat: Lowland dry acid grassland and Lowland calcareous grassland</w:t>
                      </w:r>
                      <w:r w:rsidR="00A31DB6" w:rsidRPr="007A6901">
                        <w:t xml:space="preserve">. The protected habitat is not within the spreading area and is unlikely </w:t>
                      </w:r>
                      <w:r w:rsidR="00A31DB6" w:rsidRPr="004D4548">
                        <w:t>to be affected, no action required.</w:t>
                      </w:r>
                      <w:r w:rsidR="00A31DB6">
                        <w:t xml:space="preserve"> </w:t>
                      </w:r>
                    </w:p>
                    <w:p w14:paraId="7FB4BF25" w14:textId="77777777" w:rsidR="00F961EC" w:rsidRDefault="00F961EC" w:rsidP="00F961EC"/>
                    <w:p w14:paraId="5415EF78" w14:textId="77777777" w:rsidR="00F961EC" w:rsidRDefault="00F961EC" w:rsidP="00F961EC"/>
                  </w:txbxContent>
                </v:textbox>
                <w10:wrap type="square" anchorx="margin"/>
              </v:shape>
            </w:pict>
          </mc:Fallback>
        </mc:AlternateContent>
      </w:r>
      <w:r w:rsidRPr="00F961EC">
        <w:rPr>
          <w:rFonts w:cstheme="minorHAnsi"/>
          <w:b/>
          <w:bCs/>
          <w:noProof/>
          <w:color w:val="000000" w:themeColor="text1"/>
        </w:rPr>
        <w:drawing>
          <wp:anchor distT="0" distB="0" distL="114300" distR="114300" simplePos="0" relativeHeight="251669504" behindDoc="0" locked="0" layoutInCell="1" allowOverlap="1" wp14:anchorId="789088D2" wp14:editId="7B4C34CF">
            <wp:simplePos x="0" y="0"/>
            <wp:positionH relativeFrom="margin">
              <wp:align>left</wp:align>
            </wp:positionH>
            <wp:positionV relativeFrom="paragraph">
              <wp:posOffset>277949</wp:posOffset>
            </wp:positionV>
            <wp:extent cx="2331720" cy="1806558"/>
            <wp:effectExtent l="0" t="0" r="0" b="3810"/>
            <wp:wrapTopAndBottom/>
            <wp:docPr id="1726885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885879" name=""/>
                    <pic:cNvPicPr/>
                  </pic:nvPicPr>
                  <pic:blipFill>
                    <a:blip r:embed="rId17">
                      <a:extLst>
                        <a:ext uri="{28A0092B-C50C-407E-A947-70E740481C1C}">
                          <a14:useLocalDpi xmlns:a14="http://schemas.microsoft.com/office/drawing/2010/main" val="0"/>
                        </a:ext>
                      </a:extLst>
                    </a:blip>
                    <a:stretch>
                      <a:fillRect/>
                    </a:stretch>
                  </pic:blipFill>
                  <pic:spPr>
                    <a:xfrm>
                      <a:off x="0" y="0"/>
                      <a:ext cx="2331720" cy="1806558"/>
                    </a:xfrm>
                    <a:prstGeom prst="rect">
                      <a:avLst/>
                    </a:prstGeom>
                  </pic:spPr>
                </pic:pic>
              </a:graphicData>
            </a:graphic>
            <wp14:sizeRelH relativeFrom="page">
              <wp14:pctWidth>0</wp14:pctWidth>
            </wp14:sizeRelH>
            <wp14:sizeRelV relativeFrom="page">
              <wp14:pctHeight>0</wp14:pctHeight>
            </wp14:sizeRelV>
          </wp:anchor>
        </w:drawing>
      </w:r>
    </w:p>
    <w:p w14:paraId="34BC61E5" w14:textId="6C32BE8B" w:rsidR="00F961EC" w:rsidRDefault="00F961EC" w:rsidP="00F961EC">
      <w:pPr>
        <w:spacing w:after="0" w:line="240" w:lineRule="auto"/>
        <w:rPr>
          <w:rFonts w:cstheme="minorHAnsi"/>
          <w:b/>
          <w:bCs/>
          <w:color w:val="000000" w:themeColor="text1"/>
        </w:rPr>
      </w:pPr>
    </w:p>
    <w:p w14:paraId="678AA38F" w14:textId="31945575" w:rsidR="00F961EC" w:rsidRPr="00F961EC" w:rsidRDefault="00F961EC" w:rsidP="00F961EC">
      <w:pPr>
        <w:spacing w:after="0" w:line="240" w:lineRule="auto"/>
        <w:rPr>
          <w:rFonts w:cstheme="minorHAnsi"/>
          <w:b/>
          <w:bCs/>
          <w:color w:val="000000" w:themeColor="text1"/>
        </w:rPr>
      </w:pPr>
    </w:p>
    <w:p w14:paraId="53C2049D" w14:textId="77777777" w:rsidR="00A94DA5" w:rsidRPr="002E70A7" w:rsidRDefault="00A94DA5" w:rsidP="00A94DA5">
      <w:pPr>
        <w:pStyle w:val="ListParagraph"/>
        <w:spacing w:after="0" w:line="240" w:lineRule="auto"/>
        <w:rPr>
          <w:rFonts w:cstheme="minorHAnsi"/>
          <w:b/>
          <w:bCs/>
          <w:color w:val="000000" w:themeColor="text1"/>
        </w:rPr>
      </w:pPr>
    </w:p>
    <w:p w14:paraId="68E52F7A"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 xml:space="preserve">Scheduled Ancient Monument- </w:t>
      </w:r>
    </w:p>
    <w:p w14:paraId="0E05A706" w14:textId="77777777" w:rsidR="00F961EC" w:rsidRDefault="00F961EC" w:rsidP="00F961EC">
      <w:pPr>
        <w:spacing w:after="0" w:line="240" w:lineRule="auto"/>
        <w:rPr>
          <w:rFonts w:cstheme="minorHAnsi"/>
          <w:b/>
          <w:bCs/>
        </w:rPr>
      </w:pPr>
    </w:p>
    <w:p w14:paraId="71FDE0B9" w14:textId="5F4B9650" w:rsidR="00F961EC" w:rsidRDefault="00F961EC" w:rsidP="00F961EC">
      <w:pPr>
        <w:spacing w:after="0" w:line="240" w:lineRule="auto"/>
        <w:rPr>
          <w:rFonts w:cstheme="minorHAnsi"/>
          <w:b/>
          <w:bCs/>
        </w:rPr>
      </w:pPr>
      <w:r w:rsidRPr="00E33122">
        <w:rPr>
          <w:rFonts w:cstheme="minorHAnsi"/>
          <w:noProof/>
          <w:u w:val="single"/>
        </w:rPr>
        <mc:AlternateContent>
          <mc:Choice Requires="wps">
            <w:drawing>
              <wp:anchor distT="45720" distB="45720" distL="114300" distR="114300" simplePos="0" relativeHeight="251674624" behindDoc="0" locked="0" layoutInCell="1" allowOverlap="1" wp14:anchorId="71D26CF3" wp14:editId="0BD53B83">
                <wp:simplePos x="0" y="0"/>
                <wp:positionH relativeFrom="margin">
                  <wp:posOffset>2813050</wp:posOffset>
                </wp:positionH>
                <wp:positionV relativeFrom="paragraph">
                  <wp:posOffset>386080</wp:posOffset>
                </wp:positionV>
                <wp:extent cx="3194050" cy="1289050"/>
                <wp:effectExtent l="0" t="0" r="6350" b="6350"/>
                <wp:wrapSquare wrapText="bothSides"/>
                <wp:docPr id="9823788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4050" cy="1289050"/>
                        </a:xfrm>
                        <a:prstGeom prst="rect">
                          <a:avLst/>
                        </a:prstGeom>
                        <a:solidFill>
                          <a:srgbClr val="FFFFFF"/>
                        </a:solidFill>
                        <a:ln w="9525">
                          <a:noFill/>
                          <a:miter lim="800000"/>
                          <a:headEnd/>
                          <a:tailEnd/>
                        </a:ln>
                      </wps:spPr>
                      <wps:txbx>
                        <w:txbxContent>
                          <w:p w14:paraId="5C072B87" w14:textId="78F66B43" w:rsidR="00F961EC" w:rsidRDefault="00F961EC" w:rsidP="00F961EC">
                            <w:r>
                              <w:t xml:space="preserve">Field </w:t>
                            </w:r>
                            <w:r w:rsidR="00F11FDB">
                              <w:t>Badger Burry</w:t>
                            </w:r>
                            <w:r>
                              <w:t xml:space="preserve"> borders a schedule ancient monument:  </w:t>
                            </w:r>
                            <w:r w:rsidRPr="00F961EC">
                              <w:t>Gardens, Parks and Urban Spaces</w:t>
                            </w:r>
                            <w:r>
                              <w:t xml:space="preserve"> (post medieval). </w:t>
                            </w:r>
                            <w:r w:rsidR="00F11FDB">
                              <w:t xml:space="preserve">It is not considered there would be any detriment to this ancient monument due to it being locate outside of the spreading area. No action required. </w:t>
                            </w:r>
                          </w:p>
                          <w:p w14:paraId="1A1DB695" w14:textId="77777777" w:rsidR="00F961EC" w:rsidRDefault="00F961EC" w:rsidP="00F961EC"/>
                          <w:p w14:paraId="00F2321F" w14:textId="77777777" w:rsidR="00F961EC" w:rsidRDefault="00F961EC" w:rsidP="00F961E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D26CF3" id="_x0000_s1030" type="#_x0000_t202" style="position:absolute;margin-left:221.5pt;margin-top:30.4pt;width:251.5pt;height:101.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" stroked="f">
                <v:textbox>
                  <w:txbxContent>
                    <w:p w14:paraId="5C072B87" w14:textId="78F66B43" w:rsidR="00F961EC" w:rsidRDefault="00F961EC" w:rsidP="00F961EC">
                      <w:r>
                        <w:t xml:space="preserve">Field </w:t>
                      </w:r>
                      <w:r w:rsidR="00F11FDB">
                        <w:t>Badger Burry</w:t>
                      </w:r>
                      <w:r>
                        <w:t xml:space="preserve"> borders a schedule ancient monument:  </w:t>
                      </w:r>
                      <w:r w:rsidRPr="00F961EC">
                        <w:t>Gardens, Parks and Urban Spaces</w:t>
                      </w:r>
                      <w:r>
                        <w:t xml:space="preserve"> (post medieval). </w:t>
                      </w:r>
                      <w:r w:rsidR="00F11FDB">
                        <w:t xml:space="preserve">It is not considered there would be any detriment to this ancient monument due to it being locate outside of the spreading area. No action required. </w:t>
                      </w:r>
                    </w:p>
                    <w:p w14:paraId="1A1DB695" w14:textId="77777777" w:rsidR="00F961EC" w:rsidRDefault="00F961EC" w:rsidP="00F961EC"/>
                    <w:p w14:paraId="00F2321F" w14:textId="77777777" w:rsidR="00F961EC" w:rsidRDefault="00F961EC" w:rsidP="00F961EC"/>
                  </w:txbxContent>
                </v:textbox>
                <w10:wrap type="square" anchorx="margin"/>
              </v:shape>
            </w:pict>
          </mc:Fallback>
        </mc:AlternateContent>
      </w:r>
      <w:r w:rsidRPr="00F961EC">
        <w:rPr>
          <w:rFonts w:cstheme="minorHAnsi"/>
          <w:b/>
          <w:bCs/>
          <w:noProof/>
        </w:rPr>
        <w:drawing>
          <wp:anchor distT="0" distB="0" distL="114300" distR="114300" simplePos="0" relativeHeight="251672576" behindDoc="0" locked="0" layoutInCell="1" allowOverlap="1" wp14:anchorId="57DCC5BA" wp14:editId="2C8A377C">
            <wp:simplePos x="0" y="0"/>
            <wp:positionH relativeFrom="column">
              <wp:posOffset>176348</wp:posOffset>
            </wp:positionH>
            <wp:positionV relativeFrom="paragraph">
              <wp:posOffset>314506</wp:posOffset>
            </wp:positionV>
            <wp:extent cx="2174966" cy="1498109"/>
            <wp:effectExtent l="0" t="0" r="0" b="6985"/>
            <wp:wrapTopAndBottom/>
            <wp:docPr id="1808289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289982" name=""/>
                    <pic:cNvPicPr/>
                  </pic:nvPicPr>
                  <pic:blipFill>
                    <a:blip r:embed="rId18">
                      <a:extLst>
                        <a:ext uri="{28A0092B-C50C-407E-A947-70E740481C1C}">
                          <a14:useLocalDpi xmlns:a14="http://schemas.microsoft.com/office/drawing/2010/main" val="0"/>
                        </a:ext>
                      </a:extLst>
                    </a:blip>
                    <a:stretch>
                      <a:fillRect/>
                    </a:stretch>
                  </pic:blipFill>
                  <pic:spPr>
                    <a:xfrm>
                      <a:off x="0" y="0"/>
                      <a:ext cx="2174966" cy="1498109"/>
                    </a:xfrm>
                    <a:prstGeom prst="rect">
                      <a:avLst/>
                    </a:prstGeom>
                  </pic:spPr>
                </pic:pic>
              </a:graphicData>
            </a:graphic>
            <wp14:sizeRelH relativeFrom="page">
              <wp14:pctWidth>0</wp14:pctWidth>
            </wp14:sizeRelH>
            <wp14:sizeRelV relativeFrom="page">
              <wp14:pctHeight>0</wp14:pctHeight>
            </wp14:sizeRelV>
          </wp:anchor>
        </w:drawing>
      </w:r>
    </w:p>
    <w:p w14:paraId="0FD10866" w14:textId="23384C8A" w:rsidR="00F961EC" w:rsidRDefault="00F961EC" w:rsidP="00F961EC">
      <w:pPr>
        <w:spacing w:after="0" w:line="240" w:lineRule="auto"/>
        <w:rPr>
          <w:rFonts w:cstheme="minorHAnsi"/>
          <w:b/>
          <w:bCs/>
        </w:rPr>
      </w:pPr>
    </w:p>
    <w:p w14:paraId="539551BD" w14:textId="77777777" w:rsidR="00F961EC" w:rsidRPr="00F961EC" w:rsidRDefault="00F961EC" w:rsidP="00F961EC">
      <w:pPr>
        <w:spacing w:after="0" w:line="240" w:lineRule="auto"/>
        <w:rPr>
          <w:rFonts w:cstheme="minorHAnsi"/>
          <w:b/>
          <w:bCs/>
        </w:rPr>
      </w:pPr>
    </w:p>
    <w:p w14:paraId="21DC0C11" w14:textId="77777777" w:rsidR="00A94DA5" w:rsidRPr="00A94DA5" w:rsidRDefault="00A94DA5" w:rsidP="00A94DA5">
      <w:pPr>
        <w:pStyle w:val="ListParagraph"/>
        <w:rPr>
          <w:rFonts w:cstheme="minorHAnsi"/>
          <w:b/>
          <w:bCs/>
        </w:rPr>
      </w:pPr>
    </w:p>
    <w:p w14:paraId="5B3BD80B" w14:textId="77777777" w:rsidR="00A94DA5" w:rsidRPr="002E70A7" w:rsidRDefault="00A94DA5" w:rsidP="00A94DA5">
      <w:pPr>
        <w:pStyle w:val="ListParagraph"/>
        <w:spacing w:after="0" w:line="240" w:lineRule="auto"/>
        <w:rPr>
          <w:rFonts w:cstheme="minorHAnsi"/>
          <w:b/>
          <w:bCs/>
        </w:rPr>
      </w:pPr>
    </w:p>
    <w:p w14:paraId="3B5B4412" w14:textId="1B16F048" w:rsidR="001107EB" w:rsidRPr="00E062A5" w:rsidRDefault="001107EB" w:rsidP="001107EB">
      <w:pPr>
        <w:pStyle w:val="ListParagraph"/>
        <w:numPr>
          <w:ilvl w:val="0"/>
          <w:numId w:val="1"/>
        </w:numPr>
        <w:spacing w:after="0" w:line="240" w:lineRule="auto"/>
        <w:rPr>
          <w:rFonts w:cstheme="minorHAnsi"/>
          <w:color w:val="FF0000"/>
        </w:rPr>
      </w:pPr>
      <w:r w:rsidRPr="002E70A7">
        <w:rPr>
          <w:rFonts w:cstheme="minorHAnsi"/>
          <w:b/>
          <w:bCs/>
        </w:rPr>
        <w:t xml:space="preserve">Local Nature Reserve- </w:t>
      </w:r>
      <w:r w:rsidR="00E062A5">
        <w:rPr>
          <w:rFonts w:cstheme="minorHAnsi"/>
          <w:b/>
          <w:bCs/>
        </w:rPr>
        <w:t xml:space="preserve"> </w:t>
      </w:r>
      <w:r w:rsidR="00E062A5" w:rsidRPr="00E062A5">
        <w:rPr>
          <w:rFonts w:cstheme="minorHAnsi"/>
          <w:color w:val="FF0000"/>
        </w:rPr>
        <w:t xml:space="preserve">None in range. </w:t>
      </w:r>
    </w:p>
    <w:p w14:paraId="636B4A87" w14:textId="77777777" w:rsidR="00E062A5" w:rsidRPr="002E70A7" w:rsidRDefault="00E062A5" w:rsidP="00E062A5">
      <w:pPr>
        <w:pStyle w:val="ListParagraph"/>
        <w:spacing w:after="0" w:line="240" w:lineRule="auto"/>
        <w:rPr>
          <w:rFonts w:cstheme="minorHAnsi"/>
          <w:b/>
          <w:bCs/>
        </w:rPr>
      </w:pPr>
    </w:p>
    <w:p w14:paraId="374F3DD5" w14:textId="72F26964"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National Nature Reserve-</w:t>
      </w:r>
      <w:r w:rsidR="004B62EE" w:rsidRPr="004B62EE">
        <w:rPr>
          <w:rFonts w:cstheme="minorHAnsi"/>
          <w:color w:val="FF0000"/>
        </w:rPr>
        <w:t xml:space="preserve"> None in range.</w:t>
      </w:r>
    </w:p>
    <w:p w14:paraId="00A86AF2" w14:textId="77777777" w:rsidR="00A94DA5" w:rsidRPr="002E70A7" w:rsidRDefault="00A94DA5" w:rsidP="00A94DA5">
      <w:pPr>
        <w:pStyle w:val="ListParagraph"/>
        <w:spacing w:after="0" w:line="240" w:lineRule="auto"/>
        <w:rPr>
          <w:rFonts w:cstheme="minorHAnsi"/>
          <w:b/>
          <w:bCs/>
        </w:rPr>
      </w:pPr>
    </w:p>
    <w:p w14:paraId="7603DF4E"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Ancient Woodlands-</w:t>
      </w:r>
    </w:p>
    <w:p w14:paraId="1F5689FF" w14:textId="77777777" w:rsidR="004B62EE" w:rsidRPr="004B62EE" w:rsidRDefault="004B62EE" w:rsidP="004B62EE">
      <w:pPr>
        <w:pStyle w:val="ListParagraph"/>
        <w:rPr>
          <w:rFonts w:cstheme="minorHAnsi"/>
          <w:b/>
          <w:bCs/>
        </w:rPr>
      </w:pPr>
    </w:p>
    <w:p w14:paraId="5CC8D314" w14:textId="77777777" w:rsidR="004B62EE" w:rsidRDefault="004B62EE" w:rsidP="004B62EE">
      <w:pPr>
        <w:spacing w:after="0" w:line="240" w:lineRule="auto"/>
        <w:rPr>
          <w:rFonts w:cstheme="minorHAnsi"/>
          <w:b/>
          <w:bCs/>
        </w:rPr>
      </w:pPr>
    </w:p>
    <w:p w14:paraId="50B05D31" w14:textId="471B3EDE" w:rsidR="004B62EE" w:rsidRDefault="004B62EE" w:rsidP="004B62EE">
      <w:pPr>
        <w:spacing w:after="0" w:line="240" w:lineRule="auto"/>
        <w:rPr>
          <w:rFonts w:cstheme="minorHAnsi"/>
          <w:b/>
          <w:bCs/>
        </w:rPr>
      </w:pPr>
      <w:r w:rsidRPr="00E33122">
        <w:rPr>
          <w:rFonts w:cstheme="minorHAnsi"/>
          <w:noProof/>
          <w:u w:val="single"/>
        </w:rPr>
        <w:lastRenderedPageBreak/>
        <mc:AlternateContent>
          <mc:Choice Requires="wps">
            <w:drawing>
              <wp:anchor distT="45720" distB="45720" distL="114300" distR="114300" simplePos="0" relativeHeight="251682816" behindDoc="0" locked="0" layoutInCell="1" allowOverlap="1" wp14:anchorId="13ED6667" wp14:editId="6C01E3D7">
                <wp:simplePos x="0" y="0"/>
                <wp:positionH relativeFrom="margin">
                  <wp:posOffset>3282950</wp:posOffset>
                </wp:positionH>
                <wp:positionV relativeFrom="paragraph">
                  <wp:posOffset>781050</wp:posOffset>
                </wp:positionV>
                <wp:extent cx="2024380" cy="2101850"/>
                <wp:effectExtent l="0" t="0" r="0" b="0"/>
                <wp:wrapSquare wrapText="bothSides"/>
                <wp:docPr id="6815471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4380" cy="2101850"/>
                        </a:xfrm>
                        <a:prstGeom prst="rect">
                          <a:avLst/>
                        </a:prstGeom>
                        <a:solidFill>
                          <a:srgbClr val="FFFFFF"/>
                        </a:solidFill>
                        <a:ln w="9525">
                          <a:noFill/>
                          <a:miter lim="800000"/>
                          <a:headEnd/>
                          <a:tailEnd/>
                        </a:ln>
                      </wps:spPr>
                      <wps:txbx>
                        <w:txbxContent>
                          <w:p w14:paraId="0D8552B5" w14:textId="339935CC" w:rsidR="004B62EE" w:rsidRDefault="004B62EE" w:rsidP="004B62EE">
                            <w:r>
                              <w:t xml:space="preserve">Field </w:t>
                            </w:r>
                            <w:r w:rsidR="00B16FA6">
                              <w:t>Ram field</w:t>
                            </w:r>
                            <w:r>
                              <w:t xml:space="preserve"> borders an ancient semi natural woodland &amp; </w:t>
                            </w:r>
                            <w:r w:rsidRPr="004B62EE">
                              <w:t>Restored Ancient Woodland Sit</w:t>
                            </w:r>
                            <w:r w:rsidR="00B16FA6">
                              <w:t xml:space="preserve">. This has been highlighted  on the submitted spreading maps and there is a </w:t>
                            </w:r>
                            <w:r w:rsidR="00B16FA6" w:rsidRPr="00B16FA6">
                              <w:t xml:space="preserve">10 meter no spread buffer zone to mitigate the risk of wastes entering the </w:t>
                            </w:r>
                            <w:r w:rsidR="00B16FA6">
                              <w:t xml:space="preserve">ancient woodland. No action required. </w:t>
                            </w:r>
                          </w:p>
                          <w:p w14:paraId="3D69DB7E" w14:textId="77777777" w:rsidR="004B62EE" w:rsidRDefault="004B62EE" w:rsidP="004B62EE"/>
                          <w:p w14:paraId="21163DF4" w14:textId="77777777" w:rsidR="004B62EE" w:rsidRDefault="004B62EE" w:rsidP="004B62E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ED6667" id="_x0000_s1031" type="#_x0000_t202" style="position:absolute;margin-left:258.5pt;margin-top:61.5pt;width:159.4pt;height:165.5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" stroked="f">
                <v:textbox>
                  <w:txbxContent>
                    <w:p w14:paraId="0D8552B5" w14:textId="339935CC" w:rsidR="004B62EE" w:rsidRDefault="004B62EE" w:rsidP="004B62EE">
                      <w:r>
                        <w:t xml:space="preserve">Field </w:t>
                      </w:r>
                      <w:r w:rsidR="00B16FA6">
                        <w:t>Ram field</w:t>
                      </w:r>
                      <w:r>
                        <w:t xml:space="preserve"> borders an ancient semi natural woodland &amp; </w:t>
                      </w:r>
                      <w:r w:rsidRPr="004B62EE">
                        <w:t>Restored Ancient Woodland Sit</w:t>
                      </w:r>
                      <w:r w:rsidR="00B16FA6">
                        <w:t xml:space="preserve">. This has been highlighted  on the submitted spreading maps and there is a </w:t>
                      </w:r>
                      <w:r w:rsidR="00B16FA6" w:rsidRPr="00B16FA6">
                        <w:t xml:space="preserve">10 meter no spread buffer zone to mitigate the risk of wastes entering the </w:t>
                      </w:r>
                      <w:r w:rsidR="00B16FA6">
                        <w:t xml:space="preserve">ancient woodland. No action required. </w:t>
                      </w:r>
                    </w:p>
                    <w:p w14:paraId="3D69DB7E" w14:textId="77777777" w:rsidR="004B62EE" w:rsidRDefault="004B62EE" w:rsidP="004B62EE"/>
                    <w:p w14:paraId="21163DF4" w14:textId="77777777" w:rsidR="004B62EE" w:rsidRDefault="004B62EE" w:rsidP="004B62EE"/>
                  </w:txbxContent>
                </v:textbox>
                <w10:wrap type="square" anchorx="margin"/>
              </v:shape>
            </w:pict>
          </mc:Fallback>
        </mc:AlternateContent>
      </w:r>
      <w:r w:rsidRPr="004B62EE">
        <w:rPr>
          <w:rFonts w:cstheme="minorHAnsi"/>
          <w:b/>
          <w:bCs/>
          <w:noProof/>
        </w:rPr>
        <w:drawing>
          <wp:anchor distT="0" distB="0" distL="114300" distR="114300" simplePos="0" relativeHeight="251679744" behindDoc="0" locked="0" layoutInCell="1" allowOverlap="1" wp14:anchorId="5BFC750C" wp14:editId="45099031">
            <wp:simplePos x="0" y="0"/>
            <wp:positionH relativeFrom="column">
              <wp:posOffset>202475</wp:posOffset>
            </wp:positionH>
            <wp:positionV relativeFrom="paragraph">
              <wp:posOffset>91440</wp:posOffset>
            </wp:positionV>
            <wp:extent cx="2654436" cy="2711589"/>
            <wp:effectExtent l="0" t="0" r="0" b="0"/>
            <wp:wrapTopAndBottom/>
            <wp:docPr id="213444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44815" name=""/>
                    <pic:cNvPicPr/>
                  </pic:nvPicPr>
                  <pic:blipFill>
                    <a:blip r:embed="rId19">
                      <a:extLst>
                        <a:ext uri="{28A0092B-C50C-407E-A947-70E740481C1C}">
                          <a14:useLocalDpi xmlns:a14="http://schemas.microsoft.com/office/drawing/2010/main" val="0"/>
                        </a:ext>
                      </a:extLst>
                    </a:blip>
                    <a:stretch>
                      <a:fillRect/>
                    </a:stretch>
                  </pic:blipFill>
                  <pic:spPr>
                    <a:xfrm>
                      <a:off x="0" y="0"/>
                      <a:ext cx="2654436" cy="2711589"/>
                    </a:xfrm>
                    <a:prstGeom prst="rect">
                      <a:avLst/>
                    </a:prstGeom>
                  </pic:spPr>
                </pic:pic>
              </a:graphicData>
            </a:graphic>
            <wp14:sizeRelH relativeFrom="page">
              <wp14:pctWidth>0</wp14:pctWidth>
            </wp14:sizeRelH>
            <wp14:sizeRelV relativeFrom="page">
              <wp14:pctHeight>0</wp14:pctHeight>
            </wp14:sizeRelV>
          </wp:anchor>
        </w:drawing>
      </w:r>
    </w:p>
    <w:p w14:paraId="669D8C50" w14:textId="256C4EE4" w:rsidR="004B62EE" w:rsidRDefault="004B62EE" w:rsidP="004B62EE">
      <w:pPr>
        <w:spacing w:after="0" w:line="240" w:lineRule="auto"/>
        <w:rPr>
          <w:rFonts w:cstheme="minorHAnsi"/>
          <w:b/>
          <w:bCs/>
        </w:rPr>
      </w:pPr>
    </w:p>
    <w:p w14:paraId="7AE5441E" w14:textId="77777777" w:rsidR="004B62EE" w:rsidRPr="004B62EE" w:rsidRDefault="004B62EE" w:rsidP="004B62EE">
      <w:pPr>
        <w:spacing w:after="0" w:line="240" w:lineRule="auto"/>
        <w:rPr>
          <w:rFonts w:cstheme="minorHAnsi"/>
          <w:b/>
          <w:bCs/>
        </w:rPr>
      </w:pPr>
    </w:p>
    <w:p w14:paraId="70CAAB84" w14:textId="77777777" w:rsidR="00A94DA5" w:rsidRPr="00A94DA5" w:rsidRDefault="00A94DA5" w:rsidP="00A94DA5">
      <w:pPr>
        <w:pStyle w:val="ListParagraph"/>
        <w:rPr>
          <w:rFonts w:cstheme="minorHAnsi"/>
          <w:b/>
          <w:bCs/>
        </w:rPr>
      </w:pPr>
    </w:p>
    <w:p w14:paraId="33236AF3" w14:textId="77777777" w:rsidR="00A94DA5" w:rsidRPr="002E70A7" w:rsidRDefault="00A94DA5" w:rsidP="00A94DA5">
      <w:pPr>
        <w:pStyle w:val="ListParagraph"/>
        <w:spacing w:after="0" w:line="240" w:lineRule="auto"/>
        <w:rPr>
          <w:rFonts w:cstheme="minorHAnsi"/>
          <w:b/>
          <w:bCs/>
        </w:rPr>
      </w:pPr>
    </w:p>
    <w:p w14:paraId="0D9AA5C1" w14:textId="00179EEE" w:rsidR="001107EB" w:rsidRPr="004B62EE" w:rsidRDefault="001107EB" w:rsidP="001107EB">
      <w:pPr>
        <w:pStyle w:val="ListParagraph"/>
        <w:numPr>
          <w:ilvl w:val="0"/>
          <w:numId w:val="1"/>
        </w:numPr>
        <w:spacing w:after="0" w:line="240" w:lineRule="auto"/>
        <w:rPr>
          <w:rFonts w:cstheme="minorHAnsi"/>
          <w:b/>
          <w:bCs/>
        </w:rPr>
      </w:pPr>
      <w:r w:rsidRPr="002E70A7">
        <w:rPr>
          <w:rFonts w:cstheme="minorHAnsi"/>
          <w:b/>
          <w:bCs/>
        </w:rPr>
        <w:t>Local Wildlife Sites (SINC)-</w:t>
      </w:r>
      <w:r w:rsidR="00E062A5" w:rsidRPr="00E062A5">
        <w:rPr>
          <w:rFonts w:cstheme="minorHAnsi"/>
          <w:color w:val="FF0000"/>
        </w:rPr>
        <w:t xml:space="preserve"> </w:t>
      </w:r>
    </w:p>
    <w:p w14:paraId="0BF5B48E" w14:textId="6F90490F" w:rsidR="004B62EE" w:rsidRDefault="004B62EE" w:rsidP="004B62EE">
      <w:pPr>
        <w:spacing w:after="0" w:line="240" w:lineRule="auto"/>
        <w:rPr>
          <w:rFonts w:cstheme="minorHAnsi"/>
          <w:b/>
          <w:bCs/>
        </w:rPr>
      </w:pPr>
    </w:p>
    <w:p w14:paraId="5B4AD5AA" w14:textId="204C15E8" w:rsidR="004B62EE" w:rsidRDefault="004B62EE" w:rsidP="004B62EE">
      <w:pPr>
        <w:spacing w:after="0" w:line="240" w:lineRule="auto"/>
        <w:rPr>
          <w:rFonts w:cstheme="minorHAnsi"/>
          <w:b/>
          <w:bCs/>
        </w:rPr>
      </w:pPr>
      <w:r w:rsidRPr="00E33122">
        <w:rPr>
          <w:rFonts w:cstheme="minorHAnsi"/>
          <w:noProof/>
          <w:u w:val="single"/>
        </w:rPr>
        <mc:AlternateContent>
          <mc:Choice Requires="wps">
            <w:drawing>
              <wp:anchor distT="45720" distB="45720" distL="114300" distR="114300" simplePos="0" relativeHeight="251684864" behindDoc="0" locked="0" layoutInCell="1" allowOverlap="1" wp14:anchorId="3BD40BB3" wp14:editId="42C93052">
                <wp:simplePos x="0" y="0"/>
                <wp:positionH relativeFrom="margin">
                  <wp:posOffset>2844800</wp:posOffset>
                </wp:positionH>
                <wp:positionV relativeFrom="paragraph">
                  <wp:posOffset>713105</wp:posOffset>
                </wp:positionV>
                <wp:extent cx="2024380" cy="2038350"/>
                <wp:effectExtent l="0" t="0" r="0" b="0"/>
                <wp:wrapSquare wrapText="bothSides"/>
                <wp:docPr id="5774048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4380" cy="2038350"/>
                        </a:xfrm>
                        <a:prstGeom prst="rect">
                          <a:avLst/>
                        </a:prstGeom>
                        <a:solidFill>
                          <a:srgbClr val="FFFFFF"/>
                        </a:solidFill>
                        <a:ln w="9525">
                          <a:noFill/>
                          <a:miter lim="800000"/>
                          <a:headEnd/>
                          <a:tailEnd/>
                        </a:ln>
                      </wps:spPr>
                      <wps:txbx>
                        <w:txbxContent>
                          <w:p w14:paraId="14DD89A3" w14:textId="773B92DA" w:rsidR="00AA0E14" w:rsidRPr="00AA0E14" w:rsidRDefault="004B62EE" w:rsidP="00AA0E14">
                            <w:r>
                              <w:t xml:space="preserve">Field </w:t>
                            </w:r>
                            <w:r w:rsidR="00AA0E14">
                              <w:t xml:space="preserve">Ram field &amp; Pentwyn corner is located approximately 60 meters from the </w:t>
                            </w:r>
                            <w:r>
                              <w:t xml:space="preserve"> </w:t>
                            </w:r>
                            <w:r w:rsidRPr="004B62EE">
                              <w:t>Tregoyd House Meadow</w:t>
                            </w:r>
                            <w:r>
                              <w:t xml:space="preserve"> SINC. </w:t>
                            </w:r>
                            <w:r w:rsidR="00AA0E14" w:rsidRPr="00AA0E14">
                              <w:t xml:space="preserve">This has been highlighted  on the submitted spreading maps and there is a 10 meter no spread buffer zone to mitigate the risk of wastes entering the </w:t>
                            </w:r>
                            <w:r w:rsidR="00AA0E14">
                              <w:t>SINC</w:t>
                            </w:r>
                            <w:r w:rsidR="00AA0E14" w:rsidRPr="00AA0E14">
                              <w:t xml:space="preserve">. No action required. </w:t>
                            </w:r>
                          </w:p>
                          <w:p w14:paraId="3C24CCBB" w14:textId="11F5F9C6" w:rsidR="004B62EE" w:rsidRDefault="004B62EE" w:rsidP="004B62EE"/>
                          <w:p w14:paraId="6ACF00B7" w14:textId="77777777" w:rsidR="004B62EE" w:rsidRDefault="004B62EE" w:rsidP="004B62EE"/>
                          <w:p w14:paraId="225B6411" w14:textId="77777777" w:rsidR="004B62EE" w:rsidRDefault="004B62EE" w:rsidP="004B62E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D40BB3" id="_x0000_s1032" type="#_x0000_t202" style="position:absolute;margin-left:224pt;margin-top:56.15pt;width:159.4pt;height:160.5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" stroked="f">
                <v:textbox>
                  <w:txbxContent>
                    <w:p w14:paraId="14DD89A3" w14:textId="773B92DA" w:rsidR="00AA0E14" w:rsidRPr="00AA0E14" w:rsidRDefault="004B62EE" w:rsidP="00AA0E14">
                      <w:r>
                        <w:t xml:space="preserve">Field </w:t>
                      </w:r>
                      <w:r w:rsidR="00AA0E14">
                        <w:t xml:space="preserve">Ram field &amp; Pentwyn corner is located approximately 60 meters from the </w:t>
                      </w:r>
                      <w:r>
                        <w:t xml:space="preserve"> </w:t>
                      </w:r>
                      <w:r w:rsidRPr="004B62EE">
                        <w:t>Tregoyd House Meadow</w:t>
                      </w:r>
                      <w:r>
                        <w:t xml:space="preserve"> SINC. </w:t>
                      </w:r>
                      <w:r w:rsidR="00AA0E14" w:rsidRPr="00AA0E14">
                        <w:t xml:space="preserve">This has been highlighted  on the submitted spreading maps and there is a 10 meter no spread buffer zone to mitigate the risk of wastes entering the </w:t>
                      </w:r>
                      <w:r w:rsidR="00AA0E14">
                        <w:t>SINC</w:t>
                      </w:r>
                      <w:r w:rsidR="00AA0E14" w:rsidRPr="00AA0E14">
                        <w:t xml:space="preserve">. No action required. </w:t>
                      </w:r>
                    </w:p>
                    <w:p w14:paraId="3C24CCBB" w14:textId="11F5F9C6" w:rsidR="004B62EE" w:rsidRDefault="004B62EE" w:rsidP="004B62EE"/>
                    <w:p w14:paraId="6ACF00B7" w14:textId="77777777" w:rsidR="004B62EE" w:rsidRDefault="004B62EE" w:rsidP="004B62EE"/>
                    <w:p w14:paraId="225B6411" w14:textId="77777777" w:rsidR="004B62EE" w:rsidRDefault="004B62EE" w:rsidP="004B62EE"/>
                  </w:txbxContent>
                </v:textbox>
                <w10:wrap type="square" anchorx="margin"/>
              </v:shape>
            </w:pict>
          </mc:Fallback>
        </mc:AlternateContent>
      </w:r>
      <w:r w:rsidRPr="004B62EE">
        <w:rPr>
          <w:rFonts w:cstheme="minorHAnsi"/>
          <w:b/>
          <w:bCs/>
          <w:noProof/>
        </w:rPr>
        <w:drawing>
          <wp:anchor distT="0" distB="0" distL="114300" distR="114300" simplePos="0" relativeHeight="251680768" behindDoc="0" locked="0" layoutInCell="1" allowOverlap="1" wp14:anchorId="7BAFA6A0" wp14:editId="2D7165FE">
            <wp:simplePos x="0" y="0"/>
            <wp:positionH relativeFrom="column">
              <wp:posOffset>26126</wp:posOffset>
            </wp:positionH>
            <wp:positionV relativeFrom="paragraph">
              <wp:posOffset>215265</wp:posOffset>
            </wp:positionV>
            <wp:extent cx="2133710" cy="2673487"/>
            <wp:effectExtent l="0" t="0" r="0" b="0"/>
            <wp:wrapTopAndBottom/>
            <wp:docPr id="1833260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260368" name=""/>
                    <pic:cNvPicPr/>
                  </pic:nvPicPr>
                  <pic:blipFill>
                    <a:blip r:embed="rId20">
                      <a:extLst>
                        <a:ext uri="{28A0092B-C50C-407E-A947-70E740481C1C}">
                          <a14:useLocalDpi xmlns:a14="http://schemas.microsoft.com/office/drawing/2010/main" val="0"/>
                        </a:ext>
                      </a:extLst>
                    </a:blip>
                    <a:stretch>
                      <a:fillRect/>
                    </a:stretch>
                  </pic:blipFill>
                  <pic:spPr>
                    <a:xfrm>
                      <a:off x="0" y="0"/>
                      <a:ext cx="2133710" cy="2673487"/>
                    </a:xfrm>
                    <a:prstGeom prst="rect">
                      <a:avLst/>
                    </a:prstGeom>
                  </pic:spPr>
                </pic:pic>
              </a:graphicData>
            </a:graphic>
            <wp14:sizeRelH relativeFrom="page">
              <wp14:pctWidth>0</wp14:pctWidth>
            </wp14:sizeRelH>
            <wp14:sizeRelV relativeFrom="page">
              <wp14:pctHeight>0</wp14:pctHeight>
            </wp14:sizeRelV>
          </wp:anchor>
        </w:drawing>
      </w:r>
    </w:p>
    <w:p w14:paraId="02190F9A" w14:textId="07DF65AB" w:rsidR="004B62EE" w:rsidRDefault="004B62EE" w:rsidP="004B62EE">
      <w:pPr>
        <w:spacing w:after="0" w:line="240" w:lineRule="auto"/>
        <w:rPr>
          <w:rFonts w:cstheme="minorHAnsi"/>
          <w:b/>
          <w:bCs/>
        </w:rPr>
      </w:pPr>
    </w:p>
    <w:p w14:paraId="1B71E96A" w14:textId="3345CAE8" w:rsidR="004B62EE" w:rsidRDefault="004B62EE" w:rsidP="004B62EE">
      <w:pPr>
        <w:spacing w:after="0" w:line="240" w:lineRule="auto"/>
        <w:rPr>
          <w:rFonts w:cstheme="minorHAnsi"/>
          <w:b/>
          <w:bCs/>
        </w:rPr>
      </w:pPr>
    </w:p>
    <w:p w14:paraId="30C2B4BA" w14:textId="77777777" w:rsidR="004B62EE" w:rsidRDefault="004B62EE" w:rsidP="004B62EE">
      <w:pPr>
        <w:spacing w:after="0" w:line="240" w:lineRule="auto"/>
        <w:rPr>
          <w:rFonts w:cstheme="minorHAnsi"/>
          <w:b/>
          <w:bCs/>
        </w:rPr>
      </w:pPr>
    </w:p>
    <w:p w14:paraId="18B154D9" w14:textId="77777777" w:rsidR="006D3E36" w:rsidRDefault="006D3E36" w:rsidP="004B62EE">
      <w:pPr>
        <w:spacing w:after="0" w:line="240" w:lineRule="auto"/>
        <w:rPr>
          <w:rFonts w:cstheme="minorHAnsi"/>
          <w:b/>
          <w:bCs/>
        </w:rPr>
      </w:pPr>
    </w:p>
    <w:p w14:paraId="2F78E1CE" w14:textId="77777777" w:rsidR="006D3E36" w:rsidRDefault="006D3E36" w:rsidP="004B62EE">
      <w:pPr>
        <w:spacing w:after="0" w:line="240" w:lineRule="auto"/>
        <w:rPr>
          <w:rFonts w:cstheme="minorHAnsi"/>
          <w:b/>
          <w:bCs/>
        </w:rPr>
      </w:pPr>
    </w:p>
    <w:p w14:paraId="5A4A206C" w14:textId="77777777" w:rsidR="006D3E36" w:rsidRDefault="006D3E36" w:rsidP="004B62EE">
      <w:pPr>
        <w:spacing w:after="0" w:line="240" w:lineRule="auto"/>
        <w:rPr>
          <w:rFonts w:cstheme="minorHAnsi"/>
          <w:b/>
          <w:bCs/>
        </w:rPr>
      </w:pPr>
    </w:p>
    <w:p w14:paraId="46067E8F" w14:textId="77777777" w:rsidR="006D3E36" w:rsidRDefault="006D3E36" w:rsidP="004B62EE">
      <w:pPr>
        <w:spacing w:after="0" w:line="240" w:lineRule="auto"/>
        <w:rPr>
          <w:rFonts w:cstheme="minorHAnsi"/>
          <w:b/>
          <w:bCs/>
        </w:rPr>
      </w:pPr>
    </w:p>
    <w:p w14:paraId="56DD1DD2" w14:textId="77777777" w:rsidR="006D3E36" w:rsidRDefault="006D3E36" w:rsidP="004B62EE">
      <w:pPr>
        <w:spacing w:after="0" w:line="240" w:lineRule="auto"/>
        <w:rPr>
          <w:rFonts w:cstheme="minorHAnsi"/>
          <w:b/>
          <w:bCs/>
        </w:rPr>
      </w:pPr>
    </w:p>
    <w:p w14:paraId="22739424" w14:textId="77777777" w:rsidR="006D3E36" w:rsidRDefault="006D3E36" w:rsidP="004B62EE">
      <w:pPr>
        <w:spacing w:after="0" w:line="240" w:lineRule="auto"/>
        <w:rPr>
          <w:rFonts w:cstheme="minorHAnsi"/>
          <w:b/>
          <w:bCs/>
        </w:rPr>
      </w:pPr>
    </w:p>
    <w:p w14:paraId="6FE2E740" w14:textId="77777777" w:rsidR="006D3E36" w:rsidRDefault="006D3E36" w:rsidP="004B62EE">
      <w:pPr>
        <w:spacing w:after="0" w:line="240" w:lineRule="auto"/>
        <w:rPr>
          <w:rFonts w:cstheme="minorHAnsi"/>
          <w:b/>
          <w:bCs/>
        </w:rPr>
      </w:pPr>
    </w:p>
    <w:p w14:paraId="03D1297F" w14:textId="77777777" w:rsidR="006D3E36" w:rsidRPr="004B62EE" w:rsidRDefault="006D3E36" w:rsidP="004B62EE">
      <w:pPr>
        <w:spacing w:after="0" w:line="240" w:lineRule="auto"/>
        <w:rPr>
          <w:rFonts w:cstheme="minorHAnsi"/>
          <w:b/>
          <w:bCs/>
        </w:rPr>
      </w:pPr>
    </w:p>
    <w:p w14:paraId="3E93189B" w14:textId="77777777" w:rsidR="00A94DA5" w:rsidRPr="002E70A7" w:rsidRDefault="00A94DA5" w:rsidP="00A94DA5">
      <w:pPr>
        <w:pStyle w:val="ListParagraph"/>
        <w:spacing w:after="0" w:line="240" w:lineRule="auto"/>
        <w:rPr>
          <w:rFonts w:cstheme="minorHAnsi"/>
          <w:b/>
          <w:bCs/>
        </w:rPr>
      </w:pPr>
    </w:p>
    <w:p w14:paraId="00D59EAE"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National Park-</w:t>
      </w:r>
    </w:p>
    <w:p w14:paraId="5B750494" w14:textId="59073A8F" w:rsidR="00E062A5" w:rsidRPr="00E062A5" w:rsidRDefault="00D4588A" w:rsidP="00E062A5">
      <w:pPr>
        <w:pStyle w:val="ListParagraph"/>
        <w:rPr>
          <w:rFonts w:cstheme="minorHAnsi"/>
          <w:b/>
          <w:bCs/>
        </w:rPr>
      </w:pPr>
      <w:r w:rsidRPr="00E33122">
        <w:rPr>
          <w:rFonts w:cstheme="minorHAnsi"/>
          <w:noProof/>
          <w:u w:val="single"/>
        </w:rPr>
        <mc:AlternateContent>
          <mc:Choice Requires="wps">
            <w:drawing>
              <wp:anchor distT="45720" distB="45720" distL="114300" distR="114300" simplePos="0" relativeHeight="251677696" behindDoc="0" locked="0" layoutInCell="1" allowOverlap="1" wp14:anchorId="5E73257D" wp14:editId="6DFCF430">
                <wp:simplePos x="0" y="0"/>
                <wp:positionH relativeFrom="margin">
                  <wp:posOffset>330200</wp:posOffset>
                </wp:positionH>
                <wp:positionV relativeFrom="paragraph">
                  <wp:posOffset>2032635</wp:posOffset>
                </wp:positionV>
                <wp:extent cx="4375785" cy="2139950"/>
                <wp:effectExtent l="0" t="0" r="5715" b="0"/>
                <wp:wrapSquare wrapText="bothSides"/>
                <wp:docPr id="12019959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5785" cy="2139950"/>
                        </a:xfrm>
                        <a:prstGeom prst="rect">
                          <a:avLst/>
                        </a:prstGeom>
                        <a:solidFill>
                          <a:srgbClr val="FFFFFF"/>
                        </a:solidFill>
                        <a:ln w="9525">
                          <a:noFill/>
                          <a:miter lim="800000"/>
                          <a:headEnd/>
                          <a:tailEnd/>
                        </a:ln>
                      </wps:spPr>
                      <wps:txbx>
                        <w:txbxContent>
                          <w:p w14:paraId="538B03CB" w14:textId="39D9D4B7" w:rsidR="00E062A5" w:rsidRDefault="00E062A5" w:rsidP="00E062A5">
                            <w:pPr>
                              <w:spacing w:after="0" w:line="240" w:lineRule="auto"/>
                              <w:rPr>
                                <w:rFonts w:cstheme="minorHAnsi"/>
                              </w:rPr>
                            </w:pPr>
                            <w:r w:rsidRPr="00EB206F">
                              <w:rPr>
                                <w:rFonts w:cstheme="minorHAnsi"/>
                              </w:rPr>
                              <w:t xml:space="preserve">Field </w:t>
                            </w:r>
                            <w:r w:rsidR="0001794C">
                              <w:rPr>
                                <w:rFonts w:cstheme="minorHAnsi"/>
                              </w:rPr>
                              <w:t xml:space="preserve"> Badger Burry, Long Meadow, Sheep Shed &amp; 21 Acres </w:t>
                            </w:r>
                            <w:r w:rsidRPr="00EB206F">
                              <w:rPr>
                                <w:rFonts w:cstheme="minorHAnsi"/>
                              </w:rPr>
                              <w:t>borders the Bannau Brycheiniog / Brecon Beacons</w:t>
                            </w:r>
                            <w:r w:rsidR="0001794C">
                              <w:rPr>
                                <w:rFonts w:cstheme="minorHAnsi"/>
                              </w:rPr>
                              <w:t>.</w:t>
                            </w:r>
                          </w:p>
                          <w:p w14:paraId="5BDB06C5" w14:textId="77777777" w:rsidR="0001794C" w:rsidRDefault="0001794C" w:rsidP="00E062A5">
                            <w:pPr>
                              <w:spacing w:after="0" w:line="240" w:lineRule="auto"/>
                              <w:rPr>
                                <w:rFonts w:cstheme="minorHAnsi"/>
                              </w:rPr>
                            </w:pPr>
                          </w:p>
                          <w:p w14:paraId="142DF059" w14:textId="60C809F8" w:rsidR="0001794C" w:rsidRDefault="0001794C" w:rsidP="00E062A5">
                            <w:pPr>
                              <w:spacing w:after="0" w:line="240" w:lineRule="auto"/>
                              <w:rPr>
                                <w:rFonts w:cstheme="minorHAnsi"/>
                              </w:rPr>
                            </w:pPr>
                            <w:r>
                              <w:rPr>
                                <w:rFonts w:cstheme="minorHAnsi"/>
                              </w:rPr>
                              <w:t xml:space="preserve">This has been highlighted on the spreading maps. There is a </w:t>
                            </w:r>
                            <w:r w:rsidR="00D4588A">
                              <w:rPr>
                                <w:rFonts w:cstheme="minorHAnsi"/>
                              </w:rPr>
                              <w:t>physical</w:t>
                            </w:r>
                            <w:r>
                              <w:rPr>
                                <w:rFonts w:cstheme="minorHAnsi"/>
                              </w:rPr>
                              <w:t xml:space="preserve"> boundary betwe</w:t>
                            </w:r>
                            <w:r w:rsidR="00D4588A">
                              <w:rPr>
                                <w:rFonts w:cstheme="minorHAnsi"/>
                              </w:rPr>
                              <w:t xml:space="preserve">en fields  Badger Burry, Long Meadow, Sheep Shed ( a road) so no action is required here as wastes are very unlikely to enter the national park. </w:t>
                            </w:r>
                          </w:p>
                          <w:p w14:paraId="4C9E5DB1" w14:textId="77777777" w:rsidR="00D4588A" w:rsidRDefault="00D4588A" w:rsidP="00E062A5">
                            <w:pPr>
                              <w:spacing w:after="0" w:line="240" w:lineRule="auto"/>
                              <w:rPr>
                                <w:rFonts w:cstheme="minorHAnsi"/>
                              </w:rPr>
                            </w:pPr>
                          </w:p>
                          <w:p w14:paraId="48AB4436" w14:textId="4B4CE3D7" w:rsidR="00D4588A" w:rsidRPr="00EB206F" w:rsidRDefault="00D4588A" w:rsidP="00E062A5">
                            <w:pPr>
                              <w:spacing w:after="0" w:line="240" w:lineRule="auto"/>
                              <w:rPr>
                                <w:rFonts w:cstheme="minorHAnsi"/>
                              </w:rPr>
                            </w:pPr>
                            <w:r>
                              <w:rPr>
                                <w:rFonts w:cstheme="minorHAnsi"/>
                              </w:rPr>
                              <w:t xml:space="preserve">Field 21 Acres is also located approximately 137 meters from the national park and is very unlikely wastes will enter the national park. No action required. </w:t>
                            </w:r>
                          </w:p>
                          <w:p w14:paraId="3A3E343C" w14:textId="77777777" w:rsidR="00E062A5" w:rsidRDefault="00E062A5" w:rsidP="00E062A5"/>
                          <w:p w14:paraId="7F66BE7B" w14:textId="77777777" w:rsidR="00E062A5" w:rsidRDefault="00E062A5" w:rsidP="00E062A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73257D" id="_x0000_s1033" type="#_x0000_t202" style="position:absolute;left:0;text-align:left;margin-left:26pt;margin-top:160.05pt;width:344.55pt;height:168.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" stroked="f">
                <v:textbox>
                  <w:txbxContent>
                    <w:p w14:paraId="538B03CB" w14:textId="39D9D4B7" w:rsidR="00E062A5" w:rsidRDefault="00E062A5" w:rsidP="00E062A5">
                      <w:pPr>
                        <w:spacing w:after="0" w:line="240" w:lineRule="auto"/>
                        <w:rPr>
                          <w:rFonts w:cstheme="minorHAnsi"/>
                        </w:rPr>
                      </w:pPr>
                      <w:r w:rsidRPr="00EB206F">
                        <w:rPr>
                          <w:rFonts w:cstheme="minorHAnsi"/>
                        </w:rPr>
                        <w:t xml:space="preserve">Field </w:t>
                      </w:r>
                      <w:r w:rsidR="0001794C">
                        <w:rPr>
                          <w:rFonts w:cstheme="minorHAnsi"/>
                        </w:rPr>
                        <w:t xml:space="preserve"> Badger Burry, Long Meadow, Sheep Shed &amp; 21 Acres </w:t>
                      </w:r>
                      <w:r w:rsidRPr="00EB206F">
                        <w:rPr>
                          <w:rFonts w:cstheme="minorHAnsi"/>
                        </w:rPr>
                        <w:t xml:space="preserve">borders the </w:t>
                      </w:r>
                      <w:proofErr w:type="spellStart"/>
                      <w:r w:rsidRPr="00EB206F">
                        <w:rPr>
                          <w:rFonts w:cstheme="minorHAnsi"/>
                        </w:rPr>
                        <w:t>Bannau</w:t>
                      </w:r>
                      <w:proofErr w:type="spellEnd"/>
                      <w:r w:rsidRPr="00EB206F">
                        <w:rPr>
                          <w:rFonts w:cstheme="minorHAnsi"/>
                        </w:rPr>
                        <w:t xml:space="preserve"> Brycheiniog / Brecon Beacons</w:t>
                      </w:r>
                      <w:r w:rsidR="0001794C">
                        <w:rPr>
                          <w:rFonts w:cstheme="minorHAnsi"/>
                        </w:rPr>
                        <w:t>.</w:t>
                      </w:r>
                    </w:p>
                    <w:p w14:paraId="5BDB06C5" w14:textId="77777777" w:rsidR="0001794C" w:rsidRDefault="0001794C" w:rsidP="00E062A5">
                      <w:pPr>
                        <w:spacing w:after="0" w:line="240" w:lineRule="auto"/>
                        <w:rPr>
                          <w:rFonts w:cstheme="minorHAnsi"/>
                        </w:rPr>
                      </w:pPr>
                    </w:p>
                    <w:p w14:paraId="142DF059" w14:textId="60C809F8" w:rsidR="0001794C" w:rsidRDefault="0001794C" w:rsidP="00E062A5">
                      <w:pPr>
                        <w:spacing w:after="0" w:line="240" w:lineRule="auto"/>
                        <w:rPr>
                          <w:rFonts w:cstheme="minorHAnsi"/>
                        </w:rPr>
                      </w:pPr>
                      <w:r>
                        <w:rPr>
                          <w:rFonts w:cstheme="minorHAnsi"/>
                        </w:rPr>
                        <w:t xml:space="preserve">This has been highlighted on the spreading maps. There is a </w:t>
                      </w:r>
                      <w:r w:rsidR="00D4588A">
                        <w:rPr>
                          <w:rFonts w:cstheme="minorHAnsi"/>
                        </w:rPr>
                        <w:t>physical</w:t>
                      </w:r>
                      <w:r>
                        <w:rPr>
                          <w:rFonts w:cstheme="minorHAnsi"/>
                        </w:rPr>
                        <w:t xml:space="preserve"> boundary betwe</w:t>
                      </w:r>
                      <w:r w:rsidR="00D4588A">
                        <w:rPr>
                          <w:rFonts w:cstheme="minorHAnsi"/>
                        </w:rPr>
                        <w:t xml:space="preserve">en fields </w:t>
                      </w:r>
                      <w:r w:rsidR="00D4588A">
                        <w:rPr>
                          <w:rFonts w:cstheme="minorHAnsi"/>
                        </w:rPr>
                        <w:t xml:space="preserve"> Badger Burry, Long Meadow, Sheep Shed</w:t>
                      </w:r>
                      <w:r w:rsidR="00D4588A">
                        <w:rPr>
                          <w:rFonts w:cstheme="minorHAnsi"/>
                        </w:rPr>
                        <w:t xml:space="preserve"> ( a road) so no action is required here as wastes are very unlikely to enter the national park. </w:t>
                      </w:r>
                    </w:p>
                    <w:p w14:paraId="4C9E5DB1" w14:textId="77777777" w:rsidR="00D4588A" w:rsidRDefault="00D4588A" w:rsidP="00E062A5">
                      <w:pPr>
                        <w:spacing w:after="0" w:line="240" w:lineRule="auto"/>
                        <w:rPr>
                          <w:rFonts w:cstheme="minorHAnsi"/>
                        </w:rPr>
                      </w:pPr>
                    </w:p>
                    <w:p w14:paraId="48AB4436" w14:textId="4B4CE3D7" w:rsidR="00D4588A" w:rsidRPr="00EB206F" w:rsidRDefault="00D4588A" w:rsidP="00E062A5">
                      <w:pPr>
                        <w:spacing w:after="0" w:line="240" w:lineRule="auto"/>
                        <w:rPr>
                          <w:rFonts w:cstheme="minorHAnsi"/>
                        </w:rPr>
                      </w:pPr>
                      <w:r>
                        <w:rPr>
                          <w:rFonts w:cstheme="minorHAnsi"/>
                        </w:rPr>
                        <w:t xml:space="preserve">Field 21 Acres is also located approximately 137 meters from the national park and is very unlikely wastes will enter the national park. No action required. </w:t>
                      </w:r>
                    </w:p>
                    <w:p w14:paraId="3A3E343C" w14:textId="77777777" w:rsidR="00E062A5" w:rsidRDefault="00E062A5" w:rsidP="00E062A5"/>
                    <w:p w14:paraId="7F66BE7B" w14:textId="77777777" w:rsidR="00E062A5" w:rsidRDefault="00E062A5" w:rsidP="00E062A5"/>
                  </w:txbxContent>
                </v:textbox>
                <w10:wrap type="square" anchorx="margin"/>
              </v:shape>
            </w:pict>
          </mc:Fallback>
        </mc:AlternateContent>
      </w:r>
      <w:r w:rsidR="0001794C" w:rsidRPr="007042F3">
        <w:rPr>
          <w:rFonts w:cstheme="minorHAnsi"/>
          <w:b/>
          <w:bCs/>
          <w:noProof/>
        </w:rPr>
        <w:drawing>
          <wp:anchor distT="0" distB="0" distL="114300" distR="114300" simplePos="0" relativeHeight="251687936" behindDoc="0" locked="0" layoutInCell="1" allowOverlap="1" wp14:anchorId="54FA71E3" wp14:editId="7FFAEB56">
            <wp:simplePos x="0" y="0"/>
            <wp:positionH relativeFrom="column">
              <wp:posOffset>2928620</wp:posOffset>
            </wp:positionH>
            <wp:positionV relativeFrom="paragraph">
              <wp:posOffset>180975</wp:posOffset>
            </wp:positionV>
            <wp:extent cx="2084939" cy="1894114"/>
            <wp:effectExtent l="0" t="0" r="0" b="0"/>
            <wp:wrapTopAndBottom/>
            <wp:docPr id="7660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0261" name=""/>
                    <pic:cNvPicPr/>
                  </pic:nvPicPr>
                  <pic:blipFill>
                    <a:blip r:embed="rId21">
                      <a:extLst>
                        <a:ext uri="{28A0092B-C50C-407E-A947-70E740481C1C}">
                          <a14:useLocalDpi xmlns:a14="http://schemas.microsoft.com/office/drawing/2010/main" val="0"/>
                        </a:ext>
                      </a:extLst>
                    </a:blip>
                    <a:stretch>
                      <a:fillRect/>
                    </a:stretch>
                  </pic:blipFill>
                  <pic:spPr>
                    <a:xfrm>
                      <a:off x="0" y="0"/>
                      <a:ext cx="2084939" cy="1894114"/>
                    </a:xfrm>
                    <a:prstGeom prst="rect">
                      <a:avLst/>
                    </a:prstGeom>
                  </pic:spPr>
                </pic:pic>
              </a:graphicData>
            </a:graphic>
            <wp14:sizeRelH relativeFrom="page">
              <wp14:pctWidth>0</wp14:pctWidth>
            </wp14:sizeRelH>
            <wp14:sizeRelV relativeFrom="page">
              <wp14:pctHeight>0</wp14:pctHeight>
            </wp14:sizeRelV>
          </wp:anchor>
        </w:drawing>
      </w:r>
      <w:r w:rsidR="00E062A5" w:rsidRPr="00E062A5">
        <w:rPr>
          <w:rFonts w:cstheme="minorHAnsi"/>
          <w:b/>
          <w:bCs/>
          <w:noProof/>
        </w:rPr>
        <w:drawing>
          <wp:anchor distT="0" distB="0" distL="114300" distR="114300" simplePos="0" relativeHeight="251675648" behindDoc="0" locked="0" layoutInCell="1" allowOverlap="1" wp14:anchorId="2B679F82" wp14:editId="25BDE292">
            <wp:simplePos x="0" y="0"/>
            <wp:positionH relativeFrom="column">
              <wp:posOffset>431074</wp:posOffset>
            </wp:positionH>
            <wp:positionV relativeFrom="paragraph">
              <wp:posOffset>298813</wp:posOffset>
            </wp:positionV>
            <wp:extent cx="1949550" cy="1644735"/>
            <wp:effectExtent l="0" t="0" r="0" b="0"/>
            <wp:wrapTopAndBottom/>
            <wp:docPr id="213207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07963" name=""/>
                    <pic:cNvPicPr/>
                  </pic:nvPicPr>
                  <pic:blipFill>
                    <a:blip r:embed="rId22">
                      <a:extLst>
                        <a:ext uri="{28A0092B-C50C-407E-A947-70E740481C1C}">
                          <a14:useLocalDpi xmlns:a14="http://schemas.microsoft.com/office/drawing/2010/main" val="0"/>
                        </a:ext>
                      </a:extLst>
                    </a:blip>
                    <a:stretch>
                      <a:fillRect/>
                    </a:stretch>
                  </pic:blipFill>
                  <pic:spPr>
                    <a:xfrm>
                      <a:off x="0" y="0"/>
                      <a:ext cx="1949550" cy="1644735"/>
                    </a:xfrm>
                    <a:prstGeom prst="rect">
                      <a:avLst/>
                    </a:prstGeom>
                  </pic:spPr>
                </pic:pic>
              </a:graphicData>
            </a:graphic>
            <wp14:sizeRelH relativeFrom="page">
              <wp14:pctWidth>0</wp14:pctWidth>
            </wp14:sizeRelH>
            <wp14:sizeRelV relativeFrom="page">
              <wp14:pctHeight>0</wp14:pctHeight>
            </wp14:sizeRelV>
          </wp:anchor>
        </w:drawing>
      </w:r>
    </w:p>
    <w:p w14:paraId="213077EA" w14:textId="782B9827" w:rsidR="00E062A5" w:rsidRDefault="00E062A5" w:rsidP="00E062A5">
      <w:pPr>
        <w:spacing w:after="0" w:line="240" w:lineRule="auto"/>
        <w:rPr>
          <w:rFonts w:cstheme="minorHAnsi"/>
          <w:b/>
          <w:bCs/>
        </w:rPr>
      </w:pPr>
    </w:p>
    <w:p w14:paraId="2EA7AD07" w14:textId="15CC4888" w:rsidR="00E062A5" w:rsidRDefault="00E062A5" w:rsidP="00E062A5">
      <w:pPr>
        <w:spacing w:after="0" w:line="240" w:lineRule="auto"/>
        <w:rPr>
          <w:rFonts w:cstheme="minorHAnsi"/>
          <w:b/>
          <w:bCs/>
        </w:rPr>
      </w:pPr>
    </w:p>
    <w:p w14:paraId="7A7E9461" w14:textId="4311BE77" w:rsidR="00E062A5" w:rsidRDefault="00E062A5" w:rsidP="00E062A5">
      <w:pPr>
        <w:spacing w:after="0" w:line="240" w:lineRule="auto"/>
        <w:rPr>
          <w:rFonts w:cstheme="minorHAnsi"/>
          <w:b/>
          <w:bCs/>
        </w:rPr>
      </w:pPr>
    </w:p>
    <w:p w14:paraId="16D5BCE7" w14:textId="326F9CBC" w:rsidR="00E062A5" w:rsidRDefault="00E062A5" w:rsidP="00E062A5">
      <w:pPr>
        <w:spacing w:after="0" w:line="240" w:lineRule="auto"/>
        <w:rPr>
          <w:rFonts w:cstheme="minorHAnsi"/>
          <w:b/>
          <w:bCs/>
        </w:rPr>
      </w:pPr>
    </w:p>
    <w:p w14:paraId="033BEBD6" w14:textId="143B7139" w:rsidR="00E062A5" w:rsidRDefault="00E062A5" w:rsidP="00E062A5">
      <w:pPr>
        <w:spacing w:after="0" w:line="240" w:lineRule="auto"/>
        <w:rPr>
          <w:rFonts w:cstheme="minorHAnsi"/>
          <w:b/>
          <w:bCs/>
        </w:rPr>
      </w:pPr>
    </w:p>
    <w:p w14:paraId="6811D897" w14:textId="7CF5D39E" w:rsidR="00A94DA5" w:rsidRDefault="00A94DA5" w:rsidP="00A94DA5">
      <w:pPr>
        <w:spacing w:after="0" w:line="240" w:lineRule="auto"/>
        <w:rPr>
          <w:rFonts w:cstheme="minorHAnsi"/>
          <w:b/>
          <w:bCs/>
        </w:rPr>
      </w:pPr>
    </w:p>
    <w:p w14:paraId="5D5B55D0" w14:textId="77777777" w:rsidR="000C768B" w:rsidRDefault="000C768B" w:rsidP="00A94DA5">
      <w:pPr>
        <w:spacing w:after="0" w:line="240" w:lineRule="auto"/>
        <w:rPr>
          <w:rFonts w:cstheme="minorHAnsi"/>
          <w:b/>
          <w:bCs/>
        </w:rPr>
      </w:pPr>
    </w:p>
    <w:p w14:paraId="18335579" w14:textId="4F4A85BD" w:rsidR="000C768B" w:rsidRDefault="000C768B" w:rsidP="00A94DA5">
      <w:pPr>
        <w:spacing w:after="0" w:line="240" w:lineRule="auto"/>
        <w:rPr>
          <w:rFonts w:cstheme="minorHAnsi"/>
          <w:b/>
          <w:bCs/>
        </w:rPr>
      </w:pPr>
    </w:p>
    <w:p w14:paraId="5A201071" w14:textId="77777777" w:rsidR="000C768B" w:rsidRDefault="000C768B" w:rsidP="00A94DA5">
      <w:pPr>
        <w:spacing w:after="0" w:line="240" w:lineRule="auto"/>
        <w:rPr>
          <w:rFonts w:cstheme="minorHAnsi"/>
          <w:b/>
          <w:bCs/>
        </w:rPr>
      </w:pPr>
    </w:p>
    <w:p w14:paraId="7DF580A4" w14:textId="77777777" w:rsidR="000C768B" w:rsidRDefault="000C768B" w:rsidP="00A94DA5">
      <w:pPr>
        <w:spacing w:after="0" w:line="240" w:lineRule="auto"/>
        <w:rPr>
          <w:rFonts w:cstheme="minorHAnsi"/>
          <w:b/>
          <w:bCs/>
        </w:rPr>
      </w:pPr>
    </w:p>
    <w:p w14:paraId="2F9180AA" w14:textId="77777777" w:rsidR="000C768B" w:rsidRPr="00A94DA5" w:rsidRDefault="000C768B" w:rsidP="00A94DA5">
      <w:pPr>
        <w:spacing w:after="0" w:line="240" w:lineRule="auto"/>
        <w:rPr>
          <w:rFonts w:cstheme="minorHAnsi"/>
          <w:b/>
          <w:bCs/>
        </w:rPr>
      </w:pPr>
    </w:p>
    <w:p w14:paraId="02AA2014" w14:textId="1606F308" w:rsidR="00F525AF" w:rsidRDefault="001107EB" w:rsidP="00F525AF">
      <w:pPr>
        <w:pStyle w:val="ListParagraph"/>
        <w:numPr>
          <w:ilvl w:val="0"/>
          <w:numId w:val="1"/>
        </w:numPr>
        <w:spacing w:after="0" w:line="240" w:lineRule="auto"/>
        <w:rPr>
          <w:rFonts w:cstheme="minorHAnsi"/>
          <w:b/>
          <w:bCs/>
        </w:rPr>
      </w:pPr>
      <w:r w:rsidRPr="002E70A7">
        <w:rPr>
          <w:rFonts w:cstheme="minorHAnsi"/>
          <w:b/>
          <w:bCs/>
        </w:rPr>
        <w:t>Groundwater Safeguard Zone-</w:t>
      </w:r>
      <w:r w:rsidR="00F525AF" w:rsidRPr="00F525AF">
        <w:rPr>
          <w:rFonts w:cstheme="minorHAnsi"/>
          <w:color w:val="FF0000"/>
        </w:rPr>
        <w:t xml:space="preserve"> </w:t>
      </w:r>
      <w:r w:rsidR="00F525AF" w:rsidRPr="00E062A5">
        <w:rPr>
          <w:rFonts w:cstheme="minorHAnsi"/>
          <w:color w:val="FF0000"/>
        </w:rPr>
        <w:t>None in range.</w:t>
      </w:r>
    </w:p>
    <w:p w14:paraId="76751A54" w14:textId="17894BEC" w:rsidR="00D87372" w:rsidRPr="00A94DA5" w:rsidRDefault="00D87372" w:rsidP="00A94DA5">
      <w:pPr>
        <w:spacing w:after="0" w:line="240" w:lineRule="auto"/>
        <w:rPr>
          <w:rFonts w:cstheme="minorHAnsi"/>
          <w:b/>
          <w:bCs/>
        </w:rPr>
      </w:pPr>
    </w:p>
    <w:p w14:paraId="68B3F689" w14:textId="5E93FC9E" w:rsidR="00A94DA5" w:rsidRDefault="001107EB" w:rsidP="00A94DA5">
      <w:pPr>
        <w:pStyle w:val="ListParagraph"/>
        <w:numPr>
          <w:ilvl w:val="0"/>
          <w:numId w:val="1"/>
        </w:numPr>
        <w:spacing w:after="0" w:line="240" w:lineRule="auto"/>
        <w:rPr>
          <w:rFonts w:cstheme="minorHAnsi"/>
          <w:color w:val="000000" w:themeColor="text1"/>
        </w:rPr>
      </w:pPr>
      <w:r w:rsidRPr="002E70A7">
        <w:rPr>
          <w:rFonts w:cstheme="minorHAnsi"/>
          <w:b/>
          <w:bCs/>
          <w:color w:val="000000" w:themeColor="text1"/>
        </w:rPr>
        <w:t>Hedges-</w:t>
      </w:r>
      <w:r w:rsidR="00F525AF">
        <w:rPr>
          <w:rFonts w:cstheme="minorHAnsi"/>
          <w:b/>
          <w:bCs/>
          <w:color w:val="000000" w:themeColor="text1"/>
        </w:rPr>
        <w:t xml:space="preserve"> </w:t>
      </w:r>
      <w:r w:rsidR="00F525AF" w:rsidRPr="00F525AF">
        <w:rPr>
          <w:rFonts w:cstheme="minorHAnsi"/>
          <w:color w:val="000000" w:themeColor="text1"/>
        </w:rPr>
        <w:t xml:space="preserve">noting to note. </w:t>
      </w:r>
    </w:p>
    <w:p w14:paraId="2D1DDEB6" w14:textId="77777777" w:rsidR="00F525AF" w:rsidRPr="00F525AF" w:rsidRDefault="00F525AF" w:rsidP="00F525AF">
      <w:pPr>
        <w:spacing w:after="0" w:line="240" w:lineRule="auto"/>
        <w:rPr>
          <w:rFonts w:cstheme="minorHAnsi"/>
          <w:color w:val="000000" w:themeColor="text1"/>
        </w:rPr>
      </w:pPr>
    </w:p>
    <w:p w14:paraId="751B685A" w14:textId="7E2F7A07" w:rsidR="00A94DA5" w:rsidRPr="004C03A2" w:rsidRDefault="001107EB" w:rsidP="00A94DA5">
      <w:pPr>
        <w:pStyle w:val="ListParagraph"/>
        <w:numPr>
          <w:ilvl w:val="0"/>
          <w:numId w:val="1"/>
        </w:numPr>
        <w:spacing w:after="0" w:line="240" w:lineRule="auto"/>
        <w:rPr>
          <w:rFonts w:cstheme="minorHAnsi"/>
          <w:color w:val="000000" w:themeColor="text1"/>
        </w:rPr>
      </w:pPr>
      <w:r w:rsidRPr="002E70A7">
        <w:rPr>
          <w:rFonts w:cstheme="minorHAnsi"/>
          <w:b/>
          <w:bCs/>
          <w:color w:val="000000" w:themeColor="text1"/>
        </w:rPr>
        <w:t>Ditches-</w:t>
      </w:r>
      <w:r w:rsidR="00F525AF">
        <w:rPr>
          <w:rFonts w:cstheme="minorHAnsi"/>
          <w:b/>
          <w:bCs/>
          <w:color w:val="000000" w:themeColor="text1"/>
        </w:rPr>
        <w:t xml:space="preserve"> </w:t>
      </w:r>
      <w:r w:rsidR="00F525AF" w:rsidRPr="004C03A2">
        <w:rPr>
          <w:rFonts w:cstheme="minorHAnsi"/>
          <w:color w:val="000000" w:themeColor="text1"/>
        </w:rPr>
        <w:t>see slope map below</w:t>
      </w:r>
    </w:p>
    <w:p w14:paraId="4B7637F5" w14:textId="77777777" w:rsidR="00F525AF" w:rsidRPr="00F525AF" w:rsidRDefault="00F525AF" w:rsidP="00F525AF">
      <w:pPr>
        <w:spacing w:after="0" w:line="240" w:lineRule="auto"/>
        <w:rPr>
          <w:rFonts w:cstheme="minorHAnsi"/>
          <w:b/>
          <w:bCs/>
          <w:color w:val="000000" w:themeColor="text1"/>
        </w:rPr>
      </w:pPr>
    </w:p>
    <w:p w14:paraId="22BDC347" w14:textId="5639D40A" w:rsidR="00243C6D" w:rsidRPr="004C03A2" w:rsidRDefault="00243C6D" w:rsidP="004C03A2">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Local residents</w:t>
      </w:r>
      <w:r w:rsidR="004C03A2">
        <w:rPr>
          <w:rFonts w:cstheme="minorHAnsi"/>
          <w:b/>
          <w:bCs/>
          <w:color w:val="000000" w:themeColor="text1"/>
        </w:rPr>
        <w:t xml:space="preserve">, </w:t>
      </w:r>
      <w:r w:rsidRPr="004C03A2">
        <w:rPr>
          <w:rFonts w:cstheme="minorHAnsi"/>
          <w:b/>
          <w:bCs/>
          <w:color w:val="000000" w:themeColor="text1"/>
        </w:rPr>
        <w:t>Housing, schools</w:t>
      </w:r>
      <w:r w:rsidR="004C03A2">
        <w:rPr>
          <w:rFonts w:cstheme="minorHAnsi"/>
          <w:b/>
          <w:bCs/>
          <w:color w:val="000000" w:themeColor="text1"/>
        </w:rPr>
        <w:t xml:space="preserve">, </w:t>
      </w:r>
      <w:r w:rsidRPr="004C03A2">
        <w:rPr>
          <w:rFonts w:cstheme="minorHAnsi"/>
          <w:b/>
          <w:bCs/>
          <w:color w:val="000000" w:themeColor="text1"/>
        </w:rPr>
        <w:t>Workplaces</w:t>
      </w:r>
      <w:r w:rsidR="004C03A2">
        <w:rPr>
          <w:rFonts w:cstheme="minorHAnsi"/>
          <w:b/>
          <w:bCs/>
          <w:color w:val="000000" w:themeColor="text1"/>
        </w:rPr>
        <w:t xml:space="preserve">, </w:t>
      </w:r>
      <w:r w:rsidRPr="004C03A2">
        <w:rPr>
          <w:rFonts w:cstheme="minorHAnsi"/>
          <w:b/>
          <w:bCs/>
          <w:color w:val="000000" w:themeColor="text1"/>
        </w:rPr>
        <w:t>Recreational facilities</w:t>
      </w:r>
    </w:p>
    <w:p w14:paraId="6136C55C" w14:textId="4C061176" w:rsidR="001107EB" w:rsidRDefault="004C03A2" w:rsidP="001107EB">
      <w:pPr>
        <w:rPr>
          <w:rFonts w:cstheme="minorHAnsi"/>
          <w:b/>
          <w:bCs/>
          <w:u w:val="single"/>
        </w:rPr>
      </w:pPr>
      <w:r w:rsidRPr="004C03A2">
        <w:rPr>
          <w:rFonts w:cstheme="minorHAnsi"/>
          <w:b/>
          <w:bCs/>
          <w:noProof/>
          <w:u w:val="single"/>
        </w:rPr>
        <w:drawing>
          <wp:anchor distT="0" distB="0" distL="114300" distR="114300" simplePos="0" relativeHeight="251696128" behindDoc="0" locked="0" layoutInCell="1" allowOverlap="1" wp14:anchorId="3E8780FD" wp14:editId="61E25E3A">
            <wp:simplePos x="0" y="0"/>
            <wp:positionH relativeFrom="column">
              <wp:posOffset>419100</wp:posOffset>
            </wp:positionH>
            <wp:positionV relativeFrom="paragraph">
              <wp:posOffset>356235</wp:posOffset>
            </wp:positionV>
            <wp:extent cx="4489273" cy="2317750"/>
            <wp:effectExtent l="0" t="0" r="6985" b="6350"/>
            <wp:wrapTopAndBottom/>
            <wp:docPr id="2003035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035532"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273" cy="2317750"/>
                    </a:xfrm>
                    <a:prstGeom prst="rect">
                      <a:avLst/>
                    </a:prstGeom>
                  </pic:spPr>
                </pic:pic>
              </a:graphicData>
            </a:graphic>
            <wp14:sizeRelH relativeFrom="page">
              <wp14:pctWidth>0</wp14:pctWidth>
            </wp14:sizeRelH>
            <wp14:sizeRelV relativeFrom="page">
              <wp14:pctHeight>0</wp14:pctHeight>
            </wp14:sizeRelV>
          </wp:anchor>
        </w:drawing>
      </w:r>
    </w:p>
    <w:p w14:paraId="21C45924" w14:textId="711ED9DB" w:rsidR="004C03A2" w:rsidRDefault="004C03A2" w:rsidP="001107EB">
      <w:pPr>
        <w:rPr>
          <w:rFonts w:cstheme="minorHAnsi"/>
          <w:b/>
          <w:bCs/>
          <w:u w:val="single"/>
        </w:rPr>
      </w:pPr>
    </w:p>
    <w:p w14:paraId="00A50C71" w14:textId="71ED2031" w:rsidR="004C03A2" w:rsidRPr="002E70A7" w:rsidRDefault="004067E1" w:rsidP="001107EB">
      <w:pPr>
        <w:rPr>
          <w:rFonts w:cstheme="minorHAnsi"/>
          <w:b/>
          <w:bCs/>
          <w:u w:val="single"/>
        </w:rPr>
      </w:pPr>
      <w:r w:rsidRPr="00E33122">
        <w:rPr>
          <w:rFonts w:cstheme="minorHAnsi"/>
          <w:noProof/>
          <w:u w:val="single"/>
        </w:rPr>
        <w:lastRenderedPageBreak/>
        <mc:AlternateContent>
          <mc:Choice Requires="wps">
            <w:drawing>
              <wp:anchor distT="45720" distB="45720" distL="114300" distR="114300" simplePos="0" relativeHeight="251699200" behindDoc="0" locked="0" layoutInCell="1" allowOverlap="1" wp14:anchorId="40D3AC97" wp14:editId="75491626">
                <wp:simplePos x="0" y="0"/>
                <wp:positionH relativeFrom="margin">
                  <wp:align>right</wp:align>
                </wp:positionH>
                <wp:positionV relativeFrom="paragraph">
                  <wp:posOffset>2705100</wp:posOffset>
                </wp:positionV>
                <wp:extent cx="5727700" cy="1587500"/>
                <wp:effectExtent l="0" t="0" r="6350" b="0"/>
                <wp:wrapSquare wrapText="bothSides"/>
                <wp:docPr id="7681589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7700" cy="1587500"/>
                        </a:xfrm>
                        <a:prstGeom prst="rect">
                          <a:avLst/>
                        </a:prstGeom>
                        <a:solidFill>
                          <a:srgbClr val="FFFFFF"/>
                        </a:solidFill>
                        <a:ln w="9525">
                          <a:noFill/>
                          <a:miter lim="800000"/>
                          <a:headEnd/>
                          <a:tailEnd/>
                        </a:ln>
                      </wps:spPr>
                      <wps:txbx>
                        <w:txbxContent>
                          <w:p w14:paraId="45F051EB" w14:textId="4F470BEE" w:rsidR="009A4B15" w:rsidRPr="00AA0E14" w:rsidRDefault="009A4B15" w:rsidP="009A4B15">
                            <w:r>
                              <w:t xml:space="preserve">The fields in this deployment are located </w:t>
                            </w:r>
                            <w:r w:rsidR="00400277">
                              <w:t>close</w:t>
                            </w:r>
                            <w:r>
                              <w:t xml:space="preserve"> to residential properties ranging from 30 meters to 597 meters. This deployment will be spreading </w:t>
                            </w:r>
                            <w:r w:rsidR="004067E1">
                              <w:t>potentially</w:t>
                            </w:r>
                            <w:r>
                              <w:t xml:space="preserve"> </w:t>
                            </w:r>
                            <w:r w:rsidR="004067E1">
                              <w:t>odorous</w:t>
                            </w:r>
                            <w:r>
                              <w:t xml:space="preserve"> waste (EWC 19 06 06, </w:t>
                            </w:r>
                            <w:r w:rsidRPr="009A4B15">
                              <w:t>Liquid digestate from</w:t>
                            </w:r>
                            <w:r>
                              <w:t xml:space="preserve"> </w:t>
                            </w:r>
                            <w:r w:rsidRPr="009A4B15">
                              <w:t>anaerobic treatment</w:t>
                            </w:r>
                            <w:r>
                              <w:t xml:space="preserve">) as highlighted in TGN 8.01. The applicant has submitted an odour management </w:t>
                            </w:r>
                            <w:r w:rsidRPr="00A61505">
                              <w:t xml:space="preserve">plan as part of this </w:t>
                            </w:r>
                            <w:r w:rsidR="004067E1" w:rsidRPr="00A61505">
                              <w:t>deployment</w:t>
                            </w:r>
                            <w:r w:rsidRPr="00A61505">
                              <w:t xml:space="preserve"> application and has been assessed </w:t>
                            </w:r>
                            <w:r w:rsidR="004067E1" w:rsidRPr="00A61505">
                              <w:t xml:space="preserve">against the guidance. The odour management plan has been considered  in the determination of this deployment and has been concluded that if the odorous wastes are spread in accordance with </w:t>
                            </w:r>
                            <w:r w:rsidR="00400277" w:rsidRPr="00A61505">
                              <w:t>the</w:t>
                            </w:r>
                            <w:r w:rsidR="004067E1" w:rsidRPr="00A61505">
                              <w:t xml:space="preserve"> odour management plan that odour risk can be effectively mitigated.</w:t>
                            </w:r>
                            <w:r w:rsidR="004067E1">
                              <w:t xml:space="preserve"> </w:t>
                            </w:r>
                            <w:r>
                              <w:t xml:space="preserve"> </w:t>
                            </w:r>
                            <w:r w:rsidRPr="00AA0E14">
                              <w:t xml:space="preserve"> </w:t>
                            </w:r>
                          </w:p>
                          <w:p w14:paraId="2F837299" w14:textId="77777777" w:rsidR="009A4B15" w:rsidRDefault="009A4B15" w:rsidP="009A4B15"/>
                          <w:p w14:paraId="60D02355" w14:textId="77777777" w:rsidR="009A4B15" w:rsidRDefault="009A4B15" w:rsidP="009A4B15"/>
                          <w:p w14:paraId="2BE86639" w14:textId="77777777" w:rsidR="009A4B15" w:rsidRDefault="009A4B15" w:rsidP="009A4B1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D3AC97" id="_x0000_s1034" type="#_x0000_t202" style="position:absolute;margin-left:399.8pt;margin-top:213pt;width:451pt;height:125pt;z-index:2516992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" stroked="f">
                <v:textbox>
                  <w:txbxContent>
                    <w:p w14:paraId="45F051EB" w14:textId="4F470BEE" w:rsidR="009A4B15" w:rsidRPr="00AA0E14" w:rsidRDefault="009A4B15" w:rsidP="009A4B15">
                      <w:r>
                        <w:t xml:space="preserve">The fields in this deployment are located </w:t>
                      </w:r>
                      <w:r w:rsidR="00400277">
                        <w:t>close</w:t>
                      </w:r>
                      <w:r>
                        <w:t xml:space="preserve"> to residential properties ranging from 30 meters to 597 meters. This deployment will be spreading </w:t>
                      </w:r>
                      <w:r w:rsidR="004067E1">
                        <w:t>potentially</w:t>
                      </w:r>
                      <w:r>
                        <w:t xml:space="preserve"> </w:t>
                      </w:r>
                      <w:r w:rsidR="004067E1">
                        <w:t>odorous</w:t>
                      </w:r>
                      <w:r>
                        <w:t xml:space="preserve"> waste (EWC 19 06 06, </w:t>
                      </w:r>
                      <w:r w:rsidRPr="009A4B15">
                        <w:t>Liquid digestate from</w:t>
                      </w:r>
                      <w:r>
                        <w:t xml:space="preserve"> </w:t>
                      </w:r>
                      <w:r w:rsidRPr="009A4B15">
                        <w:t>anaerobic treatment</w:t>
                      </w:r>
                      <w:r>
                        <w:t xml:space="preserve">) as highlighted in TGN 8.01. The applicant has submitted an odour management </w:t>
                      </w:r>
                      <w:r w:rsidRPr="00A61505">
                        <w:t xml:space="preserve">plan as part of this </w:t>
                      </w:r>
                      <w:r w:rsidR="004067E1" w:rsidRPr="00A61505">
                        <w:t>deployment</w:t>
                      </w:r>
                      <w:r w:rsidRPr="00A61505">
                        <w:t xml:space="preserve"> application and has been assessed </w:t>
                      </w:r>
                      <w:r w:rsidR="004067E1" w:rsidRPr="00A61505">
                        <w:t xml:space="preserve">against the guidance. The odour management plan has been considered  in the determination of this deployment and has been concluded that if the odorous wastes are spread in accordance with </w:t>
                      </w:r>
                      <w:r w:rsidR="00400277" w:rsidRPr="00A61505">
                        <w:t>the</w:t>
                      </w:r>
                      <w:r w:rsidR="004067E1" w:rsidRPr="00A61505">
                        <w:t xml:space="preserve"> odour management plan that odour risk can be effectively mitigated.</w:t>
                      </w:r>
                      <w:r w:rsidR="004067E1">
                        <w:t xml:space="preserve"> </w:t>
                      </w:r>
                      <w:r>
                        <w:t xml:space="preserve"> </w:t>
                      </w:r>
                      <w:r w:rsidRPr="00AA0E14">
                        <w:t xml:space="preserve"> </w:t>
                      </w:r>
                    </w:p>
                    <w:p w14:paraId="2F837299" w14:textId="77777777" w:rsidR="009A4B15" w:rsidRDefault="009A4B15" w:rsidP="009A4B15"/>
                    <w:p w14:paraId="60D02355" w14:textId="77777777" w:rsidR="009A4B15" w:rsidRDefault="009A4B15" w:rsidP="009A4B15"/>
                    <w:p w14:paraId="2BE86639" w14:textId="77777777" w:rsidR="009A4B15" w:rsidRDefault="009A4B15" w:rsidP="009A4B15"/>
                  </w:txbxContent>
                </v:textbox>
                <w10:wrap type="square" anchorx="margin"/>
              </v:shape>
            </w:pict>
          </mc:Fallback>
        </mc:AlternateContent>
      </w:r>
      <w:r w:rsidR="00DF54A6" w:rsidRPr="00DF54A6">
        <w:rPr>
          <w:rFonts w:cstheme="minorHAnsi"/>
          <w:b/>
          <w:bCs/>
          <w:noProof/>
          <w:u w:val="single"/>
        </w:rPr>
        <w:drawing>
          <wp:anchor distT="0" distB="0" distL="114300" distR="114300" simplePos="0" relativeHeight="251697152" behindDoc="0" locked="0" layoutInCell="1" allowOverlap="1" wp14:anchorId="1477F30F" wp14:editId="2B1545C4">
            <wp:simplePos x="0" y="0"/>
            <wp:positionH relativeFrom="column">
              <wp:posOffset>914400</wp:posOffset>
            </wp:positionH>
            <wp:positionV relativeFrom="paragraph">
              <wp:posOffset>0</wp:posOffset>
            </wp:positionV>
            <wp:extent cx="3401695" cy="2444750"/>
            <wp:effectExtent l="0" t="0" r="8255" b="0"/>
            <wp:wrapTopAndBottom/>
            <wp:docPr id="838665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665171" name=""/>
                    <pic:cNvPicPr/>
                  </pic:nvPicPr>
                  <pic:blipFill>
                    <a:blip r:embed="rId24">
                      <a:extLst>
                        <a:ext uri="{28A0092B-C50C-407E-A947-70E740481C1C}">
                          <a14:useLocalDpi xmlns:a14="http://schemas.microsoft.com/office/drawing/2010/main" val="0"/>
                        </a:ext>
                      </a:extLst>
                    </a:blip>
                    <a:stretch>
                      <a:fillRect/>
                    </a:stretch>
                  </pic:blipFill>
                  <pic:spPr>
                    <a:xfrm>
                      <a:off x="0" y="0"/>
                      <a:ext cx="3401695" cy="2444750"/>
                    </a:xfrm>
                    <a:prstGeom prst="rect">
                      <a:avLst/>
                    </a:prstGeom>
                  </pic:spPr>
                </pic:pic>
              </a:graphicData>
            </a:graphic>
            <wp14:sizeRelH relativeFrom="page">
              <wp14:pctWidth>0</wp14:pctWidth>
            </wp14:sizeRelH>
            <wp14:sizeRelV relativeFrom="page">
              <wp14:pctHeight>0</wp14:pctHeight>
            </wp14:sizeRelV>
          </wp:anchor>
        </w:drawing>
      </w:r>
    </w:p>
    <w:p w14:paraId="0D3E401A" w14:textId="12917974" w:rsidR="001107EB" w:rsidRPr="002E70A7" w:rsidRDefault="001107EB" w:rsidP="001107EB">
      <w:pPr>
        <w:rPr>
          <w:rFonts w:cstheme="minorHAnsi"/>
          <w:b/>
          <w:bCs/>
          <w:u w:val="single"/>
        </w:rPr>
      </w:pPr>
    </w:p>
    <w:p w14:paraId="3271FC12" w14:textId="33978DA2" w:rsidR="007042F3" w:rsidRDefault="007042F3" w:rsidP="001107EB">
      <w:pPr>
        <w:rPr>
          <w:rFonts w:cstheme="minorHAnsi"/>
          <w:b/>
          <w:bCs/>
          <w:u w:val="single"/>
        </w:rPr>
      </w:pPr>
    </w:p>
    <w:p w14:paraId="68312D4F" w14:textId="77777777" w:rsidR="003C1772" w:rsidRDefault="003C1772" w:rsidP="001107EB">
      <w:pPr>
        <w:rPr>
          <w:rFonts w:cstheme="minorHAnsi"/>
          <w:b/>
          <w:bCs/>
          <w:u w:val="single"/>
        </w:rPr>
      </w:pPr>
    </w:p>
    <w:p w14:paraId="50AC5B29" w14:textId="77777777" w:rsidR="003C1772" w:rsidRDefault="003C1772" w:rsidP="001107EB">
      <w:pPr>
        <w:rPr>
          <w:rFonts w:cstheme="minorHAnsi"/>
          <w:b/>
          <w:bCs/>
          <w:u w:val="single"/>
        </w:rPr>
      </w:pPr>
    </w:p>
    <w:p w14:paraId="40901C96" w14:textId="77777777" w:rsidR="003C1772" w:rsidRDefault="003C1772" w:rsidP="001107EB">
      <w:pPr>
        <w:rPr>
          <w:rFonts w:cstheme="minorHAnsi"/>
          <w:b/>
          <w:bCs/>
          <w:u w:val="single"/>
        </w:rPr>
      </w:pPr>
    </w:p>
    <w:p w14:paraId="2FAC0961" w14:textId="77777777" w:rsidR="003C1772" w:rsidRDefault="003C1772" w:rsidP="001107EB">
      <w:pPr>
        <w:rPr>
          <w:rFonts w:cstheme="minorHAnsi"/>
          <w:b/>
          <w:bCs/>
          <w:u w:val="single"/>
        </w:rPr>
      </w:pPr>
    </w:p>
    <w:p w14:paraId="2AAC6D1D" w14:textId="77777777" w:rsidR="003C1772" w:rsidRDefault="003C1772" w:rsidP="001107EB">
      <w:pPr>
        <w:rPr>
          <w:rFonts w:cstheme="minorHAnsi"/>
          <w:b/>
          <w:bCs/>
          <w:u w:val="single"/>
        </w:rPr>
      </w:pPr>
    </w:p>
    <w:p w14:paraId="1D31041A" w14:textId="77777777" w:rsidR="003C1772" w:rsidRDefault="003C1772" w:rsidP="001107EB">
      <w:pPr>
        <w:rPr>
          <w:rFonts w:cstheme="minorHAnsi"/>
          <w:b/>
          <w:bCs/>
          <w:u w:val="single"/>
        </w:rPr>
      </w:pPr>
    </w:p>
    <w:p w14:paraId="02761A86" w14:textId="77777777" w:rsidR="003C1772" w:rsidRDefault="003C1772" w:rsidP="001107EB">
      <w:pPr>
        <w:rPr>
          <w:rFonts w:cstheme="minorHAnsi"/>
          <w:b/>
          <w:bCs/>
          <w:u w:val="single"/>
        </w:rPr>
      </w:pPr>
    </w:p>
    <w:p w14:paraId="5BCB48DB" w14:textId="77777777" w:rsidR="003C1772" w:rsidRDefault="003C1772" w:rsidP="001107EB">
      <w:pPr>
        <w:rPr>
          <w:rFonts w:cstheme="minorHAnsi"/>
          <w:b/>
          <w:bCs/>
          <w:u w:val="single"/>
        </w:rPr>
      </w:pPr>
    </w:p>
    <w:p w14:paraId="23E92269" w14:textId="77777777" w:rsidR="003C1772" w:rsidRDefault="003C1772" w:rsidP="001107EB">
      <w:pPr>
        <w:rPr>
          <w:rFonts w:cstheme="minorHAnsi"/>
          <w:b/>
          <w:bCs/>
          <w:u w:val="single"/>
        </w:rPr>
      </w:pPr>
    </w:p>
    <w:p w14:paraId="5E96A236" w14:textId="77777777" w:rsidR="003C1772" w:rsidRDefault="003C1772" w:rsidP="001107EB">
      <w:pPr>
        <w:rPr>
          <w:rFonts w:cstheme="minorHAnsi"/>
          <w:b/>
          <w:bCs/>
          <w:u w:val="single"/>
        </w:rPr>
      </w:pPr>
    </w:p>
    <w:p w14:paraId="68B4D2C4" w14:textId="77777777" w:rsidR="003C1772" w:rsidRDefault="003C1772" w:rsidP="001107EB">
      <w:pPr>
        <w:rPr>
          <w:rFonts w:cstheme="minorHAnsi"/>
          <w:b/>
          <w:bCs/>
          <w:u w:val="single"/>
        </w:rPr>
      </w:pPr>
    </w:p>
    <w:p w14:paraId="2159A91C" w14:textId="77777777" w:rsidR="003C1772" w:rsidRDefault="003C1772" w:rsidP="001107EB">
      <w:pPr>
        <w:rPr>
          <w:rFonts w:cstheme="minorHAnsi"/>
          <w:b/>
          <w:bCs/>
          <w:u w:val="single"/>
        </w:rPr>
      </w:pPr>
    </w:p>
    <w:p w14:paraId="6C93BB67" w14:textId="77777777" w:rsidR="003C1772" w:rsidRDefault="003C1772" w:rsidP="001107EB">
      <w:pPr>
        <w:rPr>
          <w:rFonts w:cstheme="minorHAnsi"/>
          <w:b/>
          <w:bCs/>
          <w:u w:val="single"/>
        </w:rPr>
      </w:pPr>
    </w:p>
    <w:p w14:paraId="0092E772" w14:textId="77777777" w:rsidR="003C1772" w:rsidRDefault="003C1772" w:rsidP="001107EB">
      <w:pPr>
        <w:rPr>
          <w:rFonts w:cstheme="minorHAnsi"/>
          <w:b/>
          <w:bCs/>
          <w:u w:val="single"/>
        </w:rPr>
      </w:pPr>
    </w:p>
    <w:p w14:paraId="282DEB94" w14:textId="7A894E6F" w:rsidR="001107EB" w:rsidRDefault="001107EB" w:rsidP="001107EB">
      <w:pPr>
        <w:rPr>
          <w:rFonts w:cstheme="minorHAnsi"/>
          <w:b/>
          <w:bCs/>
          <w:u w:val="single"/>
        </w:rPr>
      </w:pPr>
      <w:r w:rsidRPr="002E70A7">
        <w:rPr>
          <w:rFonts w:cstheme="minorHAnsi"/>
          <w:b/>
          <w:bCs/>
          <w:u w:val="single"/>
        </w:rPr>
        <w:lastRenderedPageBreak/>
        <w:t xml:space="preserve">Slope Map </w:t>
      </w:r>
    </w:p>
    <w:p w14:paraId="06DC44B1" w14:textId="77777777" w:rsidR="005C619C" w:rsidRDefault="005C619C" w:rsidP="001107EB">
      <w:pPr>
        <w:rPr>
          <w:rFonts w:cstheme="minorHAnsi"/>
          <w:b/>
          <w:bCs/>
          <w:u w:val="single"/>
        </w:rPr>
      </w:pPr>
    </w:p>
    <w:p w14:paraId="0581D9F0" w14:textId="132BCF24" w:rsidR="005C619C" w:rsidRDefault="00535A60" w:rsidP="001107EB">
      <w:pPr>
        <w:rPr>
          <w:rFonts w:cstheme="minorHAnsi"/>
          <w:b/>
          <w:bCs/>
          <w:u w:val="single"/>
        </w:rPr>
      </w:pPr>
      <w:r w:rsidRPr="00E33122">
        <w:rPr>
          <w:rFonts w:cstheme="minorHAnsi"/>
          <w:noProof/>
          <w:u w:val="single"/>
        </w:rPr>
        <mc:AlternateContent>
          <mc:Choice Requires="wps">
            <w:drawing>
              <wp:anchor distT="45720" distB="45720" distL="114300" distR="114300" simplePos="0" relativeHeight="251693056" behindDoc="0" locked="0" layoutInCell="1" allowOverlap="1" wp14:anchorId="0CD0EF5D" wp14:editId="2B13BD53">
                <wp:simplePos x="0" y="0"/>
                <wp:positionH relativeFrom="margin">
                  <wp:align>left</wp:align>
                </wp:positionH>
                <wp:positionV relativeFrom="paragraph">
                  <wp:posOffset>4013200</wp:posOffset>
                </wp:positionV>
                <wp:extent cx="5873750" cy="895350"/>
                <wp:effectExtent l="0" t="0" r="0" b="0"/>
                <wp:wrapSquare wrapText="bothSides"/>
                <wp:docPr id="13329647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3750" cy="895350"/>
                        </a:xfrm>
                        <a:prstGeom prst="rect">
                          <a:avLst/>
                        </a:prstGeom>
                        <a:solidFill>
                          <a:srgbClr val="FFFFFF"/>
                        </a:solidFill>
                        <a:ln w="9525">
                          <a:noFill/>
                          <a:miter lim="800000"/>
                          <a:headEnd/>
                          <a:tailEnd/>
                        </a:ln>
                      </wps:spPr>
                      <wps:txbx>
                        <w:txbxContent>
                          <w:p w14:paraId="48651DE7" w14:textId="5C060892" w:rsidR="00036323" w:rsidRDefault="00036323" w:rsidP="003C1772">
                            <w:pPr>
                              <w:spacing w:after="0" w:line="240" w:lineRule="auto"/>
                              <w:rPr>
                                <w:rFonts w:cstheme="minorHAnsi"/>
                              </w:rPr>
                            </w:pPr>
                            <w:r w:rsidRPr="00EB206F">
                              <w:rPr>
                                <w:rFonts w:cstheme="minorHAnsi"/>
                              </w:rPr>
                              <w:t>Field</w:t>
                            </w:r>
                            <w:r>
                              <w:rPr>
                                <w:rFonts w:cstheme="minorHAnsi"/>
                              </w:rPr>
                              <w:t xml:space="preserve"> </w:t>
                            </w:r>
                            <w:r w:rsidR="003C1772" w:rsidRPr="003C1772">
                              <w:rPr>
                                <w:rFonts w:cstheme="minorHAnsi"/>
                              </w:rPr>
                              <w:t>Bottom</w:t>
                            </w:r>
                            <w:r w:rsidR="003C1772">
                              <w:rPr>
                                <w:rFonts w:cstheme="minorHAnsi"/>
                              </w:rPr>
                              <w:t xml:space="preserve"> </w:t>
                            </w:r>
                            <w:r w:rsidR="003C1772" w:rsidRPr="003C1772">
                              <w:rPr>
                                <w:rFonts w:cstheme="minorHAnsi"/>
                              </w:rPr>
                              <w:t>Pentwyn</w:t>
                            </w:r>
                            <w:r w:rsidR="003C1772">
                              <w:rPr>
                                <w:rFonts w:cstheme="minorHAnsi"/>
                              </w:rPr>
                              <w:t xml:space="preserve"> contains areas of moderately sloping land 7-12</w:t>
                            </w:r>
                            <w:r w:rsidR="003C1772" w:rsidRPr="003C1772">
                              <w:rPr>
                                <w:rFonts w:cstheme="minorHAnsi"/>
                                <w:vertAlign w:val="superscript"/>
                              </w:rPr>
                              <w:t>o</w:t>
                            </w:r>
                            <w:r w:rsidR="003C1772">
                              <w:rPr>
                                <w:rFonts w:cstheme="minorHAnsi"/>
                              </w:rPr>
                              <w:t xml:space="preserve"> (in yellow).  There is an implemented no spread area in the area moderately sloping to mitigation the risk of runoff from applying non stackable waste streams in this deployment. NRW consider this to be appropriate mitigation, no further action was required. </w:t>
                            </w:r>
                          </w:p>
                          <w:p w14:paraId="4F8BA3D9" w14:textId="77777777" w:rsidR="00535A60" w:rsidRDefault="00535A60" w:rsidP="003C1772">
                            <w:pPr>
                              <w:spacing w:after="0" w:line="240" w:lineRule="auto"/>
                              <w:rPr>
                                <w:rFonts w:cstheme="minorHAnsi"/>
                              </w:rPr>
                            </w:pPr>
                          </w:p>
                          <w:p w14:paraId="61ACBD02" w14:textId="77777777" w:rsidR="00535A60" w:rsidRPr="00EB206F" w:rsidRDefault="00535A60" w:rsidP="003C1772">
                            <w:pPr>
                              <w:spacing w:after="0" w:line="240" w:lineRule="auto"/>
                              <w:rPr>
                                <w:rFonts w:cstheme="minorHAnsi"/>
                              </w:rPr>
                            </w:pPr>
                          </w:p>
                          <w:p w14:paraId="6A3909BF" w14:textId="77777777" w:rsidR="00036323" w:rsidRDefault="00036323" w:rsidP="00036323"/>
                          <w:p w14:paraId="2937D4A2" w14:textId="77777777" w:rsidR="00036323" w:rsidRDefault="00036323" w:rsidP="0003632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D0EF5D" id="_x0000_s1035" type="#_x0000_t202" style="position:absolute;margin-left:0;margin-top:316pt;width:462.5pt;height:70.5pt;z-index:2516930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" stroked="f">
                <v:textbox>
                  <w:txbxContent>
                    <w:p w14:paraId="48651DE7" w14:textId="5C060892" w:rsidR="00036323" w:rsidRDefault="00036323" w:rsidP="003C1772">
                      <w:pPr>
                        <w:spacing w:after="0" w:line="240" w:lineRule="auto"/>
                        <w:rPr>
                          <w:rFonts w:cstheme="minorHAnsi"/>
                        </w:rPr>
                      </w:pPr>
                      <w:r w:rsidRPr="00EB206F">
                        <w:rPr>
                          <w:rFonts w:cstheme="minorHAnsi"/>
                        </w:rPr>
                        <w:t>Field</w:t>
                      </w:r>
                      <w:r>
                        <w:rPr>
                          <w:rFonts w:cstheme="minorHAnsi"/>
                        </w:rPr>
                        <w:t xml:space="preserve"> </w:t>
                      </w:r>
                      <w:r w:rsidR="003C1772" w:rsidRPr="003C1772">
                        <w:rPr>
                          <w:rFonts w:cstheme="minorHAnsi"/>
                        </w:rPr>
                        <w:t>Bottom</w:t>
                      </w:r>
                      <w:r w:rsidR="003C1772">
                        <w:rPr>
                          <w:rFonts w:cstheme="minorHAnsi"/>
                        </w:rPr>
                        <w:t xml:space="preserve"> </w:t>
                      </w:r>
                      <w:r w:rsidR="003C1772" w:rsidRPr="003C1772">
                        <w:rPr>
                          <w:rFonts w:cstheme="minorHAnsi"/>
                        </w:rPr>
                        <w:t>Pentwyn</w:t>
                      </w:r>
                      <w:r w:rsidR="003C1772">
                        <w:rPr>
                          <w:rFonts w:cstheme="minorHAnsi"/>
                        </w:rPr>
                        <w:t xml:space="preserve"> contains areas of moderately sloping land 7-12</w:t>
                      </w:r>
                      <w:r w:rsidR="003C1772" w:rsidRPr="003C1772">
                        <w:rPr>
                          <w:rFonts w:cstheme="minorHAnsi"/>
                          <w:vertAlign w:val="superscript"/>
                        </w:rPr>
                        <w:t>o</w:t>
                      </w:r>
                      <w:r w:rsidR="003C1772">
                        <w:rPr>
                          <w:rFonts w:cstheme="minorHAnsi"/>
                        </w:rPr>
                        <w:t xml:space="preserve"> (in yellow).  There is an implemented no spread area in the area moderately sloping to mitigation the risk of runoff from applying non stackable waste streams in this deployment. NRW consider this to be appropriate mitigation, no further action was required. </w:t>
                      </w:r>
                    </w:p>
                    <w:p w14:paraId="4F8BA3D9" w14:textId="77777777" w:rsidR="00535A60" w:rsidRDefault="00535A60" w:rsidP="003C1772">
                      <w:pPr>
                        <w:spacing w:after="0" w:line="240" w:lineRule="auto"/>
                        <w:rPr>
                          <w:rFonts w:cstheme="minorHAnsi"/>
                        </w:rPr>
                      </w:pPr>
                    </w:p>
                    <w:p w14:paraId="61ACBD02" w14:textId="77777777" w:rsidR="00535A60" w:rsidRPr="00EB206F" w:rsidRDefault="00535A60" w:rsidP="003C1772">
                      <w:pPr>
                        <w:spacing w:after="0" w:line="240" w:lineRule="auto"/>
                        <w:rPr>
                          <w:rFonts w:cstheme="minorHAnsi"/>
                        </w:rPr>
                      </w:pPr>
                    </w:p>
                    <w:p w14:paraId="6A3909BF" w14:textId="77777777" w:rsidR="00036323" w:rsidRDefault="00036323" w:rsidP="00036323"/>
                    <w:p w14:paraId="2937D4A2" w14:textId="77777777" w:rsidR="00036323" w:rsidRDefault="00036323" w:rsidP="00036323"/>
                  </w:txbxContent>
                </v:textbox>
                <w10:wrap type="square" anchorx="margin"/>
              </v:shape>
            </w:pict>
          </mc:Fallback>
        </mc:AlternateContent>
      </w:r>
      <w:r w:rsidR="00036323" w:rsidRPr="00036323">
        <w:rPr>
          <w:rFonts w:cstheme="minorHAnsi"/>
          <w:b/>
          <w:bCs/>
          <w:noProof/>
          <w:u w:val="single"/>
        </w:rPr>
        <w:drawing>
          <wp:inline distT="0" distB="0" distL="0" distR="0" wp14:anchorId="7909D292" wp14:editId="1F8C9394">
            <wp:extent cx="5731510" cy="3796030"/>
            <wp:effectExtent l="0" t="0" r="2540" b="0"/>
            <wp:docPr id="2150747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74778" name=""/>
                    <pic:cNvPicPr/>
                  </pic:nvPicPr>
                  <pic:blipFill>
                    <a:blip r:embed="rId25"/>
                    <a:stretch>
                      <a:fillRect/>
                    </a:stretch>
                  </pic:blipFill>
                  <pic:spPr>
                    <a:xfrm>
                      <a:off x="0" y="0"/>
                      <a:ext cx="5731510" cy="3796030"/>
                    </a:xfrm>
                    <a:prstGeom prst="rect">
                      <a:avLst/>
                    </a:prstGeom>
                  </pic:spPr>
                </pic:pic>
              </a:graphicData>
            </a:graphic>
          </wp:inline>
        </w:drawing>
      </w:r>
    </w:p>
    <w:p w14:paraId="4C832B11" w14:textId="44007C92" w:rsidR="005C619C" w:rsidRDefault="00535A60" w:rsidP="001107EB">
      <w:pPr>
        <w:rPr>
          <w:rFonts w:cstheme="minorHAnsi"/>
          <w:b/>
          <w:bCs/>
          <w:u w:val="single"/>
        </w:rPr>
      </w:pPr>
      <w:r w:rsidRPr="00E33122">
        <w:rPr>
          <w:rFonts w:cstheme="minorHAnsi"/>
          <w:noProof/>
          <w:u w:val="single"/>
        </w:rPr>
        <mc:AlternateContent>
          <mc:Choice Requires="wps">
            <w:drawing>
              <wp:anchor distT="45720" distB="45720" distL="114300" distR="114300" simplePos="0" relativeHeight="251701248" behindDoc="0" locked="0" layoutInCell="1" allowOverlap="1" wp14:anchorId="61B7C7ED" wp14:editId="27FC6B1D">
                <wp:simplePos x="0" y="0"/>
                <wp:positionH relativeFrom="margin">
                  <wp:posOffset>3689350</wp:posOffset>
                </wp:positionH>
                <wp:positionV relativeFrom="paragraph">
                  <wp:posOffset>1220470</wp:posOffset>
                </wp:positionV>
                <wp:extent cx="1816100" cy="2546350"/>
                <wp:effectExtent l="0" t="0" r="0" b="6350"/>
                <wp:wrapSquare wrapText="bothSides"/>
                <wp:docPr id="2485006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6100" cy="2546350"/>
                        </a:xfrm>
                        <a:prstGeom prst="rect">
                          <a:avLst/>
                        </a:prstGeom>
                        <a:solidFill>
                          <a:srgbClr val="FFFFFF"/>
                        </a:solidFill>
                        <a:ln w="9525">
                          <a:noFill/>
                          <a:miter lim="800000"/>
                          <a:headEnd/>
                          <a:tailEnd/>
                        </a:ln>
                      </wps:spPr>
                      <wps:txbx>
                        <w:txbxContent>
                          <w:p w14:paraId="237AB39D" w14:textId="639695E6" w:rsidR="00535A60" w:rsidRDefault="00535A60" w:rsidP="00535A60">
                            <w:pPr>
                              <w:spacing w:after="0" w:line="240" w:lineRule="auto"/>
                              <w:rPr>
                                <w:rFonts w:cstheme="minorHAnsi"/>
                              </w:rPr>
                            </w:pPr>
                            <w:r w:rsidRPr="00EB206F">
                              <w:rPr>
                                <w:rFonts w:cstheme="minorHAnsi"/>
                              </w:rPr>
                              <w:t>Field</w:t>
                            </w:r>
                            <w:r>
                              <w:rPr>
                                <w:rFonts w:cstheme="minorHAnsi"/>
                              </w:rPr>
                              <w:t xml:space="preserve"> </w:t>
                            </w:r>
                            <w:r w:rsidRPr="003C1772">
                              <w:rPr>
                                <w:rFonts w:cstheme="minorHAnsi"/>
                              </w:rPr>
                              <w:t>Bottom</w:t>
                            </w:r>
                            <w:r>
                              <w:rPr>
                                <w:rFonts w:cstheme="minorHAnsi"/>
                              </w:rPr>
                              <w:t xml:space="preserve"> Long meadow contains  small areas of  moderately sloping land 7-12</w:t>
                            </w:r>
                            <w:r w:rsidRPr="003C1772">
                              <w:rPr>
                                <w:rFonts w:cstheme="minorHAnsi"/>
                                <w:vertAlign w:val="superscript"/>
                              </w:rPr>
                              <w:t>o</w:t>
                            </w:r>
                            <w:r>
                              <w:rPr>
                                <w:rFonts w:cstheme="minorHAnsi"/>
                              </w:rPr>
                              <w:t xml:space="preserve"> (in yellow) which are contain to the field only. It is therefore  not considered this field poses a surface runoff risk to the wider environment; the fields also have impl</w:t>
                            </w:r>
                            <w:r w:rsidR="006804E1">
                              <w:rPr>
                                <w:rFonts w:cstheme="minorHAnsi"/>
                              </w:rPr>
                              <w:t>emented</w:t>
                            </w:r>
                            <w:r>
                              <w:rPr>
                                <w:rFonts w:cstheme="minorHAnsi"/>
                              </w:rPr>
                              <w:t xml:space="preserve"> no spread buffer zone around the southern and western side of the fields. No action required. </w:t>
                            </w:r>
                          </w:p>
                          <w:p w14:paraId="22799F15" w14:textId="77777777" w:rsidR="00535A60" w:rsidRPr="00EB206F" w:rsidRDefault="00535A60" w:rsidP="00535A60">
                            <w:pPr>
                              <w:spacing w:after="0" w:line="240" w:lineRule="auto"/>
                              <w:rPr>
                                <w:rFonts w:cstheme="minorHAnsi"/>
                              </w:rPr>
                            </w:pPr>
                          </w:p>
                          <w:p w14:paraId="2ED8B85B" w14:textId="77777777" w:rsidR="00535A60" w:rsidRDefault="00535A60" w:rsidP="00535A60"/>
                          <w:p w14:paraId="4B2538B9" w14:textId="77777777" w:rsidR="00535A60" w:rsidRDefault="00535A60" w:rsidP="00535A6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B7C7ED" id="_x0000_s1036" type="#_x0000_t202" style="position:absolute;margin-left:290.5pt;margin-top:96.1pt;width:143pt;height:200.5pt;z-index:251701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" stroked="f">
                <v:textbox>
                  <w:txbxContent>
                    <w:p w14:paraId="237AB39D" w14:textId="639695E6" w:rsidR="00535A60" w:rsidRDefault="00535A60" w:rsidP="00535A60">
                      <w:pPr>
                        <w:spacing w:after="0" w:line="240" w:lineRule="auto"/>
                        <w:rPr>
                          <w:rFonts w:cstheme="minorHAnsi"/>
                        </w:rPr>
                      </w:pPr>
                      <w:r w:rsidRPr="00EB206F">
                        <w:rPr>
                          <w:rFonts w:cstheme="minorHAnsi"/>
                        </w:rPr>
                        <w:t>Field</w:t>
                      </w:r>
                      <w:r>
                        <w:rPr>
                          <w:rFonts w:cstheme="minorHAnsi"/>
                        </w:rPr>
                        <w:t xml:space="preserve"> </w:t>
                      </w:r>
                      <w:r w:rsidRPr="003C1772">
                        <w:rPr>
                          <w:rFonts w:cstheme="minorHAnsi"/>
                        </w:rPr>
                        <w:t>Bottom</w:t>
                      </w:r>
                      <w:r>
                        <w:rPr>
                          <w:rFonts w:cstheme="minorHAnsi"/>
                        </w:rPr>
                        <w:t xml:space="preserve"> </w:t>
                      </w:r>
                      <w:r>
                        <w:rPr>
                          <w:rFonts w:cstheme="minorHAnsi"/>
                        </w:rPr>
                        <w:t xml:space="preserve">Long meadow </w:t>
                      </w:r>
                      <w:r>
                        <w:rPr>
                          <w:rFonts w:cstheme="minorHAnsi"/>
                        </w:rPr>
                        <w:t xml:space="preserve">contains </w:t>
                      </w:r>
                      <w:r>
                        <w:rPr>
                          <w:rFonts w:cstheme="minorHAnsi"/>
                        </w:rPr>
                        <w:t xml:space="preserve"> small </w:t>
                      </w:r>
                      <w:r>
                        <w:rPr>
                          <w:rFonts w:cstheme="minorHAnsi"/>
                        </w:rPr>
                        <w:t>areas of</w:t>
                      </w:r>
                      <w:r>
                        <w:rPr>
                          <w:rFonts w:cstheme="minorHAnsi"/>
                        </w:rPr>
                        <w:t xml:space="preserve"> </w:t>
                      </w:r>
                      <w:r>
                        <w:rPr>
                          <w:rFonts w:cstheme="minorHAnsi"/>
                        </w:rPr>
                        <w:t xml:space="preserve"> moderately sloping land 7-12</w:t>
                      </w:r>
                      <w:r w:rsidRPr="003C1772">
                        <w:rPr>
                          <w:rFonts w:cstheme="minorHAnsi"/>
                          <w:vertAlign w:val="superscript"/>
                        </w:rPr>
                        <w:t>o</w:t>
                      </w:r>
                      <w:r>
                        <w:rPr>
                          <w:rFonts w:cstheme="minorHAnsi"/>
                        </w:rPr>
                        <w:t xml:space="preserve"> (in yellow)</w:t>
                      </w:r>
                      <w:r>
                        <w:rPr>
                          <w:rFonts w:cstheme="minorHAnsi"/>
                        </w:rPr>
                        <w:t xml:space="preserve"> which are contain to the field only. It is therefore  not considered this field poses a surface runoff risk to the wider environment; the fields also have impl</w:t>
                      </w:r>
                      <w:r w:rsidR="006804E1">
                        <w:rPr>
                          <w:rFonts w:cstheme="minorHAnsi"/>
                        </w:rPr>
                        <w:t>emented</w:t>
                      </w:r>
                      <w:r>
                        <w:rPr>
                          <w:rFonts w:cstheme="minorHAnsi"/>
                        </w:rPr>
                        <w:t xml:space="preserve"> no spread buffer zone around the southern and western side of the fields. No action required. </w:t>
                      </w:r>
                    </w:p>
                    <w:p w14:paraId="22799F15" w14:textId="77777777" w:rsidR="00535A60" w:rsidRPr="00EB206F" w:rsidRDefault="00535A60" w:rsidP="00535A60">
                      <w:pPr>
                        <w:spacing w:after="0" w:line="240" w:lineRule="auto"/>
                        <w:rPr>
                          <w:rFonts w:cstheme="minorHAnsi"/>
                        </w:rPr>
                      </w:pPr>
                    </w:p>
                    <w:p w14:paraId="2ED8B85B" w14:textId="77777777" w:rsidR="00535A60" w:rsidRDefault="00535A60" w:rsidP="00535A60"/>
                    <w:p w14:paraId="4B2538B9" w14:textId="77777777" w:rsidR="00535A60" w:rsidRDefault="00535A60" w:rsidP="00535A60"/>
                  </w:txbxContent>
                </v:textbox>
                <w10:wrap type="square" anchorx="margin"/>
              </v:shape>
            </w:pict>
          </mc:Fallback>
        </mc:AlternateContent>
      </w:r>
      <w:r w:rsidRPr="00036323">
        <w:rPr>
          <w:rFonts w:cstheme="minorHAnsi"/>
          <w:b/>
          <w:bCs/>
          <w:noProof/>
          <w:u w:val="single"/>
        </w:rPr>
        <w:drawing>
          <wp:anchor distT="0" distB="0" distL="114300" distR="114300" simplePos="0" relativeHeight="251691008" behindDoc="0" locked="0" layoutInCell="1" allowOverlap="1" wp14:anchorId="36365A04" wp14:editId="1DDDA45F">
            <wp:simplePos x="0" y="0"/>
            <wp:positionH relativeFrom="margin">
              <wp:posOffset>-482600</wp:posOffset>
            </wp:positionH>
            <wp:positionV relativeFrom="paragraph">
              <wp:posOffset>1216025</wp:posOffset>
            </wp:positionV>
            <wp:extent cx="3645087" cy="2997354"/>
            <wp:effectExtent l="0" t="0" r="0" b="0"/>
            <wp:wrapTopAndBottom/>
            <wp:docPr id="574406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406378" name=""/>
                    <pic:cNvPicPr/>
                  </pic:nvPicPr>
                  <pic:blipFill>
                    <a:blip r:embed="rId26">
                      <a:extLst>
                        <a:ext uri="{28A0092B-C50C-407E-A947-70E740481C1C}">
                          <a14:useLocalDpi xmlns:a14="http://schemas.microsoft.com/office/drawing/2010/main" val="0"/>
                        </a:ext>
                      </a:extLst>
                    </a:blip>
                    <a:stretch>
                      <a:fillRect/>
                    </a:stretch>
                  </pic:blipFill>
                  <pic:spPr>
                    <a:xfrm>
                      <a:off x="0" y="0"/>
                      <a:ext cx="3645087" cy="2997354"/>
                    </a:xfrm>
                    <a:prstGeom prst="rect">
                      <a:avLst/>
                    </a:prstGeom>
                  </pic:spPr>
                </pic:pic>
              </a:graphicData>
            </a:graphic>
            <wp14:sizeRelH relativeFrom="page">
              <wp14:pctWidth>0</wp14:pctWidth>
            </wp14:sizeRelH>
            <wp14:sizeRelV relativeFrom="page">
              <wp14:pctHeight>0</wp14:pctHeight>
            </wp14:sizeRelV>
          </wp:anchor>
        </w:drawing>
      </w:r>
    </w:p>
    <w:p w14:paraId="7FFCFF7A" w14:textId="77777777" w:rsidR="00673D52" w:rsidRDefault="00771C56" w:rsidP="001107EB">
      <w:pPr>
        <w:rPr>
          <w:rFonts w:cstheme="minorHAnsi"/>
          <w:b/>
          <w:bCs/>
          <w:u w:val="single"/>
        </w:rPr>
      </w:pPr>
      <w:r w:rsidRPr="00E33122">
        <w:rPr>
          <w:rFonts w:cstheme="minorHAnsi"/>
          <w:noProof/>
          <w:u w:val="single"/>
        </w:rPr>
        <w:lastRenderedPageBreak/>
        <mc:AlternateContent>
          <mc:Choice Requires="wps">
            <w:drawing>
              <wp:anchor distT="45720" distB="45720" distL="114300" distR="114300" simplePos="0" relativeHeight="251695104" behindDoc="0" locked="0" layoutInCell="1" allowOverlap="1" wp14:anchorId="1EB6F3CA" wp14:editId="4E1BDF4A">
                <wp:simplePos x="0" y="0"/>
                <wp:positionH relativeFrom="margin">
                  <wp:posOffset>210820</wp:posOffset>
                </wp:positionH>
                <wp:positionV relativeFrom="paragraph">
                  <wp:posOffset>0</wp:posOffset>
                </wp:positionV>
                <wp:extent cx="5727065" cy="2231390"/>
                <wp:effectExtent l="0" t="0" r="6985" b="0"/>
                <wp:wrapSquare wrapText="bothSides"/>
                <wp:docPr id="14545047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7065" cy="2231390"/>
                        </a:xfrm>
                        <a:prstGeom prst="rect">
                          <a:avLst/>
                        </a:prstGeom>
                        <a:solidFill>
                          <a:srgbClr val="FFFFFF"/>
                        </a:solidFill>
                        <a:ln w="9525">
                          <a:noFill/>
                          <a:miter lim="800000"/>
                          <a:headEnd/>
                          <a:tailEnd/>
                        </a:ln>
                      </wps:spPr>
                      <wps:txbx>
                        <w:txbxContent>
                          <w:p w14:paraId="16F93CEC" w14:textId="77777777" w:rsidR="00080D30" w:rsidRPr="00080D30" w:rsidRDefault="00080D30" w:rsidP="00080D30">
                            <w:pPr>
                              <w:tabs>
                                <w:tab w:val="left" w:pos="8910"/>
                              </w:tabs>
                              <w:rPr>
                                <w:rFonts w:ascii="Arial" w:hAnsi="Arial" w:cs="Arial"/>
                              </w:rPr>
                            </w:pPr>
                            <w:r w:rsidRPr="00080D30">
                              <w:rPr>
                                <w:rFonts w:ascii="Arial" w:hAnsi="Arial" w:cs="Arial"/>
                              </w:rPr>
                              <w:t xml:space="preserve">Conclusion: </w:t>
                            </w:r>
                            <w:r w:rsidRPr="00080D30">
                              <w:rPr>
                                <w:rFonts w:ascii="Arial" w:hAnsi="Arial" w:cs="Arial"/>
                              </w:rPr>
                              <w:t>There is an implemented no spread areas in the area moderately sloping to mitigation the risk of runoff from applying non stackable waste streams in this deployment. No more than 50t/ha of liquid sludge will be spread on a field in any 3-week period. The wastes will be spread via a dribble bar which is also an appropriate application method for the non-stackable waste streams.  NRW consider this to be appropriate mitigation, no further action was required.</w:t>
                            </w:r>
                          </w:p>
                          <w:p w14:paraId="72A2FA2B" w14:textId="77777777" w:rsidR="00080D30" w:rsidRPr="00080D30" w:rsidRDefault="00080D30" w:rsidP="00080D30">
                            <w:pPr>
                              <w:rPr>
                                <w:rFonts w:ascii="Arial" w:hAnsi="Arial" w:cs="Arial"/>
                                <w:color w:val="FF0000"/>
                              </w:rPr>
                            </w:pPr>
                          </w:p>
                          <w:p w14:paraId="7164304D" w14:textId="77777777" w:rsidR="00080D30" w:rsidRPr="00080D30" w:rsidRDefault="00080D30" w:rsidP="00080D30">
                            <w:pPr>
                              <w:rPr>
                                <w:rFonts w:ascii="Arial" w:hAnsi="Arial" w:cs="Arial"/>
                                <w:color w:val="000000" w:themeColor="text1"/>
                              </w:rPr>
                            </w:pPr>
                            <w:r w:rsidRPr="00080D30">
                              <w:rPr>
                                <w:rFonts w:ascii="Arial" w:hAnsi="Arial" w:cs="Arial"/>
                                <w:color w:val="000000" w:themeColor="text1"/>
                              </w:rPr>
                              <w:t xml:space="preserve">The rest of the fields in this deployment: Top Pentwyn ,Pentwyn Corner ,17 Acres ,16 Acres, Ram Field A, Ram Field B, 21 Acres, Badger Burry &amp; Sheep Shed are located on flat to gently sloping land and do not pose a surface runoff risk. </w:t>
                            </w:r>
                          </w:p>
                          <w:p w14:paraId="6BBB3153" w14:textId="2B9DF921" w:rsidR="00036323" w:rsidRDefault="00036323" w:rsidP="0003632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B6F3CA" id="_x0000_s1037" type="#_x0000_t202" style="position:absolute;margin-left:16.6pt;margin-top:0;width:450.95pt;height:175.7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" stroked="f">
                <v:textbox>
                  <w:txbxContent>
                    <w:p w14:paraId="16F93CEC" w14:textId="77777777" w:rsidR="00080D30" w:rsidRPr="00080D30" w:rsidRDefault="00080D30" w:rsidP="00080D30">
                      <w:pPr>
                        <w:tabs>
                          <w:tab w:val="left" w:pos="8910"/>
                        </w:tabs>
                        <w:rPr>
                          <w:rFonts w:ascii="Arial" w:hAnsi="Arial" w:cs="Arial"/>
                        </w:rPr>
                      </w:pPr>
                      <w:r w:rsidRPr="00080D30">
                        <w:rPr>
                          <w:rFonts w:ascii="Arial" w:hAnsi="Arial" w:cs="Arial"/>
                        </w:rPr>
                        <w:t xml:space="preserve">Conclusion: </w:t>
                      </w:r>
                      <w:r w:rsidRPr="00080D30">
                        <w:rPr>
                          <w:rFonts w:ascii="Arial" w:hAnsi="Arial" w:cs="Arial"/>
                        </w:rPr>
                        <w:t>There is an implemented no spread areas in the area moderately sloping to mitigation the risk of runoff from applying non stackable waste streams in this deployment. No more than 50t/ha of liquid sludge will be spread on a field in any 3-week period. The wastes will be spread via a dribble bar which is also an appropriate application method for the non-stackable waste streams.  NRW consider this to be appropriate mitigation, no further action was required.</w:t>
                      </w:r>
                    </w:p>
                    <w:p w14:paraId="72A2FA2B" w14:textId="77777777" w:rsidR="00080D30" w:rsidRPr="00080D30" w:rsidRDefault="00080D30" w:rsidP="00080D30">
                      <w:pPr>
                        <w:rPr>
                          <w:rFonts w:ascii="Arial" w:hAnsi="Arial" w:cs="Arial"/>
                          <w:color w:val="FF0000"/>
                        </w:rPr>
                      </w:pPr>
                    </w:p>
                    <w:p w14:paraId="7164304D" w14:textId="77777777" w:rsidR="00080D30" w:rsidRPr="00080D30" w:rsidRDefault="00080D30" w:rsidP="00080D30">
                      <w:pPr>
                        <w:rPr>
                          <w:rFonts w:ascii="Arial" w:hAnsi="Arial" w:cs="Arial"/>
                          <w:color w:val="000000" w:themeColor="text1"/>
                        </w:rPr>
                      </w:pPr>
                      <w:r w:rsidRPr="00080D30">
                        <w:rPr>
                          <w:rFonts w:ascii="Arial" w:hAnsi="Arial" w:cs="Arial"/>
                          <w:color w:val="000000" w:themeColor="text1"/>
                        </w:rPr>
                        <w:t xml:space="preserve">The rest of the fields in this deployment: Top Pentwyn ,Pentwyn Corner ,17 Acres ,16 Acres, Ram Field A, Ram Field B, 21 Acres, Badger Burry &amp; Sheep Shed are located on flat to gently sloping land and do not pose a surface runoff risk. </w:t>
                      </w:r>
                    </w:p>
                    <w:p w14:paraId="6BBB3153" w14:textId="2B9DF921" w:rsidR="00036323" w:rsidRDefault="00036323" w:rsidP="00036323"/>
                  </w:txbxContent>
                </v:textbox>
                <w10:wrap type="square" anchorx="margin"/>
              </v:shape>
            </w:pict>
          </mc:Fallback>
        </mc:AlternateContent>
      </w:r>
    </w:p>
    <w:p w14:paraId="20ED073D" w14:textId="77777777" w:rsidR="00673D52" w:rsidRDefault="00673D52" w:rsidP="001107EB">
      <w:pPr>
        <w:rPr>
          <w:rFonts w:cstheme="minorHAnsi"/>
          <w:b/>
          <w:bCs/>
          <w:u w:val="single"/>
        </w:rPr>
      </w:pPr>
    </w:p>
    <w:p w14:paraId="45238C45" w14:textId="77777777" w:rsidR="00673D52" w:rsidRDefault="00673D52" w:rsidP="001107EB">
      <w:pPr>
        <w:rPr>
          <w:rFonts w:cstheme="minorHAnsi"/>
          <w:b/>
          <w:bCs/>
          <w:u w:val="single"/>
        </w:rPr>
      </w:pPr>
    </w:p>
    <w:p w14:paraId="5E9696BD" w14:textId="77777777" w:rsidR="00673D52" w:rsidRDefault="00673D52" w:rsidP="001107EB">
      <w:pPr>
        <w:rPr>
          <w:rFonts w:cstheme="minorHAnsi"/>
          <w:b/>
          <w:bCs/>
          <w:u w:val="single"/>
        </w:rPr>
      </w:pPr>
    </w:p>
    <w:p w14:paraId="7063047F" w14:textId="77777777" w:rsidR="00673D52" w:rsidRDefault="00673D52" w:rsidP="001107EB">
      <w:pPr>
        <w:rPr>
          <w:rFonts w:cstheme="minorHAnsi"/>
          <w:b/>
          <w:bCs/>
          <w:u w:val="single"/>
        </w:rPr>
      </w:pPr>
    </w:p>
    <w:p w14:paraId="0A2BEC87" w14:textId="77777777" w:rsidR="00673D52" w:rsidRDefault="00673D52" w:rsidP="001107EB">
      <w:pPr>
        <w:rPr>
          <w:rFonts w:cstheme="minorHAnsi"/>
          <w:b/>
          <w:bCs/>
          <w:u w:val="single"/>
        </w:rPr>
      </w:pPr>
    </w:p>
    <w:p w14:paraId="5AB9F96F" w14:textId="77777777" w:rsidR="00673D52" w:rsidRDefault="00673D52" w:rsidP="001107EB">
      <w:pPr>
        <w:rPr>
          <w:rFonts w:cstheme="minorHAnsi"/>
          <w:b/>
          <w:bCs/>
          <w:u w:val="single"/>
        </w:rPr>
      </w:pPr>
    </w:p>
    <w:p w14:paraId="24B46DD0" w14:textId="77777777" w:rsidR="00673D52" w:rsidRDefault="00673D52" w:rsidP="001107EB">
      <w:pPr>
        <w:rPr>
          <w:rFonts w:cstheme="minorHAnsi"/>
          <w:b/>
          <w:bCs/>
          <w:u w:val="single"/>
        </w:rPr>
      </w:pPr>
    </w:p>
    <w:p w14:paraId="57715B56" w14:textId="77777777" w:rsidR="00673D52" w:rsidRDefault="00673D52" w:rsidP="001107EB">
      <w:pPr>
        <w:rPr>
          <w:rFonts w:cstheme="minorHAnsi"/>
          <w:b/>
          <w:bCs/>
          <w:u w:val="single"/>
        </w:rPr>
      </w:pPr>
    </w:p>
    <w:p w14:paraId="11ABC8F5" w14:textId="73900C0B" w:rsidR="005C619C" w:rsidRDefault="00814C81" w:rsidP="001107EB">
      <w:pPr>
        <w:rPr>
          <w:rFonts w:cstheme="minorHAnsi"/>
          <w:b/>
          <w:bCs/>
          <w:u w:val="single"/>
        </w:rPr>
      </w:pPr>
      <w:r w:rsidRPr="00814C81">
        <w:rPr>
          <w:rFonts w:cstheme="minorHAnsi"/>
          <w:b/>
          <w:bCs/>
          <w:noProof/>
          <w:u w:val="single"/>
        </w:rPr>
        <w:drawing>
          <wp:anchor distT="0" distB="0" distL="114300" distR="114300" simplePos="0" relativeHeight="251702272" behindDoc="0" locked="0" layoutInCell="1" allowOverlap="1" wp14:anchorId="7417252A" wp14:editId="782AFF46">
            <wp:simplePos x="0" y="0"/>
            <wp:positionH relativeFrom="margin">
              <wp:align>left</wp:align>
            </wp:positionH>
            <wp:positionV relativeFrom="paragraph">
              <wp:posOffset>394970</wp:posOffset>
            </wp:positionV>
            <wp:extent cx="4845299" cy="3492679"/>
            <wp:effectExtent l="0" t="0" r="0" b="0"/>
            <wp:wrapTopAndBottom/>
            <wp:docPr id="194005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05183" name=""/>
                    <pic:cNvPicPr/>
                  </pic:nvPicPr>
                  <pic:blipFill>
                    <a:blip r:embed="rId27">
                      <a:extLst>
                        <a:ext uri="{28A0092B-C50C-407E-A947-70E740481C1C}">
                          <a14:useLocalDpi xmlns:a14="http://schemas.microsoft.com/office/drawing/2010/main" val="0"/>
                        </a:ext>
                      </a:extLst>
                    </a:blip>
                    <a:stretch>
                      <a:fillRect/>
                    </a:stretch>
                  </pic:blipFill>
                  <pic:spPr>
                    <a:xfrm>
                      <a:off x="0" y="0"/>
                      <a:ext cx="4845299" cy="3492679"/>
                    </a:xfrm>
                    <a:prstGeom prst="rect">
                      <a:avLst/>
                    </a:prstGeom>
                  </pic:spPr>
                </pic:pic>
              </a:graphicData>
            </a:graphic>
            <wp14:sizeRelH relativeFrom="page">
              <wp14:pctWidth>0</wp14:pctWidth>
            </wp14:sizeRelH>
            <wp14:sizeRelV relativeFrom="page">
              <wp14:pctHeight>0</wp14:pctHeight>
            </wp14:sizeRelV>
          </wp:anchor>
        </w:drawing>
      </w:r>
      <w:r w:rsidR="005C619C">
        <w:rPr>
          <w:rFonts w:cstheme="minorHAnsi"/>
          <w:b/>
          <w:bCs/>
          <w:u w:val="single"/>
        </w:rPr>
        <w:t xml:space="preserve">Flood risk </w:t>
      </w:r>
    </w:p>
    <w:p w14:paraId="7ACDD117" w14:textId="77759C7D" w:rsidR="00A92C66" w:rsidRDefault="00A92C66" w:rsidP="001107EB">
      <w:pPr>
        <w:rPr>
          <w:rFonts w:cstheme="minorHAnsi"/>
          <w:b/>
          <w:bCs/>
          <w:u w:val="single"/>
        </w:rPr>
      </w:pPr>
    </w:p>
    <w:p w14:paraId="2E9D4652" w14:textId="7A517C4D" w:rsidR="00A92C66" w:rsidRDefault="00814C81" w:rsidP="001107EB">
      <w:pPr>
        <w:rPr>
          <w:rFonts w:cstheme="minorHAnsi"/>
          <w:b/>
          <w:bCs/>
          <w:u w:val="single"/>
        </w:rPr>
      </w:pPr>
      <w:r w:rsidRPr="00E33122">
        <w:rPr>
          <w:rFonts w:cstheme="minorHAnsi"/>
          <w:noProof/>
          <w:u w:val="single"/>
        </w:rPr>
        <mc:AlternateContent>
          <mc:Choice Requires="wps">
            <w:drawing>
              <wp:anchor distT="45720" distB="45720" distL="114300" distR="114300" simplePos="0" relativeHeight="251705344" behindDoc="0" locked="0" layoutInCell="1" allowOverlap="1" wp14:anchorId="66FFEA34" wp14:editId="2A565571">
                <wp:simplePos x="0" y="0"/>
                <wp:positionH relativeFrom="margin">
                  <wp:posOffset>50800</wp:posOffset>
                </wp:positionH>
                <wp:positionV relativeFrom="paragraph">
                  <wp:posOffset>6350</wp:posOffset>
                </wp:positionV>
                <wp:extent cx="5162550" cy="1549400"/>
                <wp:effectExtent l="0" t="0" r="0" b="0"/>
                <wp:wrapSquare wrapText="bothSides"/>
                <wp:docPr id="9035457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2550" cy="1549400"/>
                        </a:xfrm>
                        <a:prstGeom prst="rect">
                          <a:avLst/>
                        </a:prstGeom>
                        <a:solidFill>
                          <a:srgbClr val="FFFFFF"/>
                        </a:solidFill>
                        <a:ln w="9525">
                          <a:noFill/>
                          <a:miter lim="800000"/>
                          <a:headEnd/>
                          <a:tailEnd/>
                        </a:ln>
                      </wps:spPr>
                      <wps:txbx>
                        <w:txbxContent>
                          <w:p w14:paraId="02F58322" w14:textId="40EF0374" w:rsidR="00814C81" w:rsidRDefault="00814C81" w:rsidP="00814C81">
                            <w:r>
                              <w:rPr>
                                <w:rFonts w:cstheme="minorHAnsi"/>
                              </w:rPr>
                              <w:t xml:space="preserve">Field </w:t>
                            </w:r>
                            <w:r w:rsidR="00AD263B">
                              <w:rPr>
                                <w:rFonts w:cstheme="minorHAnsi"/>
                              </w:rPr>
                              <w:t>Ram field</w:t>
                            </w:r>
                            <w:r w:rsidR="008A5C03">
                              <w:rPr>
                                <w:rFonts w:cstheme="minorHAnsi"/>
                              </w:rPr>
                              <w:t xml:space="preserve"> southern edge contains an area that is prone to flooding from small water courses. However the submitted deployment map has included a 10 meter no spread area 10 meters along the southern field boundary. NRW has concluded this is acceptable mitigation in conjunction with wastes not being spread in periods of heavy rain (the spreading of wastes will comply with the weather restrictions outline </w:t>
                            </w:r>
                            <w:r w:rsidR="00B94A68">
                              <w:rPr>
                                <w:rFonts w:cstheme="minorHAnsi"/>
                              </w:rPr>
                              <w:t>in</w:t>
                            </w:r>
                            <w:r w:rsidR="008A5C03">
                              <w:rPr>
                                <w:rFonts w:cstheme="minorHAnsi"/>
                              </w:rPr>
                              <w:t xml:space="preserve"> CoGAP</w:t>
                            </w:r>
                            <w:r w:rsidR="00EE2C96">
                              <w:rPr>
                                <w:rFonts w:cstheme="minorHAnsi"/>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FFEA34" id="_x0000_s1038" type="#_x0000_t202" style="position:absolute;margin-left:4pt;margin-top:.5pt;width:406.5pt;height:122pt;z-index:251705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" stroked="f">
                <v:textbox>
                  <w:txbxContent>
                    <w:p w14:paraId="02F58322" w14:textId="40EF0374" w:rsidR="00814C81" w:rsidRDefault="00814C81" w:rsidP="00814C81">
                      <w:r>
                        <w:rPr>
                          <w:rFonts w:cstheme="minorHAnsi"/>
                        </w:rPr>
                        <w:t xml:space="preserve">Field </w:t>
                      </w:r>
                      <w:r w:rsidR="00AD263B">
                        <w:rPr>
                          <w:rFonts w:cstheme="minorHAnsi"/>
                        </w:rPr>
                        <w:t>Ram field</w:t>
                      </w:r>
                      <w:r w:rsidR="008A5C03">
                        <w:rPr>
                          <w:rFonts w:cstheme="minorHAnsi"/>
                        </w:rPr>
                        <w:t xml:space="preserve"> southern edge contains an area that is prone to flooding from small water courses. However the submitted deployment map has included a 10 meter no spread area 10 meters along the southern field boundary. NRW has concluded this is acceptable mitigation in conjunction with wastes not being spread in periods of heavy rain (the spreading of wastes will comply with the weather restrictions outline </w:t>
                      </w:r>
                      <w:r w:rsidR="00B94A68">
                        <w:rPr>
                          <w:rFonts w:cstheme="minorHAnsi"/>
                        </w:rPr>
                        <w:t>in</w:t>
                      </w:r>
                      <w:r w:rsidR="008A5C03">
                        <w:rPr>
                          <w:rFonts w:cstheme="minorHAnsi"/>
                        </w:rPr>
                        <w:t xml:space="preserve"> CoGAP</w:t>
                      </w:r>
                      <w:r w:rsidR="00EE2C96">
                        <w:rPr>
                          <w:rFonts w:cstheme="minorHAnsi"/>
                        </w:rPr>
                        <w:t xml:space="preserve">). </w:t>
                      </w:r>
                    </w:p>
                  </w:txbxContent>
                </v:textbox>
                <w10:wrap type="square" anchorx="margin"/>
              </v:shape>
            </w:pict>
          </mc:Fallback>
        </mc:AlternateContent>
      </w:r>
    </w:p>
    <w:p w14:paraId="468BCC41" w14:textId="68BB73AC" w:rsidR="00814C81" w:rsidRDefault="00814C81" w:rsidP="001107EB">
      <w:pPr>
        <w:rPr>
          <w:rFonts w:cstheme="minorHAnsi"/>
          <w:b/>
          <w:bCs/>
          <w:u w:val="single"/>
        </w:rPr>
      </w:pPr>
    </w:p>
    <w:p w14:paraId="315E26FB" w14:textId="77777777" w:rsidR="00814C81" w:rsidRDefault="00814C81" w:rsidP="001107EB">
      <w:pPr>
        <w:rPr>
          <w:rFonts w:cstheme="minorHAnsi"/>
          <w:b/>
          <w:bCs/>
          <w:u w:val="single"/>
        </w:rPr>
      </w:pPr>
    </w:p>
    <w:p w14:paraId="15A58FC8" w14:textId="77777777" w:rsidR="00814C81" w:rsidRDefault="00814C81" w:rsidP="001107EB">
      <w:pPr>
        <w:rPr>
          <w:rFonts w:cstheme="minorHAnsi"/>
          <w:b/>
          <w:bCs/>
          <w:u w:val="single"/>
        </w:rPr>
      </w:pPr>
    </w:p>
    <w:p w14:paraId="3B84F7AF" w14:textId="77777777" w:rsidR="00814C81" w:rsidRDefault="00814C81" w:rsidP="001107EB">
      <w:pPr>
        <w:rPr>
          <w:rFonts w:cstheme="minorHAnsi"/>
          <w:b/>
          <w:bCs/>
          <w:u w:val="single"/>
        </w:rPr>
      </w:pPr>
    </w:p>
    <w:p w14:paraId="756598B8" w14:textId="77777777" w:rsidR="00814C81" w:rsidRDefault="00814C81" w:rsidP="001107EB">
      <w:pPr>
        <w:rPr>
          <w:rFonts w:cstheme="minorHAnsi"/>
          <w:b/>
          <w:bCs/>
          <w:u w:val="single"/>
        </w:rPr>
      </w:pPr>
    </w:p>
    <w:p w14:paraId="11A93EFE" w14:textId="77777777" w:rsidR="00814C81" w:rsidRDefault="00814C81" w:rsidP="001107EB">
      <w:pPr>
        <w:rPr>
          <w:rFonts w:cstheme="minorHAnsi"/>
          <w:b/>
          <w:bCs/>
          <w:u w:val="single"/>
        </w:rPr>
      </w:pPr>
    </w:p>
    <w:p w14:paraId="1A02E79A" w14:textId="28541804" w:rsidR="00814C81" w:rsidRDefault="006168D1" w:rsidP="001107EB">
      <w:pPr>
        <w:rPr>
          <w:rFonts w:cstheme="minorHAnsi"/>
          <w:b/>
          <w:bCs/>
          <w:u w:val="single"/>
        </w:rPr>
      </w:pPr>
      <w:r w:rsidRPr="00E33122">
        <w:rPr>
          <w:rFonts w:cstheme="minorHAnsi"/>
          <w:noProof/>
          <w:u w:val="single"/>
        </w:rPr>
        <mc:AlternateContent>
          <mc:Choice Requires="wps">
            <w:drawing>
              <wp:anchor distT="45720" distB="45720" distL="114300" distR="114300" simplePos="0" relativeHeight="251709440" behindDoc="0" locked="0" layoutInCell="1" allowOverlap="1" wp14:anchorId="540F5908" wp14:editId="7C53846D">
                <wp:simplePos x="0" y="0"/>
                <wp:positionH relativeFrom="margin">
                  <wp:posOffset>3124200</wp:posOffset>
                </wp:positionH>
                <wp:positionV relativeFrom="paragraph">
                  <wp:posOffset>120650</wp:posOffset>
                </wp:positionV>
                <wp:extent cx="3016250" cy="1987550"/>
                <wp:effectExtent l="0" t="0" r="0" b="0"/>
                <wp:wrapSquare wrapText="bothSides"/>
                <wp:docPr id="5357503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250" cy="1987550"/>
                        </a:xfrm>
                        <a:prstGeom prst="rect">
                          <a:avLst/>
                        </a:prstGeom>
                        <a:solidFill>
                          <a:srgbClr val="FFFFFF"/>
                        </a:solidFill>
                        <a:ln w="9525">
                          <a:noFill/>
                          <a:miter lim="800000"/>
                          <a:headEnd/>
                          <a:tailEnd/>
                        </a:ln>
                      </wps:spPr>
                      <wps:txbx>
                        <w:txbxContent>
                          <w:p w14:paraId="08C6C536" w14:textId="2243DA09" w:rsidR="003B5503" w:rsidRPr="003B5503" w:rsidRDefault="003B5503" w:rsidP="003B5503">
                            <w:r>
                              <w:t xml:space="preserve">Field long Meadow contains very small areas of land prone to flooding from small water courses. However these are contained to the fields, in conjunction </w:t>
                            </w:r>
                            <w:r w:rsidRPr="003B5503">
                              <w:t>with wastes not being spread in periods of heavy rain (the spreading of wastes will comply with the weather restrictions outline in CoGAP</w:t>
                            </w:r>
                            <w:r>
                              <w:t xml:space="preserve"> the risk to the wider environment in negligible. No action required. </w:t>
                            </w:r>
                          </w:p>
                          <w:p w14:paraId="07C80B41" w14:textId="4C886FA6" w:rsidR="003B5503" w:rsidRDefault="003B5503" w:rsidP="003B550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0F5908" id="_x0000_s1039" type="#_x0000_t202" style="position:absolute;margin-left:246pt;margin-top:9.5pt;width:237.5pt;height:156.5pt;z-index:2517094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" stroked="f">
                <v:textbox>
                  <w:txbxContent>
                    <w:p w14:paraId="08C6C536" w14:textId="2243DA09" w:rsidR="003B5503" w:rsidRPr="003B5503" w:rsidRDefault="003B5503" w:rsidP="003B5503">
                      <w:r>
                        <w:t xml:space="preserve">Field long Meadow contains very small areas of land prone to flooding from small water courses. However these are contained to the fields, in conjunction </w:t>
                      </w:r>
                      <w:r w:rsidRPr="003B5503">
                        <w:t>with wastes not being spread in periods of heavy rain (the spreading of wastes will comply with the weather restrictions outline in CoGAP</w:t>
                      </w:r>
                      <w:r>
                        <w:t xml:space="preserve"> the risk to the wider environment in negligible. No action required. </w:t>
                      </w:r>
                    </w:p>
                    <w:p w14:paraId="07C80B41" w14:textId="4C886FA6" w:rsidR="003B5503" w:rsidRDefault="003B5503" w:rsidP="003B5503"/>
                  </w:txbxContent>
                </v:textbox>
                <w10:wrap type="square" anchorx="margin"/>
              </v:shape>
            </w:pict>
          </mc:Fallback>
        </mc:AlternateContent>
      </w:r>
      <w:r w:rsidR="00814C81" w:rsidRPr="00814C81">
        <w:rPr>
          <w:rFonts w:cstheme="minorHAnsi"/>
          <w:b/>
          <w:bCs/>
          <w:noProof/>
          <w:u w:val="single"/>
        </w:rPr>
        <w:drawing>
          <wp:anchor distT="0" distB="0" distL="114300" distR="114300" simplePos="0" relativeHeight="251703296" behindDoc="0" locked="0" layoutInCell="1" allowOverlap="1" wp14:anchorId="5600F6A3" wp14:editId="1CBF3180">
            <wp:simplePos x="0" y="0"/>
            <wp:positionH relativeFrom="column">
              <wp:posOffset>44450</wp:posOffset>
            </wp:positionH>
            <wp:positionV relativeFrom="paragraph">
              <wp:posOffset>190500</wp:posOffset>
            </wp:positionV>
            <wp:extent cx="2914800" cy="2463927"/>
            <wp:effectExtent l="0" t="0" r="0" b="0"/>
            <wp:wrapTopAndBottom/>
            <wp:docPr id="963736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736155" name=""/>
                    <pic:cNvPicPr/>
                  </pic:nvPicPr>
                  <pic:blipFill>
                    <a:blip r:embed="rId28">
                      <a:extLst>
                        <a:ext uri="{28A0092B-C50C-407E-A947-70E740481C1C}">
                          <a14:useLocalDpi xmlns:a14="http://schemas.microsoft.com/office/drawing/2010/main" val="0"/>
                        </a:ext>
                      </a:extLst>
                    </a:blip>
                    <a:stretch>
                      <a:fillRect/>
                    </a:stretch>
                  </pic:blipFill>
                  <pic:spPr>
                    <a:xfrm>
                      <a:off x="0" y="0"/>
                      <a:ext cx="2914800" cy="2463927"/>
                    </a:xfrm>
                    <a:prstGeom prst="rect">
                      <a:avLst/>
                    </a:prstGeom>
                  </pic:spPr>
                </pic:pic>
              </a:graphicData>
            </a:graphic>
            <wp14:sizeRelH relativeFrom="page">
              <wp14:pctWidth>0</wp14:pctWidth>
            </wp14:sizeRelH>
            <wp14:sizeRelV relativeFrom="page">
              <wp14:pctHeight>0</wp14:pctHeight>
            </wp14:sizeRelV>
          </wp:anchor>
        </w:drawing>
      </w:r>
    </w:p>
    <w:p w14:paraId="34751CFF" w14:textId="3BCF036E" w:rsidR="00814C81" w:rsidRDefault="00814C81" w:rsidP="001107EB">
      <w:pPr>
        <w:rPr>
          <w:rFonts w:cstheme="minorHAnsi"/>
          <w:b/>
          <w:bCs/>
          <w:u w:val="single"/>
        </w:rPr>
      </w:pPr>
    </w:p>
    <w:p w14:paraId="19D62F91" w14:textId="770995CD" w:rsidR="00814C81" w:rsidRDefault="00814C81" w:rsidP="001107EB">
      <w:pPr>
        <w:rPr>
          <w:rFonts w:cstheme="minorHAnsi"/>
          <w:b/>
          <w:bCs/>
          <w:u w:val="single"/>
        </w:rPr>
      </w:pPr>
    </w:p>
    <w:p w14:paraId="1443F662" w14:textId="4A253614" w:rsidR="00A92C66" w:rsidRDefault="00A92C66" w:rsidP="001107EB">
      <w:pPr>
        <w:rPr>
          <w:rFonts w:cstheme="minorHAnsi"/>
          <w:b/>
          <w:bCs/>
          <w:u w:val="single"/>
        </w:rPr>
      </w:pPr>
      <w:r>
        <w:rPr>
          <w:rFonts w:cstheme="minorHAnsi"/>
          <w:b/>
          <w:bCs/>
          <w:u w:val="single"/>
        </w:rPr>
        <w:t xml:space="preserve">Public rights of way </w:t>
      </w:r>
      <w:r w:rsidR="00A046E3">
        <w:rPr>
          <w:rFonts w:cstheme="minorHAnsi"/>
          <w:b/>
          <w:bCs/>
          <w:u w:val="single"/>
        </w:rPr>
        <w:t xml:space="preserve">– </w:t>
      </w:r>
      <w:r w:rsidR="00A046E3" w:rsidRPr="00A046E3">
        <w:rPr>
          <w:rFonts w:cstheme="minorHAnsi"/>
        </w:rPr>
        <w:t xml:space="preserve">The submitted deployment map matches the Mymap record for public rights of way, no action </w:t>
      </w:r>
      <w:r w:rsidR="00A046E3" w:rsidRPr="009319CD">
        <w:rPr>
          <w:rFonts w:cstheme="minorHAnsi"/>
        </w:rPr>
        <w:t>required</w:t>
      </w:r>
      <w:r w:rsidR="00A046E3" w:rsidRPr="009319CD">
        <w:rPr>
          <w:rFonts w:cstheme="minorHAnsi"/>
          <w:b/>
          <w:bCs/>
        </w:rPr>
        <w:t>.</w:t>
      </w:r>
      <w:r w:rsidR="00A046E3">
        <w:rPr>
          <w:rFonts w:cstheme="minorHAnsi"/>
          <w:b/>
          <w:bCs/>
          <w:u w:val="single"/>
        </w:rPr>
        <w:t xml:space="preserve"> </w:t>
      </w:r>
    </w:p>
    <w:p w14:paraId="623D5604" w14:textId="77777777" w:rsidR="005C619C" w:rsidRDefault="005C619C" w:rsidP="001107EB">
      <w:pPr>
        <w:rPr>
          <w:rFonts w:cstheme="minorHAnsi"/>
          <w:b/>
          <w:bCs/>
          <w:u w:val="single"/>
        </w:rPr>
      </w:pPr>
    </w:p>
    <w:p w14:paraId="064E1268" w14:textId="77777777" w:rsidR="005C619C" w:rsidRDefault="005C619C" w:rsidP="001107EB">
      <w:pPr>
        <w:rPr>
          <w:rFonts w:cstheme="minorHAnsi"/>
          <w:b/>
          <w:bCs/>
          <w:u w:val="single"/>
        </w:rPr>
      </w:pPr>
    </w:p>
    <w:p w14:paraId="2EB1DB28" w14:textId="77777777" w:rsidR="005C619C" w:rsidRPr="002E70A7" w:rsidRDefault="005C619C" w:rsidP="001107EB">
      <w:pPr>
        <w:rPr>
          <w:rFonts w:cstheme="minorHAnsi"/>
          <w:b/>
          <w:bCs/>
          <w:u w:val="single"/>
        </w:rPr>
      </w:pPr>
    </w:p>
    <w:p w14:paraId="27CE2268" w14:textId="77777777" w:rsidR="00BE5400" w:rsidRDefault="00BE5400"/>
    <w:sectPr w:rsidR="00BE54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9765C"/>
    <w:multiLevelType w:val="hybridMultilevel"/>
    <w:tmpl w:val="715C32B4"/>
    <w:lvl w:ilvl="0" w:tplc="A448F37A">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04140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5FC"/>
    <w:rsid w:val="0001794C"/>
    <w:rsid w:val="00036323"/>
    <w:rsid w:val="00080D30"/>
    <w:rsid w:val="00097F7C"/>
    <w:rsid w:val="000A75FC"/>
    <w:rsid w:val="000C768B"/>
    <w:rsid w:val="000E646D"/>
    <w:rsid w:val="001107EB"/>
    <w:rsid w:val="0012570F"/>
    <w:rsid w:val="001305AF"/>
    <w:rsid w:val="00173AB3"/>
    <w:rsid w:val="00185E3D"/>
    <w:rsid w:val="001A51E2"/>
    <w:rsid w:val="00202E02"/>
    <w:rsid w:val="002176A9"/>
    <w:rsid w:val="00233A2E"/>
    <w:rsid w:val="00243C6D"/>
    <w:rsid w:val="00271ACE"/>
    <w:rsid w:val="002C6E0B"/>
    <w:rsid w:val="002E70A7"/>
    <w:rsid w:val="00332843"/>
    <w:rsid w:val="00342C70"/>
    <w:rsid w:val="00376A0D"/>
    <w:rsid w:val="003B5503"/>
    <w:rsid w:val="003C1772"/>
    <w:rsid w:val="00400277"/>
    <w:rsid w:val="004067E1"/>
    <w:rsid w:val="00420326"/>
    <w:rsid w:val="00454D5C"/>
    <w:rsid w:val="00461C06"/>
    <w:rsid w:val="00472DED"/>
    <w:rsid w:val="004B3F77"/>
    <w:rsid w:val="004B62EE"/>
    <w:rsid w:val="004C03A2"/>
    <w:rsid w:val="004D4548"/>
    <w:rsid w:val="00511F49"/>
    <w:rsid w:val="00535A60"/>
    <w:rsid w:val="00554D1B"/>
    <w:rsid w:val="00554E98"/>
    <w:rsid w:val="005B073D"/>
    <w:rsid w:val="005C619C"/>
    <w:rsid w:val="006168D1"/>
    <w:rsid w:val="006469C8"/>
    <w:rsid w:val="00673D52"/>
    <w:rsid w:val="006804E1"/>
    <w:rsid w:val="006D3E36"/>
    <w:rsid w:val="007042F3"/>
    <w:rsid w:val="00722336"/>
    <w:rsid w:val="00755619"/>
    <w:rsid w:val="00771C56"/>
    <w:rsid w:val="007A6901"/>
    <w:rsid w:val="007C5242"/>
    <w:rsid w:val="00814C81"/>
    <w:rsid w:val="008A5C03"/>
    <w:rsid w:val="009319CD"/>
    <w:rsid w:val="009A24A3"/>
    <w:rsid w:val="009A4B15"/>
    <w:rsid w:val="009C74C1"/>
    <w:rsid w:val="009D4463"/>
    <w:rsid w:val="00A046E3"/>
    <w:rsid w:val="00A31DB6"/>
    <w:rsid w:val="00A61505"/>
    <w:rsid w:val="00A64F2D"/>
    <w:rsid w:val="00A92C66"/>
    <w:rsid w:val="00A94DA5"/>
    <w:rsid w:val="00AA0E14"/>
    <w:rsid w:val="00AB69A1"/>
    <w:rsid w:val="00AD263B"/>
    <w:rsid w:val="00B16FA6"/>
    <w:rsid w:val="00B94A68"/>
    <w:rsid w:val="00BB2246"/>
    <w:rsid w:val="00BE5400"/>
    <w:rsid w:val="00BE6C67"/>
    <w:rsid w:val="00C35E82"/>
    <w:rsid w:val="00C74914"/>
    <w:rsid w:val="00CC2DD7"/>
    <w:rsid w:val="00D402ED"/>
    <w:rsid w:val="00D4588A"/>
    <w:rsid w:val="00D87372"/>
    <w:rsid w:val="00DF54A6"/>
    <w:rsid w:val="00E062A5"/>
    <w:rsid w:val="00E26FF7"/>
    <w:rsid w:val="00E33122"/>
    <w:rsid w:val="00E52707"/>
    <w:rsid w:val="00E624AA"/>
    <w:rsid w:val="00EB206F"/>
    <w:rsid w:val="00EE2C96"/>
    <w:rsid w:val="00EF0201"/>
    <w:rsid w:val="00F11FDB"/>
    <w:rsid w:val="00F525AF"/>
    <w:rsid w:val="00F565FE"/>
    <w:rsid w:val="00F961EC"/>
    <w:rsid w:val="00FD03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0E546"/>
  <w15:chartTrackingRefBased/>
  <w15:docId w15:val="{BDA455FD-1EEE-4B0F-BFD2-76D52F32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55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07E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107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customXml" Target="../customXml/item5.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REGU-415-1633588</_dlc_DocId>
    <_dlc_DocIdUrl xmlns="9be56660-2c31-41ef-bc00-23e72f632f2a">
      <Url>https://cyfoethnaturiolcymru.sharepoint.com/teams/Regulatory/Permitting/_layouts/15/DocIdRedir.aspx?ID=REGU-415-1633588</Url>
      <Description>REGU-415-1633588</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	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2026-05-26T23:00:00+00:00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7" ma:contentTypeDescription="Permitting &amp; Compliance Word Document" ma:contentTypeScope="" ma:versionID="a2a696e64b4ad91709c4bacb9040fc6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xmlns:ns7="http://schemas.microsoft.com/sharepoint/v4" targetNamespace="http://schemas.microsoft.com/office/2006/metadata/properties" ma:root="true" ma:fieldsID="942b565c8d852c65b8c9c41121f6cd1e" ns2:_="" ns4:_="" ns5:_="" ns6:_="" ns7:_="">
    <xsd:import namespace="859f7ad6-93f6-4205-b62b-a17f28acbbac"/>
    <xsd:import namespace="dfa7b5af-bd1f-4e1a-a117-ad96be72b59f"/>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7B85E3-1C7A-470B-A445-AEBF3B043622}">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79FC28D3-E8B0-4958-A7C6-127E6A9A984B}"/>
</file>

<file path=customXml/itemProps3.xml><?xml version="1.0" encoding="utf-8"?>
<ds:datastoreItem xmlns:ds="http://schemas.openxmlformats.org/officeDocument/2006/customXml" ds:itemID="{22B4274F-F416-4045-9755-B6DE11D63DE7}"/>
</file>

<file path=customXml/itemProps4.xml><?xml version="1.0" encoding="utf-8"?>
<ds:datastoreItem xmlns:ds="http://schemas.openxmlformats.org/officeDocument/2006/customXml" ds:itemID="{4772DE4D-B36C-41BB-9DCE-4FA95F083E8B}">
  <ds:schemaRefs>
    <ds:schemaRef ds:uri="http://schemas.microsoft.com/sharepoint/events"/>
  </ds:schemaRefs>
</ds:datastoreItem>
</file>

<file path=customXml/itemProps5.xml><?xml version="1.0" encoding="utf-8"?>
<ds:datastoreItem xmlns:ds="http://schemas.openxmlformats.org/officeDocument/2006/customXml" ds:itemID="{8A9FAE05-E3D1-4F2B-B8AA-B19735A50CD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188</Words>
  <Characters>1073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Clee, Owen</dc:creator>
  <cp:keywords/>
  <dc:description/>
  <cp:lastModifiedBy>Clee, Owen</cp:lastModifiedBy>
  <cp:revision>84</cp:revision>
  <dcterms:created xsi:type="dcterms:W3CDTF">2021-10-29T12:09:00Z</dcterms:created>
  <dcterms:modified xsi:type="dcterms:W3CDTF">2026-05-27T10:27:00Z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95dbb61b-d28a-41b6-aa91-929d6bba2e2a</vt:lpwstr>
  </property>
</Properties>
</file>