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256B6" w14:textId="3056D022" w:rsidR="003370E2" w:rsidRDefault="003370E2" w:rsidP="29077E7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Deployment Map </w:t>
      </w:r>
    </w:p>
    <w:p w14:paraId="56F65B32" w14:textId="097EDF26" w:rsidR="003370E2" w:rsidRDefault="003370E2" w:rsidP="29077E77">
      <w:pPr>
        <w:rPr>
          <w:b/>
          <w:bCs/>
          <w:u w:val="single"/>
        </w:rPr>
      </w:pPr>
    </w:p>
    <w:p w14:paraId="04C41B8A" w14:textId="20A05F38" w:rsidR="003370E2" w:rsidRDefault="00A338FF" w:rsidP="29077E77">
      <w:pPr>
        <w:rPr>
          <w:b/>
          <w:bCs/>
          <w:u w:val="single"/>
        </w:rPr>
      </w:pPr>
      <w:r w:rsidRPr="00A338FF">
        <w:rPr>
          <w:b/>
          <w:bCs/>
          <w:noProof/>
          <w:u w:val="single"/>
        </w:rPr>
        <w:drawing>
          <wp:anchor distT="0" distB="0" distL="114300" distR="114300" simplePos="0" relativeHeight="251668480" behindDoc="0" locked="0" layoutInCell="1" allowOverlap="1" wp14:anchorId="5CAE6C7F" wp14:editId="546EF042">
            <wp:simplePos x="0" y="0"/>
            <wp:positionH relativeFrom="column">
              <wp:posOffset>-402590</wp:posOffset>
            </wp:positionH>
            <wp:positionV relativeFrom="paragraph">
              <wp:posOffset>247650</wp:posOffset>
            </wp:positionV>
            <wp:extent cx="6736715" cy="4514850"/>
            <wp:effectExtent l="0" t="0" r="6985" b="0"/>
            <wp:wrapTopAndBottom/>
            <wp:docPr id="1373341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341466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71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E3262" w14:textId="525EF9C2" w:rsidR="003370E2" w:rsidRDefault="003370E2" w:rsidP="29077E77">
      <w:pPr>
        <w:rPr>
          <w:b/>
          <w:bCs/>
          <w:u w:val="single"/>
        </w:rPr>
      </w:pPr>
    </w:p>
    <w:p w14:paraId="47AFF53F" w14:textId="77777777" w:rsidR="003370E2" w:rsidRDefault="003370E2" w:rsidP="29077E77">
      <w:pPr>
        <w:rPr>
          <w:b/>
          <w:bCs/>
          <w:u w:val="single"/>
        </w:rPr>
      </w:pPr>
    </w:p>
    <w:p w14:paraId="3C20BD6F" w14:textId="77777777" w:rsidR="003370E2" w:rsidRDefault="003370E2" w:rsidP="29077E77">
      <w:pPr>
        <w:rPr>
          <w:b/>
          <w:bCs/>
          <w:u w:val="single"/>
        </w:rPr>
      </w:pPr>
    </w:p>
    <w:p w14:paraId="19F1E7CC" w14:textId="77777777" w:rsidR="005E7523" w:rsidRDefault="005E7523" w:rsidP="29077E77">
      <w:pPr>
        <w:rPr>
          <w:b/>
          <w:bCs/>
          <w:u w:val="single"/>
        </w:rPr>
      </w:pPr>
    </w:p>
    <w:p w14:paraId="3924D30A" w14:textId="77777777" w:rsidR="005E7523" w:rsidRDefault="005E7523" w:rsidP="29077E77">
      <w:pPr>
        <w:rPr>
          <w:b/>
          <w:bCs/>
          <w:u w:val="single"/>
        </w:rPr>
      </w:pPr>
    </w:p>
    <w:p w14:paraId="0A3EFF03" w14:textId="77777777" w:rsidR="005E7523" w:rsidRDefault="005E7523" w:rsidP="29077E77">
      <w:pPr>
        <w:rPr>
          <w:b/>
          <w:bCs/>
          <w:u w:val="single"/>
        </w:rPr>
      </w:pPr>
    </w:p>
    <w:p w14:paraId="33D0341F" w14:textId="77777777" w:rsidR="005E7523" w:rsidRDefault="005E7523" w:rsidP="29077E77">
      <w:pPr>
        <w:rPr>
          <w:b/>
          <w:bCs/>
          <w:u w:val="single"/>
        </w:rPr>
      </w:pPr>
    </w:p>
    <w:p w14:paraId="38794142" w14:textId="77777777" w:rsidR="005E7523" w:rsidRDefault="005E7523" w:rsidP="29077E77">
      <w:pPr>
        <w:rPr>
          <w:b/>
          <w:bCs/>
          <w:u w:val="single"/>
        </w:rPr>
      </w:pPr>
    </w:p>
    <w:p w14:paraId="2D071D1A" w14:textId="77777777" w:rsidR="005E7523" w:rsidRDefault="005E7523" w:rsidP="29077E77">
      <w:pPr>
        <w:rPr>
          <w:b/>
          <w:bCs/>
          <w:u w:val="single"/>
        </w:rPr>
      </w:pPr>
    </w:p>
    <w:p w14:paraId="26081DEC" w14:textId="77777777" w:rsidR="005E7523" w:rsidRDefault="005E7523" w:rsidP="29077E77">
      <w:pPr>
        <w:rPr>
          <w:b/>
          <w:bCs/>
          <w:u w:val="single"/>
        </w:rPr>
      </w:pPr>
    </w:p>
    <w:p w14:paraId="20595BEC" w14:textId="77777777" w:rsidR="005E7523" w:rsidRDefault="005E7523" w:rsidP="29077E77">
      <w:pPr>
        <w:rPr>
          <w:b/>
          <w:bCs/>
          <w:u w:val="single"/>
        </w:rPr>
      </w:pPr>
    </w:p>
    <w:p w14:paraId="2FC47A28" w14:textId="77777777" w:rsidR="005E7523" w:rsidRDefault="005E7523" w:rsidP="29077E77">
      <w:pPr>
        <w:rPr>
          <w:b/>
          <w:bCs/>
          <w:u w:val="single"/>
        </w:rPr>
      </w:pPr>
    </w:p>
    <w:p w14:paraId="391E118D" w14:textId="0FE3C335" w:rsidR="003370E2" w:rsidRDefault="003370E2" w:rsidP="29077E77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Mymap report </w:t>
      </w:r>
    </w:p>
    <w:p w14:paraId="766684E0" w14:textId="3A7EFC89" w:rsidR="004D3BC6" w:rsidRDefault="005E7523" w:rsidP="29077E77">
      <w:pPr>
        <w:rPr>
          <w:b/>
          <w:bCs/>
          <w:u w:val="single"/>
        </w:rPr>
      </w:pPr>
      <w:r w:rsidRPr="005E7523">
        <w:rPr>
          <w:b/>
          <w:bCs/>
          <w:u w:val="single"/>
        </w:rPr>
        <w:drawing>
          <wp:anchor distT="0" distB="0" distL="114300" distR="114300" simplePos="0" relativeHeight="251670528" behindDoc="0" locked="0" layoutInCell="1" allowOverlap="1" wp14:anchorId="7B345847" wp14:editId="26F702F7">
            <wp:simplePos x="0" y="0"/>
            <wp:positionH relativeFrom="column">
              <wp:posOffset>-75304</wp:posOffset>
            </wp:positionH>
            <wp:positionV relativeFrom="paragraph">
              <wp:posOffset>241375</wp:posOffset>
            </wp:positionV>
            <wp:extent cx="5731510" cy="4044315"/>
            <wp:effectExtent l="0" t="0" r="2540" b="0"/>
            <wp:wrapTopAndBottom/>
            <wp:docPr id="500799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79920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B6747" w14:textId="77777777" w:rsidR="004D3BC6" w:rsidRDefault="004D3BC6" w:rsidP="29077E77">
      <w:pPr>
        <w:rPr>
          <w:b/>
          <w:bCs/>
          <w:u w:val="single"/>
        </w:rPr>
      </w:pPr>
    </w:p>
    <w:p w14:paraId="3F6ABDB2" w14:textId="77777777" w:rsidR="004D3BC6" w:rsidRDefault="004D3BC6" w:rsidP="29077E77">
      <w:pPr>
        <w:rPr>
          <w:b/>
          <w:bCs/>
          <w:u w:val="single"/>
        </w:rPr>
      </w:pPr>
    </w:p>
    <w:p w14:paraId="5D1181DC" w14:textId="37F8218F" w:rsidR="00DE7BE4" w:rsidRPr="00DE7BE4" w:rsidRDefault="00DE7BE4" w:rsidP="00DE7BE4">
      <w:pPr>
        <w:rPr>
          <w:b/>
          <w:bCs/>
          <w:u w:val="single"/>
        </w:rPr>
      </w:pPr>
      <w:r w:rsidRPr="00DE7BE4">
        <w:rPr>
          <w:b/>
          <w:bCs/>
          <w:u w:val="single"/>
        </w:rPr>
        <w:t>any spring, well or borehole not used to supply water for domestic or food production purposes within 50m</w:t>
      </w:r>
      <w:r w:rsidR="00B01805">
        <w:rPr>
          <w:b/>
          <w:bCs/>
          <w:u w:val="single"/>
        </w:rPr>
        <w:t xml:space="preserve"> – </w:t>
      </w:r>
      <w:r w:rsidR="00B01805" w:rsidRPr="00B01805">
        <w:rPr>
          <w:color w:val="FF0000"/>
        </w:rPr>
        <w:t>None in range.</w:t>
      </w:r>
      <w:r w:rsidR="00B01805" w:rsidRPr="00B01805">
        <w:rPr>
          <w:b/>
          <w:bCs/>
          <w:color w:val="FF0000"/>
          <w:u w:val="single"/>
        </w:rPr>
        <w:t xml:space="preserve"> </w:t>
      </w:r>
    </w:p>
    <w:p w14:paraId="6B613576" w14:textId="77777777" w:rsidR="00DE7BE4" w:rsidRDefault="00DE7BE4" w:rsidP="00DE7BE4">
      <w:pPr>
        <w:rPr>
          <w:b/>
          <w:bCs/>
          <w:u w:val="single"/>
        </w:rPr>
      </w:pPr>
    </w:p>
    <w:p w14:paraId="03AFC2C5" w14:textId="46BBDBAA" w:rsidR="00DE7BE4" w:rsidRPr="00DE7BE4" w:rsidRDefault="00DE7BE4" w:rsidP="00DE7BE4">
      <w:pPr>
        <w:rPr>
          <w:b/>
          <w:bCs/>
          <w:u w:val="single"/>
        </w:rPr>
      </w:pPr>
      <w:r w:rsidRPr="00DE7BE4">
        <w:rPr>
          <w:b/>
          <w:bCs/>
          <w:u w:val="single"/>
        </w:rPr>
        <w:t>any spring, well or borehole used to supply water for domestic or food production purposes within 250m</w:t>
      </w:r>
      <w:r w:rsidR="00B01805">
        <w:rPr>
          <w:b/>
          <w:bCs/>
          <w:u w:val="single"/>
        </w:rPr>
        <w:t xml:space="preserve"> </w:t>
      </w:r>
      <w:r w:rsidR="00B01805" w:rsidRPr="00B01805">
        <w:rPr>
          <w:color w:val="FF0000"/>
        </w:rPr>
        <w:t>None in range</w:t>
      </w:r>
      <w:r w:rsidR="00B01805" w:rsidRPr="00B01805">
        <w:rPr>
          <w:b/>
          <w:bCs/>
          <w:color w:val="FF0000"/>
        </w:rPr>
        <w:t>.</w:t>
      </w:r>
    </w:p>
    <w:p w14:paraId="2797EE3F" w14:textId="77777777" w:rsidR="00DE7BE4" w:rsidRDefault="00DE7BE4" w:rsidP="00DE7BE4">
      <w:pPr>
        <w:rPr>
          <w:b/>
          <w:bCs/>
          <w:u w:val="single"/>
        </w:rPr>
      </w:pPr>
    </w:p>
    <w:p w14:paraId="5225845A" w14:textId="77777777" w:rsidR="009E58BE" w:rsidRDefault="009E58BE" w:rsidP="00DE7BE4">
      <w:pPr>
        <w:rPr>
          <w:b/>
          <w:bCs/>
          <w:u w:val="single"/>
        </w:rPr>
      </w:pPr>
    </w:p>
    <w:p w14:paraId="08B00ED8" w14:textId="77777777" w:rsidR="009E58BE" w:rsidRDefault="009E58BE" w:rsidP="00DE7BE4">
      <w:pPr>
        <w:rPr>
          <w:b/>
          <w:bCs/>
          <w:u w:val="single"/>
        </w:rPr>
      </w:pPr>
    </w:p>
    <w:p w14:paraId="6A3CB9DC" w14:textId="77777777" w:rsidR="009E58BE" w:rsidRDefault="009E58BE" w:rsidP="00DE7BE4">
      <w:pPr>
        <w:rPr>
          <w:b/>
          <w:bCs/>
          <w:u w:val="single"/>
        </w:rPr>
      </w:pPr>
    </w:p>
    <w:p w14:paraId="78E3CB2C" w14:textId="65362BD7" w:rsidR="003370E2" w:rsidRDefault="0092455A" w:rsidP="00DE7BE4">
      <w:pPr>
        <w:rPr>
          <w:b/>
          <w:bCs/>
          <w:u w:val="single"/>
        </w:rPr>
      </w:pPr>
      <w:r w:rsidRPr="00B01805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67B8395B" wp14:editId="34D21C58">
            <wp:simplePos x="0" y="0"/>
            <wp:positionH relativeFrom="margin">
              <wp:align>left</wp:align>
            </wp:positionH>
            <wp:positionV relativeFrom="paragraph">
              <wp:posOffset>433705</wp:posOffset>
            </wp:positionV>
            <wp:extent cx="2400423" cy="1473276"/>
            <wp:effectExtent l="0" t="0" r="0" b="0"/>
            <wp:wrapTopAndBottom/>
            <wp:docPr id="870272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27263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423" cy="1473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BE4" w:rsidRPr="00DE7BE4">
        <w:rPr>
          <w:b/>
          <w:bCs/>
          <w:u w:val="single"/>
        </w:rPr>
        <w:t>surface water course</w:t>
      </w:r>
      <w:r w:rsidR="00DE7BE4">
        <w:rPr>
          <w:b/>
          <w:bCs/>
          <w:u w:val="single"/>
        </w:rPr>
        <w:t>s</w:t>
      </w:r>
    </w:p>
    <w:p w14:paraId="7F0E800F" w14:textId="2467C20D" w:rsidR="00DE7BE4" w:rsidRDefault="0092455A" w:rsidP="00DE7BE4">
      <w:pPr>
        <w:rPr>
          <w:b/>
          <w:bCs/>
          <w:u w:val="single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281F405" wp14:editId="7F8649AC">
                <wp:simplePos x="0" y="0"/>
                <wp:positionH relativeFrom="column">
                  <wp:posOffset>-152400</wp:posOffset>
                </wp:positionH>
                <wp:positionV relativeFrom="paragraph">
                  <wp:posOffset>1856105</wp:posOffset>
                </wp:positionV>
                <wp:extent cx="4743450" cy="711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88880" w14:textId="5893812F" w:rsidR="0092455A" w:rsidRDefault="0092455A">
                            <w:r>
                              <w:t xml:space="preserve">There are two ponds located close to deployment boundary.  Need confirmation this complies with distance in permit and is included in CSM with mitigation measures.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81F4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146.15pt;width:373.5pt;height:5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" stroked="f">
                <v:textbox>
                  <w:txbxContent>
                    <w:p w14:paraId="01088880" w14:textId="5893812F" w:rsidR="0092455A" w:rsidRDefault="0092455A">
                      <w:r>
                        <w:t xml:space="preserve">There are two ponds located close to deployment boundary.  Need confirmation this complies with distance in permit and is included in CSM with mitigation measures.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6AB5BA" w14:textId="09768F65" w:rsidR="00DE7BE4" w:rsidRDefault="00DE7BE4" w:rsidP="00DE7BE4">
      <w:pPr>
        <w:rPr>
          <w:b/>
          <w:bCs/>
          <w:u w:val="single"/>
        </w:rPr>
      </w:pPr>
    </w:p>
    <w:p w14:paraId="6284EBE9" w14:textId="77777777" w:rsidR="003370E2" w:rsidRDefault="003370E2" w:rsidP="29077E77">
      <w:pPr>
        <w:rPr>
          <w:b/>
          <w:bCs/>
          <w:u w:val="single"/>
        </w:rPr>
      </w:pPr>
    </w:p>
    <w:p w14:paraId="64FCABBE" w14:textId="77777777" w:rsidR="003370E2" w:rsidRDefault="003370E2" w:rsidP="29077E77">
      <w:pPr>
        <w:rPr>
          <w:b/>
          <w:bCs/>
          <w:u w:val="single"/>
        </w:rPr>
      </w:pPr>
    </w:p>
    <w:p w14:paraId="0011DAB9" w14:textId="77777777" w:rsidR="0092455A" w:rsidRDefault="0092455A" w:rsidP="29077E77">
      <w:pPr>
        <w:rPr>
          <w:b/>
          <w:bCs/>
          <w:u w:val="single"/>
        </w:rPr>
      </w:pPr>
    </w:p>
    <w:p w14:paraId="5BD7259B" w14:textId="77777777" w:rsidR="0092455A" w:rsidRDefault="0092455A" w:rsidP="29077E77">
      <w:pPr>
        <w:rPr>
          <w:b/>
          <w:bCs/>
          <w:u w:val="single"/>
        </w:rPr>
      </w:pPr>
    </w:p>
    <w:p w14:paraId="15FF95BD" w14:textId="516F838D" w:rsidR="009E58BE" w:rsidRPr="009E58BE" w:rsidRDefault="2D669FBA" w:rsidP="009E58BE">
      <w:pPr>
        <w:rPr>
          <w:b/>
          <w:bCs/>
          <w:u w:val="single"/>
        </w:rPr>
      </w:pPr>
      <w:r w:rsidRPr="0092455A">
        <w:rPr>
          <w:b/>
          <w:bCs/>
          <w:u w:val="single"/>
        </w:rPr>
        <w:t xml:space="preserve">Special protection areas (SPA) Potential special protection areas (pSPA)  </w:t>
      </w:r>
      <w:r w:rsidR="009E58BE" w:rsidRPr="009E58BE">
        <w:rPr>
          <w:b/>
          <w:bCs/>
          <w:u w:val="single"/>
        </w:rPr>
        <w:t xml:space="preserve">Special areas of conservation (SAC)Candidate special areas of conservation (cSAC)  </w:t>
      </w:r>
      <w:r w:rsidR="009E58BE">
        <w:rPr>
          <w:b/>
          <w:bCs/>
          <w:u w:val="single"/>
        </w:rPr>
        <w:t xml:space="preserve">, Ramsar , </w:t>
      </w:r>
      <w:r w:rsidR="009E58BE" w:rsidRPr="009E58BE">
        <w:rPr>
          <w:b/>
          <w:bCs/>
          <w:u w:val="single"/>
        </w:rPr>
        <w:t>Site of Special Scientific Interest (SSSI)</w:t>
      </w:r>
    </w:p>
    <w:p w14:paraId="69BCD49F" w14:textId="7925B929" w:rsidR="003B3C46" w:rsidRDefault="0092455A" w:rsidP="29077E77">
      <w:pPr>
        <w:rPr>
          <w:color w:val="FF0000"/>
        </w:rPr>
      </w:pPr>
      <w:r w:rsidRPr="0092455A">
        <w:rPr>
          <w:noProof/>
          <w:color w:val="FF0000"/>
        </w:rPr>
        <w:drawing>
          <wp:anchor distT="0" distB="0" distL="114300" distR="114300" simplePos="0" relativeHeight="251661312" behindDoc="0" locked="0" layoutInCell="1" allowOverlap="1" wp14:anchorId="5539A5CD" wp14:editId="6E2F0A77">
            <wp:simplePos x="0" y="0"/>
            <wp:positionH relativeFrom="margin">
              <wp:align>left</wp:align>
            </wp:positionH>
            <wp:positionV relativeFrom="paragraph">
              <wp:posOffset>469900</wp:posOffset>
            </wp:positionV>
            <wp:extent cx="4819898" cy="3410125"/>
            <wp:effectExtent l="0" t="0" r="0" b="0"/>
            <wp:wrapTopAndBottom/>
            <wp:docPr id="1380155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15502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898" cy="341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455A">
        <w:rPr>
          <w:color w:val="FF0000"/>
        </w:rPr>
        <w:t xml:space="preserve">None within 500 meters of site. </w:t>
      </w:r>
    </w:p>
    <w:p w14:paraId="0439D008" w14:textId="40CFDCBA" w:rsidR="0092455A" w:rsidRDefault="0092455A" w:rsidP="29077E77">
      <w:pPr>
        <w:rPr>
          <w:color w:val="FF0000"/>
        </w:rPr>
      </w:pPr>
    </w:p>
    <w:p w14:paraId="6AADF47C" w14:textId="77777777" w:rsidR="0092455A" w:rsidRDefault="0092455A" w:rsidP="29077E77">
      <w:pPr>
        <w:rPr>
          <w:b/>
          <w:bCs/>
          <w:u w:val="single"/>
        </w:rPr>
      </w:pPr>
    </w:p>
    <w:p w14:paraId="5EFEF999" w14:textId="77777777" w:rsidR="0092455A" w:rsidRDefault="0092455A" w:rsidP="29077E77">
      <w:pPr>
        <w:rPr>
          <w:b/>
          <w:bCs/>
          <w:u w:val="single"/>
        </w:rPr>
      </w:pPr>
    </w:p>
    <w:p w14:paraId="6B319A08" w14:textId="2E892937" w:rsidR="003B3C46" w:rsidRDefault="003B3C46" w:rsidP="29077E77">
      <w:pPr>
        <w:rPr>
          <w:b/>
          <w:bCs/>
          <w:u w:val="single"/>
        </w:rPr>
      </w:pPr>
      <w:r w:rsidRPr="003B3C46">
        <w:rPr>
          <w:b/>
          <w:bCs/>
          <w:u w:val="single"/>
        </w:rPr>
        <w:lastRenderedPageBreak/>
        <w:t>within a groundwater source protection zone SPZ) 1 or 2?</w:t>
      </w:r>
    </w:p>
    <w:p w14:paraId="618A4E75" w14:textId="6AC6B0FA" w:rsidR="0092455A" w:rsidRPr="0092455A" w:rsidRDefault="0092455A" w:rsidP="29077E77">
      <w:pPr>
        <w:rPr>
          <w:color w:val="FF0000"/>
        </w:rPr>
      </w:pPr>
      <w:r w:rsidRPr="0092455A">
        <w:rPr>
          <w:color w:val="FF0000"/>
        </w:rPr>
        <w:t xml:space="preserve">The site is not within a source protection zone 1 or 2. </w:t>
      </w:r>
    </w:p>
    <w:p w14:paraId="4633866A" w14:textId="77777777" w:rsidR="003B3C46" w:rsidRDefault="003B3C46" w:rsidP="29077E77">
      <w:pPr>
        <w:rPr>
          <w:b/>
          <w:bCs/>
          <w:u w:val="single"/>
        </w:rPr>
      </w:pPr>
    </w:p>
    <w:p w14:paraId="1F1C9516" w14:textId="259B24AE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Ancient woodland</w:t>
      </w:r>
      <w:r w:rsidR="002D117F">
        <w:rPr>
          <w:b/>
          <w:bCs/>
          <w:u w:val="single"/>
        </w:rPr>
        <w:t xml:space="preserve"> </w:t>
      </w:r>
      <w:r w:rsidR="002D117F" w:rsidRPr="00B01805">
        <w:rPr>
          <w:color w:val="FF0000"/>
        </w:rPr>
        <w:t>None in range.</w:t>
      </w:r>
    </w:p>
    <w:p w14:paraId="5CCE933E" w14:textId="77777777" w:rsidR="003B3C46" w:rsidRDefault="003B3C46" w:rsidP="29077E77">
      <w:pPr>
        <w:rPr>
          <w:b/>
          <w:bCs/>
          <w:u w:val="single"/>
        </w:rPr>
      </w:pPr>
    </w:p>
    <w:p w14:paraId="3327BFDF" w14:textId="69132D2D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Areas of Outstanding Natural Beauty (AONB)</w:t>
      </w:r>
      <w:r w:rsidR="002D117F" w:rsidRPr="002D117F">
        <w:rPr>
          <w:color w:val="FF0000"/>
        </w:rPr>
        <w:t xml:space="preserve"> </w:t>
      </w:r>
      <w:r w:rsidR="002D117F" w:rsidRPr="00B01805">
        <w:rPr>
          <w:color w:val="FF0000"/>
        </w:rPr>
        <w:t>None in range.</w:t>
      </w:r>
    </w:p>
    <w:p w14:paraId="49AEFB06" w14:textId="77777777" w:rsidR="003B3C46" w:rsidRDefault="003B3C46" w:rsidP="29077E77">
      <w:pPr>
        <w:rPr>
          <w:b/>
          <w:bCs/>
          <w:u w:val="single"/>
        </w:rPr>
      </w:pPr>
    </w:p>
    <w:p w14:paraId="35604BB8" w14:textId="5D052F29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Heritage Coast</w:t>
      </w:r>
      <w:r w:rsidR="002D117F" w:rsidRPr="002D117F">
        <w:rPr>
          <w:color w:val="FF0000"/>
        </w:rPr>
        <w:t xml:space="preserve"> </w:t>
      </w:r>
      <w:r w:rsidR="002D117F" w:rsidRPr="00B01805">
        <w:rPr>
          <w:color w:val="FF0000"/>
        </w:rPr>
        <w:t>None in range.</w:t>
      </w:r>
    </w:p>
    <w:p w14:paraId="4AFBC4EF" w14:textId="77777777" w:rsidR="003B3C46" w:rsidRDefault="003B3C46" w:rsidP="29077E77">
      <w:pPr>
        <w:rPr>
          <w:b/>
          <w:bCs/>
          <w:u w:val="single"/>
        </w:rPr>
      </w:pPr>
    </w:p>
    <w:p w14:paraId="308F286D" w14:textId="0C6FA73A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Local nature reserves</w:t>
      </w:r>
      <w:r w:rsidR="000B5BDA" w:rsidRPr="000B5BDA">
        <w:rPr>
          <w:color w:val="FF0000"/>
        </w:rPr>
        <w:t xml:space="preserve"> </w:t>
      </w:r>
      <w:r w:rsidR="000B5BDA" w:rsidRPr="00B01805">
        <w:rPr>
          <w:color w:val="FF0000"/>
        </w:rPr>
        <w:t>None in range.</w:t>
      </w:r>
    </w:p>
    <w:p w14:paraId="2F29402D" w14:textId="77777777" w:rsidR="003B3C46" w:rsidRDefault="003B3C46" w:rsidP="29077E77">
      <w:pPr>
        <w:rPr>
          <w:b/>
          <w:bCs/>
          <w:u w:val="single"/>
        </w:rPr>
      </w:pPr>
    </w:p>
    <w:p w14:paraId="42375942" w14:textId="7C6B9287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Local wildlife sites</w:t>
      </w:r>
    </w:p>
    <w:p w14:paraId="5E34785C" w14:textId="45E14FBC" w:rsidR="002D117F" w:rsidRDefault="002D117F" w:rsidP="29077E77">
      <w:pPr>
        <w:rPr>
          <w:b/>
          <w:bCs/>
          <w:u w:val="single"/>
        </w:rPr>
      </w:pPr>
      <w:r w:rsidRPr="002D117F">
        <w:rPr>
          <w:b/>
          <w:bCs/>
          <w:noProof/>
          <w:u w:val="single"/>
        </w:rPr>
        <w:drawing>
          <wp:anchor distT="0" distB="0" distL="114300" distR="114300" simplePos="0" relativeHeight="251662336" behindDoc="0" locked="0" layoutInCell="1" allowOverlap="1" wp14:anchorId="6FA554E3" wp14:editId="070984BF">
            <wp:simplePos x="0" y="0"/>
            <wp:positionH relativeFrom="margin">
              <wp:align>left</wp:align>
            </wp:positionH>
            <wp:positionV relativeFrom="paragraph">
              <wp:posOffset>312420</wp:posOffset>
            </wp:positionV>
            <wp:extent cx="3981655" cy="2705239"/>
            <wp:effectExtent l="0" t="0" r="0" b="0"/>
            <wp:wrapTopAndBottom/>
            <wp:docPr id="1042687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687659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655" cy="2705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A2B2C2" w14:textId="5AAFECF6" w:rsidR="002D117F" w:rsidRDefault="002D117F" w:rsidP="29077E77">
      <w:pPr>
        <w:rPr>
          <w:b/>
          <w:bCs/>
          <w:u w:val="single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228F75" wp14:editId="5A771BC1">
                <wp:simplePos x="0" y="0"/>
                <wp:positionH relativeFrom="margin">
                  <wp:align>left</wp:align>
                </wp:positionH>
                <wp:positionV relativeFrom="paragraph">
                  <wp:posOffset>2916555</wp:posOffset>
                </wp:positionV>
                <wp:extent cx="4743450" cy="711200"/>
                <wp:effectExtent l="0" t="0" r="0" b="0"/>
                <wp:wrapSquare wrapText="bothSides"/>
                <wp:docPr id="11186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8BB2C" w14:textId="6B53E035" w:rsidR="002D117F" w:rsidRDefault="000B1F0C" w:rsidP="002D117F">
                            <w:r w:rsidRPr="000B1F0C">
                              <w:t xml:space="preserve">The deployment boundary is located 379 meters from the </w:t>
                            </w:r>
                            <w:r w:rsidR="002D117F" w:rsidRPr="000B1F0C">
                              <w:t>Shotton Steelworks SINC</w:t>
                            </w:r>
                            <w:r w:rsidRPr="000B1F0C">
                              <w:t>. The submitted deployment application has included this receptor in the conceptual site model.</w:t>
                            </w:r>
                            <w:r>
                              <w:t xml:space="preserve"> </w:t>
                            </w:r>
                            <w:r w:rsidR="002D117F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28F7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229.65pt;width:373.5pt;height:56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" stroked="f">
                <v:textbox>
                  <w:txbxContent>
                    <w:p w14:paraId="7038BB2C" w14:textId="6B53E035" w:rsidR="002D117F" w:rsidRDefault="000B1F0C" w:rsidP="002D117F">
                      <w:r w:rsidRPr="000B1F0C">
                        <w:t xml:space="preserve">The deployment boundary is located 379 meters from the </w:t>
                      </w:r>
                      <w:r w:rsidR="002D117F" w:rsidRPr="000B1F0C">
                        <w:t>Shotton Steelworks SINC</w:t>
                      </w:r>
                      <w:r w:rsidRPr="000B1F0C">
                        <w:t>. The submitted deployment application has included this receptor in the conceptual site model.</w:t>
                      </w:r>
                      <w:r>
                        <w:t xml:space="preserve"> </w:t>
                      </w:r>
                      <w:r w:rsidR="002D117F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0FEADCF" w14:textId="77777777" w:rsidR="003B3C46" w:rsidRDefault="003B3C46" w:rsidP="29077E77">
      <w:pPr>
        <w:rPr>
          <w:b/>
          <w:bCs/>
          <w:u w:val="single"/>
        </w:rPr>
      </w:pPr>
    </w:p>
    <w:p w14:paraId="21977CFF" w14:textId="77777777" w:rsidR="002D117F" w:rsidRDefault="002D117F" w:rsidP="29077E77">
      <w:pPr>
        <w:rPr>
          <w:b/>
          <w:bCs/>
          <w:u w:val="single"/>
        </w:rPr>
      </w:pPr>
    </w:p>
    <w:p w14:paraId="1E805FBF" w14:textId="77777777" w:rsidR="002D117F" w:rsidRDefault="002D117F" w:rsidP="29077E77">
      <w:pPr>
        <w:rPr>
          <w:b/>
          <w:bCs/>
          <w:u w:val="single"/>
        </w:rPr>
      </w:pPr>
    </w:p>
    <w:p w14:paraId="1851AB8E" w14:textId="748830BC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National nature reserves</w:t>
      </w:r>
      <w:r w:rsidR="000B5BDA" w:rsidRPr="000B5BDA">
        <w:rPr>
          <w:color w:val="FF0000"/>
        </w:rPr>
        <w:t xml:space="preserve"> </w:t>
      </w:r>
      <w:r w:rsidR="000B5BDA" w:rsidRPr="00B01805">
        <w:rPr>
          <w:color w:val="FF0000"/>
        </w:rPr>
        <w:t>None in range.</w:t>
      </w:r>
    </w:p>
    <w:p w14:paraId="6897250D" w14:textId="77777777" w:rsidR="003B3C46" w:rsidRDefault="003B3C46" w:rsidP="29077E77">
      <w:pPr>
        <w:rPr>
          <w:b/>
          <w:bCs/>
          <w:u w:val="single"/>
        </w:rPr>
      </w:pPr>
    </w:p>
    <w:p w14:paraId="1299EFE7" w14:textId="044D2922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National parks</w:t>
      </w:r>
      <w:r w:rsidR="000B5BDA" w:rsidRPr="000B5BDA">
        <w:rPr>
          <w:color w:val="FF0000"/>
        </w:rPr>
        <w:t xml:space="preserve"> </w:t>
      </w:r>
      <w:r w:rsidR="000B5BDA" w:rsidRPr="00B01805">
        <w:rPr>
          <w:color w:val="FF0000"/>
        </w:rPr>
        <w:t>None in range.</w:t>
      </w:r>
    </w:p>
    <w:p w14:paraId="7553E61D" w14:textId="77777777" w:rsidR="003B3C46" w:rsidRDefault="003B3C46" w:rsidP="29077E77">
      <w:pPr>
        <w:rPr>
          <w:b/>
          <w:bCs/>
          <w:u w:val="single"/>
        </w:rPr>
      </w:pPr>
    </w:p>
    <w:p w14:paraId="6B040F57" w14:textId="021FC9D9" w:rsidR="003B1DD4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lastRenderedPageBreak/>
        <w:t>Scheduled ancient monuments</w:t>
      </w:r>
      <w:r w:rsidR="000B5BDA" w:rsidRPr="000B5BDA">
        <w:rPr>
          <w:color w:val="FF0000"/>
        </w:rPr>
        <w:t xml:space="preserve"> </w:t>
      </w:r>
      <w:r w:rsidR="000B5BDA" w:rsidRPr="00B01805">
        <w:rPr>
          <w:color w:val="FF0000"/>
        </w:rPr>
        <w:t>None in range.</w:t>
      </w:r>
    </w:p>
    <w:p w14:paraId="2D72EF90" w14:textId="77777777" w:rsidR="003B3C46" w:rsidRDefault="003B3C46" w:rsidP="29077E77">
      <w:pPr>
        <w:rPr>
          <w:b/>
          <w:bCs/>
          <w:u w:val="single"/>
        </w:rPr>
      </w:pPr>
    </w:p>
    <w:p w14:paraId="1B76B251" w14:textId="7E79855D" w:rsidR="003B1DD4" w:rsidRPr="000B5BDA" w:rsidRDefault="2D669FBA" w:rsidP="29077E77">
      <w:pPr>
        <w:rPr>
          <w:color w:val="FF0000"/>
        </w:rPr>
      </w:pPr>
      <w:r w:rsidRPr="29077E77">
        <w:rPr>
          <w:b/>
          <w:bCs/>
          <w:u w:val="single"/>
        </w:rPr>
        <w:t>World Heritage Sites</w:t>
      </w:r>
      <w:r w:rsidR="000B5BDA">
        <w:rPr>
          <w:b/>
          <w:bCs/>
          <w:u w:val="single"/>
        </w:rPr>
        <w:t xml:space="preserve"> </w:t>
      </w:r>
      <w:r w:rsidR="000B5BDA" w:rsidRPr="000B5BDA">
        <w:rPr>
          <w:color w:val="FF0000"/>
        </w:rPr>
        <w:t xml:space="preserve">none within deployment area boundary. </w:t>
      </w:r>
    </w:p>
    <w:p w14:paraId="6C7CB3A4" w14:textId="77777777" w:rsidR="003B3C46" w:rsidRDefault="003B3C46" w:rsidP="29077E77">
      <w:pPr>
        <w:rPr>
          <w:b/>
          <w:bCs/>
          <w:u w:val="single"/>
        </w:rPr>
      </w:pPr>
    </w:p>
    <w:p w14:paraId="32832212" w14:textId="273EE5F9" w:rsidR="000B5BDA" w:rsidRDefault="2D669FBA" w:rsidP="29077E77">
      <w:pPr>
        <w:rPr>
          <w:b/>
          <w:bCs/>
          <w:u w:val="single"/>
        </w:rPr>
      </w:pPr>
      <w:r w:rsidRPr="29077E77">
        <w:rPr>
          <w:b/>
          <w:bCs/>
          <w:u w:val="single"/>
        </w:rPr>
        <w:t>Controlled waters such as rivers and lakes</w:t>
      </w:r>
      <w:r w:rsidR="000B5BDA">
        <w:rPr>
          <w:b/>
          <w:bCs/>
          <w:u w:val="single"/>
        </w:rPr>
        <w:t xml:space="preserve"> </w:t>
      </w:r>
      <w:r w:rsidR="000B5BDA" w:rsidRPr="000B5BDA">
        <w:rPr>
          <w:color w:val="000000" w:themeColor="text1"/>
        </w:rPr>
        <w:t>See comment in surface waters</w:t>
      </w:r>
      <w:r w:rsidR="000B5BDA" w:rsidRPr="000B5BDA">
        <w:rPr>
          <w:b/>
          <w:bCs/>
          <w:color w:val="000000" w:themeColor="text1"/>
          <w:u w:val="single"/>
        </w:rPr>
        <w:t xml:space="preserve"> </w:t>
      </w:r>
    </w:p>
    <w:p w14:paraId="61A9F38E" w14:textId="77777777" w:rsidR="000B5BDA" w:rsidRDefault="000B5BDA" w:rsidP="29077E77">
      <w:pPr>
        <w:rPr>
          <w:b/>
          <w:bCs/>
          <w:u w:val="single"/>
        </w:rPr>
      </w:pPr>
    </w:p>
    <w:p w14:paraId="5487F570" w14:textId="77777777" w:rsidR="003B3C46" w:rsidRDefault="003B3C46" w:rsidP="29077E77">
      <w:pPr>
        <w:rPr>
          <w:b/>
          <w:bCs/>
          <w:u w:val="single"/>
        </w:rPr>
      </w:pPr>
    </w:p>
    <w:p w14:paraId="650CDE27" w14:textId="77777777" w:rsidR="003B3C46" w:rsidRDefault="003B3C46" w:rsidP="29077E77">
      <w:pPr>
        <w:rPr>
          <w:b/>
          <w:bCs/>
          <w:u w:val="single"/>
        </w:rPr>
      </w:pPr>
    </w:p>
    <w:p w14:paraId="78C9E1BE" w14:textId="71D030FB" w:rsidR="00CD1399" w:rsidRPr="00873B3B" w:rsidRDefault="00CD1399" w:rsidP="00CD1399">
      <w:pPr>
        <w:rPr>
          <w:b/>
          <w:bCs/>
          <w:u w:val="single"/>
        </w:rPr>
      </w:pPr>
      <w:r w:rsidRPr="00873B3B">
        <w:rPr>
          <w:b/>
          <w:bCs/>
          <w:u w:val="single"/>
        </w:rPr>
        <w:drawing>
          <wp:anchor distT="0" distB="0" distL="114300" distR="114300" simplePos="0" relativeHeight="251671552" behindDoc="0" locked="0" layoutInCell="1" allowOverlap="1" wp14:anchorId="23944FC2" wp14:editId="33FA3B15">
            <wp:simplePos x="0" y="0"/>
            <wp:positionH relativeFrom="column">
              <wp:posOffset>-194209</wp:posOffset>
            </wp:positionH>
            <wp:positionV relativeFrom="paragraph">
              <wp:posOffset>376797</wp:posOffset>
            </wp:positionV>
            <wp:extent cx="5731510" cy="3969385"/>
            <wp:effectExtent l="0" t="0" r="2540" b="0"/>
            <wp:wrapTopAndBottom/>
            <wp:docPr id="755874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87487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669FBA" w:rsidRPr="00873B3B">
        <w:rPr>
          <w:b/>
          <w:bCs/>
          <w:u w:val="single"/>
        </w:rPr>
        <w:t>Section 7 Priority species</w:t>
      </w:r>
      <w:r w:rsidRPr="00873B3B">
        <w:rPr>
          <w:b/>
          <w:bCs/>
          <w:u w:val="single"/>
        </w:rPr>
        <w:t xml:space="preserve">,  </w:t>
      </w:r>
      <w:r w:rsidRPr="00873B3B">
        <w:rPr>
          <w:b/>
          <w:bCs/>
          <w:u w:val="single"/>
        </w:rPr>
        <w:t>Nationally Protected Species</w:t>
      </w:r>
      <w:r w:rsidRPr="00873B3B">
        <w:rPr>
          <w:b/>
          <w:bCs/>
          <w:u w:val="single"/>
        </w:rPr>
        <w:t xml:space="preserve">, </w:t>
      </w:r>
      <w:r w:rsidRPr="00873B3B">
        <w:rPr>
          <w:b/>
          <w:bCs/>
          <w:u w:val="single"/>
        </w:rPr>
        <w:t>European Protected Species</w:t>
      </w:r>
    </w:p>
    <w:p w14:paraId="7E9C1AE0" w14:textId="0CC6B5FE" w:rsidR="00CD1399" w:rsidRPr="00CD1399" w:rsidRDefault="00873B3B" w:rsidP="00CD1399">
      <w:pPr>
        <w:rPr>
          <w:b/>
          <w:bCs/>
          <w:highlight w:val="yellow"/>
          <w:u w:val="single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8E5EA7" wp14:editId="5AC0665D">
                <wp:simplePos x="0" y="0"/>
                <wp:positionH relativeFrom="margin">
                  <wp:posOffset>-113288</wp:posOffset>
                </wp:positionH>
                <wp:positionV relativeFrom="paragraph">
                  <wp:posOffset>4181256</wp:posOffset>
                </wp:positionV>
                <wp:extent cx="4743450" cy="331470"/>
                <wp:effectExtent l="0" t="0" r="0" b="0"/>
                <wp:wrapSquare wrapText="bothSides"/>
                <wp:docPr id="15480981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F949B" w14:textId="77777777" w:rsidR="00873B3B" w:rsidRPr="00873B3B" w:rsidRDefault="00873B3B" w:rsidP="00873B3B">
                            <w:pPr>
                              <w:rPr>
                                <w:rFonts w:cstheme="minorHAnsi"/>
                              </w:rPr>
                            </w:pPr>
                            <w:r w:rsidRPr="00873B3B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None in range.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E5EA7" id="_x0000_s1028" type="#_x0000_t202" style="position:absolute;margin-left:-8.9pt;margin-top:329.25pt;width:373.5pt;height:26.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" stroked="f">
                <v:textbox>
                  <w:txbxContent>
                    <w:p w14:paraId="423F949B" w14:textId="77777777" w:rsidR="00873B3B" w:rsidRPr="00873B3B" w:rsidRDefault="00873B3B" w:rsidP="00873B3B">
                      <w:pPr>
                        <w:rPr>
                          <w:rFonts w:cstheme="minorHAnsi"/>
                        </w:rPr>
                      </w:pPr>
                      <w:r w:rsidRPr="00873B3B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None in range.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5D784A" w14:textId="3DA8B8CF" w:rsidR="000B5BDA" w:rsidRDefault="000B5BDA" w:rsidP="29077E77">
      <w:pPr>
        <w:rPr>
          <w:b/>
          <w:bCs/>
          <w:u w:val="single"/>
        </w:rPr>
      </w:pPr>
    </w:p>
    <w:p w14:paraId="1AFBC633" w14:textId="389F4DCF" w:rsidR="002136F2" w:rsidRDefault="002136F2" w:rsidP="29077E77">
      <w:pPr>
        <w:rPr>
          <w:b/>
          <w:bCs/>
          <w:u w:val="single"/>
        </w:rPr>
      </w:pPr>
    </w:p>
    <w:p w14:paraId="4490A12D" w14:textId="2F41290A" w:rsidR="002136F2" w:rsidRDefault="002136F2" w:rsidP="29077E77">
      <w:pPr>
        <w:rPr>
          <w:b/>
          <w:bCs/>
          <w:u w:val="single"/>
        </w:rPr>
      </w:pPr>
    </w:p>
    <w:p w14:paraId="1752AB69" w14:textId="77777777" w:rsidR="002136F2" w:rsidRDefault="002136F2" w:rsidP="29077E77">
      <w:pPr>
        <w:rPr>
          <w:b/>
          <w:bCs/>
          <w:u w:val="single"/>
        </w:rPr>
      </w:pPr>
    </w:p>
    <w:p w14:paraId="1CD1DC24" w14:textId="77777777" w:rsidR="002136F2" w:rsidRDefault="002136F2" w:rsidP="29077E77">
      <w:pPr>
        <w:rPr>
          <w:b/>
          <w:bCs/>
          <w:u w:val="single"/>
        </w:rPr>
      </w:pPr>
    </w:p>
    <w:p w14:paraId="546B0DC6" w14:textId="77777777" w:rsidR="002136F2" w:rsidRDefault="002136F2" w:rsidP="29077E77">
      <w:pPr>
        <w:rPr>
          <w:b/>
          <w:bCs/>
          <w:u w:val="single"/>
        </w:rPr>
      </w:pPr>
    </w:p>
    <w:p w14:paraId="10886B17" w14:textId="77777777" w:rsidR="00D67291" w:rsidRDefault="00D67291" w:rsidP="29077E77">
      <w:pPr>
        <w:rPr>
          <w:b/>
          <w:bCs/>
          <w:highlight w:val="red"/>
          <w:u w:val="single"/>
        </w:rPr>
      </w:pPr>
    </w:p>
    <w:p w14:paraId="2A8E1D4A" w14:textId="28D8DC9B" w:rsidR="003B1DD4" w:rsidRDefault="00D67291" w:rsidP="29077E77">
      <w:pPr>
        <w:rPr>
          <w:b/>
          <w:bCs/>
          <w:u w:val="single"/>
        </w:rPr>
      </w:pPr>
      <w:r w:rsidRPr="00873B3B">
        <w:rPr>
          <w:b/>
          <w:bCs/>
          <w:u w:val="single"/>
        </w:rPr>
        <w:lastRenderedPageBreak/>
        <w:drawing>
          <wp:anchor distT="0" distB="0" distL="114300" distR="114300" simplePos="0" relativeHeight="251669504" behindDoc="0" locked="0" layoutInCell="1" allowOverlap="1" wp14:anchorId="55FE8FB3" wp14:editId="250D8E81">
            <wp:simplePos x="0" y="0"/>
            <wp:positionH relativeFrom="column">
              <wp:posOffset>-243281</wp:posOffset>
            </wp:positionH>
            <wp:positionV relativeFrom="paragraph">
              <wp:posOffset>444919</wp:posOffset>
            </wp:positionV>
            <wp:extent cx="5731510" cy="3976370"/>
            <wp:effectExtent l="0" t="0" r="2540" b="5080"/>
            <wp:wrapTopAndBottom/>
            <wp:docPr id="214844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844064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669FBA" w:rsidRPr="00873B3B">
        <w:rPr>
          <w:b/>
          <w:bCs/>
          <w:u w:val="single"/>
        </w:rPr>
        <w:t>Section 7 Priority habitats</w:t>
      </w:r>
    </w:p>
    <w:p w14:paraId="55324E7E" w14:textId="712A11CC" w:rsidR="00D67291" w:rsidRDefault="00D67291" w:rsidP="29077E77">
      <w:pPr>
        <w:rPr>
          <w:b/>
          <w:bCs/>
          <w:u w:val="single"/>
        </w:rPr>
      </w:pPr>
      <w:r w:rsidRPr="0092455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80E45F0" wp14:editId="30D16CC5">
                <wp:simplePos x="0" y="0"/>
                <wp:positionH relativeFrom="margin">
                  <wp:posOffset>-97155</wp:posOffset>
                </wp:positionH>
                <wp:positionV relativeFrom="paragraph">
                  <wp:posOffset>4326255</wp:posOffset>
                </wp:positionV>
                <wp:extent cx="4743450" cy="331470"/>
                <wp:effectExtent l="0" t="0" r="0" b="0"/>
                <wp:wrapSquare wrapText="bothSides"/>
                <wp:docPr id="1003477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B9D06" w14:textId="4B2E4BA3" w:rsidR="000B5BDA" w:rsidRPr="00873B3B" w:rsidRDefault="00D67291" w:rsidP="000B5BDA">
                            <w:pPr>
                              <w:rPr>
                                <w:rFonts w:cstheme="minorHAnsi"/>
                              </w:rPr>
                            </w:pPr>
                            <w:r w:rsidRPr="00873B3B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None in range.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E45F0" id="_x0000_s1029" type="#_x0000_t202" style="position:absolute;margin-left:-7.65pt;margin-top:340.65pt;width:373.5pt;height:26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" stroked="f">
                <v:textbox>
                  <w:txbxContent>
                    <w:p w14:paraId="5FBB9D06" w14:textId="4B2E4BA3" w:rsidR="000B5BDA" w:rsidRPr="00873B3B" w:rsidRDefault="00D67291" w:rsidP="000B5BDA">
                      <w:pPr>
                        <w:rPr>
                          <w:rFonts w:cstheme="minorHAnsi"/>
                        </w:rPr>
                      </w:pPr>
                      <w:r w:rsidRPr="00873B3B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None in range.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8D5726" w14:textId="73993ADD" w:rsidR="00D67291" w:rsidRDefault="00D67291" w:rsidP="29077E77">
      <w:pPr>
        <w:rPr>
          <w:b/>
          <w:bCs/>
          <w:u w:val="single"/>
        </w:rPr>
      </w:pPr>
    </w:p>
    <w:p w14:paraId="558A04A9" w14:textId="451961CD" w:rsidR="00D67291" w:rsidRDefault="00D67291" w:rsidP="29077E77">
      <w:pPr>
        <w:rPr>
          <w:b/>
          <w:bCs/>
          <w:u w:val="single"/>
        </w:rPr>
      </w:pPr>
    </w:p>
    <w:p w14:paraId="3051A5AC" w14:textId="62DDEB7E" w:rsidR="00D67291" w:rsidRDefault="00D67291" w:rsidP="29077E77">
      <w:pPr>
        <w:rPr>
          <w:b/>
          <w:bCs/>
          <w:u w:val="single"/>
        </w:rPr>
      </w:pPr>
    </w:p>
    <w:p w14:paraId="046E3E9B" w14:textId="77777777" w:rsidR="00D67291" w:rsidRDefault="00D67291" w:rsidP="29077E77">
      <w:pPr>
        <w:rPr>
          <w:b/>
          <w:bCs/>
          <w:u w:val="single"/>
        </w:rPr>
      </w:pPr>
    </w:p>
    <w:p w14:paraId="377E1F20" w14:textId="4BA6B3A5" w:rsidR="000B5BDA" w:rsidRDefault="000B5BDA" w:rsidP="29077E77">
      <w:pPr>
        <w:rPr>
          <w:b/>
          <w:bCs/>
          <w:u w:val="single"/>
        </w:rPr>
      </w:pPr>
    </w:p>
    <w:p w14:paraId="5D68007D" w14:textId="1CCCA030" w:rsidR="000B5BDA" w:rsidRDefault="000B5BDA" w:rsidP="29077E77">
      <w:pPr>
        <w:rPr>
          <w:b/>
          <w:bCs/>
          <w:u w:val="single"/>
        </w:rPr>
      </w:pPr>
    </w:p>
    <w:p w14:paraId="672A6659" w14:textId="6011D8EE" w:rsidR="003B1DD4" w:rsidRDefault="003B1DD4"/>
    <w:sectPr w:rsidR="003B1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0F"/>
    <w:rsid w:val="00070FBF"/>
    <w:rsid w:val="000B1F0C"/>
    <w:rsid w:val="000B5BDA"/>
    <w:rsid w:val="00115B0B"/>
    <w:rsid w:val="002136F2"/>
    <w:rsid w:val="002A0F67"/>
    <w:rsid w:val="002D117F"/>
    <w:rsid w:val="003370E2"/>
    <w:rsid w:val="003B1DD4"/>
    <w:rsid w:val="003B3C46"/>
    <w:rsid w:val="004D3BC6"/>
    <w:rsid w:val="0055390F"/>
    <w:rsid w:val="005745C1"/>
    <w:rsid w:val="005E7523"/>
    <w:rsid w:val="00784CF5"/>
    <w:rsid w:val="00873B3B"/>
    <w:rsid w:val="00895209"/>
    <w:rsid w:val="0092455A"/>
    <w:rsid w:val="009E58BE"/>
    <w:rsid w:val="009F7EAF"/>
    <w:rsid w:val="00A338FF"/>
    <w:rsid w:val="00B01805"/>
    <w:rsid w:val="00CD1399"/>
    <w:rsid w:val="00D67291"/>
    <w:rsid w:val="00DE7BE4"/>
    <w:rsid w:val="29077E77"/>
    <w:rsid w:val="2D669FBA"/>
    <w:rsid w:val="7C14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39263"/>
  <w15:chartTrackingRefBased/>
  <w15:docId w15:val="{73B600BC-1098-4DB3-94D2-DA0063CE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55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7" ma:contentTypeDescription="Permitting &amp; Compliance Word Document" ma:contentTypeScope="" ma:versionID="a2a696e64b4ad91709c4bacb9040fc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xmlns:ns7="http://schemas.microsoft.com/sharepoint/v4" targetNamespace="http://schemas.microsoft.com/office/2006/metadata/properties" ma:root="true" ma:fieldsID="942b565c8d852c65b8c9c41121f6cd1e" ns2:_="" ns4:_="" ns5:_="" ns6:_="" ns7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REGU-415-1633617</_dlc_DocId>
    <_dlc_DocIdUrl xmlns="9be56660-2c31-41ef-bc00-23e72f632f2a">
      <Url>https://cyfoethnaturiolcymru.sharepoint.com/teams/Regulatory/Permitting/_layouts/15/DocIdRedir.aspx?ID=REGU-415-1633617</Url>
      <Description>REGU-415-1633617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2026-06-09T23:00:00+00:00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John F Hunt Regeneration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D9E0DAB-33DC-4D0E-9968-EBF7D702BAA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9F98DD0-8173-448B-8D0D-916CD464943D}"/>
</file>

<file path=customXml/itemProps3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798AF4-3179-458A-9DFA-389E0FFBB2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4C1AFC04-011F-4F77-98E7-679ABCD495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Clee, Owen</cp:lastModifiedBy>
  <cp:revision>23</cp:revision>
  <dcterms:created xsi:type="dcterms:W3CDTF">2026-06-04T13:04:00Z</dcterms:created>
  <dcterms:modified xsi:type="dcterms:W3CDTF">2026-06-05T09:48:00Z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175582d0-58ef-4685-a51c-006db7685898</vt:lpwstr>
  </property>
</Properties>
</file>