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FE86" w14:textId="77777777" w:rsidR="00B64F77" w:rsidRDefault="00B64F77" w:rsidP="003E7123">
      <w:pPr>
        <w:pStyle w:val="coverTitle"/>
        <w:tabs>
          <w:tab w:val="left" w:pos="3600"/>
        </w:tabs>
        <w:spacing w:line="312" w:lineRule="auto"/>
        <w:ind w:left="900"/>
      </w:pPr>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857E3" w14:textId="77777777" w:rsidR="00B64F77" w:rsidRDefault="00B64F77" w:rsidP="003E7123">
      <w:pPr>
        <w:pStyle w:val="coverTitle"/>
        <w:tabs>
          <w:tab w:val="left" w:pos="3600"/>
        </w:tabs>
        <w:spacing w:line="312" w:lineRule="auto"/>
        <w:ind w:left="900"/>
      </w:pPr>
      <w:r>
        <w:tab/>
      </w:r>
    </w:p>
    <w:p w14:paraId="43406706" w14:textId="77777777" w:rsidR="00B64F77" w:rsidRDefault="00B64F77" w:rsidP="003E7123">
      <w:pPr>
        <w:pStyle w:val="coverTitle"/>
        <w:spacing w:line="312" w:lineRule="auto"/>
        <w:ind w:left="900"/>
        <w:rPr>
          <w:rFonts w:cs="Arial"/>
        </w:rPr>
      </w:pPr>
    </w:p>
    <w:p w14:paraId="18BD1691" w14:textId="77777777" w:rsidR="00B64F77" w:rsidRPr="00C31D2C" w:rsidRDefault="00B64F77"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1773CC" w14:textId="77777777" w:rsidR="00B64F77" w:rsidRDefault="00B64F77" w:rsidP="003E7123">
      <w:pPr>
        <w:pStyle w:val="a"/>
        <w:tabs>
          <w:tab w:val="left" w:pos="8328"/>
        </w:tabs>
        <w:spacing w:line="312" w:lineRule="auto"/>
        <w:ind w:left="900" w:firstLine="0"/>
      </w:pPr>
      <w:r>
        <w:t>The Environmental Permitting (England &amp; Wales) Regulations 2016</w:t>
      </w:r>
      <w:r>
        <w:tab/>
      </w:r>
    </w:p>
    <w:p w14:paraId="03C218A7" w14:textId="77777777" w:rsidR="00B64F77" w:rsidRDefault="00B64F77" w:rsidP="003E7123">
      <w:pPr>
        <w:pStyle w:val="a"/>
        <w:spacing w:line="312" w:lineRule="auto"/>
        <w:ind w:left="4100"/>
      </w:pPr>
    </w:p>
    <w:p w14:paraId="48387358" w14:textId="77777777" w:rsidR="00B64F77" w:rsidRPr="008048E6" w:rsidRDefault="00B64F77" w:rsidP="003E7123">
      <w:pPr>
        <w:pStyle w:val="coverLicenceHolder"/>
        <w:pBdr>
          <w:top w:val="single" w:sz="4" w:space="25" w:color="auto"/>
        </w:pBdr>
        <w:spacing w:line="312" w:lineRule="auto"/>
        <w:ind w:left="4100"/>
        <w:rPr>
          <w:sz w:val="22"/>
          <w:szCs w:val="22"/>
        </w:rPr>
      </w:pPr>
      <w:r w:rsidRPr="008048E6">
        <w:rPr>
          <w:sz w:val="22"/>
          <w:szCs w:val="22"/>
        </w:rPr>
        <w:t>Dŵr Cymru Cyfyngedig</w:t>
      </w:r>
    </w:p>
    <w:p w14:paraId="38ADC50B" w14:textId="77777777" w:rsidR="00B64F77" w:rsidRPr="008048E6" w:rsidRDefault="00B64F77" w:rsidP="003E7123">
      <w:pPr>
        <w:pStyle w:val="coverLicenceHolder"/>
        <w:pBdr>
          <w:top w:val="single" w:sz="4" w:space="25" w:color="auto"/>
        </w:pBdr>
        <w:spacing w:line="312" w:lineRule="auto"/>
        <w:ind w:left="4100"/>
        <w:rPr>
          <w:sz w:val="22"/>
          <w:szCs w:val="22"/>
        </w:rPr>
      </w:pPr>
    </w:p>
    <w:p w14:paraId="7D6D1B2C" w14:textId="77777777" w:rsidR="00B64F77" w:rsidRPr="008048E6" w:rsidRDefault="00B64F77" w:rsidP="003E7123">
      <w:pPr>
        <w:pStyle w:val="coverLicenceHolder"/>
        <w:pBdr>
          <w:top w:val="single" w:sz="4" w:space="25" w:color="auto"/>
        </w:pBdr>
        <w:spacing w:line="276" w:lineRule="auto"/>
        <w:ind w:left="4100"/>
        <w:contextualSpacing/>
        <w:rPr>
          <w:sz w:val="22"/>
          <w:szCs w:val="22"/>
        </w:rPr>
      </w:pPr>
      <w:r w:rsidRPr="008048E6">
        <w:rPr>
          <w:noProof/>
          <w:sz w:val="22"/>
          <w:szCs w:val="22"/>
        </w:rPr>
        <w:t>CSO and EO at Cwm Sewage Pumping Station</w:t>
      </w:r>
    </w:p>
    <w:p w14:paraId="5DB86191" w14:textId="77777777" w:rsidR="00B64F77" w:rsidRPr="008C0460" w:rsidRDefault="00B64F77" w:rsidP="003E7123">
      <w:pPr>
        <w:pStyle w:val="coverLicenceHolder"/>
        <w:pBdr>
          <w:top w:val="single" w:sz="4" w:space="25" w:color="auto"/>
        </w:pBdr>
        <w:spacing w:line="276" w:lineRule="auto"/>
        <w:ind w:left="4100"/>
        <w:contextualSpacing/>
        <w:rPr>
          <w:sz w:val="22"/>
          <w:szCs w:val="22"/>
        </w:rPr>
      </w:pPr>
      <w:r w:rsidRPr="008C0460">
        <w:rPr>
          <w:noProof/>
          <w:sz w:val="22"/>
          <w:szCs w:val="22"/>
        </w:rPr>
        <w:t>Off Feidr Brenin</w:t>
      </w:r>
    </w:p>
    <w:p w14:paraId="0583D7D0" w14:textId="77777777" w:rsidR="00B64F77" w:rsidRPr="008C0460" w:rsidRDefault="00B64F77" w:rsidP="003E7123">
      <w:pPr>
        <w:pStyle w:val="coverLicenceHolder"/>
        <w:pBdr>
          <w:top w:val="single" w:sz="4" w:space="25" w:color="auto"/>
        </w:pBdr>
        <w:spacing w:line="276" w:lineRule="auto"/>
        <w:ind w:left="4100"/>
        <w:contextualSpacing/>
        <w:rPr>
          <w:sz w:val="22"/>
          <w:szCs w:val="22"/>
        </w:rPr>
      </w:pPr>
      <w:r w:rsidRPr="008C0460">
        <w:rPr>
          <w:noProof/>
          <w:sz w:val="22"/>
          <w:szCs w:val="22"/>
        </w:rPr>
        <w:t>Parrog</w:t>
      </w:r>
    </w:p>
    <w:p w14:paraId="35E276D4" w14:textId="77777777" w:rsidR="008048E6" w:rsidRPr="008C0460" w:rsidRDefault="00B64F77" w:rsidP="003E7123">
      <w:pPr>
        <w:pStyle w:val="coverLicenceHolder"/>
        <w:pBdr>
          <w:top w:val="single" w:sz="4" w:space="25" w:color="auto"/>
        </w:pBdr>
        <w:spacing w:line="276" w:lineRule="auto"/>
        <w:ind w:left="4100"/>
        <w:contextualSpacing/>
        <w:rPr>
          <w:noProof/>
          <w:sz w:val="22"/>
          <w:szCs w:val="22"/>
        </w:rPr>
      </w:pPr>
      <w:r w:rsidRPr="008C0460">
        <w:rPr>
          <w:noProof/>
          <w:sz w:val="22"/>
          <w:szCs w:val="22"/>
        </w:rPr>
        <w:t>Newport</w:t>
      </w:r>
    </w:p>
    <w:p w14:paraId="2DFAFBC3" w14:textId="252920F7" w:rsidR="00B64F77" w:rsidRPr="008C0460" w:rsidRDefault="00B64F77" w:rsidP="003E7123">
      <w:pPr>
        <w:pStyle w:val="coverLicenceHolder"/>
        <w:pBdr>
          <w:top w:val="single" w:sz="4" w:space="25" w:color="auto"/>
        </w:pBdr>
        <w:spacing w:line="276" w:lineRule="auto"/>
        <w:ind w:left="4100"/>
        <w:contextualSpacing/>
        <w:rPr>
          <w:sz w:val="22"/>
          <w:szCs w:val="22"/>
        </w:rPr>
      </w:pPr>
      <w:r w:rsidRPr="008C0460">
        <w:rPr>
          <w:noProof/>
          <w:sz w:val="22"/>
          <w:szCs w:val="22"/>
        </w:rPr>
        <w:t>Pembrokeshire</w:t>
      </w:r>
    </w:p>
    <w:p w14:paraId="10994055" w14:textId="77777777" w:rsidR="00B64F77" w:rsidRPr="008C0460" w:rsidRDefault="00B64F77" w:rsidP="003E7123">
      <w:pPr>
        <w:pStyle w:val="coverLicenceHolder"/>
        <w:pBdr>
          <w:top w:val="single" w:sz="4" w:space="25" w:color="auto"/>
        </w:pBdr>
        <w:spacing w:line="276" w:lineRule="auto"/>
        <w:ind w:left="4100"/>
        <w:contextualSpacing/>
        <w:rPr>
          <w:rFonts w:cs="Arial"/>
          <w:sz w:val="22"/>
          <w:szCs w:val="22"/>
        </w:rPr>
      </w:pPr>
      <w:r w:rsidRPr="008C0460">
        <w:rPr>
          <w:noProof/>
          <w:sz w:val="22"/>
          <w:szCs w:val="22"/>
        </w:rPr>
        <w:t>SA42 0RX</w:t>
      </w:r>
    </w:p>
    <w:p w14:paraId="6245C435" w14:textId="77777777" w:rsidR="00B64F77" w:rsidRPr="008C0460" w:rsidRDefault="00B64F77" w:rsidP="003E7123">
      <w:pPr>
        <w:pStyle w:val="coverLicenceHolder"/>
        <w:pBdr>
          <w:top w:val="single" w:sz="4" w:space="25" w:color="auto"/>
        </w:pBdr>
        <w:spacing w:before="120" w:line="270" w:lineRule="exact"/>
        <w:ind w:left="4100"/>
        <w:rPr>
          <w:rFonts w:cs="Arial"/>
          <w:sz w:val="22"/>
          <w:szCs w:val="22"/>
        </w:rPr>
      </w:pPr>
    </w:p>
    <w:p w14:paraId="29852276" w14:textId="77777777" w:rsidR="00B64F77" w:rsidRPr="008048E6" w:rsidRDefault="00B64F77" w:rsidP="003E7123">
      <w:pPr>
        <w:pStyle w:val="coverLicenceHolder"/>
        <w:pBdr>
          <w:top w:val="single" w:sz="4" w:space="25" w:color="auto"/>
        </w:pBdr>
        <w:spacing w:before="120" w:line="276" w:lineRule="auto"/>
        <w:ind w:left="4100"/>
        <w:rPr>
          <w:rFonts w:cs="Arial"/>
          <w:sz w:val="22"/>
          <w:szCs w:val="22"/>
        </w:rPr>
      </w:pPr>
      <w:r w:rsidRPr="008048E6">
        <w:rPr>
          <w:rFonts w:cs="Arial"/>
          <w:sz w:val="22"/>
          <w:szCs w:val="22"/>
        </w:rPr>
        <w:t>Variation number</w:t>
      </w:r>
    </w:p>
    <w:p w14:paraId="7387D059" w14:textId="77777777" w:rsidR="00B64F77" w:rsidRPr="008048E6" w:rsidRDefault="00B64F77" w:rsidP="003E7123">
      <w:pPr>
        <w:pStyle w:val="coverLicenceHolder"/>
        <w:pBdr>
          <w:top w:val="single" w:sz="4" w:space="25" w:color="auto"/>
        </w:pBdr>
        <w:spacing w:before="60" w:line="276" w:lineRule="auto"/>
        <w:ind w:left="4100"/>
        <w:rPr>
          <w:rFonts w:cs="Arial"/>
          <w:sz w:val="22"/>
          <w:szCs w:val="22"/>
        </w:rPr>
      </w:pPr>
      <w:r w:rsidRPr="008048E6">
        <w:rPr>
          <w:rFonts w:cs="Arial"/>
          <w:noProof/>
          <w:sz w:val="22"/>
          <w:szCs w:val="22"/>
        </w:rPr>
        <w:t>PAN-032156</w:t>
      </w:r>
    </w:p>
    <w:p w14:paraId="3C50CB1C" w14:textId="77777777" w:rsidR="00B64F77" w:rsidRPr="008048E6" w:rsidRDefault="00B64F77" w:rsidP="003E7123">
      <w:pPr>
        <w:pStyle w:val="coverAuthNos"/>
        <w:spacing w:before="480" w:line="276" w:lineRule="auto"/>
        <w:ind w:left="4100"/>
        <w:rPr>
          <w:color w:val="auto"/>
          <w:sz w:val="22"/>
          <w:szCs w:val="22"/>
        </w:rPr>
      </w:pPr>
      <w:r w:rsidRPr="008048E6">
        <w:rPr>
          <w:color w:val="auto"/>
          <w:sz w:val="22"/>
          <w:szCs w:val="22"/>
        </w:rPr>
        <w:t>Permit number</w:t>
      </w:r>
    </w:p>
    <w:p w14:paraId="028CD6DB" w14:textId="77777777" w:rsidR="00B64F77" w:rsidRPr="008048E6" w:rsidRDefault="00B64F77" w:rsidP="003E7123">
      <w:pPr>
        <w:spacing w:before="60"/>
        <w:ind w:left="4100"/>
        <w:rPr>
          <w:rFonts w:ascii="Arial" w:hAnsi="Arial"/>
          <w:sz w:val="22"/>
          <w:szCs w:val="22"/>
        </w:rPr>
      </w:pPr>
      <w:r w:rsidRPr="008048E6">
        <w:rPr>
          <w:rFonts w:ascii="Arial" w:hAnsi="Arial"/>
          <w:noProof/>
          <w:sz w:val="22"/>
          <w:szCs w:val="22"/>
        </w:rPr>
        <w:t>BP0296401</w:t>
      </w:r>
      <w:r w:rsidRPr="008048E6">
        <w:rPr>
          <w:rFonts w:ascii="Arial" w:hAnsi="Arial"/>
          <w:sz w:val="22"/>
          <w:szCs w:val="22"/>
        </w:rPr>
        <w:tab/>
      </w:r>
    </w:p>
    <w:p w14:paraId="701B2F53" w14:textId="77777777" w:rsidR="00B64F77" w:rsidRPr="008048E6" w:rsidRDefault="00B64F77" w:rsidP="003E7123">
      <w:pPr>
        <w:spacing w:before="0" w:after="0" w:line="240" w:lineRule="auto"/>
        <w:ind w:left="900"/>
        <w:rPr>
          <w:rFonts w:ascii="Arial" w:hAnsi="Arial"/>
          <w:sz w:val="24"/>
        </w:rPr>
      </w:pPr>
      <w:r w:rsidRPr="008048E6">
        <w:rPr>
          <w:rFonts w:ascii="Arial" w:hAnsi="Arial"/>
          <w:sz w:val="24"/>
        </w:rPr>
        <w:br w:type="page"/>
      </w:r>
    </w:p>
    <w:p w14:paraId="5DF383F4" w14:textId="77777777" w:rsidR="00B64F77" w:rsidRPr="008048E6" w:rsidRDefault="00B64F77" w:rsidP="003E7123">
      <w:pPr>
        <w:pStyle w:val="Heading1nonum"/>
        <w:spacing w:before="80" w:after="0" w:line="312" w:lineRule="auto"/>
        <w:ind w:left="600"/>
        <w:jc w:val="center"/>
      </w:pPr>
      <w:r w:rsidRPr="008048E6">
        <w:rPr>
          <w:noProof/>
        </w:rPr>
        <w:lastRenderedPageBreak/>
        <w:t>CSO and EO at Cwm Sewage Pumping Station</w:t>
      </w:r>
    </w:p>
    <w:p w14:paraId="621A21B2" w14:textId="77777777" w:rsidR="00B64F77" w:rsidRPr="008048E6" w:rsidRDefault="00B64F77" w:rsidP="003E7123">
      <w:pPr>
        <w:pStyle w:val="Heading1nonum"/>
        <w:spacing w:before="80" w:after="0" w:line="312" w:lineRule="auto"/>
        <w:ind w:left="600"/>
        <w:jc w:val="center"/>
      </w:pPr>
      <w:r w:rsidRPr="008048E6">
        <w:t xml:space="preserve">Permit Number </w:t>
      </w:r>
      <w:r w:rsidRPr="008048E6">
        <w:rPr>
          <w:noProof/>
        </w:rPr>
        <w:t>BP0296401</w:t>
      </w:r>
    </w:p>
    <w:p w14:paraId="1F8BA5BF" w14:textId="77777777" w:rsidR="00B64F77" w:rsidRPr="008048E6" w:rsidRDefault="00B64F77" w:rsidP="003E7123">
      <w:pPr>
        <w:pStyle w:val="Heading1nonum"/>
        <w:spacing w:line="312" w:lineRule="auto"/>
        <w:ind w:left="600"/>
      </w:pPr>
      <w:r w:rsidRPr="008048E6">
        <w:t>Introductory note</w:t>
      </w:r>
    </w:p>
    <w:p w14:paraId="4B62626F" w14:textId="77777777" w:rsidR="00B64F77" w:rsidRPr="008048E6" w:rsidRDefault="00B64F77" w:rsidP="003E7123">
      <w:pPr>
        <w:pStyle w:val="Heading2a"/>
        <w:spacing w:before="120" w:line="312" w:lineRule="auto"/>
        <w:ind w:left="600"/>
        <w:rPr>
          <w:i w:val="0"/>
        </w:rPr>
      </w:pPr>
      <w:r w:rsidRPr="008048E6">
        <w:rPr>
          <w:i w:val="0"/>
        </w:rPr>
        <w:t>This introductory note does not form a part of the permit</w:t>
      </w:r>
    </w:p>
    <w:p w14:paraId="18671232" w14:textId="77777777" w:rsidR="00B64F77" w:rsidRPr="008048E6" w:rsidRDefault="00B64F77"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4531C1C9" w14:textId="77777777" w:rsidR="00B64F77" w:rsidRPr="008048E6" w:rsidRDefault="00B64F77" w:rsidP="002D7939">
      <w:pPr>
        <w:tabs>
          <w:tab w:val="left" w:pos="-720"/>
          <w:tab w:val="left" w:pos="0"/>
          <w:tab w:val="left" w:pos="972"/>
        </w:tabs>
        <w:spacing w:before="0" w:after="0"/>
        <w:ind w:left="600"/>
        <w:contextualSpacing/>
        <w:rPr>
          <w:rFonts w:ascii="Arial" w:hAnsi="Arial" w:cs="Arial"/>
          <w:sz w:val="22"/>
          <w:szCs w:val="22"/>
        </w:rPr>
      </w:pPr>
      <w:r w:rsidRPr="008048E6">
        <w:rPr>
          <w:rFonts w:ascii="Arial" w:hAnsi="Arial" w:cs="Arial"/>
          <w:sz w:val="22"/>
          <w:szCs w:val="22"/>
        </w:rPr>
        <w:t xml:space="preserve">The following notice gives notice of the variation and consolidation of environmental permit </w:t>
      </w:r>
      <w:r w:rsidRPr="008048E6">
        <w:rPr>
          <w:noProof/>
          <w:sz w:val="22"/>
          <w:szCs w:val="22"/>
        </w:rPr>
        <w:t>BP0296401</w:t>
      </w:r>
      <w:r w:rsidRPr="008048E6">
        <w:rPr>
          <w:sz w:val="22"/>
          <w:szCs w:val="22"/>
        </w:rPr>
        <w:t>.</w:t>
      </w:r>
    </w:p>
    <w:p w14:paraId="20E409A6" w14:textId="77777777" w:rsidR="00B64F77" w:rsidRPr="008048E6" w:rsidRDefault="00B64F77" w:rsidP="002D7939">
      <w:pPr>
        <w:keepLines/>
        <w:widowControl w:val="0"/>
        <w:tabs>
          <w:tab w:val="left" w:pos="284"/>
        </w:tabs>
        <w:spacing w:before="0" w:after="0"/>
        <w:ind w:left="600"/>
        <w:contextualSpacing/>
        <w:outlineLvl w:val="3"/>
        <w:rPr>
          <w:rFonts w:ascii="Arial" w:eastAsiaTheme="majorEastAsia" w:hAnsi="Arial" w:cs="Arial"/>
          <w:sz w:val="22"/>
          <w:szCs w:val="22"/>
        </w:rPr>
      </w:pPr>
    </w:p>
    <w:p w14:paraId="6752DFAC" w14:textId="77777777" w:rsidR="00B64F77" w:rsidRPr="008048E6" w:rsidRDefault="00B64F77" w:rsidP="002D7939">
      <w:pPr>
        <w:keepLines/>
        <w:widowControl w:val="0"/>
        <w:tabs>
          <w:tab w:val="left" w:pos="284"/>
        </w:tabs>
        <w:spacing w:before="0" w:after="0" w:line="270" w:lineRule="exact"/>
        <w:ind w:left="600"/>
        <w:contextualSpacing/>
        <w:outlineLvl w:val="3"/>
        <w:rPr>
          <w:rFonts w:ascii="Arial" w:hAnsi="Arial"/>
          <w:sz w:val="22"/>
          <w:szCs w:val="22"/>
        </w:rPr>
      </w:pPr>
      <w:r w:rsidRPr="008048E6">
        <w:rPr>
          <w:rFonts w:ascii="Arial" w:hAnsi="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15BB66D" w14:textId="77777777" w:rsidR="00B64F77" w:rsidRPr="008048E6" w:rsidRDefault="00B64F77" w:rsidP="002D7939">
      <w:pPr>
        <w:keepLines/>
        <w:widowControl w:val="0"/>
        <w:tabs>
          <w:tab w:val="left" w:pos="284"/>
        </w:tabs>
        <w:spacing w:before="0" w:after="0" w:line="270" w:lineRule="exact"/>
        <w:ind w:left="600"/>
        <w:contextualSpacing/>
        <w:outlineLvl w:val="3"/>
        <w:rPr>
          <w:rFonts w:ascii="Arial" w:hAnsi="Arial"/>
          <w:sz w:val="22"/>
          <w:szCs w:val="22"/>
        </w:rPr>
      </w:pPr>
    </w:p>
    <w:p w14:paraId="667277D8" w14:textId="65BD36A9" w:rsidR="00B64F77" w:rsidRPr="008048E6" w:rsidRDefault="00B64F77" w:rsidP="002D7939">
      <w:pPr>
        <w:keepLines/>
        <w:widowControl w:val="0"/>
        <w:tabs>
          <w:tab w:val="left" w:pos="284"/>
        </w:tabs>
        <w:spacing w:before="0" w:after="0" w:line="270" w:lineRule="exact"/>
        <w:ind w:left="600"/>
        <w:contextualSpacing/>
        <w:outlineLvl w:val="3"/>
        <w:rPr>
          <w:rFonts w:ascii="Arial" w:hAnsi="Arial"/>
          <w:sz w:val="22"/>
          <w:szCs w:val="22"/>
        </w:rPr>
      </w:pPr>
      <w:r w:rsidRPr="008048E6">
        <w:rPr>
          <w:rFonts w:ascii="Arial" w:hAnsi="Arial"/>
          <w:sz w:val="22"/>
          <w:szCs w:val="22"/>
        </w:rPr>
        <w:t>The MCERTS Storm to Environment EDM Monitoring Point NGR has</w:t>
      </w:r>
      <w:r w:rsidR="008048E6" w:rsidRPr="008048E6">
        <w:rPr>
          <w:rFonts w:ascii="Arial" w:hAnsi="Arial"/>
          <w:sz w:val="22"/>
          <w:szCs w:val="22"/>
        </w:rPr>
        <w:t xml:space="preserve"> </w:t>
      </w:r>
      <w:r w:rsidRPr="008048E6">
        <w:rPr>
          <w:rFonts w:ascii="Arial" w:hAnsi="Arial"/>
          <w:sz w:val="22"/>
          <w:szCs w:val="22"/>
        </w:rPr>
        <w:t>changed.</w:t>
      </w:r>
    </w:p>
    <w:p w14:paraId="6F37FB71" w14:textId="77777777" w:rsidR="00B64F77" w:rsidRPr="008048E6" w:rsidRDefault="00B64F77" w:rsidP="008048E6">
      <w:pPr>
        <w:pStyle w:val="Draftingnote"/>
        <w:spacing w:before="0" w:line="276" w:lineRule="auto"/>
        <w:contextualSpacing/>
        <w:rPr>
          <w:rFonts w:cs="Arial"/>
          <w:i w:val="0"/>
          <w:color w:val="auto"/>
          <w:sz w:val="22"/>
          <w:szCs w:val="22"/>
        </w:rPr>
      </w:pPr>
    </w:p>
    <w:p w14:paraId="51B61244" w14:textId="77777777" w:rsidR="00B64F77" w:rsidRPr="008048E6" w:rsidRDefault="00B64F77" w:rsidP="003E7123">
      <w:pPr>
        <w:pStyle w:val="Draftingnote"/>
        <w:spacing w:before="0" w:line="276" w:lineRule="auto"/>
        <w:ind w:left="600"/>
        <w:contextualSpacing/>
        <w:rPr>
          <w:rFonts w:cs="Arial"/>
          <w:i w:val="0"/>
          <w:color w:val="auto"/>
          <w:sz w:val="22"/>
          <w:szCs w:val="22"/>
        </w:rPr>
      </w:pPr>
      <w:r w:rsidRPr="008048E6">
        <w:rPr>
          <w:rFonts w:cs="Arial"/>
          <w:i w:val="0"/>
          <w:color w:val="auto"/>
          <w:sz w:val="22"/>
          <w:szCs w:val="22"/>
        </w:rPr>
        <w:t>The schedules specify the changes made to the permit.</w:t>
      </w:r>
    </w:p>
    <w:p w14:paraId="50E78A0D" w14:textId="77777777" w:rsidR="00B64F77" w:rsidRPr="00BC015D" w:rsidRDefault="00B64F77" w:rsidP="003E7123">
      <w:pPr>
        <w:pStyle w:val="Draftingnote"/>
        <w:spacing w:before="0" w:line="276" w:lineRule="auto"/>
        <w:ind w:left="600"/>
        <w:contextualSpacing/>
        <w:rPr>
          <w:rFonts w:cs="Arial"/>
          <w:i w:val="0"/>
          <w:color w:val="000000"/>
          <w:sz w:val="22"/>
          <w:szCs w:val="22"/>
        </w:rPr>
      </w:pPr>
    </w:p>
    <w:p w14:paraId="5DA7FC46" w14:textId="77777777" w:rsidR="00B64F77" w:rsidRDefault="00B64F77"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690206">
        <w:rPr>
          <w:rFonts w:cs="Arial"/>
          <w:sz w:val="22"/>
          <w:szCs w:val="22"/>
          <w:vertAlign w:val="superscript"/>
        </w:rPr>
        <w:t>th</w:t>
      </w:r>
      <w:r>
        <w:rPr>
          <w:rFonts w:cs="Arial"/>
          <w:sz w:val="22"/>
          <w:szCs w:val="22"/>
        </w:rPr>
        <w:t xml:space="preserve"> April 2010.</w:t>
      </w:r>
    </w:p>
    <w:p w14:paraId="1085E452" w14:textId="77777777" w:rsidR="00B64F77" w:rsidRPr="001515F4" w:rsidRDefault="00B64F77"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844"/>
        <w:gridCol w:w="1418"/>
        <w:gridCol w:w="4110"/>
      </w:tblGrid>
      <w:tr w:rsidR="00B64F77" w14:paraId="1912B986" w14:textId="77777777" w:rsidTr="00443940">
        <w:trPr>
          <w:cantSplit/>
        </w:trPr>
        <w:tc>
          <w:tcPr>
            <w:tcW w:w="8372" w:type="dxa"/>
            <w:gridSpan w:val="3"/>
            <w:tcBorders>
              <w:top w:val="nil"/>
              <w:left w:val="nil"/>
              <w:bottom w:val="single" w:sz="6" w:space="0" w:color="auto"/>
              <w:right w:val="nil"/>
            </w:tcBorders>
            <w:shd w:val="clear" w:color="auto" w:fill="000000"/>
          </w:tcPr>
          <w:p w14:paraId="7B94DDED" w14:textId="77777777" w:rsidR="00B64F77" w:rsidRPr="00943677" w:rsidRDefault="00B64F77"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lastRenderedPageBreak/>
              <w:t>Status log of the permit</w:t>
            </w:r>
          </w:p>
        </w:tc>
      </w:tr>
      <w:tr w:rsidR="00B64F77" w14:paraId="5EDBDC17" w14:textId="77777777" w:rsidTr="00AF56DD">
        <w:tc>
          <w:tcPr>
            <w:tcW w:w="2844" w:type="dxa"/>
            <w:tcBorders>
              <w:top w:val="single" w:sz="6" w:space="0" w:color="auto"/>
              <w:left w:val="nil"/>
              <w:bottom w:val="single" w:sz="6" w:space="0" w:color="auto"/>
              <w:right w:val="nil"/>
            </w:tcBorders>
          </w:tcPr>
          <w:p w14:paraId="7E63F6DC" w14:textId="77777777" w:rsidR="00B64F77" w:rsidRPr="000A0F26" w:rsidRDefault="00B64F77"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5C024411" w14:textId="77777777" w:rsidR="00B64F77" w:rsidRPr="000A0F26" w:rsidRDefault="00B64F77"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4110" w:type="dxa"/>
            <w:tcBorders>
              <w:top w:val="single" w:sz="6" w:space="0" w:color="auto"/>
              <w:left w:val="nil"/>
              <w:bottom w:val="single" w:sz="6" w:space="0" w:color="auto"/>
              <w:right w:val="nil"/>
            </w:tcBorders>
          </w:tcPr>
          <w:p w14:paraId="5DFA1A9D" w14:textId="77777777" w:rsidR="00B64F77" w:rsidRPr="000A0F26" w:rsidRDefault="00B64F77"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E403AA" w14:paraId="1B1CD3E0" w14:textId="77777777" w:rsidTr="00AF56DD">
        <w:tc>
          <w:tcPr>
            <w:tcW w:w="2844" w:type="dxa"/>
            <w:tcBorders>
              <w:top w:val="single" w:sz="6" w:space="0" w:color="auto"/>
              <w:left w:val="nil"/>
              <w:bottom w:val="single" w:sz="6" w:space="0" w:color="auto"/>
              <w:right w:val="nil"/>
            </w:tcBorders>
          </w:tcPr>
          <w:p w14:paraId="33973D24" w14:textId="2A553CC5" w:rsidR="00E403AA" w:rsidRPr="00CE544F" w:rsidRDefault="00E403AA" w:rsidP="00E403AA">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Application determined</w:t>
            </w:r>
          </w:p>
        </w:tc>
        <w:tc>
          <w:tcPr>
            <w:tcW w:w="1418" w:type="dxa"/>
            <w:tcBorders>
              <w:top w:val="single" w:sz="6" w:space="0" w:color="auto"/>
              <w:left w:val="nil"/>
              <w:bottom w:val="single" w:sz="6" w:space="0" w:color="auto"/>
              <w:right w:val="nil"/>
            </w:tcBorders>
          </w:tcPr>
          <w:p w14:paraId="5181E2EA" w14:textId="230908CA" w:rsidR="00E403AA" w:rsidRPr="00CE544F" w:rsidRDefault="00E403AA" w:rsidP="00E403AA">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18/08/2010</w:t>
            </w:r>
          </w:p>
        </w:tc>
        <w:tc>
          <w:tcPr>
            <w:tcW w:w="4110" w:type="dxa"/>
            <w:tcBorders>
              <w:top w:val="single" w:sz="6" w:space="0" w:color="auto"/>
              <w:left w:val="nil"/>
              <w:bottom w:val="single" w:sz="6" w:space="0" w:color="auto"/>
              <w:right w:val="nil"/>
            </w:tcBorders>
          </w:tcPr>
          <w:p w14:paraId="7EEB11F5" w14:textId="2CA30234" w:rsidR="00E403AA" w:rsidRPr="00CE544F" w:rsidRDefault="00E403AA" w:rsidP="00E403AA">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Permit issued</w:t>
            </w:r>
          </w:p>
        </w:tc>
      </w:tr>
      <w:tr w:rsidR="00E403AA" w14:paraId="0F5402A9" w14:textId="77777777" w:rsidTr="00AF56DD">
        <w:tc>
          <w:tcPr>
            <w:tcW w:w="2844" w:type="dxa"/>
            <w:tcBorders>
              <w:top w:val="single" w:sz="6" w:space="0" w:color="auto"/>
              <w:left w:val="nil"/>
              <w:bottom w:val="single" w:sz="6" w:space="0" w:color="auto"/>
              <w:right w:val="nil"/>
            </w:tcBorders>
          </w:tcPr>
          <w:p w14:paraId="58968F31" w14:textId="0498500C" w:rsidR="00E403AA" w:rsidRDefault="00E403AA" w:rsidP="00E403AA">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Pr="007178F6">
              <w:rPr>
                <w:rFonts w:ascii="Arial" w:hAnsi="Arial" w:cs="Arial"/>
                <w:color w:val="000000" w:themeColor="text1"/>
                <w:sz w:val="22"/>
                <w:szCs w:val="22"/>
              </w:rPr>
              <w:t>PAN-021130</w:t>
            </w:r>
          </w:p>
        </w:tc>
        <w:tc>
          <w:tcPr>
            <w:tcW w:w="1418" w:type="dxa"/>
            <w:tcBorders>
              <w:top w:val="single" w:sz="6" w:space="0" w:color="auto"/>
              <w:left w:val="nil"/>
              <w:bottom w:val="single" w:sz="6" w:space="0" w:color="auto"/>
              <w:right w:val="nil"/>
            </w:tcBorders>
          </w:tcPr>
          <w:p w14:paraId="5A30DABA" w14:textId="624396F4"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05</w:t>
            </w:r>
            <w:r w:rsidRPr="007178F6">
              <w:rPr>
                <w:rFonts w:ascii="Arial" w:hAnsi="Arial" w:cs="Arial"/>
                <w:color w:val="000000" w:themeColor="text1"/>
                <w:sz w:val="22"/>
                <w:szCs w:val="22"/>
              </w:rPr>
              <w:t>/0</w:t>
            </w:r>
            <w:r>
              <w:rPr>
                <w:rFonts w:ascii="Arial" w:hAnsi="Arial" w:cs="Arial"/>
                <w:color w:val="000000" w:themeColor="text1"/>
                <w:sz w:val="22"/>
                <w:szCs w:val="22"/>
              </w:rPr>
              <w:t>6</w:t>
            </w:r>
            <w:r w:rsidRPr="007178F6">
              <w:rPr>
                <w:rFonts w:ascii="Arial" w:hAnsi="Arial" w:cs="Arial"/>
                <w:color w:val="000000" w:themeColor="text1"/>
                <w:sz w:val="22"/>
                <w:szCs w:val="22"/>
              </w:rPr>
              <w:t>/2023</w:t>
            </w:r>
          </w:p>
        </w:tc>
        <w:tc>
          <w:tcPr>
            <w:tcW w:w="4110" w:type="dxa"/>
            <w:tcBorders>
              <w:top w:val="single" w:sz="6" w:space="0" w:color="auto"/>
              <w:left w:val="nil"/>
              <w:bottom w:val="single" w:sz="6" w:space="0" w:color="auto"/>
              <w:right w:val="nil"/>
            </w:tcBorders>
          </w:tcPr>
          <w:p w14:paraId="1F4403D7" w14:textId="5602EA21" w:rsidR="00E403AA" w:rsidRPr="00996A0B" w:rsidRDefault="00E403AA" w:rsidP="00E403AA">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403AA" w14:paraId="4A28E271" w14:textId="77777777" w:rsidTr="00AF56DD">
        <w:tc>
          <w:tcPr>
            <w:tcW w:w="2844" w:type="dxa"/>
            <w:tcBorders>
              <w:top w:val="single" w:sz="6" w:space="0" w:color="auto"/>
              <w:left w:val="nil"/>
              <w:bottom w:val="single" w:sz="6" w:space="0" w:color="auto"/>
              <w:right w:val="nil"/>
            </w:tcBorders>
          </w:tcPr>
          <w:p w14:paraId="45744A7D" w14:textId="3DAD8080" w:rsidR="00E403AA" w:rsidRDefault="00E403AA" w:rsidP="0075341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753414">
              <w:rPr>
                <w:rFonts w:ascii="Arial" w:hAnsi="Arial" w:cs="Arial"/>
                <w:color w:val="auto"/>
                <w:sz w:val="22"/>
                <w:szCs w:val="22"/>
              </w:rPr>
              <w:t xml:space="preserve"> </w:t>
            </w:r>
            <w:r w:rsidRPr="007178F6">
              <w:rPr>
                <w:rFonts w:ascii="Arial" w:hAnsi="Arial" w:cs="Arial"/>
                <w:color w:val="000000" w:themeColor="text1"/>
                <w:sz w:val="22"/>
                <w:szCs w:val="22"/>
              </w:rPr>
              <w:t>BP0296401</w:t>
            </w:r>
          </w:p>
        </w:tc>
        <w:tc>
          <w:tcPr>
            <w:tcW w:w="1418" w:type="dxa"/>
            <w:tcBorders>
              <w:top w:val="single" w:sz="6" w:space="0" w:color="auto"/>
              <w:left w:val="nil"/>
              <w:bottom w:val="single" w:sz="6" w:space="0" w:color="auto"/>
              <w:right w:val="nil"/>
            </w:tcBorders>
          </w:tcPr>
          <w:p w14:paraId="195A84BD" w14:textId="73CBC276"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5C28A3">
              <w:rPr>
                <w:rFonts w:ascii="Arial" w:hAnsi="Arial" w:cs="Arial"/>
                <w:color w:val="000000" w:themeColor="text1"/>
                <w:sz w:val="22"/>
                <w:szCs w:val="22"/>
              </w:rPr>
              <w:t>31/07/2023</w:t>
            </w:r>
          </w:p>
        </w:tc>
        <w:tc>
          <w:tcPr>
            <w:tcW w:w="4110" w:type="dxa"/>
            <w:tcBorders>
              <w:top w:val="single" w:sz="6" w:space="0" w:color="auto"/>
              <w:left w:val="nil"/>
              <w:bottom w:val="single" w:sz="6" w:space="0" w:color="auto"/>
              <w:right w:val="nil"/>
            </w:tcBorders>
          </w:tcPr>
          <w:p w14:paraId="40A30CA5" w14:textId="6AF01A3B" w:rsidR="00E403AA" w:rsidRPr="00996A0B" w:rsidRDefault="00E403AA" w:rsidP="00E403AA">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403AA" w14:paraId="456BD1E6" w14:textId="77777777" w:rsidTr="00AF56DD">
        <w:tc>
          <w:tcPr>
            <w:tcW w:w="2844" w:type="dxa"/>
            <w:tcBorders>
              <w:top w:val="single" w:sz="6" w:space="0" w:color="auto"/>
              <w:left w:val="nil"/>
              <w:bottom w:val="single" w:sz="6" w:space="0" w:color="auto"/>
              <w:right w:val="nil"/>
            </w:tcBorders>
          </w:tcPr>
          <w:p w14:paraId="48E563B1" w14:textId="182B42E5" w:rsidR="00E403AA" w:rsidRDefault="00E403AA" w:rsidP="00E403AA">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Operator-</w:t>
            </w:r>
            <w:r w:rsidRPr="005C0585">
              <w:rPr>
                <w:rFonts w:ascii="Arial" w:hAnsi="Arial" w:cs="Arial"/>
                <w:color w:val="auto"/>
                <w:sz w:val="22"/>
                <w:szCs w:val="22"/>
              </w:rPr>
              <w:t xml:space="preserve">initiated </w:t>
            </w:r>
            <w:r>
              <w:rPr>
                <w:rFonts w:ascii="Arial" w:hAnsi="Arial" w:cs="Arial"/>
                <w:color w:val="auto"/>
                <w:sz w:val="22"/>
                <w:szCs w:val="22"/>
              </w:rPr>
              <w:t xml:space="preserve">admin </w:t>
            </w:r>
            <w:r w:rsidRPr="005C0585">
              <w:rPr>
                <w:rFonts w:ascii="Arial" w:hAnsi="Arial" w:cs="Arial"/>
                <w:color w:val="auto"/>
                <w:sz w:val="22"/>
                <w:szCs w:val="22"/>
              </w:rPr>
              <w:t xml:space="preserve">variation </w:t>
            </w:r>
            <w:r w:rsidRPr="00095FF7">
              <w:rPr>
                <w:rFonts w:ascii="Arial" w:hAnsi="Arial" w:cs="Arial"/>
                <w:color w:val="000000" w:themeColor="text1"/>
                <w:sz w:val="22"/>
                <w:szCs w:val="22"/>
              </w:rPr>
              <w:t>PAN-024211</w:t>
            </w:r>
          </w:p>
        </w:tc>
        <w:tc>
          <w:tcPr>
            <w:tcW w:w="1418" w:type="dxa"/>
            <w:tcBorders>
              <w:top w:val="single" w:sz="6" w:space="0" w:color="auto"/>
              <w:left w:val="nil"/>
              <w:bottom w:val="single" w:sz="6" w:space="0" w:color="auto"/>
              <w:right w:val="nil"/>
            </w:tcBorders>
          </w:tcPr>
          <w:p w14:paraId="232E6920" w14:textId="4EB20F9A"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30/11/2023</w:t>
            </w:r>
          </w:p>
        </w:tc>
        <w:tc>
          <w:tcPr>
            <w:tcW w:w="4110" w:type="dxa"/>
            <w:tcBorders>
              <w:top w:val="single" w:sz="6" w:space="0" w:color="auto"/>
              <w:left w:val="nil"/>
              <w:bottom w:val="single" w:sz="6" w:space="0" w:color="auto"/>
              <w:right w:val="nil"/>
            </w:tcBorders>
          </w:tcPr>
          <w:p w14:paraId="4683B2B6" w14:textId="200D5A91" w:rsidR="00E403AA" w:rsidRPr="00996A0B" w:rsidRDefault="00E403AA" w:rsidP="00E403AA">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Variation to update the PSKPM document</w:t>
            </w:r>
            <w:r w:rsidRPr="00093D0C">
              <w:rPr>
                <w:rFonts w:ascii="Arial" w:hAnsi="Arial" w:cs="Arial"/>
                <w:color w:val="auto"/>
                <w:sz w:val="22"/>
                <w:szCs w:val="22"/>
              </w:rPr>
              <w:t>.</w:t>
            </w:r>
          </w:p>
        </w:tc>
      </w:tr>
      <w:tr w:rsidR="00E403AA" w14:paraId="562306BC" w14:textId="77777777" w:rsidTr="00AF56DD">
        <w:tc>
          <w:tcPr>
            <w:tcW w:w="2844" w:type="dxa"/>
            <w:tcBorders>
              <w:top w:val="single" w:sz="6" w:space="0" w:color="auto"/>
              <w:left w:val="nil"/>
              <w:bottom w:val="single" w:sz="6" w:space="0" w:color="auto"/>
              <w:right w:val="nil"/>
            </w:tcBorders>
          </w:tcPr>
          <w:p w14:paraId="29FBC6F2" w14:textId="16656EBC" w:rsidR="00E403AA" w:rsidRDefault="00E403AA" w:rsidP="0075341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753414">
              <w:rPr>
                <w:rFonts w:ascii="Arial" w:hAnsi="Arial" w:cs="Arial"/>
                <w:color w:val="auto"/>
                <w:sz w:val="22"/>
                <w:szCs w:val="22"/>
              </w:rPr>
              <w:t xml:space="preserve"> </w:t>
            </w:r>
            <w:r w:rsidRPr="007178F6">
              <w:rPr>
                <w:rFonts w:ascii="Arial" w:hAnsi="Arial" w:cs="Arial"/>
                <w:color w:val="000000" w:themeColor="text1"/>
                <w:sz w:val="22"/>
                <w:szCs w:val="22"/>
              </w:rPr>
              <w:t>BP0296401</w:t>
            </w:r>
          </w:p>
        </w:tc>
        <w:tc>
          <w:tcPr>
            <w:tcW w:w="1418" w:type="dxa"/>
            <w:tcBorders>
              <w:top w:val="single" w:sz="6" w:space="0" w:color="auto"/>
              <w:left w:val="nil"/>
              <w:bottom w:val="single" w:sz="6" w:space="0" w:color="auto"/>
              <w:right w:val="nil"/>
            </w:tcBorders>
          </w:tcPr>
          <w:p w14:paraId="3B0C0B87" w14:textId="09FA26B3"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B26452">
              <w:rPr>
                <w:rFonts w:ascii="Arial" w:hAnsi="Arial" w:cs="Arial"/>
                <w:color w:val="000000" w:themeColor="text1"/>
                <w:sz w:val="22"/>
                <w:szCs w:val="22"/>
              </w:rPr>
              <w:t>11/01/2024</w:t>
            </w:r>
          </w:p>
        </w:tc>
        <w:tc>
          <w:tcPr>
            <w:tcW w:w="4110" w:type="dxa"/>
            <w:tcBorders>
              <w:top w:val="single" w:sz="6" w:space="0" w:color="auto"/>
              <w:left w:val="nil"/>
              <w:bottom w:val="single" w:sz="6" w:space="0" w:color="auto"/>
              <w:right w:val="nil"/>
            </w:tcBorders>
          </w:tcPr>
          <w:p w14:paraId="58231D2C" w14:textId="5CAB5E2B" w:rsidR="00E403AA" w:rsidRPr="00996A0B" w:rsidRDefault="00E403AA" w:rsidP="00E403AA">
            <w:pPr>
              <w:pStyle w:val="Tablebody"/>
              <w:spacing w:beforeLines="20" w:before="48" w:afterLines="20" w:after="48" w:line="276" w:lineRule="auto"/>
              <w:rPr>
                <w:rFonts w:ascii="Arial" w:hAnsi="Arial"/>
                <w:color w:val="0070C0"/>
                <w:sz w:val="22"/>
                <w:szCs w:val="22"/>
              </w:rPr>
            </w:pPr>
            <w:r w:rsidRPr="00B26452">
              <w:rPr>
                <w:rFonts w:ascii="Arial" w:hAnsi="Arial" w:cs="Arial"/>
                <w:color w:val="000000" w:themeColor="text1"/>
                <w:sz w:val="22"/>
                <w:szCs w:val="22"/>
              </w:rPr>
              <w:t>Varied permit issued to Dŵr Cymru Cyfyngedig.</w:t>
            </w:r>
          </w:p>
        </w:tc>
      </w:tr>
      <w:tr w:rsidR="00E403AA" w14:paraId="0972447E" w14:textId="77777777" w:rsidTr="00AF56DD">
        <w:tc>
          <w:tcPr>
            <w:tcW w:w="2844" w:type="dxa"/>
            <w:tcBorders>
              <w:top w:val="single" w:sz="6" w:space="0" w:color="auto"/>
              <w:left w:val="nil"/>
              <w:bottom w:val="single" w:sz="6" w:space="0" w:color="auto"/>
              <w:right w:val="nil"/>
            </w:tcBorders>
          </w:tcPr>
          <w:p w14:paraId="2F93BDA2" w14:textId="354879DA" w:rsidR="00E403AA" w:rsidRDefault="00E403AA" w:rsidP="00E403AA">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 xml:space="preserve">Regulator-initiated variation </w:t>
            </w: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PAN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PAN-022942</w:t>
            </w:r>
            <w:r w:rsidRPr="009D7AAD">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51DEAC78" w14:textId="38777F0E"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9D7AAD">
              <w:rPr>
                <w:rFonts w:ascii="Arial" w:hAnsi="Arial" w:cs="Arial"/>
                <w:color w:val="auto"/>
                <w:sz w:val="22"/>
                <w:szCs w:val="22"/>
              </w:rPr>
              <w:t>12/12/2023</w:t>
            </w:r>
          </w:p>
        </w:tc>
        <w:tc>
          <w:tcPr>
            <w:tcW w:w="4110" w:type="dxa"/>
            <w:tcBorders>
              <w:top w:val="single" w:sz="6" w:space="0" w:color="auto"/>
              <w:left w:val="nil"/>
              <w:bottom w:val="single" w:sz="6" w:space="0" w:color="auto"/>
              <w:right w:val="nil"/>
            </w:tcBorders>
          </w:tcPr>
          <w:p w14:paraId="668B4F68" w14:textId="5B521446"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D7AAD">
              <w:rPr>
                <w:rFonts w:ascii="Arial" w:hAnsi="Arial"/>
                <w:color w:val="auto"/>
                <w:sz w:val="22"/>
                <w:szCs w:val="22"/>
              </w:rPr>
              <w:t>Variation of permit initiated under PR19 review programme to incorporate improvements to be delivered under AMP7.</w:t>
            </w:r>
          </w:p>
        </w:tc>
      </w:tr>
      <w:tr w:rsidR="00E403AA" w14:paraId="2FF1B241" w14:textId="77777777" w:rsidTr="00AF56DD">
        <w:tc>
          <w:tcPr>
            <w:tcW w:w="2844" w:type="dxa"/>
            <w:tcBorders>
              <w:top w:val="single" w:sz="6" w:space="0" w:color="auto"/>
              <w:left w:val="nil"/>
              <w:bottom w:val="single" w:sz="6" w:space="0" w:color="auto"/>
              <w:right w:val="nil"/>
            </w:tcBorders>
          </w:tcPr>
          <w:p w14:paraId="01CFAE2B" w14:textId="4666F6DD" w:rsidR="00E403AA" w:rsidRDefault="00E403AA" w:rsidP="0075341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Variation Issued</w:t>
            </w:r>
            <w:r w:rsidR="00753414">
              <w:rPr>
                <w:rFonts w:ascii="Arial" w:hAnsi="Arial" w:cs="Arial"/>
                <w:color w:val="auto"/>
                <w:sz w:val="22"/>
                <w:szCs w:val="22"/>
              </w:rPr>
              <w:t xml:space="preserve"> </w:t>
            </w: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Permit_number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BP0296401</w:t>
            </w:r>
            <w:r w:rsidRPr="009D7AAD">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175951CF" w14:textId="25B0ECD8"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9D7AAD">
              <w:rPr>
                <w:rFonts w:ascii="Arial" w:hAnsi="Arial" w:cs="Arial"/>
                <w:color w:val="auto"/>
                <w:sz w:val="22"/>
                <w:szCs w:val="22"/>
              </w:rPr>
              <w:t>20/08/2024</w:t>
            </w:r>
          </w:p>
        </w:tc>
        <w:tc>
          <w:tcPr>
            <w:tcW w:w="4110" w:type="dxa"/>
            <w:tcBorders>
              <w:top w:val="single" w:sz="6" w:space="0" w:color="auto"/>
              <w:left w:val="nil"/>
              <w:bottom w:val="single" w:sz="6" w:space="0" w:color="auto"/>
              <w:right w:val="nil"/>
            </w:tcBorders>
          </w:tcPr>
          <w:p w14:paraId="58A43E2A" w14:textId="0F7AEDF1"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D7AAD">
              <w:rPr>
                <w:rFonts w:ascii="Arial" w:hAnsi="Arial" w:cs="Arial"/>
                <w:color w:val="auto"/>
                <w:sz w:val="22"/>
                <w:szCs w:val="22"/>
              </w:rPr>
              <w:t>Varied permit issued to Dŵr Cymru Cyfyngedig.</w:t>
            </w:r>
          </w:p>
        </w:tc>
      </w:tr>
      <w:tr w:rsidR="00E403AA" w14:paraId="5639D095" w14:textId="77777777" w:rsidTr="00AF56DD">
        <w:tc>
          <w:tcPr>
            <w:tcW w:w="2844" w:type="dxa"/>
            <w:tcBorders>
              <w:top w:val="single" w:sz="6" w:space="0" w:color="auto"/>
              <w:left w:val="nil"/>
              <w:bottom w:val="single" w:sz="6" w:space="0" w:color="auto"/>
              <w:right w:val="nil"/>
            </w:tcBorders>
          </w:tcPr>
          <w:p w14:paraId="7A06F75C" w14:textId="77777777" w:rsidR="00E403AA" w:rsidRPr="0097579C" w:rsidRDefault="00E403AA" w:rsidP="00E403AA">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Operator-initiated variation</w:t>
            </w:r>
          </w:p>
          <w:p w14:paraId="02BE8CF4" w14:textId="784C8931" w:rsidR="00E403AA" w:rsidRDefault="00E403AA" w:rsidP="00E403AA">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PAN-029036</w:t>
            </w:r>
          </w:p>
        </w:tc>
        <w:tc>
          <w:tcPr>
            <w:tcW w:w="1418" w:type="dxa"/>
            <w:tcBorders>
              <w:top w:val="single" w:sz="6" w:space="0" w:color="auto"/>
              <w:left w:val="nil"/>
              <w:bottom w:val="single" w:sz="6" w:space="0" w:color="auto"/>
              <w:right w:val="nil"/>
            </w:tcBorders>
          </w:tcPr>
          <w:p w14:paraId="63321879" w14:textId="2B3817E9"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97579C">
              <w:rPr>
                <w:rFonts w:ascii="Arial" w:hAnsi="Arial" w:cs="Arial"/>
                <w:color w:val="auto"/>
                <w:sz w:val="22"/>
                <w:szCs w:val="22"/>
              </w:rPr>
              <w:t>22/04/2025</w:t>
            </w:r>
          </w:p>
        </w:tc>
        <w:tc>
          <w:tcPr>
            <w:tcW w:w="4110" w:type="dxa"/>
            <w:tcBorders>
              <w:top w:val="single" w:sz="6" w:space="0" w:color="auto"/>
              <w:left w:val="nil"/>
              <w:bottom w:val="single" w:sz="6" w:space="0" w:color="auto"/>
              <w:right w:val="nil"/>
            </w:tcBorders>
          </w:tcPr>
          <w:p w14:paraId="13E1BDC4" w14:textId="21FA09E8"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7579C">
              <w:rPr>
                <w:rFonts w:ascii="Arial" w:hAnsi="Arial" w:cs="Arial"/>
                <w:color w:val="auto"/>
                <w:sz w:val="22"/>
                <w:szCs w:val="22"/>
              </w:rPr>
              <w:t xml:space="preserve">Variation to include </w:t>
            </w:r>
            <w:r>
              <w:rPr>
                <w:rFonts w:ascii="Arial" w:hAnsi="Arial" w:cs="Arial"/>
                <w:color w:val="auto"/>
                <w:sz w:val="22"/>
                <w:szCs w:val="22"/>
              </w:rPr>
              <w:t xml:space="preserve">online </w:t>
            </w:r>
            <w:r w:rsidRPr="0097579C">
              <w:rPr>
                <w:rFonts w:ascii="Arial" w:hAnsi="Arial" w:cs="Arial"/>
                <w:color w:val="auto"/>
                <w:sz w:val="22"/>
                <w:szCs w:val="22"/>
              </w:rPr>
              <w:t>stor</w:t>
            </w:r>
            <w:r>
              <w:rPr>
                <w:rFonts w:ascii="Arial" w:hAnsi="Arial" w:cs="Arial"/>
                <w:color w:val="auto"/>
                <w:sz w:val="22"/>
                <w:szCs w:val="22"/>
              </w:rPr>
              <w:t>age</w:t>
            </w:r>
          </w:p>
        </w:tc>
      </w:tr>
      <w:tr w:rsidR="00E403AA" w14:paraId="111FC64A" w14:textId="77777777" w:rsidTr="00AF56DD">
        <w:tc>
          <w:tcPr>
            <w:tcW w:w="2844" w:type="dxa"/>
            <w:tcBorders>
              <w:top w:val="single" w:sz="6" w:space="0" w:color="auto"/>
              <w:left w:val="nil"/>
              <w:bottom w:val="single" w:sz="6" w:space="0" w:color="auto"/>
              <w:right w:val="nil"/>
            </w:tcBorders>
          </w:tcPr>
          <w:p w14:paraId="105ACEF8" w14:textId="77777777" w:rsidR="00E403AA" w:rsidRPr="009D7AAD" w:rsidRDefault="00E403AA" w:rsidP="00E403AA">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Variation Issued</w:t>
            </w:r>
          </w:p>
          <w:p w14:paraId="0FB709A6" w14:textId="06C2B0BA" w:rsidR="00E403AA" w:rsidRDefault="00E403AA" w:rsidP="00E403AA">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Permit_number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BP0296401</w:t>
            </w:r>
            <w:r w:rsidRPr="009D7AAD">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7BF9EBF6" w14:textId="76027E9F"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5804D3">
              <w:rPr>
                <w:rFonts w:ascii="Arial" w:hAnsi="Arial" w:cs="Arial"/>
                <w:color w:val="auto"/>
                <w:sz w:val="22"/>
                <w:szCs w:val="22"/>
              </w:rPr>
              <w:t>26/06/2025</w:t>
            </w:r>
          </w:p>
        </w:tc>
        <w:tc>
          <w:tcPr>
            <w:tcW w:w="4110" w:type="dxa"/>
            <w:tcBorders>
              <w:top w:val="single" w:sz="6" w:space="0" w:color="auto"/>
              <w:left w:val="nil"/>
              <w:bottom w:val="single" w:sz="6" w:space="0" w:color="auto"/>
              <w:right w:val="nil"/>
            </w:tcBorders>
          </w:tcPr>
          <w:p w14:paraId="3DDE3839" w14:textId="58C09CA9"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7579C">
              <w:rPr>
                <w:rFonts w:ascii="Arial" w:hAnsi="Arial" w:cs="Arial"/>
                <w:color w:val="auto"/>
                <w:sz w:val="22"/>
                <w:szCs w:val="22"/>
              </w:rPr>
              <w:t>Varied permit issued to Dŵr Cymru Cyfyngedig.</w:t>
            </w:r>
          </w:p>
        </w:tc>
      </w:tr>
      <w:tr w:rsidR="00B64F77" w14:paraId="1EB407DB" w14:textId="77777777" w:rsidTr="00AF56DD">
        <w:tc>
          <w:tcPr>
            <w:tcW w:w="2844" w:type="dxa"/>
            <w:tcBorders>
              <w:top w:val="single" w:sz="6" w:space="0" w:color="auto"/>
              <w:left w:val="nil"/>
              <w:bottom w:val="single" w:sz="6" w:space="0" w:color="auto"/>
              <w:right w:val="nil"/>
            </w:tcBorders>
          </w:tcPr>
          <w:p w14:paraId="24F6BFAC"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 xml:space="preserve">Regulator-initiated variation </w:t>
            </w:r>
            <w:r w:rsidRPr="005E02E0">
              <w:rPr>
                <w:rFonts w:ascii="Arial" w:hAnsi="Arial" w:cs="Arial"/>
                <w:noProof/>
                <w:color w:val="auto"/>
                <w:sz w:val="22"/>
                <w:szCs w:val="22"/>
              </w:rPr>
              <w:t>PAN-032156</w:t>
            </w:r>
          </w:p>
        </w:tc>
        <w:tc>
          <w:tcPr>
            <w:tcW w:w="1418" w:type="dxa"/>
            <w:tcBorders>
              <w:left w:val="nil"/>
              <w:right w:val="nil"/>
            </w:tcBorders>
          </w:tcPr>
          <w:p w14:paraId="64F100B6" w14:textId="73097638" w:rsidR="00B64F77" w:rsidRPr="005E02E0" w:rsidRDefault="00B64F77" w:rsidP="00856C4E">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Duly Made</w:t>
            </w:r>
            <w:r w:rsidR="00856C4E" w:rsidRPr="005E02E0">
              <w:rPr>
                <w:rFonts w:ascii="Arial" w:hAnsi="Arial" w:cs="Arial"/>
                <w:color w:val="auto"/>
                <w:sz w:val="22"/>
                <w:szCs w:val="22"/>
              </w:rPr>
              <w:t xml:space="preserve"> 16/03/2026</w:t>
            </w:r>
          </w:p>
        </w:tc>
        <w:tc>
          <w:tcPr>
            <w:tcW w:w="4110" w:type="dxa"/>
            <w:tcBorders>
              <w:left w:val="nil"/>
              <w:right w:val="nil"/>
            </w:tcBorders>
          </w:tcPr>
          <w:p w14:paraId="0CB534B7"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Variation of permit initiated under PR24 review programme to incorporate improvements to be delivered under AMP8.</w:t>
            </w:r>
          </w:p>
        </w:tc>
      </w:tr>
      <w:tr w:rsidR="00B64F77" w14:paraId="2AB41D2B" w14:textId="77777777" w:rsidTr="00AF56DD">
        <w:tc>
          <w:tcPr>
            <w:tcW w:w="2844" w:type="dxa"/>
            <w:tcBorders>
              <w:top w:val="single" w:sz="6" w:space="0" w:color="auto"/>
              <w:left w:val="nil"/>
              <w:bottom w:val="single" w:sz="6" w:space="0" w:color="auto"/>
              <w:right w:val="nil"/>
            </w:tcBorders>
          </w:tcPr>
          <w:p w14:paraId="7B9E18F3"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Variation determined</w:t>
            </w:r>
          </w:p>
          <w:p w14:paraId="7B300B8C"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noProof/>
                <w:color w:val="auto"/>
                <w:sz w:val="22"/>
                <w:szCs w:val="22"/>
              </w:rPr>
              <w:t>BP0296401</w:t>
            </w:r>
          </w:p>
        </w:tc>
        <w:tc>
          <w:tcPr>
            <w:tcW w:w="1418" w:type="dxa"/>
            <w:tcBorders>
              <w:left w:val="nil"/>
              <w:right w:val="nil"/>
            </w:tcBorders>
          </w:tcPr>
          <w:p w14:paraId="7D380200"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Issued</w:t>
            </w:r>
          </w:p>
          <w:p w14:paraId="68B1BBD9" w14:textId="6093FEF4" w:rsidR="00B64F77" w:rsidRPr="005E02E0" w:rsidRDefault="005E02E0" w:rsidP="00443940">
            <w:pPr>
              <w:pStyle w:val="Tablebody"/>
              <w:spacing w:beforeLines="20" w:before="48" w:afterLines="20" w:after="48" w:line="276" w:lineRule="auto"/>
              <w:rPr>
                <w:rFonts w:ascii="Arial" w:hAnsi="Arial" w:cs="Arial"/>
                <w:color w:val="auto"/>
                <w:sz w:val="22"/>
                <w:szCs w:val="22"/>
              </w:rPr>
            </w:pPr>
            <w:r w:rsidRPr="005E02E0">
              <w:rPr>
                <w:rFonts w:ascii="Arial" w:hAnsi="Arial" w:cs="Arial"/>
                <w:color w:val="auto"/>
                <w:sz w:val="22"/>
                <w:szCs w:val="22"/>
              </w:rPr>
              <w:t>23/04/2026</w:t>
            </w:r>
          </w:p>
        </w:tc>
        <w:tc>
          <w:tcPr>
            <w:tcW w:w="4110" w:type="dxa"/>
            <w:tcBorders>
              <w:left w:val="nil"/>
              <w:right w:val="nil"/>
            </w:tcBorders>
          </w:tcPr>
          <w:p w14:paraId="05806BCC"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Varied permit issued to Dŵr Cymru Cyfyngedig.</w:t>
            </w:r>
          </w:p>
        </w:tc>
      </w:tr>
    </w:tbl>
    <w:p w14:paraId="5ACFCCF7" w14:textId="77777777" w:rsidR="00B64F77" w:rsidRDefault="00B64F77" w:rsidP="003E7123">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70F71178" w14:textId="77777777" w:rsidR="00B64F77" w:rsidRDefault="00B64F7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B64F77" w:rsidRPr="00452DD5" w14:paraId="55AB3DB4" w14:textId="77777777" w:rsidTr="003E7123">
        <w:trPr>
          <w:trHeight w:val="363"/>
        </w:trPr>
        <w:tc>
          <w:tcPr>
            <w:tcW w:w="6200" w:type="dxa"/>
            <w:shd w:val="clear" w:color="auto" w:fill="000000"/>
          </w:tcPr>
          <w:p w14:paraId="51661E75" w14:textId="77777777" w:rsidR="00B64F77" w:rsidRPr="00AB169C" w:rsidRDefault="00B64F77" w:rsidP="006920CC">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6AFC02" w14:textId="77777777" w:rsidR="00B64F77" w:rsidRDefault="00B64F77"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52957F" w14:textId="77777777" w:rsidR="00B64F77" w:rsidRPr="00C31D2C" w:rsidRDefault="00B64F77" w:rsidP="003E7123">
      <w:pPr>
        <w:pStyle w:val="Act"/>
        <w:spacing w:before="0" w:line="276" w:lineRule="auto"/>
        <w:ind w:left="600"/>
        <w:rPr>
          <w:rFonts w:cs="Arial"/>
          <w:sz w:val="22"/>
          <w:szCs w:val="22"/>
        </w:rPr>
      </w:pPr>
    </w:p>
    <w:p w14:paraId="3F3DE887" w14:textId="77777777" w:rsidR="00B64F77" w:rsidRPr="00AF56DD" w:rsidRDefault="00B64F77" w:rsidP="003E712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 xml:space="preserve">in exercise of its </w:t>
      </w:r>
      <w:r w:rsidRPr="00AF56DD">
        <w:rPr>
          <w:rFonts w:cs="Arial"/>
          <w:color w:val="auto"/>
          <w:sz w:val="22"/>
          <w:szCs w:val="22"/>
        </w:rPr>
        <w:t>powers</w:t>
      </w:r>
      <w:r w:rsidRPr="00AF56DD">
        <w:rPr>
          <w:color w:val="auto"/>
          <w:sz w:val="22"/>
        </w:rPr>
        <w:t xml:space="preserve"> under regulation </w:t>
      </w:r>
      <w:r w:rsidRPr="00AF56DD">
        <w:rPr>
          <w:rFonts w:cs="Arial"/>
          <w:color w:val="auto"/>
          <w:sz w:val="22"/>
          <w:szCs w:val="22"/>
        </w:rPr>
        <w:t>20</w:t>
      </w:r>
      <w:r w:rsidRPr="00AF56DD">
        <w:rPr>
          <w:color w:val="auto"/>
          <w:sz w:val="22"/>
        </w:rPr>
        <w:t xml:space="preserve"> of the Environmental Permitting (England and Wales) Regulations 2016 </w:t>
      </w:r>
      <w:r w:rsidRPr="00AF56DD">
        <w:rPr>
          <w:rFonts w:cs="Arial"/>
          <w:color w:val="auto"/>
          <w:sz w:val="22"/>
          <w:szCs w:val="22"/>
        </w:rPr>
        <w:t>varies and consolidates</w:t>
      </w:r>
    </w:p>
    <w:p w14:paraId="450E5025" w14:textId="77777777" w:rsidR="00B64F77" w:rsidRPr="00AF56DD" w:rsidRDefault="00B64F77" w:rsidP="003E7123">
      <w:pPr>
        <w:pStyle w:val="Data"/>
        <w:spacing w:line="276" w:lineRule="auto"/>
        <w:ind w:left="600"/>
        <w:rPr>
          <w:rStyle w:val="change"/>
          <w:rFonts w:cs="Arial"/>
          <w:color w:val="auto"/>
          <w:sz w:val="22"/>
          <w:szCs w:val="22"/>
        </w:rPr>
      </w:pPr>
    </w:p>
    <w:p w14:paraId="512571C2" w14:textId="77777777" w:rsidR="00B64F77" w:rsidRPr="00AF56DD" w:rsidRDefault="00B64F77" w:rsidP="003E7123">
      <w:pPr>
        <w:pStyle w:val="Heading3nonum"/>
        <w:spacing w:before="0" w:line="276" w:lineRule="auto"/>
        <w:ind w:left="600" w:right="1701"/>
        <w:rPr>
          <w:rFonts w:cs="Arial"/>
          <w:color w:val="auto"/>
          <w:sz w:val="22"/>
          <w:szCs w:val="22"/>
        </w:rPr>
      </w:pPr>
      <w:r w:rsidRPr="00AF56DD">
        <w:rPr>
          <w:rFonts w:cs="Arial"/>
          <w:color w:val="auto"/>
          <w:sz w:val="22"/>
          <w:szCs w:val="22"/>
        </w:rPr>
        <w:t>Permit number</w:t>
      </w:r>
    </w:p>
    <w:p w14:paraId="248A02E9" w14:textId="77777777" w:rsidR="00B64F77" w:rsidRPr="00AF56DD" w:rsidRDefault="00B64F77" w:rsidP="003E7123">
      <w:pPr>
        <w:pStyle w:val="Data"/>
        <w:spacing w:line="276" w:lineRule="auto"/>
        <w:ind w:left="600"/>
        <w:rPr>
          <w:rFonts w:cs="Arial"/>
          <w:color w:val="auto"/>
          <w:sz w:val="22"/>
          <w:szCs w:val="22"/>
        </w:rPr>
      </w:pPr>
      <w:r w:rsidRPr="00AF56DD">
        <w:rPr>
          <w:rFonts w:cs="Arial"/>
          <w:noProof/>
          <w:color w:val="auto"/>
          <w:sz w:val="22"/>
          <w:szCs w:val="22"/>
        </w:rPr>
        <w:t>BP0296401</w:t>
      </w:r>
    </w:p>
    <w:p w14:paraId="5D9E598B" w14:textId="77777777" w:rsidR="00B64F77" w:rsidRPr="00AF56DD" w:rsidRDefault="00B64F77" w:rsidP="003E7123">
      <w:pPr>
        <w:pStyle w:val="Data"/>
        <w:spacing w:line="276" w:lineRule="auto"/>
        <w:ind w:left="600"/>
        <w:rPr>
          <w:rStyle w:val="change"/>
          <w:rFonts w:cs="Arial"/>
          <w:color w:val="auto"/>
          <w:sz w:val="22"/>
          <w:szCs w:val="22"/>
        </w:rPr>
      </w:pPr>
    </w:p>
    <w:p w14:paraId="1EDE0C7B" w14:textId="77777777" w:rsidR="00B64F77" w:rsidRPr="00AF56DD" w:rsidRDefault="00B64F77" w:rsidP="003E7123">
      <w:pPr>
        <w:pStyle w:val="Data"/>
        <w:spacing w:line="276" w:lineRule="auto"/>
        <w:ind w:left="600"/>
        <w:rPr>
          <w:rStyle w:val="change"/>
          <w:rFonts w:cs="Arial"/>
          <w:b w:val="0"/>
          <w:color w:val="auto"/>
          <w:sz w:val="22"/>
          <w:szCs w:val="22"/>
        </w:rPr>
      </w:pPr>
      <w:r w:rsidRPr="00AF56DD">
        <w:rPr>
          <w:rStyle w:val="change"/>
          <w:rFonts w:cs="Arial"/>
          <w:b w:val="0"/>
          <w:color w:val="auto"/>
          <w:sz w:val="22"/>
          <w:szCs w:val="22"/>
        </w:rPr>
        <w:t>Issued to</w:t>
      </w:r>
    </w:p>
    <w:p w14:paraId="47917C23" w14:textId="77777777" w:rsidR="00B64F77" w:rsidRPr="00AF56DD" w:rsidRDefault="00B64F77" w:rsidP="003E7123">
      <w:pPr>
        <w:pStyle w:val="Data"/>
        <w:spacing w:line="276" w:lineRule="auto"/>
        <w:ind w:left="600"/>
        <w:rPr>
          <w:b w:val="0"/>
          <w:color w:val="auto"/>
          <w:sz w:val="22"/>
        </w:rPr>
      </w:pPr>
      <w:r w:rsidRPr="00AF56DD">
        <w:rPr>
          <w:color w:val="auto"/>
          <w:sz w:val="22"/>
          <w:szCs w:val="22"/>
        </w:rPr>
        <w:t>D</w:t>
      </w:r>
      <w:r w:rsidRPr="00AF56DD">
        <w:rPr>
          <w:rFonts w:cs="Arial"/>
          <w:color w:val="auto"/>
          <w:sz w:val="22"/>
          <w:szCs w:val="22"/>
        </w:rPr>
        <w:t>ŵ</w:t>
      </w:r>
      <w:r w:rsidRPr="00AF56DD">
        <w:rPr>
          <w:color w:val="auto"/>
          <w:sz w:val="22"/>
          <w:szCs w:val="22"/>
        </w:rPr>
        <w:t>r Cymru Cyfyngedig</w:t>
      </w:r>
      <w:r w:rsidRPr="00AF56DD">
        <w:rPr>
          <w:color w:val="auto"/>
          <w:sz w:val="22"/>
        </w:rPr>
        <w:t xml:space="preserve"> </w:t>
      </w:r>
      <w:r w:rsidRPr="00AF56DD">
        <w:rPr>
          <w:b w:val="0"/>
          <w:color w:val="auto"/>
          <w:sz w:val="22"/>
        </w:rPr>
        <w:t>(“the operator</w:t>
      </w:r>
      <w:r w:rsidRPr="00AF56DD">
        <w:rPr>
          <w:b w:val="0"/>
          <w:color w:val="auto"/>
          <w:sz w:val="22"/>
          <w:szCs w:val="22"/>
        </w:rPr>
        <w:t>”)</w:t>
      </w:r>
    </w:p>
    <w:p w14:paraId="3354200F" w14:textId="77777777" w:rsidR="00B64F77" w:rsidRPr="00AF56DD" w:rsidRDefault="00B64F77" w:rsidP="003E7123">
      <w:pPr>
        <w:pStyle w:val="Heading3nonum"/>
        <w:spacing w:before="0" w:line="276" w:lineRule="auto"/>
        <w:ind w:left="600"/>
        <w:rPr>
          <w:rFonts w:cs="Arial"/>
          <w:color w:val="auto"/>
          <w:sz w:val="22"/>
          <w:szCs w:val="22"/>
        </w:rPr>
      </w:pPr>
    </w:p>
    <w:p w14:paraId="3D5EB505" w14:textId="77777777" w:rsidR="00B64F77" w:rsidRPr="00AF56DD" w:rsidRDefault="00B64F77" w:rsidP="003E7123">
      <w:pPr>
        <w:pStyle w:val="Heading3nonum"/>
        <w:spacing w:before="0" w:line="276" w:lineRule="auto"/>
        <w:ind w:left="600"/>
        <w:rPr>
          <w:rStyle w:val="change"/>
          <w:i/>
          <w:color w:val="auto"/>
          <w:sz w:val="22"/>
          <w:szCs w:val="22"/>
        </w:rPr>
      </w:pPr>
      <w:r w:rsidRPr="00AF56DD">
        <w:rPr>
          <w:color w:val="auto"/>
          <w:sz w:val="22"/>
        </w:rPr>
        <w:t>whose registered office is</w:t>
      </w:r>
    </w:p>
    <w:p w14:paraId="755344EC"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Linea </w:t>
      </w:r>
    </w:p>
    <w:p w14:paraId="16881636"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Fortran Road </w:t>
      </w:r>
    </w:p>
    <w:p w14:paraId="7DC8CE7C"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St Mellons </w:t>
      </w:r>
    </w:p>
    <w:p w14:paraId="1BA66615"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Cardiff </w:t>
      </w:r>
    </w:p>
    <w:p w14:paraId="59A6F0FE" w14:textId="77777777" w:rsidR="00B64F77" w:rsidRPr="00AF56DD" w:rsidRDefault="00B64F77" w:rsidP="003E7123">
      <w:pPr>
        <w:pStyle w:val="Data"/>
        <w:spacing w:line="276" w:lineRule="auto"/>
        <w:ind w:left="600"/>
        <w:rPr>
          <w:rStyle w:val="change"/>
          <w:rFonts w:cs="Arial"/>
          <w:color w:val="auto"/>
          <w:sz w:val="22"/>
          <w:szCs w:val="22"/>
        </w:rPr>
      </w:pPr>
      <w:r w:rsidRPr="00AF56DD">
        <w:rPr>
          <w:rStyle w:val="change"/>
          <w:rFonts w:cs="Arial"/>
          <w:color w:val="auto"/>
          <w:sz w:val="22"/>
          <w:szCs w:val="22"/>
        </w:rPr>
        <w:t>CF3 0LT</w:t>
      </w:r>
    </w:p>
    <w:p w14:paraId="74783768" w14:textId="77777777" w:rsidR="00B64F77" w:rsidRPr="00AF56DD" w:rsidRDefault="00B64F77" w:rsidP="003E7123">
      <w:pPr>
        <w:pStyle w:val="Data"/>
        <w:spacing w:line="276" w:lineRule="auto"/>
        <w:ind w:left="600"/>
        <w:rPr>
          <w:rStyle w:val="change"/>
          <w:rFonts w:cs="Arial"/>
          <w:color w:val="auto"/>
          <w:sz w:val="22"/>
          <w:szCs w:val="22"/>
        </w:rPr>
      </w:pPr>
    </w:p>
    <w:p w14:paraId="42F289A4" w14:textId="77777777" w:rsidR="00B64F77" w:rsidRPr="00AF56DD" w:rsidRDefault="00B64F77" w:rsidP="003E7123">
      <w:pPr>
        <w:pStyle w:val="Heading3nonum"/>
        <w:spacing w:before="0" w:line="276" w:lineRule="auto"/>
        <w:ind w:left="600"/>
        <w:rPr>
          <w:rFonts w:cs="Arial"/>
          <w:color w:val="auto"/>
          <w:sz w:val="22"/>
          <w:szCs w:val="22"/>
        </w:rPr>
      </w:pPr>
      <w:r w:rsidRPr="00AF56DD">
        <w:rPr>
          <w:rFonts w:cs="Arial"/>
          <w:color w:val="auto"/>
          <w:sz w:val="22"/>
          <w:szCs w:val="22"/>
        </w:rPr>
        <w:t>company registration number</w:t>
      </w:r>
      <w:r w:rsidRPr="00AF56DD">
        <w:rPr>
          <w:rFonts w:cs="Arial"/>
          <w:b/>
          <w:color w:val="auto"/>
          <w:sz w:val="22"/>
          <w:szCs w:val="22"/>
        </w:rPr>
        <w:t xml:space="preserve"> </w:t>
      </w:r>
      <w:r w:rsidRPr="00AF56DD">
        <w:rPr>
          <w:b/>
          <w:color w:val="auto"/>
          <w:sz w:val="22"/>
          <w:szCs w:val="22"/>
        </w:rPr>
        <w:t>02366777</w:t>
      </w:r>
    </w:p>
    <w:p w14:paraId="6D9731F7" w14:textId="77777777" w:rsidR="00B64F77" w:rsidRPr="00AF56DD" w:rsidRDefault="00B64F77" w:rsidP="003E7123">
      <w:pPr>
        <w:pStyle w:val="Data"/>
        <w:spacing w:line="276" w:lineRule="auto"/>
        <w:ind w:left="600" w:right="1701"/>
        <w:rPr>
          <w:b w:val="0"/>
          <w:color w:val="auto"/>
          <w:sz w:val="22"/>
          <w:szCs w:val="22"/>
        </w:rPr>
      </w:pPr>
    </w:p>
    <w:p w14:paraId="5C64C551" w14:textId="77777777" w:rsidR="00B64F77" w:rsidRPr="00AF56DD" w:rsidRDefault="00B64F77" w:rsidP="003E7123">
      <w:pPr>
        <w:pStyle w:val="Data"/>
        <w:spacing w:line="276" w:lineRule="auto"/>
        <w:ind w:left="600" w:right="23"/>
        <w:rPr>
          <w:rStyle w:val="change"/>
          <w:rFonts w:cs="Arial"/>
          <w:b w:val="0"/>
          <w:color w:val="auto"/>
          <w:sz w:val="22"/>
          <w:szCs w:val="22"/>
        </w:rPr>
      </w:pPr>
      <w:r w:rsidRPr="00AF56DD">
        <w:rPr>
          <w:b w:val="0"/>
          <w:color w:val="auto"/>
          <w:sz w:val="22"/>
          <w:szCs w:val="22"/>
        </w:rPr>
        <w:t xml:space="preserve">to operate </w:t>
      </w:r>
      <w:r w:rsidRPr="00AF56DD">
        <w:rPr>
          <w:rFonts w:cs="Arial"/>
          <w:b w:val="0"/>
          <w:color w:val="auto"/>
          <w:sz w:val="22"/>
          <w:szCs w:val="22"/>
        </w:rPr>
        <w:t>a water discharge activity</w:t>
      </w:r>
      <w:r w:rsidRPr="00AF56DD">
        <w:rPr>
          <w:b w:val="0"/>
          <w:color w:val="auto"/>
          <w:sz w:val="22"/>
          <w:szCs w:val="22"/>
        </w:rPr>
        <w:t xml:space="preserve"> at</w:t>
      </w:r>
    </w:p>
    <w:p w14:paraId="20F2A68B" w14:textId="77777777" w:rsidR="00B64F77" w:rsidRPr="00AF56DD" w:rsidRDefault="00B64F77" w:rsidP="003E7123">
      <w:pPr>
        <w:pStyle w:val="Data"/>
        <w:spacing w:line="276" w:lineRule="auto"/>
        <w:ind w:left="600"/>
        <w:rPr>
          <w:rStyle w:val="change"/>
          <w:rFonts w:cs="Arial"/>
          <w:color w:val="auto"/>
          <w:sz w:val="22"/>
          <w:szCs w:val="22"/>
        </w:rPr>
      </w:pPr>
      <w:r w:rsidRPr="00AF56DD">
        <w:rPr>
          <w:rFonts w:cs="Arial"/>
          <w:noProof/>
          <w:color w:val="auto"/>
          <w:sz w:val="22"/>
          <w:szCs w:val="22"/>
        </w:rPr>
        <w:t>CSO and EO at Cwm Sewage Pumping Station</w:t>
      </w:r>
    </w:p>
    <w:p w14:paraId="17EBEE7A"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Off Feidr Brenin</w:t>
      </w:r>
    </w:p>
    <w:p w14:paraId="512878D7"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Parrog</w:t>
      </w:r>
    </w:p>
    <w:p w14:paraId="0FCBA67D" w14:textId="77777777" w:rsidR="00AF56DD" w:rsidRPr="005E02E0" w:rsidRDefault="00B64F77" w:rsidP="003E7123">
      <w:pPr>
        <w:pStyle w:val="Data"/>
        <w:spacing w:line="276" w:lineRule="auto"/>
        <w:ind w:left="600"/>
        <w:rPr>
          <w:rFonts w:cs="Arial"/>
          <w:noProof/>
          <w:color w:val="auto"/>
          <w:sz w:val="22"/>
          <w:szCs w:val="22"/>
        </w:rPr>
      </w:pPr>
      <w:r w:rsidRPr="008C0460">
        <w:rPr>
          <w:rFonts w:cs="Arial"/>
          <w:noProof/>
          <w:color w:val="auto"/>
          <w:sz w:val="22"/>
          <w:szCs w:val="22"/>
        </w:rPr>
        <w:t>Newport</w:t>
      </w:r>
    </w:p>
    <w:p w14:paraId="18B0A4A1" w14:textId="28C45A5F" w:rsidR="00B64F77" w:rsidRPr="005E02E0" w:rsidRDefault="00B64F77" w:rsidP="003E7123">
      <w:pPr>
        <w:pStyle w:val="Data"/>
        <w:spacing w:line="276" w:lineRule="auto"/>
        <w:ind w:left="600"/>
        <w:rPr>
          <w:rStyle w:val="change"/>
          <w:rFonts w:cs="Arial"/>
          <w:color w:val="auto"/>
          <w:sz w:val="22"/>
          <w:szCs w:val="22"/>
        </w:rPr>
      </w:pPr>
      <w:r w:rsidRPr="005E02E0">
        <w:rPr>
          <w:rFonts w:cs="Arial"/>
          <w:noProof/>
          <w:color w:val="auto"/>
          <w:sz w:val="22"/>
          <w:szCs w:val="22"/>
        </w:rPr>
        <w:t>Pembrokeshire</w:t>
      </w:r>
    </w:p>
    <w:p w14:paraId="4BA863C5" w14:textId="77777777" w:rsidR="00B64F77" w:rsidRPr="005E02E0" w:rsidRDefault="00B64F77" w:rsidP="003E7123">
      <w:pPr>
        <w:pStyle w:val="Data"/>
        <w:spacing w:line="276" w:lineRule="auto"/>
        <w:ind w:left="600"/>
        <w:rPr>
          <w:rStyle w:val="change"/>
          <w:rFonts w:cs="Arial"/>
          <w:color w:val="auto"/>
          <w:sz w:val="22"/>
          <w:szCs w:val="22"/>
        </w:rPr>
      </w:pPr>
      <w:r w:rsidRPr="005E02E0">
        <w:rPr>
          <w:rFonts w:cs="Arial"/>
          <w:noProof/>
          <w:color w:val="auto"/>
          <w:sz w:val="22"/>
          <w:szCs w:val="22"/>
        </w:rPr>
        <w:t>SA42 0RX</w:t>
      </w:r>
    </w:p>
    <w:p w14:paraId="160847A6" w14:textId="77777777" w:rsidR="00B64F77" w:rsidRPr="005E02E0" w:rsidRDefault="00B64F77" w:rsidP="003E7123">
      <w:pPr>
        <w:pStyle w:val="Heading3nonum"/>
        <w:spacing w:before="0" w:line="276" w:lineRule="auto"/>
        <w:ind w:left="600"/>
        <w:rPr>
          <w:rFonts w:cs="Arial"/>
          <w:color w:val="auto"/>
          <w:sz w:val="22"/>
          <w:szCs w:val="22"/>
        </w:rPr>
      </w:pPr>
    </w:p>
    <w:p w14:paraId="56B15EEE" w14:textId="77777777" w:rsidR="00B64F77" w:rsidRPr="005E02E0" w:rsidRDefault="00B64F77" w:rsidP="003E7123">
      <w:pPr>
        <w:pStyle w:val="Heading3nonum"/>
        <w:spacing w:before="0" w:line="276" w:lineRule="auto"/>
        <w:ind w:left="600"/>
        <w:rPr>
          <w:rFonts w:cs="Arial"/>
          <w:color w:val="auto"/>
          <w:sz w:val="22"/>
          <w:szCs w:val="22"/>
        </w:rPr>
      </w:pPr>
      <w:r w:rsidRPr="005E02E0">
        <w:rPr>
          <w:rFonts w:cs="Arial"/>
          <w:color w:val="auto"/>
          <w:sz w:val="22"/>
          <w:szCs w:val="22"/>
        </w:rPr>
        <w:t>to the extent set out in the schedules.</w:t>
      </w:r>
    </w:p>
    <w:p w14:paraId="6D93B011" w14:textId="77777777" w:rsidR="00B64F77" w:rsidRPr="005E02E0" w:rsidRDefault="00B64F77" w:rsidP="003E7123">
      <w:pPr>
        <w:pStyle w:val="Heading3nonum"/>
        <w:spacing w:before="0" w:line="276" w:lineRule="auto"/>
        <w:ind w:left="600"/>
        <w:rPr>
          <w:rFonts w:cs="Arial"/>
          <w:color w:val="auto"/>
          <w:sz w:val="22"/>
          <w:szCs w:val="22"/>
        </w:rPr>
      </w:pPr>
    </w:p>
    <w:p w14:paraId="55D673AF" w14:textId="6E369CE2" w:rsidR="00B64F77" w:rsidRPr="005E02E0" w:rsidRDefault="00B64F77" w:rsidP="003E7123">
      <w:pPr>
        <w:pStyle w:val="Heading3nonum"/>
        <w:spacing w:before="0" w:line="276" w:lineRule="auto"/>
        <w:ind w:left="600"/>
        <w:rPr>
          <w:rFonts w:cs="Arial"/>
          <w:color w:val="auto"/>
          <w:sz w:val="22"/>
          <w:szCs w:val="22"/>
        </w:rPr>
      </w:pPr>
      <w:r w:rsidRPr="005E02E0">
        <w:rPr>
          <w:rFonts w:cs="Arial"/>
          <w:color w:val="auto"/>
          <w:sz w:val="22"/>
          <w:szCs w:val="22"/>
        </w:rPr>
        <w:t xml:space="preserve">The notice shall take effect from </w:t>
      </w:r>
      <w:r w:rsidR="005E02E0" w:rsidRPr="005E02E0">
        <w:rPr>
          <w:rFonts w:cs="Arial"/>
          <w:b/>
          <w:bCs/>
          <w:color w:val="auto"/>
          <w:sz w:val="22"/>
          <w:szCs w:val="22"/>
        </w:rPr>
        <w:t>23/04/2026</w:t>
      </w:r>
      <w:r w:rsidR="005E02E0" w:rsidRPr="005E02E0">
        <w:rPr>
          <w:rFonts w:cs="Arial"/>
          <w:color w:val="auto"/>
          <w:sz w:val="22"/>
          <w:szCs w:val="22"/>
        </w:rPr>
        <w:t>.</w:t>
      </w:r>
    </w:p>
    <w:p w14:paraId="1F20F5FD" w14:textId="77777777" w:rsidR="00B64F77" w:rsidRPr="005E02E0" w:rsidRDefault="00B64F77"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5E02E0" w:rsidRPr="005E02E0" w14:paraId="57859A4A" w14:textId="77777777" w:rsidTr="003E7123">
        <w:trPr>
          <w:trHeight w:hRule="exact" w:val="393"/>
        </w:trPr>
        <w:tc>
          <w:tcPr>
            <w:tcW w:w="5718" w:type="dxa"/>
            <w:tcBorders>
              <w:top w:val="nil"/>
              <w:left w:val="nil"/>
              <w:right w:val="nil"/>
            </w:tcBorders>
          </w:tcPr>
          <w:p w14:paraId="4E89B696" w14:textId="77777777" w:rsidR="00B64F77" w:rsidRPr="005E02E0" w:rsidRDefault="00B64F77" w:rsidP="003E7123">
            <w:pPr>
              <w:pStyle w:val="Heading3nonum"/>
              <w:spacing w:before="0"/>
              <w:ind w:right="1701"/>
              <w:rPr>
                <w:rFonts w:cs="Arial"/>
                <w:color w:val="auto"/>
                <w:sz w:val="22"/>
                <w:szCs w:val="22"/>
              </w:rPr>
            </w:pPr>
            <w:r w:rsidRPr="005E02E0">
              <w:rPr>
                <w:rFonts w:cs="Arial"/>
                <w:color w:val="auto"/>
                <w:sz w:val="22"/>
                <w:szCs w:val="22"/>
              </w:rPr>
              <w:t>Name</w:t>
            </w:r>
          </w:p>
        </w:tc>
        <w:tc>
          <w:tcPr>
            <w:tcW w:w="2437" w:type="dxa"/>
            <w:tcBorders>
              <w:top w:val="nil"/>
              <w:left w:val="nil"/>
              <w:right w:val="nil"/>
            </w:tcBorders>
          </w:tcPr>
          <w:p w14:paraId="142E83DE" w14:textId="77777777" w:rsidR="00B64F77" w:rsidRPr="005E02E0" w:rsidRDefault="00B64F77" w:rsidP="003E7123">
            <w:pPr>
              <w:pStyle w:val="Heading3nonum"/>
              <w:spacing w:before="0"/>
              <w:ind w:right="1701"/>
              <w:rPr>
                <w:rFonts w:cs="Arial"/>
                <w:color w:val="auto"/>
                <w:sz w:val="22"/>
                <w:szCs w:val="22"/>
              </w:rPr>
            </w:pPr>
            <w:r w:rsidRPr="005E02E0">
              <w:rPr>
                <w:rFonts w:cs="Arial"/>
                <w:color w:val="auto"/>
                <w:sz w:val="22"/>
                <w:szCs w:val="22"/>
              </w:rPr>
              <w:t>Date</w:t>
            </w:r>
          </w:p>
        </w:tc>
      </w:tr>
      <w:tr w:rsidR="005E02E0" w:rsidRPr="005E02E0" w14:paraId="4664B570" w14:textId="77777777" w:rsidTr="003E7123">
        <w:trPr>
          <w:trHeight w:hRule="exact" w:val="960"/>
        </w:trPr>
        <w:tc>
          <w:tcPr>
            <w:tcW w:w="5718" w:type="dxa"/>
            <w:vAlign w:val="center"/>
          </w:tcPr>
          <w:p w14:paraId="3B7CDD07" w14:textId="1A1D2792" w:rsidR="00B64F77" w:rsidRPr="005E02E0" w:rsidRDefault="005E02E0" w:rsidP="005C5DBD">
            <w:pPr>
              <w:pStyle w:val="Heading3nonum"/>
              <w:spacing w:before="0"/>
              <w:ind w:right="-135"/>
              <w:jc w:val="center"/>
              <w:rPr>
                <w:rFonts w:cs="Arial"/>
                <w:b/>
                <w:color w:val="auto"/>
                <w:sz w:val="22"/>
                <w:szCs w:val="22"/>
                <w:highlight w:val="yellow"/>
              </w:rPr>
            </w:pPr>
            <w:r w:rsidRPr="005E02E0">
              <w:rPr>
                <w:b/>
                <w:color w:val="auto"/>
                <w:sz w:val="22"/>
                <w:szCs w:val="22"/>
              </w:rPr>
              <w:t>Joanne Fitton</w:t>
            </w:r>
          </w:p>
        </w:tc>
        <w:tc>
          <w:tcPr>
            <w:tcW w:w="2437" w:type="dxa"/>
            <w:vAlign w:val="center"/>
          </w:tcPr>
          <w:p w14:paraId="40382EB5" w14:textId="2D47C468" w:rsidR="00B64F77" w:rsidRPr="005E02E0" w:rsidRDefault="005E02E0" w:rsidP="005C5DBD">
            <w:pPr>
              <w:pStyle w:val="Heading3nonum"/>
              <w:spacing w:before="0"/>
              <w:ind w:right="34"/>
              <w:jc w:val="center"/>
              <w:rPr>
                <w:rFonts w:cs="Arial"/>
                <w:b/>
                <w:color w:val="auto"/>
                <w:sz w:val="22"/>
                <w:szCs w:val="22"/>
                <w:highlight w:val="yellow"/>
              </w:rPr>
            </w:pPr>
            <w:r w:rsidRPr="005E02E0">
              <w:rPr>
                <w:rFonts w:cs="Arial"/>
                <w:b/>
                <w:color w:val="auto"/>
                <w:sz w:val="22"/>
                <w:szCs w:val="22"/>
              </w:rPr>
              <w:t>23/04/2026</w:t>
            </w:r>
          </w:p>
        </w:tc>
      </w:tr>
    </w:tbl>
    <w:p w14:paraId="209161CE" w14:textId="77777777" w:rsidR="00B64F77" w:rsidRPr="005E02E0" w:rsidRDefault="00B64F77" w:rsidP="003E7123">
      <w:pPr>
        <w:pStyle w:val="Heading3nonum"/>
        <w:ind w:left="601"/>
        <w:rPr>
          <w:rFonts w:cs="Arial"/>
          <w:color w:val="auto"/>
          <w:sz w:val="22"/>
          <w:szCs w:val="22"/>
        </w:rPr>
      </w:pPr>
      <w:r w:rsidRPr="005E02E0">
        <w:rPr>
          <w:rFonts w:cs="Arial"/>
          <w:color w:val="auto"/>
          <w:sz w:val="22"/>
          <w:szCs w:val="22"/>
        </w:rPr>
        <w:t>Authorised on behalf of Natural Resources Wales.</w:t>
      </w:r>
    </w:p>
    <w:p w14:paraId="0461E6B1" w14:textId="77777777" w:rsidR="00B64F77" w:rsidRPr="00F3209C" w:rsidRDefault="00B64F77" w:rsidP="003E7123">
      <w:pPr>
        <w:pStyle w:val="Draftingnote"/>
        <w:spacing w:before="120"/>
        <w:ind w:left="600"/>
        <w:rPr>
          <w:b/>
          <w:i w:val="0"/>
          <w:color w:val="auto"/>
          <w:sz w:val="22"/>
          <w:szCs w:val="22"/>
        </w:rPr>
      </w:pPr>
      <w:r w:rsidRPr="00C31D2C">
        <w:br w:type="page"/>
      </w:r>
      <w:r w:rsidRPr="00F3209C">
        <w:rPr>
          <w:b/>
          <w:i w:val="0"/>
          <w:color w:val="auto"/>
          <w:sz w:val="22"/>
          <w:szCs w:val="22"/>
        </w:rPr>
        <w:lastRenderedPageBreak/>
        <w:t>Schedule 1</w:t>
      </w:r>
    </w:p>
    <w:p w14:paraId="1F2F7093" w14:textId="77777777" w:rsidR="00B64F77" w:rsidRPr="00F3209C" w:rsidRDefault="00B64F77" w:rsidP="0005417F">
      <w:pPr>
        <w:keepLines/>
        <w:widowControl w:val="0"/>
        <w:spacing w:after="0" w:line="270" w:lineRule="exact"/>
        <w:ind w:left="600"/>
        <w:outlineLvl w:val="2"/>
        <w:rPr>
          <w:rFonts w:ascii="Arial" w:hAnsi="Arial"/>
          <w:bCs/>
          <w:sz w:val="22"/>
          <w:szCs w:val="22"/>
        </w:rPr>
      </w:pPr>
      <w:r w:rsidRPr="00F3209C">
        <w:rPr>
          <w:rFonts w:ascii="Arial" w:hAnsi="Arial"/>
          <w:bCs/>
          <w:sz w:val="22"/>
          <w:szCs w:val="22"/>
        </w:rPr>
        <w:t>No conditions have been varied by the consolidated permit as a result of a Natural Resources Wales initiated variation.</w:t>
      </w:r>
    </w:p>
    <w:p w14:paraId="6AA5A946" w14:textId="77777777" w:rsidR="00B64F77" w:rsidRPr="00F3209C" w:rsidRDefault="00B64F77" w:rsidP="003E7123">
      <w:pPr>
        <w:pStyle w:val="Heading3nonum"/>
        <w:ind w:left="600"/>
        <w:rPr>
          <w:rFonts w:cs="Arial"/>
          <w:color w:val="auto"/>
          <w:sz w:val="22"/>
          <w:szCs w:val="22"/>
        </w:rPr>
      </w:pPr>
    </w:p>
    <w:p w14:paraId="705BCE19" w14:textId="77777777" w:rsidR="00B64F77" w:rsidRPr="00F3209C" w:rsidRDefault="00B64F77" w:rsidP="003E7123">
      <w:pPr>
        <w:pStyle w:val="Heading3nonum"/>
        <w:ind w:left="600"/>
        <w:rPr>
          <w:rFonts w:cs="Arial"/>
          <w:b/>
          <w:color w:val="auto"/>
          <w:sz w:val="22"/>
          <w:szCs w:val="22"/>
        </w:rPr>
      </w:pPr>
      <w:r w:rsidRPr="00F3209C">
        <w:rPr>
          <w:rFonts w:cs="Arial"/>
          <w:b/>
          <w:color w:val="auto"/>
          <w:sz w:val="22"/>
          <w:szCs w:val="22"/>
        </w:rPr>
        <w:t>Schedule 2 – consolidated permit</w:t>
      </w:r>
    </w:p>
    <w:p w14:paraId="0CFE95F6" w14:textId="77777777" w:rsidR="00B64F77" w:rsidRDefault="00B64F77" w:rsidP="003E7123">
      <w:pPr>
        <w:pStyle w:val="Heading3nonum"/>
        <w:ind w:left="600"/>
        <w:rPr>
          <w:rFonts w:cs="Arial"/>
          <w:color w:val="auto"/>
          <w:sz w:val="22"/>
          <w:szCs w:val="22"/>
        </w:rPr>
        <w:sectPr w:rsidR="00B64F77" w:rsidSect="00B64F77">
          <w:footerReference w:type="default" r:id="rId14"/>
          <w:pgSz w:w="11906" w:h="16838" w:code="9"/>
          <w:pgMar w:top="1134" w:right="1418" w:bottom="1134" w:left="1418" w:header="397" w:footer="397" w:gutter="0"/>
          <w:pgNumType w:start="1"/>
          <w:cols w:space="708"/>
          <w:docGrid w:linePitch="360"/>
        </w:sectPr>
      </w:pPr>
      <w:r w:rsidRPr="00F3209C">
        <w:rPr>
          <w:rFonts w:cs="Arial"/>
          <w:color w:val="auto"/>
          <w:sz w:val="22"/>
          <w:szCs w:val="22"/>
        </w:rPr>
        <w:t xml:space="preserve">Consolidated permit </w:t>
      </w:r>
      <w:r w:rsidRPr="0006520B">
        <w:rPr>
          <w:rFonts w:cs="Arial"/>
          <w:color w:val="auto"/>
          <w:sz w:val="22"/>
          <w:szCs w:val="22"/>
        </w:rPr>
        <w:t>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B64F77" w:rsidRPr="0049139F" w14:paraId="2CDF6135" w14:textId="77777777" w:rsidTr="003E7123">
        <w:trPr>
          <w:trHeight w:val="555"/>
        </w:trPr>
        <w:tc>
          <w:tcPr>
            <w:tcW w:w="3600" w:type="dxa"/>
            <w:shd w:val="clear" w:color="auto" w:fill="000000"/>
            <w:vAlign w:val="center"/>
          </w:tcPr>
          <w:p w14:paraId="1DCBC208" w14:textId="77777777" w:rsidR="00B64F77" w:rsidRPr="000D1FBB" w:rsidRDefault="00B64F77"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A0FFDB" w14:textId="77777777" w:rsidR="00B64F77" w:rsidRPr="0049139F" w:rsidRDefault="00B64F77"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0B84209F" w14:textId="77777777" w:rsidR="00B64F77" w:rsidRDefault="00B64F77" w:rsidP="003E7123">
      <w:pPr>
        <w:pStyle w:val="Act"/>
        <w:spacing w:before="0" w:line="276" w:lineRule="auto"/>
        <w:ind w:left="600"/>
      </w:pPr>
    </w:p>
    <w:p w14:paraId="66E41FBE" w14:textId="77777777" w:rsidR="00B64F77" w:rsidRPr="00AF56DD" w:rsidRDefault="00B64F77" w:rsidP="003E7123">
      <w:pPr>
        <w:spacing w:before="0" w:after="0"/>
        <w:ind w:left="600"/>
        <w:rPr>
          <w:rStyle w:val="Bold"/>
          <w:b w:val="0"/>
          <w:sz w:val="22"/>
          <w:szCs w:val="22"/>
        </w:rPr>
      </w:pPr>
      <w:r w:rsidRPr="00AF56DD">
        <w:rPr>
          <w:rStyle w:val="Bold"/>
          <w:b w:val="0"/>
          <w:sz w:val="22"/>
          <w:szCs w:val="22"/>
        </w:rPr>
        <w:t>Permit number</w:t>
      </w:r>
    </w:p>
    <w:p w14:paraId="58A2ADC3" w14:textId="77777777" w:rsidR="00B64F77" w:rsidRPr="00AF56DD" w:rsidRDefault="00B64F77" w:rsidP="003E7123">
      <w:pPr>
        <w:pStyle w:val="Data"/>
        <w:spacing w:line="276" w:lineRule="auto"/>
        <w:ind w:left="600"/>
        <w:rPr>
          <w:rFonts w:cs="Arial"/>
          <w:color w:val="auto"/>
          <w:sz w:val="22"/>
          <w:szCs w:val="22"/>
        </w:rPr>
      </w:pPr>
      <w:r w:rsidRPr="00AF56DD">
        <w:rPr>
          <w:rFonts w:cs="Arial"/>
          <w:noProof/>
          <w:color w:val="auto"/>
          <w:sz w:val="22"/>
          <w:szCs w:val="22"/>
        </w:rPr>
        <w:t>BP0296401</w:t>
      </w:r>
    </w:p>
    <w:p w14:paraId="73F107B3" w14:textId="77777777" w:rsidR="00B64F77" w:rsidRPr="00AF56DD" w:rsidRDefault="00B64F77" w:rsidP="00F14C9C">
      <w:pPr>
        <w:pStyle w:val="Heading3nonum"/>
        <w:ind w:left="601"/>
        <w:rPr>
          <w:color w:val="auto"/>
          <w:sz w:val="22"/>
          <w:szCs w:val="22"/>
        </w:rPr>
      </w:pPr>
      <w:r w:rsidRPr="00AF56DD">
        <w:rPr>
          <w:color w:val="auto"/>
          <w:sz w:val="22"/>
          <w:szCs w:val="22"/>
        </w:rPr>
        <w:t xml:space="preserve">This is the consolidated permit referred to in the variation and consolidation notice for variation </w:t>
      </w:r>
      <w:r w:rsidRPr="00AF56DD">
        <w:rPr>
          <w:noProof/>
          <w:color w:val="auto"/>
          <w:sz w:val="22"/>
          <w:szCs w:val="22"/>
        </w:rPr>
        <w:t>PAN-032156</w:t>
      </w:r>
      <w:r w:rsidRPr="00AF56DD">
        <w:rPr>
          <w:color w:val="auto"/>
          <w:sz w:val="22"/>
          <w:szCs w:val="22"/>
        </w:rPr>
        <w:t xml:space="preserve"> authorising </w:t>
      </w:r>
    </w:p>
    <w:p w14:paraId="00C15385" w14:textId="77777777" w:rsidR="00B64F77" w:rsidRPr="00AF56DD" w:rsidRDefault="00B64F77" w:rsidP="003E7123">
      <w:pPr>
        <w:pStyle w:val="Heading3nonum"/>
        <w:spacing w:before="0" w:line="276" w:lineRule="auto"/>
        <w:ind w:left="600" w:right="282"/>
        <w:rPr>
          <w:rFonts w:asciiTheme="majorHAnsi" w:hAnsiTheme="majorHAnsi" w:cstheme="majorHAnsi"/>
          <w:color w:val="auto"/>
          <w:sz w:val="22"/>
          <w:szCs w:val="22"/>
        </w:rPr>
      </w:pPr>
    </w:p>
    <w:p w14:paraId="13ADC19A" w14:textId="77777777" w:rsidR="00B64F77" w:rsidRPr="00AF56DD" w:rsidRDefault="00B64F77" w:rsidP="003E7123">
      <w:pPr>
        <w:pStyle w:val="Data"/>
        <w:spacing w:line="276" w:lineRule="auto"/>
        <w:ind w:left="600"/>
        <w:rPr>
          <w:b w:val="0"/>
          <w:color w:val="auto"/>
          <w:sz w:val="22"/>
        </w:rPr>
      </w:pPr>
      <w:r w:rsidRPr="00AF56DD">
        <w:rPr>
          <w:rFonts w:cs="Arial"/>
          <w:color w:val="auto"/>
          <w:sz w:val="22"/>
          <w:szCs w:val="22"/>
        </w:rPr>
        <w:t>Dŵ</w:t>
      </w:r>
      <w:r w:rsidRPr="00AF56DD">
        <w:rPr>
          <w:color w:val="auto"/>
          <w:sz w:val="22"/>
          <w:szCs w:val="22"/>
        </w:rPr>
        <w:t>r Cymru Cyfyngedig</w:t>
      </w:r>
      <w:r w:rsidRPr="00AF56DD">
        <w:rPr>
          <w:color w:val="auto"/>
          <w:sz w:val="22"/>
        </w:rPr>
        <w:t xml:space="preserve"> </w:t>
      </w:r>
      <w:r w:rsidRPr="00AF56DD">
        <w:rPr>
          <w:b w:val="0"/>
          <w:color w:val="auto"/>
          <w:sz w:val="22"/>
        </w:rPr>
        <w:t>(“the operator</w:t>
      </w:r>
      <w:r w:rsidRPr="00AF56DD">
        <w:rPr>
          <w:b w:val="0"/>
          <w:color w:val="auto"/>
          <w:sz w:val="22"/>
          <w:szCs w:val="22"/>
        </w:rPr>
        <w:t>”)</w:t>
      </w:r>
    </w:p>
    <w:p w14:paraId="0BE8F1D7" w14:textId="77777777" w:rsidR="00B64F77" w:rsidRPr="00AF56DD" w:rsidRDefault="00B64F77" w:rsidP="003E7123">
      <w:pPr>
        <w:pStyle w:val="Heading3nonum"/>
        <w:spacing w:before="0" w:line="276" w:lineRule="auto"/>
        <w:ind w:left="600"/>
        <w:rPr>
          <w:rFonts w:cs="Arial"/>
          <w:color w:val="auto"/>
          <w:sz w:val="22"/>
          <w:szCs w:val="22"/>
        </w:rPr>
      </w:pPr>
    </w:p>
    <w:p w14:paraId="02926943" w14:textId="77777777" w:rsidR="00B64F77" w:rsidRPr="00AF56DD" w:rsidRDefault="00B64F77" w:rsidP="003E7123">
      <w:pPr>
        <w:pStyle w:val="Heading3nonum"/>
        <w:spacing w:before="0" w:line="276" w:lineRule="auto"/>
        <w:ind w:left="600"/>
        <w:rPr>
          <w:rStyle w:val="change"/>
          <w:i/>
          <w:color w:val="auto"/>
          <w:sz w:val="22"/>
          <w:szCs w:val="22"/>
        </w:rPr>
      </w:pPr>
      <w:r w:rsidRPr="00AF56DD">
        <w:rPr>
          <w:color w:val="auto"/>
          <w:sz w:val="22"/>
        </w:rPr>
        <w:t>whose registered office is</w:t>
      </w:r>
    </w:p>
    <w:p w14:paraId="45DCE83F"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Linea </w:t>
      </w:r>
    </w:p>
    <w:p w14:paraId="46C6A439"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Fortran Road </w:t>
      </w:r>
    </w:p>
    <w:p w14:paraId="4D970402"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St Mellons </w:t>
      </w:r>
    </w:p>
    <w:p w14:paraId="3581B0BF"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Cardiff </w:t>
      </w:r>
    </w:p>
    <w:p w14:paraId="4B665811" w14:textId="77777777" w:rsidR="00B64F77" w:rsidRPr="00AF56DD" w:rsidRDefault="00B64F77" w:rsidP="003E7123">
      <w:pPr>
        <w:pStyle w:val="Data"/>
        <w:spacing w:line="276" w:lineRule="auto"/>
        <w:ind w:left="600"/>
        <w:rPr>
          <w:rStyle w:val="change"/>
          <w:rFonts w:cs="Arial"/>
          <w:color w:val="auto"/>
          <w:sz w:val="22"/>
          <w:szCs w:val="22"/>
        </w:rPr>
      </w:pPr>
      <w:r w:rsidRPr="00AF56DD">
        <w:rPr>
          <w:rStyle w:val="change"/>
          <w:rFonts w:cs="Arial"/>
          <w:color w:val="auto"/>
          <w:sz w:val="22"/>
          <w:szCs w:val="22"/>
        </w:rPr>
        <w:t>CF3 0LT</w:t>
      </w:r>
    </w:p>
    <w:p w14:paraId="304D655C" w14:textId="77777777" w:rsidR="00B64F77" w:rsidRPr="00AF56DD" w:rsidRDefault="00B64F77" w:rsidP="003E7123">
      <w:pPr>
        <w:pStyle w:val="Data"/>
        <w:spacing w:line="276" w:lineRule="auto"/>
        <w:ind w:left="600"/>
        <w:rPr>
          <w:rStyle w:val="change"/>
          <w:color w:val="auto"/>
          <w:sz w:val="22"/>
          <w:szCs w:val="22"/>
        </w:rPr>
      </w:pPr>
    </w:p>
    <w:p w14:paraId="24364474" w14:textId="77777777" w:rsidR="00B64F77" w:rsidRPr="00AF56DD" w:rsidRDefault="00B64F77" w:rsidP="003E7123">
      <w:pPr>
        <w:spacing w:before="0" w:after="0"/>
        <w:ind w:left="600" w:right="282"/>
        <w:rPr>
          <w:b/>
          <w:sz w:val="22"/>
          <w:szCs w:val="22"/>
        </w:rPr>
      </w:pPr>
      <w:r w:rsidRPr="00AF56DD">
        <w:rPr>
          <w:rFonts w:cs="Arial"/>
          <w:sz w:val="22"/>
          <w:szCs w:val="22"/>
        </w:rPr>
        <w:t>company registration number</w:t>
      </w:r>
      <w:r w:rsidRPr="00AF56DD">
        <w:rPr>
          <w:rFonts w:cs="Arial"/>
          <w:b/>
          <w:sz w:val="22"/>
          <w:szCs w:val="22"/>
        </w:rPr>
        <w:t xml:space="preserve"> </w:t>
      </w:r>
      <w:r w:rsidRPr="00AF56DD">
        <w:rPr>
          <w:b/>
          <w:sz w:val="22"/>
          <w:szCs w:val="22"/>
        </w:rPr>
        <w:t>02366777</w:t>
      </w:r>
    </w:p>
    <w:p w14:paraId="50ECDB4C" w14:textId="77777777" w:rsidR="00B64F77" w:rsidRPr="00AF56DD" w:rsidRDefault="00B64F77" w:rsidP="003E7123">
      <w:pPr>
        <w:spacing w:before="0" w:after="0"/>
        <w:ind w:left="600" w:right="282"/>
        <w:rPr>
          <w:b/>
          <w:sz w:val="22"/>
          <w:szCs w:val="22"/>
        </w:rPr>
      </w:pPr>
    </w:p>
    <w:p w14:paraId="29A5E58D" w14:textId="77777777" w:rsidR="00B64F77" w:rsidRPr="00AF56DD" w:rsidRDefault="00B64F77" w:rsidP="003E7123">
      <w:pPr>
        <w:spacing w:before="0" w:after="0"/>
        <w:ind w:left="600" w:right="282"/>
        <w:rPr>
          <w:rStyle w:val="Red"/>
          <w:color w:val="auto"/>
          <w:sz w:val="22"/>
          <w:szCs w:val="22"/>
        </w:rPr>
      </w:pPr>
      <w:r w:rsidRPr="00AF56DD">
        <w:rPr>
          <w:sz w:val="22"/>
          <w:szCs w:val="22"/>
        </w:rPr>
        <w:t xml:space="preserve">to operate </w:t>
      </w:r>
      <w:r w:rsidRPr="00AF56DD">
        <w:rPr>
          <w:rStyle w:val="Red"/>
          <w:color w:val="auto"/>
          <w:sz w:val="22"/>
          <w:szCs w:val="22"/>
        </w:rPr>
        <w:t>a water discharge activity at</w:t>
      </w:r>
    </w:p>
    <w:p w14:paraId="5C641E20" w14:textId="77777777" w:rsidR="00B64F77" w:rsidRPr="00AF56DD" w:rsidRDefault="00B64F77" w:rsidP="003E7123">
      <w:pPr>
        <w:pStyle w:val="Data"/>
        <w:spacing w:line="276" w:lineRule="auto"/>
        <w:ind w:left="600"/>
        <w:rPr>
          <w:rStyle w:val="change"/>
          <w:rFonts w:cs="Arial"/>
          <w:color w:val="auto"/>
          <w:sz w:val="22"/>
          <w:szCs w:val="22"/>
        </w:rPr>
      </w:pPr>
      <w:r w:rsidRPr="00AF56DD">
        <w:rPr>
          <w:rFonts w:cs="Arial"/>
          <w:noProof/>
          <w:color w:val="auto"/>
          <w:sz w:val="22"/>
          <w:szCs w:val="22"/>
        </w:rPr>
        <w:t>CSO and EO at Cwm Sewage Pumping Station</w:t>
      </w:r>
    </w:p>
    <w:p w14:paraId="07E48B8B"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Off Feidr Brenin</w:t>
      </w:r>
    </w:p>
    <w:p w14:paraId="65CA05C5"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Parrog</w:t>
      </w:r>
    </w:p>
    <w:p w14:paraId="42E835A9" w14:textId="77777777" w:rsidR="00AF56DD" w:rsidRPr="008C0460" w:rsidRDefault="00B64F77" w:rsidP="003E7123">
      <w:pPr>
        <w:pStyle w:val="Data"/>
        <w:spacing w:line="276" w:lineRule="auto"/>
        <w:ind w:left="600"/>
        <w:rPr>
          <w:rFonts w:cs="Arial"/>
          <w:noProof/>
          <w:color w:val="auto"/>
          <w:sz w:val="22"/>
          <w:szCs w:val="22"/>
        </w:rPr>
      </w:pPr>
      <w:r w:rsidRPr="008C0460">
        <w:rPr>
          <w:rFonts w:cs="Arial"/>
          <w:noProof/>
          <w:color w:val="auto"/>
          <w:sz w:val="22"/>
          <w:szCs w:val="22"/>
        </w:rPr>
        <w:t>Newport</w:t>
      </w:r>
    </w:p>
    <w:p w14:paraId="124C5234" w14:textId="07863692"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Pembrokeshire</w:t>
      </w:r>
    </w:p>
    <w:p w14:paraId="14FA3D21"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SA42 0RX</w:t>
      </w:r>
    </w:p>
    <w:p w14:paraId="5F07E338" w14:textId="77777777" w:rsidR="00B64F77" w:rsidRPr="008C0460" w:rsidRDefault="00B64F77" w:rsidP="003E7123">
      <w:pPr>
        <w:pStyle w:val="Heading3nonum"/>
        <w:spacing w:before="0" w:line="276" w:lineRule="auto"/>
        <w:ind w:left="600"/>
        <w:rPr>
          <w:b/>
          <w:color w:val="auto"/>
          <w:sz w:val="22"/>
          <w:szCs w:val="22"/>
        </w:rPr>
      </w:pPr>
    </w:p>
    <w:p w14:paraId="4CA4B914" w14:textId="77777777" w:rsidR="00B64F77" w:rsidRPr="005E02E0" w:rsidRDefault="00B64F77" w:rsidP="003E7123">
      <w:pPr>
        <w:spacing w:before="0" w:after="0"/>
        <w:ind w:left="600"/>
        <w:rPr>
          <w:sz w:val="22"/>
          <w:szCs w:val="22"/>
        </w:rPr>
      </w:pPr>
      <w:r w:rsidRPr="00AF56DD">
        <w:rPr>
          <w:sz w:val="22"/>
          <w:szCs w:val="22"/>
        </w:rPr>
        <w:t xml:space="preserve">to the extent authorised </w:t>
      </w:r>
      <w:r w:rsidRPr="008036BE">
        <w:rPr>
          <w:sz w:val="22"/>
          <w:szCs w:val="22"/>
        </w:rPr>
        <w:t xml:space="preserve">by </w:t>
      </w:r>
      <w:r w:rsidRPr="005E02E0">
        <w:rPr>
          <w:sz w:val="22"/>
          <w:szCs w:val="22"/>
        </w:rPr>
        <w:t>and subject to the conditions of this permit.</w:t>
      </w:r>
    </w:p>
    <w:p w14:paraId="665D1705" w14:textId="77777777" w:rsidR="00B64F77" w:rsidRPr="005E02E0" w:rsidRDefault="00B64F77" w:rsidP="003E7123">
      <w:pPr>
        <w:spacing w:before="0" w:after="0"/>
        <w:ind w:left="600"/>
        <w:rPr>
          <w:sz w:val="22"/>
          <w:szCs w:val="22"/>
        </w:rPr>
      </w:pPr>
    </w:p>
    <w:p w14:paraId="1C490418" w14:textId="172EF60F" w:rsidR="00B64F77" w:rsidRPr="005E02E0" w:rsidRDefault="00B64F77" w:rsidP="003E7123">
      <w:pPr>
        <w:spacing w:before="0" w:after="0"/>
        <w:ind w:left="600"/>
        <w:rPr>
          <w:sz w:val="22"/>
          <w:szCs w:val="22"/>
        </w:rPr>
      </w:pPr>
      <w:r w:rsidRPr="005E02E0">
        <w:rPr>
          <w:sz w:val="22"/>
          <w:szCs w:val="22"/>
        </w:rPr>
        <w:t xml:space="preserve">The permit variation and consolidation shall take effect from </w:t>
      </w:r>
      <w:r w:rsidR="005E02E0" w:rsidRPr="005E02E0">
        <w:rPr>
          <w:b/>
          <w:bCs/>
          <w:sz w:val="22"/>
          <w:szCs w:val="22"/>
        </w:rPr>
        <w:t>23/04/2026</w:t>
      </w:r>
      <w:r w:rsidR="005E02E0" w:rsidRPr="005E02E0">
        <w:rPr>
          <w:sz w:val="22"/>
          <w:szCs w:val="22"/>
        </w:rPr>
        <w:t>.</w:t>
      </w:r>
    </w:p>
    <w:p w14:paraId="382EC810" w14:textId="77777777" w:rsidR="00B64F77" w:rsidRPr="005E02E0" w:rsidRDefault="00B64F77"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5E02E0" w:rsidRPr="005E02E0" w14:paraId="10C0F205" w14:textId="77777777" w:rsidTr="003E7123">
        <w:trPr>
          <w:trHeight w:hRule="exact" w:val="393"/>
        </w:trPr>
        <w:tc>
          <w:tcPr>
            <w:tcW w:w="5300" w:type="dxa"/>
            <w:tcBorders>
              <w:top w:val="nil"/>
              <w:left w:val="nil"/>
              <w:right w:val="nil"/>
            </w:tcBorders>
          </w:tcPr>
          <w:p w14:paraId="75BDE241" w14:textId="77777777" w:rsidR="00B64F77" w:rsidRPr="005E02E0" w:rsidRDefault="00B64F77" w:rsidP="003E7123">
            <w:pPr>
              <w:pStyle w:val="Heading3nonum"/>
              <w:ind w:right="1701"/>
              <w:rPr>
                <w:color w:val="auto"/>
                <w:sz w:val="22"/>
                <w:szCs w:val="22"/>
              </w:rPr>
            </w:pPr>
            <w:r w:rsidRPr="005E02E0">
              <w:rPr>
                <w:color w:val="auto"/>
                <w:sz w:val="22"/>
                <w:szCs w:val="22"/>
              </w:rPr>
              <w:t>Name</w:t>
            </w:r>
          </w:p>
        </w:tc>
        <w:tc>
          <w:tcPr>
            <w:tcW w:w="2900" w:type="dxa"/>
            <w:tcBorders>
              <w:top w:val="nil"/>
              <w:left w:val="nil"/>
              <w:right w:val="nil"/>
            </w:tcBorders>
          </w:tcPr>
          <w:p w14:paraId="109DCCA8" w14:textId="77777777" w:rsidR="00B64F77" w:rsidRPr="005E02E0" w:rsidRDefault="00B64F77" w:rsidP="003E7123">
            <w:pPr>
              <w:pStyle w:val="Heading3nonum"/>
              <w:ind w:right="1701"/>
              <w:rPr>
                <w:color w:val="auto"/>
                <w:sz w:val="22"/>
                <w:szCs w:val="22"/>
              </w:rPr>
            </w:pPr>
            <w:r w:rsidRPr="005E02E0">
              <w:rPr>
                <w:color w:val="auto"/>
                <w:sz w:val="22"/>
                <w:szCs w:val="22"/>
              </w:rPr>
              <w:t>Date</w:t>
            </w:r>
          </w:p>
        </w:tc>
      </w:tr>
      <w:tr w:rsidR="005E02E0" w:rsidRPr="005E02E0" w14:paraId="58A1DDC0" w14:textId="77777777" w:rsidTr="003E7123">
        <w:trPr>
          <w:trHeight w:hRule="exact" w:val="977"/>
        </w:trPr>
        <w:tc>
          <w:tcPr>
            <w:tcW w:w="5300" w:type="dxa"/>
            <w:vAlign w:val="center"/>
          </w:tcPr>
          <w:p w14:paraId="55116B01" w14:textId="2C4FA41B" w:rsidR="00B64F77" w:rsidRPr="005E02E0" w:rsidRDefault="005E02E0" w:rsidP="003E7123">
            <w:pPr>
              <w:pStyle w:val="Heading3nonum"/>
              <w:spacing w:before="0"/>
              <w:ind w:right="34"/>
              <w:jc w:val="center"/>
              <w:rPr>
                <w:color w:val="auto"/>
                <w:sz w:val="22"/>
                <w:szCs w:val="22"/>
              </w:rPr>
            </w:pPr>
            <w:r w:rsidRPr="005E02E0">
              <w:rPr>
                <w:b/>
                <w:color w:val="auto"/>
                <w:sz w:val="22"/>
                <w:szCs w:val="22"/>
              </w:rPr>
              <w:t>Joanne Fitton</w:t>
            </w:r>
          </w:p>
        </w:tc>
        <w:tc>
          <w:tcPr>
            <w:tcW w:w="2900" w:type="dxa"/>
            <w:vAlign w:val="center"/>
          </w:tcPr>
          <w:p w14:paraId="1842E041" w14:textId="11CB8DAD" w:rsidR="00B64F77" w:rsidRPr="005E02E0" w:rsidRDefault="005E02E0" w:rsidP="003E7123">
            <w:pPr>
              <w:pStyle w:val="Heading3nonum"/>
              <w:spacing w:before="0" w:line="240" w:lineRule="auto"/>
              <w:jc w:val="center"/>
              <w:rPr>
                <w:b/>
                <w:color w:val="auto"/>
                <w:sz w:val="22"/>
                <w:szCs w:val="22"/>
              </w:rPr>
            </w:pPr>
            <w:r w:rsidRPr="005E02E0">
              <w:rPr>
                <w:b/>
                <w:color w:val="auto"/>
                <w:sz w:val="22"/>
                <w:szCs w:val="22"/>
              </w:rPr>
              <w:t>23/04/2026</w:t>
            </w:r>
          </w:p>
        </w:tc>
      </w:tr>
    </w:tbl>
    <w:p w14:paraId="54C4FB2C" w14:textId="77777777" w:rsidR="00B64F77" w:rsidRDefault="00B64F77"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Pr>
          <w:rFonts w:cs="Arial"/>
          <w:color w:val="auto"/>
          <w:sz w:val="22"/>
          <w:szCs w:val="22"/>
        </w:rPr>
        <w:t>.</w:t>
      </w:r>
    </w:p>
    <w:p w14:paraId="23E49A75" w14:textId="77777777" w:rsidR="00B64F77" w:rsidRDefault="00B64F77" w:rsidP="003E7123">
      <w:pPr>
        <w:ind w:left="900"/>
        <w:rPr>
          <w:rStyle w:val="Pink"/>
        </w:rPr>
      </w:pPr>
      <w:r>
        <w:rPr>
          <w:rStyle w:val="Pink"/>
        </w:rPr>
        <w:br w:type="page"/>
      </w:r>
    </w:p>
    <w:p w14:paraId="14063B52" w14:textId="77777777" w:rsidR="00B64F77" w:rsidRDefault="00B64F77" w:rsidP="00940C9C">
      <w:pPr>
        <w:pStyle w:val="Heading1"/>
        <w:spacing w:after="60"/>
        <w:ind w:left="567" w:right="686"/>
      </w:pPr>
      <w:r>
        <w:lastRenderedPageBreak/>
        <w:t>Conditions</w:t>
      </w:r>
    </w:p>
    <w:p w14:paraId="4E1E70D6" w14:textId="77777777" w:rsidR="00B64F77" w:rsidRPr="00F42B24" w:rsidRDefault="00B64F77"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00DB967E" w14:textId="77777777" w:rsidR="00B64F77" w:rsidRDefault="00B64F77" w:rsidP="004833E7">
      <w:pPr>
        <w:pStyle w:val="Bullet0"/>
        <w:tabs>
          <w:tab w:val="clear" w:pos="680"/>
          <w:tab w:val="num" w:pos="1134"/>
        </w:tabs>
        <w:spacing w:before="120"/>
        <w:ind w:left="646" w:hanging="79"/>
      </w:pPr>
      <w:r>
        <w:t>General management</w:t>
      </w:r>
    </w:p>
    <w:p w14:paraId="0328FD99" w14:textId="77777777" w:rsidR="00B64F77" w:rsidRPr="00F42B24" w:rsidRDefault="00B64F77"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5695954C" w14:textId="77777777" w:rsidR="00B64F77" w:rsidRPr="00F42B24" w:rsidRDefault="00B64F7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38D6B39" w14:textId="77777777" w:rsidR="00B64F77" w:rsidRPr="00F42B24" w:rsidRDefault="00B64F77" w:rsidP="00072163">
      <w:pPr>
        <w:pStyle w:val="aBullet"/>
        <w:ind w:left="1560" w:right="686" w:hanging="424"/>
        <w:rPr>
          <w:sz w:val="18"/>
          <w:szCs w:val="18"/>
        </w:rPr>
      </w:pPr>
      <w:r w:rsidRPr="00F42B24">
        <w:rPr>
          <w:sz w:val="18"/>
          <w:szCs w:val="18"/>
        </w:rPr>
        <w:t>using sufficient competent persons and resources.</w:t>
      </w:r>
    </w:p>
    <w:p w14:paraId="23573670" w14:textId="77777777" w:rsidR="00B64F77" w:rsidRDefault="00B64F77" w:rsidP="00D8131E">
      <w:pPr>
        <w:pStyle w:val="Bullet1"/>
        <w:ind w:right="686" w:hanging="80"/>
        <w:rPr>
          <w:sz w:val="18"/>
          <w:szCs w:val="18"/>
        </w:rPr>
      </w:pPr>
      <w:r w:rsidRPr="00F42B24">
        <w:rPr>
          <w:sz w:val="18"/>
          <w:szCs w:val="18"/>
        </w:rPr>
        <w:t xml:space="preserve">Records demonstrating compliance with condition 1.1.1 shall be maintained. </w:t>
      </w:r>
    </w:p>
    <w:p w14:paraId="63D01A29" w14:textId="77777777" w:rsidR="00B64F77" w:rsidRPr="00072163" w:rsidRDefault="00B64F77"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41888EEE" w14:textId="77777777" w:rsidR="00B64F77" w:rsidRPr="00F42B24" w:rsidRDefault="00B64F77"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2EE019DA" w14:textId="77777777" w:rsidR="00B64F77" w:rsidRPr="00166CA5" w:rsidRDefault="00B64F77" w:rsidP="00772B67">
      <w:pPr>
        <w:pStyle w:val="Bullet0"/>
        <w:tabs>
          <w:tab w:val="clear" w:pos="680"/>
          <w:tab w:val="num" w:pos="1134"/>
        </w:tabs>
        <w:spacing w:before="120"/>
        <w:ind w:left="646" w:hanging="79"/>
      </w:pPr>
      <w:r w:rsidRPr="00166CA5">
        <w:t>Permitted activities</w:t>
      </w:r>
    </w:p>
    <w:p w14:paraId="664C8E6B" w14:textId="77777777" w:rsidR="00B64F77" w:rsidRPr="006F6E91" w:rsidRDefault="00B64F77"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220090FD" w14:textId="77777777" w:rsidR="00B64F77" w:rsidRPr="00166CA5" w:rsidRDefault="00B64F77" w:rsidP="00D81D04">
      <w:pPr>
        <w:pStyle w:val="Bullet0"/>
        <w:tabs>
          <w:tab w:val="clear" w:pos="680"/>
          <w:tab w:val="num" w:pos="1134"/>
        </w:tabs>
        <w:spacing w:before="120"/>
        <w:ind w:left="646" w:hanging="79"/>
      </w:pPr>
      <w:r w:rsidRPr="00166CA5">
        <w:t xml:space="preserve">The site </w:t>
      </w:r>
    </w:p>
    <w:p w14:paraId="0AC705E4" w14:textId="77777777" w:rsidR="00B64F77" w:rsidRPr="006F6E91" w:rsidRDefault="00B64F77" w:rsidP="00D81D04">
      <w:pPr>
        <w:pStyle w:val="Bullet1"/>
        <w:tabs>
          <w:tab w:val="clear" w:pos="680"/>
          <w:tab w:val="num" w:pos="1200"/>
        </w:tabs>
        <w:ind w:left="1200" w:hanging="600"/>
        <w:rPr>
          <w:rFonts w:cs="Arial"/>
          <w:sz w:val="18"/>
          <w:szCs w:val="18"/>
        </w:rPr>
      </w:pPr>
      <w:r w:rsidRPr="006F6E91">
        <w:rPr>
          <w:sz w:val="18"/>
          <w:szCs w:val="18"/>
        </w:rPr>
        <w:t>The discharge activit</w:t>
      </w:r>
      <w:r>
        <w:rPr>
          <w:sz w:val="18"/>
          <w:szCs w:val="18"/>
        </w:rPr>
        <w:t>ies</w:t>
      </w:r>
      <w:r w:rsidRPr="006F6E91">
        <w:rPr>
          <w:sz w:val="18"/>
          <w:szCs w:val="18"/>
        </w:rPr>
        <w:t xml:space="preserve"> shall take place at the discharge point marked on </w:t>
      </w:r>
      <w:r w:rsidRPr="0099483C">
        <w:rPr>
          <w:sz w:val="18"/>
          <w:szCs w:val="18"/>
        </w:rPr>
        <w:t>the site plans at schedule 7 to this permit, and as listed in table S3.2</w:t>
      </w:r>
      <w:r w:rsidRPr="0099483C">
        <w:rPr>
          <w:rStyle w:val="Red"/>
          <w:rFonts w:cs="Arial"/>
          <w:color w:val="auto"/>
          <w:sz w:val="18"/>
          <w:szCs w:val="18"/>
        </w:rPr>
        <w:t xml:space="preserve">; and, the operating techniques that are the subject </w:t>
      </w:r>
      <w:r w:rsidRPr="006F6E91">
        <w:rPr>
          <w:rStyle w:val="Red"/>
          <w:rFonts w:cs="Arial"/>
          <w:color w:val="auto"/>
          <w:sz w:val="18"/>
          <w:szCs w:val="18"/>
        </w:rPr>
        <w:t>of conditions prefixed by 2.3 shall be applied at the locations shown, or otherwise described, in schedule 7</w:t>
      </w:r>
      <w:r w:rsidRPr="006F6E91">
        <w:rPr>
          <w:rFonts w:cs="Arial"/>
          <w:sz w:val="18"/>
          <w:szCs w:val="18"/>
        </w:rPr>
        <w:t>.</w:t>
      </w:r>
    </w:p>
    <w:p w14:paraId="1039B65A" w14:textId="77777777" w:rsidR="00B64F77" w:rsidRDefault="00B64F77" w:rsidP="00D81D04">
      <w:pPr>
        <w:pStyle w:val="Bullet0"/>
        <w:tabs>
          <w:tab w:val="clear" w:pos="680"/>
          <w:tab w:val="num" w:pos="1134"/>
        </w:tabs>
        <w:spacing w:before="120"/>
        <w:ind w:left="646" w:hanging="79"/>
      </w:pPr>
      <w:r>
        <w:t>Operating techniques</w:t>
      </w:r>
    </w:p>
    <w:p w14:paraId="111548DB" w14:textId="77777777" w:rsidR="00B64F77" w:rsidRDefault="00B64F77" w:rsidP="00D81D04">
      <w:pPr>
        <w:pStyle w:val="Bullet1"/>
        <w:tabs>
          <w:tab w:val="clear" w:pos="680"/>
          <w:tab w:val="num" w:pos="1200"/>
        </w:tabs>
        <w:ind w:left="1200" w:hanging="600"/>
        <w:rPr>
          <w:sz w:val="18"/>
          <w:szCs w:val="18"/>
        </w:rPr>
      </w:pPr>
      <w:r w:rsidRPr="006F6E91">
        <w:rPr>
          <w:sz w:val="18"/>
          <w:szCs w:val="18"/>
        </w:rPr>
        <w:t xml:space="preserve">For </w:t>
      </w:r>
      <w:r w:rsidRPr="00245378">
        <w:rPr>
          <w:color w:val="000000" w:themeColor="text1"/>
          <w:sz w:val="18"/>
          <w:szCs w:val="18"/>
        </w:rPr>
        <w:t xml:space="preserve">the </w:t>
      </w:r>
      <w:r w:rsidRPr="0099483C">
        <w:rPr>
          <w:sz w:val="18"/>
          <w:szCs w:val="18"/>
        </w:rPr>
        <w:t xml:space="preserve">activity A2, referenced in schedule 1, table S1.1, the activity shall, subject to the conditions of this permit, be operated </w:t>
      </w:r>
      <w:r w:rsidRPr="00245378">
        <w:rPr>
          <w:color w:val="000000" w:themeColor="text1"/>
          <w:sz w:val="18"/>
          <w:szCs w:val="18"/>
        </w:rPr>
        <w:t>using the techniques and in the manner described in the documentation specified in schedule 1, table S1.2, unless otherwise agreed in writing by Natural Resources Wales.</w:t>
      </w:r>
    </w:p>
    <w:p w14:paraId="7898A8D6" w14:textId="77777777" w:rsidR="00B64F77" w:rsidRPr="006F6E91" w:rsidRDefault="00B64F77" w:rsidP="00D81D04">
      <w:pPr>
        <w:pStyle w:val="Bullet1"/>
        <w:ind w:hanging="80"/>
        <w:rPr>
          <w:sz w:val="18"/>
          <w:szCs w:val="18"/>
        </w:rPr>
      </w:pPr>
      <w:r>
        <w:rPr>
          <w:sz w:val="18"/>
          <w:szCs w:val="18"/>
        </w:rPr>
        <w:t xml:space="preserve">For </w:t>
      </w:r>
      <w:r w:rsidRPr="006F6E91">
        <w:rPr>
          <w:sz w:val="18"/>
          <w:szCs w:val="18"/>
        </w:rPr>
        <w:t>the discharge specified in table S3.3:</w:t>
      </w:r>
    </w:p>
    <w:p w14:paraId="13920B30" w14:textId="77777777" w:rsidR="00B64F77" w:rsidRPr="006F6E91" w:rsidRDefault="00B64F77" w:rsidP="00D81D04">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64C3E436" w14:textId="77777777" w:rsidR="00B64F77" w:rsidRPr="006F6E91" w:rsidRDefault="00B64F77" w:rsidP="00D81D04">
      <w:pPr>
        <w:pStyle w:val="aBullet"/>
        <w:keepNext/>
        <w:keepLines/>
        <w:numPr>
          <w:ilvl w:val="0"/>
          <w:numId w:val="0"/>
        </w:numPr>
        <w:ind w:left="1985"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4A16D929" w14:textId="77777777" w:rsidR="00B64F77" w:rsidRPr="006F6E91" w:rsidRDefault="00B64F77" w:rsidP="00D81D04">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6995E929" w14:textId="77777777" w:rsidR="00B64F77" w:rsidRPr="00971A55" w:rsidRDefault="00B64F77" w:rsidP="00D81D04">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Pr>
          <w:sz w:val="18"/>
          <w:szCs w:val="18"/>
        </w:rPr>
        <w:t>.</w:t>
      </w:r>
    </w:p>
    <w:p w14:paraId="7C2BF06C" w14:textId="77777777" w:rsidR="00E55D46" w:rsidRPr="00060B23" w:rsidRDefault="00E55D46" w:rsidP="00D81D04">
      <w:pPr>
        <w:pStyle w:val="aBullet"/>
        <w:ind w:left="1600" w:hanging="500"/>
        <w:rPr>
          <w:sz w:val="18"/>
          <w:szCs w:val="18"/>
        </w:rPr>
      </w:pPr>
      <w:r w:rsidRPr="00D62693">
        <w:rPr>
          <w:color w:val="000000" w:themeColor="text1"/>
          <w:sz w:val="18"/>
          <w:szCs w:val="18"/>
        </w:rPr>
        <w:t xml:space="preserve">On-line storm storage must be fully utilised before a discharge occurs. It shall only fill with the </w:t>
      </w:r>
      <w:r w:rsidRPr="00060B23">
        <w:rPr>
          <w:sz w:val="18"/>
          <w:szCs w:val="18"/>
        </w:rPr>
        <w:t xml:space="preserve">excess flows due to rainfall and/or snow melt. The storage shall be emptied and its contents returned to the continuation flow as soon as reasonably practicable. The minimum on-line storm storage required is specified in table S3.3. </w:t>
      </w:r>
    </w:p>
    <w:p w14:paraId="31B7E437" w14:textId="77777777" w:rsidR="00B64F77" w:rsidRPr="00060B23" w:rsidRDefault="00B64F77" w:rsidP="00D81D04">
      <w:pPr>
        <w:pStyle w:val="aBullet"/>
        <w:ind w:left="1600" w:hanging="500"/>
        <w:rPr>
          <w:sz w:val="18"/>
          <w:szCs w:val="18"/>
        </w:rPr>
      </w:pPr>
      <w:r w:rsidRPr="00060B23">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2B3ABC02" w14:textId="77777777" w:rsidR="005C0CF6" w:rsidRDefault="005C0CF6">
      <w:pPr>
        <w:spacing w:before="0" w:after="0" w:line="240" w:lineRule="auto"/>
        <w:rPr>
          <w:rFonts w:asciiTheme="majorHAnsi" w:eastAsiaTheme="majorEastAsia" w:hAnsiTheme="majorHAnsi" w:cstheme="majorBidi"/>
          <w:bCs/>
          <w:sz w:val="18"/>
          <w:szCs w:val="18"/>
        </w:rPr>
      </w:pPr>
      <w:r>
        <w:rPr>
          <w:sz w:val="18"/>
          <w:szCs w:val="18"/>
        </w:rPr>
        <w:br w:type="page"/>
      </w:r>
    </w:p>
    <w:p w14:paraId="76BAD843" w14:textId="3C29D0C4" w:rsidR="00B64F77" w:rsidRPr="00060B23" w:rsidRDefault="00B64F77" w:rsidP="005D72AF">
      <w:pPr>
        <w:pStyle w:val="aBullet"/>
        <w:ind w:left="1600" w:hanging="500"/>
        <w:rPr>
          <w:sz w:val="18"/>
          <w:szCs w:val="18"/>
        </w:rPr>
      </w:pPr>
      <w:r w:rsidRPr="00060B23">
        <w:rPr>
          <w:sz w:val="18"/>
          <w:szCs w:val="18"/>
        </w:rPr>
        <w:lastRenderedPageBreak/>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BE92E17" w14:textId="77777777" w:rsidR="00B64F77" w:rsidRPr="00F42B24" w:rsidRDefault="00B64F77" w:rsidP="00323E41">
      <w:pPr>
        <w:pStyle w:val="Bullet"/>
        <w:tabs>
          <w:tab w:val="clear" w:pos="680"/>
          <w:tab w:val="num" w:pos="1134"/>
        </w:tabs>
        <w:spacing w:before="120" w:after="240"/>
        <w:ind w:hanging="113"/>
        <w:rPr>
          <w:sz w:val="36"/>
          <w:szCs w:val="36"/>
        </w:rPr>
      </w:pPr>
      <w:r w:rsidRPr="00F42B24">
        <w:rPr>
          <w:sz w:val="36"/>
          <w:szCs w:val="36"/>
        </w:rPr>
        <w:t>Emissions and monitoring</w:t>
      </w:r>
    </w:p>
    <w:p w14:paraId="0B99E92C" w14:textId="77777777" w:rsidR="00B64F77" w:rsidRPr="00335BD4" w:rsidRDefault="00B64F77" w:rsidP="00772B67">
      <w:pPr>
        <w:pStyle w:val="Bullet0"/>
        <w:tabs>
          <w:tab w:val="clear" w:pos="680"/>
          <w:tab w:val="num" w:pos="1134"/>
        </w:tabs>
        <w:spacing w:before="120"/>
        <w:ind w:left="646" w:hanging="79"/>
        <w:rPr>
          <w:rStyle w:val="Red"/>
          <w:color w:val="auto"/>
        </w:rPr>
      </w:pPr>
      <w:r w:rsidRPr="00335BD4">
        <w:rPr>
          <w:rStyle w:val="Red"/>
          <w:color w:val="auto"/>
        </w:rPr>
        <w:t>Emissions to water</w:t>
      </w:r>
    </w:p>
    <w:p w14:paraId="2A92F508" w14:textId="77777777" w:rsidR="00B64F77" w:rsidRPr="007B04E5" w:rsidRDefault="00B64F77"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62CF08A6" w14:textId="77777777" w:rsidR="00B64F77" w:rsidRPr="00060B23" w:rsidRDefault="00B64F77"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3B8BB2DA" w14:textId="77777777" w:rsidR="00B64F77" w:rsidRPr="00060B23" w:rsidRDefault="00B64F77" w:rsidP="00DC567F">
      <w:pPr>
        <w:pStyle w:val="aBullet"/>
        <w:tabs>
          <w:tab w:val="num" w:pos="1400"/>
          <w:tab w:val="num" w:pos="1701"/>
        </w:tabs>
        <w:spacing w:before="0"/>
        <w:ind w:left="1200" w:firstLine="0"/>
        <w:rPr>
          <w:rStyle w:val="Red"/>
          <w:color w:val="auto"/>
          <w:sz w:val="18"/>
          <w:szCs w:val="18"/>
        </w:rPr>
      </w:pPr>
      <w:r w:rsidRPr="00060B23">
        <w:rPr>
          <w:rStyle w:val="Red"/>
          <w:color w:val="auto"/>
          <w:sz w:val="18"/>
          <w:szCs w:val="18"/>
        </w:rPr>
        <w:t>For the purpose of this condition the following readings shall not be used in the assessment.</w:t>
      </w:r>
    </w:p>
    <w:p w14:paraId="79593A45" w14:textId="77777777" w:rsidR="00B64F77" w:rsidRPr="00060B23" w:rsidRDefault="00B64F77" w:rsidP="00F80582">
      <w:pPr>
        <w:pStyle w:val="aiBullet"/>
        <w:spacing w:before="0"/>
        <w:ind w:left="2127"/>
        <w:rPr>
          <w:rStyle w:val="Red"/>
          <w:color w:val="auto"/>
          <w:sz w:val="18"/>
          <w:szCs w:val="18"/>
        </w:rPr>
      </w:pPr>
      <w:r w:rsidRPr="00060B23">
        <w:rPr>
          <w:rStyle w:val="Red"/>
          <w:color w:val="auto"/>
          <w:sz w:val="18"/>
          <w:szCs w:val="18"/>
        </w:rPr>
        <w:t>data that is not ‘good’ data; or</w:t>
      </w:r>
    </w:p>
    <w:p w14:paraId="6F1D6A8A" w14:textId="222C3923" w:rsidR="00B64F77" w:rsidRPr="00060B23" w:rsidRDefault="00B64F77" w:rsidP="00F80582">
      <w:pPr>
        <w:pStyle w:val="aiBullet"/>
        <w:tabs>
          <w:tab w:val="num" w:pos="2268"/>
        </w:tabs>
        <w:spacing w:before="0"/>
        <w:ind w:left="2127"/>
        <w:rPr>
          <w:rStyle w:val="Red"/>
          <w:color w:val="auto"/>
          <w:sz w:val="18"/>
          <w:szCs w:val="18"/>
        </w:rPr>
      </w:pPr>
      <w:r w:rsidRPr="00060B23">
        <w:rPr>
          <w:rStyle w:val="Red"/>
          <w:color w:val="auto"/>
          <w:sz w:val="18"/>
          <w:szCs w:val="18"/>
        </w:rPr>
        <w:t>the first flow reading taken after the start of each overflow event.</w:t>
      </w:r>
    </w:p>
    <w:p w14:paraId="475E787E" w14:textId="77777777" w:rsidR="00B64F77" w:rsidRPr="00060B23" w:rsidRDefault="00B64F77" w:rsidP="00772B67">
      <w:pPr>
        <w:pStyle w:val="Bullet0"/>
        <w:tabs>
          <w:tab w:val="clear" w:pos="680"/>
          <w:tab w:val="num" w:pos="1134"/>
        </w:tabs>
        <w:spacing w:before="120"/>
        <w:ind w:left="646" w:hanging="79"/>
        <w:rPr>
          <w:rStyle w:val="Red"/>
          <w:color w:val="auto"/>
        </w:rPr>
      </w:pPr>
      <w:r w:rsidRPr="00060B23">
        <w:rPr>
          <w:rStyle w:val="Red"/>
          <w:color w:val="auto"/>
        </w:rPr>
        <w:t xml:space="preserve">Monitoring </w:t>
      </w:r>
    </w:p>
    <w:p w14:paraId="0E416274" w14:textId="77777777" w:rsidR="00B64F77" w:rsidRPr="00060B23" w:rsidRDefault="00B64F77" w:rsidP="00940C9C">
      <w:pPr>
        <w:pStyle w:val="Bullet1"/>
        <w:tabs>
          <w:tab w:val="num" w:pos="1134"/>
        </w:tabs>
        <w:ind w:left="1134" w:hanging="534"/>
        <w:rPr>
          <w:rStyle w:val="Red"/>
          <w:color w:val="auto"/>
          <w:sz w:val="18"/>
          <w:szCs w:val="18"/>
        </w:rPr>
      </w:pPr>
      <w:r w:rsidRPr="00060B23">
        <w:rPr>
          <w:rStyle w:val="Red"/>
          <w:color w:val="auto"/>
          <w:sz w:val="18"/>
          <w:szCs w:val="18"/>
        </w:rPr>
        <w:t>The operator shall, unless otherwise agreed in writing by Natural Resources Wales, undertake the monitoring specified in the following tables in schedule 3 to this permit:</w:t>
      </w:r>
    </w:p>
    <w:p w14:paraId="7D6AA619" w14:textId="77777777" w:rsidR="00B64F77" w:rsidRPr="00060B23" w:rsidRDefault="00B64F77" w:rsidP="00D716C9">
      <w:pPr>
        <w:pStyle w:val="aBullet"/>
        <w:tabs>
          <w:tab w:val="num" w:pos="1701"/>
        </w:tabs>
        <w:ind w:left="1701" w:hanging="567"/>
        <w:rPr>
          <w:rStyle w:val="Red"/>
          <w:color w:val="auto"/>
          <w:sz w:val="18"/>
          <w:szCs w:val="18"/>
        </w:rPr>
      </w:pPr>
      <w:r w:rsidRPr="00060B23">
        <w:rPr>
          <w:rStyle w:val="Red"/>
          <w:color w:val="auto"/>
          <w:sz w:val="18"/>
          <w:szCs w:val="18"/>
        </w:rPr>
        <w:t>point source emissions specified in tables S3.1 and S3.4.</w:t>
      </w:r>
    </w:p>
    <w:p w14:paraId="7F73027E" w14:textId="77777777" w:rsidR="00B64F77" w:rsidRPr="00060B23" w:rsidRDefault="00B64F77" w:rsidP="00940C9C">
      <w:pPr>
        <w:pStyle w:val="Bullet1"/>
        <w:ind w:hanging="80"/>
        <w:rPr>
          <w:rStyle w:val="Red"/>
          <w:color w:val="auto"/>
          <w:sz w:val="18"/>
          <w:szCs w:val="18"/>
        </w:rPr>
      </w:pPr>
      <w:r w:rsidRPr="00060B23">
        <w:rPr>
          <w:rStyle w:val="Red"/>
          <w:color w:val="auto"/>
          <w:sz w:val="18"/>
          <w:szCs w:val="18"/>
        </w:rPr>
        <w:t>The operator shall maintain records of all monitoring required by this permit.</w:t>
      </w:r>
    </w:p>
    <w:p w14:paraId="7A338DE3" w14:textId="0BF487F5" w:rsidR="00B64F77" w:rsidRPr="003F423E" w:rsidRDefault="00B64F77" w:rsidP="00940C9C">
      <w:pPr>
        <w:pStyle w:val="Bullet1"/>
        <w:ind w:left="1134" w:hanging="534"/>
        <w:rPr>
          <w:rStyle w:val="Red"/>
          <w:color w:val="auto"/>
          <w:sz w:val="18"/>
          <w:szCs w:val="18"/>
        </w:rPr>
      </w:pPr>
      <w:r w:rsidRPr="00060B23">
        <w:rPr>
          <w:rStyle w:val="Red"/>
          <w:color w:val="auto"/>
          <w:sz w:val="18"/>
          <w:szCs w:val="18"/>
        </w:rPr>
        <w:t xml:space="preserve">Monitoring equipment, techniques, personnel and organisations employed for the emissions monitoring programme and the </w:t>
      </w:r>
      <w:r w:rsidRPr="003F423E">
        <w:rPr>
          <w:rStyle w:val="Red"/>
          <w:color w:val="auto"/>
          <w:sz w:val="18"/>
          <w:szCs w:val="18"/>
        </w:rPr>
        <w:t>environmental or other monitoring specified in condition 3.</w:t>
      </w:r>
      <w:r w:rsidR="00B65569">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writing by Natural Resources Wales. </w:t>
      </w:r>
    </w:p>
    <w:p w14:paraId="26D72FE2" w14:textId="77777777" w:rsidR="00B64F77" w:rsidRPr="00166CA5" w:rsidRDefault="00B64F77"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Pr="00166CA5">
        <w:rPr>
          <w:rStyle w:val="Red"/>
          <w:color w:val="auto"/>
          <w:sz w:val="18"/>
          <w:szCs w:val="18"/>
        </w:rPr>
        <w:t xml:space="preserve">ccessible monitoring </w:t>
      </w:r>
      <w:r w:rsidRPr="00EA682D">
        <w:rPr>
          <w:rStyle w:val="Red"/>
          <w:color w:val="000000" w:themeColor="text1"/>
          <w:sz w:val="18"/>
          <w:szCs w:val="18"/>
        </w:rPr>
        <w:t xml:space="preserve">points shall </w:t>
      </w:r>
      <w:r w:rsidRPr="00166CA5">
        <w:rPr>
          <w:rStyle w:val="Red"/>
          <w:color w:val="auto"/>
          <w:sz w:val="18"/>
          <w:szCs w:val="18"/>
        </w:rPr>
        <w:t xml:space="preserve">be provided and maintained to enable </w:t>
      </w:r>
      <w:r w:rsidRPr="00166CA5">
        <w:rPr>
          <w:sz w:val="18"/>
          <w:szCs w:val="18"/>
        </w:rPr>
        <w:t xml:space="preserve">the emissions monitoring programme </w:t>
      </w:r>
      <w:r w:rsidRPr="00166CA5">
        <w:rPr>
          <w:rStyle w:val="Red"/>
          <w:color w:val="auto"/>
          <w:sz w:val="18"/>
          <w:szCs w:val="18"/>
        </w:rPr>
        <w:t xml:space="preserve">to be carried </w:t>
      </w:r>
      <w:r w:rsidRPr="00060B23">
        <w:rPr>
          <w:rStyle w:val="Red"/>
          <w:color w:val="auto"/>
          <w:sz w:val="18"/>
          <w:szCs w:val="18"/>
        </w:rPr>
        <w:t xml:space="preserve">out at the monitoring points specified in table S3.4 of schedule 3 and shown marked on the site plans in </w:t>
      </w:r>
      <w:r w:rsidRPr="00166CA5">
        <w:rPr>
          <w:rStyle w:val="Red"/>
          <w:color w:val="auto"/>
          <w:sz w:val="18"/>
          <w:szCs w:val="18"/>
        </w:rPr>
        <w:t xml:space="preserve">schedule 7. </w:t>
      </w:r>
    </w:p>
    <w:p w14:paraId="2854B2AA" w14:textId="77777777" w:rsidR="00B64F77" w:rsidRDefault="00B64F77"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456FB20" w14:textId="047905D7" w:rsidR="00B64F77" w:rsidRPr="00274226" w:rsidRDefault="00B64F77"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B65569">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27ECCC86" w14:textId="77777777" w:rsidR="00B64F77" w:rsidRPr="00274226" w:rsidRDefault="00B64F77"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426EF89C" w14:textId="77777777" w:rsidR="00B64F77" w:rsidRPr="00274226" w:rsidRDefault="00B64F77"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364460E6" w14:textId="77777777" w:rsidR="00B64F77" w:rsidRPr="00B826B0" w:rsidRDefault="00B64F77"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7846246E"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4172E487" w14:textId="77777777" w:rsidR="008C0460" w:rsidRDefault="008C0460">
      <w:pPr>
        <w:spacing w:before="0" w:after="0" w:line="240" w:lineRule="auto"/>
        <w:rPr>
          <w:rStyle w:val="Pink"/>
          <w:rFonts w:asciiTheme="majorHAnsi" w:eastAsiaTheme="majorEastAsia" w:hAnsiTheme="majorHAnsi" w:cs="Arial"/>
          <w:bCs/>
          <w:color w:val="auto"/>
          <w:sz w:val="18"/>
          <w:szCs w:val="18"/>
        </w:rPr>
      </w:pPr>
      <w:r>
        <w:rPr>
          <w:rStyle w:val="Pink"/>
          <w:rFonts w:cs="Arial"/>
          <w:color w:val="auto"/>
          <w:sz w:val="18"/>
          <w:szCs w:val="18"/>
        </w:rPr>
        <w:br w:type="page"/>
      </w:r>
    </w:p>
    <w:p w14:paraId="35F077BD" w14:textId="5A8845C4" w:rsidR="00B64F77" w:rsidRPr="00B826B0" w:rsidRDefault="00B64F77"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w:t>
      </w:r>
      <w:r w:rsidR="00B65569">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652E572A"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3DD2C75E"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5A372435"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1074F4E6" w14:textId="77777777" w:rsidR="00B64F77" w:rsidRPr="003F423E" w:rsidRDefault="00B64F77"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71E3E7C1" w14:textId="77777777" w:rsidR="00B64F77" w:rsidRPr="003F423E" w:rsidRDefault="00B64F77"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4F3ECCE6" w14:textId="77777777" w:rsidR="00B64F77" w:rsidRPr="003F423E" w:rsidRDefault="00B64F77"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7478213" w14:textId="77777777" w:rsidR="00B64F77" w:rsidRPr="003F423E" w:rsidRDefault="00B64F77"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4D55E9AB" w14:textId="77777777" w:rsidR="00B64F77" w:rsidRPr="00F42B24" w:rsidRDefault="00B64F77" w:rsidP="00BE3CA0">
      <w:pPr>
        <w:pStyle w:val="Bullet"/>
        <w:tabs>
          <w:tab w:val="clear" w:pos="680"/>
          <w:tab w:val="num" w:pos="1134"/>
        </w:tabs>
        <w:spacing w:before="120" w:after="240"/>
        <w:ind w:hanging="113"/>
        <w:rPr>
          <w:sz w:val="36"/>
          <w:szCs w:val="36"/>
        </w:rPr>
      </w:pPr>
      <w:r w:rsidRPr="00F42B24">
        <w:rPr>
          <w:sz w:val="36"/>
          <w:szCs w:val="36"/>
        </w:rPr>
        <w:t>Information</w:t>
      </w:r>
    </w:p>
    <w:p w14:paraId="73F22BFF" w14:textId="77777777" w:rsidR="00B64F77" w:rsidRDefault="00B64F77" w:rsidP="00772B67">
      <w:pPr>
        <w:pStyle w:val="Bullet0"/>
        <w:tabs>
          <w:tab w:val="clear" w:pos="680"/>
          <w:tab w:val="num" w:pos="1134"/>
        </w:tabs>
        <w:spacing w:before="120"/>
        <w:ind w:left="646" w:hanging="79"/>
      </w:pPr>
      <w:r>
        <w:t>Records</w:t>
      </w:r>
    </w:p>
    <w:p w14:paraId="2C8EBE8A" w14:textId="77777777" w:rsidR="00B64F77" w:rsidRPr="00F42B24" w:rsidRDefault="00B64F77"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7B3072FF" w14:textId="77777777" w:rsidR="00B64F77" w:rsidRPr="00F42B24" w:rsidRDefault="00B64F77" w:rsidP="00524681">
      <w:pPr>
        <w:pStyle w:val="aBullet"/>
        <w:tabs>
          <w:tab w:val="num" w:pos="1701"/>
        </w:tabs>
        <w:ind w:left="1701" w:hanging="567"/>
        <w:rPr>
          <w:sz w:val="18"/>
          <w:szCs w:val="18"/>
        </w:rPr>
      </w:pPr>
      <w:r w:rsidRPr="00F42B24">
        <w:rPr>
          <w:sz w:val="18"/>
          <w:szCs w:val="18"/>
        </w:rPr>
        <w:t>be legible;</w:t>
      </w:r>
    </w:p>
    <w:p w14:paraId="0CB889B1" w14:textId="77777777" w:rsidR="00B64F77" w:rsidRPr="00F42B24" w:rsidRDefault="00B64F77" w:rsidP="00524681">
      <w:pPr>
        <w:pStyle w:val="aBullet"/>
        <w:tabs>
          <w:tab w:val="num" w:pos="1701"/>
        </w:tabs>
        <w:ind w:left="1701" w:hanging="567"/>
        <w:rPr>
          <w:sz w:val="18"/>
          <w:szCs w:val="18"/>
        </w:rPr>
      </w:pPr>
      <w:r w:rsidRPr="00F42B24">
        <w:rPr>
          <w:sz w:val="18"/>
          <w:szCs w:val="18"/>
        </w:rPr>
        <w:t>be made as soon as reasonably practicable;</w:t>
      </w:r>
    </w:p>
    <w:p w14:paraId="1E86F1E4" w14:textId="77777777" w:rsidR="00B64F77" w:rsidRPr="00F42B24" w:rsidRDefault="00B64F7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FA8036" w14:textId="77777777" w:rsidR="00B64F77" w:rsidRDefault="00B64F7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155CED" w14:textId="77777777" w:rsidR="00B64F77" w:rsidRPr="00E35108" w:rsidRDefault="00B64F77"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9ACA9D" w14:textId="11B35A41" w:rsidR="00B64F77" w:rsidRDefault="00B64F77" w:rsidP="00772B67">
      <w:pPr>
        <w:pStyle w:val="Bullet0"/>
        <w:tabs>
          <w:tab w:val="clear" w:pos="680"/>
          <w:tab w:val="num" w:pos="1134"/>
        </w:tabs>
        <w:spacing w:before="120"/>
        <w:ind w:left="646" w:hanging="79"/>
      </w:pPr>
      <w:r>
        <w:t>Reporting</w:t>
      </w:r>
    </w:p>
    <w:p w14:paraId="64A41CA7" w14:textId="0F2B03F5" w:rsidR="00E26300" w:rsidRPr="002131C9" w:rsidRDefault="00B64F77" w:rsidP="006435C0">
      <w:pPr>
        <w:pStyle w:val="Bullet1"/>
        <w:tabs>
          <w:tab w:val="num" w:pos="1134"/>
        </w:tabs>
        <w:spacing w:before="0" w:after="0" w:line="240" w:lineRule="auto"/>
        <w:ind w:left="1134" w:hanging="534"/>
        <w:rPr>
          <w:rStyle w:val="Red"/>
          <w:color w:val="auto"/>
          <w:sz w:val="18"/>
          <w:szCs w:val="18"/>
        </w:rPr>
      </w:pPr>
      <w:r w:rsidRPr="002131C9">
        <w:rPr>
          <w:sz w:val="18"/>
          <w:szCs w:val="18"/>
        </w:rPr>
        <w:t>The operator shall send all reports and notifications required by the permit to Natural Resources Wales using the contact details supplied in writing by Natural Resources Wales.</w:t>
      </w:r>
    </w:p>
    <w:p w14:paraId="50FD0354" w14:textId="01D85E3E" w:rsidR="00B64F77" w:rsidRPr="00166CA5" w:rsidRDefault="00B64F77"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758A94" w14:textId="77777777" w:rsidR="00B64F77" w:rsidRPr="00166CA5" w:rsidRDefault="00B64F7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9521A2B" w14:textId="77777777" w:rsidR="00B64F77" w:rsidRPr="00166CA5" w:rsidRDefault="00B64F7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DC2CB9F" w14:textId="77777777" w:rsidR="00B64F77" w:rsidRDefault="00B64F77"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750A7118" w14:textId="77777777" w:rsidR="00B64F77" w:rsidRPr="0090101A" w:rsidRDefault="00B64F77"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37ACF706" w14:textId="77777777" w:rsidR="008C0460" w:rsidRDefault="008C0460">
      <w:pPr>
        <w:spacing w:before="0" w:after="0" w:line="240" w:lineRule="auto"/>
        <w:rPr>
          <w:rFonts w:asciiTheme="majorHAnsi" w:eastAsiaTheme="majorEastAsia" w:hAnsiTheme="majorHAnsi" w:cstheme="majorBidi"/>
          <w:b/>
          <w:bCs/>
          <w:sz w:val="28"/>
        </w:rPr>
      </w:pPr>
      <w:r>
        <w:br w:type="page"/>
      </w:r>
    </w:p>
    <w:p w14:paraId="2CA199DC" w14:textId="37B50C7D" w:rsidR="00B64F77" w:rsidRPr="0090101A" w:rsidRDefault="00B64F77" w:rsidP="00772B67">
      <w:pPr>
        <w:pStyle w:val="Bullet0"/>
        <w:tabs>
          <w:tab w:val="clear" w:pos="680"/>
          <w:tab w:val="num" w:pos="1134"/>
        </w:tabs>
        <w:spacing w:before="120"/>
        <w:ind w:left="646" w:hanging="79"/>
      </w:pPr>
      <w:r w:rsidRPr="0090101A">
        <w:lastRenderedPageBreak/>
        <w:t>Notifications</w:t>
      </w:r>
    </w:p>
    <w:p w14:paraId="4E985561" w14:textId="77777777" w:rsidR="00B64F77" w:rsidRPr="0090101A" w:rsidRDefault="00B64F77"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45103684" w14:textId="77777777" w:rsidR="00B64F77" w:rsidRPr="0090101A" w:rsidRDefault="00B64F77"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1A083C59" w14:textId="77777777" w:rsidR="00B64F77" w:rsidRPr="0090101A" w:rsidRDefault="00B64F77"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48FFE65E" w14:textId="77777777" w:rsidR="00B64F77" w:rsidRPr="003375BF" w:rsidRDefault="00B64F77"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1C357B4B" w14:textId="77777777" w:rsidR="00B64F77" w:rsidRPr="00F42B24" w:rsidRDefault="00B64F77"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AC7A93D" w14:textId="77777777" w:rsidR="00B64F77" w:rsidRPr="00F42B24" w:rsidRDefault="00B64F77"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B45D74" w14:textId="77777777" w:rsidR="00B64F77" w:rsidRPr="00F42B24" w:rsidRDefault="00B64F77" w:rsidP="00AF798D">
      <w:pPr>
        <w:pStyle w:val="ListParagraph"/>
        <w:ind w:left="1134"/>
        <w:rPr>
          <w:sz w:val="18"/>
          <w:szCs w:val="18"/>
        </w:rPr>
      </w:pPr>
      <w:r w:rsidRPr="00F42B24">
        <w:rPr>
          <w:sz w:val="18"/>
          <w:szCs w:val="18"/>
        </w:rPr>
        <w:t>Where the operator is a registered company:</w:t>
      </w:r>
    </w:p>
    <w:p w14:paraId="6A72123D" w14:textId="77777777" w:rsidR="00B64F77" w:rsidRPr="00F42B24" w:rsidRDefault="00B64F7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32ABF7" w14:textId="77777777" w:rsidR="00B64F77" w:rsidRPr="00F42B24" w:rsidRDefault="00B64F7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3FBFB98" w14:textId="77777777" w:rsidR="00B64F77" w:rsidRDefault="00B64F77" w:rsidP="00AF798D">
      <w:pPr>
        <w:pStyle w:val="ListParagraph"/>
        <w:ind w:left="1134"/>
        <w:rPr>
          <w:sz w:val="18"/>
          <w:szCs w:val="18"/>
        </w:rPr>
      </w:pPr>
      <w:r w:rsidRPr="00F42B24">
        <w:rPr>
          <w:sz w:val="18"/>
          <w:szCs w:val="18"/>
        </w:rPr>
        <w:t>Where the operator is a corporate body other than a registered company:</w:t>
      </w:r>
    </w:p>
    <w:p w14:paraId="24EFE065" w14:textId="77777777" w:rsidR="00B64F77" w:rsidRDefault="00B64F77"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21804501" w14:textId="77777777" w:rsidR="00B64F77" w:rsidRPr="00E26300" w:rsidRDefault="00B64F77" w:rsidP="00347DBE">
      <w:pPr>
        <w:pStyle w:val="aBullet"/>
        <w:numPr>
          <w:ilvl w:val="3"/>
          <w:numId w:val="11"/>
        </w:numPr>
        <w:tabs>
          <w:tab w:val="num" w:pos="1701"/>
        </w:tabs>
        <w:ind w:left="1701" w:hanging="567"/>
        <w:rPr>
          <w:sz w:val="18"/>
          <w:szCs w:val="18"/>
        </w:rPr>
      </w:pPr>
      <w:r w:rsidRPr="00E26300">
        <w:rPr>
          <w:sz w:val="18"/>
          <w:szCs w:val="18"/>
        </w:rPr>
        <w:t>any steps taken with a view to the dissolution of the operator.</w:t>
      </w:r>
    </w:p>
    <w:p w14:paraId="44276E4A" w14:textId="77777777" w:rsidR="00B64F77" w:rsidRDefault="00B64F77" w:rsidP="00772B67">
      <w:pPr>
        <w:pStyle w:val="Bullet0"/>
        <w:tabs>
          <w:tab w:val="clear" w:pos="680"/>
          <w:tab w:val="num" w:pos="1134"/>
        </w:tabs>
        <w:spacing w:before="120"/>
        <w:ind w:left="646" w:hanging="79"/>
      </w:pPr>
      <w:r>
        <w:t>Interpretation</w:t>
      </w:r>
    </w:p>
    <w:p w14:paraId="37BEE107" w14:textId="77777777" w:rsidR="00B64F77" w:rsidRPr="00F42B24" w:rsidRDefault="00B64F77" w:rsidP="00940C9C">
      <w:pPr>
        <w:pStyle w:val="Bullet1"/>
        <w:ind w:hanging="80"/>
        <w:rPr>
          <w:sz w:val="18"/>
          <w:szCs w:val="18"/>
        </w:rPr>
      </w:pPr>
      <w:r w:rsidRPr="00F42B24">
        <w:rPr>
          <w:sz w:val="18"/>
          <w:szCs w:val="18"/>
        </w:rPr>
        <w:t>In this permit the expressions listed in schedule 6 shall have the meaning given in that schedule.</w:t>
      </w:r>
    </w:p>
    <w:p w14:paraId="30CBA2B5" w14:textId="77777777" w:rsidR="00B64F77" w:rsidRPr="0090101A" w:rsidRDefault="00B64F77"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2DD971" w14:textId="77777777" w:rsidR="00B64F77" w:rsidRDefault="00B64F77">
      <w:pPr>
        <w:spacing w:before="0" w:after="0" w:line="240" w:lineRule="auto"/>
        <w:rPr>
          <w:rFonts w:asciiTheme="majorHAnsi" w:eastAsiaTheme="majorEastAsia" w:hAnsiTheme="majorHAnsi" w:cstheme="majorBidi"/>
          <w:b/>
          <w:bCs/>
          <w:sz w:val="36"/>
          <w:szCs w:val="28"/>
        </w:rPr>
      </w:pPr>
      <w:r>
        <w:br w:type="page"/>
      </w:r>
    </w:p>
    <w:p w14:paraId="6CFB75CD" w14:textId="77777777" w:rsidR="00B64F77" w:rsidRPr="00FB03C2" w:rsidRDefault="00B64F7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37"/>
        <w:gridCol w:w="3143"/>
        <w:gridCol w:w="4530"/>
      </w:tblGrid>
      <w:tr w:rsidR="00B64F77" w:rsidRPr="00D71970" w14:paraId="76E98D75"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5E32AB1" w14:textId="77777777" w:rsidR="00B64F77" w:rsidRPr="00D71970" w:rsidRDefault="00B64F77" w:rsidP="00855B6E">
            <w:pPr>
              <w:pStyle w:val="TableText"/>
              <w:rPr>
                <w:sz w:val="18"/>
                <w:szCs w:val="18"/>
              </w:rPr>
            </w:pPr>
            <w:r w:rsidRPr="00D71970">
              <w:rPr>
                <w:sz w:val="18"/>
                <w:szCs w:val="18"/>
              </w:rPr>
              <w:t>Table S1.1 Activities</w:t>
            </w:r>
          </w:p>
        </w:tc>
      </w:tr>
      <w:tr w:rsidR="00B64F77" w:rsidRPr="00D71970" w14:paraId="22F5ABF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78E4B471" w14:textId="77777777" w:rsidR="00B64F77" w:rsidRPr="009E1AA7" w:rsidRDefault="00B64F77"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8EB4577" w14:textId="77777777" w:rsidR="00B64F77" w:rsidRPr="009E1AA7" w:rsidRDefault="00B64F77" w:rsidP="00855B6E">
            <w:pPr>
              <w:pStyle w:val="TableText"/>
              <w:rPr>
                <w:sz w:val="18"/>
                <w:szCs w:val="18"/>
              </w:rPr>
            </w:pPr>
            <w:r w:rsidRPr="009E1AA7">
              <w:rPr>
                <w:sz w:val="18"/>
                <w:szCs w:val="18"/>
              </w:rPr>
              <w:t>Description of activity</w:t>
            </w:r>
          </w:p>
        </w:tc>
        <w:tc>
          <w:tcPr>
            <w:tcW w:w="2571" w:type="pct"/>
          </w:tcPr>
          <w:p w14:paraId="74D4CE27" w14:textId="77777777" w:rsidR="00B64F77" w:rsidRPr="009E1AA7" w:rsidRDefault="00B64F77" w:rsidP="00855B6E">
            <w:pPr>
              <w:pStyle w:val="TableText"/>
              <w:rPr>
                <w:sz w:val="18"/>
                <w:szCs w:val="18"/>
              </w:rPr>
            </w:pPr>
            <w:r w:rsidRPr="009E1AA7">
              <w:rPr>
                <w:sz w:val="18"/>
                <w:szCs w:val="18"/>
              </w:rPr>
              <w:t>Limits of specified activity</w:t>
            </w:r>
          </w:p>
        </w:tc>
      </w:tr>
      <w:tr w:rsidR="00B64F77" w:rsidRPr="006B3F41" w14:paraId="16A147A7" w14:textId="77777777" w:rsidTr="00855B6E">
        <w:trPr>
          <w:cantSplit/>
        </w:trPr>
        <w:tc>
          <w:tcPr>
            <w:tcW w:w="645" w:type="pct"/>
          </w:tcPr>
          <w:p w14:paraId="45D34866" w14:textId="77777777" w:rsidR="00B64F77" w:rsidRPr="009E1AA7" w:rsidRDefault="00B64F77" w:rsidP="00855B6E">
            <w:pPr>
              <w:pStyle w:val="TableText"/>
              <w:rPr>
                <w:rStyle w:val="Blue"/>
                <w:color w:val="auto"/>
                <w:sz w:val="18"/>
                <w:szCs w:val="18"/>
              </w:rPr>
            </w:pPr>
            <w:r w:rsidRPr="009E1AA7">
              <w:rPr>
                <w:rStyle w:val="Blue"/>
                <w:color w:val="auto"/>
                <w:sz w:val="18"/>
                <w:szCs w:val="18"/>
              </w:rPr>
              <w:t>A1</w:t>
            </w:r>
          </w:p>
        </w:tc>
        <w:tc>
          <w:tcPr>
            <w:tcW w:w="1784" w:type="pct"/>
          </w:tcPr>
          <w:p w14:paraId="558D3BD5" w14:textId="77777777" w:rsidR="00B64F77" w:rsidRPr="00A70D49" w:rsidRDefault="00B64F77" w:rsidP="00855B6E">
            <w:pPr>
              <w:pStyle w:val="TableText"/>
              <w:rPr>
                <w:rStyle w:val="Blue"/>
                <w:color w:val="auto"/>
                <w:sz w:val="18"/>
                <w:szCs w:val="18"/>
              </w:rPr>
            </w:pPr>
            <w:r w:rsidRPr="00A70D49">
              <w:rPr>
                <w:rStyle w:val="Blue"/>
                <w:color w:val="auto"/>
                <w:sz w:val="18"/>
                <w:szCs w:val="18"/>
              </w:rPr>
              <w:t>Discharge of storm sewage via Storm Discharge Poin</w:t>
            </w:r>
            <w:r w:rsidRPr="00A70D49">
              <w:rPr>
                <w:rStyle w:val="Blue"/>
                <w:color w:val="auto"/>
              </w:rPr>
              <w:t>t</w:t>
            </w:r>
          </w:p>
        </w:tc>
        <w:tc>
          <w:tcPr>
            <w:tcW w:w="2571" w:type="pct"/>
          </w:tcPr>
          <w:p w14:paraId="263D3EDC" w14:textId="46229330" w:rsidR="00B64F77" w:rsidRPr="00A70D49" w:rsidRDefault="00B64F77" w:rsidP="00855B6E">
            <w:pPr>
              <w:pStyle w:val="TableText"/>
              <w:rPr>
                <w:rStyle w:val="Blue"/>
                <w:color w:val="auto"/>
                <w:sz w:val="18"/>
                <w:szCs w:val="18"/>
              </w:rPr>
            </w:pPr>
            <w:r w:rsidRPr="00A70D49">
              <w:rPr>
                <w:rStyle w:val="Blue"/>
                <w:color w:val="auto"/>
                <w:sz w:val="18"/>
                <w:szCs w:val="18"/>
              </w:rPr>
              <w:t xml:space="preserve">This is the Last-in-Line Overflow for </w:t>
            </w:r>
            <w:r w:rsidR="0090244F" w:rsidRPr="00A70D49">
              <w:rPr>
                <w:rStyle w:val="Blue"/>
                <w:color w:val="auto"/>
                <w:sz w:val="18"/>
                <w:szCs w:val="18"/>
              </w:rPr>
              <w:t>N</w:t>
            </w:r>
            <w:r w:rsidR="0090244F" w:rsidRPr="00A70D49">
              <w:rPr>
                <w:rStyle w:val="Blue"/>
                <w:color w:val="auto"/>
              </w:rPr>
              <w:t xml:space="preserve">ewport </w:t>
            </w:r>
            <w:r w:rsidRPr="00A70D49">
              <w:rPr>
                <w:rStyle w:val="Blue"/>
                <w:color w:val="auto"/>
                <w:sz w:val="18"/>
                <w:szCs w:val="18"/>
              </w:rPr>
              <w:t xml:space="preserve">WwTW (permit number </w:t>
            </w:r>
            <w:r w:rsidR="0090244F" w:rsidRPr="00A70D49">
              <w:rPr>
                <w:rStyle w:val="Blue"/>
                <w:color w:val="auto"/>
                <w:sz w:val="18"/>
                <w:szCs w:val="18"/>
              </w:rPr>
              <w:t>BP0063501</w:t>
            </w:r>
            <w:r w:rsidRPr="00A70D49">
              <w:rPr>
                <w:rStyle w:val="Blue"/>
                <w:color w:val="auto"/>
                <w:sz w:val="18"/>
                <w:szCs w:val="18"/>
              </w:rPr>
              <w:t>).</w:t>
            </w:r>
          </w:p>
        </w:tc>
      </w:tr>
      <w:tr w:rsidR="00B64F77" w:rsidRPr="00245C4B" w14:paraId="75557F86" w14:textId="77777777" w:rsidTr="00855B6E">
        <w:trPr>
          <w:cantSplit/>
          <w:trHeight w:val="2431"/>
        </w:trPr>
        <w:tc>
          <w:tcPr>
            <w:tcW w:w="645" w:type="pct"/>
          </w:tcPr>
          <w:p w14:paraId="4446A151" w14:textId="77777777" w:rsidR="00B64F77" w:rsidRPr="009E1AA7" w:rsidRDefault="00B64F77" w:rsidP="00855B6E">
            <w:pPr>
              <w:pStyle w:val="TableText"/>
              <w:rPr>
                <w:rStyle w:val="Blue"/>
                <w:color w:val="auto"/>
                <w:sz w:val="18"/>
                <w:szCs w:val="18"/>
              </w:rPr>
            </w:pPr>
            <w:r w:rsidRPr="009E1AA7">
              <w:rPr>
                <w:rStyle w:val="Blue"/>
                <w:color w:val="auto"/>
                <w:sz w:val="18"/>
                <w:szCs w:val="18"/>
              </w:rPr>
              <w:t>A2</w:t>
            </w:r>
          </w:p>
        </w:tc>
        <w:tc>
          <w:tcPr>
            <w:tcW w:w="1784" w:type="pct"/>
          </w:tcPr>
          <w:p w14:paraId="64A77D7C" w14:textId="77777777" w:rsidR="00B64F77" w:rsidRPr="00A70D49" w:rsidRDefault="00B64F77" w:rsidP="00855B6E">
            <w:pPr>
              <w:pStyle w:val="TableText"/>
              <w:rPr>
                <w:rStyle w:val="Blue"/>
                <w:color w:val="auto"/>
                <w:sz w:val="18"/>
                <w:szCs w:val="18"/>
              </w:rPr>
            </w:pPr>
            <w:r w:rsidRPr="00A70D49">
              <w:rPr>
                <w:rStyle w:val="Blue"/>
                <w:color w:val="auto"/>
                <w:sz w:val="18"/>
                <w:szCs w:val="18"/>
              </w:rPr>
              <w:t>Discharge of sewage in emergency via Emergency Discharge Point</w:t>
            </w:r>
          </w:p>
        </w:tc>
        <w:tc>
          <w:tcPr>
            <w:tcW w:w="2571" w:type="pct"/>
          </w:tcPr>
          <w:p w14:paraId="0885EED1" w14:textId="77777777" w:rsidR="00B64F77" w:rsidRPr="00A70D49" w:rsidRDefault="00B64F77" w:rsidP="00855B6E">
            <w:pPr>
              <w:pStyle w:val="TableText"/>
              <w:rPr>
                <w:rStyle w:val="Blue"/>
                <w:color w:val="auto"/>
                <w:sz w:val="18"/>
                <w:szCs w:val="18"/>
              </w:rPr>
            </w:pPr>
            <w:r w:rsidRPr="00A70D49">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5278991"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 xml:space="preserve">electrical power failure; </w:t>
            </w:r>
          </w:p>
          <w:p w14:paraId="28D537A6"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mechanical breakdown of duty and standby pumps;</w:t>
            </w:r>
          </w:p>
          <w:p w14:paraId="16C4A915"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rising main failure;</w:t>
            </w:r>
          </w:p>
          <w:p w14:paraId="119752F0"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blockage of the downstream sewer.</w:t>
            </w:r>
          </w:p>
        </w:tc>
      </w:tr>
    </w:tbl>
    <w:p w14:paraId="6C0A3CAD" w14:textId="77777777" w:rsidR="00B64F77" w:rsidRDefault="00B64F77" w:rsidP="007A2000">
      <w:pPr>
        <w:spacing w:line="240" w:lineRule="auto"/>
      </w:pPr>
    </w:p>
    <w:tbl>
      <w:tblPr>
        <w:tblStyle w:val="TableGrid"/>
        <w:tblW w:w="4714" w:type="pct"/>
        <w:tblInd w:w="562" w:type="dxa"/>
        <w:tblLayout w:type="fixed"/>
        <w:tblLook w:val="0020" w:firstRow="1" w:lastRow="0" w:firstColumn="0" w:lastColumn="0" w:noHBand="0" w:noVBand="0"/>
      </w:tblPr>
      <w:tblGrid>
        <w:gridCol w:w="1136"/>
        <w:gridCol w:w="4409"/>
        <w:gridCol w:w="1403"/>
        <w:gridCol w:w="1862"/>
      </w:tblGrid>
      <w:tr w:rsidR="00B64F77" w:rsidRPr="00D71970" w14:paraId="6257A044"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C6A292" w14:textId="77777777" w:rsidR="00B64F77" w:rsidRPr="00D71970" w:rsidRDefault="00B64F77" w:rsidP="00855B6E">
            <w:pPr>
              <w:pStyle w:val="TableText"/>
              <w:rPr>
                <w:sz w:val="18"/>
                <w:szCs w:val="18"/>
              </w:rPr>
            </w:pPr>
            <w:r w:rsidRPr="00D71970">
              <w:rPr>
                <w:sz w:val="18"/>
                <w:szCs w:val="18"/>
              </w:rPr>
              <w:t>Table S1.2 Operating techniques</w:t>
            </w:r>
          </w:p>
        </w:tc>
      </w:tr>
      <w:tr w:rsidR="00B64F77" w:rsidRPr="00D71970" w14:paraId="086BBF17"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6AC39C0" w14:textId="77777777" w:rsidR="00B64F77" w:rsidRPr="006B3F41" w:rsidRDefault="00B64F77"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28306DEB" w14:textId="77777777" w:rsidR="00B64F77" w:rsidRPr="00D71970" w:rsidRDefault="00B64F77" w:rsidP="00855B6E">
            <w:pPr>
              <w:pStyle w:val="TableText"/>
              <w:rPr>
                <w:sz w:val="18"/>
                <w:szCs w:val="18"/>
              </w:rPr>
            </w:pPr>
            <w:r w:rsidRPr="00D71970">
              <w:rPr>
                <w:sz w:val="18"/>
                <w:szCs w:val="18"/>
              </w:rPr>
              <w:t>Description of documentation</w:t>
            </w:r>
          </w:p>
        </w:tc>
        <w:tc>
          <w:tcPr>
            <w:tcW w:w="796" w:type="pct"/>
          </w:tcPr>
          <w:p w14:paraId="64F58AD0" w14:textId="77777777" w:rsidR="00B64F77" w:rsidRPr="00D71970" w:rsidRDefault="00B64F77" w:rsidP="00855B6E">
            <w:pPr>
              <w:pStyle w:val="TableText"/>
              <w:rPr>
                <w:sz w:val="18"/>
                <w:szCs w:val="18"/>
              </w:rPr>
            </w:pPr>
            <w:r w:rsidRPr="00D71970">
              <w:rPr>
                <w:sz w:val="18"/>
                <w:szCs w:val="18"/>
              </w:rPr>
              <w:t>Parts</w:t>
            </w:r>
          </w:p>
        </w:tc>
        <w:tc>
          <w:tcPr>
            <w:tcW w:w="1057" w:type="pct"/>
          </w:tcPr>
          <w:p w14:paraId="3ADB417A" w14:textId="77777777" w:rsidR="00B64F77" w:rsidRPr="00D71970" w:rsidRDefault="00B64F77" w:rsidP="00855B6E">
            <w:pPr>
              <w:pStyle w:val="TableText"/>
              <w:rPr>
                <w:sz w:val="18"/>
                <w:szCs w:val="18"/>
              </w:rPr>
            </w:pPr>
            <w:r w:rsidRPr="00D71970">
              <w:rPr>
                <w:sz w:val="18"/>
                <w:szCs w:val="18"/>
              </w:rPr>
              <w:t>Date Received</w:t>
            </w:r>
          </w:p>
        </w:tc>
      </w:tr>
      <w:tr w:rsidR="00B64F77" w:rsidRPr="006B3F41" w14:paraId="57F8A6ED" w14:textId="77777777" w:rsidTr="00855B6E">
        <w:trPr>
          <w:cantSplit/>
        </w:trPr>
        <w:tc>
          <w:tcPr>
            <w:tcW w:w="645" w:type="pct"/>
          </w:tcPr>
          <w:p w14:paraId="288E79B3" w14:textId="77777777" w:rsidR="00B64F77" w:rsidRPr="006B3F41" w:rsidRDefault="00B64F77" w:rsidP="00855B6E">
            <w:pPr>
              <w:pStyle w:val="TableText"/>
              <w:rPr>
                <w:rStyle w:val="Blue"/>
                <w:color w:val="auto"/>
                <w:sz w:val="18"/>
                <w:szCs w:val="18"/>
              </w:rPr>
            </w:pPr>
            <w:r>
              <w:rPr>
                <w:rStyle w:val="Blue"/>
                <w:color w:val="auto"/>
                <w:sz w:val="18"/>
                <w:szCs w:val="18"/>
              </w:rPr>
              <w:t>A2</w:t>
            </w:r>
          </w:p>
        </w:tc>
        <w:tc>
          <w:tcPr>
            <w:tcW w:w="2502" w:type="pct"/>
          </w:tcPr>
          <w:p w14:paraId="7CDF7F2C" w14:textId="77777777" w:rsidR="00B64F77" w:rsidRPr="006B3F41" w:rsidRDefault="00B64F77"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251EAF33" w14:textId="77777777" w:rsidR="00B64F77" w:rsidRPr="005A7DED" w:rsidRDefault="00B64F77" w:rsidP="00855B6E">
            <w:pPr>
              <w:pStyle w:val="TableText"/>
              <w:rPr>
                <w:rStyle w:val="Blue"/>
                <w:color w:val="auto"/>
                <w:sz w:val="18"/>
                <w:szCs w:val="18"/>
              </w:rPr>
            </w:pPr>
            <w:r w:rsidRPr="005A7DED">
              <w:rPr>
                <w:rStyle w:val="Blue"/>
                <w:color w:val="auto"/>
                <w:sz w:val="18"/>
                <w:szCs w:val="18"/>
              </w:rPr>
              <w:t>All</w:t>
            </w:r>
          </w:p>
        </w:tc>
        <w:tc>
          <w:tcPr>
            <w:tcW w:w="1057" w:type="pct"/>
          </w:tcPr>
          <w:p w14:paraId="253406E1" w14:textId="16A815D2" w:rsidR="00B64F77" w:rsidRPr="005A7DED" w:rsidRDefault="005A7DED" w:rsidP="00855B6E">
            <w:pPr>
              <w:pStyle w:val="TableText"/>
              <w:rPr>
                <w:rStyle w:val="Blue"/>
                <w:rFonts w:ascii="Arial" w:hAnsi="Arial" w:cs="Arial"/>
                <w:color w:val="auto"/>
                <w:sz w:val="18"/>
                <w:szCs w:val="18"/>
              </w:rPr>
            </w:pPr>
            <w:r w:rsidRPr="005A7DED">
              <w:rPr>
                <w:rStyle w:val="Blue"/>
                <w:rFonts w:ascii="Arial" w:hAnsi="Arial" w:cs="Arial"/>
                <w:color w:val="auto"/>
                <w:sz w:val="18"/>
                <w:szCs w:val="18"/>
              </w:rPr>
              <w:t>30/11/2023</w:t>
            </w:r>
          </w:p>
        </w:tc>
      </w:tr>
    </w:tbl>
    <w:p w14:paraId="7928ACFC" w14:textId="77777777" w:rsidR="00B64F77" w:rsidRDefault="00B64F77">
      <w:pPr>
        <w:spacing w:before="0" w:after="0" w:line="240" w:lineRule="auto"/>
      </w:pPr>
      <w:r>
        <w:br w:type="page"/>
      </w:r>
    </w:p>
    <w:p w14:paraId="2881260D" w14:textId="77777777" w:rsidR="00B64F77" w:rsidRDefault="00B64F77" w:rsidP="00A9057C">
      <w:pPr>
        <w:pStyle w:val="Heading1"/>
        <w:ind w:left="567"/>
      </w:pPr>
      <w:r>
        <w:lastRenderedPageBreak/>
        <w:t xml:space="preserve">Schedule 2 </w:t>
      </w:r>
      <w:r w:rsidRPr="00926B5E">
        <w:t>–</w:t>
      </w:r>
      <w:r>
        <w:t xml:space="preserve"> Waste types, raw materials and fuels</w:t>
      </w:r>
    </w:p>
    <w:p w14:paraId="7D9D86C7" w14:textId="77777777" w:rsidR="00B64F77" w:rsidRPr="004921D8" w:rsidRDefault="00B64F77" w:rsidP="00A9057C">
      <w:pPr>
        <w:ind w:left="567"/>
        <w:rPr>
          <w:sz w:val="18"/>
          <w:szCs w:val="18"/>
        </w:rPr>
      </w:pPr>
      <w:r w:rsidRPr="004921D8">
        <w:rPr>
          <w:sz w:val="18"/>
          <w:szCs w:val="18"/>
        </w:rPr>
        <w:t>Schedule 2 not in use.</w:t>
      </w:r>
    </w:p>
    <w:p w14:paraId="1F487A21" w14:textId="77777777" w:rsidR="00B64F77" w:rsidRDefault="00B64F77" w:rsidP="00926B5E"/>
    <w:p w14:paraId="3A8204F4" w14:textId="77777777" w:rsidR="00B64F77" w:rsidRDefault="00B64F77" w:rsidP="00926B5E">
      <w:r>
        <w:br w:type="page"/>
      </w:r>
    </w:p>
    <w:p w14:paraId="2904CAA0" w14:textId="77777777" w:rsidR="00B64F77" w:rsidRPr="00166CA5" w:rsidRDefault="00B64F77"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31"/>
        <w:gridCol w:w="1362"/>
        <w:gridCol w:w="1135"/>
        <w:gridCol w:w="1389"/>
        <w:gridCol w:w="1122"/>
        <w:gridCol w:w="1343"/>
        <w:gridCol w:w="1240"/>
      </w:tblGrid>
      <w:tr w:rsidR="00B64F77" w:rsidRPr="004921D8" w14:paraId="60C96D6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7DE28A1" w14:textId="77777777" w:rsidR="00B64F77" w:rsidRPr="00166CA5" w:rsidRDefault="00B64F7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64F77" w:rsidRPr="004921D8" w14:paraId="40B7E966" w14:textId="77777777" w:rsidTr="00A74FC0">
        <w:trPr>
          <w:cnfStyle w:val="100000000000" w:firstRow="1" w:lastRow="0" w:firstColumn="0" w:lastColumn="0" w:oddVBand="0" w:evenVBand="0" w:oddHBand="0" w:evenHBand="0" w:firstRowFirstColumn="0" w:firstRowLastColumn="0" w:lastRowFirstColumn="0" w:lastRowLastColumn="0"/>
          <w:cantSplit/>
          <w:tblHeader/>
        </w:trPr>
        <w:tc>
          <w:tcPr>
            <w:tcW w:w="698" w:type="pct"/>
          </w:tcPr>
          <w:p w14:paraId="2A77A645" w14:textId="77777777" w:rsidR="00B64F77" w:rsidRPr="00166CA5" w:rsidRDefault="00B64F77"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4B327D55" w14:textId="77777777" w:rsidR="00B64F77" w:rsidRPr="00166CA5" w:rsidRDefault="00B64F77"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6AFEFEAB" w14:textId="77777777" w:rsidR="00B64F77" w:rsidRPr="00166CA5" w:rsidRDefault="00B64F77"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537CC953" w14:textId="77777777" w:rsidR="00B64F77" w:rsidRPr="00166CA5" w:rsidRDefault="00B64F77" w:rsidP="00926B5E">
            <w:pPr>
              <w:pStyle w:val="TableText"/>
              <w:rPr>
                <w:rStyle w:val="Red"/>
                <w:color w:val="auto"/>
                <w:sz w:val="18"/>
                <w:szCs w:val="18"/>
              </w:rPr>
            </w:pPr>
            <w:r w:rsidRPr="00166CA5">
              <w:rPr>
                <w:rStyle w:val="Red"/>
                <w:color w:val="auto"/>
                <w:sz w:val="18"/>
                <w:szCs w:val="18"/>
              </w:rPr>
              <w:t>Reference Period</w:t>
            </w:r>
          </w:p>
        </w:tc>
        <w:tc>
          <w:tcPr>
            <w:tcW w:w="636" w:type="pct"/>
          </w:tcPr>
          <w:p w14:paraId="754461DF" w14:textId="77777777" w:rsidR="00B64F77" w:rsidRPr="00166CA5" w:rsidRDefault="00B64F77"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5B6B975B" w14:textId="77777777" w:rsidR="00B64F77" w:rsidRPr="00166CA5" w:rsidRDefault="00B64F77"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499A54E6" w14:textId="77777777" w:rsidR="00B64F77" w:rsidRPr="00166CA5" w:rsidRDefault="00B64F77" w:rsidP="00926B5E">
            <w:pPr>
              <w:pStyle w:val="TableText"/>
              <w:rPr>
                <w:rStyle w:val="Red"/>
                <w:color w:val="auto"/>
                <w:sz w:val="18"/>
                <w:szCs w:val="18"/>
              </w:rPr>
            </w:pPr>
            <w:r w:rsidRPr="00166CA5">
              <w:rPr>
                <w:rStyle w:val="Red"/>
                <w:color w:val="auto"/>
                <w:sz w:val="18"/>
                <w:szCs w:val="18"/>
              </w:rPr>
              <w:t>Compliance Statistic</w:t>
            </w:r>
          </w:p>
        </w:tc>
      </w:tr>
      <w:tr w:rsidR="00B64F77" w:rsidRPr="004921D8" w14:paraId="311E84E7" w14:textId="77777777" w:rsidTr="00A74FC0">
        <w:trPr>
          <w:cantSplit/>
        </w:trPr>
        <w:tc>
          <w:tcPr>
            <w:tcW w:w="698" w:type="pct"/>
            <w:vMerge w:val="restart"/>
          </w:tcPr>
          <w:p w14:paraId="6A81D2D5" w14:textId="77777777" w:rsidR="00B64F77" w:rsidRPr="007E027D" w:rsidRDefault="00B64F77" w:rsidP="00FA364E">
            <w:pPr>
              <w:pStyle w:val="TableText"/>
              <w:rPr>
                <w:rStyle w:val="Blue"/>
                <w:rFonts w:ascii="Arial" w:hAnsi="Arial"/>
                <w:color w:val="auto"/>
                <w:sz w:val="18"/>
                <w:szCs w:val="18"/>
              </w:rPr>
            </w:pPr>
            <w:r w:rsidRPr="007E027D">
              <w:rPr>
                <w:rStyle w:val="Blue"/>
                <w:color w:val="auto"/>
                <w:sz w:val="18"/>
                <w:szCs w:val="18"/>
              </w:rPr>
              <w:t>A1 Storm sewage via Storm Discharge Point</w:t>
            </w:r>
          </w:p>
          <w:p w14:paraId="11821AFC" w14:textId="77777777" w:rsidR="00B64F77" w:rsidRPr="007E027D" w:rsidRDefault="00B64F77" w:rsidP="00FA364E">
            <w:pPr>
              <w:pStyle w:val="TableText"/>
              <w:rPr>
                <w:rStyle w:val="Blue"/>
                <w:color w:val="auto"/>
                <w:sz w:val="18"/>
                <w:szCs w:val="18"/>
              </w:rPr>
            </w:pPr>
          </w:p>
          <w:p w14:paraId="4751F4B6" w14:textId="77777777" w:rsidR="00B64F77" w:rsidRPr="007E027D" w:rsidRDefault="00B64F77" w:rsidP="00FA364E">
            <w:pPr>
              <w:pStyle w:val="TableText"/>
              <w:rPr>
                <w:rStyle w:val="Blue"/>
                <w:rFonts w:ascii="Arial" w:hAnsi="Arial"/>
                <w:color w:val="auto"/>
                <w:sz w:val="18"/>
                <w:szCs w:val="18"/>
              </w:rPr>
            </w:pPr>
          </w:p>
        </w:tc>
        <w:tc>
          <w:tcPr>
            <w:tcW w:w="772" w:type="pct"/>
          </w:tcPr>
          <w:p w14:paraId="2E25C8AE" w14:textId="77777777" w:rsidR="00B64F77" w:rsidRPr="007E027D" w:rsidRDefault="00B64F77" w:rsidP="00FA364E">
            <w:pPr>
              <w:pStyle w:val="TableText"/>
              <w:rPr>
                <w:rStyle w:val="Blue"/>
                <w:color w:val="auto"/>
                <w:sz w:val="18"/>
                <w:szCs w:val="18"/>
              </w:rPr>
            </w:pPr>
            <w:r w:rsidRPr="007E027D">
              <w:rPr>
                <w:rFonts w:cs="Arial"/>
                <w:sz w:val="18"/>
                <w:szCs w:val="18"/>
              </w:rPr>
              <w:t xml:space="preserve">Block-counted spills </w:t>
            </w:r>
          </w:p>
        </w:tc>
        <w:tc>
          <w:tcPr>
            <w:tcW w:w="643" w:type="pct"/>
          </w:tcPr>
          <w:p w14:paraId="7A907786" w14:textId="77777777" w:rsidR="00B64F77" w:rsidRPr="007E027D" w:rsidRDefault="00B64F77" w:rsidP="00FA364E">
            <w:pPr>
              <w:pStyle w:val="TableText"/>
              <w:rPr>
                <w:rStyle w:val="Blue"/>
                <w:color w:val="auto"/>
                <w:sz w:val="18"/>
                <w:szCs w:val="18"/>
              </w:rPr>
            </w:pPr>
            <w:r w:rsidRPr="007E027D">
              <w:rPr>
                <w:rFonts w:cs="Arial"/>
                <w:sz w:val="18"/>
                <w:szCs w:val="18"/>
              </w:rPr>
              <w:t>N/A</w:t>
            </w:r>
          </w:p>
        </w:tc>
        <w:tc>
          <w:tcPr>
            <w:tcW w:w="787" w:type="pct"/>
          </w:tcPr>
          <w:p w14:paraId="1346585A" w14:textId="77777777" w:rsidR="00B64F77" w:rsidRPr="007E027D" w:rsidRDefault="00B64F77" w:rsidP="00FA364E">
            <w:pPr>
              <w:pStyle w:val="TableText"/>
              <w:rPr>
                <w:rStyle w:val="Blue"/>
                <w:color w:val="auto"/>
                <w:sz w:val="18"/>
                <w:szCs w:val="18"/>
              </w:rPr>
            </w:pPr>
            <w:r w:rsidRPr="007E027D">
              <w:rPr>
                <w:rFonts w:cs="Arial"/>
                <w:sz w:val="18"/>
                <w:szCs w:val="18"/>
              </w:rPr>
              <w:t>1</w:t>
            </w:r>
            <w:r w:rsidRPr="007E027D">
              <w:rPr>
                <w:rFonts w:cs="Arial"/>
                <w:sz w:val="18"/>
                <w:szCs w:val="18"/>
                <w:vertAlign w:val="superscript"/>
              </w:rPr>
              <w:t>st</w:t>
            </w:r>
            <w:r w:rsidRPr="007E027D">
              <w:rPr>
                <w:rFonts w:cs="Arial"/>
                <w:sz w:val="18"/>
                <w:szCs w:val="18"/>
              </w:rPr>
              <w:t xml:space="preserve"> January to 31</w:t>
            </w:r>
            <w:r w:rsidRPr="007E027D">
              <w:rPr>
                <w:rFonts w:cs="Arial"/>
                <w:sz w:val="18"/>
                <w:szCs w:val="18"/>
                <w:vertAlign w:val="superscript"/>
              </w:rPr>
              <w:t>st</w:t>
            </w:r>
            <w:r w:rsidRPr="007E027D">
              <w:rPr>
                <w:rFonts w:cs="Arial"/>
                <w:sz w:val="18"/>
                <w:szCs w:val="18"/>
              </w:rPr>
              <w:t xml:space="preserve"> December inclusive </w:t>
            </w:r>
          </w:p>
        </w:tc>
        <w:tc>
          <w:tcPr>
            <w:tcW w:w="636" w:type="pct"/>
          </w:tcPr>
          <w:p w14:paraId="0CB8342A" w14:textId="77777777" w:rsidR="00B64F77" w:rsidRPr="007E027D" w:rsidRDefault="00B64F77" w:rsidP="00FA364E">
            <w:pPr>
              <w:pStyle w:val="TableText"/>
              <w:rPr>
                <w:rStyle w:val="Blue"/>
                <w:color w:val="auto"/>
                <w:sz w:val="18"/>
                <w:szCs w:val="18"/>
              </w:rPr>
            </w:pPr>
            <w:r w:rsidRPr="007E027D">
              <w:rPr>
                <w:rFonts w:cs="Arial"/>
                <w:sz w:val="18"/>
                <w:szCs w:val="18"/>
              </w:rPr>
              <w:t>N/A</w:t>
            </w:r>
          </w:p>
        </w:tc>
        <w:tc>
          <w:tcPr>
            <w:tcW w:w="761" w:type="pct"/>
          </w:tcPr>
          <w:p w14:paraId="11B5DCF8" w14:textId="77777777" w:rsidR="00B64F77" w:rsidRPr="007E027D" w:rsidRDefault="00B64F77" w:rsidP="00FA364E">
            <w:pPr>
              <w:pStyle w:val="TableText"/>
              <w:rPr>
                <w:rStyle w:val="Blue"/>
                <w:color w:val="auto"/>
                <w:sz w:val="18"/>
                <w:szCs w:val="18"/>
              </w:rPr>
            </w:pPr>
            <w:r w:rsidRPr="007E027D">
              <w:rPr>
                <w:rStyle w:val="Blue"/>
                <w:color w:val="auto"/>
                <w:sz w:val="18"/>
                <w:szCs w:val="18"/>
              </w:rPr>
              <w:t>2 minutes</w:t>
            </w:r>
          </w:p>
        </w:tc>
        <w:tc>
          <w:tcPr>
            <w:tcW w:w="702" w:type="pct"/>
          </w:tcPr>
          <w:p w14:paraId="08EAC1EE" w14:textId="77777777" w:rsidR="00B64F77" w:rsidRPr="007E027D" w:rsidRDefault="00B64F77" w:rsidP="00FA364E">
            <w:pPr>
              <w:pStyle w:val="TableText"/>
              <w:rPr>
                <w:rStyle w:val="Blue"/>
                <w:color w:val="auto"/>
                <w:sz w:val="18"/>
                <w:szCs w:val="18"/>
              </w:rPr>
            </w:pPr>
            <w:r w:rsidRPr="007E027D">
              <w:rPr>
                <w:rFonts w:cs="Arial"/>
                <w:sz w:val="18"/>
                <w:szCs w:val="18"/>
              </w:rPr>
              <w:t>Condition 3.2.3 applies</w:t>
            </w:r>
          </w:p>
        </w:tc>
      </w:tr>
      <w:tr w:rsidR="00B64F77" w:rsidRPr="004921D8" w14:paraId="10707E4A" w14:textId="77777777" w:rsidTr="00A74FC0">
        <w:trPr>
          <w:cantSplit/>
        </w:trPr>
        <w:tc>
          <w:tcPr>
            <w:tcW w:w="698" w:type="pct"/>
            <w:vMerge/>
          </w:tcPr>
          <w:p w14:paraId="7ADD69A8" w14:textId="77777777" w:rsidR="00B64F77" w:rsidRPr="007E027D" w:rsidRDefault="00B64F77" w:rsidP="00FA364E">
            <w:pPr>
              <w:pStyle w:val="TableText"/>
              <w:rPr>
                <w:rStyle w:val="Blue"/>
                <w:color w:val="auto"/>
                <w:sz w:val="18"/>
                <w:szCs w:val="18"/>
              </w:rPr>
            </w:pPr>
          </w:p>
        </w:tc>
        <w:tc>
          <w:tcPr>
            <w:tcW w:w="772" w:type="pct"/>
          </w:tcPr>
          <w:p w14:paraId="1B2B46C6" w14:textId="77777777" w:rsidR="00B64F77" w:rsidRPr="007E027D" w:rsidRDefault="00B64F77" w:rsidP="00FA364E">
            <w:pPr>
              <w:pStyle w:val="TableText"/>
              <w:rPr>
                <w:rFonts w:cs="Arial"/>
                <w:sz w:val="18"/>
                <w:szCs w:val="18"/>
              </w:rPr>
            </w:pPr>
            <w:r w:rsidRPr="007E027D">
              <w:rPr>
                <w:rStyle w:val="Blue"/>
                <w:rFonts w:cs="Arial"/>
                <w:color w:val="auto"/>
                <w:sz w:val="18"/>
                <w:szCs w:val="18"/>
              </w:rPr>
              <w:t>Overflow operation monitoring yes/no or start and end times</w:t>
            </w:r>
          </w:p>
        </w:tc>
        <w:tc>
          <w:tcPr>
            <w:tcW w:w="643" w:type="pct"/>
          </w:tcPr>
          <w:p w14:paraId="6646CD67"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787" w:type="pct"/>
          </w:tcPr>
          <w:p w14:paraId="4542E074"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636" w:type="pct"/>
          </w:tcPr>
          <w:p w14:paraId="31A99B88" w14:textId="77777777" w:rsidR="00B64F77" w:rsidRPr="007E027D" w:rsidRDefault="00B64F77" w:rsidP="00FA364E">
            <w:pPr>
              <w:pStyle w:val="TableText"/>
              <w:rPr>
                <w:rStyle w:val="Blue"/>
                <w:color w:val="auto"/>
                <w:sz w:val="18"/>
                <w:szCs w:val="18"/>
              </w:rPr>
            </w:pPr>
            <w:r w:rsidRPr="007E027D">
              <w:rPr>
                <w:rStyle w:val="Blue"/>
                <w:rFonts w:cs="Arial"/>
                <w:color w:val="auto"/>
                <w:sz w:val="18"/>
                <w:szCs w:val="18"/>
              </w:rPr>
              <w:t>N/A</w:t>
            </w:r>
          </w:p>
        </w:tc>
        <w:tc>
          <w:tcPr>
            <w:tcW w:w="761" w:type="pct"/>
          </w:tcPr>
          <w:p w14:paraId="52C07EA1" w14:textId="77777777" w:rsidR="00B64F77" w:rsidRPr="007E027D" w:rsidRDefault="00B64F77" w:rsidP="00FA364E">
            <w:pPr>
              <w:pStyle w:val="TableText"/>
              <w:rPr>
                <w:rFonts w:cs="Arial"/>
                <w:sz w:val="18"/>
                <w:szCs w:val="18"/>
              </w:rPr>
            </w:pPr>
            <w:r w:rsidRPr="007E027D">
              <w:rPr>
                <w:rStyle w:val="Blue"/>
                <w:rFonts w:cs="Arial"/>
                <w:color w:val="auto"/>
                <w:sz w:val="18"/>
                <w:szCs w:val="18"/>
              </w:rPr>
              <w:t>2-minute where yes/no or whenever overflow operates where start and end times</w:t>
            </w:r>
          </w:p>
        </w:tc>
        <w:tc>
          <w:tcPr>
            <w:tcW w:w="702" w:type="pct"/>
          </w:tcPr>
          <w:p w14:paraId="3DC6D89B" w14:textId="77777777" w:rsidR="00B64F77" w:rsidRPr="007E027D" w:rsidRDefault="00B64F77" w:rsidP="00FA364E">
            <w:pPr>
              <w:pStyle w:val="TableText"/>
              <w:rPr>
                <w:rFonts w:cs="Arial"/>
                <w:sz w:val="18"/>
                <w:szCs w:val="18"/>
              </w:rPr>
            </w:pPr>
            <w:r w:rsidRPr="007E027D">
              <w:rPr>
                <w:rFonts w:cs="Arial"/>
                <w:sz w:val="18"/>
                <w:szCs w:val="18"/>
              </w:rPr>
              <w:t>Condition 3.2.3 applies</w:t>
            </w:r>
          </w:p>
        </w:tc>
      </w:tr>
      <w:tr w:rsidR="00B64F77" w:rsidRPr="004921D8" w14:paraId="7D140F4B" w14:textId="77777777" w:rsidTr="00A74FC0">
        <w:trPr>
          <w:cantSplit/>
        </w:trPr>
        <w:tc>
          <w:tcPr>
            <w:tcW w:w="698" w:type="pct"/>
            <w:vMerge/>
          </w:tcPr>
          <w:p w14:paraId="46A99767" w14:textId="77777777" w:rsidR="00B64F77" w:rsidRPr="007E027D" w:rsidRDefault="00B64F77" w:rsidP="00FA364E">
            <w:pPr>
              <w:pStyle w:val="TableText"/>
              <w:rPr>
                <w:rStyle w:val="Blue"/>
                <w:color w:val="auto"/>
                <w:sz w:val="18"/>
                <w:szCs w:val="18"/>
              </w:rPr>
            </w:pPr>
          </w:p>
        </w:tc>
        <w:tc>
          <w:tcPr>
            <w:tcW w:w="772" w:type="pct"/>
          </w:tcPr>
          <w:p w14:paraId="73221EEF" w14:textId="77777777" w:rsidR="00B64F77" w:rsidRPr="007E027D" w:rsidRDefault="00B64F77" w:rsidP="00FA364E">
            <w:pPr>
              <w:pStyle w:val="TableText"/>
              <w:rPr>
                <w:rFonts w:cs="Arial"/>
                <w:sz w:val="18"/>
                <w:szCs w:val="18"/>
              </w:rPr>
            </w:pPr>
            <w:r w:rsidRPr="007E027D">
              <w:rPr>
                <w:rStyle w:val="Blue"/>
                <w:rFonts w:cs="Arial"/>
                <w:color w:val="auto"/>
                <w:sz w:val="18"/>
                <w:szCs w:val="18"/>
              </w:rPr>
              <w:t>Overflow operation monitoring status (operational / not operational)</w:t>
            </w:r>
          </w:p>
        </w:tc>
        <w:tc>
          <w:tcPr>
            <w:tcW w:w="643" w:type="pct"/>
          </w:tcPr>
          <w:p w14:paraId="7F09B2D4"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787" w:type="pct"/>
          </w:tcPr>
          <w:p w14:paraId="321E6088"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636" w:type="pct"/>
          </w:tcPr>
          <w:p w14:paraId="526A2270" w14:textId="77777777" w:rsidR="00B64F77" w:rsidRPr="007E027D" w:rsidRDefault="00B64F77" w:rsidP="00FA364E">
            <w:pPr>
              <w:pStyle w:val="TableText"/>
              <w:rPr>
                <w:rStyle w:val="Blue"/>
                <w:color w:val="auto"/>
                <w:sz w:val="18"/>
                <w:szCs w:val="18"/>
              </w:rPr>
            </w:pPr>
            <w:r w:rsidRPr="007E027D">
              <w:rPr>
                <w:rStyle w:val="Blue"/>
                <w:rFonts w:cs="Arial"/>
                <w:color w:val="auto"/>
                <w:sz w:val="18"/>
                <w:szCs w:val="18"/>
              </w:rPr>
              <w:t>N/A</w:t>
            </w:r>
          </w:p>
        </w:tc>
        <w:tc>
          <w:tcPr>
            <w:tcW w:w="761" w:type="pct"/>
          </w:tcPr>
          <w:p w14:paraId="4CB80525" w14:textId="77777777" w:rsidR="00B64F77" w:rsidRPr="007E027D" w:rsidRDefault="00B64F77" w:rsidP="00FA364E">
            <w:pPr>
              <w:pStyle w:val="TableText"/>
              <w:rPr>
                <w:rFonts w:cs="Arial"/>
                <w:sz w:val="18"/>
                <w:szCs w:val="18"/>
              </w:rPr>
            </w:pPr>
            <w:r w:rsidRPr="007E027D">
              <w:rPr>
                <w:rStyle w:val="Blue"/>
                <w:rFonts w:cs="Arial"/>
                <w:color w:val="auto"/>
                <w:sz w:val="18"/>
                <w:szCs w:val="18"/>
              </w:rPr>
              <w:t>2-minute or whenever operational status changes</w:t>
            </w:r>
          </w:p>
        </w:tc>
        <w:tc>
          <w:tcPr>
            <w:tcW w:w="702" w:type="pct"/>
          </w:tcPr>
          <w:p w14:paraId="4AAA29D8" w14:textId="77777777" w:rsidR="00B64F77" w:rsidRPr="007E027D" w:rsidRDefault="00B64F77" w:rsidP="00FA364E">
            <w:pPr>
              <w:pStyle w:val="TableText"/>
              <w:rPr>
                <w:rFonts w:cs="Arial"/>
                <w:sz w:val="18"/>
                <w:szCs w:val="18"/>
              </w:rPr>
            </w:pPr>
            <w:r w:rsidRPr="007E027D">
              <w:rPr>
                <w:rFonts w:cs="Arial"/>
                <w:sz w:val="18"/>
                <w:szCs w:val="18"/>
              </w:rPr>
              <w:t>Condition 3.2.3 applies</w:t>
            </w:r>
          </w:p>
        </w:tc>
      </w:tr>
      <w:tr w:rsidR="00B64F77" w:rsidRPr="004921D8" w14:paraId="490ECBFB" w14:textId="77777777" w:rsidTr="00A74FC0">
        <w:trPr>
          <w:cantSplit/>
        </w:trPr>
        <w:tc>
          <w:tcPr>
            <w:tcW w:w="698" w:type="pct"/>
            <w:vMerge/>
          </w:tcPr>
          <w:p w14:paraId="1414C1B5" w14:textId="77777777" w:rsidR="00B64F77" w:rsidRPr="007E027D" w:rsidRDefault="00B64F77" w:rsidP="00FA364E">
            <w:pPr>
              <w:pStyle w:val="TableText"/>
              <w:rPr>
                <w:rStyle w:val="Blue"/>
                <w:color w:val="auto"/>
                <w:sz w:val="18"/>
                <w:szCs w:val="18"/>
              </w:rPr>
            </w:pPr>
          </w:p>
        </w:tc>
        <w:tc>
          <w:tcPr>
            <w:tcW w:w="772" w:type="pct"/>
          </w:tcPr>
          <w:p w14:paraId="7B57ECDB" w14:textId="77777777" w:rsidR="00B64F77" w:rsidRPr="007E027D" w:rsidRDefault="00B64F77" w:rsidP="00FA364E">
            <w:pPr>
              <w:pStyle w:val="TableText"/>
              <w:rPr>
                <w:rFonts w:ascii="Arial" w:hAnsi="Arial" w:cs="Arial"/>
                <w:sz w:val="18"/>
                <w:szCs w:val="18"/>
              </w:rPr>
            </w:pPr>
            <w:r w:rsidRPr="007E027D">
              <w:rPr>
                <w:rStyle w:val="Blue"/>
                <w:rFonts w:cs="Arial"/>
                <w:color w:val="auto"/>
                <w:sz w:val="18"/>
                <w:szCs w:val="18"/>
              </w:rPr>
              <w:t xml:space="preserve">Flow passed forward </w:t>
            </w:r>
          </w:p>
        </w:tc>
        <w:tc>
          <w:tcPr>
            <w:tcW w:w="643" w:type="pct"/>
          </w:tcPr>
          <w:p w14:paraId="77267EEC" w14:textId="59958E1A" w:rsidR="00B64F77" w:rsidRPr="007E027D" w:rsidRDefault="007E027D" w:rsidP="00FA364E">
            <w:pPr>
              <w:pStyle w:val="TableText"/>
              <w:rPr>
                <w:rFonts w:ascii="Arial" w:hAnsi="Arial" w:cs="Arial"/>
                <w:sz w:val="18"/>
                <w:szCs w:val="18"/>
              </w:rPr>
            </w:pPr>
            <w:r w:rsidRPr="007E027D">
              <w:rPr>
                <w:rStyle w:val="Blue"/>
                <w:rFonts w:cs="Arial"/>
                <w:color w:val="auto"/>
                <w:sz w:val="18"/>
                <w:szCs w:val="18"/>
              </w:rPr>
              <w:t>13.7</w:t>
            </w:r>
            <w:r w:rsidR="00B64F77" w:rsidRPr="007E027D">
              <w:rPr>
                <w:rStyle w:val="Blue"/>
                <w:rFonts w:cs="Arial"/>
                <w:color w:val="auto"/>
                <w:sz w:val="18"/>
                <w:szCs w:val="18"/>
              </w:rPr>
              <w:t xml:space="preserve"> l/s</w:t>
            </w:r>
          </w:p>
        </w:tc>
        <w:tc>
          <w:tcPr>
            <w:tcW w:w="787" w:type="pct"/>
          </w:tcPr>
          <w:p w14:paraId="1AE01D32" w14:textId="6010463B" w:rsidR="00B64F77" w:rsidRPr="007E027D" w:rsidRDefault="008C0460" w:rsidP="00FA364E">
            <w:pPr>
              <w:pStyle w:val="TableText"/>
              <w:rPr>
                <w:rStyle w:val="Blue"/>
                <w:color w:val="auto"/>
              </w:rPr>
            </w:pPr>
            <w:r>
              <w:rPr>
                <w:rStyle w:val="Blue"/>
                <w:rFonts w:cs="Arial"/>
                <w:color w:val="auto"/>
                <w:sz w:val="18"/>
                <w:szCs w:val="18"/>
              </w:rPr>
              <w:t>2</w:t>
            </w:r>
            <w:r w:rsidR="00B64F77" w:rsidRPr="007E027D">
              <w:rPr>
                <w:rStyle w:val="Blue"/>
                <w:rFonts w:cs="Arial"/>
                <w:color w:val="auto"/>
                <w:sz w:val="18"/>
                <w:szCs w:val="18"/>
              </w:rPr>
              <w:t>-minute</w:t>
            </w:r>
          </w:p>
        </w:tc>
        <w:tc>
          <w:tcPr>
            <w:tcW w:w="636" w:type="pct"/>
          </w:tcPr>
          <w:p w14:paraId="22CCCB93" w14:textId="77777777" w:rsidR="00B64F77" w:rsidRPr="007E027D" w:rsidRDefault="00B64F77" w:rsidP="00FA364E">
            <w:pPr>
              <w:pStyle w:val="TableText"/>
              <w:rPr>
                <w:rStyle w:val="Blue"/>
                <w:color w:val="auto"/>
              </w:rPr>
            </w:pPr>
            <w:r w:rsidRPr="007E027D">
              <w:rPr>
                <w:rStyle w:val="Blue"/>
                <w:rFonts w:cs="Arial"/>
                <w:color w:val="auto"/>
                <w:sz w:val="18"/>
                <w:szCs w:val="18"/>
              </w:rPr>
              <w:t>N/A</w:t>
            </w:r>
          </w:p>
        </w:tc>
        <w:tc>
          <w:tcPr>
            <w:tcW w:w="761" w:type="pct"/>
          </w:tcPr>
          <w:p w14:paraId="25AA9A06" w14:textId="16305250" w:rsidR="00B64F77" w:rsidRPr="007E027D" w:rsidRDefault="00B64F77" w:rsidP="00FA364E">
            <w:pPr>
              <w:pStyle w:val="TableText"/>
              <w:rPr>
                <w:rStyle w:val="Blue"/>
                <w:rFonts w:cs="Arial"/>
                <w:color w:val="auto"/>
                <w:sz w:val="18"/>
                <w:szCs w:val="18"/>
              </w:rPr>
            </w:pPr>
            <w:r w:rsidRPr="007E027D">
              <w:rPr>
                <w:rStyle w:val="Blue"/>
                <w:rFonts w:cs="Arial"/>
                <w:color w:val="auto"/>
                <w:sz w:val="18"/>
                <w:szCs w:val="18"/>
              </w:rPr>
              <w:t xml:space="preserve">Continuous </w:t>
            </w:r>
            <w:r w:rsidR="008C0460">
              <w:rPr>
                <w:rStyle w:val="Blue"/>
                <w:rFonts w:cs="Arial"/>
                <w:color w:val="auto"/>
                <w:sz w:val="18"/>
                <w:szCs w:val="18"/>
              </w:rPr>
              <w:t>2</w:t>
            </w:r>
            <w:r w:rsidRPr="007E027D">
              <w:rPr>
                <w:rStyle w:val="Blue"/>
                <w:rFonts w:cs="Arial"/>
                <w:color w:val="auto"/>
                <w:sz w:val="18"/>
                <w:szCs w:val="18"/>
              </w:rPr>
              <w:t>-minute instantaneous or averaged flow</w:t>
            </w:r>
          </w:p>
        </w:tc>
        <w:tc>
          <w:tcPr>
            <w:tcW w:w="702" w:type="pct"/>
          </w:tcPr>
          <w:p w14:paraId="1CE3A6EF" w14:textId="77777777" w:rsidR="00B64F77" w:rsidRPr="007E027D" w:rsidRDefault="00B64F77" w:rsidP="00FA364E">
            <w:pPr>
              <w:pStyle w:val="TableText"/>
              <w:rPr>
                <w:rStyle w:val="Blue"/>
                <w:rFonts w:cs="Arial"/>
                <w:color w:val="auto"/>
                <w:sz w:val="18"/>
                <w:szCs w:val="18"/>
              </w:rPr>
            </w:pPr>
            <w:r w:rsidRPr="007E027D">
              <w:rPr>
                <w:rStyle w:val="Blue"/>
                <w:rFonts w:cs="Arial"/>
                <w:color w:val="auto"/>
                <w:sz w:val="18"/>
                <w:szCs w:val="18"/>
              </w:rPr>
              <w:t>Minimum</w:t>
            </w:r>
          </w:p>
          <w:p w14:paraId="6487CEA0" w14:textId="77777777" w:rsidR="00B64F77" w:rsidRPr="007E027D" w:rsidRDefault="00B64F77" w:rsidP="00FA364E">
            <w:pPr>
              <w:pStyle w:val="TableText"/>
              <w:rPr>
                <w:rStyle w:val="Blue"/>
                <w:color w:val="auto"/>
              </w:rPr>
            </w:pPr>
            <w:r w:rsidRPr="007E027D">
              <w:rPr>
                <w:rStyle w:val="Blue"/>
                <w:rFonts w:cs="Arial"/>
                <w:color w:val="auto"/>
                <w:sz w:val="18"/>
                <w:szCs w:val="18"/>
              </w:rPr>
              <w:t>Condition 3.1.2 applies</w:t>
            </w:r>
          </w:p>
        </w:tc>
      </w:tr>
      <w:tr w:rsidR="00B64F77" w:rsidRPr="004921D8" w14:paraId="08FDCE05" w14:textId="77777777" w:rsidTr="00A74FC0">
        <w:trPr>
          <w:cantSplit/>
        </w:trPr>
        <w:tc>
          <w:tcPr>
            <w:tcW w:w="698" w:type="pct"/>
          </w:tcPr>
          <w:p w14:paraId="57B43FB0" w14:textId="77777777" w:rsidR="00B64F77" w:rsidRPr="007E027D" w:rsidRDefault="00B64F77" w:rsidP="00FA364E">
            <w:pPr>
              <w:pStyle w:val="TableText"/>
              <w:rPr>
                <w:rStyle w:val="Blue"/>
                <w:color w:val="auto"/>
                <w:sz w:val="18"/>
                <w:szCs w:val="18"/>
              </w:rPr>
            </w:pPr>
            <w:r w:rsidRPr="007E027D">
              <w:br w:type="page"/>
            </w:r>
            <w:r w:rsidRPr="007E027D">
              <w:rPr>
                <w:sz w:val="18"/>
                <w:szCs w:val="18"/>
              </w:rPr>
              <w:t xml:space="preserve">A2 </w:t>
            </w:r>
            <w:r w:rsidRPr="007E027D">
              <w:rPr>
                <w:rStyle w:val="Blue"/>
                <w:color w:val="auto"/>
                <w:sz w:val="18"/>
                <w:szCs w:val="18"/>
              </w:rPr>
              <w:t>Sewage in an emergency via Emergency Discharge Point</w:t>
            </w:r>
          </w:p>
        </w:tc>
        <w:tc>
          <w:tcPr>
            <w:tcW w:w="772" w:type="pct"/>
          </w:tcPr>
          <w:p w14:paraId="38FC252B" w14:textId="77777777" w:rsidR="00B64F77" w:rsidRPr="007E027D" w:rsidRDefault="00B64F77" w:rsidP="00FA364E">
            <w:pPr>
              <w:pStyle w:val="TableText"/>
              <w:rPr>
                <w:rStyle w:val="Blue"/>
                <w:rFonts w:cs="Arial"/>
                <w:color w:val="auto"/>
                <w:sz w:val="18"/>
                <w:szCs w:val="18"/>
              </w:rPr>
            </w:pPr>
            <w:r w:rsidRPr="007E027D">
              <w:rPr>
                <w:rStyle w:val="Blue"/>
                <w:color w:val="auto"/>
                <w:sz w:val="18"/>
                <w:szCs w:val="18"/>
              </w:rPr>
              <w:t>Discharge start and end times</w:t>
            </w:r>
          </w:p>
        </w:tc>
        <w:tc>
          <w:tcPr>
            <w:tcW w:w="643" w:type="pct"/>
          </w:tcPr>
          <w:p w14:paraId="3C2AC17B"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4F4D63E0" w14:textId="77777777" w:rsidR="00B64F77" w:rsidRPr="007E027D" w:rsidRDefault="00B64F77" w:rsidP="00FA364E">
            <w:pPr>
              <w:pStyle w:val="TableText"/>
              <w:rPr>
                <w:rStyle w:val="Blue"/>
                <w:rFonts w:cs="Arial"/>
                <w:color w:val="auto"/>
                <w:sz w:val="18"/>
                <w:szCs w:val="18"/>
              </w:rPr>
            </w:pPr>
          </w:p>
        </w:tc>
        <w:tc>
          <w:tcPr>
            <w:tcW w:w="787" w:type="pct"/>
          </w:tcPr>
          <w:p w14:paraId="66FD5A32"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207A177E" w14:textId="77777777" w:rsidR="00B64F77" w:rsidRPr="007E027D" w:rsidRDefault="00B64F77" w:rsidP="00FA364E">
            <w:pPr>
              <w:pStyle w:val="TableText"/>
              <w:rPr>
                <w:rStyle w:val="Blue"/>
                <w:rFonts w:cs="Arial"/>
                <w:color w:val="auto"/>
                <w:sz w:val="18"/>
                <w:szCs w:val="18"/>
              </w:rPr>
            </w:pPr>
          </w:p>
        </w:tc>
        <w:tc>
          <w:tcPr>
            <w:tcW w:w="636" w:type="pct"/>
          </w:tcPr>
          <w:p w14:paraId="06E402C3"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744A98FA" w14:textId="77777777" w:rsidR="00B64F77" w:rsidRPr="007E027D" w:rsidRDefault="00B64F77" w:rsidP="00FA364E">
            <w:pPr>
              <w:pStyle w:val="TableText"/>
              <w:rPr>
                <w:rStyle w:val="Blue"/>
                <w:rFonts w:cs="Arial"/>
                <w:color w:val="auto"/>
                <w:sz w:val="18"/>
                <w:szCs w:val="18"/>
              </w:rPr>
            </w:pPr>
          </w:p>
        </w:tc>
        <w:tc>
          <w:tcPr>
            <w:tcW w:w="761" w:type="pct"/>
          </w:tcPr>
          <w:p w14:paraId="6CDB9A1D" w14:textId="77777777" w:rsidR="00B64F77" w:rsidRPr="007E027D" w:rsidRDefault="00B64F77" w:rsidP="00FA364E">
            <w:pPr>
              <w:pStyle w:val="TableText"/>
              <w:rPr>
                <w:rStyle w:val="Blue"/>
                <w:rFonts w:cs="Arial"/>
                <w:color w:val="auto"/>
                <w:sz w:val="18"/>
                <w:szCs w:val="18"/>
              </w:rPr>
            </w:pPr>
            <w:r w:rsidRPr="007E027D">
              <w:rPr>
                <w:rStyle w:val="Blue"/>
                <w:color w:val="auto"/>
                <w:sz w:val="18"/>
                <w:szCs w:val="18"/>
              </w:rPr>
              <w:t>Whenever a discharge occurs</w:t>
            </w:r>
          </w:p>
        </w:tc>
        <w:tc>
          <w:tcPr>
            <w:tcW w:w="702" w:type="pct"/>
          </w:tcPr>
          <w:p w14:paraId="3FB44EEF"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0344FF2B" w14:textId="77777777" w:rsidR="00B64F77" w:rsidRPr="007E027D" w:rsidRDefault="00B64F77" w:rsidP="00FA364E">
            <w:pPr>
              <w:pStyle w:val="TableText"/>
              <w:rPr>
                <w:rStyle w:val="Blue"/>
                <w:rFonts w:cs="Arial"/>
                <w:color w:val="auto"/>
                <w:sz w:val="18"/>
                <w:szCs w:val="18"/>
              </w:rPr>
            </w:pPr>
          </w:p>
        </w:tc>
      </w:tr>
    </w:tbl>
    <w:p w14:paraId="0BD54E8B" w14:textId="77777777" w:rsidR="00B64F77" w:rsidRPr="004921D8" w:rsidRDefault="00B64F7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900"/>
        <w:gridCol w:w="2486"/>
        <w:gridCol w:w="2193"/>
        <w:gridCol w:w="2243"/>
      </w:tblGrid>
      <w:tr w:rsidR="00B64F77" w:rsidRPr="004921D8" w14:paraId="680F886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32E1DD" w14:textId="77777777" w:rsidR="00B64F77" w:rsidRPr="004921D8" w:rsidRDefault="00B64F77" w:rsidP="00926B5E">
            <w:pPr>
              <w:pStyle w:val="TableText"/>
              <w:rPr>
                <w:sz w:val="18"/>
                <w:szCs w:val="18"/>
              </w:rPr>
            </w:pPr>
            <w:r w:rsidRPr="004921D8">
              <w:rPr>
                <w:sz w:val="18"/>
                <w:szCs w:val="18"/>
              </w:rPr>
              <w:t>Table S3.2 Discharge points</w:t>
            </w:r>
          </w:p>
        </w:tc>
      </w:tr>
      <w:tr w:rsidR="00B64F77" w:rsidRPr="004921D8" w14:paraId="7E2A907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F15F77" w14:textId="77777777" w:rsidR="00B64F77" w:rsidRPr="00166CA5" w:rsidRDefault="00B64F77" w:rsidP="00926B5E">
            <w:pPr>
              <w:pStyle w:val="TableText"/>
              <w:rPr>
                <w:sz w:val="18"/>
                <w:szCs w:val="18"/>
              </w:rPr>
            </w:pPr>
            <w:r w:rsidRPr="00166CA5">
              <w:rPr>
                <w:sz w:val="18"/>
                <w:szCs w:val="18"/>
              </w:rPr>
              <w:t>Effluent Name</w:t>
            </w:r>
          </w:p>
        </w:tc>
        <w:tc>
          <w:tcPr>
            <w:tcW w:w="1409" w:type="pct"/>
          </w:tcPr>
          <w:p w14:paraId="64E835F7" w14:textId="77777777" w:rsidR="00B64F77" w:rsidRPr="00166CA5" w:rsidRDefault="00B64F77" w:rsidP="00926B5E">
            <w:pPr>
              <w:pStyle w:val="TableText"/>
              <w:rPr>
                <w:sz w:val="18"/>
                <w:szCs w:val="18"/>
              </w:rPr>
            </w:pPr>
            <w:r w:rsidRPr="00166CA5">
              <w:rPr>
                <w:sz w:val="18"/>
                <w:szCs w:val="18"/>
              </w:rPr>
              <w:t>Discharge Point</w:t>
            </w:r>
          </w:p>
        </w:tc>
        <w:tc>
          <w:tcPr>
            <w:tcW w:w="1243" w:type="pct"/>
          </w:tcPr>
          <w:p w14:paraId="3B6B277D" w14:textId="77777777" w:rsidR="00B64F77" w:rsidRPr="004921D8" w:rsidRDefault="00B64F77" w:rsidP="00926B5E">
            <w:pPr>
              <w:pStyle w:val="TableText"/>
              <w:rPr>
                <w:sz w:val="18"/>
                <w:szCs w:val="18"/>
              </w:rPr>
            </w:pPr>
            <w:r w:rsidRPr="004921D8">
              <w:rPr>
                <w:sz w:val="18"/>
                <w:szCs w:val="18"/>
              </w:rPr>
              <w:t>Discharge point NGR</w:t>
            </w:r>
          </w:p>
        </w:tc>
        <w:tc>
          <w:tcPr>
            <w:tcW w:w="1271" w:type="pct"/>
          </w:tcPr>
          <w:p w14:paraId="18D6A953" w14:textId="77777777" w:rsidR="00B64F77" w:rsidRPr="004921D8" w:rsidRDefault="00B64F77" w:rsidP="00926B5E">
            <w:pPr>
              <w:pStyle w:val="TableText"/>
              <w:rPr>
                <w:sz w:val="18"/>
                <w:szCs w:val="18"/>
              </w:rPr>
            </w:pPr>
            <w:r w:rsidRPr="004921D8">
              <w:rPr>
                <w:sz w:val="18"/>
                <w:szCs w:val="18"/>
              </w:rPr>
              <w:t>Receiving water/Environment</w:t>
            </w:r>
          </w:p>
        </w:tc>
      </w:tr>
      <w:tr w:rsidR="004E7FC9" w:rsidRPr="004921D8" w14:paraId="5ABE6F6F" w14:textId="77777777" w:rsidTr="00D7655B">
        <w:trPr>
          <w:cantSplit/>
        </w:trPr>
        <w:tc>
          <w:tcPr>
            <w:tcW w:w="1077" w:type="pct"/>
          </w:tcPr>
          <w:p w14:paraId="41F62C95" w14:textId="77777777" w:rsidR="004E7FC9" w:rsidRPr="00166CA5" w:rsidRDefault="004E7FC9" w:rsidP="004E7FC9">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1C191EE2" w14:textId="77777777" w:rsidR="004E7FC9" w:rsidRPr="00CD01F1" w:rsidRDefault="004E7FC9" w:rsidP="004E7FC9">
            <w:pPr>
              <w:pStyle w:val="TableText"/>
              <w:rPr>
                <w:rStyle w:val="Blue"/>
                <w:rFonts w:ascii="Arial" w:hAnsi="Arial"/>
                <w:color w:val="auto"/>
                <w:sz w:val="18"/>
                <w:szCs w:val="18"/>
              </w:rPr>
            </w:pPr>
            <w:r w:rsidRPr="00CD01F1">
              <w:rPr>
                <w:rStyle w:val="Blue"/>
                <w:color w:val="auto"/>
                <w:sz w:val="18"/>
                <w:szCs w:val="18"/>
              </w:rPr>
              <w:t>Storm Discharge Point</w:t>
            </w:r>
          </w:p>
        </w:tc>
        <w:tc>
          <w:tcPr>
            <w:tcW w:w="1243" w:type="pct"/>
          </w:tcPr>
          <w:p w14:paraId="0AC273E9" w14:textId="649F5657" w:rsidR="004E7FC9" w:rsidRPr="00CD01F1" w:rsidRDefault="004E7FC9" w:rsidP="004E7FC9">
            <w:pPr>
              <w:pStyle w:val="TableText"/>
              <w:rPr>
                <w:rStyle w:val="Blue"/>
                <w:color w:val="auto"/>
                <w:sz w:val="18"/>
                <w:szCs w:val="18"/>
              </w:rPr>
            </w:pPr>
            <w:r w:rsidRPr="00CD01F1">
              <w:rPr>
                <w:rStyle w:val="Blue"/>
                <w:color w:val="auto"/>
                <w:sz w:val="18"/>
                <w:szCs w:val="18"/>
              </w:rPr>
              <w:t>SN 04350 40350</w:t>
            </w:r>
          </w:p>
        </w:tc>
        <w:tc>
          <w:tcPr>
            <w:tcW w:w="1271" w:type="pct"/>
            <w:vMerge w:val="restart"/>
          </w:tcPr>
          <w:p w14:paraId="60E560C6" w14:textId="7E030D98" w:rsidR="004E7FC9" w:rsidRPr="00CD01F1" w:rsidRDefault="0097514A" w:rsidP="004E7FC9">
            <w:pPr>
              <w:pStyle w:val="TableText"/>
              <w:rPr>
                <w:rStyle w:val="Blue"/>
                <w:color w:val="auto"/>
                <w:sz w:val="18"/>
                <w:szCs w:val="18"/>
              </w:rPr>
            </w:pPr>
            <w:r w:rsidRPr="00CD01F1">
              <w:rPr>
                <w:rStyle w:val="Blue"/>
                <w:color w:val="auto"/>
                <w:sz w:val="18"/>
                <w:szCs w:val="18"/>
              </w:rPr>
              <w:t>Newport Bay</w:t>
            </w:r>
          </w:p>
        </w:tc>
      </w:tr>
      <w:tr w:rsidR="004E7FC9" w:rsidRPr="004921D8" w14:paraId="5ECD6F2F" w14:textId="77777777" w:rsidTr="00D7655B">
        <w:trPr>
          <w:cantSplit/>
        </w:trPr>
        <w:tc>
          <w:tcPr>
            <w:tcW w:w="1077" w:type="pct"/>
          </w:tcPr>
          <w:p w14:paraId="56C5D78E" w14:textId="77777777" w:rsidR="004E7FC9" w:rsidRPr="002C5C9D" w:rsidRDefault="004E7FC9" w:rsidP="004E7FC9">
            <w:pPr>
              <w:pStyle w:val="TableText"/>
              <w:rPr>
                <w:rStyle w:val="Blue"/>
                <w:color w:val="auto"/>
                <w:sz w:val="18"/>
                <w:szCs w:val="18"/>
              </w:rPr>
            </w:pPr>
            <w:r w:rsidRPr="00CB54FF">
              <w:rPr>
                <w:rStyle w:val="Blue"/>
                <w:color w:val="auto"/>
                <w:sz w:val="18"/>
                <w:szCs w:val="18"/>
              </w:rPr>
              <w:t>A2 Sewage in an emergency</w:t>
            </w:r>
          </w:p>
        </w:tc>
        <w:tc>
          <w:tcPr>
            <w:tcW w:w="1409" w:type="pct"/>
          </w:tcPr>
          <w:p w14:paraId="7EEB4171" w14:textId="77777777" w:rsidR="004E7FC9" w:rsidRPr="00CD01F1" w:rsidRDefault="004E7FC9" w:rsidP="004E7FC9">
            <w:pPr>
              <w:pStyle w:val="TableText"/>
              <w:rPr>
                <w:rStyle w:val="Blue"/>
                <w:color w:val="auto"/>
                <w:sz w:val="18"/>
                <w:szCs w:val="18"/>
              </w:rPr>
            </w:pPr>
            <w:r w:rsidRPr="00CD01F1">
              <w:rPr>
                <w:rStyle w:val="Blue"/>
                <w:color w:val="auto"/>
                <w:sz w:val="18"/>
                <w:szCs w:val="18"/>
              </w:rPr>
              <w:t>Emergency Discharge Point</w:t>
            </w:r>
          </w:p>
        </w:tc>
        <w:tc>
          <w:tcPr>
            <w:tcW w:w="1243" w:type="pct"/>
          </w:tcPr>
          <w:p w14:paraId="223A8A9B" w14:textId="1D844DE7" w:rsidR="004E7FC9" w:rsidRPr="00CD01F1" w:rsidRDefault="004E7FC9" w:rsidP="004E7FC9">
            <w:pPr>
              <w:pStyle w:val="TableText"/>
              <w:rPr>
                <w:rStyle w:val="Blue"/>
                <w:color w:val="auto"/>
                <w:sz w:val="18"/>
                <w:szCs w:val="18"/>
              </w:rPr>
            </w:pPr>
            <w:r w:rsidRPr="00CD01F1">
              <w:rPr>
                <w:rStyle w:val="Blue"/>
                <w:color w:val="auto"/>
                <w:sz w:val="18"/>
                <w:szCs w:val="18"/>
              </w:rPr>
              <w:t>SN 04350 40350</w:t>
            </w:r>
          </w:p>
        </w:tc>
        <w:tc>
          <w:tcPr>
            <w:tcW w:w="1271" w:type="pct"/>
            <w:vMerge/>
          </w:tcPr>
          <w:p w14:paraId="3AE42E35" w14:textId="43C27A10" w:rsidR="004E7FC9" w:rsidRPr="00CD01F1" w:rsidRDefault="004E7FC9" w:rsidP="004E7FC9">
            <w:pPr>
              <w:pStyle w:val="TableText"/>
              <w:rPr>
                <w:rStyle w:val="Blue"/>
                <w:color w:val="auto"/>
                <w:sz w:val="18"/>
                <w:szCs w:val="18"/>
              </w:rPr>
            </w:pPr>
          </w:p>
        </w:tc>
      </w:tr>
    </w:tbl>
    <w:p w14:paraId="0A2F464E" w14:textId="77777777" w:rsidR="00B64F77" w:rsidRDefault="00B64F77"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418"/>
        <w:gridCol w:w="1417"/>
        <w:gridCol w:w="1134"/>
        <w:gridCol w:w="1701"/>
        <w:gridCol w:w="1418"/>
        <w:gridCol w:w="1445"/>
      </w:tblGrid>
      <w:tr w:rsidR="00B64F77" w:rsidRPr="004921D8" w14:paraId="2F94A09C"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52A8C4D9" w14:textId="77777777" w:rsidR="00B64F77" w:rsidRPr="004921D8" w:rsidRDefault="00B64F77" w:rsidP="000A07C9">
            <w:pPr>
              <w:pStyle w:val="TableText"/>
              <w:rPr>
                <w:sz w:val="18"/>
                <w:szCs w:val="18"/>
              </w:rPr>
            </w:pPr>
            <w:r w:rsidRPr="004921D8">
              <w:rPr>
                <w:sz w:val="18"/>
                <w:szCs w:val="18"/>
              </w:rPr>
              <w:t>Table S3.3 Storm sewage discharge settings</w:t>
            </w:r>
          </w:p>
        </w:tc>
      </w:tr>
      <w:tr w:rsidR="005309D3" w:rsidRPr="004921D8" w14:paraId="0C67C496" w14:textId="77777777" w:rsidTr="00D7655B">
        <w:trPr>
          <w:cnfStyle w:val="100000000000" w:firstRow="1" w:lastRow="0" w:firstColumn="0" w:lastColumn="0" w:oddVBand="0" w:evenVBand="0" w:oddHBand="0" w:evenHBand="0" w:firstRowFirstColumn="0" w:firstRowLastColumn="0" w:lastRowFirstColumn="0" w:lastRowLastColumn="0"/>
          <w:tblHeader/>
        </w:trPr>
        <w:tc>
          <w:tcPr>
            <w:tcW w:w="1418" w:type="dxa"/>
          </w:tcPr>
          <w:p w14:paraId="73E24A19" w14:textId="77777777" w:rsidR="005309D3" w:rsidRPr="00166CA5" w:rsidRDefault="005309D3" w:rsidP="005309D3">
            <w:pPr>
              <w:pStyle w:val="TableText"/>
              <w:rPr>
                <w:sz w:val="18"/>
                <w:szCs w:val="18"/>
              </w:rPr>
            </w:pPr>
            <w:r w:rsidRPr="00166CA5">
              <w:rPr>
                <w:sz w:val="18"/>
                <w:szCs w:val="18"/>
              </w:rPr>
              <w:t xml:space="preserve">Effluent and discharge point </w:t>
            </w:r>
          </w:p>
        </w:tc>
        <w:tc>
          <w:tcPr>
            <w:tcW w:w="1417" w:type="dxa"/>
          </w:tcPr>
          <w:p w14:paraId="4B41A195" w14:textId="77777777" w:rsidR="005309D3" w:rsidRPr="00166CA5" w:rsidRDefault="005309D3" w:rsidP="005309D3">
            <w:pPr>
              <w:pStyle w:val="TableText"/>
              <w:rPr>
                <w:sz w:val="18"/>
                <w:szCs w:val="18"/>
              </w:rPr>
            </w:pPr>
            <w:r w:rsidRPr="00166CA5">
              <w:rPr>
                <w:sz w:val="18"/>
                <w:szCs w:val="18"/>
              </w:rPr>
              <w:t>Description of discharge</w:t>
            </w:r>
          </w:p>
        </w:tc>
        <w:tc>
          <w:tcPr>
            <w:tcW w:w="1134" w:type="dxa"/>
          </w:tcPr>
          <w:p w14:paraId="2FE0BEC0" w14:textId="77777777" w:rsidR="005309D3" w:rsidRPr="00166CA5" w:rsidRDefault="005309D3" w:rsidP="005309D3">
            <w:pPr>
              <w:pStyle w:val="TableText"/>
              <w:rPr>
                <w:sz w:val="18"/>
                <w:szCs w:val="18"/>
              </w:rPr>
            </w:pPr>
            <w:r w:rsidRPr="00166CA5">
              <w:rPr>
                <w:sz w:val="18"/>
                <w:szCs w:val="18"/>
              </w:rPr>
              <w:t>Overflow setting l/s</w:t>
            </w:r>
          </w:p>
        </w:tc>
        <w:tc>
          <w:tcPr>
            <w:tcW w:w="1701" w:type="dxa"/>
          </w:tcPr>
          <w:p w14:paraId="5C029B9F" w14:textId="77777777" w:rsidR="005309D3" w:rsidRPr="005309D3" w:rsidRDefault="005309D3" w:rsidP="005309D3">
            <w:pPr>
              <w:pStyle w:val="TableText"/>
              <w:rPr>
                <w:rStyle w:val="Red"/>
                <w:color w:val="auto"/>
                <w:sz w:val="18"/>
                <w:szCs w:val="18"/>
              </w:rPr>
            </w:pPr>
            <w:r w:rsidRPr="005309D3">
              <w:rPr>
                <w:rStyle w:val="Red"/>
                <w:color w:val="auto"/>
                <w:sz w:val="18"/>
                <w:szCs w:val="18"/>
              </w:rPr>
              <w:t>Maximum size of solid matter</w:t>
            </w:r>
          </w:p>
        </w:tc>
        <w:tc>
          <w:tcPr>
            <w:tcW w:w="1418" w:type="dxa"/>
          </w:tcPr>
          <w:p w14:paraId="6B1914BA" w14:textId="77777777" w:rsidR="005309D3" w:rsidRPr="005309D3" w:rsidRDefault="005309D3" w:rsidP="005309D3">
            <w:pPr>
              <w:pStyle w:val="TableText"/>
              <w:rPr>
                <w:rStyle w:val="Red"/>
                <w:color w:val="auto"/>
                <w:sz w:val="18"/>
                <w:szCs w:val="18"/>
              </w:rPr>
            </w:pPr>
            <w:r w:rsidRPr="005309D3">
              <w:rPr>
                <w:rStyle w:val="Red"/>
                <w:color w:val="auto"/>
                <w:sz w:val="18"/>
                <w:szCs w:val="18"/>
              </w:rPr>
              <w:t>Screen aperture size</w:t>
            </w:r>
          </w:p>
        </w:tc>
        <w:tc>
          <w:tcPr>
            <w:tcW w:w="1445" w:type="dxa"/>
          </w:tcPr>
          <w:p w14:paraId="3C3D07FA" w14:textId="214EA828" w:rsidR="005309D3" w:rsidRPr="005309D3" w:rsidRDefault="005309D3" w:rsidP="005309D3">
            <w:pPr>
              <w:pStyle w:val="TableText"/>
              <w:rPr>
                <w:rFonts w:ascii="Arial" w:hAnsi="Arial"/>
                <w:sz w:val="18"/>
                <w:szCs w:val="18"/>
              </w:rPr>
            </w:pPr>
            <w:r w:rsidRPr="005309D3">
              <w:rPr>
                <w:sz w:val="18"/>
                <w:szCs w:val="18"/>
              </w:rPr>
              <w:t xml:space="preserve">Minimum </w:t>
            </w:r>
            <w:r w:rsidR="00B0527C">
              <w:rPr>
                <w:sz w:val="18"/>
                <w:szCs w:val="18"/>
              </w:rPr>
              <w:t xml:space="preserve">online </w:t>
            </w:r>
            <w:r w:rsidRPr="005309D3">
              <w:rPr>
                <w:sz w:val="18"/>
                <w:szCs w:val="18"/>
              </w:rPr>
              <w:t>storage capacity m</w:t>
            </w:r>
            <w:r w:rsidRPr="005309D3">
              <w:rPr>
                <w:sz w:val="18"/>
                <w:szCs w:val="18"/>
                <w:vertAlign w:val="superscript"/>
              </w:rPr>
              <w:t>3</w:t>
            </w:r>
          </w:p>
        </w:tc>
      </w:tr>
      <w:tr w:rsidR="005309D3" w:rsidRPr="004921D8" w14:paraId="00A7693D" w14:textId="77777777" w:rsidTr="00D7655B">
        <w:tc>
          <w:tcPr>
            <w:tcW w:w="1418" w:type="dxa"/>
          </w:tcPr>
          <w:p w14:paraId="03ED5BE7" w14:textId="77777777" w:rsidR="005309D3" w:rsidRPr="002C5C9D" w:rsidRDefault="005309D3" w:rsidP="005309D3">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417" w:type="dxa"/>
          </w:tcPr>
          <w:p w14:paraId="43EB633E" w14:textId="77777777" w:rsidR="005309D3" w:rsidRPr="00B0527C" w:rsidRDefault="005309D3" w:rsidP="005309D3">
            <w:pPr>
              <w:pStyle w:val="TableText"/>
              <w:rPr>
                <w:rStyle w:val="Blue"/>
                <w:rFonts w:cstheme="minorHAnsi"/>
                <w:color w:val="auto"/>
                <w:sz w:val="18"/>
                <w:szCs w:val="18"/>
              </w:rPr>
            </w:pPr>
            <w:r w:rsidRPr="00B0527C">
              <w:rPr>
                <w:rStyle w:val="Blue"/>
                <w:rFonts w:cstheme="minorHAnsi"/>
                <w:color w:val="auto"/>
                <w:sz w:val="18"/>
                <w:szCs w:val="18"/>
              </w:rPr>
              <w:t>Storm sewage</w:t>
            </w:r>
          </w:p>
        </w:tc>
        <w:tc>
          <w:tcPr>
            <w:tcW w:w="1134" w:type="dxa"/>
          </w:tcPr>
          <w:p w14:paraId="384B0F73" w14:textId="62BA3E11" w:rsidR="005309D3" w:rsidRPr="00B0527C" w:rsidRDefault="005309D3" w:rsidP="005309D3">
            <w:pPr>
              <w:pStyle w:val="TableText"/>
              <w:rPr>
                <w:rStyle w:val="Blue"/>
                <w:rFonts w:cstheme="minorHAnsi"/>
                <w:color w:val="auto"/>
                <w:sz w:val="18"/>
                <w:szCs w:val="18"/>
              </w:rPr>
            </w:pPr>
            <w:r w:rsidRPr="00B0527C">
              <w:rPr>
                <w:rStyle w:val="Blue"/>
                <w:rFonts w:cstheme="minorHAnsi"/>
                <w:color w:val="auto"/>
                <w:sz w:val="18"/>
                <w:szCs w:val="18"/>
              </w:rPr>
              <w:t>13.7</w:t>
            </w:r>
          </w:p>
        </w:tc>
        <w:tc>
          <w:tcPr>
            <w:tcW w:w="1701" w:type="dxa"/>
          </w:tcPr>
          <w:p w14:paraId="329C8505" w14:textId="0E3E1786" w:rsidR="005309D3" w:rsidRPr="00B0527C" w:rsidRDefault="005309D3" w:rsidP="005309D3">
            <w:pPr>
              <w:pStyle w:val="TableText"/>
              <w:rPr>
                <w:rStyle w:val="Pink"/>
                <w:rFonts w:cstheme="minorHAnsi"/>
                <w:color w:val="auto"/>
                <w:sz w:val="18"/>
                <w:szCs w:val="18"/>
              </w:rPr>
            </w:pPr>
            <w:r w:rsidRPr="00B0527C">
              <w:rPr>
                <w:rStyle w:val="Blue"/>
                <w:color w:val="auto"/>
                <w:sz w:val="18"/>
                <w:szCs w:val="18"/>
              </w:rPr>
              <w:t>No greater than 6 mm in more than 1 dimension</w:t>
            </w:r>
          </w:p>
          <w:p w14:paraId="01E24CF5" w14:textId="744A60EF" w:rsidR="005309D3" w:rsidRPr="00B0527C" w:rsidRDefault="005309D3" w:rsidP="005309D3">
            <w:pPr>
              <w:pStyle w:val="TableText"/>
              <w:rPr>
                <w:rStyle w:val="Pink"/>
                <w:rFonts w:cstheme="minorHAnsi"/>
                <w:color w:val="auto"/>
                <w:sz w:val="18"/>
                <w:szCs w:val="18"/>
              </w:rPr>
            </w:pPr>
          </w:p>
        </w:tc>
        <w:tc>
          <w:tcPr>
            <w:tcW w:w="1418" w:type="dxa"/>
          </w:tcPr>
          <w:p w14:paraId="23B5E5EE" w14:textId="66CE6336" w:rsidR="005309D3" w:rsidRPr="00B0527C" w:rsidRDefault="005309D3" w:rsidP="005309D3">
            <w:pPr>
              <w:pStyle w:val="TableText"/>
              <w:rPr>
                <w:rStyle w:val="Blue"/>
                <w:rFonts w:cstheme="minorHAnsi"/>
                <w:color w:val="auto"/>
                <w:sz w:val="18"/>
                <w:szCs w:val="18"/>
              </w:rPr>
            </w:pPr>
            <w:r w:rsidRPr="00B0527C">
              <w:rPr>
                <w:rStyle w:val="Blue"/>
                <w:color w:val="auto"/>
                <w:sz w:val="18"/>
                <w:szCs w:val="18"/>
              </w:rPr>
              <w:t>6 mm x 6 mm</w:t>
            </w:r>
          </w:p>
        </w:tc>
        <w:tc>
          <w:tcPr>
            <w:tcW w:w="1445" w:type="dxa"/>
          </w:tcPr>
          <w:p w14:paraId="5D96E3A0" w14:textId="3235F36B" w:rsidR="005309D3" w:rsidRPr="00B0527C" w:rsidRDefault="00B0527C" w:rsidP="005309D3">
            <w:pPr>
              <w:pStyle w:val="TableText"/>
              <w:rPr>
                <w:rStyle w:val="Blue"/>
                <w:rFonts w:cstheme="minorHAnsi"/>
                <w:color w:val="auto"/>
                <w:sz w:val="18"/>
                <w:szCs w:val="18"/>
              </w:rPr>
            </w:pPr>
            <w:r w:rsidRPr="00B0527C">
              <w:rPr>
                <w:rStyle w:val="Blue"/>
                <w:rFonts w:cstheme="minorHAnsi"/>
                <w:color w:val="auto"/>
                <w:sz w:val="18"/>
                <w:szCs w:val="18"/>
              </w:rPr>
              <w:t>170</w:t>
            </w:r>
          </w:p>
        </w:tc>
      </w:tr>
    </w:tbl>
    <w:p w14:paraId="317D0328" w14:textId="77777777" w:rsidR="00B64F77" w:rsidRPr="00C943FD" w:rsidRDefault="00B64F77"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81"/>
        <w:gridCol w:w="2368"/>
        <w:gridCol w:w="1900"/>
        <w:gridCol w:w="2973"/>
      </w:tblGrid>
      <w:tr w:rsidR="00B64F77" w:rsidRPr="004921D8" w14:paraId="1E0647D9"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EEDFA3" w14:textId="77777777" w:rsidR="00B64F77" w:rsidRPr="004921D8" w:rsidRDefault="00B64F77" w:rsidP="00D944CB">
            <w:pPr>
              <w:pStyle w:val="TableText"/>
              <w:rPr>
                <w:sz w:val="18"/>
                <w:szCs w:val="18"/>
              </w:rPr>
            </w:pPr>
            <w:r w:rsidRPr="004921D8">
              <w:rPr>
                <w:sz w:val="18"/>
                <w:szCs w:val="18"/>
              </w:rPr>
              <w:lastRenderedPageBreak/>
              <w:t>Table S3.4 Monitoring points</w:t>
            </w:r>
          </w:p>
        </w:tc>
      </w:tr>
      <w:tr w:rsidR="00B64F77" w:rsidRPr="004921D8" w14:paraId="0A6F4B2D"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71FF0092" w14:textId="77777777" w:rsidR="00B64F77" w:rsidRPr="004921D8" w:rsidRDefault="00B64F77" w:rsidP="00926B5E">
            <w:pPr>
              <w:pStyle w:val="TableText"/>
              <w:rPr>
                <w:sz w:val="18"/>
                <w:szCs w:val="18"/>
              </w:rPr>
            </w:pPr>
            <w:r>
              <w:rPr>
                <w:sz w:val="18"/>
                <w:szCs w:val="18"/>
              </w:rPr>
              <w:t>Effluent</w:t>
            </w:r>
            <w:r w:rsidRPr="004921D8">
              <w:rPr>
                <w:sz w:val="18"/>
                <w:szCs w:val="18"/>
              </w:rPr>
              <w:t xml:space="preserve"> and discharge point</w:t>
            </w:r>
          </w:p>
        </w:tc>
        <w:tc>
          <w:tcPr>
            <w:tcW w:w="1342" w:type="pct"/>
          </w:tcPr>
          <w:p w14:paraId="5EC5D417" w14:textId="77777777" w:rsidR="00B64F77" w:rsidRPr="004921D8" w:rsidRDefault="00B64F77" w:rsidP="00926B5E">
            <w:pPr>
              <w:pStyle w:val="TableText"/>
              <w:rPr>
                <w:sz w:val="18"/>
                <w:szCs w:val="18"/>
              </w:rPr>
            </w:pPr>
            <w:r w:rsidRPr="004921D8">
              <w:rPr>
                <w:sz w:val="18"/>
                <w:szCs w:val="18"/>
              </w:rPr>
              <w:t>Monitoring type</w:t>
            </w:r>
          </w:p>
        </w:tc>
        <w:tc>
          <w:tcPr>
            <w:tcW w:w="1077" w:type="pct"/>
          </w:tcPr>
          <w:p w14:paraId="66665FED" w14:textId="77777777" w:rsidR="00B64F77" w:rsidRPr="004921D8" w:rsidRDefault="00B64F77" w:rsidP="00926B5E">
            <w:pPr>
              <w:pStyle w:val="TableText"/>
              <w:rPr>
                <w:sz w:val="18"/>
                <w:szCs w:val="18"/>
              </w:rPr>
            </w:pPr>
            <w:r w:rsidRPr="004921D8">
              <w:rPr>
                <w:sz w:val="18"/>
                <w:szCs w:val="18"/>
              </w:rPr>
              <w:t>Monitoring point NGR</w:t>
            </w:r>
          </w:p>
        </w:tc>
        <w:tc>
          <w:tcPr>
            <w:tcW w:w="1685" w:type="pct"/>
          </w:tcPr>
          <w:p w14:paraId="007B04AF" w14:textId="77777777" w:rsidR="00B64F77" w:rsidRPr="004921D8" w:rsidRDefault="00B64F77" w:rsidP="00926B5E">
            <w:pPr>
              <w:pStyle w:val="TableText"/>
              <w:rPr>
                <w:sz w:val="18"/>
                <w:szCs w:val="18"/>
              </w:rPr>
            </w:pPr>
            <w:r w:rsidRPr="004921D8">
              <w:rPr>
                <w:sz w:val="18"/>
                <w:szCs w:val="18"/>
              </w:rPr>
              <w:t>Monitoring point reference</w:t>
            </w:r>
          </w:p>
        </w:tc>
      </w:tr>
      <w:tr w:rsidR="002C4363" w:rsidRPr="004921D8" w14:paraId="7255556D" w14:textId="77777777" w:rsidTr="0034748F">
        <w:trPr>
          <w:cantSplit/>
        </w:trPr>
        <w:tc>
          <w:tcPr>
            <w:tcW w:w="896" w:type="pct"/>
            <w:vMerge w:val="restart"/>
          </w:tcPr>
          <w:p w14:paraId="6AA3A728" w14:textId="77777777" w:rsidR="002C4363" w:rsidRPr="00397B65" w:rsidRDefault="002C4363" w:rsidP="002C4363">
            <w:pPr>
              <w:pStyle w:val="TableText"/>
              <w:rPr>
                <w:rStyle w:val="Blue"/>
                <w:rFonts w:ascii="Arial" w:hAnsi="Arial"/>
                <w:color w:val="auto"/>
                <w:sz w:val="18"/>
                <w:szCs w:val="18"/>
              </w:rPr>
            </w:pPr>
            <w:r w:rsidRPr="00397B65">
              <w:rPr>
                <w:rStyle w:val="Blue"/>
                <w:color w:val="auto"/>
                <w:sz w:val="18"/>
                <w:szCs w:val="18"/>
              </w:rPr>
              <w:t>A1 Storm sewage via Storm Discharge Point</w:t>
            </w:r>
          </w:p>
        </w:tc>
        <w:tc>
          <w:tcPr>
            <w:tcW w:w="1342" w:type="pct"/>
          </w:tcPr>
          <w:p w14:paraId="23509C83" w14:textId="77777777" w:rsidR="002C4363" w:rsidRPr="00397B65" w:rsidRDefault="002C4363" w:rsidP="002C4363">
            <w:pPr>
              <w:pStyle w:val="TableText"/>
              <w:rPr>
                <w:rStyle w:val="Blue"/>
                <w:color w:val="auto"/>
                <w:sz w:val="18"/>
                <w:szCs w:val="18"/>
              </w:rPr>
            </w:pPr>
            <w:r w:rsidRPr="00397B65">
              <w:rPr>
                <w:rStyle w:val="Blue"/>
                <w:color w:val="auto"/>
                <w:sz w:val="18"/>
                <w:szCs w:val="18"/>
              </w:rPr>
              <w:t>Storm effluent sampling</w:t>
            </w:r>
          </w:p>
        </w:tc>
        <w:tc>
          <w:tcPr>
            <w:tcW w:w="1077" w:type="pct"/>
            <w:tcBorders>
              <w:top w:val="single" w:sz="8" w:space="0" w:color="auto"/>
              <w:left w:val="single" w:sz="8" w:space="0" w:color="auto"/>
              <w:bottom w:val="single" w:sz="8" w:space="0" w:color="auto"/>
              <w:right w:val="single" w:sz="8" w:space="0" w:color="auto"/>
            </w:tcBorders>
            <w:vAlign w:val="center"/>
          </w:tcPr>
          <w:p w14:paraId="669109D5" w14:textId="4D440732" w:rsidR="002C4363" w:rsidRPr="00397B65" w:rsidRDefault="002C4363" w:rsidP="002C4363">
            <w:pPr>
              <w:pStyle w:val="TableText"/>
              <w:rPr>
                <w:rStyle w:val="Blue"/>
                <w:color w:val="auto"/>
                <w:sz w:val="18"/>
                <w:szCs w:val="18"/>
              </w:rPr>
            </w:pPr>
            <w:r w:rsidRPr="00397B65">
              <w:rPr>
                <w:rStyle w:val="Blue"/>
                <w:color w:val="auto"/>
                <w:sz w:val="18"/>
                <w:szCs w:val="18"/>
              </w:rPr>
              <w:t>SN 04468 39700</w:t>
            </w:r>
          </w:p>
        </w:tc>
        <w:tc>
          <w:tcPr>
            <w:tcW w:w="1685" w:type="pct"/>
          </w:tcPr>
          <w:p w14:paraId="65330BB7" w14:textId="77777777" w:rsidR="002C4363" w:rsidRPr="00397B65" w:rsidRDefault="002C4363" w:rsidP="002C4363">
            <w:pPr>
              <w:pStyle w:val="TableText"/>
              <w:rPr>
                <w:rStyle w:val="Blue"/>
                <w:color w:val="auto"/>
                <w:sz w:val="18"/>
                <w:szCs w:val="18"/>
              </w:rPr>
            </w:pPr>
            <w:r w:rsidRPr="00397B65">
              <w:rPr>
                <w:rStyle w:val="Blue"/>
                <w:rFonts w:ascii="Arial" w:hAnsi="Arial"/>
                <w:color w:val="auto"/>
                <w:sz w:val="18"/>
                <w:szCs w:val="18"/>
              </w:rPr>
              <w:t>Storm Sample Point</w:t>
            </w:r>
          </w:p>
        </w:tc>
      </w:tr>
      <w:tr w:rsidR="002C4363" w:rsidRPr="004921D8" w14:paraId="161FDB16" w14:textId="77777777" w:rsidTr="0034748F">
        <w:trPr>
          <w:cantSplit/>
        </w:trPr>
        <w:tc>
          <w:tcPr>
            <w:tcW w:w="896" w:type="pct"/>
            <w:vMerge/>
          </w:tcPr>
          <w:p w14:paraId="4EBB30A8" w14:textId="77777777" w:rsidR="002C4363" w:rsidRPr="00397B65" w:rsidRDefault="002C4363" w:rsidP="002C4363">
            <w:pPr>
              <w:pStyle w:val="TableText"/>
              <w:rPr>
                <w:rStyle w:val="Blue"/>
                <w:rFonts w:ascii="Arial" w:hAnsi="Arial"/>
                <w:color w:val="auto"/>
                <w:sz w:val="18"/>
                <w:szCs w:val="18"/>
              </w:rPr>
            </w:pPr>
          </w:p>
        </w:tc>
        <w:tc>
          <w:tcPr>
            <w:tcW w:w="1342" w:type="pct"/>
          </w:tcPr>
          <w:p w14:paraId="7E4672D2" w14:textId="77777777" w:rsidR="002C4363" w:rsidRPr="00397B65" w:rsidRDefault="002C4363" w:rsidP="002C4363">
            <w:pPr>
              <w:pStyle w:val="TableText"/>
              <w:rPr>
                <w:rStyle w:val="Blue"/>
                <w:color w:val="auto"/>
                <w:sz w:val="18"/>
                <w:szCs w:val="18"/>
              </w:rPr>
            </w:pPr>
            <w:r w:rsidRPr="00397B65">
              <w:rPr>
                <w:rStyle w:val="Blue"/>
                <w:color w:val="auto"/>
                <w:sz w:val="18"/>
                <w:szCs w:val="18"/>
              </w:rPr>
              <w:t>MCERTS event duration monitoring</w:t>
            </w:r>
          </w:p>
        </w:tc>
        <w:tc>
          <w:tcPr>
            <w:tcW w:w="1077" w:type="pct"/>
            <w:tcBorders>
              <w:top w:val="nil"/>
              <w:left w:val="single" w:sz="8" w:space="0" w:color="auto"/>
              <w:bottom w:val="single" w:sz="8" w:space="0" w:color="auto"/>
              <w:right w:val="single" w:sz="8" w:space="0" w:color="auto"/>
            </w:tcBorders>
            <w:vAlign w:val="center"/>
          </w:tcPr>
          <w:p w14:paraId="6FAFE1AA" w14:textId="1545F5D2" w:rsidR="002C4363" w:rsidRPr="00397B65" w:rsidRDefault="002C4363" w:rsidP="002C4363">
            <w:pPr>
              <w:pStyle w:val="TableText"/>
              <w:rPr>
                <w:rStyle w:val="Blue"/>
                <w:color w:val="auto"/>
                <w:sz w:val="18"/>
                <w:szCs w:val="18"/>
              </w:rPr>
            </w:pPr>
            <w:r w:rsidRPr="00397B65">
              <w:rPr>
                <w:rStyle w:val="Blue"/>
                <w:color w:val="auto"/>
                <w:sz w:val="18"/>
                <w:szCs w:val="18"/>
              </w:rPr>
              <w:t>SN 04471 39703</w:t>
            </w:r>
          </w:p>
        </w:tc>
        <w:tc>
          <w:tcPr>
            <w:tcW w:w="1685" w:type="pct"/>
          </w:tcPr>
          <w:p w14:paraId="49712EDE" w14:textId="77777777" w:rsidR="002C4363" w:rsidRPr="00397B65" w:rsidRDefault="002C4363" w:rsidP="002C4363">
            <w:pPr>
              <w:pStyle w:val="TableText"/>
              <w:rPr>
                <w:rStyle w:val="Blue"/>
                <w:rFonts w:ascii="Arial" w:hAnsi="Arial"/>
                <w:color w:val="auto"/>
                <w:sz w:val="18"/>
                <w:szCs w:val="18"/>
              </w:rPr>
            </w:pPr>
            <w:r w:rsidRPr="00397B65">
              <w:rPr>
                <w:rStyle w:val="Blue"/>
                <w:rFonts w:ascii="Arial" w:hAnsi="Arial"/>
                <w:color w:val="auto"/>
                <w:sz w:val="18"/>
                <w:szCs w:val="18"/>
              </w:rPr>
              <w:t>MCERTS Storm to Environment EDM Monitoring Point</w:t>
            </w:r>
          </w:p>
        </w:tc>
      </w:tr>
      <w:tr w:rsidR="002C4363" w:rsidRPr="004921D8" w14:paraId="45FC787E" w14:textId="77777777" w:rsidTr="0034748F">
        <w:trPr>
          <w:cantSplit/>
        </w:trPr>
        <w:tc>
          <w:tcPr>
            <w:tcW w:w="896" w:type="pct"/>
            <w:vMerge/>
          </w:tcPr>
          <w:p w14:paraId="5F2485B3" w14:textId="77777777" w:rsidR="002C4363" w:rsidRPr="00397B65" w:rsidRDefault="002C4363" w:rsidP="002C4363">
            <w:pPr>
              <w:pStyle w:val="TableText"/>
              <w:rPr>
                <w:rStyle w:val="Blue"/>
                <w:rFonts w:ascii="Arial" w:hAnsi="Arial"/>
                <w:color w:val="auto"/>
                <w:sz w:val="18"/>
                <w:szCs w:val="18"/>
              </w:rPr>
            </w:pPr>
          </w:p>
        </w:tc>
        <w:tc>
          <w:tcPr>
            <w:tcW w:w="1342" w:type="pct"/>
          </w:tcPr>
          <w:p w14:paraId="172A1266" w14:textId="77777777" w:rsidR="002C4363" w:rsidRPr="00397B65" w:rsidRDefault="002C4363" w:rsidP="002C4363">
            <w:pPr>
              <w:pStyle w:val="TableText"/>
              <w:rPr>
                <w:rStyle w:val="Blue"/>
                <w:color w:val="auto"/>
                <w:sz w:val="18"/>
                <w:szCs w:val="18"/>
              </w:rPr>
            </w:pPr>
            <w:r w:rsidRPr="00397B65">
              <w:rPr>
                <w:rStyle w:val="Blue"/>
                <w:color w:val="auto"/>
                <w:sz w:val="18"/>
                <w:szCs w:val="18"/>
              </w:rPr>
              <w:t>Flow passed forward monitoring</w:t>
            </w:r>
          </w:p>
        </w:tc>
        <w:tc>
          <w:tcPr>
            <w:tcW w:w="1077" w:type="pct"/>
            <w:tcBorders>
              <w:top w:val="nil"/>
              <w:left w:val="single" w:sz="8" w:space="0" w:color="auto"/>
              <w:bottom w:val="single" w:sz="8" w:space="0" w:color="auto"/>
              <w:right w:val="single" w:sz="8" w:space="0" w:color="auto"/>
            </w:tcBorders>
            <w:vAlign w:val="center"/>
          </w:tcPr>
          <w:p w14:paraId="44109BE3" w14:textId="2DA28A29" w:rsidR="002C4363" w:rsidRPr="00397B65" w:rsidRDefault="002C4363" w:rsidP="002C4363">
            <w:pPr>
              <w:pStyle w:val="TableText"/>
              <w:rPr>
                <w:rStyle w:val="Blue"/>
                <w:color w:val="auto"/>
                <w:sz w:val="18"/>
                <w:szCs w:val="18"/>
              </w:rPr>
            </w:pPr>
            <w:r w:rsidRPr="00397B65">
              <w:rPr>
                <w:rStyle w:val="Blue"/>
                <w:color w:val="auto"/>
                <w:sz w:val="18"/>
                <w:szCs w:val="18"/>
              </w:rPr>
              <w:t>SN 03807 39188</w:t>
            </w:r>
          </w:p>
        </w:tc>
        <w:tc>
          <w:tcPr>
            <w:tcW w:w="1685" w:type="pct"/>
          </w:tcPr>
          <w:p w14:paraId="4C391C38" w14:textId="77777777" w:rsidR="002C4363" w:rsidRPr="00397B65" w:rsidRDefault="002C4363" w:rsidP="002C4363">
            <w:pPr>
              <w:pStyle w:val="TableText"/>
              <w:rPr>
                <w:rStyle w:val="Blue"/>
                <w:rFonts w:ascii="Arial" w:hAnsi="Arial"/>
                <w:color w:val="auto"/>
                <w:sz w:val="18"/>
                <w:szCs w:val="18"/>
              </w:rPr>
            </w:pPr>
            <w:r w:rsidRPr="00397B65">
              <w:rPr>
                <w:rStyle w:val="Blue"/>
                <w:rFonts w:ascii="Arial" w:hAnsi="Arial"/>
                <w:color w:val="auto"/>
                <w:sz w:val="18"/>
                <w:szCs w:val="18"/>
              </w:rPr>
              <w:t>MCERTS FPF Monitoring Point</w:t>
            </w:r>
          </w:p>
        </w:tc>
      </w:tr>
      <w:tr w:rsidR="00B64F77" w:rsidRPr="004921D8" w14:paraId="26FBEDCC" w14:textId="77777777" w:rsidTr="00D7655B">
        <w:trPr>
          <w:cantSplit/>
        </w:trPr>
        <w:tc>
          <w:tcPr>
            <w:tcW w:w="896" w:type="pct"/>
          </w:tcPr>
          <w:p w14:paraId="01A7660D" w14:textId="77777777" w:rsidR="00B64F77" w:rsidRPr="00397B65" w:rsidRDefault="00B64F77" w:rsidP="00AE1785">
            <w:pPr>
              <w:pStyle w:val="TableText"/>
              <w:rPr>
                <w:rStyle w:val="Blue"/>
                <w:rFonts w:ascii="Arial" w:hAnsi="Arial"/>
                <w:color w:val="auto"/>
                <w:sz w:val="18"/>
                <w:szCs w:val="18"/>
              </w:rPr>
            </w:pPr>
            <w:r w:rsidRPr="00397B65">
              <w:rPr>
                <w:rStyle w:val="Blue"/>
                <w:rFonts w:ascii="Arial" w:hAnsi="Arial"/>
                <w:color w:val="auto"/>
                <w:sz w:val="18"/>
                <w:szCs w:val="18"/>
              </w:rPr>
              <w:t>A2 Sewage in an emergency via Emergency Discharge Point</w:t>
            </w:r>
          </w:p>
        </w:tc>
        <w:tc>
          <w:tcPr>
            <w:tcW w:w="1342" w:type="pct"/>
          </w:tcPr>
          <w:p w14:paraId="0E029FE5" w14:textId="77777777" w:rsidR="00B64F77" w:rsidRPr="00397B65" w:rsidRDefault="00B64F77" w:rsidP="00AE1785">
            <w:pPr>
              <w:pStyle w:val="TableText"/>
              <w:rPr>
                <w:rStyle w:val="Blue"/>
                <w:color w:val="auto"/>
                <w:sz w:val="18"/>
                <w:szCs w:val="18"/>
              </w:rPr>
            </w:pPr>
            <w:r w:rsidRPr="00397B65">
              <w:rPr>
                <w:rStyle w:val="Blue"/>
                <w:rFonts w:ascii="Arial" w:hAnsi="Arial"/>
                <w:color w:val="auto"/>
                <w:sz w:val="18"/>
                <w:szCs w:val="18"/>
              </w:rPr>
              <w:t>Effluent sampling</w:t>
            </w:r>
          </w:p>
        </w:tc>
        <w:tc>
          <w:tcPr>
            <w:tcW w:w="1077" w:type="pct"/>
          </w:tcPr>
          <w:p w14:paraId="15BCDD40" w14:textId="67D85AD7" w:rsidR="00B64F77" w:rsidRPr="00397B65" w:rsidRDefault="00D37C9A" w:rsidP="00AE1785">
            <w:pPr>
              <w:pStyle w:val="TableText"/>
              <w:rPr>
                <w:rStyle w:val="Blue"/>
                <w:color w:val="auto"/>
                <w:sz w:val="18"/>
                <w:szCs w:val="18"/>
              </w:rPr>
            </w:pPr>
            <w:r w:rsidRPr="00397B65">
              <w:rPr>
                <w:rStyle w:val="Blue"/>
                <w:color w:val="auto"/>
                <w:sz w:val="18"/>
                <w:szCs w:val="18"/>
              </w:rPr>
              <w:t>SN 04468 39700</w:t>
            </w:r>
          </w:p>
        </w:tc>
        <w:tc>
          <w:tcPr>
            <w:tcW w:w="1685" w:type="pct"/>
          </w:tcPr>
          <w:p w14:paraId="0980A30D" w14:textId="77777777" w:rsidR="00B64F77" w:rsidRPr="00397B65" w:rsidRDefault="00B64F77" w:rsidP="00AE1785">
            <w:pPr>
              <w:pStyle w:val="TableText"/>
              <w:rPr>
                <w:rStyle w:val="Blue"/>
                <w:color w:val="auto"/>
                <w:sz w:val="18"/>
                <w:szCs w:val="18"/>
              </w:rPr>
            </w:pPr>
            <w:r w:rsidRPr="00397B65">
              <w:rPr>
                <w:rStyle w:val="Blue"/>
                <w:color w:val="auto"/>
                <w:sz w:val="18"/>
                <w:szCs w:val="18"/>
              </w:rPr>
              <w:t>Emergency Sample Point</w:t>
            </w:r>
          </w:p>
        </w:tc>
      </w:tr>
    </w:tbl>
    <w:p w14:paraId="29DE728E" w14:textId="77777777" w:rsidR="00B64F77" w:rsidRPr="000A07C9" w:rsidRDefault="00B64F77" w:rsidP="00E46E9B">
      <w:pPr>
        <w:ind w:left="567"/>
      </w:pPr>
    </w:p>
    <w:p w14:paraId="55DD7FB3" w14:textId="77777777" w:rsidR="00B64F77" w:rsidRDefault="00B64F77">
      <w:pPr>
        <w:spacing w:before="0" w:after="0" w:line="240" w:lineRule="auto"/>
        <w:rPr>
          <w:rFonts w:asciiTheme="majorHAnsi" w:eastAsiaTheme="majorEastAsia" w:hAnsiTheme="majorHAnsi" w:cstheme="majorBidi"/>
          <w:b/>
          <w:bCs/>
          <w:sz w:val="36"/>
          <w:szCs w:val="28"/>
        </w:rPr>
      </w:pPr>
      <w:r>
        <w:br w:type="page"/>
      </w:r>
    </w:p>
    <w:p w14:paraId="2D78CA83" w14:textId="77777777" w:rsidR="00B64F77" w:rsidRDefault="00B64F77" w:rsidP="00241790">
      <w:pPr>
        <w:pStyle w:val="Heading1"/>
        <w:spacing w:before="240" w:after="240"/>
        <w:ind w:left="567"/>
      </w:pPr>
      <w:r>
        <w:lastRenderedPageBreak/>
        <w:t xml:space="preserve">Schedule 4 </w:t>
      </w:r>
      <w:r w:rsidRPr="00926B5E">
        <w:t>–</w:t>
      </w:r>
      <w:r>
        <w:t xml:space="preserve"> Reporting</w:t>
      </w:r>
    </w:p>
    <w:p w14:paraId="0DFDC288" w14:textId="77777777" w:rsidR="00B64F77" w:rsidRPr="004921D8" w:rsidRDefault="00B64F7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234"/>
        <w:gridCol w:w="2006"/>
        <w:gridCol w:w="1877"/>
        <w:gridCol w:w="2138"/>
        <w:gridCol w:w="1499"/>
      </w:tblGrid>
      <w:tr w:rsidR="00B64F77" w:rsidRPr="004921D8" w14:paraId="74F51F7D"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5B1CA50F" w14:textId="77777777" w:rsidR="00B64F77" w:rsidRPr="004921D8" w:rsidRDefault="00B64F77" w:rsidP="000A07C9">
            <w:pPr>
              <w:pStyle w:val="TableText"/>
              <w:rPr>
                <w:sz w:val="18"/>
                <w:szCs w:val="18"/>
              </w:rPr>
            </w:pPr>
            <w:r w:rsidRPr="004921D8">
              <w:rPr>
                <w:sz w:val="18"/>
                <w:szCs w:val="18"/>
              </w:rPr>
              <w:t>Table S4.1 Reporting of monitoring data</w:t>
            </w:r>
          </w:p>
        </w:tc>
      </w:tr>
      <w:tr w:rsidR="00B64F77" w:rsidRPr="004921D8" w14:paraId="1A6CBCC2"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C605F4" w14:textId="77777777" w:rsidR="00B64F77" w:rsidRPr="004921D8" w:rsidRDefault="00B64F77" w:rsidP="000A07C9">
            <w:pPr>
              <w:pStyle w:val="TableText"/>
              <w:rPr>
                <w:sz w:val="18"/>
                <w:szCs w:val="18"/>
              </w:rPr>
            </w:pPr>
            <w:r w:rsidRPr="00D55C1F">
              <w:rPr>
                <w:sz w:val="18"/>
                <w:szCs w:val="18"/>
              </w:rPr>
              <w:t>Activity Reference</w:t>
            </w:r>
          </w:p>
        </w:tc>
        <w:tc>
          <w:tcPr>
            <w:tcW w:w="1146" w:type="pct"/>
          </w:tcPr>
          <w:p w14:paraId="19DF521C" w14:textId="77777777" w:rsidR="00B64F77" w:rsidRPr="004921D8" w:rsidRDefault="00B64F77" w:rsidP="000A07C9">
            <w:pPr>
              <w:pStyle w:val="TableText"/>
              <w:rPr>
                <w:sz w:val="18"/>
                <w:szCs w:val="18"/>
              </w:rPr>
            </w:pPr>
            <w:r w:rsidRPr="004921D8">
              <w:rPr>
                <w:sz w:val="18"/>
                <w:szCs w:val="18"/>
              </w:rPr>
              <w:t>Parameter</w:t>
            </w:r>
          </w:p>
        </w:tc>
        <w:tc>
          <w:tcPr>
            <w:tcW w:w="1072" w:type="pct"/>
          </w:tcPr>
          <w:p w14:paraId="275DC860" w14:textId="77777777" w:rsidR="00B64F77" w:rsidRPr="004921D8" w:rsidRDefault="00B64F77" w:rsidP="000A07C9">
            <w:pPr>
              <w:pStyle w:val="TableText"/>
              <w:rPr>
                <w:sz w:val="18"/>
                <w:szCs w:val="18"/>
              </w:rPr>
            </w:pPr>
            <w:r w:rsidRPr="004921D8">
              <w:rPr>
                <w:sz w:val="18"/>
                <w:szCs w:val="18"/>
              </w:rPr>
              <w:t>Monitoring point reference</w:t>
            </w:r>
          </w:p>
        </w:tc>
        <w:tc>
          <w:tcPr>
            <w:tcW w:w="1221" w:type="pct"/>
          </w:tcPr>
          <w:p w14:paraId="53DCDA4C" w14:textId="77777777" w:rsidR="00B64F77" w:rsidRPr="004921D8" w:rsidRDefault="00B64F77" w:rsidP="000A07C9">
            <w:pPr>
              <w:pStyle w:val="TableText"/>
              <w:rPr>
                <w:sz w:val="18"/>
                <w:szCs w:val="18"/>
              </w:rPr>
            </w:pPr>
            <w:r w:rsidRPr="004921D8">
              <w:rPr>
                <w:sz w:val="18"/>
                <w:szCs w:val="18"/>
              </w:rPr>
              <w:t>Reporting period</w:t>
            </w:r>
          </w:p>
        </w:tc>
        <w:tc>
          <w:tcPr>
            <w:tcW w:w="856" w:type="pct"/>
          </w:tcPr>
          <w:p w14:paraId="5AAF8421" w14:textId="77777777" w:rsidR="00B64F77" w:rsidRPr="004921D8" w:rsidRDefault="00B64F77" w:rsidP="000A07C9">
            <w:pPr>
              <w:pStyle w:val="TableText"/>
              <w:rPr>
                <w:sz w:val="18"/>
                <w:szCs w:val="18"/>
              </w:rPr>
            </w:pPr>
            <w:r w:rsidRPr="004921D8">
              <w:rPr>
                <w:sz w:val="18"/>
                <w:szCs w:val="18"/>
              </w:rPr>
              <w:t>Period begins</w:t>
            </w:r>
          </w:p>
        </w:tc>
      </w:tr>
      <w:tr w:rsidR="00B64F77" w:rsidRPr="00580228" w14:paraId="6FD7F426" w14:textId="77777777" w:rsidTr="00C56ED6">
        <w:trPr>
          <w:cantSplit/>
        </w:trPr>
        <w:tc>
          <w:tcPr>
            <w:tcW w:w="705" w:type="pct"/>
            <w:vMerge w:val="restart"/>
          </w:tcPr>
          <w:p w14:paraId="58921EFD" w14:textId="77777777" w:rsidR="00B64F77" w:rsidRPr="008D6372" w:rsidRDefault="00B64F77" w:rsidP="008E7F0A">
            <w:pPr>
              <w:pStyle w:val="TableText"/>
              <w:rPr>
                <w:rStyle w:val="Blue"/>
                <w:rFonts w:cs="Arial"/>
                <w:color w:val="auto"/>
                <w:sz w:val="18"/>
                <w:szCs w:val="18"/>
              </w:rPr>
            </w:pPr>
            <w:r w:rsidRPr="008D6372">
              <w:rPr>
                <w:rStyle w:val="Blue"/>
                <w:rFonts w:cstheme="minorHAnsi"/>
                <w:color w:val="auto"/>
                <w:sz w:val="18"/>
                <w:szCs w:val="18"/>
              </w:rPr>
              <w:t>A1 Storm sewage via Storm Discharge Point</w:t>
            </w:r>
          </w:p>
        </w:tc>
        <w:tc>
          <w:tcPr>
            <w:tcW w:w="1146" w:type="pct"/>
          </w:tcPr>
          <w:p w14:paraId="78BBB8CE" w14:textId="77777777" w:rsidR="00B64F77" w:rsidRPr="008D6372" w:rsidRDefault="00B64F77" w:rsidP="00D7655B">
            <w:pPr>
              <w:pStyle w:val="TableText"/>
              <w:rPr>
                <w:rStyle w:val="Blue"/>
                <w:rFonts w:cstheme="minorHAnsi"/>
                <w:color w:val="auto"/>
                <w:sz w:val="18"/>
                <w:szCs w:val="18"/>
              </w:rPr>
            </w:pPr>
            <w:r w:rsidRPr="008D6372">
              <w:rPr>
                <w:rStyle w:val="Blue"/>
                <w:rFonts w:cs="Arial"/>
                <w:color w:val="auto"/>
                <w:sz w:val="18"/>
                <w:szCs w:val="18"/>
              </w:rPr>
              <w:t>Storm event recorder status operational</w:t>
            </w:r>
          </w:p>
        </w:tc>
        <w:tc>
          <w:tcPr>
            <w:tcW w:w="1072" w:type="pct"/>
          </w:tcPr>
          <w:p w14:paraId="54ADC26D" w14:textId="77777777" w:rsidR="00B64F77" w:rsidRPr="008D6372" w:rsidRDefault="00B64F77" w:rsidP="008E7F0A">
            <w:pPr>
              <w:pStyle w:val="TableText"/>
              <w:rPr>
                <w:rStyle w:val="Blue"/>
                <w:rFonts w:cstheme="minorHAnsi"/>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2908B8B9" w14:textId="77777777" w:rsidR="00B64F77" w:rsidRPr="008D6372" w:rsidRDefault="00B64F77" w:rsidP="008E7F0A">
            <w:pPr>
              <w:pStyle w:val="TableText"/>
              <w:rPr>
                <w:rStyle w:val="Blue"/>
                <w:rFonts w:cs="Arial"/>
                <w:color w:val="auto"/>
                <w:sz w:val="18"/>
                <w:szCs w:val="18"/>
              </w:rPr>
            </w:pPr>
            <w:r w:rsidRPr="008D6372">
              <w:rPr>
                <w:rStyle w:val="Blue"/>
                <w:rFonts w:cs="Arial"/>
                <w:color w:val="auto"/>
                <w:sz w:val="18"/>
                <w:szCs w:val="18"/>
              </w:rPr>
              <w:t>Annually</w:t>
            </w:r>
          </w:p>
          <w:p w14:paraId="4EA364FA" w14:textId="77777777" w:rsidR="00B64F77" w:rsidRPr="008D6372" w:rsidRDefault="00B64F77" w:rsidP="008E7F0A">
            <w:pPr>
              <w:pStyle w:val="TableText"/>
              <w:rPr>
                <w:rStyle w:val="Blue"/>
                <w:rFonts w:cstheme="minorHAnsi"/>
                <w:color w:val="auto"/>
                <w:sz w:val="18"/>
                <w:szCs w:val="18"/>
              </w:rPr>
            </w:pPr>
            <w:r w:rsidRPr="008D6372">
              <w:rPr>
                <w:rStyle w:val="Blue"/>
                <w:rFonts w:cs="Arial"/>
                <w:color w:val="auto"/>
                <w:sz w:val="18"/>
                <w:szCs w:val="18"/>
              </w:rPr>
              <w:t>Report to be submitted within 2 months</w:t>
            </w:r>
          </w:p>
        </w:tc>
        <w:tc>
          <w:tcPr>
            <w:tcW w:w="856" w:type="pct"/>
          </w:tcPr>
          <w:p w14:paraId="6D65A781" w14:textId="77777777" w:rsidR="00B64F77" w:rsidRPr="008D6372" w:rsidRDefault="00B64F77" w:rsidP="008E7F0A">
            <w:pPr>
              <w:pStyle w:val="TableText"/>
              <w:rPr>
                <w:rStyle w:val="Blue"/>
                <w:rFonts w:cstheme="minorHAnsi"/>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p>
        </w:tc>
      </w:tr>
      <w:tr w:rsidR="00B64F77" w:rsidRPr="00580228" w14:paraId="502EAA28" w14:textId="77777777" w:rsidTr="00C56ED6">
        <w:trPr>
          <w:cantSplit/>
        </w:trPr>
        <w:tc>
          <w:tcPr>
            <w:tcW w:w="705" w:type="pct"/>
            <w:vMerge/>
          </w:tcPr>
          <w:p w14:paraId="1DE7672C" w14:textId="77777777" w:rsidR="00B64F77" w:rsidRPr="008D6372" w:rsidRDefault="00B64F77" w:rsidP="005C381D">
            <w:pPr>
              <w:pStyle w:val="TableText"/>
              <w:rPr>
                <w:rStyle w:val="Blue"/>
                <w:rFonts w:cs="Arial"/>
                <w:color w:val="auto"/>
                <w:sz w:val="18"/>
                <w:szCs w:val="18"/>
              </w:rPr>
            </w:pPr>
          </w:p>
        </w:tc>
        <w:tc>
          <w:tcPr>
            <w:tcW w:w="1146" w:type="pct"/>
          </w:tcPr>
          <w:p w14:paraId="516DD7E1" w14:textId="77777777" w:rsidR="00B64F77" w:rsidRPr="008D6372" w:rsidRDefault="00B64F77" w:rsidP="005C381D">
            <w:pPr>
              <w:pStyle w:val="TableText"/>
              <w:rPr>
                <w:rStyle w:val="Blue"/>
                <w:rFonts w:ascii="Arial" w:hAnsi="Arial" w:cs="Arial"/>
                <w:color w:val="auto"/>
                <w:sz w:val="18"/>
                <w:szCs w:val="18"/>
              </w:rPr>
            </w:pPr>
            <w:r w:rsidRPr="008D6372">
              <w:rPr>
                <w:rStyle w:val="Blue"/>
                <w:rFonts w:cs="Arial"/>
                <w:color w:val="auto"/>
                <w:sz w:val="18"/>
                <w:szCs w:val="18"/>
              </w:rPr>
              <w:t>Storm overflow performance, including total number of block-counted spills</w:t>
            </w:r>
          </w:p>
        </w:tc>
        <w:tc>
          <w:tcPr>
            <w:tcW w:w="1072" w:type="pct"/>
          </w:tcPr>
          <w:p w14:paraId="7DFFA4D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Storm Sample Point</w:t>
            </w:r>
          </w:p>
          <w:p w14:paraId="536468C2"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and</w:t>
            </w:r>
          </w:p>
          <w:p w14:paraId="4E13B66A"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6549D57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Annually</w:t>
            </w:r>
          </w:p>
          <w:p w14:paraId="5C8F826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 to be submitted within 2 months</w:t>
            </w:r>
          </w:p>
        </w:tc>
        <w:tc>
          <w:tcPr>
            <w:tcW w:w="856" w:type="pct"/>
          </w:tcPr>
          <w:p w14:paraId="088ACEDD"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p>
        </w:tc>
      </w:tr>
      <w:tr w:rsidR="00B64F77" w:rsidRPr="00580228" w14:paraId="51FEBB04" w14:textId="77777777" w:rsidTr="00C56ED6">
        <w:trPr>
          <w:cantSplit/>
        </w:trPr>
        <w:tc>
          <w:tcPr>
            <w:tcW w:w="705" w:type="pct"/>
            <w:vMerge/>
          </w:tcPr>
          <w:p w14:paraId="2942B160" w14:textId="77777777" w:rsidR="00B64F77" w:rsidRPr="008D6372" w:rsidRDefault="00B64F77" w:rsidP="005C381D">
            <w:pPr>
              <w:pStyle w:val="TableText"/>
              <w:rPr>
                <w:rStyle w:val="Blue"/>
                <w:rFonts w:cs="Arial"/>
                <w:color w:val="auto"/>
                <w:sz w:val="18"/>
                <w:szCs w:val="18"/>
              </w:rPr>
            </w:pPr>
          </w:p>
        </w:tc>
        <w:tc>
          <w:tcPr>
            <w:tcW w:w="1146" w:type="pct"/>
          </w:tcPr>
          <w:p w14:paraId="7E9B787A" w14:textId="77777777" w:rsidR="00B64F77" w:rsidRPr="008D6372" w:rsidRDefault="00B64F77" w:rsidP="005C381D">
            <w:pPr>
              <w:pStyle w:val="TableText"/>
              <w:rPr>
                <w:rStyle w:val="Blue"/>
                <w:rFonts w:ascii="Arial" w:hAnsi="Arial" w:cs="Arial"/>
                <w:color w:val="auto"/>
                <w:sz w:val="18"/>
                <w:szCs w:val="18"/>
              </w:rPr>
            </w:pPr>
            <w:r w:rsidRPr="008D6372">
              <w:rPr>
                <w:rStyle w:val="Blue"/>
                <w:rFonts w:cs="Arial"/>
                <w:color w:val="auto"/>
                <w:sz w:val="18"/>
                <w:szCs w:val="18"/>
              </w:rPr>
              <w:t>Duration of total spills</w:t>
            </w:r>
          </w:p>
        </w:tc>
        <w:tc>
          <w:tcPr>
            <w:tcW w:w="1072" w:type="pct"/>
          </w:tcPr>
          <w:p w14:paraId="2D69E0E6"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51E5A5B4"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Annually</w:t>
            </w:r>
          </w:p>
          <w:p w14:paraId="7212D58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 to be submitted within 2 months</w:t>
            </w:r>
          </w:p>
        </w:tc>
        <w:tc>
          <w:tcPr>
            <w:tcW w:w="856" w:type="pct"/>
          </w:tcPr>
          <w:p w14:paraId="5796DF3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p>
        </w:tc>
      </w:tr>
      <w:tr w:rsidR="00B64F77" w:rsidRPr="00580228" w14:paraId="55D7F0DA" w14:textId="77777777" w:rsidTr="00C56ED6">
        <w:trPr>
          <w:cantSplit/>
        </w:trPr>
        <w:tc>
          <w:tcPr>
            <w:tcW w:w="705" w:type="pct"/>
            <w:vMerge/>
          </w:tcPr>
          <w:p w14:paraId="34596777" w14:textId="77777777" w:rsidR="00B64F77" w:rsidRPr="008D6372" w:rsidRDefault="00B64F77" w:rsidP="005C381D">
            <w:pPr>
              <w:pStyle w:val="TableText"/>
              <w:rPr>
                <w:rStyle w:val="Blue"/>
                <w:rFonts w:cs="Arial"/>
                <w:color w:val="auto"/>
                <w:sz w:val="18"/>
                <w:szCs w:val="18"/>
              </w:rPr>
            </w:pPr>
          </w:p>
        </w:tc>
        <w:tc>
          <w:tcPr>
            <w:tcW w:w="1146" w:type="pct"/>
          </w:tcPr>
          <w:p w14:paraId="64E2FFFE" w14:textId="77777777" w:rsidR="00B64F77" w:rsidRPr="008D6372" w:rsidRDefault="00B64F77" w:rsidP="00C56ED6">
            <w:pPr>
              <w:pStyle w:val="TableText"/>
              <w:rPr>
                <w:rStyle w:val="Blue"/>
                <w:rFonts w:ascii="Arial" w:hAnsi="Arial" w:cs="Arial"/>
                <w:color w:val="auto"/>
                <w:sz w:val="18"/>
                <w:szCs w:val="18"/>
              </w:rPr>
            </w:pPr>
            <w:r w:rsidRPr="008D6372">
              <w:rPr>
                <w:rStyle w:val="Blue"/>
                <w:rFonts w:cs="Arial"/>
                <w:color w:val="auto"/>
                <w:sz w:val="18"/>
                <w:szCs w:val="18"/>
              </w:rPr>
              <w:t>Storm sewage discharge start and end times</w:t>
            </w:r>
          </w:p>
        </w:tc>
        <w:tc>
          <w:tcPr>
            <w:tcW w:w="1072" w:type="pct"/>
          </w:tcPr>
          <w:p w14:paraId="7383A337"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1C195D0F"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Reports to be provided to Natural Resources Wales upon request </w:t>
            </w:r>
          </w:p>
        </w:tc>
        <w:tc>
          <w:tcPr>
            <w:tcW w:w="856" w:type="pct"/>
          </w:tcPr>
          <w:p w14:paraId="1413C778"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As specified by Natural Resources Wales</w:t>
            </w:r>
          </w:p>
        </w:tc>
      </w:tr>
      <w:tr w:rsidR="00B64F77" w:rsidRPr="00580228" w14:paraId="02349895" w14:textId="77777777" w:rsidTr="00C56ED6">
        <w:trPr>
          <w:cantSplit/>
        </w:trPr>
        <w:tc>
          <w:tcPr>
            <w:tcW w:w="705" w:type="pct"/>
            <w:vMerge/>
          </w:tcPr>
          <w:p w14:paraId="12E4551B" w14:textId="77777777" w:rsidR="00B64F77" w:rsidRPr="008D6372" w:rsidRDefault="00B64F77" w:rsidP="005C381D">
            <w:pPr>
              <w:pStyle w:val="TableText"/>
              <w:rPr>
                <w:rStyle w:val="Blue"/>
                <w:rFonts w:cs="Arial"/>
                <w:color w:val="auto"/>
                <w:sz w:val="18"/>
                <w:szCs w:val="18"/>
              </w:rPr>
            </w:pPr>
          </w:p>
        </w:tc>
        <w:tc>
          <w:tcPr>
            <w:tcW w:w="1146" w:type="pct"/>
          </w:tcPr>
          <w:p w14:paraId="5CA1981E" w14:textId="77777777" w:rsidR="00B64F77" w:rsidRPr="008D6372" w:rsidRDefault="00B64F77" w:rsidP="005C381D">
            <w:pPr>
              <w:pStyle w:val="TableText"/>
              <w:rPr>
                <w:rStyle w:val="Blue"/>
                <w:color w:val="auto"/>
                <w:sz w:val="18"/>
                <w:szCs w:val="18"/>
              </w:rPr>
            </w:pPr>
            <w:r w:rsidRPr="008D6372">
              <w:rPr>
                <w:rStyle w:val="Blue"/>
                <w:rFonts w:cs="Arial"/>
                <w:color w:val="auto"/>
                <w:sz w:val="18"/>
                <w:szCs w:val="18"/>
              </w:rPr>
              <w:t>Flow passed forward monitoring</w:t>
            </w:r>
          </w:p>
        </w:tc>
        <w:tc>
          <w:tcPr>
            <w:tcW w:w="1072" w:type="pct"/>
          </w:tcPr>
          <w:p w14:paraId="3E55904A"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FPF Monitoring Point</w:t>
            </w:r>
          </w:p>
        </w:tc>
        <w:tc>
          <w:tcPr>
            <w:tcW w:w="1221" w:type="pct"/>
          </w:tcPr>
          <w:p w14:paraId="738D351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Reports to be provided to Natural Resources Wales upon request </w:t>
            </w:r>
          </w:p>
          <w:p w14:paraId="0B3B3EEE"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 to be submitted within 28 days unless otherwise specified in writing by Natural Resources Wales </w:t>
            </w:r>
          </w:p>
        </w:tc>
        <w:tc>
          <w:tcPr>
            <w:tcW w:w="856" w:type="pct"/>
          </w:tcPr>
          <w:p w14:paraId="7AE9D626"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Upon request by Natural Resources Wales </w:t>
            </w:r>
          </w:p>
          <w:p w14:paraId="77C957A7" w14:textId="77777777" w:rsidR="00B64F77" w:rsidRPr="008D6372" w:rsidRDefault="00B64F77" w:rsidP="005C381D">
            <w:pPr>
              <w:pStyle w:val="TableText"/>
              <w:rPr>
                <w:rStyle w:val="Blue"/>
                <w:rFonts w:cs="Arial"/>
                <w:color w:val="auto"/>
                <w:sz w:val="18"/>
                <w:szCs w:val="18"/>
              </w:rPr>
            </w:pPr>
          </w:p>
        </w:tc>
      </w:tr>
      <w:tr w:rsidR="00B64F77" w:rsidRPr="00580228" w14:paraId="2E7F27B9" w14:textId="77777777" w:rsidTr="00C56ED6">
        <w:trPr>
          <w:cantSplit/>
        </w:trPr>
        <w:tc>
          <w:tcPr>
            <w:tcW w:w="705" w:type="pct"/>
            <w:vMerge/>
          </w:tcPr>
          <w:p w14:paraId="36CE49CC" w14:textId="77777777" w:rsidR="00B64F77" w:rsidRPr="008D6372" w:rsidRDefault="00B64F77" w:rsidP="005C381D">
            <w:pPr>
              <w:pStyle w:val="TableText"/>
              <w:rPr>
                <w:rStyle w:val="Blue"/>
                <w:rFonts w:cs="Arial"/>
                <w:color w:val="auto"/>
                <w:sz w:val="18"/>
                <w:szCs w:val="18"/>
              </w:rPr>
            </w:pPr>
          </w:p>
        </w:tc>
        <w:tc>
          <w:tcPr>
            <w:tcW w:w="1146" w:type="pct"/>
          </w:tcPr>
          <w:p w14:paraId="22F1DD66"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Overflow operation yes/no or start and end times</w:t>
            </w:r>
          </w:p>
        </w:tc>
        <w:tc>
          <w:tcPr>
            <w:tcW w:w="1072" w:type="pct"/>
          </w:tcPr>
          <w:p w14:paraId="33C744B5"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Storm to Environment EDM Monitoring Point</w:t>
            </w:r>
          </w:p>
        </w:tc>
        <w:tc>
          <w:tcPr>
            <w:tcW w:w="1221" w:type="pct"/>
          </w:tcPr>
          <w:p w14:paraId="7EA3A57F"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Reports to be provided to Natural Resources Wales upon request </w:t>
            </w:r>
          </w:p>
          <w:p w14:paraId="6710FFD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 to be submitted within 28 days unless otherwise specified in writing by Natural Resources Wales </w:t>
            </w:r>
          </w:p>
        </w:tc>
        <w:tc>
          <w:tcPr>
            <w:tcW w:w="856" w:type="pct"/>
          </w:tcPr>
          <w:p w14:paraId="1234652E"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Upon request by Natural Resources Wales </w:t>
            </w:r>
          </w:p>
          <w:p w14:paraId="7F1A4968" w14:textId="77777777" w:rsidR="00B64F77" w:rsidRPr="008D6372" w:rsidRDefault="00B64F77" w:rsidP="005C381D">
            <w:pPr>
              <w:pStyle w:val="TableText"/>
              <w:rPr>
                <w:rStyle w:val="Blue"/>
                <w:rFonts w:cs="Arial"/>
                <w:color w:val="auto"/>
                <w:sz w:val="18"/>
                <w:szCs w:val="18"/>
              </w:rPr>
            </w:pPr>
          </w:p>
        </w:tc>
      </w:tr>
      <w:tr w:rsidR="00B64F77" w:rsidRPr="00580228" w14:paraId="4FBC7AD5" w14:textId="77777777" w:rsidTr="00C56ED6">
        <w:trPr>
          <w:cantSplit/>
        </w:trPr>
        <w:tc>
          <w:tcPr>
            <w:tcW w:w="705" w:type="pct"/>
            <w:vMerge/>
          </w:tcPr>
          <w:p w14:paraId="5F23B14F" w14:textId="77777777" w:rsidR="00B64F77" w:rsidRPr="008D6372" w:rsidRDefault="00B64F77" w:rsidP="005C381D">
            <w:pPr>
              <w:pStyle w:val="TableText"/>
              <w:rPr>
                <w:rStyle w:val="Blue"/>
                <w:rFonts w:cs="Arial"/>
                <w:color w:val="auto"/>
                <w:sz w:val="18"/>
                <w:szCs w:val="18"/>
              </w:rPr>
            </w:pPr>
          </w:p>
        </w:tc>
        <w:tc>
          <w:tcPr>
            <w:tcW w:w="1146" w:type="pct"/>
          </w:tcPr>
          <w:p w14:paraId="7755FA03"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Overflow operation monitoring status (operational / not operational)</w:t>
            </w:r>
          </w:p>
        </w:tc>
        <w:tc>
          <w:tcPr>
            <w:tcW w:w="1072" w:type="pct"/>
          </w:tcPr>
          <w:p w14:paraId="38654EE2"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Storm to Environment EDM Monitoring Point</w:t>
            </w:r>
          </w:p>
        </w:tc>
        <w:tc>
          <w:tcPr>
            <w:tcW w:w="1221" w:type="pct"/>
          </w:tcPr>
          <w:p w14:paraId="21900F71"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Reports to be provided to Natural Resources Wales upon request</w:t>
            </w:r>
          </w:p>
          <w:p w14:paraId="2EAD25A3"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 to be submitted within 28 days unless otherwise specified in writing by Natural Resources Wales </w:t>
            </w:r>
          </w:p>
        </w:tc>
        <w:tc>
          <w:tcPr>
            <w:tcW w:w="856" w:type="pct"/>
          </w:tcPr>
          <w:p w14:paraId="4389B1E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Upon request by Natural Resources Wales </w:t>
            </w:r>
          </w:p>
          <w:p w14:paraId="147B0D5E" w14:textId="77777777" w:rsidR="00B64F77" w:rsidRPr="008D6372" w:rsidRDefault="00B64F77" w:rsidP="005C381D">
            <w:pPr>
              <w:pStyle w:val="TableText"/>
              <w:rPr>
                <w:rStyle w:val="Blue"/>
                <w:rFonts w:cs="Arial"/>
                <w:color w:val="auto"/>
                <w:sz w:val="18"/>
                <w:szCs w:val="18"/>
              </w:rPr>
            </w:pPr>
          </w:p>
        </w:tc>
      </w:tr>
      <w:tr w:rsidR="00B64F77" w:rsidRPr="00580228" w14:paraId="39C6227E" w14:textId="77777777" w:rsidTr="00C56ED6">
        <w:trPr>
          <w:cantSplit/>
        </w:trPr>
        <w:tc>
          <w:tcPr>
            <w:tcW w:w="705" w:type="pct"/>
            <w:vMerge/>
          </w:tcPr>
          <w:p w14:paraId="0CC11340" w14:textId="77777777" w:rsidR="00B64F77" w:rsidRPr="008D6372" w:rsidRDefault="00B64F77" w:rsidP="005C381D">
            <w:pPr>
              <w:pStyle w:val="TableText"/>
              <w:rPr>
                <w:rStyle w:val="Blue"/>
                <w:rFonts w:cs="Arial"/>
                <w:color w:val="auto"/>
                <w:sz w:val="18"/>
                <w:szCs w:val="18"/>
              </w:rPr>
            </w:pPr>
          </w:p>
        </w:tc>
        <w:tc>
          <w:tcPr>
            <w:tcW w:w="1146" w:type="pct"/>
          </w:tcPr>
          <w:p w14:paraId="660C37DE"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Flow passed forward and overflow operation monitoring annual report</w:t>
            </w:r>
          </w:p>
        </w:tc>
        <w:tc>
          <w:tcPr>
            <w:tcW w:w="1072" w:type="pct"/>
          </w:tcPr>
          <w:p w14:paraId="7DC833A2" w14:textId="77777777" w:rsidR="00B64F77" w:rsidRPr="008D6372" w:rsidRDefault="00B64F77" w:rsidP="005C381D">
            <w:pPr>
              <w:pStyle w:val="TableText"/>
              <w:rPr>
                <w:rStyle w:val="Blue"/>
                <w:rFonts w:cs="Calibri"/>
                <w:color w:val="auto"/>
                <w:sz w:val="18"/>
                <w:szCs w:val="18"/>
              </w:rPr>
            </w:pPr>
            <w:r w:rsidRPr="008D6372">
              <w:rPr>
                <w:rStyle w:val="Blue"/>
                <w:rFonts w:cs="Calibri"/>
                <w:color w:val="auto"/>
                <w:sz w:val="18"/>
                <w:szCs w:val="18"/>
              </w:rPr>
              <w:t xml:space="preserve">MCERTS FPF Monitoring Point </w:t>
            </w:r>
          </w:p>
          <w:p w14:paraId="0471D4F4" w14:textId="77777777" w:rsidR="00B64F77" w:rsidRPr="008D6372" w:rsidRDefault="00B64F77" w:rsidP="005C381D">
            <w:pPr>
              <w:pStyle w:val="TableText"/>
              <w:rPr>
                <w:rStyle w:val="Blue"/>
                <w:rFonts w:cs="Calibri"/>
                <w:color w:val="auto"/>
                <w:sz w:val="18"/>
                <w:szCs w:val="18"/>
              </w:rPr>
            </w:pPr>
            <w:r w:rsidRPr="008D6372">
              <w:rPr>
                <w:rStyle w:val="Blue"/>
                <w:rFonts w:cs="Calibri"/>
                <w:color w:val="auto"/>
                <w:sz w:val="18"/>
                <w:szCs w:val="18"/>
              </w:rPr>
              <w:t>and</w:t>
            </w:r>
          </w:p>
          <w:p w14:paraId="1E0334F0"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Storm to Environment EDM Monitoring Point</w:t>
            </w:r>
          </w:p>
        </w:tc>
        <w:tc>
          <w:tcPr>
            <w:tcW w:w="1221" w:type="pct"/>
          </w:tcPr>
          <w:p w14:paraId="7C1299AD"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Annually</w:t>
            </w:r>
          </w:p>
          <w:p w14:paraId="709E6E6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 to be submitted within 2 months</w:t>
            </w:r>
          </w:p>
        </w:tc>
        <w:tc>
          <w:tcPr>
            <w:tcW w:w="856" w:type="pct"/>
          </w:tcPr>
          <w:p w14:paraId="08FEE05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r w:rsidRPr="008D6372" w:rsidDel="00587BAD">
              <w:rPr>
                <w:rStyle w:val="Blue"/>
                <w:rFonts w:cs="Arial"/>
                <w:color w:val="auto"/>
                <w:sz w:val="18"/>
                <w:szCs w:val="18"/>
              </w:rPr>
              <w:t xml:space="preserve"> </w:t>
            </w:r>
          </w:p>
          <w:p w14:paraId="34F1C2AC" w14:textId="77777777" w:rsidR="00B64F77" w:rsidRPr="008D6372" w:rsidRDefault="00B64F77" w:rsidP="005C381D">
            <w:pPr>
              <w:pStyle w:val="TableText"/>
              <w:rPr>
                <w:rStyle w:val="Blue"/>
                <w:rFonts w:cs="Arial"/>
                <w:color w:val="auto"/>
                <w:sz w:val="18"/>
                <w:szCs w:val="18"/>
              </w:rPr>
            </w:pPr>
          </w:p>
        </w:tc>
      </w:tr>
      <w:tr w:rsidR="00B64F77" w:rsidRPr="00580228" w14:paraId="269B7604" w14:textId="77777777" w:rsidTr="00C56ED6">
        <w:trPr>
          <w:cantSplit/>
        </w:trPr>
        <w:tc>
          <w:tcPr>
            <w:tcW w:w="705" w:type="pct"/>
            <w:vMerge w:val="restart"/>
          </w:tcPr>
          <w:p w14:paraId="012605BB" w14:textId="77777777" w:rsidR="00B64F77" w:rsidRPr="00154295" w:rsidRDefault="00B64F77" w:rsidP="00304CE3">
            <w:pPr>
              <w:pStyle w:val="TableText"/>
              <w:rPr>
                <w:rStyle w:val="Blue"/>
                <w:color w:val="auto"/>
                <w:sz w:val="18"/>
                <w:szCs w:val="18"/>
              </w:rPr>
            </w:pPr>
            <w:r w:rsidRPr="00154295">
              <w:rPr>
                <w:rStyle w:val="Blue"/>
                <w:rFonts w:ascii="Arial" w:hAnsi="Arial"/>
                <w:color w:val="auto"/>
                <w:sz w:val="18"/>
                <w:szCs w:val="18"/>
              </w:rPr>
              <w:lastRenderedPageBreak/>
              <w:t>A2 Sewage in an emergency via Emergency Discharge Point</w:t>
            </w:r>
          </w:p>
        </w:tc>
        <w:tc>
          <w:tcPr>
            <w:tcW w:w="1146" w:type="pct"/>
          </w:tcPr>
          <w:p w14:paraId="2AB69520"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Operation of the emergency overflow</w:t>
            </w:r>
          </w:p>
        </w:tc>
        <w:tc>
          <w:tcPr>
            <w:tcW w:w="1072" w:type="pct"/>
          </w:tcPr>
          <w:p w14:paraId="3983BD53" w14:textId="77777777" w:rsidR="00B64F77" w:rsidRPr="00154295" w:rsidRDefault="00B64F77" w:rsidP="00304CE3">
            <w:pPr>
              <w:pStyle w:val="TableText"/>
              <w:rPr>
                <w:rStyle w:val="Blue"/>
                <w:rFonts w:cs="Calibri"/>
                <w:color w:val="auto"/>
                <w:sz w:val="18"/>
                <w:szCs w:val="18"/>
              </w:rPr>
            </w:pPr>
            <w:r w:rsidRPr="00154295">
              <w:rPr>
                <w:rStyle w:val="Blue"/>
                <w:rFonts w:cs="Calibri"/>
                <w:color w:val="auto"/>
                <w:sz w:val="18"/>
                <w:szCs w:val="18"/>
              </w:rPr>
              <w:t>Emergency Sample Point</w:t>
            </w:r>
          </w:p>
        </w:tc>
        <w:tc>
          <w:tcPr>
            <w:tcW w:w="1221" w:type="pct"/>
          </w:tcPr>
          <w:p w14:paraId="0E02F02F" w14:textId="77777777" w:rsidR="00B64F77" w:rsidRPr="00154295" w:rsidRDefault="00B64F77" w:rsidP="00304CE3">
            <w:pPr>
              <w:pStyle w:val="TableText"/>
              <w:rPr>
                <w:rStyle w:val="Blue"/>
                <w:color w:val="auto"/>
                <w:sz w:val="18"/>
                <w:szCs w:val="18"/>
              </w:rPr>
            </w:pPr>
            <w:r w:rsidRPr="00154295">
              <w:rPr>
                <w:rStyle w:val="Blue"/>
                <w:color w:val="auto"/>
                <w:sz w:val="18"/>
                <w:szCs w:val="18"/>
              </w:rPr>
              <w:t xml:space="preserve">Reports to be provided to Natural Resources Wales upon request </w:t>
            </w:r>
          </w:p>
          <w:p w14:paraId="21C500C2"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Report to be submitted within 28 days unless otherwise specified in writing by Natural Resources Wales</w:t>
            </w:r>
          </w:p>
        </w:tc>
        <w:tc>
          <w:tcPr>
            <w:tcW w:w="856" w:type="pct"/>
          </w:tcPr>
          <w:p w14:paraId="1DBAE979" w14:textId="77777777" w:rsidR="00B64F77" w:rsidRPr="00154295" w:rsidRDefault="00B64F77" w:rsidP="00304CE3">
            <w:pPr>
              <w:pStyle w:val="TableText"/>
              <w:rPr>
                <w:rStyle w:val="Blue"/>
                <w:rFonts w:cs="Arial"/>
                <w:color w:val="auto"/>
                <w:sz w:val="18"/>
                <w:szCs w:val="18"/>
              </w:rPr>
            </w:pPr>
            <w:r w:rsidRPr="00154295">
              <w:rPr>
                <w:rStyle w:val="Blue"/>
                <w:rFonts w:cstheme="minorHAnsi"/>
                <w:color w:val="auto"/>
                <w:sz w:val="18"/>
                <w:szCs w:val="18"/>
              </w:rPr>
              <w:t>1</w:t>
            </w:r>
            <w:r w:rsidRPr="00154295">
              <w:rPr>
                <w:rStyle w:val="Blue"/>
                <w:rFonts w:cstheme="minorHAnsi"/>
                <w:color w:val="auto"/>
                <w:sz w:val="18"/>
                <w:szCs w:val="18"/>
                <w:vertAlign w:val="superscript"/>
              </w:rPr>
              <w:t>st</w:t>
            </w:r>
            <w:r w:rsidRPr="00154295">
              <w:rPr>
                <w:rStyle w:val="Blue"/>
                <w:rFonts w:cstheme="minorHAnsi"/>
                <w:color w:val="auto"/>
                <w:sz w:val="18"/>
                <w:szCs w:val="18"/>
              </w:rPr>
              <w:t xml:space="preserve"> January</w:t>
            </w:r>
          </w:p>
        </w:tc>
      </w:tr>
      <w:tr w:rsidR="00B64F77" w:rsidRPr="00580228" w14:paraId="315C9F0D" w14:textId="77777777" w:rsidTr="00C56ED6">
        <w:trPr>
          <w:cantSplit/>
        </w:trPr>
        <w:tc>
          <w:tcPr>
            <w:tcW w:w="705" w:type="pct"/>
            <w:vMerge/>
          </w:tcPr>
          <w:p w14:paraId="350B2DA1" w14:textId="77777777" w:rsidR="00B64F77" w:rsidRPr="00154295" w:rsidRDefault="00B64F77" w:rsidP="00304CE3">
            <w:pPr>
              <w:pStyle w:val="TableText"/>
              <w:rPr>
                <w:rStyle w:val="Blue"/>
                <w:color w:val="auto"/>
                <w:sz w:val="18"/>
                <w:szCs w:val="18"/>
              </w:rPr>
            </w:pPr>
          </w:p>
        </w:tc>
        <w:tc>
          <w:tcPr>
            <w:tcW w:w="1146" w:type="pct"/>
          </w:tcPr>
          <w:p w14:paraId="08E2397B"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Emergency discharge start and end times</w:t>
            </w:r>
          </w:p>
        </w:tc>
        <w:tc>
          <w:tcPr>
            <w:tcW w:w="1072" w:type="pct"/>
          </w:tcPr>
          <w:p w14:paraId="69C3DBCD" w14:textId="77777777" w:rsidR="00B64F77" w:rsidRPr="00154295" w:rsidRDefault="00B64F77" w:rsidP="00304CE3">
            <w:pPr>
              <w:pStyle w:val="TableText"/>
              <w:rPr>
                <w:rStyle w:val="Blue"/>
                <w:rFonts w:cs="Calibri"/>
                <w:color w:val="auto"/>
                <w:sz w:val="18"/>
                <w:szCs w:val="18"/>
              </w:rPr>
            </w:pPr>
            <w:r w:rsidRPr="00154295">
              <w:rPr>
                <w:rStyle w:val="Blue"/>
                <w:rFonts w:cs="Calibri"/>
                <w:color w:val="auto"/>
                <w:sz w:val="18"/>
                <w:szCs w:val="18"/>
              </w:rPr>
              <w:t>Emergency Sample Point</w:t>
            </w:r>
          </w:p>
        </w:tc>
        <w:tc>
          <w:tcPr>
            <w:tcW w:w="1221" w:type="pct"/>
          </w:tcPr>
          <w:p w14:paraId="19D4498D" w14:textId="77777777" w:rsidR="00B64F77" w:rsidRPr="00154295" w:rsidRDefault="00B64F77" w:rsidP="00304CE3">
            <w:pPr>
              <w:pStyle w:val="TableText"/>
              <w:rPr>
                <w:rStyle w:val="Blue"/>
                <w:color w:val="auto"/>
                <w:sz w:val="18"/>
                <w:szCs w:val="18"/>
              </w:rPr>
            </w:pPr>
            <w:r w:rsidRPr="00154295">
              <w:rPr>
                <w:rStyle w:val="Blue"/>
                <w:color w:val="auto"/>
                <w:sz w:val="18"/>
                <w:szCs w:val="18"/>
              </w:rPr>
              <w:t xml:space="preserve">Reports to be provided to Natural Resources Wales upon request </w:t>
            </w:r>
          </w:p>
          <w:p w14:paraId="0016664A"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Report to be submitted within 28 days unless otherwise specified in writing by Natural Resources Wales</w:t>
            </w:r>
          </w:p>
        </w:tc>
        <w:tc>
          <w:tcPr>
            <w:tcW w:w="856" w:type="pct"/>
          </w:tcPr>
          <w:p w14:paraId="765EE3F8" w14:textId="77777777" w:rsidR="00B64F77" w:rsidRPr="00154295" w:rsidRDefault="00B64F77" w:rsidP="00304CE3">
            <w:pPr>
              <w:pStyle w:val="TableText"/>
              <w:rPr>
                <w:rStyle w:val="Blue"/>
                <w:rFonts w:cs="Arial"/>
                <w:color w:val="auto"/>
                <w:sz w:val="18"/>
                <w:szCs w:val="18"/>
              </w:rPr>
            </w:pPr>
            <w:r w:rsidRPr="00154295">
              <w:rPr>
                <w:rStyle w:val="Blue"/>
                <w:rFonts w:cstheme="minorHAnsi"/>
                <w:color w:val="auto"/>
                <w:sz w:val="18"/>
                <w:szCs w:val="18"/>
              </w:rPr>
              <w:t>Upon request by Natural Resources Wales</w:t>
            </w:r>
          </w:p>
        </w:tc>
      </w:tr>
    </w:tbl>
    <w:p w14:paraId="494E83DF" w14:textId="77777777" w:rsidR="00B64F77" w:rsidRDefault="00B64F77">
      <w:pPr>
        <w:spacing w:before="0" w:after="0" w:line="240" w:lineRule="auto"/>
        <w:rPr>
          <w:rStyle w:val="Pink"/>
          <w:sz w:val="18"/>
          <w:szCs w:val="18"/>
        </w:rPr>
      </w:pPr>
    </w:p>
    <w:p w14:paraId="6425ED28" w14:textId="77777777" w:rsidR="00B64F77" w:rsidRDefault="00B64F77">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12"/>
        <w:gridCol w:w="5510"/>
      </w:tblGrid>
      <w:tr w:rsidR="00B64F77" w:rsidRPr="00580228" w14:paraId="360DA9C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080DFF" w14:textId="77777777" w:rsidR="00B64F77" w:rsidRPr="00580228" w:rsidRDefault="00B64F77" w:rsidP="000A07C9">
            <w:pPr>
              <w:pStyle w:val="TableText"/>
              <w:rPr>
                <w:sz w:val="18"/>
                <w:szCs w:val="18"/>
              </w:rPr>
            </w:pPr>
            <w:r w:rsidRPr="00580228">
              <w:rPr>
                <w:sz w:val="18"/>
                <w:szCs w:val="18"/>
              </w:rPr>
              <w:lastRenderedPageBreak/>
              <w:t>Table S4.2 Reporting forms</w:t>
            </w:r>
          </w:p>
        </w:tc>
      </w:tr>
      <w:tr w:rsidR="00B64F77" w:rsidRPr="00580228" w14:paraId="7E4EF5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3735B2" w14:textId="77777777" w:rsidR="00B64F77" w:rsidRPr="00580228" w:rsidRDefault="00B64F77" w:rsidP="000A07C9">
            <w:pPr>
              <w:pStyle w:val="TableText"/>
              <w:rPr>
                <w:sz w:val="18"/>
                <w:szCs w:val="18"/>
              </w:rPr>
            </w:pPr>
            <w:r w:rsidRPr="00580228">
              <w:rPr>
                <w:sz w:val="18"/>
                <w:szCs w:val="18"/>
              </w:rPr>
              <w:t>Parameter</w:t>
            </w:r>
          </w:p>
        </w:tc>
        <w:tc>
          <w:tcPr>
            <w:tcW w:w="3123" w:type="pct"/>
          </w:tcPr>
          <w:p w14:paraId="7213D7E9" w14:textId="77777777" w:rsidR="00B64F77" w:rsidRPr="00580228" w:rsidRDefault="00B64F77" w:rsidP="000A07C9">
            <w:pPr>
              <w:pStyle w:val="TableText"/>
              <w:rPr>
                <w:sz w:val="18"/>
                <w:szCs w:val="18"/>
              </w:rPr>
            </w:pPr>
            <w:r w:rsidRPr="00580228">
              <w:rPr>
                <w:sz w:val="18"/>
                <w:szCs w:val="18"/>
              </w:rPr>
              <w:t>Reporting format</w:t>
            </w:r>
          </w:p>
        </w:tc>
      </w:tr>
      <w:tr w:rsidR="00B64F77" w:rsidRPr="00580228" w14:paraId="3BEA5A09" w14:textId="77777777" w:rsidTr="00B17AD0">
        <w:trPr>
          <w:cantSplit/>
        </w:trPr>
        <w:tc>
          <w:tcPr>
            <w:tcW w:w="1877" w:type="pct"/>
          </w:tcPr>
          <w:p w14:paraId="3622044A" w14:textId="77777777" w:rsidR="00B64F77" w:rsidRPr="003503D1" w:rsidRDefault="00B64F77"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520B6578" w14:textId="4AB7FE09" w:rsidR="00B64F77" w:rsidRPr="00580228" w:rsidRDefault="00B64F77"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A409D97" w14:textId="77777777" w:rsidR="00B64F77" w:rsidRPr="00580228" w:rsidRDefault="00B64F77" w:rsidP="00885E64">
            <w:pPr>
              <w:pStyle w:val="TableText"/>
              <w:rPr>
                <w:rStyle w:val="Blue"/>
                <w:color w:val="auto"/>
                <w:sz w:val="18"/>
                <w:szCs w:val="18"/>
              </w:rPr>
            </w:pPr>
          </w:p>
        </w:tc>
      </w:tr>
      <w:tr w:rsidR="00B64F77" w:rsidRPr="00580228" w14:paraId="5A5769DF" w14:textId="77777777" w:rsidTr="00B17AD0">
        <w:trPr>
          <w:cantSplit/>
        </w:trPr>
        <w:tc>
          <w:tcPr>
            <w:tcW w:w="1877" w:type="pct"/>
          </w:tcPr>
          <w:p w14:paraId="03260EB3" w14:textId="77777777" w:rsidR="00B64F77" w:rsidRPr="003503D1" w:rsidRDefault="00B64F77"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660EA185" w14:textId="77777777" w:rsidR="00B64F77" w:rsidRPr="00580228" w:rsidRDefault="00B64F77"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B64F77" w:rsidRPr="00580228" w14:paraId="1BC7456A" w14:textId="77777777" w:rsidTr="00B17AD0">
        <w:trPr>
          <w:cantSplit/>
        </w:trPr>
        <w:tc>
          <w:tcPr>
            <w:tcW w:w="1877" w:type="pct"/>
          </w:tcPr>
          <w:p w14:paraId="668578D6" w14:textId="77777777" w:rsidR="00B64F77" w:rsidRPr="003503D1" w:rsidRDefault="00B64F77"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29798801" w14:textId="18AB197C" w:rsidR="00B64F77" w:rsidRPr="00672AF6" w:rsidRDefault="00B64F77"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3663552C" w14:textId="77777777" w:rsidR="00B64F77" w:rsidRPr="00580228" w:rsidRDefault="00B64F77"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B64F77" w:rsidRPr="00580228" w14:paraId="73539D6C" w14:textId="77777777" w:rsidTr="00B17AD0">
        <w:trPr>
          <w:cantSplit/>
        </w:trPr>
        <w:tc>
          <w:tcPr>
            <w:tcW w:w="1877" w:type="pct"/>
          </w:tcPr>
          <w:p w14:paraId="46BEB179" w14:textId="77777777" w:rsidR="00B64F77" w:rsidRPr="00580228" w:rsidRDefault="00B64F77"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1CAB511E" w14:textId="77777777" w:rsidR="00B64F77" w:rsidRPr="00580228" w:rsidRDefault="00B64F77"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B64F77" w:rsidRPr="00580228" w14:paraId="2B5DDCDE" w14:textId="77777777" w:rsidTr="00B17AD0">
        <w:trPr>
          <w:cantSplit/>
        </w:trPr>
        <w:tc>
          <w:tcPr>
            <w:tcW w:w="1877" w:type="pct"/>
          </w:tcPr>
          <w:p w14:paraId="08FF4847" w14:textId="77777777" w:rsidR="00B64F77" w:rsidRPr="00580228" w:rsidRDefault="00B64F77"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448487E3" w14:textId="77777777" w:rsidR="00B64F77" w:rsidRPr="00580228" w:rsidRDefault="00B64F77"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64F77" w:rsidRPr="00580228" w14:paraId="5D15B877" w14:textId="77777777" w:rsidTr="00B17AD0">
        <w:trPr>
          <w:cantSplit/>
        </w:trPr>
        <w:tc>
          <w:tcPr>
            <w:tcW w:w="1877" w:type="pct"/>
          </w:tcPr>
          <w:p w14:paraId="4AEEFC7A" w14:textId="77777777" w:rsidR="00B64F77" w:rsidRPr="00580228" w:rsidRDefault="00B64F77"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4D58A744" w14:textId="77777777" w:rsidR="00B64F77" w:rsidRPr="00580228" w:rsidRDefault="00B64F77"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64F77" w:rsidRPr="00580228" w14:paraId="439F9739" w14:textId="77777777" w:rsidTr="00B17AD0">
        <w:trPr>
          <w:cantSplit/>
        </w:trPr>
        <w:tc>
          <w:tcPr>
            <w:tcW w:w="1877" w:type="pct"/>
          </w:tcPr>
          <w:p w14:paraId="25528220" w14:textId="77777777" w:rsidR="00B64F77" w:rsidRPr="00580228" w:rsidRDefault="00B64F77"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6956D7BF" w14:textId="77777777" w:rsidR="00B64F77" w:rsidRPr="00580228" w:rsidRDefault="00B64F77"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64F77" w:rsidRPr="00C25946" w14:paraId="3BD2F8D8" w14:textId="77777777" w:rsidTr="00B17AD0">
        <w:trPr>
          <w:cantSplit/>
        </w:trPr>
        <w:tc>
          <w:tcPr>
            <w:tcW w:w="1877" w:type="pct"/>
          </w:tcPr>
          <w:p w14:paraId="5C794191" w14:textId="77777777" w:rsidR="00B64F77" w:rsidRPr="00580228" w:rsidRDefault="00B64F77"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2D54C0A" w14:textId="77777777" w:rsidR="00B64F77" w:rsidRPr="00580228" w:rsidRDefault="00B64F77"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B64F77" w:rsidRPr="00C25946" w14:paraId="6437A816" w14:textId="77777777" w:rsidTr="007F73BB">
        <w:trPr>
          <w:cantSplit/>
        </w:trPr>
        <w:tc>
          <w:tcPr>
            <w:tcW w:w="1877" w:type="pct"/>
          </w:tcPr>
          <w:p w14:paraId="27A14ED0" w14:textId="77777777" w:rsidR="00B64F77" w:rsidRPr="00580228" w:rsidRDefault="00B64F77"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2593AF4" w14:textId="77777777" w:rsidR="00B64F77" w:rsidRPr="00580228" w:rsidRDefault="00B64F77"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64F77" w:rsidRPr="00C25946" w14:paraId="6FA881E7" w14:textId="77777777" w:rsidTr="007F73BB">
        <w:trPr>
          <w:cantSplit/>
        </w:trPr>
        <w:tc>
          <w:tcPr>
            <w:tcW w:w="1877" w:type="pct"/>
          </w:tcPr>
          <w:p w14:paraId="4638412A" w14:textId="77777777" w:rsidR="00B64F77" w:rsidRPr="00580228" w:rsidRDefault="00B64F77"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728B4AE" w14:textId="77777777" w:rsidR="00B64F77" w:rsidRPr="00580228" w:rsidRDefault="00B64F77"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E8C5D26" w14:textId="77777777" w:rsidR="00B64F77" w:rsidRDefault="00B64F77">
      <w:pPr>
        <w:spacing w:before="0" w:after="0" w:line="240" w:lineRule="auto"/>
        <w:rPr>
          <w:rStyle w:val="Pink"/>
          <w:bCs/>
          <w:sz w:val="18"/>
          <w:szCs w:val="18"/>
        </w:rPr>
      </w:pPr>
    </w:p>
    <w:p w14:paraId="59DE59BD" w14:textId="231FFCD3" w:rsidR="00B64F77" w:rsidRPr="00120A8F" w:rsidRDefault="00B64F77">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422586D2" w14:textId="77777777" w:rsidR="00B64F77" w:rsidRDefault="00B64F77" w:rsidP="00A9057C">
      <w:pPr>
        <w:pStyle w:val="Heading1"/>
        <w:ind w:left="567"/>
      </w:pPr>
      <w:r>
        <w:lastRenderedPageBreak/>
        <w:t xml:space="preserve">Schedule 5 </w:t>
      </w:r>
      <w:r w:rsidRPr="00926B5E">
        <w:t>–</w:t>
      </w:r>
      <w:r>
        <w:t xml:space="preserve"> Notification </w:t>
      </w:r>
    </w:p>
    <w:p w14:paraId="34B1F3FE" w14:textId="77777777" w:rsidR="00B64F77" w:rsidRPr="004921D8" w:rsidRDefault="00B64F77" w:rsidP="00A9057C">
      <w:pPr>
        <w:ind w:left="567"/>
        <w:rPr>
          <w:sz w:val="18"/>
          <w:szCs w:val="18"/>
        </w:rPr>
      </w:pPr>
      <w:r w:rsidRPr="004921D8">
        <w:rPr>
          <w:sz w:val="18"/>
          <w:szCs w:val="18"/>
        </w:rPr>
        <w:t xml:space="preserve">These pages outline the information that the operator must provide. </w:t>
      </w:r>
    </w:p>
    <w:p w14:paraId="29EA189D" w14:textId="77777777" w:rsidR="00B64F77" w:rsidRPr="004921D8" w:rsidRDefault="00B64F7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BF0180" w14:textId="77777777" w:rsidR="00B64F77" w:rsidRPr="004921D8" w:rsidRDefault="00B64F7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A94365" w14:textId="77777777" w:rsidR="00B64F77" w:rsidRPr="00C15459" w:rsidRDefault="00B64F77" w:rsidP="00A9057C">
      <w:pPr>
        <w:pStyle w:val="Heading2"/>
        <w:ind w:left="567"/>
      </w:pPr>
      <w:r>
        <w:t>Part A</w:t>
      </w:r>
    </w:p>
    <w:tbl>
      <w:tblPr>
        <w:tblStyle w:val="TableGrid"/>
        <w:tblW w:w="4720" w:type="pct"/>
        <w:tblInd w:w="562" w:type="dxa"/>
        <w:tblLook w:val="0000" w:firstRow="0" w:lastRow="0" w:firstColumn="0" w:lastColumn="0" w:noHBand="0" w:noVBand="0"/>
      </w:tblPr>
      <w:tblGrid>
        <w:gridCol w:w="2618"/>
        <w:gridCol w:w="6204"/>
      </w:tblGrid>
      <w:tr w:rsidR="00B64F77" w:rsidRPr="00834B3A" w14:paraId="6B562251" w14:textId="77777777" w:rsidTr="00A9057C">
        <w:trPr>
          <w:cantSplit/>
        </w:trPr>
        <w:tc>
          <w:tcPr>
            <w:tcW w:w="1484" w:type="pct"/>
          </w:tcPr>
          <w:p w14:paraId="3E8B66DD" w14:textId="77777777" w:rsidR="00B64F77" w:rsidRPr="00154295" w:rsidRDefault="00B64F77" w:rsidP="00926B5E">
            <w:pPr>
              <w:pStyle w:val="TableText"/>
              <w:rPr>
                <w:sz w:val="18"/>
                <w:szCs w:val="18"/>
              </w:rPr>
            </w:pPr>
            <w:r w:rsidRPr="00154295">
              <w:rPr>
                <w:sz w:val="18"/>
                <w:szCs w:val="18"/>
              </w:rPr>
              <w:t>Permit Number</w:t>
            </w:r>
          </w:p>
        </w:tc>
        <w:tc>
          <w:tcPr>
            <w:tcW w:w="3516" w:type="pct"/>
          </w:tcPr>
          <w:p w14:paraId="04F5F8CA" w14:textId="77777777" w:rsidR="00B64F77" w:rsidRPr="00154295" w:rsidRDefault="00B64F77" w:rsidP="00926B5E">
            <w:pPr>
              <w:pStyle w:val="TableText"/>
            </w:pPr>
            <w:r w:rsidRPr="00154295">
              <w:rPr>
                <w:noProof/>
              </w:rPr>
              <w:t>BP0296401</w:t>
            </w:r>
          </w:p>
        </w:tc>
      </w:tr>
      <w:tr w:rsidR="00B64F77" w:rsidRPr="00834B3A" w14:paraId="61D34F03" w14:textId="77777777" w:rsidTr="00A9057C">
        <w:trPr>
          <w:cantSplit/>
        </w:trPr>
        <w:tc>
          <w:tcPr>
            <w:tcW w:w="1484" w:type="pct"/>
          </w:tcPr>
          <w:p w14:paraId="626F5B76" w14:textId="77777777" w:rsidR="00B64F77" w:rsidRPr="00154295" w:rsidRDefault="00B64F77" w:rsidP="00926B5E">
            <w:pPr>
              <w:pStyle w:val="TableText"/>
              <w:rPr>
                <w:sz w:val="18"/>
                <w:szCs w:val="18"/>
              </w:rPr>
            </w:pPr>
            <w:r w:rsidRPr="00154295">
              <w:rPr>
                <w:sz w:val="18"/>
                <w:szCs w:val="18"/>
              </w:rPr>
              <w:t>Name of operator</w:t>
            </w:r>
          </w:p>
        </w:tc>
        <w:tc>
          <w:tcPr>
            <w:tcW w:w="3516" w:type="pct"/>
          </w:tcPr>
          <w:p w14:paraId="65149635" w14:textId="77777777" w:rsidR="00B64F77" w:rsidRPr="00154295" w:rsidRDefault="00B64F77" w:rsidP="00926B5E">
            <w:pPr>
              <w:pStyle w:val="TableText"/>
            </w:pPr>
            <w:r w:rsidRPr="00154295">
              <w:t>D</w:t>
            </w:r>
            <w:r w:rsidRPr="00154295">
              <w:rPr>
                <w:rFonts w:cstheme="minorHAnsi"/>
              </w:rPr>
              <w:t>ŵ</w:t>
            </w:r>
            <w:r w:rsidRPr="00154295">
              <w:t>r Cymru Cyfyngedig</w:t>
            </w:r>
          </w:p>
        </w:tc>
      </w:tr>
      <w:tr w:rsidR="00B64F77" w:rsidRPr="00B64F77" w14:paraId="33BD2917" w14:textId="77777777" w:rsidTr="00A9057C">
        <w:trPr>
          <w:cantSplit/>
        </w:trPr>
        <w:tc>
          <w:tcPr>
            <w:tcW w:w="1484" w:type="pct"/>
          </w:tcPr>
          <w:p w14:paraId="028B052E" w14:textId="77777777" w:rsidR="00B64F77" w:rsidRPr="00154295" w:rsidRDefault="00B64F77" w:rsidP="00926B5E">
            <w:pPr>
              <w:pStyle w:val="TableText"/>
              <w:rPr>
                <w:sz w:val="18"/>
                <w:szCs w:val="18"/>
              </w:rPr>
            </w:pPr>
            <w:r w:rsidRPr="00154295">
              <w:rPr>
                <w:sz w:val="18"/>
                <w:szCs w:val="18"/>
              </w:rPr>
              <w:t>Location of Facility</w:t>
            </w:r>
          </w:p>
        </w:tc>
        <w:tc>
          <w:tcPr>
            <w:tcW w:w="3516" w:type="pct"/>
          </w:tcPr>
          <w:p w14:paraId="2A525615" w14:textId="77777777" w:rsidR="00B64F77" w:rsidRPr="00154295" w:rsidRDefault="00B64F77" w:rsidP="00926B5E">
            <w:pPr>
              <w:pStyle w:val="TableText"/>
            </w:pPr>
            <w:r w:rsidRPr="00154295">
              <w:rPr>
                <w:noProof/>
              </w:rPr>
              <w:t>CSO and EO at Cwm Sewage Pumping Station</w:t>
            </w:r>
            <w:r w:rsidRPr="00154295">
              <w:t xml:space="preserve">, </w:t>
            </w:r>
            <w:r w:rsidRPr="00154295">
              <w:rPr>
                <w:noProof/>
              </w:rPr>
              <w:t>Off Feidr Brenin</w:t>
            </w:r>
            <w:r w:rsidRPr="00154295">
              <w:t xml:space="preserve">, </w:t>
            </w:r>
            <w:r w:rsidRPr="00154295">
              <w:rPr>
                <w:noProof/>
              </w:rPr>
              <w:t>Parrog</w:t>
            </w:r>
            <w:r w:rsidRPr="00154295">
              <w:t xml:space="preserve">, </w:t>
            </w:r>
            <w:r w:rsidRPr="00154295">
              <w:rPr>
                <w:noProof/>
              </w:rPr>
              <w:t>Newport, Pembrokeshire</w:t>
            </w:r>
            <w:r w:rsidRPr="00154295">
              <w:t xml:space="preserve">, </w:t>
            </w:r>
            <w:r w:rsidRPr="00154295">
              <w:rPr>
                <w:noProof/>
              </w:rPr>
              <w:t>SA42 0RX</w:t>
            </w:r>
          </w:p>
        </w:tc>
      </w:tr>
      <w:tr w:rsidR="00B64F77" w:rsidRPr="00834B3A" w14:paraId="3828F43A" w14:textId="77777777" w:rsidTr="00A9057C">
        <w:trPr>
          <w:cantSplit/>
        </w:trPr>
        <w:tc>
          <w:tcPr>
            <w:tcW w:w="1484" w:type="pct"/>
          </w:tcPr>
          <w:p w14:paraId="7ADE3071" w14:textId="77777777" w:rsidR="00B64F77" w:rsidRPr="004921D8" w:rsidRDefault="00B64F77" w:rsidP="00926B5E">
            <w:pPr>
              <w:pStyle w:val="TableText"/>
              <w:rPr>
                <w:sz w:val="18"/>
                <w:szCs w:val="18"/>
              </w:rPr>
            </w:pPr>
            <w:r w:rsidRPr="004921D8">
              <w:rPr>
                <w:sz w:val="18"/>
                <w:szCs w:val="18"/>
              </w:rPr>
              <w:t xml:space="preserve">Time and date of the detection </w:t>
            </w:r>
          </w:p>
        </w:tc>
        <w:tc>
          <w:tcPr>
            <w:tcW w:w="3516" w:type="pct"/>
          </w:tcPr>
          <w:p w14:paraId="38F55E21" w14:textId="77777777" w:rsidR="00B64F77" w:rsidRPr="00926B5E" w:rsidRDefault="00B64F77" w:rsidP="00926B5E">
            <w:pPr>
              <w:pStyle w:val="TableText"/>
            </w:pPr>
          </w:p>
        </w:tc>
      </w:tr>
    </w:tbl>
    <w:p w14:paraId="162E1F8D" w14:textId="77777777" w:rsidR="00B64F77" w:rsidRDefault="00B64F77" w:rsidP="00926B5E"/>
    <w:tbl>
      <w:tblPr>
        <w:tblStyle w:val="TableGrid"/>
        <w:tblW w:w="4720" w:type="pct"/>
        <w:tblInd w:w="562" w:type="dxa"/>
        <w:tblLook w:val="0020" w:firstRow="1" w:lastRow="0" w:firstColumn="0" w:lastColumn="0" w:noHBand="0" w:noVBand="0"/>
      </w:tblPr>
      <w:tblGrid>
        <w:gridCol w:w="2618"/>
        <w:gridCol w:w="6204"/>
      </w:tblGrid>
      <w:tr w:rsidR="00B64F77" w:rsidRPr="00C15459" w14:paraId="172D9B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7D2CD5" w14:textId="77777777" w:rsidR="00B64F77" w:rsidRPr="004921D8" w:rsidRDefault="00B64F7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B64F77" w:rsidRPr="00C15459" w14:paraId="2BBBFA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A8F496" w14:textId="77777777" w:rsidR="00B64F77" w:rsidRPr="00815D01" w:rsidRDefault="00B64F77"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B64F77" w:rsidRPr="00C15459" w14:paraId="0AAAA289" w14:textId="77777777" w:rsidTr="00A9057C">
        <w:trPr>
          <w:cantSplit/>
        </w:trPr>
        <w:tc>
          <w:tcPr>
            <w:tcW w:w="1484" w:type="pct"/>
          </w:tcPr>
          <w:p w14:paraId="657D6330" w14:textId="77777777" w:rsidR="00B64F77" w:rsidRPr="004921D8" w:rsidRDefault="00B64F77" w:rsidP="00926B5E">
            <w:pPr>
              <w:pStyle w:val="TableText"/>
              <w:rPr>
                <w:sz w:val="18"/>
                <w:szCs w:val="18"/>
              </w:rPr>
            </w:pPr>
            <w:r w:rsidRPr="004921D8">
              <w:rPr>
                <w:sz w:val="18"/>
                <w:szCs w:val="18"/>
              </w:rPr>
              <w:t>Date and time of the event</w:t>
            </w:r>
          </w:p>
        </w:tc>
        <w:tc>
          <w:tcPr>
            <w:tcW w:w="3516" w:type="pct"/>
          </w:tcPr>
          <w:p w14:paraId="165309C6" w14:textId="77777777" w:rsidR="00B64F77" w:rsidRPr="004921D8" w:rsidRDefault="00B64F77" w:rsidP="00926B5E">
            <w:pPr>
              <w:pStyle w:val="TableText"/>
              <w:rPr>
                <w:sz w:val="18"/>
                <w:szCs w:val="18"/>
              </w:rPr>
            </w:pPr>
          </w:p>
        </w:tc>
      </w:tr>
      <w:tr w:rsidR="00B64F77" w:rsidRPr="00C15459" w14:paraId="6B37DC8F" w14:textId="77777777" w:rsidTr="00A9057C">
        <w:trPr>
          <w:cantSplit/>
        </w:trPr>
        <w:tc>
          <w:tcPr>
            <w:tcW w:w="1484" w:type="pct"/>
          </w:tcPr>
          <w:p w14:paraId="4F2A1EB0" w14:textId="77777777" w:rsidR="00B64F77" w:rsidRPr="004921D8" w:rsidRDefault="00B64F77" w:rsidP="00926B5E">
            <w:pPr>
              <w:pStyle w:val="TableText"/>
              <w:rPr>
                <w:sz w:val="18"/>
                <w:szCs w:val="18"/>
              </w:rPr>
            </w:pPr>
            <w:r w:rsidRPr="004921D8">
              <w:rPr>
                <w:sz w:val="18"/>
                <w:szCs w:val="18"/>
              </w:rPr>
              <w:t xml:space="preserve">Reference or description of the location of the event </w:t>
            </w:r>
          </w:p>
        </w:tc>
        <w:tc>
          <w:tcPr>
            <w:tcW w:w="3516" w:type="pct"/>
          </w:tcPr>
          <w:p w14:paraId="1DE81344" w14:textId="77777777" w:rsidR="00B64F77" w:rsidRPr="004921D8" w:rsidRDefault="00B64F77" w:rsidP="00926B5E">
            <w:pPr>
              <w:pStyle w:val="TableText"/>
              <w:rPr>
                <w:sz w:val="18"/>
                <w:szCs w:val="18"/>
              </w:rPr>
            </w:pPr>
          </w:p>
        </w:tc>
      </w:tr>
      <w:tr w:rsidR="00B64F77" w:rsidRPr="00C15459" w14:paraId="21189249" w14:textId="77777777" w:rsidTr="00A9057C">
        <w:trPr>
          <w:cantSplit/>
        </w:trPr>
        <w:tc>
          <w:tcPr>
            <w:tcW w:w="1484" w:type="pct"/>
          </w:tcPr>
          <w:p w14:paraId="59155761" w14:textId="77777777" w:rsidR="00B64F77" w:rsidRPr="004921D8" w:rsidRDefault="00B64F77" w:rsidP="00926B5E">
            <w:pPr>
              <w:pStyle w:val="TableText"/>
              <w:rPr>
                <w:sz w:val="18"/>
                <w:szCs w:val="18"/>
              </w:rPr>
            </w:pPr>
            <w:r w:rsidRPr="004921D8">
              <w:rPr>
                <w:sz w:val="18"/>
                <w:szCs w:val="18"/>
              </w:rPr>
              <w:t>Description of where any release into the environment took place</w:t>
            </w:r>
          </w:p>
        </w:tc>
        <w:tc>
          <w:tcPr>
            <w:tcW w:w="3516" w:type="pct"/>
          </w:tcPr>
          <w:p w14:paraId="22C600C7" w14:textId="77777777" w:rsidR="00B64F77" w:rsidRPr="004921D8" w:rsidRDefault="00B64F77" w:rsidP="00926B5E">
            <w:pPr>
              <w:pStyle w:val="TableText"/>
              <w:rPr>
                <w:sz w:val="18"/>
                <w:szCs w:val="18"/>
              </w:rPr>
            </w:pPr>
          </w:p>
        </w:tc>
      </w:tr>
      <w:tr w:rsidR="00B64F77" w:rsidRPr="00C15459" w14:paraId="4851124F" w14:textId="77777777" w:rsidTr="00A9057C">
        <w:trPr>
          <w:cantSplit/>
        </w:trPr>
        <w:tc>
          <w:tcPr>
            <w:tcW w:w="1484" w:type="pct"/>
          </w:tcPr>
          <w:p w14:paraId="46B0B2A4" w14:textId="77777777" w:rsidR="00B64F77" w:rsidRPr="004921D8" w:rsidRDefault="00B64F77" w:rsidP="00926B5E">
            <w:pPr>
              <w:pStyle w:val="TableText"/>
              <w:rPr>
                <w:sz w:val="18"/>
                <w:szCs w:val="18"/>
              </w:rPr>
            </w:pPr>
            <w:r w:rsidRPr="004921D8">
              <w:rPr>
                <w:sz w:val="18"/>
                <w:szCs w:val="18"/>
              </w:rPr>
              <w:t>Substances(s) potentially released/type or nature of sewage released</w:t>
            </w:r>
          </w:p>
        </w:tc>
        <w:tc>
          <w:tcPr>
            <w:tcW w:w="3516" w:type="pct"/>
          </w:tcPr>
          <w:p w14:paraId="03C2194B" w14:textId="77777777" w:rsidR="00B64F77" w:rsidRPr="004921D8" w:rsidRDefault="00B64F77" w:rsidP="00926B5E">
            <w:pPr>
              <w:pStyle w:val="TableText"/>
              <w:rPr>
                <w:sz w:val="18"/>
                <w:szCs w:val="18"/>
              </w:rPr>
            </w:pPr>
          </w:p>
        </w:tc>
      </w:tr>
      <w:tr w:rsidR="00B64F77" w:rsidRPr="00C15459" w14:paraId="19CA8248" w14:textId="77777777" w:rsidTr="00A9057C">
        <w:trPr>
          <w:cantSplit/>
        </w:trPr>
        <w:tc>
          <w:tcPr>
            <w:tcW w:w="1484" w:type="pct"/>
          </w:tcPr>
          <w:p w14:paraId="69384626" w14:textId="77777777" w:rsidR="00B64F77" w:rsidRPr="004921D8" w:rsidRDefault="00B64F7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E81DC3" w14:textId="77777777" w:rsidR="00B64F77" w:rsidRPr="004921D8" w:rsidRDefault="00B64F77" w:rsidP="00926B5E">
            <w:pPr>
              <w:pStyle w:val="TableText"/>
              <w:rPr>
                <w:sz w:val="18"/>
                <w:szCs w:val="18"/>
              </w:rPr>
            </w:pPr>
          </w:p>
        </w:tc>
      </w:tr>
      <w:tr w:rsidR="00B64F77" w:rsidRPr="00C15459" w14:paraId="3B1E0143" w14:textId="77777777" w:rsidTr="00A9057C">
        <w:trPr>
          <w:cantSplit/>
        </w:trPr>
        <w:tc>
          <w:tcPr>
            <w:tcW w:w="1484" w:type="pct"/>
          </w:tcPr>
          <w:p w14:paraId="08F4BFBA" w14:textId="77777777" w:rsidR="00B64F77" w:rsidRPr="004921D8" w:rsidRDefault="00B64F77" w:rsidP="00926B5E">
            <w:pPr>
              <w:pStyle w:val="TableText"/>
              <w:rPr>
                <w:sz w:val="18"/>
                <w:szCs w:val="18"/>
              </w:rPr>
            </w:pPr>
            <w:r w:rsidRPr="004921D8">
              <w:rPr>
                <w:sz w:val="18"/>
                <w:szCs w:val="18"/>
              </w:rPr>
              <w:t>Best estimate of the environmental impact of the discharge</w:t>
            </w:r>
          </w:p>
        </w:tc>
        <w:tc>
          <w:tcPr>
            <w:tcW w:w="3516" w:type="pct"/>
          </w:tcPr>
          <w:p w14:paraId="306C058F" w14:textId="77777777" w:rsidR="00B64F77" w:rsidRPr="004921D8" w:rsidRDefault="00B64F77" w:rsidP="00926B5E">
            <w:pPr>
              <w:pStyle w:val="TableText"/>
              <w:rPr>
                <w:sz w:val="18"/>
                <w:szCs w:val="18"/>
              </w:rPr>
            </w:pPr>
          </w:p>
        </w:tc>
      </w:tr>
      <w:tr w:rsidR="00B64F77" w:rsidRPr="00C15459" w14:paraId="5C0527E0" w14:textId="77777777" w:rsidTr="00A9057C">
        <w:trPr>
          <w:cantSplit/>
        </w:trPr>
        <w:tc>
          <w:tcPr>
            <w:tcW w:w="1484" w:type="pct"/>
          </w:tcPr>
          <w:p w14:paraId="092337AB" w14:textId="77777777" w:rsidR="00B64F77" w:rsidRPr="004921D8" w:rsidRDefault="00B64F77" w:rsidP="00926B5E">
            <w:pPr>
              <w:pStyle w:val="TableText"/>
              <w:rPr>
                <w:sz w:val="18"/>
                <w:szCs w:val="18"/>
              </w:rPr>
            </w:pPr>
            <w:r w:rsidRPr="004921D8">
              <w:rPr>
                <w:sz w:val="18"/>
                <w:szCs w:val="18"/>
              </w:rPr>
              <w:t>Measures taken, or intended to be taken, to stop any emission</w:t>
            </w:r>
          </w:p>
        </w:tc>
        <w:tc>
          <w:tcPr>
            <w:tcW w:w="3516" w:type="pct"/>
          </w:tcPr>
          <w:p w14:paraId="271B43CF" w14:textId="77777777" w:rsidR="00B64F77" w:rsidRPr="004921D8" w:rsidRDefault="00B64F77" w:rsidP="00926B5E">
            <w:pPr>
              <w:pStyle w:val="TableText"/>
              <w:rPr>
                <w:sz w:val="18"/>
                <w:szCs w:val="18"/>
              </w:rPr>
            </w:pPr>
          </w:p>
        </w:tc>
      </w:tr>
      <w:tr w:rsidR="00B64F77" w:rsidRPr="00C15459" w14:paraId="4765E379" w14:textId="77777777" w:rsidTr="00A9057C">
        <w:trPr>
          <w:cantSplit/>
        </w:trPr>
        <w:tc>
          <w:tcPr>
            <w:tcW w:w="1484" w:type="pct"/>
          </w:tcPr>
          <w:p w14:paraId="4CD7A7BF" w14:textId="77777777" w:rsidR="00B64F77" w:rsidRPr="004921D8" w:rsidRDefault="00B64F77" w:rsidP="00926B5E">
            <w:pPr>
              <w:pStyle w:val="TableText"/>
              <w:rPr>
                <w:sz w:val="18"/>
                <w:szCs w:val="18"/>
              </w:rPr>
            </w:pPr>
            <w:r w:rsidRPr="004921D8">
              <w:rPr>
                <w:sz w:val="18"/>
                <w:szCs w:val="18"/>
              </w:rPr>
              <w:t>Description of the failure or accident.</w:t>
            </w:r>
          </w:p>
        </w:tc>
        <w:tc>
          <w:tcPr>
            <w:tcW w:w="3516" w:type="pct"/>
          </w:tcPr>
          <w:p w14:paraId="084B2F65" w14:textId="77777777" w:rsidR="00B64F77" w:rsidRPr="004921D8" w:rsidRDefault="00B64F77" w:rsidP="00926B5E">
            <w:pPr>
              <w:pStyle w:val="TableText"/>
              <w:rPr>
                <w:sz w:val="18"/>
                <w:szCs w:val="18"/>
              </w:rPr>
            </w:pPr>
          </w:p>
        </w:tc>
      </w:tr>
    </w:tbl>
    <w:p w14:paraId="2AD47220" w14:textId="77777777" w:rsidR="00B64F77" w:rsidRDefault="00B64F77" w:rsidP="00926B5E"/>
    <w:p w14:paraId="332AEEF2" w14:textId="77777777" w:rsidR="00B64F77" w:rsidRDefault="00B64F7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67"/>
        <w:gridCol w:w="4755"/>
      </w:tblGrid>
      <w:tr w:rsidR="00B64F77" w:rsidRPr="00C15459" w14:paraId="35CE88ED" w14:textId="77777777" w:rsidTr="00A9057C">
        <w:trPr>
          <w:cantSplit/>
        </w:trPr>
        <w:tc>
          <w:tcPr>
            <w:tcW w:w="2305" w:type="pct"/>
          </w:tcPr>
          <w:p w14:paraId="111D9208" w14:textId="77777777" w:rsidR="00B64F77" w:rsidRPr="004921D8" w:rsidRDefault="00B64F77" w:rsidP="00926B5E">
            <w:pPr>
              <w:pStyle w:val="TableText"/>
              <w:rPr>
                <w:sz w:val="18"/>
                <w:szCs w:val="18"/>
              </w:rPr>
            </w:pPr>
            <w:r w:rsidRPr="004921D8">
              <w:rPr>
                <w:sz w:val="18"/>
                <w:szCs w:val="18"/>
              </w:rPr>
              <w:t>Any more accurate information on the matters for notification under Part A.</w:t>
            </w:r>
          </w:p>
        </w:tc>
        <w:tc>
          <w:tcPr>
            <w:tcW w:w="2695" w:type="pct"/>
          </w:tcPr>
          <w:p w14:paraId="367807C3" w14:textId="77777777" w:rsidR="00B64F77" w:rsidRPr="00C15459" w:rsidRDefault="00B64F77" w:rsidP="00926B5E">
            <w:pPr>
              <w:pStyle w:val="TableText"/>
            </w:pPr>
          </w:p>
        </w:tc>
      </w:tr>
      <w:tr w:rsidR="00B64F77" w:rsidRPr="00C15459" w14:paraId="5B3D77D5" w14:textId="77777777" w:rsidTr="00A9057C">
        <w:trPr>
          <w:cantSplit/>
        </w:trPr>
        <w:tc>
          <w:tcPr>
            <w:tcW w:w="2305" w:type="pct"/>
          </w:tcPr>
          <w:p w14:paraId="4F67B1B5" w14:textId="77777777" w:rsidR="00B64F77" w:rsidRPr="004921D8" w:rsidRDefault="00B64F7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193CC7" w14:textId="77777777" w:rsidR="00B64F77" w:rsidRPr="00C15459" w:rsidRDefault="00B64F77" w:rsidP="00926B5E">
            <w:pPr>
              <w:pStyle w:val="TableText"/>
            </w:pPr>
          </w:p>
        </w:tc>
      </w:tr>
      <w:tr w:rsidR="00B64F77" w:rsidRPr="00C15459" w14:paraId="330FE374" w14:textId="77777777" w:rsidTr="00A9057C">
        <w:trPr>
          <w:cantSplit/>
        </w:trPr>
        <w:tc>
          <w:tcPr>
            <w:tcW w:w="2305" w:type="pct"/>
          </w:tcPr>
          <w:p w14:paraId="602B028A" w14:textId="77777777" w:rsidR="00B64F77" w:rsidRPr="004921D8" w:rsidRDefault="00B64F7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0D5201" w14:textId="77777777" w:rsidR="00B64F77" w:rsidRPr="00C15459" w:rsidRDefault="00B64F77" w:rsidP="00926B5E">
            <w:pPr>
              <w:pStyle w:val="TableText"/>
            </w:pPr>
          </w:p>
        </w:tc>
      </w:tr>
    </w:tbl>
    <w:p w14:paraId="0395B2FC" w14:textId="77777777" w:rsidR="00B64F77" w:rsidRDefault="00B64F77" w:rsidP="00926B5E"/>
    <w:tbl>
      <w:tblPr>
        <w:tblStyle w:val="TableGrid"/>
        <w:tblW w:w="4720" w:type="pct"/>
        <w:tblInd w:w="562" w:type="dxa"/>
        <w:tblLook w:val="0000" w:firstRow="0" w:lastRow="0" w:firstColumn="0" w:lastColumn="0" w:noHBand="0" w:noVBand="0"/>
      </w:tblPr>
      <w:tblGrid>
        <w:gridCol w:w="4067"/>
        <w:gridCol w:w="4755"/>
      </w:tblGrid>
      <w:tr w:rsidR="00B64F77" w:rsidRPr="004921D8" w14:paraId="24CED281" w14:textId="77777777" w:rsidTr="00A9057C">
        <w:trPr>
          <w:cantSplit/>
        </w:trPr>
        <w:tc>
          <w:tcPr>
            <w:tcW w:w="2305" w:type="pct"/>
          </w:tcPr>
          <w:p w14:paraId="210018DC" w14:textId="77777777" w:rsidR="00B64F77" w:rsidRPr="004921D8" w:rsidRDefault="00B64F77" w:rsidP="00926B5E">
            <w:pPr>
              <w:pStyle w:val="TableText"/>
              <w:rPr>
                <w:rStyle w:val="Bold"/>
                <w:sz w:val="18"/>
                <w:szCs w:val="18"/>
              </w:rPr>
            </w:pPr>
            <w:r w:rsidRPr="004921D8">
              <w:rPr>
                <w:rStyle w:val="Bold"/>
                <w:sz w:val="18"/>
                <w:szCs w:val="18"/>
              </w:rPr>
              <w:t>Name*</w:t>
            </w:r>
          </w:p>
        </w:tc>
        <w:tc>
          <w:tcPr>
            <w:tcW w:w="2695" w:type="pct"/>
          </w:tcPr>
          <w:p w14:paraId="1BC662F3" w14:textId="77777777" w:rsidR="00B64F77" w:rsidRPr="004921D8" w:rsidRDefault="00B64F77" w:rsidP="00926B5E">
            <w:pPr>
              <w:pStyle w:val="TableText"/>
              <w:rPr>
                <w:sz w:val="18"/>
                <w:szCs w:val="18"/>
              </w:rPr>
            </w:pPr>
          </w:p>
        </w:tc>
      </w:tr>
      <w:tr w:rsidR="00B64F77" w:rsidRPr="004921D8" w14:paraId="274472C2" w14:textId="77777777" w:rsidTr="00A9057C">
        <w:trPr>
          <w:cantSplit/>
        </w:trPr>
        <w:tc>
          <w:tcPr>
            <w:tcW w:w="2305" w:type="pct"/>
          </w:tcPr>
          <w:p w14:paraId="2D6E6A9E" w14:textId="77777777" w:rsidR="00B64F77" w:rsidRPr="004921D8" w:rsidRDefault="00B64F77" w:rsidP="00926B5E">
            <w:pPr>
              <w:pStyle w:val="TableText"/>
              <w:rPr>
                <w:rStyle w:val="Bold"/>
                <w:sz w:val="18"/>
                <w:szCs w:val="18"/>
              </w:rPr>
            </w:pPr>
            <w:r w:rsidRPr="004921D8">
              <w:rPr>
                <w:rStyle w:val="Bold"/>
                <w:sz w:val="18"/>
                <w:szCs w:val="18"/>
              </w:rPr>
              <w:t>Post</w:t>
            </w:r>
          </w:p>
        </w:tc>
        <w:tc>
          <w:tcPr>
            <w:tcW w:w="2695" w:type="pct"/>
          </w:tcPr>
          <w:p w14:paraId="7FFCFB5F" w14:textId="77777777" w:rsidR="00B64F77" w:rsidRPr="004921D8" w:rsidRDefault="00B64F77" w:rsidP="00926B5E">
            <w:pPr>
              <w:pStyle w:val="TableText"/>
              <w:rPr>
                <w:sz w:val="18"/>
                <w:szCs w:val="18"/>
              </w:rPr>
            </w:pPr>
          </w:p>
        </w:tc>
      </w:tr>
      <w:tr w:rsidR="00B64F77" w:rsidRPr="004921D8" w14:paraId="0ECB2B21" w14:textId="77777777" w:rsidTr="00A9057C">
        <w:trPr>
          <w:cantSplit/>
        </w:trPr>
        <w:tc>
          <w:tcPr>
            <w:tcW w:w="2305" w:type="pct"/>
          </w:tcPr>
          <w:p w14:paraId="07F35113" w14:textId="77777777" w:rsidR="00B64F77" w:rsidRPr="004921D8" w:rsidRDefault="00B64F77" w:rsidP="00926B5E">
            <w:pPr>
              <w:pStyle w:val="TableText"/>
              <w:rPr>
                <w:rStyle w:val="Bold"/>
                <w:sz w:val="18"/>
                <w:szCs w:val="18"/>
              </w:rPr>
            </w:pPr>
            <w:r w:rsidRPr="004921D8">
              <w:rPr>
                <w:rStyle w:val="Bold"/>
                <w:sz w:val="18"/>
                <w:szCs w:val="18"/>
              </w:rPr>
              <w:t>Signature</w:t>
            </w:r>
          </w:p>
        </w:tc>
        <w:tc>
          <w:tcPr>
            <w:tcW w:w="2695" w:type="pct"/>
          </w:tcPr>
          <w:p w14:paraId="1C79FC27" w14:textId="77777777" w:rsidR="00B64F77" w:rsidRPr="004921D8" w:rsidRDefault="00B64F77" w:rsidP="00926B5E">
            <w:pPr>
              <w:pStyle w:val="TableText"/>
              <w:rPr>
                <w:sz w:val="18"/>
                <w:szCs w:val="18"/>
              </w:rPr>
            </w:pPr>
          </w:p>
        </w:tc>
      </w:tr>
      <w:tr w:rsidR="00B64F77" w:rsidRPr="004921D8" w14:paraId="5D1E0E8A" w14:textId="77777777" w:rsidTr="00A9057C">
        <w:trPr>
          <w:cantSplit/>
        </w:trPr>
        <w:tc>
          <w:tcPr>
            <w:tcW w:w="2305" w:type="pct"/>
          </w:tcPr>
          <w:p w14:paraId="234244FE" w14:textId="77777777" w:rsidR="00B64F77" w:rsidRPr="004921D8" w:rsidRDefault="00B64F77" w:rsidP="00926B5E">
            <w:pPr>
              <w:pStyle w:val="TableText"/>
              <w:rPr>
                <w:rStyle w:val="Bold"/>
                <w:sz w:val="18"/>
                <w:szCs w:val="18"/>
              </w:rPr>
            </w:pPr>
            <w:r w:rsidRPr="004921D8">
              <w:rPr>
                <w:rStyle w:val="Bold"/>
                <w:sz w:val="18"/>
                <w:szCs w:val="18"/>
              </w:rPr>
              <w:t>Date</w:t>
            </w:r>
          </w:p>
        </w:tc>
        <w:tc>
          <w:tcPr>
            <w:tcW w:w="2695" w:type="pct"/>
          </w:tcPr>
          <w:p w14:paraId="405D79FF" w14:textId="77777777" w:rsidR="00B64F77" w:rsidRPr="004921D8" w:rsidRDefault="00B64F77" w:rsidP="00926B5E">
            <w:pPr>
              <w:pStyle w:val="TableText"/>
              <w:rPr>
                <w:sz w:val="18"/>
                <w:szCs w:val="18"/>
              </w:rPr>
            </w:pPr>
          </w:p>
        </w:tc>
      </w:tr>
    </w:tbl>
    <w:p w14:paraId="6520BB57" w14:textId="77777777" w:rsidR="00B64F77" w:rsidRPr="004921D8" w:rsidRDefault="00B64F77" w:rsidP="00A9057C">
      <w:pPr>
        <w:ind w:left="567"/>
        <w:rPr>
          <w:sz w:val="18"/>
          <w:szCs w:val="18"/>
        </w:rPr>
      </w:pPr>
      <w:r w:rsidRPr="004921D8">
        <w:rPr>
          <w:sz w:val="18"/>
          <w:szCs w:val="18"/>
        </w:rPr>
        <w:t>* authorised to sign on behalf of the operator</w:t>
      </w:r>
    </w:p>
    <w:p w14:paraId="33BFF86F" w14:textId="77777777" w:rsidR="00B64F77" w:rsidRPr="000A07C9" w:rsidRDefault="00B64F77" w:rsidP="000A07C9">
      <w:pPr>
        <w:rPr>
          <w:rFonts w:eastAsiaTheme="majorEastAsia"/>
        </w:rPr>
      </w:pPr>
      <w:r>
        <w:br w:type="page"/>
      </w:r>
    </w:p>
    <w:p w14:paraId="66AA8F84" w14:textId="77777777" w:rsidR="00B64F77" w:rsidRPr="00C11DCD" w:rsidRDefault="00B64F77" w:rsidP="00C55908">
      <w:pPr>
        <w:pStyle w:val="Heading2"/>
        <w:spacing w:before="0" w:after="240"/>
        <w:ind w:left="567"/>
        <w:rPr>
          <w:sz w:val="36"/>
          <w:szCs w:val="28"/>
        </w:rPr>
      </w:pPr>
      <w:r w:rsidRPr="00C11DCD">
        <w:rPr>
          <w:sz w:val="36"/>
          <w:szCs w:val="28"/>
        </w:rPr>
        <w:lastRenderedPageBreak/>
        <w:t xml:space="preserve">Schedule 6 – Interpretation </w:t>
      </w:r>
    </w:p>
    <w:p w14:paraId="3850A8F3" w14:textId="77777777" w:rsidR="00B64F77" w:rsidRDefault="00B64F77" w:rsidP="008D3667">
      <w:pPr>
        <w:ind w:left="567"/>
        <w:rPr>
          <w:sz w:val="18"/>
          <w:szCs w:val="18"/>
        </w:rPr>
      </w:pPr>
      <w:r w:rsidRPr="00815D01">
        <w:rPr>
          <w:sz w:val="18"/>
          <w:szCs w:val="18"/>
        </w:rPr>
        <w:t>“accident” means an accident that may result in pollution.</w:t>
      </w:r>
    </w:p>
    <w:p w14:paraId="096E3EA2"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656583D9"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0280021D" w14:textId="77777777" w:rsidR="00B64F77" w:rsidRPr="00054182" w:rsidRDefault="00B64F77"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3DDC3B1"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6DA916C5" w14:textId="77777777" w:rsidR="00B64F77" w:rsidRPr="003A73B8"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“EP Regulations” means The Environmental Permitting (England and Wales) Regulations SI 2016 No.1154 and words and expressions used in this permit which are also used in the Regulations have the same meanings as in those </w:t>
      </w:r>
      <w:r w:rsidRPr="003A73B8">
        <w:rPr>
          <w:rFonts w:ascii="Arial" w:hAnsi="Arial" w:cs="Arial"/>
          <w:sz w:val="18"/>
          <w:szCs w:val="18"/>
          <w:lang w:eastAsia="en-GB"/>
        </w:rPr>
        <w:t>Regulations.</w:t>
      </w:r>
    </w:p>
    <w:p w14:paraId="0ADB809E" w14:textId="77777777" w:rsidR="00B64F77" w:rsidRPr="003A73B8" w:rsidRDefault="00B64F77" w:rsidP="008D3667">
      <w:pPr>
        <w:spacing w:after="0"/>
        <w:ind w:left="567"/>
        <w:rPr>
          <w:rFonts w:ascii="Arial" w:hAnsi="Arial" w:cs="Arial"/>
          <w:sz w:val="18"/>
          <w:szCs w:val="18"/>
          <w:lang w:eastAsia="en-GB"/>
        </w:rPr>
      </w:pPr>
      <w:r w:rsidRPr="003A73B8">
        <w:rPr>
          <w:rFonts w:ascii="Arial" w:hAnsi="Arial" w:cs="Arial"/>
          <w:sz w:val="18"/>
          <w:szCs w:val="18"/>
          <w:lang w:eastAsia="en-GB"/>
        </w:rPr>
        <w:t>“event recorder” a recorder which records the start time and end time of individual overflow events.</w:t>
      </w:r>
    </w:p>
    <w:p w14:paraId="21E1D7BC" w14:textId="77777777" w:rsidR="00B64F77" w:rsidRPr="003A73B8" w:rsidRDefault="00B64F77" w:rsidP="008D3667">
      <w:pPr>
        <w:spacing w:after="0"/>
        <w:ind w:left="567"/>
        <w:rPr>
          <w:rFonts w:ascii="Arial" w:hAnsi="Arial" w:cs="Arial"/>
          <w:sz w:val="18"/>
          <w:szCs w:val="18"/>
          <w:lang w:eastAsia="en-GB"/>
        </w:rPr>
      </w:pPr>
      <w:r w:rsidRPr="003A73B8">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01E12D2" w14:textId="77777777" w:rsidR="00B64F77" w:rsidRPr="003A73B8" w:rsidRDefault="00B64F77" w:rsidP="008D3667">
      <w:pPr>
        <w:spacing w:after="0"/>
        <w:ind w:left="567"/>
        <w:rPr>
          <w:rFonts w:ascii="Arial" w:hAnsi="Arial" w:cs="Arial"/>
          <w:iCs/>
          <w:sz w:val="18"/>
          <w:szCs w:val="18"/>
          <w:lang w:eastAsia="en-GB"/>
        </w:rPr>
      </w:pPr>
      <w:r w:rsidRPr="003A73B8">
        <w:rPr>
          <w:rFonts w:ascii="Arial" w:hAnsi="Arial" w:cs="Arial"/>
          <w:iCs/>
          <w:sz w:val="18"/>
          <w:szCs w:val="18"/>
          <w:lang w:eastAsia="en-GB"/>
        </w:rPr>
        <w:t>“good flow data for at least 90% of each day” means at least 87 fifteen minute or 648 two-minute flow readings are flagged as good in a day.</w:t>
      </w:r>
    </w:p>
    <w:p w14:paraId="4CC50616" w14:textId="77777777" w:rsidR="00B64F77" w:rsidRPr="003A73B8" w:rsidRDefault="00B64F77" w:rsidP="008D3667">
      <w:pPr>
        <w:spacing w:after="0"/>
        <w:ind w:left="567"/>
        <w:rPr>
          <w:rFonts w:ascii="Arial" w:hAnsi="Arial" w:cs="Arial"/>
          <w:sz w:val="18"/>
          <w:szCs w:val="18"/>
          <w:lang w:eastAsia="en-GB"/>
        </w:rPr>
      </w:pPr>
      <w:r w:rsidRPr="003A73B8">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3D876750"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E93426E"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42682BAF"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3160BB7B"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052E87" w14:textId="77777777" w:rsidR="00B64F77" w:rsidRPr="00054182" w:rsidRDefault="00B64F77"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4CD6F0DF" w14:textId="77777777" w:rsidR="00B64F77" w:rsidRPr="00054182" w:rsidRDefault="00B64F77"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CE37034"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C5468E2"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7D4898D0"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651B675C"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75921BD"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1705063"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2CC8C20E" w14:textId="77777777" w:rsidR="00B64F77" w:rsidRPr="00054182" w:rsidRDefault="00B64F77"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2CC94FA1" w14:textId="77777777" w:rsidR="00B64F77" w:rsidRPr="00054182" w:rsidRDefault="00B64F77"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3A73B8">
        <w:rPr>
          <w:rFonts w:ascii="Arial" w:hAnsi="Arial" w:cs="Arial"/>
          <w:iCs/>
          <w:sz w:val="18"/>
          <w:szCs w:val="18"/>
          <w:lang w:eastAsia="en-GB"/>
        </w:rPr>
        <w:t>the operator. Allowances for time delays in flow response through the WwTW are taken into account by condition 3.1.2.</w:t>
      </w:r>
    </w:p>
    <w:p w14:paraId="2DAD50B5"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6CFE04F2" w14:textId="77777777" w:rsidR="00B64F77" w:rsidRPr="00541FDE" w:rsidRDefault="00B64F77">
      <w:pPr>
        <w:spacing w:before="0" w:after="0" w:line="240" w:lineRule="auto"/>
        <w:rPr>
          <w:rFonts w:asciiTheme="majorHAnsi" w:eastAsiaTheme="majorEastAsia" w:hAnsiTheme="majorHAnsi" w:cstheme="majorBidi"/>
          <w:b/>
          <w:bCs/>
          <w:szCs w:val="16"/>
        </w:rPr>
      </w:pPr>
      <w:r w:rsidRPr="00541FDE">
        <w:rPr>
          <w:sz w:val="10"/>
          <w:szCs w:val="14"/>
        </w:rPr>
        <w:br w:type="page"/>
      </w:r>
    </w:p>
    <w:p w14:paraId="6810A5E8" w14:textId="775DC742" w:rsidR="00B64F77" w:rsidRDefault="00B64F77" w:rsidP="00A9057C">
      <w:pPr>
        <w:pStyle w:val="Heading1"/>
        <w:ind w:left="567"/>
      </w:pPr>
      <w:r w:rsidRPr="00815D01">
        <w:lastRenderedPageBreak/>
        <w:t>Schedule 7 – Site pl</w:t>
      </w:r>
      <w:r w:rsidRPr="00135805">
        <w:t>ans</w:t>
      </w:r>
    </w:p>
    <w:p w14:paraId="3B6C54BE" w14:textId="0738186D" w:rsidR="00135805" w:rsidRPr="00135805" w:rsidRDefault="00135805" w:rsidP="000152F0">
      <w:pPr>
        <w:ind w:left="567"/>
        <w:rPr>
          <w:rFonts w:ascii="Arial" w:hAnsi="Arial"/>
          <w:b/>
          <w:bCs/>
          <w:sz w:val="28"/>
          <w:szCs w:val="28"/>
        </w:rPr>
      </w:pPr>
      <w:r w:rsidRPr="00135805">
        <w:rPr>
          <w:rFonts w:ascii="Arial" w:hAnsi="Arial"/>
          <w:b/>
          <w:bCs/>
          <w:sz w:val="28"/>
          <w:szCs w:val="28"/>
        </w:rPr>
        <w:t>Site plan 1</w:t>
      </w:r>
    </w:p>
    <w:p w14:paraId="6985AA4E" w14:textId="45A1BDB9" w:rsidR="00135805" w:rsidRDefault="001735C6" w:rsidP="000152F0">
      <w:pPr>
        <w:ind w:left="567"/>
        <w:rPr>
          <w:rFonts w:ascii="Arial" w:hAnsi="Arial"/>
          <w:szCs w:val="20"/>
        </w:rPr>
      </w:pPr>
      <w:r>
        <w:rPr>
          <w:noProof/>
        </w:rPr>
        <w:drawing>
          <wp:inline distT="0" distB="0" distL="0" distR="0" wp14:anchorId="68F831B4" wp14:editId="2575A3B6">
            <wp:extent cx="4914900" cy="4039621"/>
            <wp:effectExtent l="0" t="0" r="0" b="0"/>
            <wp:docPr id="2" name="Picture 1">
              <a:extLst xmlns:a="http://schemas.openxmlformats.org/drawingml/2006/main">
                <a:ext uri="{FF2B5EF4-FFF2-40B4-BE49-F238E27FC236}">
                  <a16:creationId xmlns:a16="http://schemas.microsoft.com/office/drawing/2014/main" id="{2514D97A-2C91-0FE3-FBB8-35265E6668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14D97A-2C91-0FE3-FBB8-35265E6668B2}"/>
                        </a:ext>
                      </a:extLst>
                    </pic:cNvPr>
                    <pic:cNvPicPr>
                      <a:picLocks noChangeAspect="1"/>
                    </pic:cNvPicPr>
                  </pic:nvPicPr>
                  <pic:blipFill>
                    <a:blip r:embed="rId15"/>
                    <a:stretch>
                      <a:fillRect/>
                    </a:stretch>
                  </pic:blipFill>
                  <pic:spPr>
                    <a:xfrm>
                      <a:off x="0" y="0"/>
                      <a:ext cx="4931255" cy="4053063"/>
                    </a:xfrm>
                    <a:prstGeom prst="rect">
                      <a:avLst/>
                    </a:prstGeom>
                  </pic:spPr>
                </pic:pic>
              </a:graphicData>
            </a:graphic>
          </wp:inline>
        </w:drawing>
      </w:r>
    </w:p>
    <w:p w14:paraId="4BE35A45" w14:textId="5803925E" w:rsidR="00135805" w:rsidRPr="00135805" w:rsidRDefault="00135805" w:rsidP="00135805">
      <w:pPr>
        <w:ind w:left="567"/>
        <w:rPr>
          <w:rFonts w:ascii="Arial" w:hAnsi="Arial"/>
          <w:b/>
          <w:bCs/>
          <w:sz w:val="28"/>
          <w:szCs w:val="28"/>
        </w:rPr>
      </w:pPr>
      <w:r w:rsidRPr="00135805">
        <w:rPr>
          <w:rFonts w:ascii="Arial" w:hAnsi="Arial"/>
          <w:b/>
          <w:bCs/>
          <w:sz w:val="28"/>
          <w:szCs w:val="28"/>
        </w:rPr>
        <w:t xml:space="preserve">Site plan </w:t>
      </w:r>
      <w:r>
        <w:rPr>
          <w:rFonts w:ascii="Arial" w:hAnsi="Arial"/>
          <w:b/>
          <w:bCs/>
          <w:sz w:val="28"/>
          <w:szCs w:val="28"/>
        </w:rPr>
        <w:t>2</w:t>
      </w:r>
    </w:p>
    <w:p w14:paraId="16E2F212" w14:textId="244E51EB" w:rsidR="00135805" w:rsidRDefault="00E40C53" w:rsidP="000152F0">
      <w:pPr>
        <w:ind w:left="567"/>
        <w:rPr>
          <w:rFonts w:ascii="Arial" w:hAnsi="Arial"/>
          <w:szCs w:val="20"/>
        </w:rPr>
      </w:pPr>
      <w:r>
        <w:rPr>
          <w:noProof/>
        </w:rPr>
        <w:drawing>
          <wp:inline distT="0" distB="0" distL="0" distR="0" wp14:anchorId="6BA96781" wp14:editId="6E38C24C">
            <wp:extent cx="4886325" cy="3896001"/>
            <wp:effectExtent l="0" t="0" r="0" b="9525"/>
            <wp:docPr id="3" name="Picture 2">
              <a:extLst xmlns:a="http://schemas.openxmlformats.org/drawingml/2006/main">
                <a:ext uri="{FF2B5EF4-FFF2-40B4-BE49-F238E27FC236}">
                  <a16:creationId xmlns:a16="http://schemas.microsoft.com/office/drawing/2014/main" id="{D73527D5-6B59-5BBE-D071-1E76C67788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73527D5-6B59-5BBE-D071-1E76C6778844}"/>
                        </a:ext>
                      </a:extLst>
                    </pic:cNvPr>
                    <pic:cNvPicPr>
                      <a:picLocks noChangeAspect="1"/>
                    </pic:cNvPicPr>
                  </pic:nvPicPr>
                  <pic:blipFill>
                    <a:blip r:embed="rId16"/>
                    <a:stretch>
                      <a:fillRect/>
                    </a:stretch>
                  </pic:blipFill>
                  <pic:spPr>
                    <a:xfrm>
                      <a:off x="0" y="0"/>
                      <a:ext cx="4914696" cy="3918622"/>
                    </a:xfrm>
                    <a:prstGeom prst="rect">
                      <a:avLst/>
                    </a:prstGeom>
                  </pic:spPr>
                </pic:pic>
              </a:graphicData>
            </a:graphic>
          </wp:inline>
        </w:drawing>
      </w:r>
    </w:p>
    <w:p w14:paraId="3331A17F" w14:textId="7E83C7D6" w:rsidR="00135805" w:rsidRPr="00135805" w:rsidRDefault="00135805" w:rsidP="00135805">
      <w:pPr>
        <w:ind w:left="567"/>
        <w:rPr>
          <w:rFonts w:ascii="Arial" w:hAnsi="Arial"/>
          <w:b/>
          <w:bCs/>
          <w:sz w:val="28"/>
          <w:szCs w:val="28"/>
        </w:rPr>
      </w:pPr>
      <w:r w:rsidRPr="00135805">
        <w:rPr>
          <w:rFonts w:ascii="Arial" w:hAnsi="Arial"/>
          <w:b/>
          <w:bCs/>
          <w:sz w:val="28"/>
          <w:szCs w:val="28"/>
        </w:rPr>
        <w:lastRenderedPageBreak/>
        <w:t xml:space="preserve">Site plan </w:t>
      </w:r>
      <w:r>
        <w:rPr>
          <w:rFonts w:ascii="Arial" w:hAnsi="Arial"/>
          <w:b/>
          <w:bCs/>
          <w:sz w:val="28"/>
          <w:szCs w:val="28"/>
        </w:rPr>
        <w:t>3</w:t>
      </w:r>
    </w:p>
    <w:p w14:paraId="1B6780F4" w14:textId="0A14C80A" w:rsidR="00135805" w:rsidRDefault="00E40C53" w:rsidP="000152F0">
      <w:pPr>
        <w:ind w:left="567"/>
        <w:rPr>
          <w:rFonts w:ascii="Arial" w:hAnsi="Arial"/>
          <w:szCs w:val="20"/>
        </w:rPr>
      </w:pPr>
      <w:r>
        <w:rPr>
          <w:noProof/>
        </w:rPr>
        <w:drawing>
          <wp:inline distT="0" distB="0" distL="0" distR="0" wp14:anchorId="5A4ADF27" wp14:editId="70A1D2EE">
            <wp:extent cx="4876800" cy="3188817"/>
            <wp:effectExtent l="0" t="0" r="0" b="0"/>
            <wp:docPr id="1749916855" name="Picture 3">
              <a:extLst xmlns:a="http://schemas.openxmlformats.org/drawingml/2006/main">
                <a:ext uri="{FF2B5EF4-FFF2-40B4-BE49-F238E27FC236}">
                  <a16:creationId xmlns:a16="http://schemas.microsoft.com/office/drawing/2014/main" id="{E3210F3C-A46C-5B24-AC35-9D058DEF22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3210F3C-A46C-5B24-AC35-9D058DEF22C0}"/>
                        </a:ext>
                      </a:extLst>
                    </pic:cNvPr>
                    <pic:cNvPicPr>
                      <a:picLocks noChangeAspect="1"/>
                    </pic:cNvPicPr>
                  </pic:nvPicPr>
                  <pic:blipFill>
                    <a:blip r:embed="rId17"/>
                    <a:stretch>
                      <a:fillRect/>
                    </a:stretch>
                  </pic:blipFill>
                  <pic:spPr>
                    <a:xfrm>
                      <a:off x="0" y="0"/>
                      <a:ext cx="4885208" cy="3194315"/>
                    </a:xfrm>
                    <a:prstGeom prst="rect">
                      <a:avLst/>
                    </a:prstGeom>
                  </pic:spPr>
                </pic:pic>
              </a:graphicData>
            </a:graphic>
          </wp:inline>
        </w:drawing>
      </w:r>
    </w:p>
    <w:p w14:paraId="677F956F" w14:textId="1C3F4E0C" w:rsidR="00135805" w:rsidRPr="00135805" w:rsidRDefault="00135805" w:rsidP="00135805">
      <w:pPr>
        <w:ind w:left="567"/>
        <w:rPr>
          <w:rFonts w:ascii="Arial" w:hAnsi="Arial"/>
          <w:b/>
          <w:bCs/>
          <w:sz w:val="28"/>
          <w:szCs w:val="28"/>
        </w:rPr>
      </w:pPr>
      <w:r w:rsidRPr="00135805">
        <w:rPr>
          <w:rFonts w:ascii="Arial" w:hAnsi="Arial"/>
          <w:b/>
          <w:bCs/>
          <w:sz w:val="28"/>
          <w:szCs w:val="28"/>
        </w:rPr>
        <w:t xml:space="preserve">Site plan </w:t>
      </w:r>
      <w:r>
        <w:rPr>
          <w:rFonts w:ascii="Arial" w:hAnsi="Arial"/>
          <w:b/>
          <w:bCs/>
          <w:sz w:val="28"/>
          <w:szCs w:val="28"/>
        </w:rPr>
        <w:t>4</w:t>
      </w:r>
    </w:p>
    <w:p w14:paraId="31258DEF" w14:textId="770D25EE" w:rsidR="00135805" w:rsidRDefault="00E40C53" w:rsidP="000152F0">
      <w:pPr>
        <w:ind w:left="567"/>
        <w:rPr>
          <w:rFonts w:ascii="Arial" w:hAnsi="Arial"/>
          <w:szCs w:val="20"/>
        </w:rPr>
      </w:pPr>
      <w:r>
        <w:rPr>
          <w:noProof/>
        </w:rPr>
        <w:drawing>
          <wp:inline distT="0" distB="0" distL="0" distR="0" wp14:anchorId="4E7500EA" wp14:editId="107591E2">
            <wp:extent cx="4895621" cy="2868295"/>
            <wp:effectExtent l="0" t="0" r="635" b="8255"/>
            <wp:docPr id="5" name="Picture 4">
              <a:extLst xmlns:a="http://schemas.openxmlformats.org/drawingml/2006/main">
                <a:ext uri="{FF2B5EF4-FFF2-40B4-BE49-F238E27FC236}">
                  <a16:creationId xmlns:a16="http://schemas.microsoft.com/office/drawing/2014/main" id="{C568937A-C8F9-7D33-58B9-EC39503608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568937A-C8F9-7D33-58B9-EC39503608B8}"/>
                        </a:ext>
                      </a:extLst>
                    </pic:cNvPr>
                    <pic:cNvPicPr>
                      <a:picLocks noChangeAspect="1"/>
                    </pic:cNvPicPr>
                  </pic:nvPicPr>
                  <pic:blipFill>
                    <a:blip r:embed="rId18"/>
                    <a:stretch>
                      <a:fillRect/>
                    </a:stretch>
                  </pic:blipFill>
                  <pic:spPr>
                    <a:xfrm>
                      <a:off x="0" y="0"/>
                      <a:ext cx="4905320" cy="2873977"/>
                    </a:xfrm>
                    <a:prstGeom prst="rect">
                      <a:avLst/>
                    </a:prstGeom>
                  </pic:spPr>
                </pic:pic>
              </a:graphicData>
            </a:graphic>
          </wp:inline>
        </w:drawing>
      </w:r>
    </w:p>
    <w:p w14:paraId="668F894C" w14:textId="77777777" w:rsidR="00135805" w:rsidRDefault="00135805" w:rsidP="000152F0">
      <w:pPr>
        <w:ind w:left="567"/>
        <w:rPr>
          <w:rFonts w:ascii="Arial" w:hAnsi="Arial"/>
          <w:szCs w:val="20"/>
        </w:rPr>
      </w:pPr>
    </w:p>
    <w:p w14:paraId="2A6EBF00" w14:textId="687834D4" w:rsidR="00B64F77" w:rsidRPr="00815D01" w:rsidRDefault="00B64F77"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75A222E9" w14:textId="77777777" w:rsidR="00B64F77" w:rsidRDefault="00B64F77" w:rsidP="00F756D7">
      <w:pPr>
        <w:spacing w:before="200"/>
        <w:ind w:left="567"/>
      </w:pPr>
      <w:r>
        <w:t>END OF PERMIT</w:t>
      </w:r>
    </w:p>
    <w:p w14:paraId="68224286" w14:textId="77777777" w:rsidR="00B64F77" w:rsidRDefault="00B64F77" w:rsidP="000848DA">
      <w:pPr>
        <w:sectPr w:rsidR="00B64F77" w:rsidSect="00BA1333">
          <w:footerReference w:type="default" r:id="rId19"/>
          <w:pgSz w:w="11906" w:h="16838" w:code="9"/>
          <w:pgMar w:top="1134" w:right="1133" w:bottom="1134" w:left="1418" w:header="397" w:footer="397" w:gutter="0"/>
          <w:pgNumType w:start="1"/>
          <w:cols w:space="708"/>
          <w:docGrid w:linePitch="360"/>
        </w:sectPr>
      </w:pPr>
    </w:p>
    <w:p w14:paraId="055EEE84" w14:textId="77777777" w:rsidR="00B64F77" w:rsidRDefault="00B64F77" w:rsidP="000848DA"/>
    <w:sectPr w:rsidR="00B64F77" w:rsidSect="00B64F77">
      <w:footerReference w:type="default" r:id="rId20"/>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6D01B" w14:textId="77777777" w:rsidR="00BC603D" w:rsidRDefault="00BC603D" w:rsidP="00FF16FF">
      <w:pPr>
        <w:spacing w:before="0" w:after="0" w:line="240" w:lineRule="auto"/>
      </w:pPr>
      <w:r>
        <w:separator/>
      </w:r>
    </w:p>
  </w:endnote>
  <w:endnote w:type="continuationSeparator" w:id="0">
    <w:p w14:paraId="1D4C1A09" w14:textId="77777777" w:rsidR="00BC603D" w:rsidRDefault="00BC603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71DEF" w14:textId="77777777" w:rsidR="00B64F77" w:rsidRPr="003E7123" w:rsidRDefault="00B64F77" w:rsidP="00B873B4">
    <w:pPr>
      <w:pStyle w:val="Footer"/>
      <w:rPr>
        <w:sz w:val="18"/>
        <w:szCs w:val="28"/>
      </w:rPr>
    </w:pPr>
    <w:r w:rsidRPr="003E7123">
      <w:rPr>
        <w:sz w:val="18"/>
        <w:szCs w:val="28"/>
      </w:rPr>
      <w:t xml:space="preserve">Variation and consolidation </w:t>
    </w:r>
  </w:p>
  <w:p w14:paraId="4EE43A1B" w14:textId="3808B41F" w:rsidR="00B64F77" w:rsidRPr="00BC2C15" w:rsidRDefault="00B64F77" w:rsidP="00B873B4">
    <w:pPr>
      <w:pStyle w:val="Footer"/>
    </w:pPr>
    <w:r w:rsidRPr="008048E6">
      <w:rPr>
        <w:sz w:val="18"/>
        <w:szCs w:val="28"/>
      </w:rPr>
      <w:t xml:space="preserve">number: </w:t>
    </w:r>
    <w:r w:rsidR="008048E6" w:rsidRPr="008048E6">
      <w:rPr>
        <w:sz w:val="18"/>
        <w:szCs w:val="28"/>
      </w:rPr>
      <w:t>PAN-032156</w:t>
    </w:r>
    <w:r w:rsidRPr="008048E6">
      <w:rPr>
        <w:sz w:val="18"/>
        <w:szCs w:val="28"/>
      </w:rPr>
      <w:ptab w:relativeTo="margin" w:alignment="center" w:leader="none"/>
    </w:r>
    <w:r w:rsidRPr="008048E6">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31F3" w14:textId="77777777" w:rsidR="00B64F77" w:rsidRPr="00E00D22" w:rsidRDefault="00B64F77" w:rsidP="00BC2C15">
    <w:pPr>
      <w:pStyle w:val="Footer"/>
      <w:rPr>
        <w:sz w:val="18"/>
        <w:szCs w:val="28"/>
      </w:rPr>
    </w:pPr>
    <w:r w:rsidRPr="003E7123">
      <w:rPr>
        <w:sz w:val="18"/>
        <w:szCs w:val="28"/>
      </w:rPr>
      <w:t xml:space="preserve">Permit </w:t>
    </w:r>
    <w:r w:rsidRPr="00E00D22">
      <w:rPr>
        <w:sz w:val="18"/>
        <w:szCs w:val="28"/>
      </w:rPr>
      <w:t xml:space="preserve">number: </w:t>
    </w:r>
  </w:p>
  <w:p w14:paraId="51BFFF5C" w14:textId="59B9D228" w:rsidR="00B64F77" w:rsidRPr="003E7123" w:rsidRDefault="00E00D22" w:rsidP="00BC2C15">
    <w:pPr>
      <w:pStyle w:val="Footer"/>
      <w:rPr>
        <w:sz w:val="18"/>
        <w:szCs w:val="28"/>
      </w:rPr>
    </w:pPr>
    <w:r w:rsidRPr="00E00D22">
      <w:rPr>
        <w:sz w:val="18"/>
        <w:szCs w:val="28"/>
      </w:rPr>
      <w:t>BP0296401 </w:t>
    </w:r>
    <w:r w:rsidR="00B64F77" w:rsidRPr="003E7123">
      <w:rPr>
        <w:sz w:val="18"/>
        <w:szCs w:val="28"/>
      </w:rPr>
      <w:ptab w:relativeTo="margin" w:alignment="center" w:leader="none"/>
    </w:r>
    <w:r w:rsidR="00B64F77" w:rsidRPr="003E7123">
      <w:rPr>
        <w:sz w:val="18"/>
        <w:szCs w:val="28"/>
      </w:rPr>
      <w:t xml:space="preserve">Page </w:t>
    </w:r>
    <w:r w:rsidR="00B64F77" w:rsidRPr="003E7123">
      <w:rPr>
        <w:sz w:val="18"/>
        <w:szCs w:val="28"/>
      </w:rPr>
      <w:fldChar w:fldCharType="begin"/>
    </w:r>
    <w:r w:rsidR="00B64F77" w:rsidRPr="003E7123">
      <w:rPr>
        <w:sz w:val="18"/>
        <w:szCs w:val="28"/>
      </w:rPr>
      <w:instrText xml:space="preserve"> PAGE  \* Arabic  \* MERGEFORMAT </w:instrText>
    </w:r>
    <w:r w:rsidR="00B64F77" w:rsidRPr="003E7123">
      <w:rPr>
        <w:sz w:val="18"/>
        <w:szCs w:val="28"/>
      </w:rPr>
      <w:fldChar w:fldCharType="separate"/>
    </w:r>
    <w:r w:rsidR="00B64F77" w:rsidRPr="003E7123">
      <w:rPr>
        <w:sz w:val="18"/>
        <w:szCs w:val="28"/>
      </w:rPr>
      <w:t>1</w:t>
    </w:r>
    <w:r w:rsidR="00B64F77" w:rsidRPr="003E7123">
      <w:rPr>
        <w:sz w:val="18"/>
        <w:szCs w:val="28"/>
      </w:rPr>
      <w:fldChar w:fldCharType="end"/>
    </w:r>
    <w:r w:rsidR="00B64F77" w:rsidRPr="003E7123">
      <w:rPr>
        <w:sz w:val="18"/>
        <w:szCs w:val="28"/>
      </w:rPr>
      <w:t xml:space="preserve"> of </w:t>
    </w:r>
    <w:r w:rsidR="00B64F77" w:rsidRPr="003E7123">
      <w:rPr>
        <w:sz w:val="18"/>
        <w:szCs w:val="28"/>
      </w:rPr>
      <w:fldChar w:fldCharType="begin"/>
    </w:r>
    <w:r w:rsidR="00B64F77" w:rsidRPr="003E7123">
      <w:rPr>
        <w:sz w:val="18"/>
        <w:szCs w:val="28"/>
      </w:rPr>
      <w:instrText xml:space="preserve"> SECTIONPAGES  \* Arabic  \* MERGEFORMAT </w:instrText>
    </w:r>
    <w:r w:rsidR="00B64F77" w:rsidRPr="003E7123">
      <w:rPr>
        <w:sz w:val="18"/>
        <w:szCs w:val="28"/>
      </w:rPr>
      <w:fldChar w:fldCharType="separate"/>
    </w:r>
    <w:r w:rsidR="00B65569">
      <w:rPr>
        <w:noProof/>
        <w:sz w:val="18"/>
        <w:szCs w:val="28"/>
      </w:rPr>
      <w:t>18</w:t>
    </w:r>
    <w:r w:rsidR="00B64F77" w:rsidRPr="003E712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71B58" w14:textId="77777777" w:rsidR="00B64F77" w:rsidRPr="003E7123" w:rsidRDefault="00B64F77" w:rsidP="00BC2C15">
    <w:pPr>
      <w:pStyle w:val="Footer"/>
      <w:rPr>
        <w:sz w:val="18"/>
        <w:szCs w:val="28"/>
      </w:rPr>
    </w:pPr>
    <w:r w:rsidRPr="003E7123">
      <w:rPr>
        <w:sz w:val="18"/>
        <w:szCs w:val="28"/>
      </w:rPr>
      <w:t xml:space="preserve">Permit number: </w:t>
    </w:r>
  </w:p>
  <w:p w14:paraId="7260C121" w14:textId="77777777" w:rsidR="00B64F77" w:rsidRPr="003E7123" w:rsidRDefault="00B64F77" w:rsidP="00BC2C15">
    <w:pPr>
      <w:pStyle w:val="Footer"/>
      <w:rPr>
        <w:sz w:val="18"/>
        <w:szCs w:val="28"/>
      </w:rPr>
    </w:pPr>
    <w:r w:rsidRPr="00014DA1">
      <w:rPr>
        <w:color w:val="FF0000"/>
        <w:sz w:val="18"/>
        <w:szCs w:val="28"/>
      </w:rPr>
      <w:t>«Permit_number»</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Arabic  \* MERGEFORMAT </w:instrText>
    </w:r>
    <w:r w:rsidRPr="003E7123">
      <w:rPr>
        <w:sz w:val="18"/>
        <w:szCs w:val="28"/>
      </w:rPr>
      <w:fldChar w:fldCharType="separate"/>
    </w:r>
    <w:r w:rsidRPr="003E7123">
      <w:rPr>
        <w:sz w:val="18"/>
        <w:szCs w:val="28"/>
      </w:rPr>
      <w:t>1</w:t>
    </w:r>
    <w:r w:rsidRPr="003E7123">
      <w:rPr>
        <w:sz w:val="18"/>
        <w:szCs w:val="28"/>
      </w:rPr>
      <w:fldChar w:fldCharType="end"/>
    </w:r>
    <w:r w:rsidRPr="003E7123">
      <w:rPr>
        <w:sz w:val="18"/>
        <w:szCs w:val="28"/>
      </w:rPr>
      <w:t xml:space="preserve"> of </w:t>
    </w:r>
    <w:r w:rsidRPr="003E7123">
      <w:rPr>
        <w:sz w:val="18"/>
        <w:szCs w:val="28"/>
      </w:rPr>
      <w:fldChar w:fldCharType="begin"/>
    </w:r>
    <w:r w:rsidRPr="003E7123">
      <w:rPr>
        <w:sz w:val="18"/>
        <w:szCs w:val="28"/>
      </w:rPr>
      <w:instrText xml:space="preserve"> SECTIONPAGES  \* Arabic  \* MERGEFORMAT </w:instrText>
    </w:r>
    <w:r w:rsidRPr="003E7123">
      <w:rPr>
        <w:sz w:val="18"/>
        <w:szCs w:val="28"/>
      </w:rPr>
      <w:fldChar w:fldCharType="separate"/>
    </w:r>
    <w:r>
      <w:rPr>
        <w:noProof/>
        <w:sz w:val="18"/>
        <w:szCs w:val="28"/>
      </w:rPr>
      <w:t>1</w:t>
    </w:r>
    <w:r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96ADA" w14:textId="77777777" w:rsidR="00BC603D" w:rsidRDefault="00BC603D" w:rsidP="00FF16FF">
      <w:pPr>
        <w:spacing w:before="0" w:after="0" w:line="240" w:lineRule="auto"/>
      </w:pPr>
      <w:r>
        <w:separator/>
      </w:r>
    </w:p>
  </w:footnote>
  <w:footnote w:type="continuationSeparator" w:id="0">
    <w:p w14:paraId="310FEFFE" w14:textId="77777777" w:rsidR="00BC603D" w:rsidRDefault="00BC603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28026272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661736418">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0898277">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40832033">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03142113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30678969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2124569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95494508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59096297">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21162086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447236399">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61637514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6C0B"/>
    <w:rsid w:val="00027249"/>
    <w:rsid w:val="0003054B"/>
    <w:rsid w:val="00031911"/>
    <w:rsid w:val="000334EA"/>
    <w:rsid w:val="00033714"/>
    <w:rsid w:val="00034488"/>
    <w:rsid w:val="00037BF8"/>
    <w:rsid w:val="00044839"/>
    <w:rsid w:val="0004495E"/>
    <w:rsid w:val="0004546E"/>
    <w:rsid w:val="00046ABB"/>
    <w:rsid w:val="0005121B"/>
    <w:rsid w:val="0005417F"/>
    <w:rsid w:val="00054182"/>
    <w:rsid w:val="0005471E"/>
    <w:rsid w:val="00054D22"/>
    <w:rsid w:val="00060B23"/>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5805"/>
    <w:rsid w:val="001369DD"/>
    <w:rsid w:val="00137283"/>
    <w:rsid w:val="00141AB9"/>
    <w:rsid w:val="00142D4A"/>
    <w:rsid w:val="001468D4"/>
    <w:rsid w:val="00147932"/>
    <w:rsid w:val="001538B6"/>
    <w:rsid w:val="00154295"/>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35C6"/>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1C9"/>
    <w:rsid w:val="00213FF7"/>
    <w:rsid w:val="00215022"/>
    <w:rsid w:val="00217CBE"/>
    <w:rsid w:val="00220E04"/>
    <w:rsid w:val="00222977"/>
    <w:rsid w:val="002256D6"/>
    <w:rsid w:val="00230114"/>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1A3"/>
    <w:rsid w:val="002C436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47DB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97B65"/>
    <w:rsid w:val="003A73B8"/>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E7FC9"/>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09D3"/>
    <w:rsid w:val="00532EF8"/>
    <w:rsid w:val="00541FDE"/>
    <w:rsid w:val="00544EAF"/>
    <w:rsid w:val="0054647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A7DED"/>
    <w:rsid w:val="005B0E07"/>
    <w:rsid w:val="005B1D96"/>
    <w:rsid w:val="005B292D"/>
    <w:rsid w:val="005B2CA1"/>
    <w:rsid w:val="005B75CA"/>
    <w:rsid w:val="005B78CA"/>
    <w:rsid w:val="005B7B1E"/>
    <w:rsid w:val="005C03A7"/>
    <w:rsid w:val="005C0CF6"/>
    <w:rsid w:val="005C381D"/>
    <w:rsid w:val="005C3F38"/>
    <w:rsid w:val="005C4640"/>
    <w:rsid w:val="005C4D3A"/>
    <w:rsid w:val="005C4DA1"/>
    <w:rsid w:val="005C5DBD"/>
    <w:rsid w:val="005C7C4F"/>
    <w:rsid w:val="005D4F47"/>
    <w:rsid w:val="005D72AF"/>
    <w:rsid w:val="005D72E0"/>
    <w:rsid w:val="005D7DE8"/>
    <w:rsid w:val="005E02E0"/>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1E77"/>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414"/>
    <w:rsid w:val="00753A78"/>
    <w:rsid w:val="00756D85"/>
    <w:rsid w:val="007636CC"/>
    <w:rsid w:val="00763CC4"/>
    <w:rsid w:val="007723E2"/>
    <w:rsid w:val="00772B67"/>
    <w:rsid w:val="007743D7"/>
    <w:rsid w:val="00774910"/>
    <w:rsid w:val="00776D67"/>
    <w:rsid w:val="0078153E"/>
    <w:rsid w:val="00781A3D"/>
    <w:rsid w:val="007857E3"/>
    <w:rsid w:val="00787C6B"/>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E87"/>
    <w:rsid w:val="007E021B"/>
    <w:rsid w:val="007E025E"/>
    <w:rsid w:val="007E027D"/>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48E6"/>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56C4E"/>
    <w:rsid w:val="008620D9"/>
    <w:rsid w:val="008658CD"/>
    <w:rsid w:val="00865985"/>
    <w:rsid w:val="008725B1"/>
    <w:rsid w:val="008812B0"/>
    <w:rsid w:val="0088417E"/>
    <w:rsid w:val="008845BC"/>
    <w:rsid w:val="0088580F"/>
    <w:rsid w:val="0088582F"/>
    <w:rsid w:val="00885E64"/>
    <w:rsid w:val="0088732A"/>
    <w:rsid w:val="008934E7"/>
    <w:rsid w:val="008A24E7"/>
    <w:rsid w:val="008A34B5"/>
    <w:rsid w:val="008A3E6B"/>
    <w:rsid w:val="008A7027"/>
    <w:rsid w:val="008A769F"/>
    <w:rsid w:val="008B065E"/>
    <w:rsid w:val="008B109F"/>
    <w:rsid w:val="008B1124"/>
    <w:rsid w:val="008B35E4"/>
    <w:rsid w:val="008B37A8"/>
    <w:rsid w:val="008B7E02"/>
    <w:rsid w:val="008C0460"/>
    <w:rsid w:val="008C04D5"/>
    <w:rsid w:val="008C0CE4"/>
    <w:rsid w:val="008C233D"/>
    <w:rsid w:val="008C6A03"/>
    <w:rsid w:val="008C7B64"/>
    <w:rsid w:val="008D0D52"/>
    <w:rsid w:val="008D2310"/>
    <w:rsid w:val="008D2F86"/>
    <w:rsid w:val="008D3183"/>
    <w:rsid w:val="008D3667"/>
    <w:rsid w:val="008D380C"/>
    <w:rsid w:val="008D4215"/>
    <w:rsid w:val="008D509A"/>
    <w:rsid w:val="008D6372"/>
    <w:rsid w:val="008D6947"/>
    <w:rsid w:val="008E0276"/>
    <w:rsid w:val="008E122C"/>
    <w:rsid w:val="008E559E"/>
    <w:rsid w:val="008E5AE5"/>
    <w:rsid w:val="008E7F0A"/>
    <w:rsid w:val="008F3DE9"/>
    <w:rsid w:val="008F5D8C"/>
    <w:rsid w:val="008F6FFC"/>
    <w:rsid w:val="00900466"/>
    <w:rsid w:val="00900A78"/>
    <w:rsid w:val="00900ED2"/>
    <w:rsid w:val="0090101A"/>
    <w:rsid w:val="0090244F"/>
    <w:rsid w:val="00902E52"/>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5474E"/>
    <w:rsid w:val="009560EB"/>
    <w:rsid w:val="00957ADD"/>
    <w:rsid w:val="009606FC"/>
    <w:rsid w:val="009630E4"/>
    <w:rsid w:val="009637EE"/>
    <w:rsid w:val="0096666C"/>
    <w:rsid w:val="00970122"/>
    <w:rsid w:val="00971A55"/>
    <w:rsid w:val="00972306"/>
    <w:rsid w:val="0097514A"/>
    <w:rsid w:val="00975699"/>
    <w:rsid w:val="00976000"/>
    <w:rsid w:val="00976D76"/>
    <w:rsid w:val="00980E80"/>
    <w:rsid w:val="00982C71"/>
    <w:rsid w:val="00986586"/>
    <w:rsid w:val="00993A72"/>
    <w:rsid w:val="0099483C"/>
    <w:rsid w:val="00996A0B"/>
    <w:rsid w:val="00996F21"/>
    <w:rsid w:val="009A204E"/>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0D49"/>
    <w:rsid w:val="00A71CD9"/>
    <w:rsid w:val="00A72C71"/>
    <w:rsid w:val="00A74FC0"/>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1785"/>
    <w:rsid w:val="00AE2C46"/>
    <w:rsid w:val="00AE3212"/>
    <w:rsid w:val="00AE36E0"/>
    <w:rsid w:val="00AF56DD"/>
    <w:rsid w:val="00AF798D"/>
    <w:rsid w:val="00B02934"/>
    <w:rsid w:val="00B0315E"/>
    <w:rsid w:val="00B0450E"/>
    <w:rsid w:val="00B0527C"/>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21"/>
    <w:rsid w:val="00B64F77"/>
    <w:rsid w:val="00B65569"/>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1333"/>
    <w:rsid w:val="00BA4D54"/>
    <w:rsid w:val="00BA4FC0"/>
    <w:rsid w:val="00BA625F"/>
    <w:rsid w:val="00BB181D"/>
    <w:rsid w:val="00BC0082"/>
    <w:rsid w:val="00BC2C15"/>
    <w:rsid w:val="00BC41E7"/>
    <w:rsid w:val="00BC603D"/>
    <w:rsid w:val="00BC7208"/>
    <w:rsid w:val="00BC7C4D"/>
    <w:rsid w:val="00BD1F91"/>
    <w:rsid w:val="00BD7B0A"/>
    <w:rsid w:val="00BE1F97"/>
    <w:rsid w:val="00BE3CA0"/>
    <w:rsid w:val="00BF1BA8"/>
    <w:rsid w:val="00BF669E"/>
    <w:rsid w:val="00C00B57"/>
    <w:rsid w:val="00C02EEF"/>
    <w:rsid w:val="00C0308C"/>
    <w:rsid w:val="00C03337"/>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01F1"/>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37C9A"/>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1D04"/>
    <w:rsid w:val="00D82845"/>
    <w:rsid w:val="00D870E1"/>
    <w:rsid w:val="00D90141"/>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0D22"/>
    <w:rsid w:val="00E07E6E"/>
    <w:rsid w:val="00E1051D"/>
    <w:rsid w:val="00E25589"/>
    <w:rsid w:val="00E26300"/>
    <w:rsid w:val="00E2702D"/>
    <w:rsid w:val="00E27039"/>
    <w:rsid w:val="00E32E45"/>
    <w:rsid w:val="00E3410A"/>
    <w:rsid w:val="00E35108"/>
    <w:rsid w:val="00E403AA"/>
    <w:rsid w:val="00E40C53"/>
    <w:rsid w:val="00E41201"/>
    <w:rsid w:val="00E467CA"/>
    <w:rsid w:val="00E46E9B"/>
    <w:rsid w:val="00E527B7"/>
    <w:rsid w:val="00E52D8D"/>
    <w:rsid w:val="00E53DE4"/>
    <w:rsid w:val="00E5470A"/>
    <w:rsid w:val="00E5530A"/>
    <w:rsid w:val="00E55D46"/>
    <w:rsid w:val="00E56BB3"/>
    <w:rsid w:val="00E6084B"/>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0E3F"/>
    <w:rsid w:val="00EB1AF9"/>
    <w:rsid w:val="00EB4850"/>
    <w:rsid w:val="00EB71F5"/>
    <w:rsid w:val="00EC195E"/>
    <w:rsid w:val="00EC5BD8"/>
    <w:rsid w:val="00ED4D8B"/>
    <w:rsid w:val="00EE1EB6"/>
    <w:rsid w:val="00EE2E34"/>
    <w:rsid w:val="00EE5F47"/>
    <w:rsid w:val="00EE6155"/>
    <w:rsid w:val="00EE686F"/>
    <w:rsid w:val="00EF2BCA"/>
    <w:rsid w:val="00EF5D3A"/>
    <w:rsid w:val="00EF7728"/>
    <w:rsid w:val="00EF7C0D"/>
    <w:rsid w:val="00F008E5"/>
    <w:rsid w:val="00F034AC"/>
    <w:rsid w:val="00F058AA"/>
    <w:rsid w:val="00F065A0"/>
    <w:rsid w:val="00F068D7"/>
    <w:rsid w:val="00F06B84"/>
    <w:rsid w:val="00F101D4"/>
    <w:rsid w:val="00F10B4C"/>
    <w:rsid w:val="00F11665"/>
    <w:rsid w:val="00F14C9C"/>
    <w:rsid w:val="00F16127"/>
    <w:rsid w:val="00F165FC"/>
    <w:rsid w:val="00F16A5A"/>
    <w:rsid w:val="00F17AC1"/>
    <w:rsid w:val="00F20A32"/>
    <w:rsid w:val="00F23559"/>
    <w:rsid w:val="00F3209C"/>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C1E"/>
    <w:rsid w:val="00F84E90"/>
    <w:rsid w:val="00F860BB"/>
    <w:rsid w:val="00F86C9E"/>
    <w:rsid w:val="00F940C1"/>
    <w:rsid w:val="00FA1A55"/>
    <w:rsid w:val="00FA364E"/>
    <w:rsid w:val="00FA4076"/>
    <w:rsid w:val="00FB03C2"/>
    <w:rsid w:val="00FB06A5"/>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0393E0"/>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805"/>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REGU-193-13543255</_dlc_DocId>
    <_dlc_DocIdUrl xmlns="9be56660-2c31-41ef-bc00-23e72f632f2a">
      <Url>https://cyfoethnaturiolcymru.sharepoint.com/teams/Regulatory/Permitting/_layouts/15/DocIdRedir.aspx?ID=REGU-193-13543255</Url>
      <Description>REGU-193-13543255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Cwm Sewage Pumping Station</Site_x0020_Name>
    <Internal_x002f_External xmlns="859f7ad6-93f6-4205-b62b-a17f28acbbac">Outgoing document</Internal_x002f_External>
    <Post_x0020_code xmlns="859f7ad6-93f6-4205-b62b-a17f28acbbac">SA42 0RX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2026-04-22T23:00:00+00:00</Document_x0020_Date>
    <Facility_x0020_Address xmlns="859f7ad6-93f6-4205-b62b-a17f28acbbac">Off Feidr Brenin, Parrog, Newport,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4.xml><?xml version="1.0" encoding="utf-8"?>
<ds:datastoreItem xmlns:ds="http://schemas.openxmlformats.org/officeDocument/2006/customXml" ds:itemID="{CE08A293-417F-44D7-80EA-FD08D16A2A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4362</Words>
  <Characters>24866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(23/04/2026)</dc:title>
  <dc:subject/>
  <dc:creator>Fraser, Helen</dc:creator>
  <cp:lastModifiedBy>Dulson, Emma</cp:lastModifiedBy>
  <cp:revision>45</cp:revision>
  <dcterms:created xsi:type="dcterms:W3CDTF">2026-03-26T12:23:00Z</dcterms:created>
  <dcterms:modified xsi:type="dcterms:W3CDTF">2026-07-02T14:29:00Z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14020e29-8764-4130-8c84-ef728a17e9aa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