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E79613F" w:rsidR="00026A0D" w:rsidRPr="00D74ABA" w:rsidRDefault="00026A0D" w:rsidP="001E40BB">
            <w:pPr>
              <w:jc w:val="both"/>
              <w:rPr>
                <w:rFonts w:cs="Arial"/>
                <w:sz w:val="24"/>
                <w:szCs w:val="24"/>
              </w:rPr>
            </w:pPr>
            <w:r w:rsidRPr="00D74ABA">
              <w:rPr>
                <w:rFonts w:cs="Arial"/>
                <w:sz w:val="24"/>
                <w:szCs w:val="24"/>
              </w:rPr>
              <w:t xml:space="preserve"> </w:t>
            </w:r>
            <w:r w:rsidR="009A601F">
              <w:rPr>
                <w:rFonts w:cs="Arial"/>
                <w:sz w:val="24"/>
                <w:szCs w:val="24"/>
              </w:rPr>
              <w:t xml:space="preserve">Christopher Betteridge </w:t>
            </w:r>
            <w:r w:rsidR="00B10C77">
              <w:rPr>
                <w:rFonts w:cs="Arial"/>
                <w:sz w:val="24"/>
                <w:szCs w:val="24"/>
              </w:rPr>
              <w:t>– Senior Permitting Officer</w:t>
            </w:r>
            <w:r w:rsidR="00D91FAB">
              <w:rPr>
                <w:rFonts w:cs="Arial"/>
                <w:sz w:val="24"/>
                <w:szCs w:val="24"/>
              </w:rPr>
              <w:t xml:space="preserve"> (Secondment),</w:t>
            </w:r>
            <w:r w:rsidR="009A601F">
              <w:rPr>
                <w:rFonts w:cs="Arial"/>
                <w:sz w:val="24"/>
                <w:szCs w:val="24"/>
              </w:rPr>
              <w:t xml:space="preserve"> </w:t>
            </w:r>
            <w:r w:rsidR="00B10C77">
              <w:rPr>
                <w:rFonts w:cs="Arial"/>
                <w:sz w:val="24"/>
                <w:szCs w:val="24"/>
              </w:rPr>
              <w:t>Installations</w:t>
            </w:r>
            <w:r w:rsidR="00D91FAB">
              <w:rPr>
                <w:rFonts w:cs="Arial"/>
                <w:sz w:val="24"/>
                <w:szCs w:val="24"/>
              </w:rPr>
              <w:t xml:space="preserve"> and Radioactive Substances Regulation)</w:t>
            </w:r>
          </w:p>
          <w:p w14:paraId="0A9E0D5E" w14:textId="77777777" w:rsidR="00026A0D" w:rsidRPr="00D74ABA" w:rsidRDefault="00026A0D" w:rsidP="001E40BB">
            <w:pPr>
              <w:jc w:val="both"/>
              <w:rPr>
                <w:rFonts w:cs="Arial"/>
                <w:sz w:val="24"/>
                <w:szCs w:val="24"/>
              </w:rPr>
            </w:pPr>
          </w:p>
        </w:tc>
      </w:tr>
      <w:tr w:rsidR="00026A0D" w:rsidRPr="00D00E20"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19FE0B65" w:rsidR="00026A0D" w:rsidRDefault="001275F2" w:rsidP="001E40BB">
            <w:pPr>
              <w:jc w:val="both"/>
              <w:rPr>
                <w:rFonts w:cs="Arial"/>
                <w:sz w:val="24"/>
                <w:szCs w:val="24"/>
              </w:rPr>
            </w:pPr>
            <w:r>
              <w:rPr>
                <w:rFonts w:cs="Arial"/>
                <w:sz w:val="24"/>
                <w:szCs w:val="24"/>
              </w:rPr>
              <w:t>PAN-02</w:t>
            </w:r>
            <w:r w:rsidR="00D00E20">
              <w:rPr>
                <w:rFonts w:cs="Arial"/>
                <w:sz w:val="24"/>
                <w:szCs w:val="24"/>
              </w:rPr>
              <w:t>8118</w:t>
            </w:r>
            <w:r w:rsidR="007E2967">
              <w:rPr>
                <w:rFonts w:cs="Arial"/>
                <w:sz w:val="24"/>
                <w:szCs w:val="24"/>
              </w:rPr>
              <w:t xml:space="preserve"> </w:t>
            </w:r>
          </w:p>
          <w:p w14:paraId="3A0588A2" w14:textId="77777777" w:rsidR="00170E7F" w:rsidRDefault="00170E7F" w:rsidP="001E40BB">
            <w:pPr>
              <w:jc w:val="both"/>
              <w:rPr>
                <w:rFonts w:cs="Arial"/>
                <w:sz w:val="24"/>
                <w:szCs w:val="24"/>
              </w:rPr>
            </w:pPr>
          </w:p>
          <w:p w14:paraId="15A82589" w14:textId="13099570" w:rsidR="00170E7F" w:rsidRPr="00D00E20" w:rsidRDefault="00170E7F" w:rsidP="001E40BB">
            <w:pPr>
              <w:jc w:val="both"/>
              <w:rPr>
                <w:rFonts w:cs="Arial"/>
                <w:sz w:val="24"/>
                <w:szCs w:val="24"/>
              </w:rPr>
            </w:pPr>
            <w:r w:rsidRPr="00D00E20">
              <w:rPr>
                <w:rFonts w:cs="Arial"/>
                <w:sz w:val="24"/>
                <w:szCs w:val="24"/>
              </w:rPr>
              <w:t>The Royal Mint</w:t>
            </w:r>
            <w:r w:rsidR="00D00E20" w:rsidRPr="00D00E20">
              <w:rPr>
                <w:rFonts w:cs="Arial"/>
                <w:sz w:val="24"/>
                <w:szCs w:val="24"/>
              </w:rPr>
              <w:t>, Llantrisant, Pontyclun, Rhondda Cynon Ta</w:t>
            </w:r>
            <w:r w:rsidR="00345E09">
              <w:rPr>
                <w:rFonts w:cs="Arial"/>
                <w:sz w:val="24"/>
                <w:szCs w:val="24"/>
              </w:rPr>
              <w:t>f</w:t>
            </w:r>
            <w:r w:rsidR="00D00E20" w:rsidRPr="00D00E20">
              <w:rPr>
                <w:rFonts w:cs="Arial"/>
                <w:sz w:val="24"/>
                <w:szCs w:val="24"/>
              </w:rPr>
              <w:t>f</w:t>
            </w:r>
            <w:r w:rsidR="00D00E20">
              <w:rPr>
                <w:rFonts w:cs="Arial"/>
                <w:sz w:val="24"/>
                <w:szCs w:val="24"/>
              </w:rPr>
              <w:t>, CF72 8YT</w:t>
            </w:r>
          </w:p>
          <w:p w14:paraId="5AF5DFFC" w14:textId="77777777" w:rsidR="00026A0D" w:rsidRPr="00D00E20" w:rsidRDefault="00026A0D" w:rsidP="001E40BB">
            <w:pPr>
              <w:jc w:val="both"/>
              <w:rPr>
                <w:rFonts w:cs="Arial"/>
                <w:sz w:val="24"/>
                <w:szCs w:val="24"/>
              </w:rPr>
            </w:pPr>
          </w:p>
        </w:tc>
      </w:tr>
      <w:tr w:rsidR="00026A0D" w:rsidRPr="00345E09"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24BC528E" w:rsidR="00026A0D" w:rsidRPr="00CC4663" w:rsidRDefault="00026A0D" w:rsidP="00026A0D">
            <w:pPr>
              <w:numPr>
                <w:ilvl w:val="0"/>
                <w:numId w:val="1"/>
              </w:numPr>
              <w:spacing w:after="255" w:line="240" w:lineRule="auto"/>
              <w:contextualSpacing/>
              <w:jc w:val="both"/>
              <w:rPr>
                <w:rFonts w:cs="Arial"/>
                <w:sz w:val="24"/>
                <w:szCs w:val="24"/>
              </w:rPr>
            </w:pPr>
            <w:r w:rsidRPr="00CC4663">
              <w:rPr>
                <w:rFonts w:cs="Arial"/>
                <w:sz w:val="24"/>
                <w:szCs w:val="24"/>
              </w:rPr>
              <w:t xml:space="preserve">a. SSSI name(s) </w:t>
            </w:r>
          </w:p>
          <w:p w14:paraId="4D058A86" w14:textId="77777777" w:rsidR="00026A0D" w:rsidRPr="00CC4663" w:rsidRDefault="00026A0D" w:rsidP="001E40BB">
            <w:pPr>
              <w:ind w:left="720"/>
              <w:contextualSpacing/>
              <w:jc w:val="both"/>
              <w:rPr>
                <w:rFonts w:cs="Arial"/>
                <w:sz w:val="24"/>
                <w:szCs w:val="24"/>
              </w:rPr>
            </w:pPr>
            <w:r w:rsidRPr="00CC4663">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CC4663">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4B155E9F" w:rsidR="00026A0D" w:rsidRPr="00C5256D" w:rsidRDefault="00C5256D" w:rsidP="001E40BB">
            <w:pPr>
              <w:jc w:val="both"/>
              <w:rPr>
                <w:rFonts w:cs="Arial"/>
                <w:sz w:val="24"/>
                <w:szCs w:val="24"/>
              </w:rPr>
            </w:pPr>
            <w:r>
              <w:rPr>
                <w:rFonts w:cs="Arial"/>
                <w:sz w:val="24"/>
                <w:szCs w:val="24"/>
              </w:rPr>
              <w:t>1</w:t>
            </w:r>
            <w:r w:rsidR="00026A0D" w:rsidRPr="00C5256D">
              <w:rPr>
                <w:rFonts w:cs="Arial"/>
                <w:sz w:val="24"/>
                <w:szCs w:val="24"/>
              </w:rPr>
              <w:t>a.</w:t>
            </w:r>
            <w:r w:rsidR="00CB64FC" w:rsidRPr="00C5256D">
              <w:rPr>
                <w:rFonts w:cs="Arial"/>
                <w:sz w:val="24"/>
                <w:szCs w:val="24"/>
              </w:rPr>
              <w:t xml:space="preserve"> Ll</w:t>
            </w:r>
            <w:r w:rsidRPr="00C5256D">
              <w:rPr>
                <w:rFonts w:cs="Arial"/>
                <w:sz w:val="24"/>
                <w:szCs w:val="24"/>
              </w:rPr>
              <w:t>antrisant Common and Pastu</w:t>
            </w:r>
            <w:r>
              <w:rPr>
                <w:rFonts w:cs="Arial"/>
                <w:sz w:val="24"/>
                <w:szCs w:val="24"/>
              </w:rPr>
              <w:t>res</w:t>
            </w:r>
          </w:p>
          <w:p w14:paraId="42AC1DCB" w14:textId="344E4146" w:rsidR="00026A0D" w:rsidRPr="00345E09" w:rsidRDefault="00C5256D" w:rsidP="001E40BB">
            <w:pPr>
              <w:jc w:val="both"/>
              <w:rPr>
                <w:rFonts w:cs="Arial"/>
                <w:sz w:val="24"/>
                <w:szCs w:val="24"/>
              </w:rPr>
            </w:pPr>
            <w:r w:rsidRPr="00345E09">
              <w:rPr>
                <w:rFonts w:cs="Arial"/>
                <w:sz w:val="24"/>
                <w:szCs w:val="24"/>
              </w:rPr>
              <w:t>1</w:t>
            </w:r>
            <w:r w:rsidR="00026A0D" w:rsidRPr="00345E09">
              <w:rPr>
                <w:rFonts w:cs="Arial"/>
                <w:sz w:val="24"/>
                <w:szCs w:val="24"/>
              </w:rPr>
              <w:t>b.</w:t>
            </w:r>
            <w:r w:rsidR="005146B6">
              <w:rPr>
                <w:rFonts w:cs="Arial"/>
                <w:sz w:val="24"/>
                <w:szCs w:val="24"/>
              </w:rPr>
              <w:t xml:space="preserve"> </w:t>
            </w:r>
            <w:r w:rsidR="007F69EF">
              <w:rPr>
                <w:rFonts w:cs="Arial"/>
                <w:sz w:val="24"/>
                <w:szCs w:val="24"/>
              </w:rPr>
              <w:t>ST</w:t>
            </w:r>
            <w:r w:rsidR="00AD4872">
              <w:rPr>
                <w:rFonts w:cs="Arial"/>
                <w:sz w:val="24"/>
                <w:szCs w:val="24"/>
              </w:rPr>
              <w:t xml:space="preserve"> 048845</w:t>
            </w:r>
          </w:p>
          <w:p w14:paraId="5FFFDEC5" w14:textId="7862D01E" w:rsidR="00026A0D" w:rsidRPr="00345E09" w:rsidRDefault="00C5256D" w:rsidP="001E40BB">
            <w:pPr>
              <w:jc w:val="both"/>
              <w:rPr>
                <w:rFonts w:cs="Arial"/>
                <w:sz w:val="24"/>
                <w:szCs w:val="24"/>
              </w:rPr>
            </w:pPr>
            <w:r w:rsidRPr="00345E09">
              <w:rPr>
                <w:rFonts w:cs="Arial"/>
                <w:sz w:val="24"/>
                <w:szCs w:val="24"/>
              </w:rPr>
              <w:t>1</w:t>
            </w:r>
            <w:r w:rsidR="00026A0D" w:rsidRPr="00345E09">
              <w:rPr>
                <w:rFonts w:cs="Arial"/>
                <w:sz w:val="24"/>
                <w:szCs w:val="24"/>
              </w:rPr>
              <w:t>c.</w:t>
            </w:r>
            <w:r w:rsidR="005178F8" w:rsidRPr="00345E09">
              <w:rPr>
                <w:rFonts w:cs="Arial"/>
                <w:sz w:val="24"/>
                <w:szCs w:val="24"/>
              </w:rPr>
              <w:t xml:space="preserve"> </w:t>
            </w:r>
            <w:r w:rsidR="00345E09" w:rsidRPr="00345E09">
              <w:rPr>
                <w:rFonts w:cs="Arial"/>
                <w:sz w:val="24"/>
                <w:szCs w:val="24"/>
              </w:rPr>
              <w:t>Bridgend, Rhondda C</w:t>
            </w:r>
            <w:r w:rsidR="00345E09">
              <w:rPr>
                <w:rFonts w:cs="Arial"/>
                <w:sz w:val="24"/>
                <w:szCs w:val="24"/>
              </w:rPr>
              <w:t xml:space="preserve">ynon Taff and </w:t>
            </w:r>
            <w:r w:rsidR="0005035A">
              <w:rPr>
                <w:rFonts w:cs="Arial"/>
                <w:sz w:val="24"/>
                <w:szCs w:val="24"/>
              </w:rPr>
              <w:t>Me</w:t>
            </w:r>
            <w:r w:rsidR="005146B6">
              <w:rPr>
                <w:rFonts w:cs="Arial"/>
                <w:sz w:val="24"/>
                <w:szCs w:val="24"/>
              </w:rPr>
              <w:t>rthyr Tydfil Environment Team</w:t>
            </w:r>
          </w:p>
          <w:p w14:paraId="7612063A" w14:textId="77777777" w:rsidR="00026A0D" w:rsidRPr="00345E09" w:rsidRDefault="00026A0D" w:rsidP="001E40BB">
            <w:pPr>
              <w:jc w:val="both"/>
              <w:rPr>
                <w:rFonts w:cs="Arial"/>
                <w:sz w:val="24"/>
                <w:szCs w:val="24"/>
              </w:rPr>
            </w:pPr>
          </w:p>
          <w:p w14:paraId="2C2B07F5" w14:textId="39B1D1D0" w:rsidR="00AD4872" w:rsidRPr="00C5256D" w:rsidRDefault="00AD4872" w:rsidP="00AD4872">
            <w:pPr>
              <w:jc w:val="both"/>
              <w:rPr>
                <w:rFonts w:cs="Arial"/>
                <w:sz w:val="24"/>
                <w:szCs w:val="24"/>
              </w:rPr>
            </w:pPr>
            <w:r>
              <w:rPr>
                <w:rFonts w:cs="Arial"/>
                <w:sz w:val="24"/>
                <w:szCs w:val="24"/>
              </w:rPr>
              <w:t>2</w:t>
            </w:r>
            <w:r w:rsidRPr="00C5256D">
              <w:rPr>
                <w:rFonts w:cs="Arial"/>
                <w:sz w:val="24"/>
                <w:szCs w:val="24"/>
              </w:rPr>
              <w:t xml:space="preserve">a. </w:t>
            </w:r>
            <w:proofErr w:type="spellStart"/>
            <w:r w:rsidR="00F505FC">
              <w:rPr>
                <w:rFonts w:cs="Arial"/>
                <w:sz w:val="24"/>
                <w:szCs w:val="24"/>
              </w:rPr>
              <w:t>Rhos</w:t>
            </w:r>
            <w:proofErr w:type="spellEnd"/>
            <w:r w:rsidR="00F505FC">
              <w:rPr>
                <w:rFonts w:cs="Arial"/>
                <w:sz w:val="24"/>
                <w:szCs w:val="24"/>
              </w:rPr>
              <w:t xml:space="preserve"> </w:t>
            </w:r>
            <w:proofErr w:type="spellStart"/>
            <w:r w:rsidR="00F505FC">
              <w:rPr>
                <w:rFonts w:cs="Arial"/>
                <w:sz w:val="24"/>
                <w:szCs w:val="24"/>
              </w:rPr>
              <w:t>Tony</w:t>
            </w:r>
            <w:r w:rsidR="0018089E">
              <w:rPr>
                <w:rFonts w:cs="Arial"/>
                <w:sz w:val="24"/>
                <w:szCs w:val="24"/>
              </w:rPr>
              <w:t>refail</w:t>
            </w:r>
            <w:proofErr w:type="spellEnd"/>
          </w:p>
          <w:p w14:paraId="09DCFF26" w14:textId="5B2E92A3" w:rsidR="00AD4872" w:rsidRPr="00345E09" w:rsidRDefault="00AD4872" w:rsidP="00AD4872">
            <w:pPr>
              <w:jc w:val="both"/>
              <w:rPr>
                <w:rFonts w:cs="Arial"/>
                <w:sz w:val="24"/>
                <w:szCs w:val="24"/>
              </w:rPr>
            </w:pPr>
            <w:r>
              <w:rPr>
                <w:rFonts w:cs="Arial"/>
                <w:sz w:val="24"/>
                <w:szCs w:val="24"/>
              </w:rPr>
              <w:t>2</w:t>
            </w:r>
            <w:r w:rsidRPr="00345E09">
              <w:rPr>
                <w:rFonts w:cs="Arial"/>
                <w:sz w:val="24"/>
                <w:szCs w:val="24"/>
              </w:rPr>
              <w:t>b.</w:t>
            </w:r>
            <w:r>
              <w:rPr>
                <w:rFonts w:cs="Arial"/>
                <w:sz w:val="24"/>
                <w:szCs w:val="24"/>
              </w:rPr>
              <w:t xml:space="preserve"> </w:t>
            </w:r>
            <w:r w:rsidR="00495A6A">
              <w:rPr>
                <w:rFonts w:cs="Arial"/>
                <w:sz w:val="24"/>
                <w:szCs w:val="24"/>
              </w:rPr>
              <w:t>ST 005</w:t>
            </w:r>
            <w:r w:rsidR="00C15366">
              <w:rPr>
                <w:rFonts w:cs="Arial"/>
                <w:sz w:val="24"/>
                <w:szCs w:val="24"/>
              </w:rPr>
              <w:t>895, ST 020875, ST 020890</w:t>
            </w:r>
          </w:p>
          <w:p w14:paraId="7E3510AB" w14:textId="36F50A3E" w:rsidR="00AD4872" w:rsidRPr="00345E09" w:rsidRDefault="00AD4872" w:rsidP="00AD4872">
            <w:pPr>
              <w:jc w:val="both"/>
              <w:rPr>
                <w:rFonts w:cs="Arial"/>
                <w:sz w:val="24"/>
                <w:szCs w:val="24"/>
              </w:rPr>
            </w:pPr>
            <w:r>
              <w:rPr>
                <w:rFonts w:cs="Arial"/>
                <w:sz w:val="24"/>
                <w:szCs w:val="24"/>
              </w:rPr>
              <w:t>2</w:t>
            </w:r>
            <w:r w:rsidRPr="00345E09">
              <w:rPr>
                <w:rFonts w:cs="Arial"/>
                <w:sz w:val="24"/>
                <w:szCs w:val="24"/>
              </w:rPr>
              <w:t>c. Bridgend, Rhondda C</w:t>
            </w:r>
            <w:r>
              <w:rPr>
                <w:rFonts w:cs="Arial"/>
                <w:sz w:val="24"/>
                <w:szCs w:val="24"/>
              </w:rPr>
              <w:t>ynon Taff and Merthyr Tydfil Environment Team</w:t>
            </w:r>
          </w:p>
          <w:p w14:paraId="2C85D708" w14:textId="77777777" w:rsidR="00026A0D" w:rsidRPr="00345E09" w:rsidRDefault="00026A0D" w:rsidP="001E40BB">
            <w:pPr>
              <w:jc w:val="both"/>
              <w:rPr>
                <w:rFonts w:cs="Arial"/>
                <w:sz w:val="24"/>
                <w:szCs w:val="24"/>
              </w:rPr>
            </w:pPr>
          </w:p>
        </w:tc>
      </w:tr>
      <w:tr w:rsidR="00026A0D" w:rsidRPr="003A6554"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345E09">
              <w:rPr>
                <w:rFonts w:cs="Arial"/>
                <w:sz w:val="24"/>
                <w:szCs w:val="24"/>
              </w:rPr>
              <w:lastRenderedPageBreak/>
              <w:t xml:space="preserve"> </w:t>
            </w:r>
            <w:r w:rsidRPr="00D74ABA">
              <w:rPr>
                <w:rFonts w:cs="Arial"/>
                <w:sz w:val="24"/>
                <w:szCs w:val="24"/>
              </w:rPr>
              <w:t>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315EDE">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D74ABA" w:rsidRDefault="00026A0D" w:rsidP="001E40BB">
            <w:pPr>
              <w:jc w:val="both"/>
              <w:rPr>
                <w:rFonts w:cs="Arial"/>
                <w:sz w:val="24"/>
                <w:szCs w:val="24"/>
              </w:rPr>
            </w:pPr>
          </w:p>
          <w:p w14:paraId="7D1FCD1C" w14:textId="417BDA71" w:rsidR="005E37EE" w:rsidRPr="005E37EE" w:rsidRDefault="00E62836" w:rsidP="00682FB0">
            <w:pPr>
              <w:rPr>
                <w:rFonts w:cs="Arial"/>
                <w:sz w:val="24"/>
                <w:szCs w:val="24"/>
              </w:rPr>
            </w:pPr>
            <w:r>
              <w:rPr>
                <w:rFonts w:cs="Arial"/>
                <w:sz w:val="24"/>
                <w:szCs w:val="24"/>
              </w:rPr>
              <w:t xml:space="preserve">Royal Mint are applying for a variation to their site to </w:t>
            </w:r>
            <w:r w:rsidR="005E37EE">
              <w:rPr>
                <w:rFonts w:cs="Arial"/>
                <w:sz w:val="24"/>
                <w:szCs w:val="24"/>
              </w:rPr>
              <w:t>i</w:t>
            </w:r>
            <w:r w:rsidR="005E37EE" w:rsidRPr="005E37EE">
              <w:rPr>
                <w:rFonts w:cs="Arial"/>
                <w:sz w:val="24"/>
                <w:szCs w:val="24"/>
              </w:rPr>
              <w:t>ncrease capacity to receive and process additional WEEE materials; and</w:t>
            </w:r>
            <w:r w:rsidR="00682FB0">
              <w:rPr>
                <w:rFonts w:cs="Arial"/>
                <w:sz w:val="24"/>
                <w:szCs w:val="24"/>
              </w:rPr>
              <w:t xml:space="preserve"> d</w:t>
            </w:r>
            <w:r w:rsidR="005E37EE" w:rsidRPr="005E37EE">
              <w:rPr>
                <w:rFonts w:cs="Arial"/>
                <w:sz w:val="24"/>
                <w:szCs w:val="24"/>
              </w:rPr>
              <w:t>ownscale</w:t>
            </w:r>
            <w:r w:rsidR="006640D2">
              <w:rPr>
                <w:rFonts w:cs="Arial"/>
                <w:sz w:val="24"/>
                <w:szCs w:val="24"/>
              </w:rPr>
              <w:t xml:space="preserve"> </w:t>
            </w:r>
            <w:r w:rsidR="006640D2" w:rsidRPr="005E37EE">
              <w:rPr>
                <w:rFonts w:cs="Arial"/>
                <w:sz w:val="24"/>
                <w:szCs w:val="24"/>
              </w:rPr>
              <w:t>and significantly reduce</w:t>
            </w:r>
            <w:r w:rsidR="006640D2">
              <w:rPr>
                <w:rFonts w:cs="Arial"/>
                <w:sz w:val="24"/>
                <w:szCs w:val="24"/>
              </w:rPr>
              <w:t xml:space="preserve"> the existing</w:t>
            </w:r>
            <w:r w:rsidR="005E37EE" w:rsidRPr="005E37EE">
              <w:rPr>
                <w:rFonts w:cs="Arial"/>
                <w:sz w:val="24"/>
                <w:szCs w:val="24"/>
              </w:rPr>
              <w:t xml:space="preserve"> operations </w:t>
            </w:r>
            <w:r w:rsidR="006640D2">
              <w:rPr>
                <w:rFonts w:cs="Arial"/>
                <w:sz w:val="24"/>
                <w:szCs w:val="24"/>
              </w:rPr>
              <w:t xml:space="preserve">for </w:t>
            </w:r>
            <w:r w:rsidR="005E37EE" w:rsidRPr="005E37EE">
              <w:rPr>
                <w:rFonts w:cs="Arial"/>
                <w:sz w:val="24"/>
                <w:szCs w:val="24"/>
              </w:rPr>
              <w:t>coin production operations on site with the decommissioning of several process lines, including:</w:t>
            </w:r>
          </w:p>
          <w:p w14:paraId="480CACB9" w14:textId="76D4B158" w:rsidR="005E37EE" w:rsidRPr="00092FEB" w:rsidRDefault="005E37EE" w:rsidP="00092FEB">
            <w:pPr>
              <w:pStyle w:val="ListParagraph"/>
              <w:numPr>
                <w:ilvl w:val="0"/>
                <w:numId w:val="4"/>
              </w:numPr>
              <w:rPr>
                <w:rFonts w:cs="Arial"/>
                <w:sz w:val="24"/>
                <w:szCs w:val="24"/>
              </w:rPr>
            </w:pPr>
            <w:r w:rsidRPr="00092FEB">
              <w:rPr>
                <w:rFonts w:cs="Arial"/>
                <w:sz w:val="24"/>
                <w:szCs w:val="24"/>
              </w:rPr>
              <w:t xml:space="preserve">Copper Plating Lines - CP2 and </w:t>
            </w:r>
            <w:proofErr w:type="gramStart"/>
            <w:r w:rsidRPr="00092FEB">
              <w:rPr>
                <w:rFonts w:cs="Arial"/>
                <w:sz w:val="24"/>
                <w:szCs w:val="24"/>
              </w:rPr>
              <w:t>CP3;</w:t>
            </w:r>
            <w:proofErr w:type="gramEnd"/>
          </w:p>
          <w:p w14:paraId="294B114C" w14:textId="39519382" w:rsidR="005E37EE" w:rsidRPr="00092FEB" w:rsidRDefault="005E37EE" w:rsidP="00092FEB">
            <w:pPr>
              <w:pStyle w:val="ListParagraph"/>
              <w:numPr>
                <w:ilvl w:val="0"/>
                <w:numId w:val="4"/>
              </w:numPr>
              <w:rPr>
                <w:rFonts w:cs="Arial"/>
                <w:sz w:val="24"/>
                <w:szCs w:val="24"/>
              </w:rPr>
            </w:pPr>
            <w:r w:rsidRPr="00092FEB">
              <w:rPr>
                <w:rFonts w:cs="Arial"/>
                <w:sz w:val="24"/>
                <w:szCs w:val="24"/>
              </w:rPr>
              <w:t xml:space="preserve">Zinc Plating </w:t>
            </w:r>
            <w:proofErr w:type="gramStart"/>
            <w:r w:rsidRPr="00092FEB">
              <w:rPr>
                <w:rFonts w:cs="Arial"/>
                <w:sz w:val="24"/>
                <w:szCs w:val="24"/>
              </w:rPr>
              <w:t>Line;</w:t>
            </w:r>
            <w:proofErr w:type="gramEnd"/>
          </w:p>
          <w:p w14:paraId="3FE34D27" w14:textId="28EE9623" w:rsidR="005E37EE" w:rsidRPr="00092FEB" w:rsidRDefault="005E37EE" w:rsidP="00092FEB">
            <w:pPr>
              <w:pStyle w:val="ListParagraph"/>
              <w:numPr>
                <w:ilvl w:val="0"/>
                <w:numId w:val="4"/>
              </w:numPr>
              <w:rPr>
                <w:rFonts w:cs="Arial"/>
                <w:sz w:val="24"/>
                <w:szCs w:val="24"/>
              </w:rPr>
            </w:pPr>
            <w:r w:rsidRPr="00092FEB">
              <w:rPr>
                <w:rFonts w:cs="Arial"/>
                <w:sz w:val="24"/>
                <w:szCs w:val="24"/>
              </w:rPr>
              <w:t>Armour 1 and Armour 2 (partial); and</w:t>
            </w:r>
          </w:p>
          <w:p w14:paraId="3A7DD33B" w14:textId="4DB36CAB" w:rsidR="00026A0D" w:rsidRPr="00092FEB" w:rsidRDefault="005E37EE" w:rsidP="00092FEB">
            <w:pPr>
              <w:pStyle w:val="ListParagraph"/>
              <w:numPr>
                <w:ilvl w:val="0"/>
                <w:numId w:val="4"/>
              </w:numPr>
              <w:jc w:val="both"/>
              <w:rPr>
                <w:rFonts w:cs="Arial"/>
                <w:sz w:val="24"/>
                <w:szCs w:val="24"/>
              </w:rPr>
            </w:pPr>
            <w:r w:rsidRPr="00092FEB">
              <w:rPr>
                <w:rFonts w:cs="Arial"/>
                <w:sz w:val="24"/>
                <w:szCs w:val="24"/>
              </w:rPr>
              <w:t>Brass Plating Line, cyanide treatment plant and associated tanks.</w:t>
            </w:r>
          </w:p>
          <w:p w14:paraId="081D483E" w14:textId="77777777" w:rsidR="00026A0D" w:rsidRPr="00D74ABA" w:rsidRDefault="00026A0D" w:rsidP="001E40BB">
            <w:pPr>
              <w:jc w:val="both"/>
              <w:rPr>
                <w:rFonts w:cs="Arial"/>
                <w:sz w:val="24"/>
                <w:szCs w:val="24"/>
              </w:rPr>
            </w:pPr>
          </w:p>
          <w:p w14:paraId="666922C6" w14:textId="0F7A18BD" w:rsidR="00026A0D" w:rsidRDefault="00BF00A1" w:rsidP="001E40BB">
            <w:pPr>
              <w:jc w:val="both"/>
              <w:rPr>
                <w:rFonts w:cs="Arial"/>
                <w:sz w:val="24"/>
                <w:szCs w:val="24"/>
              </w:rPr>
            </w:pPr>
            <w:r>
              <w:rPr>
                <w:rFonts w:cs="Arial"/>
                <w:sz w:val="24"/>
                <w:szCs w:val="24"/>
              </w:rPr>
              <w:t xml:space="preserve">The main features of the site’s permit that will change </w:t>
            </w:r>
            <w:proofErr w:type="gramStart"/>
            <w:r>
              <w:rPr>
                <w:rFonts w:cs="Arial"/>
                <w:sz w:val="24"/>
                <w:szCs w:val="24"/>
              </w:rPr>
              <w:t>as a result of</w:t>
            </w:r>
            <w:proofErr w:type="gramEnd"/>
            <w:r>
              <w:rPr>
                <w:rFonts w:cs="Arial"/>
                <w:sz w:val="24"/>
                <w:szCs w:val="24"/>
              </w:rPr>
              <w:t xml:space="preserve"> the variations are:</w:t>
            </w:r>
          </w:p>
          <w:p w14:paraId="5C074CA8" w14:textId="77777777" w:rsidR="00682A98" w:rsidRDefault="00682A98" w:rsidP="001E40BB">
            <w:pPr>
              <w:jc w:val="both"/>
              <w:rPr>
                <w:rFonts w:cs="Arial"/>
                <w:sz w:val="24"/>
                <w:szCs w:val="24"/>
              </w:rPr>
            </w:pPr>
          </w:p>
          <w:p w14:paraId="30D13E36" w14:textId="1F095E2A" w:rsidR="00BF00A1" w:rsidRPr="00E003C7" w:rsidRDefault="00612338" w:rsidP="00E003C7">
            <w:pPr>
              <w:pStyle w:val="ListParagraph"/>
              <w:numPr>
                <w:ilvl w:val="0"/>
                <w:numId w:val="8"/>
              </w:numPr>
              <w:ind w:left="455" w:hanging="425"/>
              <w:jc w:val="both"/>
              <w:rPr>
                <w:rFonts w:cs="Arial"/>
                <w:sz w:val="24"/>
                <w:szCs w:val="24"/>
              </w:rPr>
            </w:pPr>
            <w:r w:rsidRPr="00E003C7">
              <w:rPr>
                <w:rFonts w:cs="Arial"/>
                <w:sz w:val="24"/>
                <w:szCs w:val="24"/>
              </w:rPr>
              <w:t xml:space="preserve">The removal </w:t>
            </w:r>
            <w:r w:rsidR="001054F4" w:rsidRPr="00E003C7">
              <w:rPr>
                <w:rFonts w:cs="Arial"/>
                <w:sz w:val="24"/>
                <w:szCs w:val="24"/>
              </w:rPr>
              <w:t>and decommissioning of the following emission points:</w:t>
            </w:r>
          </w:p>
          <w:p w14:paraId="47756E9A" w14:textId="77777777" w:rsidR="001054F4" w:rsidRDefault="001054F4" w:rsidP="001E40BB">
            <w:pPr>
              <w:jc w:val="both"/>
              <w:rPr>
                <w:rFonts w:cs="Arial"/>
                <w:sz w:val="24"/>
                <w:szCs w:val="24"/>
              </w:rPr>
            </w:pPr>
          </w:p>
          <w:p w14:paraId="2B5F4CBD" w14:textId="3DF6E7C0" w:rsidR="001054F4" w:rsidRDefault="001054F4" w:rsidP="001E40BB">
            <w:pPr>
              <w:jc w:val="both"/>
              <w:rPr>
                <w:rFonts w:cs="Arial"/>
                <w:sz w:val="24"/>
                <w:szCs w:val="24"/>
                <w:lang w:val="pt-PT"/>
              </w:rPr>
            </w:pPr>
            <w:r w:rsidRPr="00327258">
              <w:rPr>
                <w:rFonts w:cs="Arial"/>
                <w:sz w:val="24"/>
                <w:szCs w:val="24"/>
                <w:lang w:val="pt-PT"/>
              </w:rPr>
              <w:t xml:space="preserve">A1, A2, A3, A4, A7, A8, </w:t>
            </w:r>
            <w:r w:rsidR="00327258" w:rsidRPr="00327258">
              <w:rPr>
                <w:rFonts w:cs="Arial"/>
                <w:sz w:val="24"/>
                <w:szCs w:val="24"/>
                <w:lang w:val="pt-PT"/>
              </w:rPr>
              <w:t>A9, A10, A15, A</w:t>
            </w:r>
            <w:r w:rsidR="00327258">
              <w:rPr>
                <w:rFonts w:cs="Arial"/>
                <w:sz w:val="24"/>
                <w:szCs w:val="24"/>
                <w:lang w:val="pt-PT"/>
              </w:rPr>
              <w:t>28, A17, A18, A19, A20</w:t>
            </w:r>
            <w:r w:rsidR="003A6554">
              <w:rPr>
                <w:rFonts w:cs="Arial"/>
                <w:sz w:val="24"/>
                <w:szCs w:val="24"/>
                <w:lang w:val="pt-PT"/>
              </w:rPr>
              <w:t>, A22, A24, A25, A26, A27, A35.</w:t>
            </w:r>
          </w:p>
          <w:p w14:paraId="708A45C8" w14:textId="77777777" w:rsidR="003A6554" w:rsidRDefault="003A6554" w:rsidP="001E40BB">
            <w:pPr>
              <w:jc w:val="both"/>
              <w:rPr>
                <w:rFonts w:cs="Arial"/>
                <w:sz w:val="24"/>
                <w:szCs w:val="24"/>
                <w:lang w:val="pt-PT"/>
              </w:rPr>
            </w:pPr>
          </w:p>
          <w:p w14:paraId="459F9FBD" w14:textId="4747A7E1" w:rsidR="003A6554" w:rsidRPr="00E003C7" w:rsidRDefault="003A6554" w:rsidP="00E003C7">
            <w:pPr>
              <w:pStyle w:val="ListParagraph"/>
              <w:numPr>
                <w:ilvl w:val="0"/>
                <w:numId w:val="8"/>
              </w:numPr>
              <w:ind w:hanging="690"/>
              <w:jc w:val="both"/>
              <w:rPr>
                <w:rFonts w:cs="Arial"/>
                <w:sz w:val="24"/>
                <w:szCs w:val="24"/>
              </w:rPr>
            </w:pPr>
            <w:r w:rsidRPr="00E003C7">
              <w:rPr>
                <w:rFonts w:cs="Arial"/>
                <w:sz w:val="24"/>
                <w:szCs w:val="24"/>
              </w:rPr>
              <w:t>The addition of the following emission points:</w:t>
            </w:r>
          </w:p>
          <w:p w14:paraId="794AC705" w14:textId="18769405" w:rsidR="003A6554" w:rsidRDefault="00E06E91" w:rsidP="001E40BB">
            <w:pPr>
              <w:jc w:val="both"/>
              <w:rPr>
                <w:rFonts w:cs="Arial"/>
                <w:sz w:val="24"/>
                <w:szCs w:val="24"/>
              </w:rPr>
            </w:pPr>
            <w:r>
              <w:rPr>
                <w:rFonts w:cs="Arial"/>
                <w:sz w:val="24"/>
                <w:szCs w:val="24"/>
              </w:rPr>
              <w:t>EP1, ERV.</w:t>
            </w:r>
          </w:p>
          <w:p w14:paraId="663045F7" w14:textId="77777777" w:rsidR="00A14A88" w:rsidRDefault="00A14A88" w:rsidP="001E40BB">
            <w:pPr>
              <w:jc w:val="both"/>
              <w:rPr>
                <w:rFonts w:cs="Arial"/>
                <w:sz w:val="24"/>
                <w:szCs w:val="24"/>
              </w:rPr>
            </w:pPr>
          </w:p>
          <w:p w14:paraId="2F88BEE7" w14:textId="77777777" w:rsidR="006640D2" w:rsidRDefault="006640D2" w:rsidP="001E40BB">
            <w:pPr>
              <w:jc w:val="both"/>
              <w:rPr>
                <w:rFonts w:cs="Arial"/>
                <w:sz w:val="24"/>
                <w:szCs w:val="24"/>
              </w:rPr>
            </w:pPr>
          </w:p>
          <w:p w14:paraId="3E793196" w14:textId="52EB60EC" w:rsidR="00634B34" w:rsidRPr="00BC434F" w:rsidRDefault="00634B34" w:rsidP="001645DF">
            <w:pPr>
              <w:rPr>
                <w:rFonts w:cs="Arial"/>
                <w:sz w:val="24"/>
                <w:szCs w:val="24"/>
              </w:rPr>
            </w:pPr>
            <w:r w:rsidRPr="00BC434F">
              <w:rPr>
                <w:rFonts w:cs="Arial"/>
                <w:sz w:val="24"/>
                <w:szCs w:val="24"/>
              </w:rPr>
              <w:t>The key issues for assessment of the permit determination are from the new</w:t>
            </w:r>
            <w:r w:rsidR="001978D1" w:rsidRPr="00BC434F">
              <w:rPr>
                <w:rFonts w:cs="Arial"/>
                <w:sz w:val="24"/>
                <w:szCs w:val="24"/>
              </w:rPr>
              <w:t xml:space="preserve"> and existing</w:t>
            </w:r>
            <w:r w:rsidRPr="00BC434F">
              <w:rPr>
                <w:rFonts w:cs="Arial"/>
                <w:sz w:val="24"/>
                <w:szCs w:val="24"/>
              </w:rPr>
              <w:t xml:space="preserve"> emissions to air of </w:t>
            </w:r>
            <w:r w:rsidR="001645DF" w:rsidRPr="00BC434F">
              <w:rPr>
                <w:rFonts w:cs="Arial"/>
                <w:sz w:val="24"/>
                <w:szCs w:val="24"/>
              </w:rPr>
              <w:t>N</w:t>
            </w:r>
            <w:r w:rsidR="001978D1" w:rsidRPr="00BC434F">
              <w:rPr>
                <w:rFonts w:cs="Arial"/>
                <w:sz w:val="24"/>
                <w:szCs w:val="24"/>
              </w:rPr>
              <w:t>O</w:t>
            </w:r>
            <w:r w:rsidR="001645DF" w:rsidRPr="00BC434F">
              <w:rPr>
                <w:rFonts w:cs="Arial"/>
                <w:sz w:val="24"/>
                <w:szCs w:val="24"/>
                <w:vertAlign w:val="subscript"/>
              </w:rPr>
              <w:t>x</w:t>
            </w:r>
            <w:r w:rsidR="001645DF" w:rsidRPr="00BC434F">
              <w:rPr>
                <w:rFonts w:cs="Arial"/>
                <w:sz w:val="24"/>
                <w:szCs w:val="24"/>
              </w:rPr>
              <w:t xml:space="preserve">, </w:t>
            </w:r>
            <w:r w:rsidR="0051313B" w:rsidRPr="00BC434F">
              <w:rPr>
                <w:rFonts w:cs="Arial"/>
                <w:sz w:val="24"/>
                <w:szCs w:val="24"/>
              </w:rPr>
              <w:t>NH</w:t>
            </w:r>
            <w:r w:rsidR="0051313B" w:rsidRPr="00BC434F">
              <w:rPr>
                <w:rFonts w:cs="Arial"/>
                <w:sz w:val="24"/>
                <w:szCs w:val="24"/>
                <w:vertAlign w:val="subscript"/>
              </w:rPr>
              <w:t>3</w:t>
            </w:r>
            <w:r w:rsidR="0051313B" w:rsidRPr="00BC434F">
              <w:rPr>
                <w:rFonts w:cs="Arial"/>
                <w:sz w:val="24"/>
                <w:szCs w:val="24"/>
              </w:rPr>
              <w:t>, HBr, HCl, acetic a</w:t>
            </w:r>
            <w:r w:rsidR="00FB289D">
              <w:rPr>
                <w:rFonts w:cs="Arial"/>
                <w:sz w:val="24"/>
                <w:szCs w:val="24"/>
              </w:rPr>
              <w:t>c</w:t>
            </w:r>
            <w:r w:rsidR="0051313B" w:rsidRPr="00BC434F">
              <w:rPr>
                <w:rFonts w:cs="Arial"/>
                <w:sz w:val="24"/>
                <w:szCs w:val="24"/>
              </w:rPr>
              <w:t>id, chlorine, chlorine dioxide</w:t>
            </w:r>
            <w:r w:rsidR="001978D1" w:rsidRPr="00BC434F">
              <w:rPr>
                <w:rFonts w:cs="Arial"/>
                <w:sz w:val="24"/>
                <w:szCs w:val="24"/>
              </w:rPr>
              <w:t xml:space="preserve">, </w:t>
            </w:r>
            <w:r w:rsidR="0051313B" w:rsidRPr="00BC434F">
              <w:rPr>
                <w:rFonts w:cs="Arial"/>
                <w:sz w:val="24"/>
                <w:szCs w:val="24"/>
              </w:rPr>
              <w:t>PM</w:t>
            </w:r>
            <w:r w:rsidR="0051313B" w:rsidRPr="00BC434F">
              <w:rPr>
                <w:rFonts w:cs="Arial"/>
                <w:sz w:val="24"/>
                <w:szCs w:val="24"/>
                <w:vertAlign w:val="subscript"/>
              </w:rPr>
              <w:t>10</w:t>
            </w:r>
            <w:r w:rsidR="001978D1" w:rsidRPr="00BC434F">
              <w:rPr>
                <w:rFonts w:cs="Arial"/>
                <w:sz w:val="24"/>
                <w:szCs w:val="24"/>
                <w:vertAlign w:val="subscript"/>
              </w:rPr>
              <w:t>,</w:t>
            </w:r>
            <w:r w:rsidR="0051313B" w:rsidRPr="00BC434F">
              <w:rPr>
                <w:rFonts w:cs="Arial"/>
                <w:sz w:val="24"/>
                <w:szCs w:val="24"/>
              </w:rPr>
              <w:t xml:space="preserve"> PM</w:t>
            </w:r>
            <w:r w:rsidR="0051313B" w:rsidRPr="00BC434F">
              <w:rPr>
                <w:rFonts w:cs="Arial"/>
                <w:sz w:val="24"/>
                <w:szCs w:val="24"/>
                <w:vertAlign w:val="subscript"/>
              </w:rPr>
              <w:t>2.5</w:t>
            </w:r>
            <w:r w:rsidR="00CE20E1" w:rsidRPr="00BC434F">
              <w:rPr>
                <w:rFonts w:cs="Arial"/>
                <w:sz w:val="24"/>
                <w:szCs w:val="24"/>
                <w:vertAlign w:val="subscript"/>
              </w:rPr>
              <w:t xml:space="preserve">, </w:t>
            </w:r>
            <w:r w:rsidR="00CE20E1" w:rsidRPr="00BC434F">
              <w:rPr>
                <w:rFonts w:cs="Arial"/>
                <w:sz w:val="24"/>
                <w:szCs w:val="24"/>
              </w:rPr>
              <w:t>Cu, Zn, Pb</w:t>
            </w:r>
            <w:r w:rsidR="00837E03" w:rsidRPr="00BC434F">
              <w:rPr>
                <w:rFonts w:cs="Arial"/>
                <w:sz w:val="24"/>
                <w:szCs w:val="24"/>
              </w:rPr>
              <w:t>, and sulphuric acid.</w:t>
            </w:r>
          </w:p>
          <w:p w14:paraId="51675E3B" w14:textId="77777777" w:rsidR="00634B34" w:rsidRPr="002C70D9" w:rsidRDefault="00634B34" w:rsidP="00634B34">
            <w:pPr>
              <w:rPr>
                <w:rFonts w:cs="Arial"/>
                <w:sz w:val="24"/>
                <w:szCs w:val="24"/>
                <w:highlight w:val="yellow"/>
              </w:rPr>
            </w:pPr>
          </w:p>
          <w:p w14:paraId="6A68053B" w14:textId="43C15474" w:rsidR="00026A0D" w:rsidRDefault="00DD1959" w:rsidP="0050297E">
            <w:pPr>
              <w:rPr>
                <w:rFonts w:cs="Arial"/>
                <w:sz w:val="24"/>
                <w:szCs w:val="24"/>
              </w:rPr>
            </w:pPr>
            <w:r>
              <w:rPr>
                <w:rFonts w:cs="Arial"/>
                <w:sz w:val="24"/>
                <w:szCs w:val="24"/>
              </w:rPr>
              <w:t xml:space="preserve">The conclusion of the Air Quality Assessment </w:t>
            </w:r>
            <w:r w:rsidR="0050297E">
              <w:rPr>
                <w:rFonts w:cs="Arial"/>
                <w:sz w:val="24"/>
                <w:szCs w:val="24"/>
              </w:rPr>
              <w:t xml:space="preserve">is that </w:t>
            </w:r>
            <w:r w:rsidR="00D158B1">
              <w:rPr>
                <w:rFonts w:cs="Arial"/>
                <w:sz w:val="24"/>
                <w:szCs w:val="24"/>
              </w:rPr>
              <w:t>given the significant reductions in emissions to air</w:t>
            </w:r>
            <w:r w:rsidR="00C75D11">
              <w:rPr>
                <w:rFonts w:cs="Arial"/>
                <w:sz w:val="24"/>
                <w:szCs w:val="24"/>
              </w:rPr>
              <w:t>, no additional impacts from the site are anticipated. A</w:t>
            </w:r>
            <w:r w:rsidR="00402060" w:rsidRPr="00402060">
              <w:rPr>
                <w:rFonts w:cs="Arial"/>
                <w:sz w:val="24"/>
                <w:szCs w:val="24"/>
              </w:rPr>
              <w:t>t the identified habitat sites, the</w:t>
            </w:r>
            <w:r w:rsidR="0050297E">
              <w:rPr>
                <w:rFonts w:cs="Arial"/>
                <w:sz w:val="24"/>
                <w:szCs w:val="24"/>
              </w:rPr>
              <w:t xml:space="preserve"> p</w:t>
            </w:r>
            <w:r w:rsidR="00402060" w:rsidRPr="00402060">
              <w:rPr>
                <w:rFonts w:cs="Arial"/>
                <w:sz w:val="24"/>
                <w:szCs w:val="24"/>
              </w:rPr>
              <w:t>redicted process contributions are not significant compared with the critical levels for NO</w:t>
            </w:r>
            <w:r w:rsidR="00402060" w:rsidRPr="0050297E">
              <w:rPr>
                <w:rFonts w:cs="Arial"/>
                <w:sz w:val="24"/>
                <w:szCs w:val="24"/>
                <w:vertAlign w:val="subscript"/>
              </w:rPr>
              <w:t>x</w:t>
            </w:r>
            <w:r w:rsidR="00402060" w:rsidRPr="00402060">
              <w:rPr>
                <w:rFonts w:cs="Arial"/>
                <w:sz w:val="24"/>
                <w:szCs w:val="24"/>
              </w:rPr>
              <w:t xml:space="preserve"> and NH</w:t>
            </w:r>
            <w:r w:rsidR="00402060" w:rsidRPr="0050297E">
              <w:rPr>
                <w:rFonts w:cs="Arial"/>
                <w:sz w:val="24"/>
                <w:szCs w:val="24"/>
                <w:vertAlign w:val="subscript"/>
              </w:rPr>
              <w:t>3</w:t>
            </w:r>
            <w:r w:rsidR="00402060" w:rsidRPr="00402060">
              <w:rPr>
                <w:rFonts w:cs="Arial"/>
                <w:sz w:val="24"/>
                <w:szCs w:val="24"/>
              </w:rPr>
              <w:t xml:space="preserve"> and site-specific critical loads for nutrient nitrogen deposition and acidification.</w:t>
            </w:r>
            <w:r w:rsidR="0050297E">
              <w:rPr>
                <w:rFonts w:cs="Arial"/>
                <w:sz w:val="24"/>
                <w:szCs w:val="24"/>
              </w:rPr>
              <w:t xml:space="preserve"> </w:t>
            </w:r>
            <w:r w:rsidR="00402060" w:rsidRPr="00402060">
              <w:rPr>
                <w:rFonts w:cs="Arial"/>
                <w:sz w:val="24"/>
                <w:szCs w:val="24"/>
              </w:rPr>
              <w:t xml:space="preserve">Based on the above information, it is considered that the </w:t>
            </w:r>
            <w:r w:rsidR="00402060" w:rsidRPr="00402060">
              <w:rPr>
                <w:rFonts w:cs="Arial"/>
                <w:sz w:val="24"/>
                <w:szCs w:val="24"/>
              </w:rPr>
              <w:lastRenderedPageBreak/>
              <w:t>proposed operations at the Site do not have an adverse impact on local air quality.</w:t>
            </w:r>
          </w:p>
          <w:p w14:paraId="18899798" w14:textId="77777777" w:rsidR="00C75D11" w:rsidRPr="003A6554" w:rsidRDefault="00C75D11" w:rsidP="0050297E">
            <w:pPr>
              <w:rPr>
                <w:rFonts w:cs="Arial"/>
                <w:sz w:val="24"/>
                <w:szCs w:val="24"/>
              </w:rPr>
            </w:pPr>
          </w:p>
          <w:p w14:paraId="339D9994" w14:textId="0FDB1756" w:rsidR="00026A0D" w:rsidRDefault="00AF2AC3" w:rsidP="00A90C36">
            <w:pPr>
              <w:rPr>
                <w:rFonts w:cs="Arial"/>
                <w:sz w:val="24"/>
                <w:szCs w:val="24"/>
              </w:rPr>
            </w:pPr>
            <w:r w:rsidRPr="00AF2AC3">
              <w:rPr>
                <w:rFonts w:cs="Arial"/>
                <w:sz w:val="24"/>
                <w:szCs w:val="24"/>
              </w:rPr>
              <w:t xml:space="preserve">There will be no change to emissions to controlled water or sewer </w:t>
            </w:r>
            <w:proofErr w:type="gramStart"/>
            <w:r w:rsidRPr="00AF2AC3">
              <w:rPr>
                <w:rFonts w:cs="Arial"/>
                <w:sz w:val="24"/>
                <w:szCs w:val="24"/>
              </w:rPr>
              <w:t>as a result of</w:t>
            </w:r>
            <w:proofErr w:type="gramEnd"/>
            <w:r w:rsidRPr="00AF2AC3">
              <w:rPr>
                <w:rFonts w:cs="Arial"/>
                <w:sz w:val="24"/>
                <w:szCs w:val="24"/>
              </w:rPr>
              <w:t xml:space="preserve"> this permit variation.</w:t>
            </w:r>
            <w:r w:rsidR="00A90C36">
              <w:rPr>
                <w:rFonts w:cs="Arial"/>
                <w:sz w:val="24"/>
                <w:szCs w:val="24"/>
              </w:rPr>
              <w:t xml:space="preserve"> </w:t>
            </w:r>
            <w:r w:rsidR="00A90C36" w:rsidRPr="00A90C36">
              <w:rPr>
                <w:rFonts w:cs="Arial"/>
                <w:sz w:val="24"/>
                <w:szCs w:val="24"/>
              </w:rPr>
              <w:t>Any releases to controlled water via W1 will remain as currently permitted.</w:t>
            </w:r>
            <w:r w:rsidR="00A90C36">
              <w:rPr>
                <w:rFonts w:cs="Arial"/>
                <w:sz w:val="24"/>
                <w:szCs w:val="24"/>
              </w:rPr>
              <w:t xml:space="preserve"> </w:t>
            </w:r>
            <w:r w:rsidR="00A90C36" w:rsidRPr="00A90C36">
              <w:rPr>
                <w:rFonts w:cs="Arial"/>
                <w:sz w:val="24"/>
                <w:szCs w:val="24"/>
              </w:rPr>
              <w:t>Any emissions to sewer via S1 will remain as currently permitted.</w:t>
            </w:r>
            <w:r w:rsidR="005E2FA8">
              <w:rPr>
                <w:rFonts w:cs="Arial"/>
                <w:sz w:val="24"/>
                <w:szCs w:val="24"/>
              </w:rPr>
              <w:t xml:space="preserve"> </w:t>
            </w:r>
            <w:r w:rsidR="005E2FA8" w:rsidRPr="005E2FA8">
              <w:rPr>
                <w:rFonts w:cs="Arial"/>
                <w:sz w:val="24"/>
                <w:szCs w:val="24"/>
              </w:rPr>
              <w:t>All emissions to sewer will remain in accordance with the sites current Trade Effluent Discharge consent (Ref No. TE409).</w:t>
            </w:r>
          </w:p>
          <w:p w14:paraId="186F7816" w14:textId="77777777" w:rsidR="00293AF0" w:rsidRDefault="00293AF0" w:rsidP="00A90C36">
            <w:pPr>
              <w:rPr>
                <w:rFonts w:cs="Arial"/>
                <w:sz w:val="24"/>
                <w:szCs w:val="24"/>
              </w:rPr>
            </w:pPr>
          </w:p>
          <w:p w14:paraId="550AAF90" w14:textId="64F4B077" w:rsidR="00293AF0" w:rsidRPr="003A6554" w:rsidRDefault="00293AF0" w:rsidP="00293AF0">
            <w:pPr>
              <w:rPr>
                <w:rFonts w:cs="Arial"/>
                <w:sz w:val="24"/>
                <w:szCs w:val="24"/>
              </w:rPr>
            </w:pPr>
            <w:r w:rsidRPr="0090490B">
              <w:rPr>
                <w:rFonts w:cs="Arial"/>
                <w:sz w:val="24"/>
                <w:szCs w:val="24"/>
              </w:rPr>
              <w:t>All emissions to air</w:t>
            </w:r>
            <w:r>
              <w:rPr>
                <w:rFonts w:cs="Arial"/>
                <w:sz w:val="24"/>
                <w:szCs w:val="24"/>
              </w:rPr>
              <w:t>, controlled water and sewer</w:t>
            </w:r>
            <w:r w:rsidRPr="0090490B">
              <w:rPr>
                <w:rFonts w:cs="Arial"/>
                <w:sz w:val="24"/>
                <w:szCs w:val="24"/>
              </w:rPr>
              <w:t xml:space="preserve"> will be monitored as per the existing permit requirements.</w:t>
            </w:r>
          </w:p>
          <w:p w14:paraId="401980E2" w14:textId="77777777" w:rsidR="00026A0D" w:rsidRPr="003A6554" w:rsidRDefault="00026A0D" w:rsidP="001E40BB">
            <w:pPr>
              <w:jc w:val="both"/>
              <w:rPr>
                <w:rFonts w:cs="Arial"/>
                <w:sz w:val="24"/>
                <w:szCs w:val="24"/>
              </w:rPr>
            </w:pPr>
          </w:p>
          <w:p w14:paraId="2D7227D5" w14:textId="18877EF2" w:rsidR="00026A0D" w:rsidRPr="003A6554" w:rsidRDefault="006744F0" w:rsidP="001E40BB">
            <w:pPr>
              <w:jc w:val="both"/>
              <w:rPr>
                <w:rFonts w:cs="Arial"/>
                <w:sz w:val="24"/>
                <w:szCs w:val="24"/>
              </w:rPr>
            </w:pPr>
            <w:r w:rsidRPr="006744F0">
              <w:rPr>
                <w:rFonts w:cs="Arial"/>
                <w:noProof/>
                <w:sz w:val="24"/>
                <w:szCs w:val="24"/>
              </w:rPr>
              <w:drawing>
                <wp:inline distT="0" distB="0" distL="0" distR="0" wp14:anchorId="211DD991" wp14:editId="1BB2419A">
                  <wp:extent cx="3103750" cy="2324100"/>
                  <wp:effectExtent l="0" t="0" r="1905" b="0"/>
                  <wp:docPr id="1236066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66033" name=""/>
                          <pic:cNvPicPr/>
                        </pic:nvPicPr>
                        <pic:blipFill>
                          <a:blip r:embed="rId11"/>
                          <a:stretch>
                            <a:fillRect/>
                          </a:stretch>
                        </pic:blipFill>
                        <pic:spPr>
                          <a:xfrm>
                            <a:off x="0" y="0"/>
                            <a:ext cx="3113589" cy="2331467"/>
                          </a:xfrm>
                          <a:prstGeom prst="rect">
                            <a:avLst/>
                          </a:prstGeom>
                        </pic:spPr>
                      </pic:pic>
                    </a:graphicData>
                  </a:graphic>
                </wp:inline>
              </w:drawing>
            </w:r>
          </w:p>
          <w:p w14:paraId="0F6EE608" w14:textId="77777777" w:rsidR="00026A0D" w:rsidRPr="003A6554" w:rsidRDefault="00026A0D" w:rsidP="001E40BB">
            <w:pPr>
              <w:jc w:val="both"/>
              <w:rPr>
                <w:rFonts w:cs="Arial"/>
                <w:sz w:val="24"/>
                <w:szCs w:val="24"/>
              </w:rPr>
            </w:pPr>
          </w:p>
          <w:p w14:paraId="2C7B779B" w14:textId="77777777" w:rsidR="00026A0D" w:rsidRPr="003A6554" w:rsidRDefault="00026A0D" w:rsidP="001E40BB">
            <w:pPr>
              <w:jc w:val="both"/>
              <w:rPr>
                <w:rFonts w:cs="Arial"/>
                <w:sz w:val="24"/>
                <w:szCs w:val="24"/>
              </w:rPr>
            </w:pPr>
          </w:p>
          <w:p w14:paraId="17A83FB7" w14:textId="427EA499" w:rsidR="00026A0D" w:rsidRPr="003A6554" w:rsidRDefault="006640D2" w:rsidP="007D0B80">
            <w:pPr>
              <w:rPr>
                <w:rFonts w:cs="Arial"/>
                <w:sz w:val="24"/>
                <w:szCs w:val="24"/>
              </w:rPr>
            </w:pPr>
            <w:r>
              <w:rPr>
                <w:rFonts w:cs="Arial"/>
                <w:sz w:val="24"/>
                <w:szCs w:val="24"/>
              </w:rPr>
              <w:t>–</w:t>
            </w:r>
            <w:r w:rsidR="007D0B80" w:rsidRPr="007D0B80">
              <w:rPr>
                <w:rFonts w:cs="Arial"/>
                <w:sz w:val="24"/>
                <w:szCs w:val="24"/>
              </w:rPr>
              <w:t xml:space="preserve"> </w:t>
            </w:r>
            <w:r>
              <w:rPr>
                <w:rFonts w:cs="Arial"/>
                <w:sz w:val="24"/>
                <w:szCs w:val="24"/>
              </w:rPr>
              <w:t>I</w:t>
            </w:r>
            <w:r w:rsidR="007D0B80" w:rsidRPr="007D0B80">
              <w:rPr>
                <w:rFonts w:cs="Arial"/>
                <w:sz w:val="24"/>
                <w:szCs w:val="24"/>
              </w:rPr>
              <w:t>nstallation</w:t>
            </w:r>
            <w:r>
              <w:rPr>
                <w:rFonts w:cs="Arial"/>
                <w:sz w:val="24"/>
                <w:szCs w:val="24"/>
              </w:rPr>
              <w:t xml:space="preserve"> is</w:t>
            </w:r>
            <w:r w:rsidR="007D0B80" w:rsidRPr="007D0B80">
              <w:rPr>
                <w:rFonts w:cs="Arial"/>
                <w:sz w:val="24"/>
                <w:szCs w:val="24"/>
              </w:rPr>
              <w:t xml:space="preserve"> located 100 meters </w:t>
            </w:r>
            <w:proofErr w:type="gramStart"/>
            <w:r w:rsidR="007D0B80" w:rsidRPr="007D0B80">
              <w:rPr>
                <w:rFonts w:cs="Arial"/>
                <w:sz w:val="24"/>
                <w:szCs w:val="24"/>
              </w:rPr>
              <w:t xml:space="preserve">from </w:t>
            </w:r>
            <w:r w:rsidR="007D0B80">
              <w:rPr>
                <w:rFonts w:cs="Arial"/>
                <w:sz w:val="24"/>
                <w:szCs w:val="24"/>
              </w:rPr>
              <w:t xml:space="preserve"> </w:t>
            </w:r>
            <w:proofErr w:type="spellStart"/>
            <w:r w:rsidR="007D0B80">
              <w:rPr>
                <w:rFonts w:cs="Arial"/>
                <w:sz w:val="24"/>
                <w:szCs w:val="24"/>
              </w:rPr>
              <w:t>R</w:t>
            </w:r>
            <w:r w:rsidR="007D0B80" w:rsidRPr="007D0B80">
              <w:rPr>
                <w:rFonts w:cs="Arial"/>
                <w:sz w:val="24"/>
                <w:szCs w:val="24"/>
              </w:rPr>
              <w:t>hos</w:t>
            </w:r>
            <w:proofErr w:type="spellEnd"/>
            <w:proofErr w:type="gramEnd"/>
            <w:r w:rsidR="007D0B80" w:rsidRPr="007D0B80">
              <w:rPr>
                <w:rFonts w:cs="Arial"/>
                <w:sz w:val="24"/>
                <w:szCs w:val="24"/>
              </w:rPr>
              <w:t xml:space="preserve"> </w:t>
            </w:r>
            <w:proofErr w:type="spellStart"/>
            <w:r w:rsidR="007D0B80" w:rsidRPr="007D0B80">
              <w:rPr>
                <w:rFonts w:cs="Arial"/>
                <w:sz w:val="24"/>
                <w:szCs w:val="24"/>
              </w:rPr>
              <w:t>Tonyrefail</w:t>
            </w:r>
            <w:proofErr w:type="spellEnd"/>
            <w:r w:rsidR="007D0B80" w:rsidRPr="007D0B80">
              <w:rPr>
                <w:rFonts w:cs="Arial"/>
                <w:sz w:val="24"/>
                <w:szCs w:val="24"/>
              </w:rPr>
              <w:t xml:space="preserve"> and approximately 300 meters from Llantrisant common and pasture.</w:t>
            </w:r>
            <w:r w:rsidR="007D0B80">
              <w:rPr>
                <w:rFonts w:cs="Arial"/>
                <w:sz w:val="24"/>
                <w:szCs w:val="24"/>
              </w:rPr>
              <w:t xml:space="preserve"> </w:t>
            </w:r>
            <w:commentRangeStart w:id="4"/>
            <w:r w:rsidR="007D0B80">
              <w:rPr>
                <w:rFonts w:cs="Arial"/>
                <w:sz w:val="24"/>
                <w:szCs w:val="24"/>
              </w:rPr>
              <w:t xml:space="preserve">The </w:t>
            </w:r>
            <w:r w:rsidR="0048602A">
              <w:rPr>
                <w:rFonts w:cs="Arial"/>
                <w:sz w:val="24"/>
                <w:szCs w:val="24"/>
              </w:rPr>
              <w:t xml:space="preserve">new </w:t>
            </w:r>
            <w:r w:rsidR="007D0B80">
              <w:rPr>
                <w:rFonts w:cs="Arial"/>
                <w:sz w:val="24"/>
                <w:szCs w:val="24"/>
              </w:rPr>
              <w:t xml:space="preserve">emission sources are located </w:t>
            </w:r>
            <w:r w:rsidR="007B74AE">
              <w:rPr>
                <w:rFonts w:cs="Arial"/>
                <w:sz w:val="24"/>
                <w:szCs w:val="24"/>
              </w:rPr>
              <w:t>at</w:t>
            </w:r>
            <w:r w:rsidR="00E45465">
              <w:rPr>
                <w:rFonts w:cs="Arial"/>
                <w:sz w:val="24"/>
                <w:szCs w:val="24"/>
              </w:rPr>
              <w:t xml:space="preserve"> </w:t>
            </w:r>
            <w:r w:rsidR="00E45465" w:rsidRPr="00E45465">
              <w:rPr>
                <w:rFonts w:cs="Arial"/>
                <w:sz w:val="24"/>
                <w:szCs w:val="24"/>
              </w:rPr>
              <w:t>ST 03623 84952</w:t>
            </w:r>
            <w:r w:rsidR="00E45465" w:rsidRPr="00E45465">
              <w:rPr>
                <w:rFonts w:cs="Arial"/>
                <w:sz w:val="24"/>
                <w:szCs w:val="24"/>
              </w:rPr>
              <w:t xml:space="preserve"> </w:t>
            </w:r>
            <w:r w:rsidR="0048602A">
              <w:rPr>
                <w:rFonts w:cs="Arial"/>
                <w:sz w:val="24"/>
                <w:szCs w:val="24"/>
              </w:rPr>
              <w:t xml:space="preserve">(EP1) and </w:t>
            </w:r>
            <w:r w:rsidR="00E45465" w:rsidRPr="00E45465">
              <w:rPr>
                <w:rFonts w:cs="Arial"/>
                <w:sz w:val="24"/>
                <w:szCs w:val="24"/>
              </w:rPr>
              <w:t>ST 04030 84945</w:t>
            </w:r>
            <w:r w:rsidR="00E45465" w:rsidRPr="00E45465">
              <w:rPr>
                <w:rFonts w:cs="Arial"/>
                <w:sz w:val="24"/>
                <w:szCs w:val="24"/>
              </w:rPr>
              <w:t xml:space="preserve"> </w:t>
            </w:r>
            <w:r w:rsidR="0048602A">
              <w:rPr>
                <w:rFonts w:cs="Arial"/>
                <w:sz w:val="24"/>
                <w:szCs w:val="24"/>
              </w:rPr>
              <w:t>(ERV)</w:t>
            </w:r>
            <w:r w:rsidR="00E45465">
              <w:rPr>
                <w:rFonts w:cs="Arial"/>
                <w:sz w:val="24"/>
                <w:szCs w:val="24"/>
              </w:rPr>
              <w:t>,</w:t>
            </w:r>
            <w:r w:rsidR="0048602A">
              <w:rPr>
                <w:rFonts w:cs="Arial"/>
                <w:sz w:val="24"/>
                <w:szCs w:val="24"/>
              </w:rPr>
              <w:t xml:space="preserve"> </w:t>
            </w:r>
            <w:r w:rsidR="00E45465">
              <w:rPr>
                <w:rFonts w:cs="Arial"/>
                <w:sz w:val="24"/>
                <w:szCs w:val="24"/>
              </w:rPr>
              <w:t>respectively</w:t>
            </w:r>
            <w:r w:rsidR="007B74AE">
              <w:rPr>
                <w:rFonts w:cs="Arial"/>
                <w:sz w:val="24"/>
                <w:szCs w:val="24"/>
              </w:rPr>
              <w:t>.</w:t>
            </w:r>
            <w:commentRangeEnd w:id="4"/>
            <w:r>
              <w:rPr>
                <w:rStyle w:val="CommentReference"/>
                <w:rFonts w:asciiTheme="minorHAnsi" w:eastAsiaTheme="minorHAnsi" w:hAnsiTheme="minorHAnsi" w:cstheme="minorBidi"/>
                <w:lang w:eastAsia="en-US"/>
              </w:rPr>
              <w:commentReference w:id="4"/>
            </w:r>
          </w:p>
          <w:p w14:paraId="2CA1111F" w14:textId="77777777" w:rsidR="00026A0D" w:rsidRPr="003A6554" w:rsidRDefault="00026A0D" w:rsidP="001E40BB">
            <w:pPr>
              <w:jc w:val="both"/>
              <w:rPr>
                <w:rFonts w:cs="Arial"/>
                <w:sz w:val="24"/>
                <w:szCs w:val="24"/>
              </w:rPr>
            </w:pPr>
          </w:p>
          <w:p w14:paraId="3A1A8A3C" w14:textId="77777777" w:rsidR="00026A0D" w:rsidRPr="003A6554" w:rsidRDefault="00026A0D" w:rsidP="001E40BB">
            <w:pPr>
              <w:jc w:val="both"/>
              <w:rPr>
                <w:rFonts w:cs="Arial"/>
                <w:sz w:val="24"/>
                <w:szCs w:val="24"/>
              </w:rPr>
            </w:pPr>
          </w:p>
          <w:p w14:paraId="2735ED93" w14:textId="77777777" w:rsidR="00026A0D" w:rsidRPr="003A6554" w:rsidRDefault="00026A0D" w:rsidP="001E40BB">
            <w:pPr>
              <w:jc w:val="both"/>
              <w:rPr>
                <w:rFonts w:cs="Arial"/>
                <w:sz w:val="24"/>
                <w:szCs w:val="24"/>
              </w:rPr>
            </w:pPr>
          </w:p>
          <w:p w14:paraId="5AE7E8B5" w14:textId="77777777" w:rsidR="00026A0D" w:rsidRPr="003A6554"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Pr="00D74ABA" w:rsidRDefault="00026A0D" w:rsidP="001E40BB">
            <w:pPr>
              <w:jc w:val="both"/>
              <w:rPr>
                <w:rFonts w:cs="Arial"/>
                <w:sz w:val="24"/>
                <w:szCs w:val="24"/>
              </w:rPr>
            </w:pPr>
          </w:p>
          <w:p w14:paraId="0F7753E6" w14:textId="77777777" w:rsidR="00B97830" w:rsidRDefault="00B97830" w:rsidP="001E40BB">
            <w:pPr>
              <w:jc w:val="both"/>
              <w:rPr>
                <w:rFonts w:cs="Arial"/>
                <w:color w:val="FF66FF"/>
                <w:sz w:val="24"/>
                <w:szCs w:val="24"/>
              </w:rPr>
            </w:pPr>
          </w:p>
          <w:p w14:paraId="7DDE78A9" w14:textId="4D4DDE4F" w:rsidR="00421958" w:rsidRPr="005A0257" w:rsidRDefault="00421958" w:rsidP="00421958">
            <w:pPr>
              <w:rPr>
                <w:rFonts w:cs="Arial"/>
                <w:sz w:val="24"/>
                <w:szCs w:val="24"/>
              </w:rPr>
            </w:pPr>
            <w:r w:rsidRPr="005A0257">
              <w:rPr>
                <w:rFonts w:cs="Arial"/>
                <w:sz w:val="24"/>
                <w:szCs w:val="24"/>
              </w:rPr>
              <w:t>The following ‘Operations Requiring Consent’ (or other activities associated with the permission) that may cause damage) are relevant to the proposed permission.</w:t>
            </w:r>
          </w:p>
          <w:p w14:paraId="681A04D2" w14:textId="77777777" w:rsidR="00421958" w:rsidRPr="005A0257" w:rsidRDefault="00421958" w:rsidP="00421958">
            <w:pPr>
              <w:rPr>
                <w:rFonts w:cs="Arial"/>
                <w:sz w:val="24"/>
                <w:szCs w:val="24"/>
              </w:rPr>
            </w:pPr>
          </w:p>
          <w:p w14:paraId="13AA1980" w14:textId="0251E1C8" w:rsidR="00AC190A" w:rsidRDefault="00421958" w:rsidP="00421958">
            <w:pPr>
              <w:rPr>
                <w:rFonts w:cs="Arial"/>
                <w:sz w:val="24"/>
                <w:szCs w:val="24"/>
              </w:rPr>
            </w:pPr>
            <w:r w:rsidRPr="005A0257">
              <w:rPr>
                <w:rFonts w:cs="Arial"/>
                <w:sz w:val="24"/>
                <w:szCs w:val="24"/>
              </w:rPr>
              <w:t>Dumping, spreading or discharging of any materials- through emissions to air of H</w:t>
            </w:r>
            <w:r w:rsidRPr="00020D04">
              <w:rPr>
                <w:rFonts w:cs="Arial"/>
                <w:sz w:val="24"/>
                <w:szCs w:val="24"/>
                <w:vertAlign w:val="subscript"/>
              </w:rPr>
              <w:t>2</w:t>
            </w:r>
            <w:r w:rsidRPr="005A0257">
              <w:rPr>
                <w:rFonts w:cs="Arial"/>
                <w:sz w:val="24"/>
                <w:szCs w:val="24"/>
              </w:rPr>
              <w:t>SO</w:t>
            </w:r>
            <w:r w:rsidRPr="00020D04">
              <w:rPr>
                <w:rFonts w:cs="Arial"/>
                <w:sz w:val="24"/>
                <w:szCs w:val="24"/>
                <w:vertAlign w:val="subscript"/>
              </w:rPr>
              <w:t>4</w:t>
            </w:r>
            <w:r w:rsidR="00020D04">
              <w:rPr>
                <w:rFonts w:cs="Arial"/>
                <w:sz w:val="24"/>
                <w:szCs w:val="24"/>
              </w:rPr>
              <w:t>, acetic acid, HCl, HBr, NH</w:t>
            </w:r>
            <w:r w:rsidR="00020D04" w:rsidRPr="00020D04">
              <w:rPr>
                <w:rFonts w:cs="Arial"/>
                <w:sz w:val="24"/>
                <w:szCs w:val="24"/>
                <w:vertAlign w:val="subscript"/>
              </w:rPr>
              <w:t>3</w:t>
            </w:r>
            <w:r w:rsidR="00020D04">
              <w:rPr>
                <w:rFonts w:cs="Arial"/>
                <w:sz w:val="24"/>
                <w:szCs w:val="24"/>
              </w:rPr>
              <w:t>, NO</w:t>
            </w:r>
            <w:r w:rsidR="00020D04" w:rsidRPr="00020D04">
              <w:rPr>
                <w:rFonts w:cs="Arial"/>
                <w:sz w:val="24"/>
                <w:szCs w:val="24"/>
                <w:vertAlign w:val="subscript"/>
              </w:rPr>
              <w:t>x</w:t>
            </w:r>
            <w:r w:rsidRPr="005A0257">
              <w:rPr>
                <w:rFonts w:cs="Arial"/>
                <w:sz w:val="24"/>
                <w:szCs w:val="24"/>
              </w:rPr>
              <w:t xml:space="preserve"> potentially leading to an acid deposition impact (in conjunction with other sources of Nitrogen and Sulphur)</w:t>
            </w:r>
            <w:r w:rsidR="00AC190A">
              <w:rPr>
                <w:rFonts w:cs="Arial"/>
                <w:sz w:val="24"/>
                <w:szCs w:val="24"/>
              </w:rPr>
              <w:t>.</w:t>
            </w:r>
          </w:p>
          <w:p w14:paraId="6E6F36DA" w14:textId="77777777" w:rsidR="00020D04" w:rsidRDefault="00020D04" w:rsidP="00421958">
            <w:pPr>
              <w:rPr>
                <w:rFonts w:cs="Arial"/>
                <w:sz w:val="24"/>
                <w:szCs w:val="24"/>
              </w:rPr>
            </w:pPr>
          </w:p>
          <w:p w14:paraId="57B2B45C" w14:textId="62BE139F" w:rsidR="00020D04" w:rsidRDefault="00020D04" w:rsidP="004829E4">
            <w:pPr>
              <w:rPr>
                <w:rFonts w:cs="Arial"/>
                <w:sz w:val="24"/>
                <w:szCs w:val="24"/>
              </w:rPr>
            </w:pPr>
            <w:r w:rsidRPr="005A0257">
              <w:rPr>
                <w:rFonts w:cs="Arial"/>
                <w:sz w:val="24"/>
                <w:szCs w:val="24"/>
              </w:rPr>
              <w:t xml:space="preserve">Dumping, spreading or discharging of any materials- through emissions to air of </w:t>
            </w:r>
            <w:r>
              <w:rPr>
                <w:rFonts w:cs="Arial"/>
                <w:sz w:val="24"/>
                <w:szCs w:val="24"/>
              </w:rPr>
              <w:t>NH</w:t>
            </w:r>
            <w:r w:rsidRPr="00020D04">
              <w:rPr>
                <w:rFonts w:cs="Arial"/>
                <w:sz w:val="24"/>
                <w:szCs w:val="24"/>
                <w:vertAlign w:val="subscript"/>
              </w:rPr>
              <w:t>3</w:t>
            </w:r>
            <w:r w:rsidR="00490268">
              <w:rPr>
                <w:rFonts w:cs="Arial"/>
                <w:sz w:val="24"/>
                <w:szCs w:val="24"/>
                <w:vertAlign w:val="subscript"/>
              </w:rPr>
              <w:t xml:space="preserve"> </w:t>
            </w:r>
            <w:r w:rsidR="00490268">
              <w:rPr>
                <w:rFonts w:cs="Arial"/>
                <w:sz w:val="24"/>
                <w:szCs w:val="24"/>
              </w:rPr>
              <w:t>&amp;</w:t>
            </w:r>
            <w:r>
              <w:rPr>
                <w:rFonts w:cs="Arial"/>
                <w:sz w:val="24"/>
                <w:szCs w:val="24"/>
              </w:rPr>
              <w:t xml:space="preserve"> NO</w:t>
            </w:r>
            <w:r w:rsidRPr="00020D04">
              <w:rPr>
                <w:rFonts w:cs="Arial"/>
                <w:sz w:val="24"/>
                <w:szCs w:val="24"/>
                <w:vertAlign w:val="subscript"/>
              </w:rPr>
              <w:t>x</w:t>
            </w:r>
            <w:r w:rsidRPr="005A0257">
              <w:rPr>
                <w:rFonts w:cs="Arial"/>
                <w:sz w:val="24"/>
                <w:szCs w:val="24"/>
              </w:rPr>
              <w:t xml:space="preserve"> potentially leading to a </w:t>
            </w:r>
            <w:r w:rsidR="00490268">
              <w:rPr>
                <w:rFonts w:cs="Arial"/>
                <w:sz w:val="24"/>
                <w:szCs w:val="24"/>
              </w:rPr>
              <w:t>nutrient nitrogen deposition</w:t>
            </w:r>
            <w:r w:rsidRPr="005A0257">
              <w:rPr>
                <w:rFonts w:cs="Arial"/>
                <w:sz w:val="24"/>
                <w:szCs w:val="24"/>
              </w:rPr>
              <w:t xml:space="preserve"> impact</w:t>
            </w:r>
            <w:r w:rsidR="00E274C5">
              <w:rPr>
                <w:rFonts w:cs="Arial"/>
                <w:sz w:val="24"/>
                <w:szCs w:val="24"/>
              </w:rPr>
              <w:t xml:space="preserve"> </w:t>
            </w:r>
            <w:r w:rsidR="00E274C5" w:rsidRPr="005A0257">
              <w:rPr>
                <w:rFonts w:cs="Arial"/>
                <w:sz w:val="24"/>
                <w:szCs w:val="24"/>
              </w:rPr>
              <w:t>(in conjunction with other sources of Nitrogen</w:t>
            </w:r>
            <w:r w:rsidR="00E274C5">
              <w:rPr>
                <w:rFonts w:cs="Arial"/>
                <w:sz w:val="24"/>
                <w:szCs w:val="24"/>
              </w:rPr>
              <w:t>)</w:t>
            </w:r>
            <w:r>
              <w:rPr>
                <w:rFonts w:cs="Arial"/>
                <w:sz w:val="24"/>
                <w:szCs w:val="24"/>
              </w:rPr>
              <w:t>.</w:t>
            </w:r>
          </w:p>
          <w:p w14:paraId="5EE492D5" w14:textId="77777777" w:rsidR="00AC190A" w:rsidRDefault="00AC190A" w:rsidP="00421958">
            <w:pPr>
              <w:rPr>
                <w:rFonts w:cs="Arial"/>
                <w:sz w:val="24"/>
                <w:szCs w:val="24"/>
              </w:rPr>
            </w:pPr>
          </w:p>
          <w:p w14:paraId="4CCBAA5B" w14:textId="4CBB5F8D" w:rsidR="00421958" w:rsidRDefault="00217B69" w:rsidP="00421958">
            <w:pPr>
              <w:rPr>
                <w:rFonts w:cs="Arial"/>
                <w:sz w:val="24"/>
                <w:szCs w:val="24"/>
              </w:rPr>
            </w:pPr>
            <w:r>
              <w:rPr>
                <w:rFonts w:cs="Arial"/>
                <w:sz w:val="24"/>
                <w:szCs w:val="24"/>
              </w:rPr>
              <w:t>T</w:t>
            </w:r>
            <w:r w:rsidR="00421958" w:rsidRPr="005A0257">
              <w:rPr>
                <w:rFonts w:cs="Arial"/>
                <w:sz w:val="24"/>
                <w:szCs w:val="24"/>
              </w:rPr>
              <w:t xml:space="preserve">oxic contamination through </w:t>
            </w:r>
            <w:r w:rsidR="00B56397">
              <w:rPr>
                <w:rFonts w:cs="Arial"/>
                <w:sz w:val="24"/>
                <w:szCs w:val="24"/>
              </w:rPr>
              <w:t>ammonia</w:t>
            </w:r>
            <w:r w:rsidR="00421958" w:rsidRPr="005A0257">
              <w:rPr>
                <w:rFonts w:cs="Arial"/>
                <w:sz w:val="24"/>
                <w:szCs w:val="24"/>
              </w:rPr>
              <w:t xml:space="preserve"> which has an environmental standard (ES) for ecological receptors of 1-</w:t>
            </w:r>
            <w:r w:rsidR="00F36F95">
              <w:rPr>
                <w:rFonts w:cs="Arial"/>
                <w:sz w:val="24"/>
                <w:szCs w:val="24"/>
              </w:rPr>
              <w:t>3</w:t>
            </w:r>
            <w:r w:rsidR="00421958" w:rsidRPr="005A0257">
              <w:rPr>
                <w:rFonts w:cs="Arial"/>
                <w:sz w:val="24"/>
                <w:szCs w:val="24"/>
              </w:rPr>
              <w:t xml:space="preserve"> µg/m</w:t>
            </w:r>
            <w:r w:rsidR="00421958" w:rsidRPr="007233E0">
              <w:rPr>
                <w:rFonts w:cs="Arial"/>
                <w:sz w:val="24"/>
                <w:szCs w:val="24"/>
                <w:vertAlign w:val="superscript"/>
              </w:rPr>
              <w:t>3</w:t>
            </w:r>
            <w:r w:rsidR="00421958" w:rsidRPr="005A0257">
              <w:rPr>
                <w:rFonts w:cs="Arial"/>
                <w:sz w:val="24"/>
                <w:szCs w:val="24"/>
              </w:rPr>
              <w:t xml:space="preserve"> (annual mean) (Air emissions risk assessment for your environmental permit - GOV.UK (</w:t>
            </w:r>
            <w:hyperlink r:id="rId16" w:history="1">
              <w:r w:rsidR="00B17258" w:rsidRPr="00EA7AB0">
                <w:rPr>
                  <w:rStyle w:val="Hyperlink"/>
                  <w:rFonts w:cs="Arial"/>
                  <w:sz w:val="24"/>
                  <w:szCs w:val="24"/>
                </w:rPr>
                <w:t>www.gov.uk)</w:t>
              </w:r>
            </w:hyperlink>
            <w:r w:rsidR="00421958" w:rsidRPr="005A0257">
              <w:rPr>
                <w:rFonts w:cs="Arial"/>
                <w:sz w:val="24"/>
                <w:szCs w:val="24"/>
              </w:rPr>
              <w:t>).</w:t>
            </w:r>
          </w:p>
          <w:p w14:paraId="2C57BF8F" w14:textId="77777777" w:rsidR="00B17258" w:rsidRDefault="00B17258" w:rsidP="00421958">
            <w:pPr>
              <w:rPr>
                <w:rFonts w:cs="Arial"/>
                <w:sz w:val="24"/>
                <w:szCs w:val="24"/>
              </w:rPr>
            </w:pPr>
          </w:p>
          <w:p w14:paraId="14BF15AB" w14:textId="25D61197" w:rsidR="007233E0" w:rsidRDefault="007233E0" w:rsidP="007233E0">
            <w:pPr>
              <w:rPr>
                <w:rFonts w:cs="Arial"/>
                <w:sz w:val="24"/>
                <w:szCs w:val="24"/>
              </w:rPr>
            </w:pPr>
            <w:r>
              <w:rPr>
                <w:rFonts w:cs="Arial"/>
                <w:sz w:val="24"/>
                <w:szCs w:val="24"/>
              </w:rPr>
              <w:t>T</w:t>
            </w:r>
            <w:r w:rsidRPr="005A0257">
              <w:rPr>
                <w:rFonts w:cs="Arial"/>
                <w:sz w:val="24"/>
                <w:szCs w:val="24"/>
              </w:rPr>
              <w:t xml:space="preserve">oxic contamination through </w:t>
            </w:r>
            <w:r w:rsidR="0080760A">
              <w:rPr>
                <w:rFonts w:cs="Arial"/>
                <w:sz w:val="24"/>
                <w:szCs w:val="24"/>
              </w:rPr>
              <w:t>NO</w:t>
            </w:r>
            <w:r w:rsidR="0080760A" w:rsidRPr="0080760A">
              <w:rPr>
                <w:rFonts w:cs="Arial"/>
                <w:sz w:val="24"/>
                <w:szCs w:val="24"/>
                <w:vertAlign w:val="subscript"/>
              </w:rPr>
              <w:t>x</w:t>
            </w:r>
            <w:r w:rsidRPr="005A0257">
              <w:rPr>
                <w:rFonts w:cs="Arial"/>
                <w:sz w:val="24"/>
                <w:szCs w:val="24"/>
              </w:rPr>
              <w:t xml:space="preserve"> which has an environmental standard (ES) for ecological receptors of </w:t>
            </w:r>
            <w:r w:rsidR="0080760A">
              <w:rPr>
                <w:rFonts w:cs="Arial"/>
                <w:sz w:val="24"/>
                <w:szCs w:val="24"/>
              </w:rPr>
              <w:t>30</w:t>
            </w:r>
            <w:r w:rsidRPr="005A0257">
              <w:rPr>
                <w:rFonts w:cs="Arial"/>
                <w:sz w:val="24"/>
                <w:szCs w:val="24"/>
              </w:rPr>
              <w:t xml:space="preserve"> µg/m</w:t>
            </w:r>
            <w:r w:rsidRPr="007233E0">
              <w:rPr>
                <w:rFonts w:cs="Arial"/>
                <w:sz w:val="24"/>
                <w:szCs w:val="24"/>
                <w:vertAlign w:val="superscript"/>
              </w:rPr>
              <w:t>3</w:t>
            </w:r>
            <w:r w:rsidRPr="005A0257">
              <w:rPr>
                <w:rFonts w:cs="Arial"/>
                <w:sz w:val="24"/>
                <w:szCs w:val="24"/>
              </w:rPr>
              <w:t xml:space="preserve"> (annual mean)</w:t>
            </w:r>
            <w:r w:rsidR="00D816A2">
              <w:rPr>
                <w:rFonts w:cs="Arial"/>
                <w:sz w:val="24"/>
                <w:szCs w:val="24"/>
              </w:rPr>
              <w:t xml:space="preserve"> and </w:t>
            </w:r>
            <w:r w:rsidR="00374C78">
              <w:rPr>
                <w:rFonts w:cs="Arial"/>
                <w:sz w:val="24"/>
                <w:szCs w:val="24"/>
              </w:rPr>
              <w:t xml:space="preserve">75 </w:t>
            </w:r>
            <w:r w:rsidR="00374C78" w:rsidRPr="005A0257">
              <w:rPr>
                <w:rFonts w:cs="Arial"/>
                <w:sz w:val="24"/>
                <w:szCs w:val="24"/>
              </w:rPr>
              <w:t>µg/m</w:t>
            </w:r>
            <w:r w:rsidR="00374C78" w:rsidRPr="007233E0">
              <w:rPr>
                <w:rFonts w:cs="Arial"/>
                <w:sz w:val="24"/>
                <w:szCs w:val="24"/>
                <w:vertAlign w:val="superscript"/>
              </w:rPr>
              <w:t>3</w:t>
            </w:r>
            <w:r w:rsidR="00374C78" w:rsidRPr="005A0257">
              <w:rPr>
                <w:rFonts w:cs="Arial"/>
                <w:sz w:val="24"/>
                <w:szCs w:val="24"/>
              </w:rPr>
              <w:t xml:space="preserve"> (</w:t>
            </w:r>
            <w:r w:rsidR="00374C78">
              <w:rPr>
                <w:rFonts w:cs="Arial"/>
                <w:sz w:val="24"/>
                <w:szCs w:val="24"/>
              </w:rPr>
              <w:t>24 hour</w:t>
            </w:r>
            <w:r w:rsidR="00374C78" w:rsidRPr="005A0257">
              <w:rPr>
                <w:rFonts w:cs="Arial"/>
                <w:sz w:val="24"/>
                <w:szCs w:val="24"/>
              </w:rPr>
              <w:t xml:space="preserve"> </w:t>
            </w:r>
            <w:proofErr w:type="gramStart"/>
            <w:r w:rsidR="00374C78" w:rsidRPr="005A0257">
              <w:rPr>
                <w:rFonts w:cs="Arial"/>
                <w:sz w:val="24"/>
                <w:szCs w:val="24"/>
              </w:rPr>
              <w:t>mean)</w:t>
            </w:r>
            <w:r w:rsidR="00374C78">
              <w:rPr>
                <w:rFonts w:cs="Arial"/>
                <w:sz w:val="24"/>
                <w:szCs w:val="24"/>
              </w:rPr>
              <w:t xml:space="preserve"> </w:t>
            </w:r>
            <w:r w:rsidRPr="005A0257">
              <w:rPr>
                <w:rFonts w:cs="Arial"/>
                <w:sz w:val="24"/>
                <w:szCs w:val="24"/>
              </w:rPr>
              <w:t xml:space="preserve"> (</w:t>
            </w:r>
            <w:proofErr w:type="gramEnd"/>
            <w:r w:rsidRPr="005A0257">
              <w:rPr>
                <w:rFonts w:cs="Arial"/>
                <w:sz w:val="24"/>
                <w:szCs w:val="24"/>
              </w:rPr>
              <w:t>Air emissions risk assessment for your environmental permit - GOV.UK (</w:t>
            </w:r>
            <w:hyperlink r:id="rId17" w:history="1">
              <w:r w:rsidRPr="00EA7AB0">
                <w:rPr>
                  <w:rStyle w:val="Hyperlink"/>
                  <w:rFonts w:cs="Arial"/>
                  <w:sz w:val="24"/>
                  <w:szCs w:val="24"/>
                </w:rPr>
                <w:t>www.gov.uk)</w:t>
              </w:r>
            </w:hyperlink>
            <w:r w:rsidRPr="005A0257">
              <w:rPr>
                <w:rFonts w:cs="Arial"/>
                <w:sz w:val="24"/>
                <w:szCs w:val="24"/>
              </w:rPr>
              <w:t>).</w:t>
            </w:r>
          </w:p>
          <w:p w14:paraId="7F7E8C53" w14:textId="77777777" w:rsidR="00B17258" w:rsidRPr="005A0257" w:rsidRDefault="00B17258" w:rsidP="00421958">
            <w:pPr>
              <w:rPr>
                <w:rFonts w:cs="Arial"/>
                <w:sz w:val="24"/>
                <w:szCs w:val="24"/>
              </w:rPr>
            </w:pPr>
          </w:p>
          <w:p w14:paraId="390153DA" w14:textId="2D65C057" w:rsidR="00421958" w:rsidRPr="005A0257" w:rsidRDefault="00421958" w:rsidP="00421958">
            <w:pPr>
              <w:rPr>
                <w:rFonts w:cs="Arial"/>
                <w:sz w:val="24"/>
                <w:szCs w:val="24"/>
              </w:rPr>
            </w:pPr>
            <w:r w:rsidRPr="005A0257">
              <w:rPr>
                <w:rFonts w:cs="Arial"/>
                <w:sz w:val="24"/>
                <w:szCs w:val="24"/>
              </w:rPr>
              <w:t>H</w:t>
            </w:r>
            <w:r w:rsidRPr="00E05205">
              <w:rPr>
                <w:rFonts w:cs="Arial"/>
                <w:sz w:val="24"/>
                <w:szCs w:val="24"/>
                <w:vertAlign w:val="subscript"/>
              </w:rPr>
              <w:t>2</w:t>
            </w:r>
            <w:r w:rsidRPr="005A0257">
              <w:rPr>
                <w:rFonts w:cs="Arial"/>
                <w:sz w:val="24"/>
                <w:szCs w:val="24"/>
              </w:rPr>
              <w:t>SO</w:t>
            </w:r>
            <w:r w:rsidRPr="00E05205">
              <w:rPr>
                <w:rFonts w:cs="Arial"/>
                <w:sz w:val="24"/>
                <w:szCs w:val="24"/>
                <w:vertAlign w:val="subscript"/>
              </w:rPr>
              <w:t>4</w:t>
            </w:r>
            <w:r w:rsidR="0075292E">
              <w:rPr>
                <w:rFonts w:cs="Arial"/>
                <w:sz w:val="24"/>
                <w:szCs w:val="24"/>
              </w:rPr>
              <w:t>,</w:t>
            </w:r>
            <w:r w:rsidRPr="005A0257">
              <w:rPr>
                <w:rFonts w:cs="Arial"/>
                <w:sz w:val="24"/>
                <w:szCs w:val="24"/>
              </w:rPr>
              <w:t xml:space="preserve"> </w:t>
            </w:r>
            <w:r w:rsidR="00915F16">
              <w:rPr>
                <w:rFonts w:cs="Arial"/>
                <w:sz w:val="24"/>
                <w:szCs w:val="24"/>
              </w:rPr>
              <w:t>C</w:t>
            </w:r>
            <w:r w:rsidR="00C67CF7">
              <w:rPr>
                <w:rFonts w:cs="Arial"/>
                <w:sz w:val="24"/>
                <w:szCs w:val="24"/>
              </w:rPr>
              <w:t>l</w:t>
            </w:r>
            <w:r w:rsidR="00D55940" w:rsidRPr="00D76AE8">
              <w:rPr>
                <w:rFonts w:cs="Arial"/>
                <w:sz w:val="24"/>
                <w:szCs w:val="24"/>
                <w:vertAlign w:val="subscript"/>
              </w:rPr>
              <w:t>2</w:t>
            </w:r>
            <w:r w:rsidRPr="005A0257">
              <w:rPr>
                <w:rFonts w:cs="Arial"/>
                <w:sz w:val="24"/>
                <w:szCs w:val="24"/>
              </w:rPr>
              <w:t>,</w:t>
            </w:r>
            <w:r w:rsidR="00D55940">
              <w:rPr>
                <w:rFonts w:cs="Arial"/>
                <w:sz w:val="24"/>
                <w:szCs w:val="24"/>
              </w:rPr>
              <w:t xml:space="preserve"> ClO</w:t>
            </w:r>
            <w:r w:rsidR="00D55940" w:rsidRPr="00D76AE8">
              <w:rPr>
                <w:rFonts w:cs="Arial"/>
                <w:sz w:val="24"/>
                <w:szCs w:val="24"/>
                <w:vertAlign w:val="subscript"/>
              </w:rPr>
              <w:t>2</w:t>
            </w:r>
            <w:r w:rsidR="00855E5B">
              <w:rPr>
                <w:rFonts w:cs="Arial"/>
                <w:sz w:val="24"/>
                <w:szCs w:val="24"/>
              </w:rPr>
              <w:t xml:space="preserve">, HBr, </w:t>
            </w:r>
            <w:r w:rsidR="003329BF">
              <w:rPr>
                <w:rFonts w:cs="Arial"/>
                <w:sz w:val="24"/>
                <w:szCs w:val="24"/>
              </w:rPr>
              <w:t xml:space="preserve">acetic acid, HCl, </w:t>
            </w:r>
            <w:r w:rsidR="0074525D">
              <w:rPr>
                <w:rFonts w:cs="Arial"/>
                <w:sz w:val="24"/>
                <w:szCs w:val="24"/>
              </w:rPr>
              <w:t>PM</w:t>
            </w:r>
            <w:r w:rsidR="0074525D" w:rsidRPr="00D76AE8">
              <w:rPr>
                <w:rFonts w:cs="Arial"/>
                <w:sz w:val="24"/>
                <w:szCs w:val="24"/>
                <w:vertAlign w:val="subscript"/>
              </w:rPr>
              <w:t>10</w:t>
            </w:r>
            <w:r w:rsidR="0074525D">
              <w:rPr>
                <w:rFonts w:cs="Arial"/>
                <w:sz w:val="24"/>
                <w:szCs w:val="24"/>
              </w:rPr>
              <w:t>, PM</w:t>
            </w:r>
            <w:r w:rsidR="0074525D" w:rsidRPr="00D76AE8">
              <w:rPr>
                <w:rFonts w:cs="Arial"/>
                <w:sz w:val="24"/>
                <w:szCs w:val="24"/>
                <w:vertAlign w:val="subscript"/>
              </w:rPr>
              <w:t>2.5</w:t>
            </w:r>
            <w:r w:rsidR="0074525D">
              <w:rPr>
                <w:rFonts w:cs="Arial"/>
                <w:sz w:val="24"/>
                <w:szCs w:val="24"/>
              </w:rPr>
              <w:t xml:space="preserve">, </w:t>
            </w:r>
            <w:r w:rsidR="00E05205">
              <w:rPr>
                <w:rFonts w:cs="Arial"/>
                <w:sz w:val="24"/>
                <w:szCs w:val="24"/>
              </w:rPr>
              <w:t xml:space="preserve">Pb, </w:t>
            </w:r>
            <w:r w:rsidRPr="005A0257">
              <w:rPr>
                <w:rFonts w:cs="Arial"/>
                <w:sz w:val="24"/>
                <w:szCs w:val="24"/>
              </w:rPr>
              <w:t>Cu and Zn do not have an environmental standard and therefore have not been assessed further for the impacts on ecological sites. However, these substances have been assessed for human health at the closet point to the emission stack and had screened out as insignificant either at the process contribution or the predicted environmental concentration at the source of the emissions. Therefore, we can conclude that as the emissions screen out as insignificant for human health they do not pose a risk to the features of the designated sites</w:t>
            </w:r>
            <w:r w:rsidR="00192BC4">
              <w:rPr>
                <w:rFonts w:cs="Arial"/>
                <w:sz w:val="24"/>
                <w:szCs w:val="24"/>
              </w:rPr>
              <w:t>.</w:t>
            </w:r>
          </w:p>
          <w:p w14:paraId="64BDD16A" w14:textId="77777777" w:rsidR="00421958" w:rsidRPr="005A0257" w:rsidRDefault="00421958" w:rsidP="00421958">
            <w:pPr>
              <w:rPr>
                <w:rFonts w:cs="Arial"/>
                <w:sz w:val="24"/>
                <w:szCs w:val="24"/>
              </w:rPr>
            </w:pPr>
          </w:p>
          <w:p w14:paraId="630B468E" w14:textId="725B12B3" w:rsidR="003B262E" w:rsidRPr="005A0257" w:rsidRDefault="00421958" w:rsidP="00F21847">
            <w:pPr>
              <w:rPr>
                <w:rFonts w:cs="Arial"/>
                <w:sz w:val="24"/>
                <w:szCs w:val="24"/>
              </w:rPr>
            </w:pPr>
            <w:r w:rsidRPr="005A0257">
              <w:rPr>
                <w:rFonts w:cs="Arial"/>
                <w:sz w:val="24"/>
                <w:szCs w:val="24"/>
              </w:rPr>
              <w:t>The pathways that ha</w:t>
            </w:r>
            <w:r w:rsidR="00FB6353" w:rsidRPr="005A0257">
              <w:rPr>
                <w:rFonts w:cs="Arial"/>
                <w:sz w:val="24"/>
                <w:szCs w:val="24"/>
              </w:rPr>
              <w:t>ve</w:t>
            </w:r>
            <w:r w:rsidRPr="005A0257">
              <w:rPr>
                <w:rFonts w:cs="Arial"/>
                <w:sz w:val="24"/>
                <w:szCs w:val="24"/>
              </w:rPr>
              <w:t xml:space="preserve"> a potential impact (from air) is the emissions of </w:t>
            </w:r>
            <w:r w:rsidR="00C93775">
              <w:rPr>
                <w:rFonts w:cs="Arial"/>
                <w:sz w:val="24"/>
                <w:szCs w:val="24"/>
              </w:rPr>
              <w:t>N</w:t>
            </w:r>
            <w:r w:rsidR="0039093C">
              <w:rPr>
                <w:rFonts w:cs="Arial"/>
                <w:sz w:val="24"/>
                <w:szCs w:val="24"/>
              </w:rPr>
              <w:t>O</w:t>
            </w:r>
            <w:r w:rsidR="00C93775" w:rsidRPr="0039093C">
              <w:rPr>
                <w:rFonts w:cs="Arial"/>
                <w:sz w:val="24"/>
                <w:szCs w:val="24"/>
                <w:vertAlign w:val="subscript"/>
              </w:rPr>
              <w:t>x</w:t>
            </w:r>
            <w:r w:rsidR="0039093C">
              <w:rPr>
                <w:rFonts w:cs="Arial"/>
                <w:sz w:val="24"/>
                <w:szCs w:val="24"/>
              </w:rPr>
              <w:t xml:space="preserve"> and NH</w:t>
            </w:r>
            <w:r w:rsidR="0039093C" w:rsidRPr="0039093C">
              <w:rPr>
                <w:rFonts w:cs="Arial"/>
                <w:sz w:val="24"/>
                <w:szCs w:val="24"/>
                <w:vertAlign w:val="subscript"/>
              </w:rPr>
              <w:t>3</w:t>
            </w:r>
            <w:r w:rsidRPr="005A0257">
              <w:rPr>
                <w:rFonts w:cs="Arial"/>
                <w:sz w:val="24"/>
                <w:szCs w:val="24"/>
              </w:rPr>
              <w:t xml:space="preserve"> to atmosphere</w:t>
            </w:r>
            <w:r w:rsidR="0039093C">
              <w:rPr>
                <w:rFonts w:cs="Arial"/>
                <w:sz w:val="24"/>
                <w:szCs w:val="24"/>
              </w:rPr>
              <w:t>,</w:t>
            </w:r>
            <w:r w:rsidRPr="005A0257">
              <w:rPr>
                <w:rFonts w:cs="Arial"/>
                <w:sz w:val="24"/>
                <w:szCs w:val="24"/>
              </w:rPr>
              <w:t xml:space="preserve"> the acidification through the deposition of sulphuric acid onto the sites</w:t>
            </w:r>
            <w:r w:rsidR="00396F0D">
              <w:rPr>
                <w:rFonts w:cs="Arial"/>
                <w:sz w:val="24"/>
                <w:szCs w:val="24"/>
              </w:rPr>
              <w:t xml:space="preserve">, and </w:t>
            </w:r>
            <w:r w:rsidR="00745418">
              <w:rPr>
                <w:rFonts w:cs="Arial"/>
                <w:sz w:val="24"/>
                <w:szCs w:val="24"/>
              </w:rPr>
              <w:t>nutrient nitrogen deposition through the deposition of NO</w:t>
            </w:r>
            <w:r w:rsidR="00745418" w:rsidRPr="00F21847">
              <w:rPr>
                <w:rFonts w:cs="Arial"/>
                <w:sz w:val="24"/>
                <w:szCs w:val="24"/>
                <w:vertAlign w:val="subscript"/>
              </w:rPr>
              <w:t>x</w:t>
            </w:r>
            <w:r w:rsidR="00745418">
              <w:rPr>
                <w:rFonts w:cs="Arial"/>
                <w:sz w:val="24"/>
                <w:szCs w:val="24"/>
              </w:rPr>
              <w:t xml:space="preserve"> and NH</w:t>
            </w:r>
            <w:r w:rsidR="00745418" w:rsidRPr="00F21847">
              <w:rPr>
                <w:rFonts w:cs="Arial"/>
                <w:sz w:val="24"/>
                <w:szCs w:val="24"/>
                <w:vertAlign w:val="subscript"/>
              </w:rPr>
              <w:t>3</w:t>
            </w:r>
            <w:r w:rsidR="00745418">
              <w:rPr>
                <w:rFonts w:cs="Arial"/>
                <w:sz w:val="24"/>
                <w:szCs w:val="24"/>
              </w:rPr>
              <w:t xml:space="preserve"> onto the sites</w:t>
            </w:r>
            <w:r w:rsidR="00F21847">
              <w:rPr>
                <w:rFonts w:cs="Arial"/>
                <w:sz w:val="24"/>
                <w:szCs w:val="24"/>
              </w:rPr>
              <w:t xml:space="preserve">. </w:t>
            </w:r>
            <w:r w:rsidRPr="005A0257">
              <w:rPr>
                <w:rFonts w:cs="Arial"/>
                <w:sz w:val="24"/>
                <w:szCs w:val="24"/>
              </w:rPr>
              <w:t xml:space="preserve">All process effluent is treated at the site’s effluent treatment plant prior to discharge to sewer. </w:t>
            </w:r>
          </w:p>
          <w:p w14:paraId="1BB68B92" w14:textId="77777777" w:rsidR="003B262E" w:rsidRPr="005A0257" w:rsidRDefault="003B262E" w:rsidP="00421958">
            <w:pPr>
              <w:rPr>
                <w:rFonts w:cs="Arial"/>
                <w:sz w:val="24"/>
                <w:szCs w:val="24"/>
              </w:rPr>
            </w:pPr>
          </w:p>
          <w:p w14:paraId="2902069E" w14:textId="2AE940AF" w:rsidR="00B97830" w:rsidRDefault="00421958" w:rsidP="003B262E">
            <w:pPr>
              <w:rPr>
                <w:rFonts w:cs="Arial"/>
                <w:sz w:val="24"/>
                <w:szCs w:val="24"/>
              </w:rPr>
            </w:pPr>
            <w:r w:rsidRPr="005A0257">
              <w:rPr>
                <w:rFonts w:cs="Arial"/>
                <w:sz w:val="24"/>
                <w:szCs w:val="24"/>
              </w:rPr>
              <w:t>The following SSSI features have been considered to assess the likelihood of damage from modelled air emissions impact:</w:t>
            </w:r>
          </w:p>
          <w:p w14:paraId="2E651035" w14:textId="77777777" w:rsidR="008446AD" w:rsidRDefault="008446AD" w:rsidP="003B262E">
            <w:pPr>
              <w:rPr>
                <w:rFonts w:cs="Arial"/>
                <w:sz w:val="24"/>
                <w:szCs w:val="24"/>
              </w:rPr>
            </w:pPr>
          </w:p>
          <w:p w14:paraId="031F67CB" w14:textId="77777777" w:rsidR="00B828F6" w:rsidRDefault="00B828F6" w:rsidP="00B828F6">
            <w:pPr>
              <w:rPr>
                <w:rFonts w:cs="Arial"/>
                <w:sz w:val="24"/>
                <w:szCs w:val="24"/>
              </w:rPr>
            </w:pPr>
            <w:r w:rsidRPr="00B828F6">
              <w:rPr>
                <w:rFonts w:cs="Arial"/>
                <w:sz w:val="24"/>
                <w:szCs w:val="24"/>
              </w:rPr>
              <w:t>Llantrisant Common and Pastures</w:t>
            </w:r>
          </w:p>
          <w:p w14:paraId="130F3EFA" w14:textId="77777777" w:rsidR="00B828F6" w:rsidRDefault="00B828F6" w:rsidP="00B828F6">
            <w:pPr>
              <w:pStyle w:val="ListParagraph"/>
              <w:numPr>
                <w:ilvl w:val="0"/>
                <w:numId w:val="5"/>
              </w:numPr>
              <w:rPr>
                <w:rFonts w:cs="Arial"/>
                <w:sz w:val="24"/>
                <w:szCs w:val="24"/>
              </w:rPr>
            </w:pPr>
            <w:r w:rsidRPr="00B828F6">
              <w:rPr>
                <w:rFonts w:cs="Arial"/>
                <w:sz w:val="24"/>
                <w:szCs w:val="24"/>
              </w:rPr>
              <w:t xml:space="preserve">Marshy grassland </w:t>
            </w:r>
          </w:p>
          <w:p w14:paraId="1363270B" w14:textId="77777777" w:rsidR="00B828F6" w:rsidRDefault="00B828F6" w:rsidP="00B828F6">
            <w:pPr>
              <w:pStyle w:val="ListParagraph"/>
              <w:numPr>
                <w:ilvl w:val="0"/>
                <w:numId w:val="5"/>
              </w:numPr>
              <w:rPr>
                <w:rFonts w:cs="Arial"/>
                <w:sz w:val="24"/>
                <w:szCs w:val="24"/>
              </w:rPr>
            </w:pPr>
            <w:r w:rsidRPr="00B828F6">
              <w:rPr>
                <w:rFonts w:cs="Arial"/>
                <w:sz w:val="24"/>
                <w:szCs w:val="24"/>
              </w:rPr>
              <w:t>Acid flush</w:t>
            </w:r>
          </w:p>
          <w:p w14:paraId="7867AA57" w14:textId="77777777" w:rsidR="00B828F6" w:rsidRDefault="00B828F6" w:rsidP="00B828F6">
            <w:pPr>
              <w:pStyle w:val="ListParagraph"/>
              <w:numPr>
                <w:ilvl w:val="0"/>
                <w:numId w:val="5"/>
              </w:numPr>
              <w:rPr>
                <w:rFonts w:cs="Arial"/>
                <w:sz w:val="24"/>
                <w:szCs w:val="24"/>
              </w:rPr>
            </w:pPr>
            <w:r w:rsidRPr="00B828F6">
              <w:rPr>
                <w:rFonts w:cs="Arial"/>
                <w:sz w:val="24"/>
                <w:szCs w:val="24"/>
              </w:rPr>
              <w:t>Acid grassland</w:t>
            </w:r>
          </w:p>
          <w:p w14:paraId="25F78FB7" w14:textId="77777777" w:rsidR="00B828F6" w:rsidRDefault="00B828F6" w:rsidP="00B828F6">
            <w:pPr>
              <w:pStyle w:val="ListParagraph"/>
              <w:numPr>
                <w:ilvl w:val="0"/>
                <w:numId w:val="5"/>
              </w:numPr>
              <w:rPr>
                <w:rFonts w:cs="Arial"/>
                <w:sz w:val="24"/>
                <w:szCs w:val="24"/>
              </w:rPr>
            </w:pPr>
            <w:r w:rsidRPr="00B828F6">
              <w:rPr>
                <w:rFonts w:cs="Arial"/>
                <w:sz w:val="24"/>
                <w:szCs w:val="24"/>
              </w:rPr>
              <w:t>Species-rich neutral grassland</w:t>
            </w:r>
          </w:p>
          <w:p w14:paraId="4591B273" w14:textId="77777777" w:rsidR="00B828F6" w:rsidRDefault="00B828F6" w:rsidP="00B828F6">
            <w:pPr>
              <w:pStyle w:val="ListParagraph"/>
              <w:numPr>
                <w:ilvl w:val="0"/>
                <w:numId w:val="5"/>
              </w:numPr>
              <w:rPr>
                <w:rFonts w:cs="Arial"/>
                <w:sz w:val="24"/>
                <w:szCs w:val="24"/>
              </w:rPr>
            </w:pPr>
            <w:r w:rsidRPr="00B828F6">
              <w:rPr>
                <w:rFonts w:cs="Arial"/>
                <w:sz w:val="24"/>
                <w:szCs w:val="24"/>
              </w:rPr>
              <w:t>Cornish moneywort</w:t>
            </w:r>
          </w:p>
          <w:p w14:paraId="7E15857D" w14:textId="52CC7C0D" w:rsidR="008446AD" w:rsidRPr="00B828F6" w:rsidRDefault="00B828F6" w:rsidP="00B828F6">
            <w:pPr>
              <w:pStyle w:val="ListParagraph"/>
              <w:numPr>
                <w:ilvl w:val="0"/>
                <w:numId w:val="5"/>
              </w:numPr>
              <w:rPr>
                <w:rFonts w:cs="Arial"/>
                <w:sz w:val="24"/>
                <w:szCs w:val="24"/>
              </w:rPr>
            </w:pPr>
            <w:r w:rsidRPr="00B828F6">
              <w:rPr>
                <w:rFonts w:cs="Arial"/>
                <w:sz w:val="24"/>
                <w:szCs w:val="24"/>
              </w:rPr>
              <w:t xml:space="preserve">Bog </w:t>
            </w:r>
            <w:proofErr w:type="spellStart"/>
            <w:r w:rsidRPr="00B828F6">
              <w:rPr>
                <w:rFonts w:cs="Arial"/>
                <w:sz w:val="24"/>
                <w:szCs w:val="24"/>
              </w:rPr>
              <w:t>earwort</w:t>
            </w:r>
            <w:proofErr w:type="spellEnd"/>
          </w:p>
          <w:p w14:paraId="44233060" w14:textId="77777777" w:rsidR="00026A0D" w:rsidRDefault="00026A0D" w:rsidP="001E40BB">
            <w:pPr>
              <w:jc w:val="both"/>
              <w:rPr>
                <w:rFonts w:cs="Arial"/>
                <w:sz w:val="24"/>
                <w:szCs w:val="24"/>
              </w:rPr>
            </w:pPr>
          </w:p>
          <w:p w14:paraId="3269481E" w14:textId="633A8542" w:rsidR="00911026" w:rsidRDefault="00911026" w:rsidP="001E40BB">
            <w:pPr>
              <w:jc w:val="both"/>
              <w:rPr>
                <w:rFonts w:cs="Arial"/>
                <w:sz w:val="24"/>
                <w:szCs w:val="24"/>
              </w:rPr>
            </w:pPr>
            <w:proofErr w:type="spellStart"/>
            <w:r>
              <w:rPr>
                <w:rFonts w:cs="Arial"/>
                <w:sz w:val="24"/>
                <w:szCs w:val="24"/>
              </w:rPr>
              <w:t>Rhos</w:t>
            </w:r>
            <w:proofErr w:type="spellEnd"/>
            <w:r>
              <w:rPr>
                <w:rFonts w:cs="Arial"/>
                <w:sz w:val="24"/>
                <w:szCs w:val="24"/>
              </w:rPr>
              <w:t xml:space="preserve"> </w:t>
            </w:r>
            <w:proofErr w:type="spellStart"/>
            <w:r>
              <w:rPr>
                <w:rFonts w:cs="Arial"/>
                <w:sz w:val="24"/>
                <w:szCs w:val="24"/>
              </w:rPr>
              <w:t>Tonyrefail</w:t>
            </w:r>
            <w:proofErr w:type="spellEnd"/>
          </w:p>
          <w:p w14:paraId="2B18F42B" w14:textId="77777777" w:rsidR="00911026" w:rsidRDefault="00911026" w:rsidP="001E40BB">
            <w:pPr>
              <w:jc w:val="both"/>
              <w:rPr>
                <w:rFonts w:cs="Arial"/>
                <w:sz w:val="24"/>
                <w:szCs w:val="24"/>
              </w:rPr>
            </w:pPr>
          </w:p>
          <w:p w14:paraId="5834F8E9" w14:textId="77777777" w:rsidR="00911026" w:rsidRDefault="00911026" w:rsidP="00911026">
            <w:pPr>
              <w:pStyle w:val="ListParagraph"/>
              <w:numPr>
                <w:ilvl w:val="0"/>
                <w:numId w:val="5"/>
              </w:numPr>
              <w:rPr>
                <w:rFonts w:cs="Arial"/>
                <w:sz w:val="24"/>
                <w:szCs w:val="24"/>
              </w:rPr>
            </w:pPr>
            <w:r w:rsidRPr="00B828F6">
              <w:rPr>
                <w:rFonts w:cs="Arial"/>
                <w:sz w:val="24"/>
                <w:szCs w:val="24"/>
              </w:rPr>
              <w:lastRenderedPageBreak/>
              <w:t xml:space="preserve">Marshy grassland </w:t>
            </w:r>
          </w:p>
          <w:p w14:paraId="033DE567" w14:textId="77777777" w:rsidR="00911026" w:rsidRDefault="00911026" w:rsidP="00911026">
            <w:pPr>
              <w:pStyle w:val="ListParagraph"/>
              <w:numPr>
                <w:ilvl w:val="0"/>
                <w:numId w:val="5"/>
              </w:numPr>
              <w:rPr>
                <w:rFonts w:cs="Arial"/>
                <w:sz w:val="24"/>
                <w:szCs w:val="24"/>
              </w:rPr>
            </w:pPr>
            <w:r w:rsidRPr="00B828F6">
              <w:rPr>
                <w:rFonts w:cs="Arial"/>
                <w:sz w:val="24"/>
                <w:szCs w:val="24"/>
              </w:rPr>
              <w:t>Acid flush</w:t>
            </w:r>
          </w:p>
          <w:p w14:paraId="78966353" w14:textId="77777777" w:rsidR="00911026" w:rsidRDefault="00911026" w:rsidP="00911026">
            <w:pPr>
              <w:pStyle w:val="ListParagraph"/>
              <w:numPr>
                <w:ilvl w:val="0"/>
                <w:numId w:val="5"/>
              </w:numPr>
              <w:rPr>
                <w:rFonts w:cs="Arial"/>
                <w:sz w:val="24"/>
                <w:szCs w:val="24"/>
              </w:rPr>
            </w:pPr>
            <w:r w:rsidRPr="00B828F6">
              <w:rPr>
                <w:rFonts w:cs="Arial"/>
                <w:sz w:val="24"/>
                <w:szCs w:val="24"/>
              </w:rPr>
              <w:t>Acid grassland</w:t>
            </w:r>
          </w:p>
          <w:p w14:paraId="3C6D6F3A" w14:textId="77777777" w:rsidR="00911026" w:rsidRDefault="00911026" w:rsidP="00911026">
            <w:pPr>
              <w:pStyle w:val="ListParagraph"/>
              <w:numPr>
                <w:ilvl w:val="0"/>
                <w:numId w:val="5"/>
              </w:numPr>
              <w:rPr>
                <w:rFonts w:cs="Arial"/>
                <w:sz w:val="24"/>
                <w:szCs w:val="24"/>
              </w:rPr>
            </w:pPr>
            <w:r w:rsidRPr="00B828F6">
              <w:rPr>
                <w:rFonts w:cs="Arial"/>
                <w:sz w:val="24"/>
                <w:szCs w:val="24"/>
              </w:rPr>
              <w:t>Species-rich neutral grassland</w:t>
            </w:r>
          </w:p>
          <w:p w14:paraId="3B1FF9AF" w14:textId="0E2FFE60" w:rsidR="002E085F" w:rsidRDefault="002E085F" w:rsidP="00911026">
            <w:pPr>
              <w:pStyle w:val="ListParagraph"/>
              <w:numPr>
                <w:ilvl w:val="0"/>
                <w:numId w:val="5"/>
              </w:numPr>
              <w:rPr>
                <w:rFonts w:cs="Arial"/>
                <w:sz w:val="24"/>
                <w:szCs w:val="24"/>
              </w:rPr>
            </w:pPr>
            <w:r>
              <w:rPr>
                <w:rFonts w:cs="Arial"/>
                <w:sz w:val="24"/>
                <w:szCs w:val="24"/>
              </w:rPr>
              <w:t>Wet heath</w:t>
            </w:r>
          </w:p>
          <w:p w14:paraId="0F38858D" w14:textId="3B9E289E" w:rsidR="002E085F" w:rsidRDefault="002E085F" w:rsidP="00911026">
            <w:pPr>
              <w:pStyle w:val="ListParagraph"/>
              <w:numPr>
                <w:ilvl w:val="0"/>
                <w:numId w:val="5"/>
              </w:numPr>
              <w:rPr>
                <w:rFonts w:cs="Arial"/>
                <w:sz w:val="24"/>
                <w:szCs w:val="24"/>
              </w:rPr>
            </w:pPr>
            <w:r>
              <w:rPr>
                <w:rFonts w:cs="Arial"/>
                <w:sz w:val="24"/>
                <w:szCs w:val="24"/>
              </w:rPr>
              <w:t>Blanket mire</w:t>
            </w:r>
          </w:p>
          <w:p w14:paraId="3E333ACF" w14:textId="77777777" w:rsidR="00E32DA5" w:rsidRDefault="00E32DA5" w:rsidP="00E32DA5">
            <w:pPr>
              <w:rPr>
                <w:rFonts w:cs="Arial"/>
                <w:sz w:val="24"/>
                <w:szCs w:val="24"/>
              </w:rPr>
            </w:pPr>
          </w:p>
          <w:p w14:paraId="49FD420F" w14:textId="1E882A66" w:rsidR="00E32DA5" w:rsidRDefault="00E32DA5" w:rsidP="00E32DA5">
            <w:pPr>
              <w:rPr>
                <w:rFonts w:cs="Arial"/>
                <w:sz w:val="24"/>
                <w:szCs w:val="24"/>
              </w:rPr>
            </w:pPr>
            <w:r>
              <w:rPr>
                <w:rFonts w:cs="Arial"/>
                <w:sz w:val="24"/>
                <w:szCs w:val="24"/>
              </w:rPr>
              <w:t xml:space="preserve">Mechanisms of </w:t>
            </w:r>
            <w:r w:rsidR="00A305A9">
              <w:rPr>
                <w:rFonts w:cs="Arial"/>
                <w:sz w:val="24"/>
                <w:szCs w:val="24"/>
              </w:rPr>
              <w:t>impact</w:t>
            </w:r>
          </w:p>
          <w:p w14:paraId="7153FC70" w14:textId="77777777" w:rsidR="00A305A9" w:rsidRDefault="00A305A9" w:rsidP="00E32DA5">
            <w:pPr>
              <w:rPr>
                <w:rFonts w:cs="Arial"/>
                <w:sz w:val="24"/>
                <w:szCs w:val="24"/>
              </w:rPr>
            </w:pPr>
          </w:p>
          <w:p w14:paraId="5FCEDB24" w14:textId="75958347" w:rsidR="00300E0D" w:rsidRPr="00107F3A" w:rsidRDefault="005F28C1" w:rsidP="005F28C1">
            <w:pPr>
              <w:rPr>
                <w:rFonts w:cs="Arial"/>
                <w:sz w:val="24"/>
                <w:szCs w:val="24"/>
              </w:rPr>
            </w:pPr>
            <w:r w:rsidRPr="00107F3A">
              <w:rPr>
                <w:rFonts w:cs="Arial"/>
                <w:sz w:val="24"/>
                <w:szCs w:val="24"/>
              </w:rPr>
              <w:t>The main mechanism</w:t>
            </w:r>
            <w:r w:rsidR="00300E0D" w:rsidRPr="00107F3A">
              <w:rPr>
                <w:rFonts w:cs="Arial"/>
                <w:sz w:val="24"/>
                <w:szCs w:val="24"/>
              </w:rPr>
              <w:t>s</w:t>
            </w:r>
            <w:r w:rsidRPr="00107F3A">
              <w:rPr>
                <w:rFonts w:cs="Arial"/>
                <w:sz w:val="24"/>
                <w:szCs w:val="24"/>
              </w:rPr>
              <w:t xml:space="preserve"> of impact to the designated features of the SSSIs </w:t>
            </w:r>
            <w:r w:rsidR="003265E7" w:rsidRPr="00107F3A">
              <w:rPr>
                <w:rFonts w:cs="Arial"/>
                <w:sz w:val="24"/>
                <w:szCs w:val="24"/>
              </w:rPr>
              <w:t>are</w:t>
            </w:r>
            <w:r w:rsidRPr="00107F3A">
              <w:rPr>
                <w:rFonts w:cs="Arial"/>
                <w:sz w:val="24"/>
                <w:szCs w:val="24"/>
              </w:rPr>
              <w:t xml:space="preserve"> through</w:t>
            </w:r>
            <w:r w:rsidR="003265E7" w:rsidRPr="00107F3A">
              <w:rPr>
                <w:rFonts w:cs="Arial"/>
                <w:sz w:val="24"/>
                <w:szCs w:val="24"/>
              </w:rPr>
              <w:t>:</w:t>
            </w:r>
          </w:p>
          <w:p w14:paraId="11F0C4DA" w14:textId="7BEF2AB4" w:rsidR="005F28C1" w:rsidRPr="00107F3A" w:rsidRDefault="00EB4769" w:rsidP="00300E0D">
            <w:pPr>
              <w:pStyle w:val="ListParagraph"/>
              <w:numPr>
                <w:ilvl w:val="0"/>
                <w:numId w:val="6"/>
              </w:numPr>
              <w:rPr>
                <w:rFonts w:cs="Arial"/>
                <w:sz w:val="24"/>
                <w:szCs w:val="24"/>
              </w:rPr>
            </w:pPr>
            <w:r w:rsidRPr="00107F3A">
              <w:rPr>
                <w:rFonts w:cs="Arial"/>
                <w:sz w:val="24"/>
                <w:szCs w:val="24"/>
              </w:rPr>
              <w:t>the</w:t>
            </w:r>
            <w:r w:rsidR="005F28C1" w:rsidRPr="00107F3A">
              <w:rPr>
                <w:rFonts w:cs="Arial"/>
                <w:sz w:val="24"/>
                <w:szCs w:val="24"/>
              </w:rPr>
              <w:t xml:space="preserve"> increase in acidity due to the emissions of</w:t>
            </w:r>
            <w:r w:rsidR="00FD5266" w:rsidRPr="00107F3A">
              <w:rPr>
                <w:rFonts w:cs="Arial"/>
                <w:sz w:val="24"/>
                <w:szCs w:val="24"/>
              </w:rPr>
              <w:t xml:space="preserve"> </w:t>
            </w:r>
            <w:r w:rsidR="005F28C1" w:rsidRPr="00107F3A">
              <w:rPr>
                <w:rFonts w:cs="Arial"/>
                <w:sz w:val="24"/>
                <w:szCs w:val="24"/>
              </w:rPr>
              <w:t xml:space="preserve">very small amounts of </w:t>
            </w:r>
            <w:r w:rsidR="003265E7" w:rsidRPr="00107F3A">
              <w:rPr>
                <w:rFonts w:cs="Arial"/>
                <w:sz w:val="24"/>
                <w:szCs w:val="24"/>
              </w:rPr>
              <w:t>H</w:t>
            </w:r>
            <w:r w:rsidR="003265E7" w:rsidRPr="00107F3A">
              <w:rPr>
                <w:rFonts w:cs="Arial"/>
                <w:sz w:val="24"/>
                <w:szCs w:val="24"/>
                <w:vertAlign w:val="subscript"/>
              </w:rPr>
              <w:t>2</w:t>
            </w:r>
            <w:r w:rsidR="003265E7" w:rsidRPr="00107F3A">
              <w:rPr>
                <w:rFonts w:cs="Arial"/>
                <w:sz w:val="24"/>
                <w:szCs w:val="24"/>
              </w:rPr>
              <w:t>SO</w:t>
            </w:r>
            <w:r w:rsidR="003265E7" w:rsidRPr="00107F3A">
              <w:rPr>
                <w:rFonts w:cs="Arial"/>
                <w:sz w:val="24"/>
                <w:szCs w:val="24"/>
                <w:vertAlign w:val="subscript"/>
              </w:rPr>
              <w:t>4</w:t>
            </w:r>
            <w:r w:rsidR="003265E7" w:rsidRPr="00107F3A">
              <w:rPr>
                <w:rFonts w:cs="Arial"/>
                <w:sz w:val="24"/>
                <w:szCs w:val="24"/>
              </w:rPr>
              <w:t>, acetic acid, HCl, HBr, NH</w:t>
            </w:r>
            <w:r w:rsidR="003265E7" w:rsidRPr="00107F3A">
              <w:rPr>
                <w:rFonts w:cs="Arial"/>
                <w:sz w:val="24"/>
                <w:szCs w:val="24"/>
                <w:vertAlign w:val="subscript"/>
              </w:rPr>
              <w:t>3</w:t>
            </w:r>
            <w:r w:rsidR="003265E7" w:rsidRPr="00107F3A">
              <w:rPr>
                <w:rFonts w:cs="Arial"/>
                <w:sz w:val="24"/>
                <w:szCs w:val="24"/>
              </w:rPr>
              <w:t>, NO</w:t>
            </w:r>
            <w:r w:rsidR="003265E7" w:rsidRPr="00107F3A">
              <w:rPr>
                <w:rFonts w:cs="Arial"/>
                <w:sz w:val="24"/>
                <w:szCs w:val="24"/>
                <w:vertAlign w:val="subscript"/>
              </w:rPr>
              <w:t>x</w:t>
            </w:r>
            <w:r w:rsidR="005F28C1" w:rsidRPr="00107F3A">
              <w:rPr>
                <w:rFonts w:cs="Arial"/>
                <w:sz w:val="24"/>
                <w:szCs w:val="24"/>
              </w:rPr>
              <w:t xml:space="preserve"> which can contribute towards acidification of the designated sites.</w:t>
            </w:r>
          </w:p>
          <w:p w14:paraId="6E4D42E7" w14:textId="312284EC" w:rsidR="00807DE0" w:rsidRPr="00107F3A" w:rsidRDefault="002404EC" w:rsidP="00807DE0">
            <w:pPr>
              <w:pStyle w:val="ListParagraph"/>
              <w:numPr>
                <w:ilvl w:val="0"/>
                <w:numId w:val="6"/>
              </w:numPr>
              <w:rPr>
                <w:rFonts w:cs="Arial"/>
                <w:sz w:val="24"/>
                <w:szCs w:val="24"/>
              </w:rPr>
            </w:pPr>
            <w:r w:rsidRPr="00107F3A">
              <w:rPr>
                <w:rFonts w:cs="Arial"/>
                <w:sz w:val="24"/>
                <w:szCs w:val="24"/>
              </w:rPr>
              <w:t>The increase</w:t>
            </w:r>
            <w:r w:rsidR="00807DE0" w:rsidRPr="00107F3A">
              <w:rPr>
                <w:rFonts w:cs="Arial"/>
                <w:sz w:val="24"/>
                <w:szCs w:val="24"/>
              </w:rPr>
              <w:t xml:space="preserve"> </w:t>
            </w:r>
            <w:r w:rsidRPr="00107F3A">
              <w:rPr>
                <w:rFonts w:cs="Arial"/>
                <w:sz w:val="24"/>
                <w:szCs w:val="24"/>
              </w:rPr>
              <w:t xml:space="preserve">in nutrient </w:t>
            </w:r>
            <w:r w:rsidR="00807DE0" w:rsidRPr="00107F3A">
              <w:rPr>
                <w:rFonts w:cs="Arial"/>
                <w:sz w:val="24"/>
                <w:szCs w:val="24"/>
              </w:rPr>
              <w:t>nitrogen deposition due to the emissions of very small amounts of NH</w:t>
            </w:r>
            <w:r w:rsidR="00807DE0" w:rsidRPr="00107F3A">
              <w:rPr>
                <w:rFonts w:cs="Arial"/>
                <w:sz w:val="24"/>
                <w:szCs w:val="24"/>
                <w:vertAlign w:val="subscript"/>
              </w:rPr>
              <w:t xml:space="preserve">3 </w:t>
            </w:r>
            <w:r w:rsidR="00807DE0" w:rsidRPr="00107F3A">
              <w:rPr>
                <w:rFonts w:cs="Arial"/>
                <w:sz w:val="24"/>
                <w:szCs w:val="24"/>
              </w:rPr>
              <w:t>&amp; NO</w:t>
            </w:r>
            <w:r w:rsidR="00807DE0" w:rsidRPr="00107F3A">
              <w:rPr>
                <w:rFonts w:cs="Arial"/>
                <w:sz w:val="24"/>
                <w:szCs w:val="24"/>
                <w:vertAlign w:val="subscript"/>
              </w:rPr>
              <w:t xml:space="preserve">x </w:t>
            </w:r>
            <w:r w:rsidR="00807DE0" w:rsidRPr="00107F3A">
              <w:rPr>
                <w:rFonts w:cs="Arial"/>
                <w:sz w:val="24"/>
                <w:szCs w:val="24"/>
              </w:rPr>
              <w:t>which can contribute towards acidification</w:t>
            </w:r>
            <w:r w:rsidR="00077E0A" w:rsidRPr="00107F3A">
              <w:rPr>
                <w:rFonts w:cs="Arial"/>
                <w:sz w:val="24"/>
                <w:szCs w:val="24"/>
              </w:rPr>
              <w:t xml:space="preserve"> and</w:t>
            </w:r>
            <w:r w:rsidR="007606FC" w:rsidRPr="00107F3A">
              <w:rPr>
                <w:rFonts w:cs="Arial"/>
                <w:sz w:val="24"/>
                <w:szCs w:val="24"/>
              </w:rPr>
              <w:t xml:space="preserve"> eutro</w:t>
            </w:r>
            <w:r w:rsidR="00077E0A" w:rsidRPr="00107F3A">
              <w:rPr>
                <w:rFonts w:cs="Arial"/>
                <w:sz w:val="24"/>
                <w:szCs w:val="24"/>
              </w:rPr>
              <w:t>phication</w:t>
            </w:r>
            <w:r w:rsidR="00807DE0" w:rsidRPr="00107F3A">
              <w:rPr>
                <w:rFonts w:cs="Arial"/>
                <w:sz w:val="24"/>
                <w:szCs w:val="24"/>
              </w:rPr>
              <w:t xml:space="preserve"> of the designated sites.</w:t>
            </w:r>
          </w:p>
          <w:p w14:paraId="449136DA" w14:textId="2E019465" w:rsidR="002404EC" w:rsidRPr="00107F3A" w:rsidRDefault="00D10EE1" w:rsidP="00300E0D">
            <w:pPr>
              <w:pStyle w:val="ListParagraph"/>
              <w:numPr>
                <w:ilvl w:val="0"/>
                <w:numId w:val="6"/>
              </w:numPr>
              <w:rPr>
                <w:rFonts w:cs="Arial"/>
                <w:sz w:val="24"/>
                <w:szCs w:val="24"/>
              </w:rPr>
            </w:pPr>
            <w:r w:rsidRPr="00107F3A">
              <w:rPr>
                <w:rFonts w:cs="Arial"/>
                <w:sz w:val="24"/>
                <w:szCs w:val="24"/>
              </w:rPr>
              <w:t xml:space="preserve">The increase in </w:t>
            </w:r>
            <w:r w:rsidR="00107F3A" w:rsidRPr="00107F3A">
              <w:rPr>
                <w:rFonts w:cs="Arial"/>
                <w:sz w:val="24"/>
                <w:szCs w:val="24"/>
              </w:rPr>
              <w:t>NH</w:t>
            </w:r>
            <w:r w:rsidR="00107F3A" w:rsidRPr="00107F3A">
              <w:rPr>
                <w:rFonts w:cs="Arial"/>
                <w:sz w:val="24"/>
                <w:szCs w:val="24"/>
                <w:vertAlign w:val="subscript"/>
              </w:rPr>
              <w:t>3</w:t>
            </w:r>
            <w:r w:rsidRPr="00107F3A">
              <w:rPr>
                <w:rFonts w:cs="Arial"/>
                <w:sz w:val="24"/>
                <w:szCs w:val="24"/>
              </w:rPr>
              <w:t xml:space="preserve"> </w:t>
            </w:r>
            <w:r w:rsidR="00887828" w:rsidRPr="00107F3A">
              <w:rPr>
                <w:rFonts w:cs="Arial"/>
                <w:sz w:val="24"/>
                <w:szCs w:val="24"/>
              </w:rPr>
              <w:t xml:space="preserve">which can </w:t>
            </w:r>
            <w:r w:rsidR="00884D28" w:rsidRPr="00107F3A">
              <w:rPr>
                <w:rFonts w:cs="Arial"/>
                <w:sz w:val="24"/>
                <w:szCs w:val="24"/>
              </w:rPr>
              <w:t xml:space="preserve">be toxic </w:t>
            </w:r>
            <w:r w:rsidR="002F211D" w:rsidRPr="00107F3A">
              <w:rPr>
                <w:rFonts w:cs="Arial"/>
                <w:sz w:val="24"/>
                <w:szCs w:val="24"/>
              </w:rPr>
              <w:t xml:space="preserve">to sensitive plants, particularly lichens and </w:t>
            </w:r>
            <w:r w:rsidR="001465AE" w:rsidRPr="00107F3A">
              <w:rPr>
                <w:rFonts w:cs="Arial"/>
                <w:sz w:val="24"/>
                <w:szCs w:val="24"/>
              </w:rPr>
              <w:t>bryophytes</w:t>
            </w:r>
          </w:p>
          <w:p w14:paraId="77E5C5BF" w14:textId="1CD47249" w:rsidR="001465AE" w:rsidRPr="00107F3A" w:rsidRDefault="001465AE" w:rsidP="00107F3A">
            <w:pPr>
              <w:pStyle w:val="ListParagraph"/>
              <w:numPr>
                <w:ilvl w:val="0"/>
                <w:numId w:val="6"/>
              </w:numPr>
              <w:rPr>
                <w:rFonts w:cs="Arial"/>
                <w:sz w:val="24"/>
                <w:szCs w:val="24"/>
              </w:rPr>
            </w:pPr>
            <w:r w:rsidRPr="00107F3A">
              <w:rPr>
                <w:rFonts w:cs="Arial"/>
                <w:sz w:val="24"/>
                <w:szCs w:val="24"/>
              </w:rPr>
              <w:t xml:space="preserve">The increase in </w:t>
            </w:r>
            <w:r w:rsidR="00107F3A" w:rsidRPr="00107F3A">
              <w:rPr>
                <w:rFonts w:cs="Arial"/>
                <w:sz w:val="24"/>
                <w:szCs w:val="24"/>
              </w:rPr>
              <w:t>NO</w:t>
            </w:r>
            <w:r w:rsidR="00107F3A" w:rsidRPr="00107F3A">
              <w:rPr>
                <w:rFonts w:cs="Arial"/>
                <w:sz w:val="24"/>
                <w:szCs w:val="24"/>
                <w:vertAlign w:val="subscript"/>
              </w:rPr>
              <w:t>x</w:t>
            </w:r>
            <w:r w:rsidR="00107F3A" w:rsidRPr="00107F3A">
              <w:rPr>
                <w:rFonts w:cs="Arial"/>
                <w:sz w:val="24"/>
                <w:szCs w:val="24"/>
              </w:rPr>
              <w:t xml:space="preserve"> </w:t>
            </w:r>
            <w:r w:rsidRPr="00107F3A">
              <w:rPr>
                <w:rFonts w:cs="Arial"/>
                <w:sz w:val="24"/>
                <w:szCs w:val="24"/>
              </w:rPr>
              <w:t>which</w:t>
            </w:r>
            <w:r w:rsidR="00107F3A" w:rsidRPr="00107F3A">
              <w:rPr>
                <w:rFonts w:cs="Arial"/>
                <w:sz w:val="24"/>
                <w:szCs w:val="24"/>
              </w:rPr>
              <w:t xml:space="preserve"> can contribute towards acidification and eutrophication of the designated sites.</w:t>
            </w:r>
          </w:p>
          <w:p w14:paraId="6C4034DD" w14:textId="77777777" w:rsidR="005F28C1" w:rsidRPr="00F67A2A" w:rsidRDefault="005F28C1" w:rsidP="005F28C1">
            <w:pPr>
              <w:rPr>
                <w:rFonts w:cs="Arial"/>
                <w:sz w:val="24"/>
                <w:szCs w:val="24"/>
                <w:highlight w:val="yellow"/>
              </w:rPr>
            </w:pPr>
          </w:p>
          <w:p w14:paraId="33D2AF38" w14:textId="633A0BE1" w:rsidR="00077398" w:rsidRPr="00F67A2A" w:rsidRDefault="005F28C1" w:rsidP="0064525B">
            <w:pPr>
              <w:rPr>
                <w:rFonts w:cs="Arial"/>
                <w:sz w:val="24"/>
                <w:szCs w:val="24"/>
                <w:highlight w:val="yellow"/>
              </w:rPr>
            </w:pPr>
            <w:r w:rsidRPr="0064525B">
              <w:rPr>
                <w:rFonts w:cs="Arial"/>
                <w:sz w:val="24"/>
                <w:szCs w:val="24"/>
              </w:rPr>
              <w:t xml:space="preserve">The acid critical load is the acid deposition from both nitrogen and sulphur sources. The process contribution has </w:t>
            </w:r>
            <w:proofErr w:type="gramStart"/>
            <w:r w:rsidRPr="0064525B">
              <w:rPr>
                <w:rFonts w:cs="Arial"/>
                <w:sz w:val="24"/>
                <w:szCs w:val="24"/>
              </w:rPr>
              <w:t>taken into account</w:t>
            </w:r>
            <w:proofErr w:type="gramEnd"/>
            <w:r w:rsidRPr="0064525B">
              <w:rPr>
                <w:rFonts w:cs="Arial"/>
                <w:sz w:val="24"/>
                <w:szCs w:val="24"/>
              </w:rPr>
              <w:t xml:space="preserve"> total acidity from both sulphur and nitrogen sources.</w:t>
            </w:r>
          </w:p>
          <w:p w14:paraId="4C6AD999" w14:textId="77777777" w:rsidR="00F67A2A" w:rsidRPr="00F67A2A" w:rsidRDefault="00F67A2A" w:rsidP="005F28C1">
            <w:pPr>
              <w:rPr>
                <w:rFonts w:cs="Arial"/>
                <w:sz w:val="24"/>
                <w:szCs w:val="24"/>
                <w:highlight w:val="yellow"/>
              </w:rPr>
            </w:pPr>
          </w:p>
          <w:p w14:paraId="5F6B8F0F" w14:textId="37E0F638" w:rsidR="00A305A9" w:rsidRDefault="005F28C1" w:rsidP="00F67A2A">
            <w:pPr>
              <w:rPr>
                <w:rFonts w:cs="Arial"/>
                <w:sz w:val="24"/>
                <w:szCs w:val="24"/>
              </w:rPr>
            </w:pPr>
            <w:r w:rsidRPr="00077398">
              <w:rPr>
                <w:rFonts w:cs="Arial"/>
                <w:sz w:val="24"/>
                <w:szCs w:val="24"/>
              </w:rPr>
              <w:t xml:space="preserve">The operator has submitted air quality modelling which has included emissions from both the new proposed emission sources and the existing sources (those that will not be changed </w:t>
            </w:r>
            <w:proofErr w:type="gramStart"/>
            <w:r w:rsidRPr="00077398">
              <w:rPr>
                <w:rFonts w:cs="Arial"/>
                <w:sz w:val="24"/>
                <w:szCs w:val="24"/>
              </w:rPr>
              <w:t>as a result of</w:t>
            </w:r>
            <w:proofErr w:type="gramEnd"/>
            <w:r w:rsidRPr="00077398">
              <w:rPr>
                <w:rFonts w:cs="Arial"/>
                <w:sz w:val="24"/>
                <w:szCs w:val="24"/>
              </w:rPr>
              <w:t xml:space="preserve"> the variation) and have used the highest emissions concentrations to present the most conservative values for assessing impacts on designated sites</w:t>
            </w:r>
            <w:r w:rsidR="00F67A2A" w:rsidRPr="00077398">
              <w:rPr>
                <w:rFonts w:cs="Arial"/>
                <w:sz w:val="24"/>
                <w:szCs w:val="24"/>
              </w:rPr>
              <w:t>.</w:t>
            </w:r>
          </w:p>
          <w:p w14:paraId="2D44CF27" w14:textId="77777777" w:rsidR="00061126" w:rsidRDefault="00061126" w:rsidP="00F67A2A">
            <w:pPr>
              <w:rPr>
                <w:rFonts w:cs="Arial"/>
                <w:sz w:val="24"/>
                <w:szCs w:val="24"/>
              </w:rPr>
            </w:pPr>
          </w:p>
          <w:p w14:paraId="7C2C5CCA" w14:textId="4C37866C" w:rsidR="00061126" w:rsidRDefault="00061126" w:rsidP="00F67A2A">
            <w:pPr>
              <w:rPr>
                <w:rFonts w:cs="Arial"/>
                <w:sz w:val="24"/>
                <w:szCs w:val="24"/>
              </w:rPr>
            </w:pPr>
            <w:r>
              <w:rPr>
                <w:rFonts w:cs="Arial"/>
                <w:sz w:val="24"/>
                <w:szCs w:val="24"/>
              </w:rPr>
              <w:t>Definitions</w:t>
            </w:r>
          </w:p>
          <w:p w14:paraId="12DFCC6E" w14:textId="77777777" w:rsidR="00061126" w:rsidRDefault="00061126" w:rsidP="00F67A2A">
            <w:pPr>
              <w:rPr>
                <w:rFonts w:cs="Arial"/>
                <w:sz w:val="24"/>
                <w:szCs w:val="24"/>
              </w:rPr>
            </w:pPr>
          </w:p>
          <w:tbl>
            <w:tblPr>
              <w:tblStyle w:val="TableGrid"/>
              <w:tblW w:w="0" w:type="auto"/>
              <w:tblLook w:val="04A0" w:firstRow="1" w:lastRow="0" w:firstColumn="1" w:lastColumn="0" w:noHBand="0" w:noVBand="1"/>
            </w:tblPr>
            <w:tblGrid>
              <w:gridCol w:w="4990"/>
              <w:gridCol w:w="4991"/>
            </w:tblGrid>
            <w:tr w:rsidR="00A602B1" w14:paraId="7A07CF04" w14:textId="77777777" w:rsidTr="00A602B1">
              <w:tc>
                <w:tcPr>
                  <w:tcW w:w="4990" w:type="dxa"/>
                </w:tcPr>
                <w:p w14:paraId="533CF863" w14:textId="3E9889A5" w:rsidR="00A602B1" w:rsidRDefault="007E732A" w:rsidP="00F67A2A">
                  <w:pPr>
                    <w:rPr>
                      <w:rFonts w:cs="Arial"/>
                      <w:sz w:val="24"/>
                      <w:szCs w:val="24"/>
                    </w:rPr>
                  </w:pPr>
                  <w:proofErr w:type="spellStart"/>
                  <w:r>
                    <w:rPr>
                      <w:rFonts w:cs="Arial"/>
                      <w:sz w:val="24"/>
                      <w:szCs w:val="24"/>
                    </w:rPr>
                    <w:t>CLMaxS</w:t>
                  </w:r>
                  <w:proofErr w:type="spellEnd"/>
                </w:p>
              </w:tc>
              <w:tc>
                <w:tcPr>
                  <w:tcW w:w="4991" w:type="dxa"/>
                </w:tcPr>
                <w:p w14:paraId="6511E194" w14:textId="052815D8" w:rsidR="00B809B1" w:rsidRDefault="0090740A" w:rsidP="00F67A2A">
                  <w:pPr>
                    <w:rPr>
                      <w:rFonts w:cs="Arial"/>
                      <w:sz w:val="24"/>
                      <w:szCs w:val="24"/>
                    </w:rPr>
                  </w:pPr>
                  <w:r>
                    <w:rPr>
                      <w:rFonts w:cs="Arial"/>
                      <w:sz w:val="24"/>
                      <w:szCs w:val="24"/>
                    </w:rPr>
                    <w:t>T</w:t>
                  </w:r>
                  <w:r w:rsidRPr="0090740A">
                    <w:rPr>
                      <w:rFonts w:cs="Arial"/>
                      <w:sz w:val="24"/>
                      <w:szCs w:val="24"/>
                    </w:rPr>
                    <w:t>he maximum critical load of acidity for S, assuming there is no N deposition</w:t>
                  </w:r>
                </w:p>
              </w:tc>
            </w:tr>
            <w:tr w:rsidR="00A602B1" w14:paraId="642096AE" w14:textId="77777777" w:rsidTr="00A602B1">
              <w:tc>
                <w:tcPr>
                  <w:tcW w:w="4990" w:type="dxa"/>
                </w:tcPr>
                <w:p w14:paraId="189DCE02" w14:textId="6EE70631" w:rsidR="00A602B1" w:rsidRDefault="007E732A" w:rsidP="00F67A2A">
                  <w:pPr>
                    <w:rPr>
                      <w:rFonts w:cs="Arial"/>
                      <w:sz w:val="24"/>
                      <w:szCs w:val="24"/>
                    </w:rPr>
                  </w:pPr>
                  <w:proofErr w:type="spellStart"/>
                  <w:r>
                    <w:rPr>
                      <w:rFonts w:cs="Arial"/>
                      <w:sz w:val="24"/>
                      <w:szCs w:val="24"/>
                    </w:rPr>
                    <w:t>CLMaxN</w:t>
                  </w:r>
                  <w:proofErr w:type="spellEnd"/>
                </w:p>
              </w:tc>
              <w:tc>
                <w:tcPr>
                  <w:tcW w:w="4991" w:type="dxa"/>
                </w:tcPr>
                <w:p w14:paraId="78F4D872" w14:textId="20218895" w:rsidR="004C7850" w:rsidRDefault="007359B5" w:rsidP="00F67A2A">
                  <w:pPr>
                    <w:rPr>
                      <w:rFonts w:cs="Arial"/>
                      <w:sz w:val="24"/>
                      <w:szCs w:val="24"/>
                    </w:rPr>
                  </w:pPr>
                  <w:r>
                    <w:rPr>
                      <w:rFonts w:cs="Arial"/>
                      <w:sz w:val="24"/>
                      <w:szCs w:val="24"/>
                    </w:rPr>
                    <w:t>T</w:t>
                  </w:r>
                  <w:r w:rsidRPr="007359B5">
                    <w:rPr>
                      <w:rFonts w:cs="Arial"/>
                      <w:sz w:val="24"/>
                      <w:szCs w:val="24"/>
                    </w:rPr>
                    <w:t>he maximum critical load of acidity for N, assuming there is no S deposition</w:t>
                  </w:r>
                </w:p>
              </w:tc>
            </w:tr>
            <w:tr w:rsidR="00A602B1" w14:paraId="69BF5838" w14:textId="77777777" w:rsidTr="00A602B1">
              <w:tc>
                <w:tcPr>
                  <w:tcW w:w="4990" w:type="dxa"/>
                </w:tcPr>
                <w:p w14:paraId="5141886C" w14:textId="5D46C092" w:rsidR="00A602B1" w:rsidRDefault="007E732A" w:rsidP="00F67A2A">
                  <w:pPr>
                    <w:rPr>
                      <w:rFonts w:cs="Arial"/>
                      <w:sz w:val="24"/>
                      <w:szCs w:val="24"/>
                    </w:rPr>
                  </w:pPr>
                  <w:proofErr w:type="spellStart"/>
                  <w:r>
                    <w:rPr>
                      <w:rFonts w:cs="Arial"/>
                      <w:sz w:val="24"/>
                      <w:szCs w:val="24"/>
                    </w:rPr>
                    <w:t>CLminN</w:t>
                  </w:r>
                  <w:proofErr w:type="spellEnd"/>
                </w:p>
              </w:tc>
              <w:tc>
                <w:tcPr>
                  <w:tcW w:w="4991" w:type="dxa"/>
                </w:tcPr>
                <w:p w14:paraId="18E5322E" w14:textId="30BF92EA" w:rsidR="00B62E63" w:rsidRPr="00B62E63" w:rsidRDefault="00B62E63" w:rsidP="00B62E63">
                  <w:pPr>
                    <w:rPr>
                      <w:rFonts w:cs="Arial"/>
                      <w:sz w:val="24"/>
                      <w:szCs w:val="24"/>
                    </w:rPr>
                  </w:pPr>
                  <w:r>
                    <w:rPr>
                      <w:rFonts w:cs="Arial"/>
                      <w:sz w:val="24"/>
                      <w:szCs w:val="24"/>
                    </w:rPr>
                    <w:t>T</w:t>
                  </w:r>
                  <w:r w:rsidRPr="00B62E63">
                    <w:rPr>
                      <w:rFonts w:cs="Arial"/>
                      <w:sz w:val="24"/>
                      <w:szCs w:val="24"/>
                    </w:rPr>
                    <w:t xml:space="preserve">he critical load of acidity due to nitrogen removal processes in the soil only (i.e. </w:t>
                  </w:r>
                </w:p>
                <w:p w14:paraId="5A1B70B3" w14:textId="2BC2D3DF" w:rsidR="00873675" w:rsidRDefault="00B62E63" w:rsidP="00B62E63">
                  <w:pPr>
                    <w:rPr>
                      <w:rFonts w:cs="Arial"/>
                      <w:sz w:val="24"/>
                      <w:szCs w:val="24"/>
                    </w:rPr>
                  </w:pPr>
                  <w:r w:rsidRPr="00B62E63">
                    <w:rPr>
                      <w:rFonts w:cs="Arial"/>
                      <w:sz w:val="24"/>
                      <w:szCs w:val="24"/>
                    </w:rPr>
                    <w:t>independent of deposition)</w:t>
                  </w:r>
                </w:p>
              </w:tc>
            </w:tr>
            <w:tr w:rsidR="00A602B1" w14:paraId="0DF60F71" w14:textId="77777777" w:rsidTr="00A602B1">
              <w:tc>
                <w:tcPr>
                  <w:tcW w:w="4990" w:type="dxa"/>
                </w:tcPr>
                <w:p w14:paraId="6CA84A56" w14:textId="5AA4EA66" w:rsidR="00A602B1" w:rsidRDefault="00BA47D6" w:rsidP="00F67A2A">
                  <w:pPr>
                    <w:rPr>
                      <w:rFonts w:cs="Arial"/>
                      <w:sz w:val="24"/>
                      <w:szCs w:val="24"/>
                    </w:rPr>
                  </w:pPr>
                  <w:r>
                    <w:rPr>
                      <w:rFonts w:cs="Arial"/>
                      <w:sz w:val="24"/>
                      <w:szCs w:val="24"/>
                    </w:rPr>
                    <w:t>Total Acidity</w:t>
                  </w:r>
                </w:p>
              </w:tc>
              <w:tc>
                <w:tcPr>
                  <w:tcW w:w="4991" w:type="dxa"/>
                </w:tcPr>
                <w:p w14:paraId="0F38B7F6" w14:textId="62DAD690" w:rsidR="00A602B1" w:rsidRDefault="00873675" w:rsidP="00F67A2A">
                  <w:pPr>
                    <w:rPr>
                      <w:rFonts w:cs="Arial"/>
                      <w:sz w:val="24"/>
                      <w:szCs w:val="24"/>
                    </w:rPr>
                  </w:pPr>
                  <w:r>
                    <w:rPr>
                      <w:rFonts w:cs="Arial"/>
                      <w:sz w:val="24"/>
                      <w:szCs w:val="24"/>
                    </w:rPr>
                    <w:t xml:space="preserve">The combined acidity </w:t>
                  </w:r>
                  <w:r w:rsidR="00F46662">
                    <w:rPr>
                      <w:rFonts w:cs="Arial"/>
                      <w:sz w:val="24"/>
                      <w:szCs w:val="24"/>
                    </w:rPr>
                    <w:t>from nitrogen and sulphur acid deposition</w:t>
                  </w:r>
                </w:p>
              </w:tc>
            </w:tr>
            <w:tr w:rsidR="00A602B1" w14:paraId="5693408D" w14:textId="77777777" w:rsidTr="00A602B1">
              <w:tc>
                <w:tcPr>
                  <w:tcW w:w="4990" w:type="dxa"/>
                </w:tcPr>
                <w:p w14:paraId="38778544" w14:textId="77777777" w:rsidR="00A602B1" w:rsidRDefault="00BA47D6" w:rsidP="00F67A2A">
                  <w:pPr>
                    <w:rPr>
                      <w:rFonts w:cs="Arial"/>
                      <w:sz w:val="24"/>
                      <w:szCs w:val="24"/>
                    </w:rPr>
                  </w:pPr>
                  <w:r>
                    <w:rPr>
                      <w:rFonts w:cs="Arial"/>
                      <w:sz w:val="24"/>
                      <w:szCs w:val="24"/>
                    </w:rPr>
                    <w:t>Minimum acid critical load</w:t>
                  </w:r>
                </w:p>
                <w:p w14:paraId="382825BB" w14:textId="6A99C032" w:rsidR="00C3590E" w:rsidRDefault="00C3590E" w:rsidP="00F67A2A">
                  <w:pPr>
                    <w:rPr>
                      <w:rFonts w:cs="Arial"/>
                      <w:sz w:val="24"/>
                      <w:szCs w:val="24"/>
                    </w:rPr>
                  </w:pPr>
                  <w:r>
                    <w:rPr>
                      <w:rFonts w:cs="Arial"/>
                      <w:sz w:val="24"/>
                      <w:szCs w:val="24"/>
                    </w:rPr>
                    <w:t>(</w:t>
                  </w:r>
                  <w:proofErr w:type="spellStart"/>
                  <w:r>
                    <w:rPr>
                      <w:rFonts w:cs="Arial"/>
                      <w:sz w:val="24"/>
                      <w:szCs w:val="24"/>
                    </w:rPr>
                    <w:t>MinCLMaxS</w:t>
                  </w:r>
                  <w:proofErr w:type="spellEnd"/>
                </w:p>
                <w:p w14:paraId="3B9CE95D" w14:textId="77777777" w:rsidR="00C3590E" w:rsidRDefault="00C3590E" w:rsidP="00F67A2A">
                  <w:pPr>
                    <w:rPr>
                      <w:rFonts w:cs="Arial"/>
                      <w:sz w:val="24"/>
                      <w:szCs w:val="24"/>
                    </w:rPr>
                  </w:pPr>
                  <w:proofErr w:type="spellStart"/>
                  <w:r>
                    <w:rPr>
                      <w:rFonts w:cs="Arial"/>
                      <w:sz w:val="24"/>
                      <w:szCs w:val="24"/>
                    </w:rPr>
                    <w:t>minCL</w:t>
                  </w:r>
                  <w:r w:rsidR="00D80D20">
                    <w:rPr>
                      <w:rFonts w:cs="Arial"/>
                      <w:sz w:val="24"/>
                      <w:szCs w:val="24"/>
                    </w:rPr>
                    <w:t>MaxN</w:t>
                  </w:r>
                  <w:proofErr w:type="spellEnd"/>
                </w:p>
                <w:p w14:paraId="33BB28EF" w14:textId="67EE1B89" w:rsidR="00D80D20" w:rsidRDefault="00D80D20" w:rsidP="00F67A2A">
                  <w:pPr>
                    <w:rPr>
                      <w:rFonts w:cs="Arial"/>
                      <w:sz w:val="24"/>
                      <w:szCs w:val="24"/>
                    </w:rPr>
                  </w:pPr>
                  <w:proofErr w:type="spellStart"/>
                  <w:r>
                    <w:rPr>
                      <w:rFonts w:cs="Arial"/>
                      <w:sz w:val="24"/>
                      <w:szCs w:val="24"/>
                    </w:rPr>
                    <w:t>maxCLminN</w:t>
                  </w:r>
                  <w:proofErr w:type="spellEnd"/>
                  <w:r>
                    <w:rPr>
                      <w:rFonts w:cs="Arial"/>
                      <w:sz w:val="24"/>
                      <w:szCs w:val="24"/>
                    </w:rPr>
                    <w:t>)</w:t>
                  </w:r>
                </w:p>
              </w:tc>
              <w:tc>
                <w:tcPr>
                  <w:tcW w:w="4991" w:type="dxa"/>
                </w:tcPr>
                <w:p w14:paraId="2E1E2C39" w14:textId="3D6372CB" w:rsidR="00A602B1" w:rsidRDefault="00F46662" w:rsidP="00F67A2A">
                  <w:pPr>
                    <w:rPr>
                      <w:rFonts w:cs="Arial"/>
                      <w:sz w:val="24"/>
                      <w:szCs w:val="24"/>
                    </w:rPr>
                  </w:pPr>
                  <w:r>
                    <w:rPr>
                      <w:rFonts w:cs="Arial"/>
                      <w:sz w:val="24"/>
                      <w:szCs w:val="24"/>
                    </w:rPr>
                    <w:t>The lowest acid critical load values of the designated site</w:t>
                  </w:r>
                </w:p>
              </w:tc>
            </w:tr>
            <w:tr w:rsidR="00A602B1" w14:paraId="4D95B7C1" w14:textId="77777777" w:rsidTr="00A602B1">
              <w:tc>
                <w:tcPr>
                  <w:tcW w:w="4990" w:type="dxa"/>
                </w:tcPr>
                <w:p w14:paraId="284B5B64" w14:textId="4B7DB63A" w:rsidR="00A602B1" w:rsidRDefault="00D80D20" w:rsidP="00F67A2A">
                  <w:pPr>
                    <w:rPr>
                      <w:rFonts w:cs="Arial"/>
                      <w:sz w:val="24"/>
                      <w:szCs w:val="24"/>
                    </w:rPr>
                  </w:pPr>
                  <w:r>
                    <w:rPr>
                      <w:rFonts w:cs="Arial"/>
                      <w:sz w:val="24"/>
                      <w:szCs w:val="24"/>
                    </w:rPr>
                    <w:lastRenderedPageBreak/>
                    <w:t xml:space="preserve">Maximum </w:t>
                  </w:r>
                  <w:r w:rsidR="001B0D0B">
                    <w:rPr>
                      <w:rFonts w:cs="Arial"/>
                      <w:sz w:val="24"/>
                      <w:szCs w:val="24"/>
                    </w:rPr>
                    <w:t xml:space="preserve">acid </w:t>
                  </w:r>
                  <w:r>
                    <w:rPr>
                      <w:rFonts w:cs="Arial"/>
                      <w:sz w:val="24"/>
                      <w:szCs w:val="24"/>
                    </w:rPr>
                    <w:t>c</w:t>
                  </w:r>
                  <w:r w:rsidR="00743DFE">
                    <w:rPr>
                      <w:rFonts w:cs="Arial"/>
                      <w:sz w:val="24"/>
                      <w:szCs w:val="24"/>
                    </w:rPr>
                    <w:t>ritical load</w:t>
                  </w:r>
                </w:p>
                <w:p w14:paraId="714AE771" w14:textId="77777777" w:rsidR="00743DFE" w:rsidRDefault="00743DFE" w:rsidP="00F67A2A">
                  <w:pPr>
                    <w:rPr>
                      <w:rFonts w:cs="Arial"/>
                      <w:sz w:val="24"/>
                      <w:szCs w:val="24"/>
                    </w:rPr>
                  </w:pPr>
                  <w:r>
                    <w:rPr>
                      <w:rFonts w:cs="Arial"/>
                      <w:sz w:val="24"/>
                      <w:szCs w:val="24"/>
                    </w:rPr>
                    <w:t>(</w:t>
                  </w:r>
                  <w:proofErr w:type="spellStart"/>
                  <w:r>
                    <w:rPr>
                      <w:rFonts w:cs="Arial"/>
                      <w:sz w:val="24"/>
                      <w:szCs w:val="24"/>
                    </w:rPr>
                    <w:t>MaxCLmaxS</w:t>
                  </w:r>
                  <w:proofErr w:type="spellEnd"/>
                  <w:r>
                    <w:rPr>
                      <w:rFonts w:cs="Arial"/>
                      <w:sz w:val="24"/>
                      <w:szCs w:val="24"/>
                    </w:rPr>
                    <w:t>,</w:t>
                  </w:r>
                </w:p>
                <w:p w14:paraId="6588E856" w14:textId="77777777" w:rsidR="00743DFE" w:rsidRDefault="00743DFE" w:rsidP="00F67A2A">
                  <w:pPr>
                    <w:rPr>
                      <w:rFonts w:cs="Arial"/>
                      <w:sz w:val="24"/>
                      <w:szCs w:val="24"/>
                    </w:rPr>
                  </w:pPr>
                  <w:proofErr w:type="spellStart"/>
                  <w:r>
                    <w:rPr>
                      <w:rFonts w:cs="Arial"/>
                      <w:sz w:val="24"/>
                      <w:szCs w:val="24"/>
                    </w:rPr>
                    <w:t>MaxCLmaxN</w:t>
                  </w:r>
                  <w:proofErr w:type="spellEnd"/>
                </w:p>
                <w:p w14:paraId="6A2043C0" w14:textId="19EFFDB0" w:rsidR="00743DFE" w:rsidRDefault="00743DFE" w:rsidP="00F67A2A">
                  <w:pPr>
                    <w:rPr>
                      <w:rFonts w:cs="Arial"/>
                      <w:sz w:val="24"/>
                      <w:szCs w:val="24"/>
                    </w:rPr>
                  </w:pPr>
                  <w:proofErr w:type="spellStart"/>
                  <w:r>
                    <w:rPr>
                      <w:rFonts w:cs="Arial"/>
                      <w:sz w:val="24"/>
                      <w:szCs w:val="24"/>
                    </w:rPr>
                    <w:t>maxCLminN</w:t>
                  </w:r>
                  <w:proofErr w:type="spellEnd"/>
                  <w:r>
                    <w:rPr>
                      <w:rFonts w:cs="Arial"/>
                      <w:sz w:val="24"/>
                      <w:szCs w:val="24"/>
                    </w:rPr>
                    <w:t>)</w:t>
                  </w:r>
                </w:p>
              </w:tc>
              <w:tc>
                <w:tcPr>
                  <w:tcW w:w="4991" w:type="dxa"/>
                </w:tcPr>
                <w:p w14:paraId="72D4177B" w14:textId="2D73B966" w:rsidR="00A602B1" w:rsidRDefault="00F46662" w:rsidP="00F67A2A">
                  <w:pPr>
                    <w:rPr>
                      <w:rFonts w:cs="Arial"/>
                      <w:sz w:val="24"/>
                      <w:szCs w:val="24"/>
                    </w:rPr>
                  </w:pPr>
                  <w:r>
                    <w:rPr>
                      <w:rFonts w:cs="Arial"/>
                      <w:sz w:val="24"/>
                      <w:szCs w:val="24"/>
                    </w:rPr>
                    <w:t>The highest acid critical load values of the designated site</w:t>
                  </w:r>
                </w:p>
              </w:tc>
            </w:tr>
            <w:tr w:rsidR="00507F19" w14:paraId="7D929852" w14:textId="77777777" w:rsidTr="00A602B1">
              <w:tc>
                <w:tcPr>
                  <w:tcW w:w="4990" w:type="dxa"/>
                </w:tcPr>
                <w:p w14:paraId="334D8713" w14:textId="7D147408" w:rsidR="00843B94" w:rsidRDefault="00843B94" w:rsidP="00843B94">
                  <w:pPr>
                    <w:rPr>
                      <w:rFonts w:cs="Arial"/>
                      <w:sz w:val="24"/>
                      <w:szCs w:val="24"/>
                    </w:rPr>
                  </w:pPr>
                  <w:r>
                    <w:rPr>
                      <w:rFonts w:cs="Arial"/>
                      <w:sz w:val="24"/>
                      <w:szCs w:val="24"/>
                    </w:rPr>
                    <w:t>Minimum nitrogen critical load</w:t>
                  </w:r>
                </w:p>
                <w:p w14:paraId="12721FD6" w14:textId="3C9338B7" w:rsidR="00507F19" w:rsidRDefault="00507F19" w:rsidP="00843B94">
                  <w:pPr>
                    <w:rPr>
                      <w:rFonts w:cs="Arial"/>
                      <w:sz w:val="24"/>
                      <w:szCs w:val="24"/>
                    </w:rPr>
                  </w:pPr>
                </w:p>
              </w:tc>
              <w:tc>
                <w:tcPr>
                  <w:tcW w:w="4991" w:type="dxa"/>
                </w:tcPr>
                <w:p w14:paraId="3F3C0B84" w14:textId="479E7569" w:rsidR="00507F19" w:rsidRDefault="00E6071C" w:rsidP="00F67A2A">
                  <w:pPr>
                    <w:rPr>
                      <w:rFonts w:cs="Arial"/>
                      <w:sz w:val="24"/>
                      <w:szCs w:val="24"/>
                    </w:rPr>
                  </w:pPr>
                  <w:r>
                    <w:rPr>
                      <w:rFonts w:cs="Arial"/>
                      <w:sz w:val="24"/>
                      <w:szCs w:val="24"/>
                    </w:rPr>
                    <w:t xml:space="preserve">The lowest </w:t>
                  </w:r>
                  <w:r w:rsidR="00DD7034">
                    <w:rPr>
                      <w:rFonts w:cs="Arial"/>
                      <w:sz w:val="24"/>
                      <w:szCs w:val="24"/>
                    </w:rPr>
                    <w:t>nitrogen critical load values of the designated site</w:t>
                  </w:r>
                </w:p>
              </w:tc>
            </w:tr>
            <w:tr w:rsidR="00507F19" w14:paraId="48B0BC6C" w14:textId="77777777" w:rsidTr="00A602B1">
              <w:tc>
                <w:tcPr>
                  <w:tcW w:w="4990" w:type="dxa"/>
                </w:tcPr>
                <w:p w14:paraId="2EC72ACE" w14:textId="05EFBA5D" w:rsidR="00D45CC9" w:rsidRDefault="00843B94" w:rsidP="00D45CC9">
                  <w:pPr>
                    <w:rPr>
                      <w:rFonts w:cs="Arial"/>
                      <w:sz w:val="24"/>
                      <w:szCs w:val="24"/>
                    </w:rPr>
                  </w:pPr>
                  <w:r>
                    <w:rPr>
                      <w:rFonts w:cs="Arial"/>
                      <w:sz w:val="24"/>
                      <w:szCs w:val="24"/>
                    </w:rPr>
                    <w:t>Maximum nitrogen critical load</w:t>
                  </w:r>
                </w:p>
                <w:p w14:paraId="18644488" w14:textId="3E685BE0" w:rsidR="00507F19" w:rsidRDefault="00507F19" w:rsidP="00843B94">
                  <w:pPr>
                    <w:rPr>
                      <w:rFonts w:cs="Arial"/>
                      <w:sz w:val="24"/>
                      <w:szCs w:val="24"/>
                    </w:rPr>
                  </w:pPr>
                </w:p>
              </w:tc>
              <w:tc>
                <w:tcPr>
                  <w:tcW w:w="4991" w:type="dxa"/>
                </w:tcPr>
                <w:p w14:paraId="59A5CCDA" w14:textId="5EC443A5" w:rsidR="00507F19" w:rsidRDefault="00D45CC9" w:rsidP="00F67A2A">
                  <w:pPr>
                    <w:rPr>
                      <w:rFonts w:cs="Arial"/>
                      <w:sz w:val="24"/>
                      <w:szCs w:val="24"/>
                    </w:rPr>
                  </w:pPr>
                  <w:r>
                    <w:rPr>
                      <w:rFonts w:cs="Arial"/>
                      <w:sz w:val="24"/>
                      <w:szCs w:val="24"/>
                    </w:rPr>
                    <w:t>The highest nitrogen critical load values of the designated site</w:t>
                  </w:r>
                </w:p>
              </w:tc>
            </w:tr>
            <w:tr w:rsidR="00507F19" w14:paraId="26418EEC" w14:textId="77777777" w:rsidTr="00A602B1">
              <w:tc>
                <w:tcPr>
                  <w:tcW w:w="4990" w:type="dxa"/>
                </w:tcPr>
                <w:p w14:paraId="2768C6D6" w14:textId="7E0AF0E0" w:rsidR="00507F19" w:rsidRDefault="00E20906" w:rsidP="00F67A2A">
                  <w:pPr>
                    <w:rPr>
                      <w:rFonts w:cs="Arial"/>
                      <w:sz w:val="24"/>
                      <w:szCs w:val="24"/>
                    </w:rPr>
                  </w:pPr>
                  <w:r>
                    <w:rPr>
                      <w:rFonts w:cs="Arial"/>
                      <w:sz w:val="24"/>
                      <w:szCs w:val="24"/>
                    </w:rPr>
                    <w:t>Ammonia critical level</w:t>
                  </w:r>
                </w:p>
              </w:tc>
              <w:tc>
                <w:tcPr>
                  <w:tcW w:w="4991" w:type="dxa"/>
                </w:tcPr>
                <w:p w14:paraId="79A0BB62" w14:textId="1A3E0F6C" w:rsidR="00507F19" w:rsidRDefault="0070628E" w:rsidP="00F67A2A">
                  <w:pPr>
                    <w:rPr>
                      <w:rFonts w:cs="Arial"/>
                      <w:sz w:val="24"/>
                      <w:szCs w:val="24"/>
                    </w:rPr>
                  </w:pPr>
                  <w:r>
                    <w:rPr>
                      <w:rFonts w:cs="Arial"/>
                      <w:sz w:val="24"/>
                      <w:szCs w:val="24"/>
                    </w:rPr>
                    <w:t xml:space="preserve">The highest </w:t>
                  </w:r>
                  <w:r w:rsidR="002E1C70">
                    <w:rPr>
                      <w:rFonts w:cs="Arial"/>
                      <w:sz w:val="24"/>
                      <w:szCs w:val="24"/>
                    </w:rPr>
                    <w:t xml:space="preserve">concentration of ammonia at the designated site above which </w:t>
                  </w:r>
                  <w:r w:rsidR="00F339A3">
                    <w:rPr>
                      <w:rFonts w:cs="Arial"/>
                      <w:sz w:val="24"/>
                      <w:szCs w:val="24"/>
                    </w:rPr>
                    <w:t>adverse effects on sensitive vegetation may occur</w:t>
                  </w:r>
                </w:p>
              </w:tc>
            </w:tr>
            <w:tr w:rsidR="00507F19" w14:paraId="4A86D0E8" w14:textId="77777777" w:rsidTr="00A602B1">
              <w:tc>
                <w:tcPr>
                  <w:tcW w:w="4990" w:type="dxa"/>
                </w:tcPr>
                <w:p w14:paraId="68F4302A" w14:textId="3D0DC830" w:rsidR="00507F19" w:rsidRDefault="008E4A15" w:rsidP="00F67A2A">
                  <w:pPr>
                    <w:rPr>
                      <w:rFonts w:cs="Arial"/>
                      <w:sz w:val="24"/>
                      <w:szCs w:val="24"/>
                    </w:rPr>
                  </w:pPr>
                  <w:r>
                    <w:rPr>
                      <w:rFonts w:cs="Arial"/>
                      <w:sz w:val="24"/>
                      <w:szCs w:val="24"/>
                    </w:rPr>
                    <w:t>NOx critical level</w:t>
                  </w:r>
                </w:p>
              </w:tc>
              <w:tc>
                <w:tcPr>
                  <w:tcW w:w="4991" w:type="dxa"/>
                </w:tcPr>
                <w:p w14:paraId="7AE8A820" w14:textId="45B0881A" w:rsidR="00507F19" w:rsidRDefault="00F339A3" w:rsidP="00F67A2A">
                  <w:pPr>
                    <w:rPr>
                      <w:rFonts w:cs="Arial"/>
                      <w:sz w:val="24"/>
                      <w:szCs w:val="24"/>
                    </w:rPr>
                  </w:pPr>
                  <w:r>
                    <w:rPr>
                      <w:rFonts w:cs="Arial"/>
                      <w:sz w:val="24"/>
                      <w:szCs w:val="24"/>
                    </w:rPr>
                    <w:t>The highest concentration of NO</w:t>
                  </w:r>
                  <w:r w:rsidRPr="00F339A3">
                    <w:rPr>
                      <w:rFonts w:cs="Arial"/>
                      <w:sz w:val="24"/>
                      <w:szCs w:val="24"/>
                      <w:vertAlign w:val="subscript"/>
                    </w:rPr>
                    <w:t>x</w:t>
                  </w:r>
                  <w:r>
                    <w:rPr>
                      <w:rFonts w:cs="Arial"/>
                      <w:sz w:val="24"/>
                      <w:szCs w:val="24"/>
                    </w:rPr>
                    <w:t xml:space="preserve"> at the designated site above which adverse effects on sensitive vegetation may occur</w:t>
                  </w:r>
                </w:p>
              </w:tc>
            </w:tr>
          </w:tbl>
          <w:p w14:paraId="0CF00C3A" w14:textId="77777777" w:rsidR="00061126" w:rsidRPr="00E32DA5" w:rsidRDefault="00061126" w:rsidP="00F67A2A">
            <w:pPr>
              <w:rPr>
                <w:rFonts w:cs="Arial"/>
                <w:sz w:val="24"/>
                <w:szCs w:val="24"/>
              </w:rPr>
            </w:pPr>
          </w:p>
          <w:p w14:paraId="19FBF633" w14:textId="52C38AA1" w:rsidR="00911026" w:rsidRPr="001757BF" w:rsidRDefault="00015501" w:rsidP="001E40BB">
            <w:pPr>
              <w:jc w:val="both"/>
              <w:rPr>
                <w:rFonts w:cs="Arial"/>
                <w:b/>
                <w:bCs/>
                <w:sz w:val="24"/>
                <w:szCs w:val="24"/>
              </w:rPr>
            </w:pPr>
            <w:r w:rsidRPr="001757BF">
              <w:rPr>
                <w:rFonts w:cs="Arial"/>
                <w:b/>
                <w:bCs/>
                <w:sz w:val="24"/>
                <w:szCs w:val="24"/>
              </w:rPr>
              <w:t>Lla</w:t>
            </w:r>
            <w:r w:rsidR="00B91EE2" w:rsidRPr="001757BF">
              <w:rPr>
                <w:rFonts w:cs="Arial"/>
                <w:b/>
                <w:bCs/>
                <w:sz w:val="24"/>
                <w:szCs w:val="24"/>
              </w:rPr>
              <w:t>ntrisant Common and Pastures</w:t>
            </w:r>
          </w:p>
          <w:p w14:paraId="45A8762F" w14:textId="77777777" w:rsidR="00B91EE2" w:rsidRDefault="00B91EE2" w:rsidP="001E40BB">
            <w:pPr>
              <w:jc w:val="both"/>
              <w:rPr>
                <w:rFonts w:cs="Arial"/>
                <w:sz w:val="24"/>
                <w:szCs w:val="24"/>
              </w:rPr>
            </w:pPr>
          </w:p>
          <w:p w14:paraId="0253D24C" w14:textId="149A1589" w:rsidR="00976A01" w:rsidRPr="001757BF" w:rsidRDefault="001C1F08" w:rsidP="001E40BB">
            <w:pPr>
              <w:jc w:val="both"/>
              <w:rPr>
                <w:rFonts w:cs="Arial"/>
                <w:sz w:val="24"/>
                <w:szCs w:val="24"/>
                <w:u w:val="single"/>
              </w:rPr>
            </w:pPr>
            <w:r w:rsidRPr="001757BF">
              <w:rPr>
                <w:rFonts w:cs="Arial"/>
                <w:sz w:val="24"/>
                <w:szCs w:val="24"/>
                <w:u w:val="single"/>
              </w:rPr>
              <w:t>Ammonia</w:t>
            </w:r>
          </w:p>
          <w:p w14:paraId="00061849" w14:textId="5F4DA4C4" w:rsidR="00B91EE2" w:rsidRDefault="00450EF8" w:rsidP="001757BF">
            <w:pPr>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sidR="00060A2A">
              <w:rPr>
                <w:rFonts w:cs="Arial"/>
                <w:sz w:val="24"/>
                <w:szCs w:val="24"/>
              </w:rPr>
              <w:t>ammonia</w:t>
            </w:r>
            <w:r w:rsidRPr="00450EF8">
              <w:rPr>
                <w:rFonts w:cs="Arial"/>
                <w:sz w:val="24"/>
                <w:szCs w:val="24"/>
              </w:rPr>
              <w:t xml:space="preserve"> from</w:t>
            </w:r>
            <w:r w:rsidR="005D326A">
              <w:rPr>
                <w:rFonts w:cs="Arial"/>
                <w:sz w:val="24"/>
                <w:szCs w:val="24"/>
              </w:rPr>
              <w:t xml:space="preserve"> retained</w:t>
            </w:r>
            <w:r w:rsidRPr="00450EF8">
              <w:rPr>
                <w:rFonts w:cs="Arial"/>
                <w:sz w:val="24"/>
                <w:szCs w:val="24"/>
              </w:rPr>
              <w:t xml:space="preserve"> </w:t>
            </w:r>
            <w:r w:rsidR="003C3208">
              <w:rPr>
                <w:rFonts w:cs="Arial"/>
                <w:sz w:val="24"/>
                <w:szCs w:val="24"/>
              </w:rPr>
              <w:t xml:space="preserve">emission points </w:t>
            </w:r>
            <w:r w:rsidRPr="00450EF8">
              <w:rPr>
                <w:rFonts w:cs="Arial"/>
                <w:sz w:val="24"/>
                <w:szCs w:val="24"/>
              </w:rPr>
              <w:t xml:space="preserve">to atmosphere. The process contribution of the emissions of </w:t>
            </w:r>
            <w:r w:rsidR="005F5FA9">
              <w:rPr>
                <w:rFonts w:cs="Arial"/>
                <w:sz w:val="24"/>
                <w:szCs w:val="24"/>
              </w:rPr>
              <w:t>ammonia</w:t>
            </w:r>
            <w:r w:rsidRPr="00450EF8">
              <w:rPr>
                <w:rFonts w:cs="Arial"/>
                <w:sz w:val="24"/>
                <w:szCs w:val="24"/>
              </w:rPr>
              <w:t xml:space="preserve"> was calculated to be 0.00</w:t>
            </w:r>
            <w:r w:rsidR="005F5FA9">
              <w:rPr>
                <w:rFonts w:cs="Arial"/>
                <w:sz w:val="24"/>
                <w:szCs w:val="24"/>
              </w:rPr>
              <w:t>0</w:t>
            </w:r>
            <w:r w:rsidRPr="00450EF8">
              <w:rPr>
                <w:rFonts w:cs="Arial"/>
                <w:sz w:val="24"/>
                <w:szCs w:val="24"/>
              </w:rPr>
              <w:t>7</w:t>
            </w:r>
            <w:r w:rsidR="005F5FA9">
              <w:rPr>
                <w:rFonts w:cs="Arial"/>
                <w:sz w:val="24"/>
                <w:szCs w:val="24"/>
              </w:rPr>
              <w:t>8</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0.1% of the most stringent environmental standard (ES) for </w:t>
            </w:r>
            <w:r w:rsidR="007C5438">
              <w:rPr>
                <w:rFonts w:cs="Arial"/>
                <w:sz w:val="24"/>
                <w:szCs w:val="24"/>
              </w:rPr>
              <w:t>ammonia</w:t>
            </w:r>
            <w:r w:rsidRPr="00450EF8">
              <w:rPr>
                <w:rFonts w:cs="Arial"/>
                <w:sz w:val="24"/>
                <w:szCs w:val="24"/>
              </w:rPr>
              <w:t xml:space="preserve"> of 1 µg/m</w:t>
            </w:r>
            <w:r w:rsidRPr="007C5438">
              <w:rPr>
                <w:rFonts w:cs="Arial"/>
                <w:sz w:val="24"/>
                <w:szCs w:val="24"/>
                <w:vertAlign w:val="superscript"/>
              </w:rPr>
              <w:t>3</w:t>
            </w:r>
            <w:r w:rsidRPr="00450EF8">
              <w:rPr>
                <w:rFonts w:cs="Arial"/>
                <w:sz w:val="24"/>
                <w:szCs w:val="24"/>
              </w:rPr>
              <w:t xml:space="preserve">. As the process contribution is less than 1% of the ES, the impact from atmospheric </w:t>
            </w:r>
            <w:r w:rsidR="001757BF">
              <w:rPr>
                <w:rFonts w:cs="Arial"/>
                <w:sz w:val="24"/>
                <w:szCs w:val="24"/>
              </w:rPr>
              <w:t>ammonia</w:t>
            </w:r>
            <w:r w:rsidRPr="00450EF8">
              <w:rPr>
                <w:rFonts w:cs="Arial"/>
                <w:sz w:val="24"/>
                <w:szCs w:val="24"/>
              </w:rPr>
              <w:t xml:space="preserve"> can be screened out as insignificant.</w:t>
            </w:r>
          </w:p>
          <w:p w14:paraId="026E2022" w14:textId="77777777" w:rsidR="001C1F08" w:rsidRDefault="001C1F08" w:rsidP="00450EF8">
            <w:pPr>
              <w:jc w:val="both"/>
              <w:rPr>
                <w:rFonts w:cs="Arial"/>
                <w:sz w:val="24"/>
                <w:szCs w:val="24"/>
              </w:rPr>
            </w:pPr>
          </w:p>
          <w:p w14:paraId="2D4F1980" w14:textId="2EA25A8B" w:rsidR="001C1F08" w:rsidRPr="00386C09" w:rsidRDefault="001C1F08" w:rsidP="00450EF8">
            <w:pPr>
              <w:jc w:val="both"/>
              <w:rPr>
                <w:rFonts w:cs="Arial"/>
                <w:sz w:val="24"/>
                <w:szCs w:val="24"/>
                <w:u w:val="single"/>
              </w:rPr>
            </w:pPr>
            <w:r w:rsidRPr="00386C09">
              <w:rPr>
                <w:rFonts w:cs="Arial"/>
                <w:sz w:val="24"/>
                <w:szCs w:val="24"/>
                <w:u w:val="single"/>
              </w:rPr>
              <w:t>NO</w:t>
            </w:r>
            <w:r w:rsidRPr="00386C09">
              <w:rPr>
                <w:rFonts w:cs="Arial"/>
                <w:sz w:val="24"/>
                <w:szCs w:val="24"/>
                <w:u w:val="single"/>
                <w:vertAlign w:val="subscript"/>
              </w:rPr>
              <w:t>x</w:t>
            </w:r>
            <w:r w:rsidR="005C3A79" w:rsidRPr="00386C09">
              <w:rPr>
                <w:rFonts w:cs="Arial"/>
                <w:sz w:val="24"/>
                <w:szCs w:val="24"/>
                <w:u w:val="single"/>
                <w:vertAlign w:val="subscript"/>
              </w:rPr>
              <w:t xml:space="preserve"> </w:t>
            </w:r>
            <w:r w:rsidR="005C3A79" w:rsidRPr="00386C09">
              <w:rPr>
                <w:rFonts w:cs="Arial"/>
                <w:sz w:val="24"/>
                <w:szCs w:val="24"/>
                <w:u w:val="single"/>
              </w:rPr>
              <w:t>(long term)</w:t>
            </w:r>
          </w:p>
          <w:p w14:paraId="43F316AD" w14:textId="48720B28" w:rsidR="001757BF" w:rsidRDefault="001757BF" w:rsidP="00534B7C">
            <w:pPr>
              <w:jc w:val="both"/>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sidR="00534B7C">
              <w:rPr>
                <w:rFonts w:cs="Arial"/>
                <w:sz w:val="24"/>
                <w:szCs w:val="24"/>
              </w:rPr>
              <w:t>NO</w:t>
            </w:r>
            <w:r w:rsidR="00534B7C" w:rsidRPr="00534B7C">
              <w:rPr>
                <w:rFonts w:cs="Arial"/>
                <w:sz w:val="24"/>
                <w:szCs w:val="24"/>
                <w:vertAlign w:val="subscript"/>
              </w:rPr>
              <w:t>x</w:t>
            </w:r>
            <w:r w:rsidRPr="00450EF8">
              <w:rPr>
                <w:rFonts w:cs="Arial"/>
                <w:sz w:val="24"/>
                <w:szCs w:val="24"/>
              </w:rPr>
              <w:t xml:space="preserve"> from </w:t>
            </w:r>
            <w:r w:rsidR="009E56C8">
              <w:rPr>
                <w:rFonts w:cs="Arial"/>
                <w:sz w:val="24"/>
                <w:szCs w:val="24"/>
              </w:rPr>
              <w:t xml:space="preserve">retained </w:t>
            </w:r>
            <w:r>
              <w:rPr>
                <w:rFonts w:cs="Arial"/>
                <w:sz w:val="24"/>
                <w:szCs w:val="24"/>
              </w:rPr>
              <w:t xml:space="preserve">emission points </w:t>
            </w:r>
            <w:r w:rsidRPr="00450EF8">
              <w:rPr>
                <w:rFonts w:cs="Arial"/>
                <w:sz w:val="24"/>
                <w:szCs w:val="24"/>
              </w:rPr>
              <w:t>to atmosphere. The process contribution of the emissions of</w:t>
            </w:r>
            <w:r w:rsidR="009E56C8">
              <w:rPr>
                <w:rFonts w:cs="Arial"/>
                <w:sz w:val="24"/>
                <w:szCs w:val="24"/>
              </w:rPr>
              <w:t xml:space="preserve"> NO</w:t>
            </w:r>
            <w:r w:rsidR="009E56C8" w:rsidRPr="00534B7C">
              <w:rPr>
                <w:rFonts w:cs="Arial"/>
                <w:sz w:val="24"/>
                <w:szCs w:val="24"/>
                <w:vertAlign w:val="subscript"/>
              </w:rPr>
              <w:t>x</w:t>
            </w:r>
            <w:r w:rsidRPr="00450EF8">
              <w:rPr>
                <w:rFonts w:cs="Arial"/>
                <w:sz w:val="24"/>
                <w:szCs w:val="24"/>
              </w:rPr>
              <w:t xml:space="preserve"> was calculated to be 0.00</w:t>
            </w:r>
            <w:r w:rsidR="00A40B89">
              <w:rPr>
                <w:rFonts w:cs="Arial"/>
                <w:sz w:val="24"/>
                <w:szCs w:val="24"/>
              </w:rPr>
              <w:t>77</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w:t>
            </w:r>
            <w:r w:rsidR="00A40B89">
              <w:rPr>
                <w:rFonts w:cs="Arial"/>
                <w:sz w:val="24"/>
                <w:szCs w:val="24"/>
              </w:rPr>
              <w:t>&lt;</w:t>
            </w:r>
            <w:r w:rsidRPr="00450EF8">
              <w:rPr>
                <w:rFonts w:cs="Arial"/>
                <w:sz w:val="24"/>
                <w:szCs w:val="24"/>
              </w:rPr>
              <w:t xml:space="preserve">0.1% of the most stringent environmental standard (ES) for </w:t>
            </w:r>
            <w:r w:rsidR="00823918">
              <w:rPr>
                <w:rFonts w:cs="Arial"/>
                <w:sz w:val="24"/>
                <w:szCs w:val="24"/>
              </w:rPr>
              <w:t>NO</w:t>
            </w:r>
            <w:r w:rsidR="00823918" w:rsidRPr="00534B7C">
              <w:rPr>
                <w:rFonts w:cs="Arial"/>
                <w:sz w:val="24"/>
                <w:szCs w:val="24"/>
                <w:vertAlign w:val="subscript"/>
              </w:rPr>
              <w:t>x</w:t>
            </w:r>
            <w:r w:rsidRPr="00450EF8">
              <w:rPr>
                <w:rFonts w:cs="Arial"/>
                <w:sz w:val="24"/>
                <w:szCs w:val="24"/>
              </w:rPr>
              <w:t xml:space="preserve"> of </w:t>
            </w:r>
            <w:r w:rsidR="00823918">
              <w:rPr>
                <w:rFonts w:cs="Arial"/>
                <w:sz w:val="24"/>
                <w:szCs w:val="24"/>
              </w:rPr>
              <w:t>30</w:t>
            </w:r>
            <w:r w:rsidRPr="00450EF8">
              <w:rPr>
                <w:rFonts w:cs="Arial"/>
                <w:sz w:val="24"/>
                <w:szCs w:val="24"/>
              </w:rPr>
              <w:t xml:space="preserve"> µg/m</w:t>
            </w:r>
            <w:r w:rsidRPr="007C5438">
              <w:rPr>
                <w:rFonts w:cs="Arial"/>
                <w:sz w:val="24"/>
                <w:szCs w:val="24"/>
                <w:vertAlign w:val="superscript"/>
              </w:rPr>
              <w:t>3</w:t>
            </w:r>
            <w:r w:rsidRPr="00450EF8">
              <w:rPr>
                <w:rFonts w:cs="Arial"/>
                <w:sz w:val="24"/>
                <w:szCs w:val="24"/>
              </w:rPr>
              <w:t xml:space="preserve">. As the process contribution is less than 1% of the ES, the impact from atmospheric </w:t>
            </w:r>
            <w:r w:rsidR="00330400">
              <w:rPr>
                <w:rFonts w:cs="Arial"/>
                <w:sz w:val="24"/>
                <w:szCs w:val="24"/>
              </w:rPr>
              <w:t>NO</w:t>
            </w:r>
            <w:r w:rsidR="00330400" w:rsidRPr="00534B7C">
              <w:rPr>
                <w:rFonts w:cs="Arial"/>
                <w:sz w:val="24"/>
                <w:szCs w:val="24"/>
                <w:vertAlign w:val="subscript"/>
              </w:rPr>
              <w:t>x</w:t>
            </w:r>
            <w:r w:rsidRPr="00450EF8">
              <w:rPr>
                <w:rFonts w:cs="Arial"/>
                <w:sz w:val="24"/>
                <w:szCs w:val="24"/>
              </w:rPr>
              <w:t xml:space="preserve"> can be screened out as insignificant.</w:t>
            </w:r>
          </w:p>
          <w:p w14:paraId="3EA5165F" w14:textId="77777777" w:rsidR="00763D72" w:rsidRDefault="00763D72" w:rsidP="00534B7C">
            <w:pPr>
              <w:jc w:val="both"/>
              <w:rPr>
                <w:rFonts w:cs="Arial"/>
                <w:sz w:val="24"/>
                <w:szCs w:val="24"/>
              </w:rPr>
            </w:pPr>
          </w:p>
          <w:p w14:paraId="45AEB4E5" w14:textId="2BE570F8" w:rsidR="00763D72" w:rsidRPr="00386C09" w:rsidRDefault="00763D72" w:rsidP="00763D72">
            <w:pPr>
              <w:jc w:val="both"/>
              <w:rPr>
                <w:rFonts w:cs="Arial"/>
                <w:sz w:val="24"/>
                <w:szCs w:val="24"/>
                <w:u w:val="single"/>
              </w:rPr>
            </w:pPr>
            <w:r w:rsidRPr="00386C09">
              <w:rPr>
                <w:rFonts w:cs="Arial"/>
                <w:sz w:val="24"/>
                <w:szCs w:val="24"/>
                <w:u w:val="single"/>
              </w:rPr>
              <w:t>NO</w:t>
            </w:r>
            <w:r w:rsidRPr="00386C09">
              <w:rPr>
                <w:rFonts w:cs="Arial"/>
                <w:sz w:val="24"/>
                <w:szCs w:val="24"/>
                <w:u w:val="single"/>
                <w:vertAlign w:val="subscript"/>
              </w:rPr>
              <w:t xml:space="preserve">x </w:t>
            </w:r>
            <w:r w:rsidRPr="00386C09">
              <w:rPr>
                <w:rFonts w:cs="Arial"/>
                <w:sz w:val="24"/>
                <w:szCs w:val="24"/>
                <w:u w:val="single"/>
              </w:rPr>
              <w:t>(short term)</w:t>
            </w:r>
          </w:p>
          <w:p w14:paraId="5A5E976C" w14:textId="513BC798" w:rsidR="00763D72" w:rsidRDefault="00763D72" w:rsidP="00763D72">
            <w:pPr>
              <w:jc w:val="both"/>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Pr>
                <w:rFonts w:cs="Arial"/>
                <w:sz w:val="24"/>
                <w:szCs w:val="24"/>
              </w:rPr>
              <w:t>NO</w:t>
            </w:r>
            <w:r w:rsidRPr="00534B7C">
              <w:rPr>
                <w:rFonts w:cs="Arial"/>
                <w:sz w:val="24"/>
                <w:szCs w:val="24"/>
                <w:vertAlign w:val="subscript"/>
              </w:rPr>
              <w:t>x</w:t>
            </w:r>
            <w:r w:rsidRPr="00450EF8">
              <w:rPr>
                <w:rFonts w:cs="Arial"/>
                <w:sz w:val="24"/>
                <w:szCs w:val="24"/>
              </w:rPr>
              <w:t xml:space="preserve"> from </w:t>
            </w:r>
            <w:r>
              <w:rPr>
                <w:rFonts w:cs="Arial"/>
                <w:sz w:val="24"/>
                <w:szCs w:val="24"/>
              </w:rPr>
              <w:t xml:space="preserve">retained emission points </w:t>
            </w:r>
            <w:r w:rsidRPr="00450EF8">
              <w:rPr>
                <w:rFonts w:cs="Arial"/>
                <w:sz w:val="24"/>
                <w:szCs w:val="24"/>
              </w:rPr>
              <w:t>to atmosphere. The process contribution of the emissions of</w:t>
            </w:r>
            <w:r>
              <w:rPr>
                <w:rFonts w:cs="Arial"/>
                <w:sz w:val="24"/>
                <w:szCs w:val="24"/>
              </w:rPr>
              <w:t xml:space="preserve"> NO</w:t>
            </w:r>
            <w:r w:rsidRPr="00534B7C">
              <w:rPr>
                <w:rFonts w:cs="Arial"/>
                <w:sz w:val="24"/>
                <w:szCs w:val="24"/>
                <w:vertAlign w:val="subscript"/>
              </w:rPr>
              <w:t>x</w:t>
            </w:r>
            <w:r w:rsidRPr="00450EF8">
              <w:rPr>
                <w:rFonts w:cs="Arial"/>
                <w:sz w:val="24"/>
                <w:szCs w:val="24"/>
              </w:rPr>
              <w:t xml:space="preserve"> was calculated to be 0.</w:t>
            </w:r>
            <w:r>
              <w:rPr>
                <w:rFonts w:cs="Arial"/>
                <w:sz w:val="24"/>
                <w:szCs w:val="24"/>
              </w:rPr>
              <w:t>21</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0.</w:t>
            </w:r>
            <w:r>
              <w:rPr>
                <w:rFonts w:cs="Arial"/>
                <w:sz w:val="24"/>
                <w:szCs w:val="24"/>
              </w:rPr>
              <w:t>3</w:t>
            </w:r>
            <w:r w:rsidRPr="00450EF8">
              <w:rPr>
                <w:rFonts w:cs="Arial"/>
                <w:sz w:val="24"/>
                <w:szCs w:val="24"/>
              </w:rPr>
              <w:t xml:space="preserve">% of the most stringent environmental standard (ES) for </w:t>
            </w:r>
            <w:r>
              <w:rPr>
                <w:rFonts w:cs="Arial"/>
                <w:sz w:val="24"/>
                <w:szCs w:val="24"/>
              </w:rPr>
              <w:t>NO</w:t>
            </w:r>
            <w:r w:rsidRPr="00534B7C">
              <w:rPr>
                <w:rFonts w:cs="Arial"/>
                <w:sz w:val="24"/>
                <w:szCs w:val="24"/>
                <w:vertAlign w:val="subscript"/>
              </w:rPr>
              <w:t>x</w:t>
            </w:r>
            <w:r w:rsidRPr="00450EF8">
              <w:rPr>
                <w:rFonts w:cs="Arial"/>
                <w:sz w:val="24"/>
                <w:szCs w:val="24"/>
              </w:rPr>
              <w:t xml:space="preserve"> of </w:t>
            </w:r>
            <w:r w:rsidR="004F4504">
              <w:rPr>
                <w:rFonts w:cs="Arial"/>
                <w:sz w:val="24"/>
                <w:szCs w:val="24"/>
              </w:rPr>
              <w:t>75</w:t>
            </w:r>
            <w:r w:rsidRPr="00450EF8">
              <w:rPr>
                <w:rFonts w:cs="Arial"/>
                <w:sz w:val="24"/>
                <w:szCs w:val="24"/>
              </w:rPr>
              <w:t xml:space="preserve"> µg/m</w:t>
            </w:r>
            <w:r w:rsidRPr="007C5438">
              <w:rPr>
                <w:rFonts w:cs="Arial"/>
                <w:sz w:val="24"/>
                <w:szCs w:val="24"/>
                <w:vertAlign w:val="superscript"/>
              </w:rPr>
              <w:t>3</w:t>
            </w:r>
            <w:r w:rsidRPr="00450EF8">
              <w:rPr>
                <w:rFonts w:cs="Arial"/>
                <w:sz w:val="24"/>
                <w:szCs w:val="24"/>
              </w:rPr>
              <w:t>. As the process contribution is less than 1</w:t>
            </w:r>
            <w:r w:rsidR="00386C09">
              <w:rPr>
                <w:rFonts w:cs="Arial"/>
                <w:sz w:val="24"/>
                <w:szCs w:val="24"/>
              </w:rPr>
              <w:t>0</w:t>
            </w:r>
            <w:r w:rsidRPr="00450EF8">
              <w:rPr>
                <w:rFonts w:cs="Arial"/>
                <w:sz w:val="24"/>
                <w:szCs w:val="24"/>
              </w:rPr>
              <w:t xml:space="preserve">% of the ES, the impact from atmospheric </w:t>
            </w:r>
            <w:r>
              <w:rPr>
                <w:rFonts w:cs="Arial"/>
                <w:sz w:val="24"/>
                <w:szCs w:val="24"/>
              </w:rPr>
              <w:t>NO</w:t>
            </w:r>
            <w:r w:rsidRPr="00534B7C">
              <w:rPr>
                <w:rFonts w:cs="Arial"/>
                <w:sz w:val="24"/>
                <w:szCs w:val="24"/>
                <w:vertAlign w:val="subscript"/>
              </w:rPr>
              <w:t>x</w:t>
            </w:r>
            <w:r w:rsidRPr="00450EF8">
              <w:rPr>
                <w:rFonts w:cs="Arial"/>
                <w:sz w:val="24"/>
                <w:szCs w:val="24"/>
              </w:rPr>
              <w:t xml:space="preserve"> can be screened out as insignificant.</w:t>
            </w:r>
          </w:p>
          <w:p w14:paraId="7BBD4642" w14:textId="77777777" w:rsidR="00C3519E" w:rsidRDefault="00C3519E" w:rsidP="00450EF8">
            <w:pPr>
              <w:jc w:val="both"/>
              <w:rPr>
                <w:rFonts w:cs="Arial"/>
                <w:sz w:val="24"/>
                <w:szCs w:val="24"/>
              </w:rPr>
            </w:pPr>
          </w:p>
          <w:p w14:paraId="7555CE2A" w14:textId="7DB8CCB4" w:rsidR="00C3519E" w:rsidRPr="00D71EA0" w:rsidRDefault="00C3519E" w:rsidP="00450EF8">
            <w:pPr>
              <w:jc w:val="both"/>
              <w:rPr>
                <w:rFonts w:cs="Arial"/>
                <w:sz w:val="24"/>
                <w:szCs w:val="24"/>
                <w:u w:val="single"/>
              </w:rPr>
            </w:pPr>
            <w:r w:rsidRPr="00D71EA0">
              <w:rPr>
                <w:rFonts w:cs="Arial"/>
                <w:sz w:val="24"/>
                <w:szCs w:val="24"/>
                <w:u w:val="single"/>
              </w:rPr>
              <w:t>Acidification</w:t>
            </w:r>
          </w:p>
          <w:p w14:paraId="19EB0B9F" w14:textId="77777777" w:rsidR="00CF3D7C" w:rsidRDefault="00CF3D7C" w:rsidP="00450EF8">
            <w:pPr>
              <w:jc w:val="both"/>
              <w:rPr>
                <w:rFonts w:cs="Arial"/>
                <w:sz w:val="24"/>
                <w:szCs w:val="24"/>
              </w:rPr>
            </w:pPr>
          </w:p>
          <w:p w14:paraId="7CA77A72" w14:textId="5A9D327C" w:rsidR="00CF3D7C" w:rsidRDefault="00CF3D7C" w:rsidP="000F779D">
            <w:pPr>
              <w:rPr>
                <w:rFonts w:cs="Arial"/>
                <w:sz w:val="24"/>
                <w:szCs w:val="24"/>
              </w:rPr>
            </w:pPr>
            <w:r w:rsidRPr="00CF3D7C">
              <w:rPr>
                <w:rFonts w:cs="Arial"/>
                <w:sz w:val="24"/>
                <w:szCs w:val="24"/>
              </w:rPr>
              <w:t xml:space="preserve">The modelling submitted assumed that the minimum critical loads for </w:t>
            </w:r>
            <w:r w:rsidR="00395A1C">
              <w:rPr>
                <w:rFonts w:cs="Arial"/>
                <w:sz w:val="24"/>
                <w:szCs w:val="24"/>
              </w:rPr>
              <w:t>bogs</w:t>
            </w:r>
            <w:r w:rsidRPr="00CF3D7C">
              <w:rPr>
                <w:rFonts w:cs="Arial"/>
                <w:sz w:val="24"/>
                <w:szCs w:val="24"/>
              </w:rPr>
              <w:t xml:space="preserve"> of Llantrisant commons and pastures to be sulphur maximum of 0.</w:t>
            </w:r>
            <w:r w:rsidR="00CC2F5D">
              <w:rPr>
                <w:rFonts w:cs="Arial"/>
                <w:sz w:val="24"/>
                <w:szCs w:val="24"/>
              </w:rPr>
              <w:t>469</w:t>
            </w:r>
            <w:r w:rsidRPr="00CF3D7C">
              <w:rPr>
                <w:rFonts w:cs="Arial"/>
                <w:sz w:val="24"/>
                <w:szCs w:val="24"/>
              </w:rPr>
              <w:t xml:space="preserve"> </w:t>
            </w:r>
            <w:proofErr w:type="spellStart"/>
            <w:r w:rsidRPr="00CF3D7C">
              <w:rPr>
                <w:rFonts w:cs="Arial"/>
                <w:sz w:val="24"/>
                <w:szCs w:val="24"/>
              </w:rPr>
              <w:t>kgeq</w:t>
            </w:r>
            <w:proofErr w:type="spellEnd"/>
            <w:r w:rsidRPr="00CF3D7C">
              <w:rPr>
                <w:rFonts w:cs="Arial"/>
                <w:sz w:val="24"/>
                <w:szCs w:val="24"/>
              </w:rPr>
              <w:t>/ha/yr, Nitrogen minimum to be 0.3</w:t>
            </w:r>
            <w:r w:rsidR="00D54816">
              <w:rPr>
                <w:rFonts w:cs="Arial"/>
                <w:sz w:val="24"/>
                <w:szCs w:val="24"/>
              </w:rPr>
              <w:t>21</w:t>
            </w:r>
            <w:r w:rsidRPr="00CF3D7C">
              <w:rPr>
                <w:rFonts w:cs="Arial"/>
                <w:sz w:val="24"/>
                <w:szCs w:val="24"/>
              </w:rPr>
              <w:t xml:space="preserve"> kg/ha/yr and nitrogen maximum to be 0.</w:t>
            </w:r>
            <w:r w:rsidR="00EC2A95">
              <w:rPr>
                <w:rFonts w:cs="Arial"/>
                <w:sz w:val="24"/>
                <w:szCs w:val="24"/>
              </w:rPr>
              <w:t>79</w:t>
            </w:r>
            <w:r w:rsidRPr="00CF3D7C">
              <w:rPr>
                <w:rFonts w:cs="Arial"/>
                <w:sz w:val="24"/>
                <w:szCs w:val="24"/>
              </w:rPr>
              <w:t xml:space="preserve"> </w:t>
            </w:r>
            <w:proofErr w:type="spellStart"/>
            <w:r w:rsidRPr="00CF3D7C">
              <w:rPr>
                <w:rFonts w:cs="Arial"/>
                <w:sz w:val="24"/>
                <w:szCs w:val="24"/>
              </w:rPr>
              <w:t>kgeq</w:t>
            </w:r>
            <w:proofErr w:type="spellEnd"/>
            <w:r w:rsidRPr="00CF3D7C">
              <w:rPr>
                <w:rFonts w:cs="Arial"/>
                <w:sz w:val="24"/>
                <w:szCs w:val="24"/>
              </w:rPr>
              <w:t xml:space="preserve">/ha/yr. These values for </w:t>
            </w:r>
            <w:proofErr w:type="spellStart"/>
            <w:r w:rsidRPr="00CF3D7C">
              <w:rPr>
                <w:rFonts w:cs="Arial"/>
                <w:sz w:val="24"/>
                <w:szCs w:val="24"/>
              </w:rPr>
              <w:t>Llanstriant</w:t>
            </w:r>
            <w:proofErr w:type="spellEnd"/>
            <w:r w:rsidRPr="00CF3D7C">
              <w:rPr>
                <w:rFonts w:cs="Arial"/>
                <w:sz w:val="24"/>
                <w:szCs w:val="24"/>
              </w:rPr>
              <w:t xml:space="preserve"> commons and pastures were confirmed by a search on APIS. This search also gave the maximum critical loads for acidity.</w:t>
            </w:r>
            <w:r w:rsidR="00A34C49">
              <w:rPr>
                <w:rFonts w:cs="Arial"/>
                <w:sz w:val="24"/>
                <w:szCs w:val="24"/>
              </w:rPr>
              <w:t xml:space="preserve"> </w:t>
            </w:r>
          </w:p>
          <w:p w14:paraId="67D4F128" w14:textId="77777777" w:rsidR="004B69A5" w:rsidRDefault="004B69A5" w:rsidP="00CF3D7C">
            <w:pPr>
              <w:rPr>
                <w:rFonts w:cs="Arial"/>
                <w:sz w:val="24"/>
                <w:szCs w:val="24"/>
              </w:rPr>
            </w:pPr>
          </w:p>
          <w:p w14:paraId="4E03FB6B" w14:textId="165DD5A9" w:rsidR="004B69A5" w:rsidRDefault="00414F96" w:rsidP="004B69A5">
            <w:pPr>
              <w:rPr>
                <w:rFonts w:cs="Arial"/>
                <w:sz w:val="24"/>
                <w:szCs w:val="24"/>
              </w:rPr>
            </w:pPr>
            <w:r>
              <w:rPr>
                <w:rFonts w:cs="Arial"/>
                <w:sz w:val="24"/>
                <w:szCs w:val="24"/>
              </w:rPr>
              <w:t xml:space="preserve">The process contribution </w:t>
            </w:r>
            <w:r w:rsidR="00F77AAF">
              <w:rPr>
                <w:rFonts w:cs="Arial"/>
                <w:sz w:val="24"/>
                <w:szCs w:val="24"/>
              </w:rPr>
              <w:t>of</w:t>
            </w:r>
            <w:r w:rsidR="004E4298">
              <w:rPr>
                <w:rFonts w:cs="Arial"/>
                <w:sz w:val="24"/>
                <w:szCs w:val="24"/>
              </w:rPr>
              <w:t xml:space="preserve"> total acidification was </w:t>
            </w:r>
            <w:r w:rsidR="003D2B9D">
              <w:rPr>
                <w:rFonts w:cs="Arial"/>
                <w:sz w:val="24"/>
                <w:szCs w:val="24"/>
              </w:rPr>
              <w:t xml:space="preserve">calculated to be 0.0011 </w:t>
            </w:r>
            <w:proofErr w:type="spellStart"/>
            <w:r w:rsidR="003D2B9D" w:rsidRPr="00CF3D7C">
              <w:rPr>
                <w:rFonts w:cs="Arial"/>
                <w:sz w:val="24"/>
                <w:szCs w:val="24"/>
              </w:rPr>
              <w:t>kgeq</w:t>
            </w:r>
            <w:proofErr w:type="spellEnd"/>
            <w:r w:rsidR="003D2B9D" w:rsidRPr="00CF3D7C">
              <w:rPr>
                <w:rFonts w:cs="Arial"/>
                <w:sz w:val="24"/>
                <w:szCs w:val="24"/>
              </w:rPr>
              <w:t>/ha/yr</w:t>
            </w:r>
            <w:r w:rsidR="003D2B9D">
              <w:rPr>
                <w:rFonts w:cs="Arial"/>
                <w:sz w:val="24"/>
                <w:szCs w:val="24"/>
              </w:rPr>
              <w:t xml:space="preserve"> which approximates to </w:t>
            </w:r>
            <w:r w:rsidR="00940B16">
              <w:rPr>
                <w:rFonts w:cs="Arial"/>
                <w:sz w:val="24"/>
                <w:szCs w:val="24"/>
              </w:rPr>
              <w:t>0.1</w:t>
            </w:r>
            <w:r w:rsidR="004B69A5" w:rsidRPr="004B69A5">
              <w:rPr>
                <w:rFonts w:cs="Arial"/>
                <w:sz w:val="24"/>
                <w:szCs w:val="24"/>
              </w:rPr>
              <w:t xml:space="preserve">% of </w:t>
            </w:r>
            <w:r w:rsidR="00314C0C">
              <w:rPr>
                <w:rFonts w:cs="Arial"/>
                <w:sz w:val="24"/>
                <w:szCs w:val="24"/>
              </w:rPr>
              <w:t>the most stringent critical load (</w:t>
            </w:r>
            <w:proofErr w:type="spellStart"/>
            <w:r w:rsidR="00314C0C">
              <w:rPr>
                <w:rFonts w:cs="Arial"/>
                <w:sz w:val="24"/>
                <w:szCs w:val="24"/>
              </w:rPr>
              <w:t>CLmaxN</w:t>
            </w:r>
            <w:proofErr w:type="spellEnd"/>
            <w:r w:rsidR="00314C0C">
              <w:rPr>
                <w:rFonts w:cs="Arial"/>
                <w:sz w:val="24"/>
                <w:szCs w:val="24"/>
              </w:rPr>
              <w:t>)</w:t>
            </w:r>
            <w:r w:rsidR="003B12E6">
              <w:rPr>
                <w:rFonts w:cs="Arial"/>
                <w:sz w:val="24"/>
                <w:szCs w:val="24"/>
              </w:rPr>
              <w:t>.</w:t>
            </w:r>
            <w:r w:rsidR="00386228">
              <w:rPr>
                <w:rFonts w:cs="Arial"/>
                <w:sz w:val="24"/>
                <w:szCs w:val="24"/>
              </w:rPr>
              <w:t xml:space="preserve"> As the process contribution is less than 1% of the ES, </w:t>
            </w:r>
            <w:r w:rsidR="004B69A5" w:rsidRPr="004B69A5">
              <w:rPr>
                <w:rFonts w:cs="Arial"/>
                <w:sz w:val="24"/>
                <w:szCs w:val="24"/>
              </w:rPr>
              <w:t>the</w:t>
            </w:r>
            <w:r w:rsidR="00F111AA">
              <w:rPr>
                <w:rFonts w:cs="Arial"/>
                <w:sz w:val="24"/>
                <w:szCs w:val="24"/>
              </w:rPr>
              <w:t xml:space="preserve"> impact from </w:t>
            </w:r>
            <w:r w:rsidR="001A201D">
              <w:rPr>
                <w:rFonts w:cs="Arial"/>
                <w:sz w:val="24"/>
                <w:szCs w:val="24"/>
              </w:rPr>
              <w:t>acidification can be screened out as insignificant</w:t>
            </w:r>
            <w:r w:rsidR="004B69A5" w:rsidRPr="004B69A5">
              <w:rPr>
                <w:rFonts w:cs="Arial"/>
                <w:sz w:val="24"/>
                <w:szCs w:val="24"/>
              </w:rPr>
              <w:t>.</w:t>
            </w:r>
          </w:p>
          <w:p w14:paraId="41FF869F" w14:textId="77777777" w:rsidR="00C3519E" w:rsidRDefault="00C3519E" w:rsidP="00450EF8">
            <w:pPr>
              <w:jc w:val="both"/>
              <w:rPr>
                <w:rFonts w:cs="Arial"/>
                <w:sz w:val="24"/>
                <w:szCs w:val="24"/>
              </w:rPr>
            </w:pPr>
          </w:p>
          <w:p w14:paraId="5A9915C8" w14:textId="4F13DD03" w:rsidR="00C3519E" w:rsidRPr="00F1084F" w:rsidRDefault="00C3519E" w:rsidP="00450EF8">
            <w:pPr>
              <w:jc w:val="both"/>
              <w:rPr>
                <w:rFonts w:cs="Arial"/>
                <w:sz w:val="24"/>
                <w:szCs w:val="24"/>
                <w:u w:val="single"/>
              </w:rPr>
            </w:pPr>
            <w:r w:rsidRPr="00F1084F">
              <w:rPr>
                <w:rFonts w:cs="Arial"/>
                <w:sz w:val="24"/>
                <w:szCs w:val="24"/>
                <w:u w:val="single"/>
              </w:rPr>
              <w:t>Nutrient Nitrogen Deposition</w:t>
            </w:r>
          </w:p>
          <w:p w14:paraId="0D0B91C1" w14:textId="77777777" w:rsidR="00C3519E" w:rsidRDefault="00C3519E" w:rsidP="00450EF8">
            <w:pPr>
              <w:jc w:val="both"/>
              <w:rPr>
                <w:rFonts w:cs="Arial"/>
                <w:sz w:val="24"/>
                <w:szCs w:val="24"/>
              </w:rPr>
            </w:pPr>
          </w:p>
          <w:p w14:paraId="2FC927E8" w14:textId="4E73FB06" w:rsidR="00933F7B" w:rsidRDefault="00933F7B" w:rsidP="00C82CDE">
            <w:pPr>
              <w:rPr>
                <w:rFonts w:cs="Arial"/>
                <w:sz w:val="24"/>
                <w:szCs w:val="24"/>
              </w:rPr>
            </w:pPr>
            <w:r w:rsidRPr="00CF3D7C">
              <w:rPr>
                <w:rFonts w:cs="Arial"/>
                <w:sz w:val="24"/>
                <w:szCs w:val="24"/>
              </w:rPr>
              <w:t>The modelling submitted assumed that the minimum critical loads for acid grassland of Llantrisant commons and pastures to be</w:t>
            </w:r>
            <w:r w:rsidR="007B7ED3">
              <w:rPr>
                <w:rFonts w:cs="Arial"/>
                <w:sz w:val="24"/>
                <w:szCs w:val="24"/>
              </w:rPr>
              <w:t xml:space="preserve"> a</w:t>
            </w:r>
            <w:r w:rsidRPr="00CF3D7C">
              <w:rPr>
                <w:rFonts w:cs="Arial"/>
                <w:sz w:val="24"/>
                <w:szCs w:val="24"/>
              </w:rPr>
              <w:t xml:space="preserve"> Nitrogen minimum </w:t>
            </w:r>
            <w:r w:rsidR="007B7ED3">
              <w:rPr>
                <w:rFonts w:cs="Arial"/>
                <w:sz w:val="24"/>
                <w:szCs w:val="24"/>
              </w:rPr>
              <w:t>of</w:t>
            </w:r>
            <w:r w:rsidRPr="00CF3D7C">
              <w:rPr>
                <w:rFonts w:cs="Arial"/>
                <w:sz w:val="24"/>
                <w:szCs w:val="24"/>
              </w:rPr>
              <w:t xml:space="preserve"> </w:t>
            </w:r>
            <w:r w:rsidR="00723006">
              <w:rPr>
                <w:rFonts w:cs="Arial"/>
                <w:sz w:val="24"/>
                <w:szCs w:val="24"/>
              </w:rPr>
              <w:t>5</w:t>
            </w:r>
            <w:r w:rsidRPr="00CF3D7C">
              <w:rPr>
                <w:rFonts w:cs="Arial"/>
                <w:sz w:val="24"/>
                <w:szCs w:val="24"/>
              </w:rPr>
              <w:t xml:space="preserve"> </w:t>
            </w:r>
            <w:proofErr w:type="spellStart"/>
            <w:r w:rsidRPr="00CF3D7C">
              <w:rPr>
                <w:rFonts w:cs="Arial"/>
                <w:sz w:val="24"/>
                <w:szCs w:val="24"/>
              </w:rPr>
              <w:t>kg</w:t>
            </w:r>
            <w:r w:rsidR="00723006">
              <w:rPr>
                <w:rFonts w:cs="Arial"/>
                <w:sz w:val="24"/>
                <w:szCs w:val="24"/>
              </w:rPr>
              <w:t>N</w:t>
            </w:r>
            <w:proofErr w:type="spellEnd"/>
            <w:r w:rsidRPr="00CF3D7C">
              <w:rPr>
                <w:rFonts w:cs="Arial"/>
                <w:sz w:val="24"/>
                <w:szCs w:val="24"/>
              </w:rPr>
              <w:t xml:space="preserve">/ha/yr and nitrogen maximum to be </w:t>
            </w:r>
            <w:r w:rsidR="00723006">
              <w:rPr>
                <w:rFonts w:cs="Arial"/>
                <w:sz w:val="24"/>
                <w:szCs w:val="24"/>
              </w:rPr>
              <w:t xml:space="preserve">15 </w:t>
            </w:r>
            <w:proofErr w:type="spellStart"/>
            <w:r w:rsidRPr="00CF3D7C">
              <w:rPr>
                <w:rFonts w:cs="Arial"/>
                <w:sz w:val="24"/>
                <w:szCs w:val="24"/>
              </w:rPr>
              <w:t>kg</w:t>
            </w:r>
            <w:r w:rsidR="00723006">
              <w:rPr>
                <w:rFonts w:cs="Arial"/>
                <w:sz w:val="24"/>
                <w:szCs w:val="24"/>
              </w:rPr>
              <w:t>N</w:t>
            </w:r>
            <w:proofErr w:type="spellEnd"/>
            <w:r w:rsidRPr="00CF3D7C">
              <w:rPr>
                <w:rFonts w:cs="Arial"/>
                <w:sz w:val="24"/>
                <w:szCs w:val="24"/>
              </w:rPr>
              <w:t xml:space="preserve">/ha/yr. These values for </w:t>
            </w:r>
            <w:proofErr w:type="spellStart"/>
            <w:r w:rsidRPr="00CF3D7C">
              <w:rPr>
                <w:rFonts w:cs="Arial"/>
                <w:sz w:val="24"/>
                <w:szCs w:val="24"/>
              </w:rPr>
              <w:t>Llanstriant</w:t>
            </w:r>
            <w:proofErr w:type="spellEnd"/>
            <w:r w:rsidRPr="00CF3D7C">
              <w:rPr>
                <w:rFonts w:cs="Arial"/>
                <w:sz w:val="24"/>
                <w:szCs w:val="24"/>
              </w:rPr>
              <w:t xml:space="preserve"> commons and pastures were confirmed by a search on APIS. </w:t>
            </w:r>
          </w:p>
          <w:p w14:paraId="530CC586" w14:textId="77777777" w:rsidR="00933F7B" w:rsidRDefault="00933F7B" w:rsidP="00933F7B">
            <w:pPr>
              <w:rPr>
                <w:rFonts w:cs="Arial"/>
                <w:sz w:val="24"/>
                <w:szCs w:val="24"/>
              </w:rPr>
            </w:pPr>
          </w:p>
          <w:p w14:paraId="089CC44B" w14:textId="454FD3C7" w:rsidR="00B9365F" w:rsidRDefault="00B9365F" w:rsidP="00B9365F">
            <w:pPr>
              <w:rPr>
                <w:rFonts w:cs="Arial"/>
                <w:sz w:val="24"/>
                <w:szCs w:val="24"/>
              </w:rPr>
            </w:pPr>
            <w:r>
              <w:rPr>
                <w:rFonts w:cs="Arial"/>
                <w:sz w:val="24"/>
                <w:szCs w:val="24"/>
              </w:rPr>
              <w:t xml:space="preserve">The process contribution of nutrient nitrogen was calculated to be 0.0051 </w:t>
            </w:r>
            <w:proofErr w:type="spellStart"/>
            <w:r w:rsidRPr="00CF3D7C">
              <w:rPr>
                <w:rFonts w:cs="Arial"/>
                <w:sz w:val="24"/>
                <w:szCs w:val="24"/>
              </w:rPr>
              <w:t>kg</w:t>
            </w:r>
            <w:r>
              <w:rPr>
                <w:rFonts w:cs="Arial"/>
                <w:sz w:val="24"/>
                <w:szCs w:val="24"/>
              </w:rPr>
              <w:t>N</w:t>
            </w:r>
            <w:proofErr w:type="spellEnd"/>
            <w:r w:rsidRPr="00CF3D7C">
              <w:rPr>
                <w:rFonts w:cs="Arial"/>
                <w:sz w:val="24"/>
                <w:szCs w:val="24"/>
              </w:rPr>
              <w:t xml:space="preserve">/ha/yr </w:t>
            </w:r>
            <w:r>
              <w:rPr>
                <w:rFonts w:cs="Arial"/>
                <w:sz w:val="24"/>
                <w:szCs w:val="24"/>
              </w:rPr>
              <w:t>which approximates to 0.1</w:t>
            </w:r>
            <w:r w:rsidRPr="004B69A5">
              <w:rPr>
                <w:rFonts w:cs="Arial"/>
                <w:sz w:val="24"/>
                <w:szCs w:val="24"/>
              </w:rPr>
              <w:t xml:space="preserve">% of </w:t>
            </w:r>
            <w:r>
              <w:rPr>
                <w:rFonts w:cs="Arial"/>
                <w:sz w:val="24"/>
                <w:szCs w:val="24"/>
              </w:rPr>
              <w:t>the most stringent critical load (C</w:t>
            </w:r>
            <w:r w:rsidR="007A212E">
              <w:rPr>
                <w:rFonts w:cs="Arial"/>
                <w:sz w:val="24"/>
                <w:szCs w:val="24"/>
              </w:rPr>
              <w:t>L</w:t>
            </w:r>
            <w:r>
              <w:rPr>
                <w:rFonts w:cs="Arial"/>
                <w:sz w:val="24"/>
                <w:szCs w:val="24"/>
              </w:rPr>
              <w:t xml:space="preserve">). As the process contribution is less than 1% of the ES, </w:t>
            </w:r>
            <w:r w:rsidRPr="004B69A5">
              <w:rPr>
                <w:rFonts w:cs="Arial"/>
                <w:sz w:val="24"/>
                <w:szCs w:val="24"/>
              </w:rPr>
              <w:t>the</w:t>
            </w:r>
            <w:r>
              <w:rPr>
                <w:rFonts w:cs="Arial"/>
                <w:sz w:val="24"/>
                <w:szCs w:val="24"/>
              </w:rPr>
              <w:t xml:space="preserve"> impact from </w:t>
            </w:r>
            <w:r w:rsidR="007A212E">
              <w:rPr>
                <w:rFonts w:cs="Arial"/>
                <w:sz w:val="24"/>
                <w:szCs w:val="24"/>
              </w:rPr>
              <w:t>nutrient nitrogen deposition</w:t>
            </w:r>
            <w:r>
              <w:rPr>
                <w:rFonts w:cs="Arial"/>
                <w:sz w:val="24"/>
                <w:szCs w:val="24"/>
              </w:rPr>
              <w:t xml:space="preserve"> can be screened out as insignificant</w:t>
            </w:r>
            <w:r w:rsidRPr="004B69A5">
              <w:rPr>
                <w:rFonts w:cs="Arial"/>
                <w:sz w:val="24"/>
                <w:szCs w:val="24"/>
              </w:rPr>
              <w:t>.</w:t>
            </w:r>
          </w:p>
          <w:p w14:paraId="2111AB18" w14:textId="77777777" w:rsidR="00C3519E" w:rsidRDefault="00C3519E" w:rsidP="00450EF8">
            <w:pPr>
              <w:jc w:val="both"/>
              <w:rPr>
                <w:rFonts w:cs="Arial"/>
                <w:sz w:val="24"/>
                <w:szCs w:val="24"/>
              </w:rPr>
            </w:pPr>
          </w:p>
          <w:p w14:paraId="65C0BE66" w14:textId="77777777" w:rsidR="0091440F" w:rsidRPr="0091440F" w:rsidRDefault="0091440F" w:rsidP="0091440F">
            <w:pPr>
              <w:jc w:val="both"/>
              <w:rPr>
                <w:rFonts w:cs="Arial"/>
                <w:b/>
                <w:bCs/>
                <w:sz w:val="24"/>
                <w:szCs w:val="24"/>
              </w:rPr>
            </w:pPr>
            <w:proofErr w:type="spellStart"/>
            <w:r w:rsidRPr="0091440F">
              <w:rPr>
                <w:rFonts w:cs="Arial"/>
                <w:b/>
                <w:bCs/>
                <w:sz w:val="24"/>
                <w:szCs w:val="24"/>
              </w:rPr>
              <w:t>Rhos</w:t>
            </w:r>
            <w:proofErr w:type="spellEnd"/>
            <w:r w:rsidRPr="0091440F">
              <w:rPr>
                <w:rFonts w:cs="Arial"/>
                <w:b/>
                <w:bCs/>
                <w:sz w:val="24"/>
                <w:szCs w:val="24"/>
              </w:rPr>
              <w:t xml:space="preserve"> </w:t>
            </w:r>
            <w:proofErr w:type="spellStart"/>
            <w:r w:rsidRPr="0091440F">
              <w:rPr>
                <w:rFonts w:cs="Arial"/>
                <w:b/>
                <w:bCs/>
                <w:sz w:val="24"/>
                <w:szCs w:val="24"/>
              </w:rPr>
              <w:t>Tonyrefail</w:t>
            </w:r>
            <w:proofErr w:type="spellEnd"/>
          </w:p>
          <w:p w14:paraId="63699112" w14:textId="77777777" w:rsidR="00976A01" w:rsidRDefault="00976A01" w:rsidP="00450EF8">
            <w:pPr>
              <w:jc w:val="both"/>
              <w:rPr>
                <w:rFonts w:cs="Arial"/>
                <w:sz w:val="24"/>
                <w:szCs w:val="24"/>
              </w:rPr>
            </w:pPr>
          </w:p>
          <w:p w14:paraId="09A3F521" w14:textId="77777777" w:rsidR="0091440F" w:rsidRPr="001757BF" w:rsidRDefault="0091440F" w:rsidP="0091440F">
            <w:pPr>
              <w:jc w:val="both"/>
              <w:rPr>
                <w:rFonts w:cs="Arial"/>
                <w:sz w:val="24"/>
                <w:szCs w:val="24"/>
                <w:u w:val="single"/>
              </w:rPr>
            </w:pPr>
            <w:r w:rsidRPr="001757BF">
              <w:rPr>
                <w:rFonts w:cs="Arial"/>
                <w:sz w:val="24"/>
                <w:szCs w:val="24"/>
                <w:u w:val="single"/>
              </w:rPr>
              <w:t>Ammonia</w:t>
            </w:r>
          </w:p>
          <w:p w14:paraId="71FFB572" w14:textId="51C13B64" w:rsidR="0091440F" w:rsidRDefault="0091440F" w:rsidP="0091440F">
            <w:pPr>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Pr>
                <w:rFonts w:cs="Arial"/>
                <w:sz w:val="24"/>
                <w:szCs w:val="24"/>
              </w:rPr>
              <w:t>ammonia</w:t>
            </w:r>
            <w:r w:rsidRPr="00450EF8">
              <w:rPr>
                <w:rFonts w:cs="Arial"/>
                <w:sz w:val="24"/>
                <w:szCs w:val="24"/>
              </w:rPr>
              <w:t xml:space="preserve"> from </w:t>
            </w:r>
            <w:r w:rsidR="005D326A">
              <w:rPr>
                <w:rFonts w:cs="Arial"/>
                <w:sz w:val="24"/>
                <w:szCs w:val="24"/>
              </w:rPr>
              <w:t>retained emission points</w:t>
            </w:r>
            <w:r w:rsidRPr="00450EF8">
              <w:rPr>
                <w:rFonts w:cs="Arial"/>
                <w:sz w:val="24"/>
                <w:szCs w:val="24"/>
              </w:rPr>
              <w:t xml:space="preserve"> to atmosphere. The process contribution of the emissions of </w:t>
            </w:r>
            <w:r>
              <w:rPr>
                <w:rFonts w:cs="Arial"/>
                <w:sz w:val="24"/>
                <w:szCs w:val="24"/>
              </w:rPr>
              <w:t>ammonia</w:t>
            </w:r>
            <w:r w:rsidRPr="00450EF8">
              <w:rPr>
                <w:rFonts w:cs="Arial"/>
                <w:sz w:val="24"/>
                <w:szCs w:val="24"/>
              </w:rPr>
              <w:t xml:space="preserve"> was calculated to be 0.00</w:t>
            </w:r>
            <w:r>
              <w:rPr>
                <w:rFonts w:cs="Arial"/>
                <w:sz w:val="24"/>
                <w:szCs w:val="24"/>
              </w:rPr>
              <w:t>0</w:t>
            </w:r>
            <w:r w:rsidR="00D70E7D">
              <w:rPr>
                <w:rFonts w:cs="Arial"/>
                <w:sz w:val="24"/>
                <w:szCs w:val="24"/>
              </w:rPr>
              <w:t>46</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w:t>
            </w:r>
            <w:r w:rsidR="00D70E7D">
              <w:rPr>
                <w:rFonts w:cs="Arial"/>
                <w:sz w:val="24"/>
                <w:szCs w:val="24"/>
              </w:rPr>
              <w:t>&lt;</w:t>
            </w:r>
            <w:r w:rsidRPr="00450EF8">
              <w:rPr>
                <w:rFonts w:cs="Arial"/>
                <w:sz w:val="24"/>
                <w:szCs w:val="24"/>
              </w:rPr>
              <w:t xml:space="preserve">0.1% of the most stringent environmental standard (ES) for </w:t>
            </w:r>
            <w:r>
              <w:rPr>
                <w:rFonts w:cs="Arial"/>
                <w:sz w:val="24"/>
                <w:szCs w:val="24"/>
              </w:rPr>
              <w:t>ammonia</w:t>
            </w:r>
            <w:r w:rsidRPr="00450EF8">
              <w:rPr>
                <w:rFonts w:cs="Arial"/>
                <w:sz w:val="24"/>
                <w:szCs w:val="24"/>
              </w:rPr>
              <w:t xml:space="preserve"> of 1 µg/m</w:t>
            </w:r>
            <w:r w:rsidRPr="007C5438">
              <w:rPr>
                <w:rFonts w:cs="Arial"/>
                <w:sz w:val="24"/>
                <w:szCs w:val="24"/>
                <w:vertAlign w:val="superscript"/>
              </w:rPr>
              <w:t>3</w:t>
            </w:r>
            <w:r w:rsidRPr="00450EF8">
              <w:rPr>
                <w:rFonts w:cs="Arial"/>
                <w:sz w:val="24"/>
                <w:szCs w:val="24"/>
              </w:rPr>
              <w:t xml:space="preserve">. As the process contribution is less than 1% of the ES, the impact from atmospheric </w:t>
            </w:r>
            <w:r>
              <w:rPr>
                <w:rFonts w:cs="Arial"/>
                <w:sz w:val="24"/>
                <w:szCs w:val="24"/>
              </w:rPr>
              <w:t>ammonia</w:t>
            </w:r>
            <w:r w:rsidRPr="00450EF8">
              <w:rPr>
                <w:rFonts w:cs="Arial"/>
                <w:sz w:val="24"/>
                <w:szCs w:val="24"/>
              </w:rPr>
              <w:t xml:space="preserve"> can be screened out as insignificant.</w:t>
            </w:r>
          </w:p>
          <w:p w14:paraId="79E0DB09" w14:textId="77777777" w:rsidR="0091440F" w:rsidRDefault="0091440F" w:rsidP="0091440F">
            <w:pPr>
              <w:jc w:val="both"/>
              <w:rPr>
                <w:rFonts w:cs="Arial"/>
                <w:sz w:val="24"/>
                <w:szCs w:val="24"/>
              </w:rPr>
            </w:pPr>
          </w:p>
          <w:p w14:paraId="423FD597" w14:textId="77777777" w:rsidR="0091440F" w:rsidRPr="00386C09" w:rsidRDefault="0091440F" w:rsidP="0091440F">
            <w:pPr>
              <w:jc w:val="both"/>
              <w:rPr>
                <w:rFonts w:cs="Arial"/>
                <w:sz w:val="24"/>
                <w:szCs w:val="24"/>
                <w:u w:val="single"/>
              </w:rPr>
            </w:pPr>
            <w:r w:rsidRPr="00386C09">
              <w:rPr>
                <w:rFonts w:cs="Arial"/>
                <w:sz w:val="24"/>
                <w:szCs w:val="24"/>
                <w:u w:val="single"/>
              </w:rPr>
              <w:t>NO</w:t>
            </w:r>
            <w:r w:rsidRPr="00386C09">
              <w:rPr>
                <w:rFonts w:cs="Arial"/>
                <w:sz w:val="24"/>
                <w:szCs w:val="24"/>
                <w:u w:val="single"/>
                <w:vertAlign w:val="subscript"/>
              </w:rPr>
              <w:t xml:space="preserve">x </w:t>
            </w:r>
            <w:r w:rsidRPr="00386C09">
              <w:rPr>
                <w:rFonts w:cs="Arial"/>
                <w:sz w:val="24"/>
                <w:szCs w:val="24"/>
                <w:u w:val="single"/>
              </w:rPr>
              <w:t>(long term)</w:t>
            </w:r>
          </w:p>
          <w:p w14:paraId="25F1DC4C" w14:textId="21F156F6" w:rsidR="0091440F" w:rsidRDefault="0091440F" w:rsidP="0091440F">
            <w:pPr>
              <w:jc w:val="both"/>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Pr>
                <w:rFonts w:cs="Arial"/>
                <w:sz w:val="24"/>
                <w:szCs w:val="24"/>
              </w:rPr>
              <w:t>NO</w:t>
            </w:r>
            <w:r w:rsidRPr="00534B7C">
              <w:rPr>
                <w:rFonts w:cs="Arial"/>
                <w:sz w:val="24"/>
                <w:szCs w:val="24"/>
                <w:vertAlign w:val="subscript"/>
              </w:rPr>
              <w:t>x</w:t>
            </w:r>
            <w:r w:rsidRPr="00450EF8">
              <w:rPr>
                <w:rFonts w:cs="Arial"/>
                <w:sz w:val="24"/>
                <w:szCs w:val="24"/>
              </w:rPr>
              <w:t xml:space="preserve"> from </w:t>
            </w:r>
            <w:r>
              <w:rPr>
                <w:rFonts w:cs="Arial"/>
                <w:sz w:val="24"/>
                <w:szCs w:val="24"/>
              </w:rPr>
              <w:t xml:space="preserve">retained emission points </w:t>
            </w:r>
            <w:r w:rsidRPr="00450EF8">
              <w:rPr>
                <w:rFonts w:cs="Arial"/>
                <w:sz w:val="24"/>
                <w:szCs w:val="24"/>
              </w:rPr>
              <w:t>to atmosphere. The process contribution of the emissions of</w:t>
            </w:r>
            <w:r>
              <w:rPr>
                <w:rFonts w:cs="Arial"/>
                <w:sz w:val="24"/>
                <w:szCs w:val="24"/>
              </w:rPr>
              <w:t xml:space="preserve"> NO</w:t>
            </w:r>
            <w:r w:rsidRPr="00534B7C">
              <w:rPr>
                <w:rFonts w:cs="Arial"/>
                <w:sz w:val="24"/>
                <w:szCs w:val="24"/>
                <w:vertAlign w:val="subscript"/>
              </w:rPr>
              <w:t>x</w:t>
            </w:r>
            <w:r w:rsidRPr="00450EF8">
              <w:rPr>
                <w:rFonts w:cs="Arial"/>
                <w:sz w:val="24"/>
                <w:szCs w:val="24"/>
              </w:rPr>
              <w:t xml:space="preserve"> was calculated to be 0.00</w:t>
            </w:r>
            <w:r w:rsidR="0004399E">
              <w:rPr>
                <w:rFonts w:cs="Arial"/>
                <w:sz w:val="24"/>
                <w:szCs w:val="24"/>
              </w:rPr>
              <w:t>48</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w:t>
            </w:r>
            <w:r>
              <w:rPr>
                <w:rFonts w:cs="Arial"/>
                <w:sz w:val="24"/>
                <w:szCs w:val="24"/>
              </w:rPr>
              <w:t>&lt;</w:t>
            </w:r>
            <w:r w:rsidRPr="00450EF8">
              <w:rPr>
                <w:rFonts w:cs="Arial"/>
                <w:sz w:val="24"/>
                <w:szCs w:val="24"/>
              </w:rPr>
              <w:t xml:space="preserve">0.1% of the most stringent environmental standard (ES) for </w:t>
            </w:r>
            <w:r>
              <w:rPr>
                <w:rFonts w:cs="Arial"/>
                <w:sz w:val="24"/>
                <w:szCs w:val="24"/>
              </w:rPr>
              <w:t>NO</w:t>
            </w:r>
            <w:r w:rsidRPr="00534B7C">
              <w:rPr>
                <w:rFonts w:cs="Arial"/>
                <w:sz w:val="24"/>
                <w:szCs w:val="24"/>
                <w:vertAlign w:val="subscript"/>
              </w:rPr>
              <w:t>x</w:t>
            </w:r>
            <w:r w:rsidRPr="00450EF8">
              <w:rPr>
                <w:rFonts w:cs="Arial"/>
                <w:sz w:val="24"/>
                <w:szCs w:val="24"/>
              </w:rPr>
              <w:t xml:space="preserve"> of </w:t>
            </w:r>
            <w:r>
              <w:rPr>
                <w:rFonts w:cs="Arial"/>
                <w:sz w:val="24"/>
                <w:szCs w:val="24"/>
              </w:rPr>
              <w:t>30</w:t>
            </w:r>
            <w:r w:rsidRPr="00450EF8">
              <w:rPr>
                <w:rFonts w:cs="Arial"/>
                <w:sz w:val="24"/>
                <w:szCs w:val="24"/>
              </w:rPr>
              <w:t xml:space="preserve"> µg/m</w:t>
            </w:r>
            <w:r w:rsidRPr="007C5438">
              <w:rPr>
                <w:rFonts w:cs="Arial"/>
                <w:sz w:val="24"/>
                <w:szCs w:val="24"/>
                <w:vertAlign w:val="superscript"/>
              </w:rPr>
              <w:t>3</w:t>
            </w:r>
            <w:r w:rsidRPr="00450EF8">
              <w:rPr>
                <w:rFonts w:cs="Arial"/>
                <w:sz w:val="24"/>
                <w:szCs w:val="24"/>
              </w:rPr>
              <w:t xml:space="preserve">. As the process contribution is less than 1% of the ES, the impact from atmospheric </w:t>
            </w:r>
            <w:r>
              <w:rPr>
                <w:rFonts w:cs="Arial"/>
                <w:sz w:val="24"/>
                <w:szCs w:val="24"/>
              </w:rPr>
              <w:t>NO</w:t>
            </w:r>
            <w:r w:rsidRPr="00534B7C">
              <w:rPr>
                <w:rFonts w:cs="Arial"/>
                <w:sz w:val="24"/>
                <w:szCs w:val="24"/>
                <w:vertAlign w:val="subscript"/>
              </w:rPr>
              <w:t>x</w:t>
            </w:r>
            <w:r w:rsidRPr="00450EF8">
              <w:rPr>
                <w:rFonts w:cs="Arial"/>
                <w:sz w:val="24"/>
                <w:szCs w:val="24"/>
              </w:rPr>
              <w:t xml:space="preserve"> can be screened out as insignificant.</w:t>
            </w:r>
          </w:p>
          <w:p w14:paraId="4A9D0C4D" w14:textId="77777777" w:rsidR="0091440F" w:rsidRDefault="0091440F" w:rsidP="0091440F">
            <w:pPr>
              <w:jc w:val="both"/>
              <w:rPr>
                <w:rFonts w:cs="Arial"/>
                <w:sz w:val="24"/>
                <w:szCs w:val="24"/>
              </w:rPr>
            </w:pPr>
          </w:p>
          <w:p w14:paraId="05EDC4C3" w14:textId="77777777" w:rsidR="0091440F" w:rsidRPr="00386C09" w:rsidRDefault="0091440F" w:rsidP="0091440F">
            <w:pPr>
              <w:jc w:val="both"/>
              <w:rPr>
                <w:rFonts w:cs="Arial"/>
                <w:sz w:val="24"/>
                <w:szCs w:val="24"/>
                <w:u w:val="single"/>
              </w:rPr>
            </w:pPr>
            <w:r w:rsidRPr="00386C09">
              <w:rPr>
                <w:rFonts w:cs="Arial"/>
                <w:sz w:val="24"/>
                <w:szCs w:val="24"/>
                <w:u w:val="single"/>
              </w:rPr>
              <w:t>NO</w:t>
            </w:r>
            <w:r w:rsidRPr="00386C09">
              <w:rPr>
                <w:rFonts w:cs="Arial"/>
                <w:sz w:val="24"/>
                <w:szCs w:val="24"/>
                <w:u w:val="single"/>
                <w:vertAlign w:val="subscript"/>
              </w:rPr>
              <w:t xml:space="preserve">x </w:t>
            </w:r>
            <w:r w:rsidRPr="00386C09">
              <w:rPr>
                <w:rFonts w:cs="Arial"/>
                <w:sz w:val="24"/>
                <w:szCs w:val="24"/>
                <w:u w:val="single"/>
              </w:rPr>
              <w:t>(short term)</w:t>
            </w:r>
          </w:p>
          <w:p w14:paraId="0DA217B4" w14:textId="2A8BB54E" w:rsidR="0091440F" w:rsidRDefault="0091440F" w:rsidP="0091440F">
            <w:pPr>
              <w:jc w:val="both"/>
              <w:rPr>
                <w:rFonts w:cs="Arial"/>
                <w:sz w:val="24"/>
                <w:szCs w:val="24"/>
              </w:rPr>
            </w:pPr>
            <w:r>
              <w:rPr>
                <w:rFonts w:cs="Arial"/>
                <w:sz w:val="24"/>
                <w:szCs w:val="24"/>
              </w:rPr>
              <w:t>T</w:t>
            </w:r>
            <w:r w:rsidRPr="00450EF8">
              <w:rPr>
                <w:rFonts w:cs="Arial"/>
                <w:sz w:val="24"/>
                <w:szCs w:val="24"/>
              </w:rPr>
              <w:t xml:space="preserve">he applicant has modelled the predicted </w:t>
            </w:r>
            <w:proofErr w:type="gramStart"/>
            <w:r w:rsidRPr="00450EF8">
              <w:rPr>
                <w:rFonts w:cs="Arial"/>
                <w:sz w:val="24"/>
                <w:szCs w:val="24"/>
              </w:rPr>
              <w:t>worst case</w:t>
            </w:r>
            <w:proofErr w:type="gramEnd"/>
            <w:r w:rsidRPr="00450EF8">
              <w:rPr>
                <w:rFonts w:cs="Arial"/>
                <w:sz w:val="24"/>
                <w:szCs w:val="24"/>
              </w:rPr>
              <w:t xml:space="preserve"> scenario of emissions of </w:t>
            </w:r>
            <w:r>
              <w:rPr>
                <w:rFonts w:cs="Arial"/>
                <w:sz w:val="24"/>
                <w:szCs w:val="24"/>
              </w:rPr>
              <w:t>NO</w:t>
            </w:r>
            <w:r w:rsidRPr="00534B7C">
              <w:rPr>
                <w:rFonts w:cs="Arial"/>
                <w:sz w:val="24"/>
                <w:szCs w:val="24"/>
                <w:vertAlign w:val="subscript"/>
              </w:rPr>
              <w:t>x</w:t>
            </w:r>
            <w:r w:rsidRPr="00450EF8">
              <w:rPr>
                <w:rFonts w:cs="Arial"/>
                <w:sz w:val="24"/>
                <w:szCs w:val="24"/>
              </w:rPr>
              <w:t xml:space="preserve"> from </w:t>
            </w:r>
            <w:r>
              <w:rPr>
                <w:rFonts w:cs="Arial"/>
                <w:sz w:val="24"/>
                <w:szCs w:val="24"/>
              </w:rPr>
              <w:t xml:space="preserve">retained emission points </w:t>
            </w:r>
            <w:r w:rsidRPr="00450EF8">
              <w:rPr>
                <w:rFonts w:cs="Arial"/>
                <w:sz w:val="24"/>
                <w:szCs w:val="24"/>
              </w:rPr>
              <w:t>to atmosphere. The process contribution of the emissions of</w:t>
            </w:r>
            <w:r>
              <w:rPr>
                <w:rFonts w:cs="Arial"/>
                <w:sz w:val="24"/>
                <w:szCs w:val="24"/>
              </w:rPr>
              <w:t xml:space="preserve"> NO</w:t>
            </w:r>
            <w:r w:rsidRPr="00534B7C">
              <w:rPr>
                <w:rFonts w:cs="Arial"/>
                <w:sz w:val="24"/>
                <w:szCs w:val="24"/>
                <w:vertAlign w:val="subscript"/>
              </w:rPr>
              <w:t>x</w:t>
            </w:r>
            <w:r w:rsidRPr="00450EF8">
              <w:rPr>
                <w:rFonts w:cs="Arial"/>
                <w:sz w:val="24"/>
                <w:szCs w:val="24"/>
              </w:rPr>
              <w:t xml:space="preserve"> was calculated to be 0.</w:t>
            </w:r>
            <w:r>
              <w:rPr>
                <w:rFonts w:cs="Arial"/>
                <w:sz w:val="24"/>
                <w:szCs w:val="24"/>
              </w:rPr>
              <w:t>2</w:t>
            </w:r>
            <w:r w:rsidR="00D71EA0">
              <w:rPr>
                <w:rFonts w:cs="Arial"/>
                <w:sz w:val="24"/>
                <w:szCs w:val="24"/>
              </w:rPr>
              <w:t>6</w:t>
            </w:r>
            <w:r w:rsidRPr="00450EF8">
              <w:rPr>
                <w:rFonts w:cs="Arial"/>
                <w:sz w:val="24"/>
                <w:szCs w:val="24"/>
              </w:rPr>
              <w:t xml:space="preserve"> µg/m</w:t>
            </w:r>
            <w:r w:rsidRPr="005F5FA9">
              <w:rPr>
                <w:rFonts w:cs="Arial"/>
                <w:sz w:val="24"/>
                <w:szCs w:val="24"/>
                <w:vertAlign w:val="superscript"/>
              </w:rPr>
              <w:t>3</w:t>
            </w:r>
            <w:r w:rsidRPr="00450EF8">
              <w:rPr>
                <w:rFonts w:cs="Arial"/>
                <w:sz w:val="24"/>
                <w:szCs w:val="24"/>
              </w:rPr>
              <w:t xml:space="preserve"> which approximate to 0.</w:t>
            </w:r>
            <w:r>
              <w:rPr>
                <w:rFonts w:cs="Arial"/>
                <w:sz w:val="24"/>
                <w:szCs w:val="24"/>
              </w:rPr>
              <w:t>3</w:t>
            </w:r>
            <w:r w:rsidRPr="00450EF8">
              <w:rPr>
                <w:rFonts w:cs="Arial"/>
                <w:sz w:val="24"/>
                <w:szCs w:val="24"/>
              </w:rPr>
              <w:t xml:space="preserve">% of the most stringent environmental standard (ES) for </w:t>
            </w:r>
            <w:r>
              <w:rPr>
                <w:rFonts w:cs="Arial"/>
                <w:sz w:val="24"/>
                <w:szCs w:val="24"/>
              </w:rPr>
              <w:t>NO</w:t>
            </w:r>
            <w:r w:rsidRPr="00534B7C">
              <w:rPr>
                <w:rFonts w:cs="Arial"/>
                <w:sz w:val="24"/>
                <w:szCs w:val="24"/>
                <w:vertAlign w:val="subscript"/>
              </w:rPr>
              <w:t>x</w:t>
            </w:r>
            <w:r w:rsidRPr="00450EF8">
              <w:rPr>
                <w:rFonts w:cs="Arial"/>
                <w:sz w:val="24"/>
                <w:szCs w:val="24"/>
              </w:rPr>
              <w:t xml:space="preserve"> of </w:t>
            </w:r>
            <w:r>
              <w:rPr>
                <w:rFonts w:cs="Arial"/>
                <w:sz w:val="24"/>
                <w:szCs w:val="24"/>
              </w:rPr>
              <w:t>75</w:t>
            </w:r>
            <w:r w:rsidRPr="00450EF8">
              <w:rPr>
                <w:rFonts w:cs="Arial"/>
                <w:sz w:val="24"/>
                <w:szCs w:val="24"/>
              </w:rPr>
              <w:t xml:space="preserve"> µg/m</w:t>
            </w:r>
            <w:r w:rsidRPr="007C5438">
              <w:rPr>
                <w:rFonts w:cs="Arial"/>
                <w:sz w:val="24"/>
                <w:szCs w:val="24"/>
                <w:vertAlign w:val="superscript"/>
              </w:rPr>
              <w:t>3</w:t>
            </w:r>
            <w:r w:rsidRPr="00450EF8">
              <w:rPr>
                <w:rFonts w:cs="Arial"/>
                <w:sz w:val="24"/>
                <w:szCs w:val="24"/>
              </w:rPr>
              <w:t>. As the process contribution is less than 1</w:t>
            </w:r>
            <w:r>
              <w:rPr>
                <w:rFonts w:cs="Arial"/>
                <w:sz w:val="24"/>
                <w:szCs w:val="24"/>
              </w:rPr>
              <w:t>0</w:t>
            </w:r>
            <w:r w:rsidRPr="00450EF8">
              <w:rPr>
                <w:rFonts w:cs="Arial"/>
                <w:sz w:val="24"/>
                <w:szCs w:val="24"/>
              </w:rPr>
              <w:t xml:space="preserve">% of the ES, the impact from atmospheric </w:t>
            </w:r>
            <w:r>
              <w:rPr>
                <w:rFonts w:cs="Arial"/>
                <w:sz w:val="24"/>
                <w:szCs w:val="24"/>
              </w:rPr>
              <w:t>NO</w:t>
            </w:r>
            <w:r w:rsidRPr="00534B7C">
              <w:rPr>
                <w:rFonts w:cs="Arial"/>
                <w:sz w:val="24"/>
                <w:szCs w:val="24"/>
                <w:vertAlign w:val="subscript"/>
              </w:rPr>
              <w:t>x</w:t>
            </w:r>
            <w:r w:rsidRPr="00450EF8">
              <w:rPr>
                <w:rFonts w:cs="Arial"/>
                <w:sz w:val="24"/>
                <w:szCs w:val="24"/>
              </w:rPr>
              <w:t xml:space="preserve"> can be screened out as insignificant.</w:t>
            </w:r>
          </w:p>
          <w:p w14:paraId="1E7403F9" w14:textId="77777777" w:rsidR="0091440F" w:rsidRDefault="0091440F" w:rsidP="0091440F">
            <w:pPr>
              <w:jc w:val="both"/>
              <w:rPr>
                <w:rFonts w:cs="Arial"/>
                <w:sz w:val="24"/>
                <w:szCs w:val="24"/>
              </w:rPr>
            </w:pPr>
          </w:p>
          <w:p w14:paraId="2F7C131E" w14:textId="77777777" w:rsidR="00CC152A" w:rsidRPr="00D71EA0" w:rsidRDefault="00CC152A" w:rsidP="00CC152A">
            <w:pPr>
              <w:jc w:val="both"/>
              <w:rPr>
                <w:rFonts w:cs="Arial"/>
                <w:sz w:val="24"/>
                <w:szCs w:val="24"/>
                <w:u w:val="single"/>
              </w:rPr>
            </w:pPr>
            <w:r w:rsidRPr="00D71EA0">
              <w:rPr>
                <w:rFonts w:cs="Arial"/>
                <w:sz w:val="24"/>
                <w:szCs w:val="24"/>
                <w:u w:val="single"/>
              </w:rPr>
              <w:t>Acidification</w:t>
            </w:r>
          </w:p>
          <w:p w14:paraId="45F630E7" w14:textId="77777777" w:rsidR="00CC152A" w:rsidRDefault="00CC152A" w:rsidP="00CC152A">
            <w:pPr>
              <w:jc w:val="both"/>
              <w:rPr>
                <w:rFonts w:cs="Arial"/>
                <w:sz w:val="24"/>
                <w:szCs w:val="24"/>
              </w:rPr>
            </w:pPr>
          </w:p>
          <w:p w14:paraId="10BEE0F1" w14:textId="0791BBBA" w:rsidR="00CC152A" w:rsidRDefault="00CC152A" w:rsidP="00CC152A">
            <w:pPr>
              <w:rPr>
                <w:rFonts w:cs="Arial"/>
                <w:sz w:val="24"/>
                <w:szCs w:val="24"/>
              </w:rPr>
            </w:pPr>
            <w:r w:rsidRPr="00CF3D7C">
              <w:rPr>
                <w:rFonts w:cs="Arial"/>
                <w:sz w:val="24"/>
                <w:szCs w:val="24"/>
              </w:rPr>
              <w:t xml:space="preserve">The modelling submitted assumed that the minimum critical loads for </w:t>
            </w:r>
            <w:r w:rsidR="00495A5E">
              <w:rPr>
                <w:rFonts w:cs="Arial"/>
                <w:sz w:val="24"/>
                <w:szCs w:val="24"/>
              </w:rPr>
              <w:t>blanket bogs</w:t>
            </w:r>
            <w:r w:rsidRPr="00CF3D7C">
              <w:rPr>
                <w:rFonts w:cs="Arial"/>
                <w:sz w:val="24"/>
                <w:szCs w:val="24"/>
              </w:rPr>
              <w:t xml:space="preserve"> of </w:t>
            </w:r>
            <w:proofErr w:type="spellStart"/>
            <w:r w:rsidR="00495A5E">
              <w:rPr>
                <w:rFonts w:cs="Arial"/>
                <w:sz w:val="24"/>
                <w:szCs w:val="24"/>
              </w:rPr>
              <w:t>Rhos</w:t>
            </w:r>
            <w:proofErr w:type="spellEnd"/>
            <w:r w:rsidR="00495A5E">
              <w:rPr>
                <w:rFonts w:cs="Arial"/>
                <w:sz w:val="24"/>
                <w:szCs w:val="24"/>
              </w:rPr>
              <w:t xml:space="preserve"> </w:t>
            </w:r>
            <w:proofErr w:type="spellStart"/>
            <w:r w:rsidR="000753A5">
              <w:rPr>
                <w:rFonts w:cs="Arial"/>
                <w:sz w:val="24"/>
                <w:szCs w:val="24"/>
              </w:rPr>
              <w:t>Tonyrefail</w:t>
            </w:r>
            <w:proofErr w:type="spellEnd"/>
            <w:r w:rsidRPr="00CF3D7C">
              <w:rPr>
                <w:rFonts w:cs="Arial"/>
                <w:sz w:val="24"/>
                <w:szCs w:val="24"/>
              </w:rPr>
              <w:t xml:space="preserve"> to be sulphur maximum of 0.</w:t>
            </w:r>
            <w:r>
              <w:rPr>
                <w:rFonts w:cs="Arial"/>
                <w:sz w:val="24"/>
                <w:szCs w:val="24"/>
              </w:rPr>
              <w:t>4</w:t>
            </w:r>
            <w:r w:rsidR="00AE5CC1">
              <w:rPr>
                <w:rFonts w:cs="Arial"/>
                <w:sz w:val="24"/>
                <w:szCs w:val="24"/>
              </w:rPr>
              <w:t>93</w:t>
            </w:r>
            <w:r w:rsidRPr="00CF3D7C">
              <w:rPr>
                <w:rFonts w:cs="Arial"/>
                <w:sz w:val="24"/>
                <w:szCs w:val="24"/>
              </w:rPr>
              <w:t xml:space="preserve"> </w:t>
            </w:r>
            <w:proofErr w:type="spellStart"/>
            <w:r w:rsidRPr="00CF3D7C">
              <w:rPr>
                <w:rFonts w:cs="Arial"/>
                <w:sz w:val="24"/>
                <w:szCs w:val="24"/>
              </w:rPr>
              <w:t>kgeq</w:t>
            </w:r>
            <w:proofErr w:type="spellEnd"/>
            <w:r w:rsidRPr="00CF3D7C">
              <w:rPr>
                <w:rFonts w:cs="Arial"/>
                <w:sz w:val="24"/>
                <w:szCs w:val="24"/>
              </w:rPr>
              <w:t xml:space="preserve">/ha/yr, </w:t>
            </w:r>
            <w:r w:rsidR="0070648C">
              <w:rPr>
                <w:rFonts w:cs="Arial"/>
                <w:sz w:val="24"/>
                <w:szCs w:val="24"/>
              </w:rPr>
              <w:t>n</w:t>
            </w:r>
            <w:r w:rsidRPr="00CF3D7C">
              <w:rPr>
                <w:rFonts w:cs="Arial"/>
                <w:sz w:val="24"/>
                <w:szCs w:val="24"/>
              </w:rPr>
              <w:t>itrogen minimum to be 0.3</w:t>
            </w:r>
            <w:r>
              <w:rPr>
                <w:rFonts w:cs="Arial"/>
                <w:sz w:val="24"/>
                <w:szCs w:val="24"/>
              </w:rPr>
              <w:t>21</w:t>
            </w:r>
            <w:r w:rsidRPr="00CF3D7C">
              <w:rPr>
                <w:rFonts w:cs="Arial"/>
                <w:sz w:val="24"/>
                <w:szCs w:val="24"/>
              </w:rPr>
              <w:t xml:space="preserve"> kg/ha/yr </w:t>
            </w:r>
            <w:r w:rsidRPr="00CF3D7C">
              <w:rPr>
                <w:rFonts w:cs="Arial"/>
                <w:sz w:val="24"/>
                <w:szCs w:val="24"/>
              </w:rPr>
              <w:lastRenderedPageBreak/>
              <w:t>and nitrogen maximum to be 0.</w:t>
            </w:r>
            <w:r w:rsidR="003C046C">
              <w:rPr>
                <w:rFonts w:cs="Arial"/>
                <w:sz w:val="24"/>
                <w:szCs w:val="24"/>
              </w:rPr>
              <w:t>814</w:t>
            </w:r>
            <w:r w:rsidRPr="00CF3D7C">
              <w:rPr>
                <w:rFonts w:cs="Arial"/>
                <w:sz w:val="24"/>
                <w:szCs w:val="24"/>
              </w:rPr>
              <w:t xml:space="preserve"> </w:t>
            </w:r>
            <w:proofErr w:type="spellStart"/>
            <w:r w:rsidRPr="00CF3D7C">
              <w:rPr>
                <w:rFonts w:cs="Arial"/>
                <w:sz w:val="24"/>
                <w:szCs w:val="24"/>
              </w:rPr>
              <w:t>kgeq</w:t>
            </w:r>
            <w:proofErr w:type="spellEnd"/>
            <w:r w:rsidRPr="00CF3D7C">
              <w:rPr>
                <w:rFonts w:cs="Arial"/>
                <w:sz w:val="24"/>
                <w:szCs w:val="24"/>
              </w:rPr>
              <w:t xml:space="preserve">/ha/yr. These values for </w:t>
            </w:r>
            <w:proofErr w:type="spellStart"/>
            <w:r w:rsidR="003C046C">
              <w:rPr>
                <w:rFonts w:cs="Arial"/>
                <w:sz w:val="24"/>
                <w:szCs w:val="24"/>
              </w:rPr>
              <w:t>Rhos</w:t>
            </w:r>
            <w:proofErr w:type="spellEnd"/>
            <w:r w:rsidR="003C046C">
              <w:rPr>
                <w:rFonts w:cs="Arial"/>
                <w:sz w:val="24"/>
                <w:szCs w:val="24"/>
              </w:rPr>
              <w:t xml:space="preserve"> </w:t>
            </w:r>
            <w:proofErr w:type="spellStart"/>
            <w:r w:rsidR="003C046C">
              <w:rPr>
                <w:rFonts w:cs="Arial"/>
                <w:sz w:val="24"/>
                <w:szCs w:val="24"/>
              </w:rPr>
              <w:t>Tonyrefail</w:t>
            </w:r>
            <w:proofErr w:type="spellEnd"/>
            <w:r w:rsidR="003C046C" w:rsidRPr="00CF3D7C">
              <w:rPr>
                <w:rFonts w:cs="Arial"/>
                <w:sz w:val="24"/>
                <w:szCs w:val="24"/>
              </w:rPr>
              <w:t xml:space="preserve"> </w:t>
            </w:r>
            <w:r w:rsidRPr="00CF3D7C">
              <w:rPr>
                <w:rFonts w:cs="Arial"/>
                <w:sz w:val="24"/>
                <w:szCs w:val="24"/>
              </w:rPr>
              <w:t>were confirmed by a search on APIS. This search also gave the maximum critical loads for acidity.</w:t>
            </w:r>
            <w:r>
              <w:rPr>
                <w:rFonts w:cs="Arial"/>
                <w:sz w:val="24"/>
                <w:szCs w:val="24"/>
              </w:rPr>
              <w:t xml:space="preserve"> </w:t>
            </w:r>
          </w:p>
          <w:p w14:paraId="05C83AEC" w14:textId="77777777" w:rsidR="00CC152A" w:rsidRDefault="00CC152A" w:rsidP="00CC152A">
            <w:pPr>
              <w:rPr>
                <w:rFonts w:cs="Arial"/>
                <w:sz w:val="24"/>
                <w:szCs w:val="24"/>
              </w:rPr>
            </w:pPr>
          </w:p>
          <w:p w14:paraId="6D891A24" w14:textId="01755583" w:rsidR="00CC152A" w:rsidRDefault="00CC152A" w:rsidP="00386228">
            <w:pPr>
              <w:rPr>
                <w:rFonts w:cs="Arial"/>
                <w:sz w:val="24"/>
                <w:szCs w:val="24"/>
              </w:rPr>
            </w:pPr>
            <w:r>
              <w:rPr>
                <w:rFonts w:cs="Arial"/>
                <w:sz w:val="24"/>
                <w:szCs w:val="24"/>
              </w:rPr>
              <w:t>The process contribution of total acidification was calculated to be 0.001</w:t>
            </w:r>
            <w:r w:rsidR="003417BF">
              <w:rPr>
                <w:rFonts w:cs="Arial"/>
                <w:sz w:val="24"/>
                <w:szCs w:val="24"/>
              </w:rPr>
              <w:t>6</w:t>
            </w:r>
            <w:r>
              <w:rPr>
                <w:rFonts w:cs="Arial"/>
                <w:sz w:val="24"/>
                <w:szCs w:val="24"/>
              </w:rPr>
              <w:t xml:space="preserve"> </w:t>
            </w:r>
            <w:proofErr w:type="spellStart"/>
            <w:r w:rsidRPr="00CF3D7C">
              <w:rPr>
                <w:rFonts w:cs="Arial"/>
                <w:sz w:val="24"/>
                <w:szCs w:val="24"/>
              </w:rPr>
              <w:t>kgeq</w:t>
            </w:r>
            <w:proofErr w:type="spellEnd"/>
            <w:r w:rsidRPr="00CF3D7C">
              <w:rPr>
                <w:rFonts w:cs="Arial"/>
                <w:sz w:val="24"/>
                <w:szCs w:val="24"/>
              </w:rPr>
              <w:t>/ha/yr</w:t>
            </w:r>
            <w:r>
              <w:rPr>
                <w:rFonts w:cs="Arial"/>
                <w:sz w:val="24"/>
                <w:szCs w:val="24"/>
              </w:rPr>
              <w:t xml:space="preserve"> which approximates to 0.</w:t>
            </w:r>
            <w:r w:rsidR="003417BF">
              <w:rPr>
                <w:rFonts w:cs="Arial"/>
                <w:sz w:val="24"/>
                <w:szCs w:val="24"/>
              </w:rPr>
              <w:t>2</w:t>
            </w:r>
            <w:r w:rsidRPr="004B69A5">
              <w:rPr>
                <w:rFonts w:cs="Arial"/>
                <w:sz w:val="24"/>
                <w:szCs w:val="24"/>
              </w:rPr>
              <w:t xml:space="preserve">% of </w:t>
            </w:r>
            <w:r>
              <w:rPr>
                <w:rFonts w:cs="Arial"/>
                <w:sz w:val="24"/>
                <w:szCs w:val="24"/>
              </w:rPr>
              <w:t>the most stringent critical load (</w:t>
            </w:r>
            <w:proofErr w:type="spellStart"/>
            <w:r>
              <w:rPr>
                <w:rFonts w:cs="Arial"/>
                <w:sz w:val="24"/>
                <w:szCs w:val="24"/>
              </w:rPr>
              <w:t>CLmaxN</w:t>
            </w:r>
            <w:proofErr w:type="spellEnd"/>
            <w:r>
              <w:rPr>
                <w:rFonts w:cs="Arial"/>
                <w:sz w:val="24"/>
                <w:szCs w:val="24"/>
              </w:rPr>
              <w:t>)</w:t>
            </w:r>
            <w:r w:rsidR="00386228">
              <w:rPr>
                <w:rFonts w:cs="Arial"/>
                <w:sz w:val="24"/>
                <w:szCs w:val="24"/>
              </w:rPr>
              <w:t xml:space="preserve">. As the process contribution is less than 1% of the ES, </w:t>
            </w:r>
            <w:r w:rsidR="00386228" w:rsidRPr="004B69A5">
              <w:rPr>
                <w:rFonts w:cs="Arial"/>
                <w:sz w:val="24"/>
                <w:szCs w:val="24"/>
              </w:rPr>
              <w:t>the</w:t>
            </w:r>
            <w:r w:rsidR="00386228">
              <w:rPr>
                <w:rFonts w:cs="Arial"/>
                <w:sz w:val="24"/>
                <w:szCs w:val="24"/>
              </w:rPr>
              <w:t xml:space="preserve"> impact from acidification can be screened out as insignificant</w:t>
            </w:r>
            <w:r w:rsidR="00386228" w:rsidRPr="004B69A5">
              <w:rPr>
                <w:rFonts w:cs="Arial"/>
                <w:sz w:val="24"/>
                <w:szCs w:val="24"/>
              </w:rPr>
              <w:t>.</w:t>
            </w:r>
          </w:p>
          <w:p w14:paraId="6B76300A" w14:textId="77777777" w:rsidR="00976A01" w:rsidRDefault="00976A01" w:rsidP="00450EF8">
            <w:pPr>
              <w:jc w:val="both"/>
              <w:rPr>
                <w:rFonts w:cs="Arial"/>
                <w:sz w:val="24"/>
                <w:szCs w:val="24"/>
              </w:rPr>
            </w:pPr>
          </w:p>
          <w:p w14:paraId="225C8CB9" w14:textId="77777777" w:rsidR="00F1084F" w:rsidRPr="00F1084F" w:rsidRDefault="00F1084F" w:rsidP="00F1084F">
            <w:pPr>
              <w:jc w:val="both"/>
              <w:rPr>
                <w:rFonts w:cs="Arial"/>
                <w:sz w:val="24"/>
                <w:szCs w:val="24"/>
                <w:u w:val="single"/>
              </w:rPr>
            </w:pPr>
            <w:r w:rsidRPr="00F1084F">
              <w:rPr>
                <w:rFonts w:cs="Arial"/>
                <w:sz w:val="24"/>
                <w:szCs w:val="24"/>
                <w:u w:val="single"/>
              </w:rPr>
              <w:t>Nutrient Nitrogen Deposition</w:t>
            </w:r>
          </w:p>
          <w:p w14:paraId="538F5EB6" w14:textId="77777777" w:rsidR="00F1084F" w:rsidRDefault="00F1084F" w:rsidP="00F1084F">
            <w:pPr>
              <w:jc w:val="both"/>
              <w:rPr>
                <w:rFonts w:cs="Arial"/>
                <w:sz w:val="24"/>
                <w:szCs w:val="24"/>
              </w:rPr>
            </w:pPr>
          </w:p>
          <w:p w14:paraId="3E314D3A" w14:textId="3BF59F05" w:rsidR="00F1084F" w:rsidRDefault="00F1084F" w:rsidP="00F1084F">
            <w:pPr>
              <w:rPr>
                <w:rFonts w:cs="Arial"/>
                <w:sz w:val="24"/>
                <w:szCs w:val="24"/>
              </w:rPr>
            </w:pPr>
            <w:r w:rsidRPr="00CF3D7C">
              <w:rPr>
                <w:rFonts w:cs="Arial"/>
                <w:sz w:val="24"/>
                <w:szCs w:val="24"/>
              </w:rPr>
              <w:t xml:space="preserve">The modelling submitted assumed that the minimum critical loads for </w:t>
            </w:r>
            <w:r w:rsidR="004E5B23">
              <w:rPr>
                <w:rFonts w:cs="Arial"/>
                <w:sz w:val="24"/>
                <w:szCs w:val="24"/>
              </w:rPr>
              <w:t>blanket bog</w:t>
            </w:r>
            <w:r w:rsidRPr="00CF3D7C">
              <w:rPr>
                <w:rFonts w:cs="Arial"/>
                <w:sz w:val="24"/>
                <w:szCs w:val="24"/>
              </w:rPr>
              <w:t xml:space="preserve"> of </w:t>
            </w:r>
            <w:proofErr w:type="spellStart"/>
            <w:r w:rsidR="004E5B23">
              <w:rPr>
                <w:rFonts w:cs="Arial"/>
                <w:sz w:val="24"/>
                <w:szCs w:val="24"/>
              </w:rPr>
              <w:t>Rhos</w:t>
            </w:r>
            <w:proofErr w:type="spellEnd"/>
            <w:r w:rsidR="004E5B23">
              <w:rPr>
                <w:rFonts w:cs="Arial"/>
                <w:sz w:val="24"/>
                <w:szCs w:val="24"/>
              </w:rPr>
              <w:t xml:space="preserve"> </w:t>
            </w:r>
            <w:proofErr w:type="spellStart"/>
            <w:r w:rsidR="004E5B23">
              <w:rPr>
                <w:rFonts w:cs="Arial"/>
                <w:sz w:val="24"/>
                <w:szCs w:val="24"/>
              </w:rPr>
              <w:t>Tonyrefail</w:t>
            </w:r>
            <w:proofErr w:type="spellEnd"/>
            <w:r w:rsidRPr="00CF3D7C">
              <w:rPr>
                <w:rFonts w:cs="Arial"/>
                <w:sz w:val="24"/>
                <w:szCs w:val="24"/>
              </w:rPr>
              <w:t xml:space="preserve"> to be</w:t>
            </w:r>
            <w:r>
              <w:rPr>
                <w:rFonts w:cs="Arial"/>
                <w:sz w:val="24"/>
                <w:szCs w:val="24"/>
              </w:rPr>
              <w:t xml:space="preserve"> a</w:t>
            </w:r>
            <w:r w:rsidRPr="00CF3D7C">
              <w:rPr>
                <w:rFonts w:cs="Arial"/>
                <w:sz w:val="24"/>
                <w:szCs w:val="24"/>
              </w:rPr>
              <w:t xml:space="preserve"> </w:t>
            </w:r>
            <w:r w:rsidR="0070648C">
              <w:rPr>
                <w:rFonts w:cs="Arial"/>
                <w:sz w:val="24"/>
                <w:szCs w:val="24"/>
              </w:rPr>
              <w:t>n</w:t>
            </w:r>
            <w:r w:rsidRPr="00CF3D7C">
              <w:rPr>
                <w:rFonts w:cs="Arial"/>
                <w:sz w:val="24"/>
                <w:szCs w:val="24"/>
              </w:rPr>
              <w:t xml:space="preserve">itrogen minimum </w:t>
            </w:r>
            <w:r>
              <w:rPr>
                <w:rFonts w:cs="Arial"/>
                <w:sz w:val="24"/>
                <w:szCs w:val="24"/>
              </w:rPr>
              <w:t>of</w:t>
            </w:r>
            <w:r w:rsidRPr="00CF3D7C">
              <w:rPr>
                <w:rFonts w:cs="Arial"/>
                <w:sz w:val="24"/>
                <w:szCs w:val="24"/>
              </w:rPr>
              <w:t xml:space="preserve"> </w:t>
            </w:r>
            <w:r>
              <w:rPr>
                <w:rFonts w:cs="Arial"/>
                <w:sz w:val="24"/>
                <w:szCs w:val="24"/>
              </w:rPr>
              <w:t>5</w:t>
            </w:r>
            <w:r w:rsidRPr="00CF3D7C">
              <w:rPr>
                <w:rFonts w:cs="Arial"/>
                <w:sz w:val="24"/>
                <w:szCs w:val="24"/>
              </w:rPr>
              <w:t xml:space="preserve"> </w:t>
            </w:r>
            <w:proofErr w:type="spellStart"/>
            <w:r w:rsidRPr="00CF3D7C">
              <w:rPr>
                <w:rFonts w:cs="Arial"/>
                <w:sz w:val="24"/>
                <w:szCs w:val="24"/>
              </w:rPr>
              <w:t>kg</w:t>
            </w:r>
            <w:r>
              <w:rPr>
                <w:rFonts w:cs="Arial"/>
                <w:sz w:val="24"/>
                <w:szCs w:val="24"/>
              </w:rPr>
              <w:t>N</w:t>
            </w:r>
            <w:proofErr w:type="spellEnd"/>
            <w:r w:rsidRPr="00CF3D7C">
              <w:rPr>
                <w:rFonts w:cs="Arial"/>
                <w:sz w:val="24"/>
                <w:szCs w:val="24"/>
              </w:rPr>
              <w:t xml:space="preserve">/ha/yr and nitrogen maximum to be </w:t>
            </w:r>
            <w:r>
              <w:rPr>
                <w:rFonts w:cs="Arial"/>
                <w:sz w:val="24"/>
                <w:szCs w:val="24"/>
              </w:rPr>
              <w:t>1</w:t>
            </w:r>
            <w:r w:rsidR="004E5B23">
              <w:rPr>
                <w:rFonts w:cs="Arial"/>
                <w:sz w:val="24"/>
                <w:szCs w:val="24"/>
              </w:rPr>
              <w:t>0</w:t>
            </w:r>
            <w:r>
              <w:rPr>
                <w:rFonts w:cs="Arial"/>
                <w:sz w:val="24"/>
                <w:szCs w:val="24"/>
              </w:rPr>
              <w:t xml:space="preserve"> </w:t>
            </w:r>
            <w:proofErr w:type="spellStart"/>
            <w:r w:rsidRPr="00CF3D7C">
              <w:rPr>
                <w:rFonts w:cs="Arial"/>
                <w:sz w:val="24"/>
                <w:szCs w:val="24"/>
              </w:rPr>
              <w:t>kg</w:t>
            </w:r>
            <w:r>
              <w:rPr>
                <w:rFonts w:cs="Arial"/>
                <w:sz w:val="24"/>
                <w:szCs w:val="24"/>
              </w:rPr>
              <w:t>N</w:t>
            </w:r>
            <w:proofErr w:type="spellEnd"/>
            <w:r w:rsidRPr="00CF3D7C">
              <w:rPr>
                <w:rFonts w:cs="Arial"/>
                <w:sz w:val="24"/>
                <w:szCs w:val="24"/>
              </w:rPr>
              <w:t xml:space="preserve">/ha/yr. These values for </w:t>
            </w:r>
            <w:r w:rsidR="003A4E8C" w:rsidRPr="00CF3D7C">
              <w:rPr>
                <w:rFonts w:cs="Arial"/>
                <w:sz w:val="24"/>
                <w:szCs w:val="24"/>
              </w:rPr>
              <w:t xml:space="preserve">of </w:t>
            </w:r>
            <w:proofErr w:type="spellStart"/>
            <w:r w:rsidR="003A4E8C">
              <w:rPr>
                <w:rFonts w:cs="Arial"/>
                <w:sz w:val="24"/>
                <w:szCs w:val="24"/>
              </w:rPr>
              <w:t>Rhos</w:t>
            </w:r>
            <w:proofErr w:type="spellEnd"/>
            <w:r w:rsidR="003A4E8C">
              <w:rPr>
                <w:rFonts w:cs="Arial"/>
                <w:sz w:val="24"/>
                <w:szCs w:val="24"/>
              </w:rPr>
              <w:t xml:space="preserve"> </w:t>
            </w:r>
            <w:proofErr w:type="spellStart"/>
            <w:r w:rsidR="003A4E8C">
              <w:rPr>
                <w:rFonts w:cs="Arial"/>
                <w:sz w:val="24"/>
                <w:szCs w:val="24"/>
              </w:rPr>
              <w:t>Tonyrefail</w:t>
            </w:r>
            <w:proofErr w:type="spellEnd"/>
            <w:r w:rsidR="003A4E8C" w:rsidRPr="00CF3D7C">
              <w:rPr>
                <w:rFonts w:cs="Arial"/>
                <w:sz w:val="24"/>
                <w:szCs w:val="24"/>
              </w:rPr>
              <w:t xml:space="preserve"> </w:t>
            </w:r>
            <w:r w:rsidRPr="00CF3D7C">
              <w:rPr>
                <w:rFonts w:cs="Arial"/>
                <w:sz w:val="24"/>
                <w:szCs w:val="24"/>
              </w:rPr>
              <w:t xml:space="preserve">were confirmed by a search on APIS. </w:t>
            </w:r>
          </w:p>
          <w:p w14:paraId="046C6D23" w14:textId="77777777" w:rsidR="00F1084F" w:rsidRDefault="00F1084F" w:rsidP="00F1084F">
            <w:pPr>
              <w:rPr>
                <w:rFonts w:cs="Arial"/>
                <w:sz w:val="24"/>
                <w:szCs w:val="24"/>
              </w:rPr>
            </w:pPr>
          </w:p>
          <w:p w14:paraId="5317888B" w14:textId="77777777" w:rsidR="00026A0D" w:rsidRDefault="00F1084F" w:rsidP="00DF5D9B">
            <w:pPr>
              <w:rPr>
                <w:rFonts w:cs="Arial"/>
                <w:sz w:val="24"/>
                <w:szCs w:val="24"/>
              </w:rPr>
            </w:pPr>
            <w:r>
              <w:rPr>
                <w:rFonts w:cs="Arial"/>
                <w:sz w:val="24"/>
                <w:szCs w:val="24"/>
              </w:rPr>
              <w:t>The process contribution of nutrient nitrogen was calculated to be 0.00</w:t>
            </w:r>
            <w:r w:rsidR="00C11DF9">
              <w:rPr>
                <w:rFonts w:cs="Arial"/>
                <w:sz w:val="24"/>
                <w:szCs w:val="24"/>
              </w:rPr>
              <w:t>3</w:t>
            </w:r>
            <w:r>
              <w:rPr>
                <w:rFonts w:cs="Arial"/>
                <w:sz w:val="24"/>
                <w:szCs w:val="24"/>
              </w:rPr>
              <w:t xml:space="preserve">1 </w:t>
            </w:r>
            <w:proofErr w:type="spellStart"/>
            <w:r w:rsidRPr="00CF3D7C">
              <w:rPr>
                <w:rFonts w:cs="Arial"/>
                <w:sz w:val="24"/>
                <w:szCs w:val="24"/>
              </w:rPr>
              <w:t>kg</w:t>
            </w:r>
            <w:r>
              <w:rPr>
                <w:rFonts w:cs="Arial"/>
                <w:sz w:val="24"/>
                <w:szCs w:val="24"/>
              </w:rPr>
              <w:t>N</w:t>
            </w:r>
            <w:proofErr w:type="spellEnd"/>
            <w:r w:rsidRPr="00CF3D7C">
              <w:rPr>
                <w:rFonts w:cs="Arial"/>
                <w:sz w:val="24"/>
                <w:szCs w:val="24"/>
              </w:rPr>
              <w:t xml:space="preserve">/ha/yr </w:t>
            </w:r>
            <w:r>
              <w:rPr>
                <w:rFonts w:cs="Arial"/>
                <w:sz w:val="24"/>
                <w:szCs w:val="24"/>
              </w:rPr>
              <w:t>which approximates to 0.1</w:t>
            </w:r>
            <w:r w:rsidRPr="004B69A5">
              <w:rPr>
                <w:rFonts w:cs="Arial"/>
                <w:sz w:val="24"/>
                <w:szCs w:val="24"/>
              </w:rPr>
              <w:t xml:space="preserve">% of </w:t>
            </w:r>
            <w:r>
              <w:rPr>
                <w:rFonts w:cs="Arial"/>
                <w:sz w:val="24"/>
                <w:szCs w:val="24"/>
              </w:rPr>
              <w:t xml:space="preserve">the most stringent critical load (CL). As the process contribution is less than 1% of the ES, </w:t>
            </w:r>
            <w:r w:rsidRPr="004B69A5">
              <w:rPr>
                <w:rFonts w:cs="Arial"/>
                <w:sz w:val="24"/>
                <w:szCs w:val="24"/>
              </w:rPr>
              <w:t>the</w:t>
            </w:r>
            <w:r>
              <w:rPr>
                <w:rFonts w:cs="Arial"/>
                <w:sz w:val="24"/>
                <w:szCs w:val="24"/>
              </w:rPr>
              <w:t xml:space="preserve"> impact from nutrient nitrogen deposition can be screened out as insignificant</w:t>
            </w:r>
            <w:r w:rsidRPr="004B69A5">
              <w:rPr>
                <w:rFonts w:cs="Arial"/>
                <w:sz w:val="24"/>
                <w:szCs w:val="24"/>
              </w:rPr>
              <w:t>.</w:t>
            </w:r>
          </w:p>
          <w:p w14:paraId="017E70BA" w14:textId="680650E4" w:rsidR="00E94639" w:rsidRPr="00DF5D9B" w:rsidRDefault="00E94639" w:rsidP="00DF5D9B">
            <w:pPr>
              <w:rPr>
                <w:rFonts w:cs="Arial"/>
                <w:sz w:val="24"/>
                <w:szCs w:val="24"/>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1D6BBEB5"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3CF2E46" w14:textId="77777777" w:rsidR="00026A0D" w:rsidRPr="00D74ABA" w:rsidRDefault="00026A0D" w:rsidP="001E40BB">
            <w:pPr>
              <w:jc w:val="both"/>
              <w:rPr>
                <w:rFonts w:cs="Arial"/>
                <w:sz w:val="24"/>
                <w:szCs w:val="24"/>
              </w:rPr>
            </w:pPr>
          </w:p>
          <w:p w14:paraId="3E2ED320" w14:textId="69142148" w:rsidR="00026A0D" w:rsidRPr="00D74ABA" w:rsidRDefault="00207838" w:rsidP="001E40BB">
            <w:pPr>
              <w:jc w:val="both"/>
              <w:rPr>
                <w:rFonts w:cs="Arial"/>
                <w:sz w:val="24"/>
                <w:szCs w:val="24"/>
              </w:rPr>
            </w:pPr>
            <w:r>
              <w:rPr>
                <w:rFonts w:cs="Arial"/>
                <w:sz w:val="24"/>
                <w:szCs w:val="24"/>
              </w:rPr>
              <w:t>N/A</w:t>
            </w:r>
          </w:p>
          <w:p w14:paraId="2566461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D74ABA" w:rsidRDefault="00026A0D" w:rsidP="001E40BB">
            <w:pPr>
              <w:jc w:val="both"/>
              <w:rPr>
                <w:rFonts w:cs="Arial"/>
                <w:color w:val="00B0F0"/>
                <w:sz w:val="24"/>
                <w:szCs w:val="24"/>
              </w:rPr>
            </w:pPr>
          </w:p>
          <w:p w14:paraId="42359C0A" w14:textId="77777777" w:rsidR="00026A0D" w:rsidRPr="00D74ABA" w:rsidRDefault="00026A0D" w:rsidP="001E40BB">
            <w:pPr>
              <w:jc w:val="both"/>
              <w:rPr>
                <w:rFonts w:cs="Arial"/>
                <w:color w:val="00B0F0"/>
                <w:sz w:val="24"/>
                <w:szCs w:val="24"/>
              </w:rPr>
            </w:pPr>
          </w:p>
          <w:p w14:paraId="1DAFF37E" w14:textId="48DE2A44" w:rsidR="00026A0D" w:rsidRDefault="00026A0D" w:rsidP="001E40BB">
            <w:pPr>
              <w:jc w:val="both"/>
              <w:rPr>
                <w:rFonts w:cs="Arial"/>
                <w:sz w:val="24"/>
                <w:szCs w:val="24"/>
              </w:rPr>
            </w:pPr>
            <w:bookmarkStart w:id="5" w:name="_Hlk159937594"/>
            <w:r w:rsidRPr="00207838">
              <w:rPr>
                <w:rFonts w:cs="Arial"/>
                <w:sz w:val="24"/>
                <w:szCs w:val="24"/>
              </w:rPr>
              <w:t xml:space="preserve">The proposed permission is </w:t>
            </w:r>
            <w:r w:rsidRPr="00207838">
              <w:rPr>
                <w:rFonts w:cs="Arial"/>
                <w:b/>
                <w:sz w:val="24"/>
                <w:szCs w:val="24"/>
              </w:rPr>
              <w:t>not likely to damage</w:t>
            </w:r>
            <w:r w:rsidRPr="00207838">
              <w:rPr>
                <w:rFonts w:cs="Arial"/>
                <w:sz w:val="24"/>
                <w:szCs w:val="24"/>
              </w:rPr>
              <w:t xml:space="preserve"> any of the flora, fauna or geological or physiological features which are of special interest</w:t>
            </w:r>
            <w:r w:rsidR="00E94639">
              <w:rPr>
                <w:rFonts w:cs="Arial"/>
                <w:sz w:val="24"/>
                <w:szCs w:val="24"/>
              </w:rPr>
              <w:t>.</w:t>
            </w:r>
          </w:p>
          <w:p w14:paraId="7517C0E0" w14:textId="77777777" w:rsidR="00E460DC" w:rsidRDefault="00E460DC" w:rsidP="001E40BB">
            <w:pPr>
              <w:jc w:val="both"/>
              <w:rPr>
                <w:rFonts w:cs="Arial"/>
                <w:sz w:val="24"/>
                <w:szCs w:val="24"/>
              </w:rPr>
            </w:pPr>
          </w:p>
          <w:p w14:paraId="195BD628" w14:textId="19DB4930" w:rsidR="00E460DC" w:rsidRDefault="00177A21" w:rsidP="001E40BB">
            <w:pPr>
              <w:jc w:val="both"/>
              <w:rPr>
                <w:rFonts w:cs="Arial"/>
                <w:b/>
                <w:bCs/>
                <w:sz w:val="24"/>
                <w:szCs w:val="24"/>
              </w:rPr>
            </w:pPr>
            <w:proofErr w:type="spellStart"/>
            <w:r w:rsidRPr="00233720">
              <w:rPr>
                <w:rFonts w:cs="Arial"/>
                <w:b/>
                <w:bCs/>
                <w:sz w:val="24"/>
                <w:szCs w:val="24"/>
              </w:rPr>
              <w:t>Llan</w:t>
            </w:r>
            <w:r w:rsidR="00233720" w:rsidRPr="00233720">
              <w:rPr>
                <w:rFonts w:cs="Arial"/>
                <w:b/>
                <w:bCs/>
                <w:sz w:val="24"/>
                <w:szCs w:val="24"/>
              </w:rPr>
              <w:t>strisant</w:t>
            </w:r>
            <w:proofErr w:type="spellEnd"/>
            <w:r w:rsidR="00233720" w:rsidRPr="00233720">
              <w:rPr>
                <w:rFonts w:cs="Arial"/>
                <w:b/>
                <w:bCs/>
                <w:sz w:val="24"/>
                <w:szCs w:val="24"/>
              </w:rPr>
              <w:t xml:space="preserve"> commons and pastures:</w:t>
            </w:r>
          </w:p>
          <w:p w14:paraId="102A7279" w14:textId="77777777" w:rsidR="00233720" w:rsidRDefault="00233720" w:rsidP="001E40BB">
            <w:pPr>
              <w:jc w:val="both"/>
              <w:rPr>
                <w:rFonts w:cs="Arial"/>
                <w:b/>
                <w:bCs/>
                <w:sz w:val="24"/>
                <w:szCs w:val="24"/>
              </w:rPr>
            </w:pPr>
          </w:p>
          <w:p w14:paraId="7083F93C" w14:textId="7FF462AE" w:rsidR="00A55EFA" w:rsidRPr="00A55EFA" w:rsidRDefault="00FE4DB7" w:rsidP="00FE4DB7">
            <w:pPr>
              <w:pStyle w:val="ListParagraph"/>
              <w:numPr>
                <w:ilvl w:val="0"/>
                <w:numId w:val="7"/>
              </w:numPr>
              <w:jc w:val="both"/>
              <w:rPr>
                <w:rFonts w:cs="Arial"/>
                <w:b/>
                <w:bCs/>
                <w:sz w:val="24"/>
                <w:szCs w:val="24"/>
              </w:rPr>
            </w:pPr>
            <w:r>
              <w:rPr>
                <w:rFonts w:cs="Arial"/>
                <w:b/>
                <w:bCs/>
                <w:sz w:val="24"/>
                <w:szCs w:val="24"/>
              </w:rPr>
              <w:t xml:space="preserve">Ammonia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ammonia at the site from the proposal is less than 1% of the ES, therefore the impact from the emission can be screen</w:t>
            </w:r>
            <w:r w:rsidR="00A55EFA">
              <w:rPr>
                <w:rFonts w:cs="Arial"/>
                <w:sz w:val="24"/>
                <w:szCs w:val="24"/>
              </w:rPr>
              <w:t>ed</w:t>
            </w:r>
            <w:r w:rsidRPr="00FE4DB7">
              <w:rPr>
                <w:rFonts w:cs="Arial"/>
                <w:sz w:val="24"/>
                <w:szCs w:val="24"/>
              </w:rPr>
              <w:t xml:space="preserve"> out as insignificant.</w:t>
            </w:r>
          </w:p>
          <w:p w14:paraId="045F5CCC" w14:textId="77777777" w:rsidR="00D24111" w:rsidRPr="00D24111" w:rsidRDefault="00A55EFA" w:rsidP="00FE4DB7">
            <w:pPr>
              <w:pStyle w:val="ListParagraph"/>
              <w:numPr>
                <w:ilvl w:val="0"/>
                <w:numId w:val="7"/>
              </w:numPr>
              <w:jc w:val="both"/>
              <w:rPr>
                <w:rFonts w:cs="Arial"/>
                <w:b/>
                <w:bCs/>
                <w:sz w:val="24"/>
                <w:szCs w:val="24"/>
              </w:rPr>
            </w:pPr>
            <w:r>
              <w:rPr>
                <w:rFonts w:cs="Arial"/>
                <w:b/>
                <w:bCs/>
                <w:sz w:val="24"/>
                <w:szCs w:val="24"/>
              </w:rPr>
              <w:t xml:space="preserve">NOx (long term)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w:t>
            </w:r>
            <w:r>
              <w:rPr>
                <w:rFonts w:cs="Arial"/>
                <w:sz w:val="24"/>
                <w:szCs w:val="24"/>
              </w:rPr>
              <w:t>NOx</w:t>
            </w:r>
            <w:r w:rsidRPr="00FE4DB7">
              <w:rPr>
                <w:rFonts w:cs="Arial"/>
                <w:sz w:val="24"/>
                <w:szCs w:val="24"/>
              </w:rPr>
              <w:t xml:space="preserve"> at the site from the proposal is less than 1% of the ES, therefore the impact from the emission can be screen</w:t>
            </w:r>
            <w:r>
              <w:rPr>
                <w:rFonts w:cs="Arial"/>
                <w:sz w:val="24"/>
                <w:szCs w:val="24"/>
              </w:rPr>
              <w:t>ed</w:t>
            </w:r>
            <w:r w:rsidRPr="00FE4DB7">
              <w:rPr>
                <w:rFonts w:cs="Arial"/>
                <w:sz w:val="24"/>
                <w:szCs w:val="24"/>
              </w:rPr>
              <w:t xml:space="preserve"> out as insignificant.</w:t>
            </w:r>
          </w:p>
          <w:p w14:paraId="6A6A5C97" w14:textId="77777777" w:rsidR="00CA27EE" w:rsidRPr="00CA27EE" w:rsidRDefault="00D24111" w:rsidP="00FE4DB7">
            <w:pPr>
              <w:pStyle w:val="ListParagraph"/>
              <w:numPr>
                <w:ilvl w:val="0"/>
                <w:numId w:val="7"/>
              </w:numPr>
              <w:jc w:val="both"/>
              <w:rPr>
                <w:rFonts w:cs="Arial"/>
                <w:b/>
                <w:bCs/>
                <w:sz w:val="24"/>
                <w:szCs w:val="24"/>
              </w:rPr>
            </w:pPr>
            <w:r>
              <w:rPr>
                <w:rFonts w:cs="Arial"/>
                <w:b/>
                <w:bCs/>
                <w:sz w:val="24"/>
                <w:szCs w:val="24"/>
              </w:rPr>
              <w:t xml:space="preserve">NOx (short term)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w:t>
            </w:r>
            <w:r>
              <w:rPr>
                <w:rFonts w:cs="Arial"/>
                <w:sz w:val="24"/>
                <w:szCs w:val="24"/>
              </w:rPr>
              <w:t>NOx</w:t>
            </w:r>
            <w:r w:rsidRPr="00FE4DB7">
              <w:rPr>
                <w:rFonts w:cs="Arial"/>
                <w:sz w:val="24"/>
                <w:szCs w:val="24"/>
              </w:rPr>
              <w:t xml:space="preserve"> at the site from the proposal is less than 1</w:t>
            </w:r>
            <w:r>
              <w:rPr>
                <w:rFonts w:cs="Arial"/>
                <w:sz w:val="24"/>
                <w:szCs w:val="24"/>
              </w:rPr>
              <w:t>0</w:t>
            </w:r>
            <w:r w:rsidRPr="00FE4DB7">
              <w:rPr>
                <w:rFonts w:cs="Arial"/>
                <w:sz w:val="24"/>
                <w:szCs w:val="24"/>
              </w:rPr>
              <w:t xml:space="preserve">% of the ES, </w:t>
            </w:r>
            <w:r w:rsidRPr="00FE4DB7">
              <w:rPr>
                <w:rFonts w:cs="Arial"/>
                <w:sz w:val="24"/>
                <w:szCs w:val="24"/>
              </w:rPr>
              <w:lastRenderedPageBreak/>
              <w:t>therefore the impact from the emission can be screen</w:t>
            </w:r>
            <w:r>
              <w:rPr>
                <w:rFonts w:cs="Arial"/>
                <w:sz w:val="24"/>
                <w:szCs w:val="24"/>
              </w:rPr>
              <w:t>ed</w:t>
            </w:r>
            <w:r w:rsidRPr="00FE4DB7">
              <w:rPr>
                <w:rFonts w:cs="Arial"/>
                <w:sz w:val="24"/>
                <w:szCs w:val="24"/>
              </w:rPr>
              <w:t xml:space="preserve"> out as insignificant.</w:t>
            </w:r>
          </w:p>
          <w:p w14:paraId="346FA6D6" w14:textId="77777777" w:rsidR="00412B48" w:rsidRDefault="00CA27EE" w:rsidP="00CA27EE">
            <w:pPr>
              <w:pStyle w:val="ListParagraph"/>
              <w:numPr>
                <w:ilvl w:val="0"/>
                <w:numId w:val="7"/>
              </w:numPr>
              <w:jc w:val="both"/>
              <w:rPr>
                <w:rFonts w:cs="Arial"/>
                <w:sz w:val="24"/>
                <w:szCs w:val="24"/>
              </w:rPr>
            </w:pPr>
            <w:r>
              <w:rPr>
                <w:rFonts w:cs="Arial"/>
                <w:b/>
                <w:bCs/>
                <w:sz w:val="24"/>
                <w:szCs w:val="24"/>
              </w:rPr>
              <w:t xml:space="preserve">Acidity - </w:t>
            </w:r>
            <w:r w:rsidRPr="00CA27EE">
              <w:rPr>
                <w:rFonts w:cs="Arial"/>
                <w:sz w:val="24"/>
                <w:szCs w:val="24"/>
              </w:rPr>
              <w:t>Process contribution of the emissions towards total acidification is less than 1% of the critical load</w:t>
            </w:r>
            <w:r>
              <w:rPr>
                <w:rFonts w:cs="Arial"/>
                <w:sz w:val="24"/>
                <w:szCs w:val="24"/>
              </w:rPr>
              <w:t xml:space="preserve"> </w:t>
            </w:r>
            <w:r w:rsidRPr="00CA27EE">
              <w:rPr>
                <w:rFonts w:cs="Arial"/>
                <w:sz w:val="24"/>
                <w:szCs w:val="24"/>
              </w:rPr>
              <w:t>(total acidification) and therefore the emission from the proposal screens out as</w:t>
            </w:r>
            <w:r>
              <w:rPr>
                <w:rFonts w:cs="Arial"/>
                <w:sz w:val="24"/>
                <w:szCs w:val="24"/>
              </w:rPr>
              <w:t xml:space="preserve"> </w:t>
            </w:r>
            <w:r w:rsidRPr="00CA27EE">
              <w:rPr>
                <w:rFonts w:cs="Arial"/>
                <w:sz w:val="24"/>
                <w:szCs w:val="24"/>
              </w:rPr>
              <w:t>insignificant.</w:t>
            </w:r>
          </w:p>
          <w:p w14:paraId="6DCECF83" w14:textId="3C10716B" w:rsidR="00412B48" w:rsidRDefault="00412B48" w:rsidP="00CA27EE">
            <w:pPr>
              <w:pStyle w:val="ListParagraph"/>
              <w:numPr>
                <w:ilvl w:val="0"/>
                <w:numId w:val="7"/>
              </w:numPr>
              <w:jc w:val="both"/>
              <w:rPr>
                <w:rFonts w:cs="Arial"/>
                <w:sz w:val="24"/>
                <w:szCs w:val="24"/>
              </w:rPr>
            </w:pPr>
            <w:r>
              <w:rPr>
                <w:rFonts w:cs="Arial"/>
                <w:b/>
                <w:bCs/>
                <w:sz w:val="24"/>
                <w:szCs w:val="24"/>
              </w:rPr>
              <w:t xml:space="preserve">Nutrient nitrogen deposition - </w:t>
            </w:r>
            <w:r w:rsidRPr="00CA27EE">
              <w:rPr>
                <w:rFonts w:cs="Arial"/>
                <w:sz w:val="24"/>
                <w:szCs w:val="24"/>
              </w:rPr>
              <w:t xml:space="preserve">Process contribution of the emissions towards </w:t>
            </w:r>
            <w:r w:rsidR="00F35EBA">
              <w:rPr>
                <w:rFonts w:cs="Arial"/>
                <w:sz w:val="24"/>
                <w:szCs w:val="24"/>
              </w:rPr>
              <w:t>nutrient nitrogen deposition</w:t>
            </w:r>
            <w:r w:rsidRPr="00CA27EE">
              <w:rPr>
                <w:rFonts w:cs="Arial"/>
                <w:sz w:val="24"/>
                <w:szCs w:val="24"/>
              </w:rPr>
              <w:t xml:space="preserve"> is less than 1% of the critical load and therefore the emission from the proposal screens out as</w:t>
            </w:r>
            <w:r>
              <w:rPr>
                <w:rFonts w:cs="Arial"/>
                <w:sz w:val="24"/>
                <w:szCs w:val="24"/>
              </w:rPr>
              <w:t xml:space="preserve"> </w:t>
            </w:r>
            <w:r w:rsidRPr="00CA27EE">
              <w:rPr>
                <w:rFonts w:cs="Arial"/>
                <w:sz w:val="24"/>
                <w:szCs w:val="24"/>
              </w:rPr>
              <w:t>insignificant.</w:t>
            </w:r>
          </w:p>
          <w:p w14:paraId="794A08AD" w14:textId="77777777" w:rsidR="000D7013" w:rsidRDefault="000D7013" w:rsidP="000D7013">
            <w:pPr>
              <w:jc w:val="both"/>
              <w:rPr>
                <w:rFonts w:cs="Arial"/>
                <w:sz w:val="24"/>
                <w:szCs w:val="24"/>
              </w:rPr>
            </w:pPr>
          </w:p>
          <w:p w14:paraId="7A335007" w14:textId="5CC5AF8E" w:rsidR="000D7013" w:rsidRDefault="000D7013" w:rsidP="000D7013">
            <w:pPr>
              <w:jc w:val="both"/>
              <w:rPr>
                <w:rFonts w:cs="Arial"/>
                <w:b/>
                <w:bCs/>
                <w:sz w:val="24"/>
                <w:szCs w:val="24"/>
              </w:rPr>
            </w:pPr>
            <w:proofErr w:type="spellStart"/>
            <w:r>
              <w:rPr>
                <w:rFonts w:cs="Arial"/>
                <w:b/>
                <w:bCs/>
                <w:sz w:val="24"/>
                <w:szCs w:val="24"/>
              </w:rPr>
              <w:t>Rhos</w:t>
            </w:r>
            <w:proofErr w:type="spellEnd"/>
            <w:r>
              <w:rPr>
                <w:rFonts w:cs="Arial"/>
                <w:b/>
                <w:bCs/>
                <w:sz w:val="24"/>
                <w:szCs w:val="24"/>
              </w:rPr>
              <w:t xml:space="preserve"> </w:t>
            </w:r>
            <w:proofErr w:type="spellStart"/>
            <w:r>
              <w:rPr>
                <w:rFonts w:cs="Arial"/>
                <w:b/>
                <w:bCs/>
                <w:sz w:val="24"/>
                <w:szCs w:val="24"/>
              </w:rPr>
              <w:t>Tonyrefail</w:t>
            </w:r>
            <w:proofErr w:type="spellEnd"/>
            <w:r w:rsidRPr="00233720">
              <w:rPr>
                <w:rFonts w:cs="Arial"/>
                <w:b/>
                <w:bCs/>
                <w:sz w:val="24"/>
                <w:szCs w:val="24"/>
              </w:rPr>
              <w:t>:</w:t>
            </w:r>
          </w:p>
          <w:p w14:paraId="1D920765" w14:textId="77777777" w:rsidR="000D7013" w:rsidRDefault="000D7013" w:rsidP="000D7013">
            <w:pPr>
              <w:jc w:val="both"/>
              <w:rPr>
                <w:rFonts w:cs="Arial"/>
                <w:b/>
                <w:bCs/>
                <w:sz w:val="24"/>
                <w:szCs w:val="24"/>
              </w:rPr>
            </w:pPr>
          </w:p>
          <w:p w14:paraId="06326212" w14:textId="77777777" w:rsidR="000D7013" w:rsidRPr="00A55EFA" w:rsidRDefault="000D7013" w:rsidP="000D7013">
            <w:pPr>
              <w:pStyle w:val="ListParagraph"/>
              <w:numPr>
                <w:ilvl w:val="0"/>
                <w:numId w:val="7"/>
              </w:numPr>
              <w:jc w:val="both"/>
              <w:rPr>
                <w:rFonts w:cs="Arial"/>
                <w:b/>
                <w:bCs/>
                <w:sz w:val="24"/>
                <w:szCs w:val="24"/>
              </w:rPr>
            </w:pPr>
            <w:r>
              <w:rPr>
                <w:rFonts w:cs="Arial"/>
                <w:b/>
                <w:bCs/>
                <w:sz w:val="24"/>
                <w:szCs w:val="24"/>
              </w:rPr>
              <w:t xml:space="preserve">Ammonia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ammonia at the site from the proposal is less than 1% of the ES, therefore the impact from the emission can be screen</w:t>
            </w:r>
            <w:r>
              <w:rPr>
                <w:rFonts w:cs="Arial"/>
                <w:sz w:val="24"/>
                <w:szCs w:val="24"/>
              </w:rPr>
              <w:t>ed</w:t>
            </w:r>
            <w:r w:rsidRPr="00FE4DB7">
              <w:rPr>
                <w:rFonts w:cs="Arial"/>
                <w:sz w:val="24"/>
                <w:szCs w:val="24"/>
              </w:rPr>
              <w:t xml:space="preserve"> out as insignificant.</w:t>
            </w:r>
          </w:p>
          <w:p w14:paraId="55E8FEBD" w14:textId="77777777" w:rsidR="000D7013" w:rsidRPr="00D24111" w:rsidRDefault="000D7013" w:rsidP="000D7013">
            <w:pPr>
              <w:pStyle w:val="ListParagraph"/>
              <w:numPr>
                <w:ilvl w:val="0"/>
                <w:numId w:val="7"/>
              </w:numPr>
              <w:jc w:val="both"/>
              <w:rPr>
                <w:rFonts w:cs="Arial"/>
                <w:b/>
                <w:bCs/>
                <w:sz w:val="24"/>
                <w:szCs w:val="24"/>
              </w:rPr>
            </w:pPr>
            <w:r>
              <w:rPr>
                <w:rFonts w:cs="Arial"/>
                <w:b/>
                <w:bCs/>
                <w:sz w:val="24"/>
                <w:szCs w:val="24"/>
              </w:rPr>
              <w:t xml:space="preserve">NOx (long term)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w:t>
            </w:r>
            <w:r>
              <w:rPr>
                <w:rFonts w:cs="Arial"/>
                <w:sz w:val="24"/>
                <w:szCs w:val="24"/>
              </w:rPr>
              <w:t>NOx</w:t>
            </w:r>
            <w:r w:rsidRPr="00FE4DB7">
              <w:rPr>
                <w:rFonts w:cs="Arial"/>
                <w:sz w:val="24"/>
                <w:szCs w:val="24"/>
              </w:rPr>
              <w:t xml:space="preserve"> at the site from the proposal is less than 1% of the ES, therefore the impact from the emission can be screen</w:t>
            </w:r>
            <w:r>
              <w:rPr>
                <w:rFonts w:cs="Arial"/>
                <w:sz w:val="24"/>
                <w:szCs w:val="24"/>
              </w:rPr>
              <w:t>ed</w:t>
            </w:r>
            <w:r w:rsidRPr="00FE4DB7">
              <w:rPr>
                <w:rFonts w:cs="Arial"/>
                <w:sz w:val="24"/>
                <w:szCs w:val="24"/>
              </w:rPr>
              <w:t xml:space="preserve"> out as insignificant.</w:t>
            </w:r>
          </w:p>
          <w:p w14:paraId="66818D52" w14:textId="77777777" w:rsidR="000D7013" w:rsidRPr="00CA27EE" w:rsidRDefault="000D7013" w:rsidP="000D7013">
            <w:pPr>
              <w:pStyle w:val="ListParagraph"/>
              <w:numPr>
                <w:ilvl w:val="0"/>
                <w:numId w:val="7"/>
              </w:numPr>
              <w:jc w:val="both"/>
              <w:rPr>
                <w:rFonts w:cs="Arial"/>
                <w:b/>
                <w:bCs/>
                <w:sz w:val="24"/>
                <w:szCs w:val="24"/>
              </w:rPr>
            </w:pPr>
            <w:r>
              <w:rPr>
                <w:rFonts w:cs="Arial"/>
                <w:b/>
                <w:bCs/>
                <w:sz w:val="24"/>
                <w:szCs w:val="24"/>
              </w:rPr>
              <w:t xml:space="preserve">NOx (short term) </w:t>
            </w:r>
            <w:proofErr w:type="gramStart"/>
            <w:r>
              <w:rPr>
                <w:rFonts w:cs="Arial"/>
                <w:b/>
                <w:bCs/>
                <w:sz w:val="24"/>
                <w:szCs w:val="24"/>
              </w:rPr>
              <w:t xml:space="preserve">- </w:t>
            </w:r>
            <w:r w:rsidRPr="00FE4DB7">
              <w:rPr>
                <w:rFonts w:cs="Arial"/>
                <w:b/>
                <w:bCs/>
                <w:sz w:val="24"/>
                <w:szCs w:val="24"/>
              </w:rPr>
              <w:t xml:space="preserve"> </w:t>
            </w:r>
            <w:r w:rsidRPr="00FE4DB7">
              <w:rPr>
                <w:rFonts w:cs="Arial"/>
                <w:sz w:val="24"/>
                <w:szCs w:val="24"/>
              </w:rPr>
              <w:t>The</w:t>
            </w:r>
            <w:proofErr w:type="gramEnd"/>
            <w:r w:rsidRPr="00FE4DB7">
              <w:rPr>
                <w:rFonts w:cs="Arial"/>
                <w:sz w:val="24"/>
                <w:szCs w:val="24"/>
              </w:rPr>
              <w:t xml:space="preserve"> process contribution of </w:t>
            </w:r>
            <w:r>
              <w:rPr>
                <w:rFonts w:cs="Arial"/>
                <w:sz w:val="24"/>
                <w:szCs w:val="24"/>
              </w:rPr>
              <w:t>NOx</w:t>
            </w:r>
            <w:r w:rsidRPr="00FE4DB7">
              <w:rPr>
                <w:rFonts w:cs="Arial"/>
                <w:sz w:val="24"/>
                <w:szCs w:val="24"/>
              </w:rPr>
              <w:t xml:space="preserve"> at the site from the proposal is less than 1</w:t>
            </w:r>
            <w:r>
              <w:rPr>
                <w:rFonts w:cs="Arial"/>
                <w:sz w:val="24"/>
                <w:szCs w:val="24"/>
              </w:rPr>
              <w:t>0</w:t>
            </w:r>
            <w:r w:rsidRPr="00FE4DB7">
              <w:rPr>
                <w:rFonts w:cs="Arial"/>
                <w:sz w:val="24"/>
                <w:szCs w:val="24"/>
              </w:rPr>
              <w:t>% of the ES, therefore the impact from the emission can be screen</w:t>
            </w:r>
            <w:r>
              <w:rPr>
                <w:rFonts w:cs="Arial"/>
                <w:sz w:val="24"/>
                <w:szCs w:val="24"/>
              </w:rPr>
              <w:t>ed</w:t>
            </w:r>
            <w:r w:rsidRPr="00FE4DB7">
              <w:rPr>
                <w:rFonts w:cs="Arial"/>
                <w:sz w:val="24"/>
                <w:szCs w:val="24"/>
              </w:rPr>
              <w:t xml:space="preserve"> out as insignificant.</w:t>
            </w:r>
          </w:p>
          <w:p w14:paraId="13177BE0" w14:textId="77777777" w:rsidR="000D7013" w:rsidRDefault="000D7013" w:rsidP="000D7013">
            <w:pPr>
              <w:pStyle w:val="ListParagraph"/>
              <w:numPr>
                <w:ilvl w:val="0"/>
                <w:numId w:val="7"/>
              </w:numPr>
              <w:jc w:val="both"/>
              <w:rPr>
                <w:rFonts w:cs="Arial"/>
                <w:sz w:val="24"/>
                <w:szCs w:val="24"/>
              </w:rPr>
            </w:pPr>
            <w:r>
              <w:rPr>
                <w:rFonts w:cs="Arial"/>
                <w:b/>
                <w:bCs/>
                <w:sz w:val="24"/>
                <w:szCs w:val="24"/>
              </w:rPr>
              <w:t xml:space="preserve">Acidity - </w:t>
            </w:r>
            <w:r w:rsidRPr="00CA27EE">
              <w:rPr>
                <w:rFonts w:cs="Arial"/>
                <w:sz w:val="24"/>
                <w:szCs w:val="24"/>
              </w:rPr>
              <w:t>Process contribution of the emissions towards total acidification is less than 1% of the critical load</w:t>
            </w:r>
            <w:r>
              <w:rPr>
                <w:rFonts w:cs="Arial"/>
                <w:sz w:val="24"/>
                <w:szCs w:val="24"/>
              </w:rPr>
              <w:t xml:space="preserve"> </w:t>
            </w:r>
            <w:r w:rsidRPr="00CA27EE">
              <w:rPr>
                <w:rFonts w:cs="Arial"/>
                <w:sz w:val="24"/>
                <w:szCs w:val="24"/>
              </w:rPr>
              <w:t>(total acidification) and therefore the emission from the proposal screens out as</w:t>
            </w:r>
            <w:r>
              <w:rPr>
                <w:rFonts w:cs="Arial"/>
                <w:sz w:val="24"/>
                <w:szCs w:val="24"/>
              </w:rPr>
              <w:t xml:space="preserve"> </w:t>
            </w:r>
            <w:r w:rsidRPr="00CA27EE">
              <w:rPr>
                <w:rFonts w:cs="Arial"/>
                <w:sz w:val="24"/>
                <w:szCs w:val="24"/>
              </w:rPr>
              <w:t>insignificant.</w:t>
            </w:r>
          </w:p>
          <w:p w14:paraId="06F8083C" w14:textId="77777777" w:rsidR="000D7013" w:rsidRDefault="000D7013" w:rsidP="000D7013">
            <w:pPr>
              <w:pStyle w:val="ListParagraph"/>
              <w:numPr>
                <w:ilvl w:val="0"/>
                <w:numId w:val="7"/>
              </w:numPr>
              <w:jc w:val="both"/>
              <w:rPr>
                <w:rFonts w:cs="Arial"/>
                <w:sz w:val="24"/>
                <w:szCs w:val="24"/>
              </w:rPr>
            </w:pPr>
            <w:r>
              <w:rPr>
                <w:rFonts w:cs="Arial"/>
                <w:b/>
                <w:bCs/>
                <w:sz w:val="24"/>
                <w:szCs w:val="24"/>
              </w:rPr>
              <w:t xml:space="preserve">Nutrient nitrogen deposition - </w:t>
            </w:r>
            <w:r w:rsidRPr="00CA27EE">
              <w:rPr>
                <w:rFonts w:cs="Arial"/>
                <w:sz w:val="24"/>
                <w:szCs w:val="24"/>
              </w:rPr>
              <w:t xml:space="preserve">Process contribution of the emissions towards </w:t>
            </w:r>
            <w:r>
              <w:rPr>
                <w:rFonts w:cs="Arial"/>
                <w:sz w:val="24"/>
                <w:szCs w:val="24"/>
              </w:rPr>
              <w:t>nutrient nitrogen deposition</w:t>
            </w:r>
            <w:r w:rsidRPr="00CA27EE">
              <w:rPr>
                <w:rFonts w:cs="Arial"/>
                <w:sz w:val="24"/>
                <w:szCs w:val="24"/>
              </w:rPr>
              <w:t xml:space="preserve"> is less than 1% of the critical load and therefore the emission from the proposal screens out as</w:t>
            </w:r>
            <w:r>
              <w:rPr>
                <w:rFonts w:cs="Arial"/>
                <w:sz w:val="24"/>
                <w:szCs w:val="24"/>
              </w:rPr>
              <w:t xml:space="preserve"> </w:t>
            </w:r>
            <w:r w:rsidRPr="00CA27EE">
              <w:rPr>
                <w:rFonts w:cs="Arial"/>
                <w:sz w:val="24"/>
                <w:szCs w:val="24"/>
              </w:rPr>
              <w:t>insignificant.</w:t>
            </w:r>
          </w:p>
          <w:p w14:paraId="5701C6C5" w14:textId="77777777" w:rsidR="000D7013" w:rsidRPr="000D7013" w:rsidRDefault="000D7013" w:rsidP="000D7013">
            <w:pPr>
              <w:jc w:val="both"/>
              <w:rPr>
                <w:rFonts w:cs="Arial"/>
                <w:sz w:val="24"/>
                <w:szCs w:val="24"/>
              </w:rPr>
            </w:pPr>
          </w:p>
          <w:p w14:paraId="208E7E6D" w14:textId="17C4A3DB" w:rsidR="00233720" w:rsidRPr="00CA27EE" w:rsidRDefault="00CA27EE" w:rsidP="00412B48">
            <w:pPr>
              <w:pStyle w:val="ListParagraph"/>
              <w:jc w:val="both"/>
              <w:rPr>
                <w:rFonts w:cs="Arial"/>
                <w:sz w:val="24"/>
                <w:szCs w:val="24"/>
              </w:rPr>
            </w:pPr>
            <w:r w:rsidRPr="00CA27EE">
              <w:rPr>
                <w:rFonts w:cs="Arial"/>
                <w:b/>
                <w:bCs/>
                <w:sz w:val="24"/>
                <w:szCs w:val="24"/>
              </w:rPr>
              <w:lastRenderedPageBreak/>
              <w:cr/>
            </w:r>
            <w:r w:rsidR="00FE4DB7" w:rsidRPr="00CA27EE">
              <w:rPr>
                <w:rFonts w:cs="Arial"/>
                <w:b/>
                <w:bCs/>
                <w:sz w:val="24"/>
                <w:szCs w:val="24"/>
              </w:rPr>
              <w:cr/>
            </w:r>
          </w:p>
          <w:p w14:paraId="0802DD06" w14:textId="77777777" w:rsidR="0064525B" w:rsidRDefault="0064525B" w:rsidP="001E40BB">
            <w:pPr>
              <w:jc w:val="both"/>
              <w:rPr>
                <w:rFonts w:cs="Arial"/>
                <w:sz w:val="24"/>
                <w:szCs w:val="24"/>
              </w:rPr>
            </w:pPr>
          </w:p>
          <w:p w14:paraId="2331793C" w14:textId="77777777" w:rsidR="0064525B" w:rsidRPr="00207838" w:rsidRDefault="0064525B" w:rsidP="001E40BB">
            <w:pPr>
              <w:jc w:val="both"/>
              <w:rPr>
                <w:rFonts w:cs="Arial"/>
                <w:sz w:val="24"/>
                <w:szCs w:val="24"/>
              </w:rPr>
            </w:pPr>
          </w:p>
          <w:bookmarkEnd w:id="5"/>
          <w:p w14:paraId="4E630809" w14:textId="77777777" w:rsidR="00026A0D" w:rsidRPr="00D74ABA" w:rsidRDefault="00026A0D" w:rsidP="00207838">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6569C5B" w:rsidR="00026A0D" w:rsidRPr="00D74ABA" w:rsidRDefault="00F4274B" w:rsidP="001E40BB">
            <w:pPr>
              <w:jc w:val="both"/>
              <w:rPr>
                <w:rFonts w:cs="Arial"/>
                <w:sz w:val="24"/>
                <w:szCs w:val="24"/>
              </w:rPr>
            </w:pPr>
            <w:r>
              <w:rPr>
                <w:rFonts w:cs="Arial"/>
                <w:sz w:val="24"/>
                <w:szCs w:val="24"/>
              </w:rPr>
              <w:t>17/12/2025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400F528F" w:rsidR="00026A0D" w:rsidRDefault="00F4274B" w:rsidP="001E40BB">
            <w:pPr>
              <w:jc w:val="both"/>
              <w:rPr>
                <w:rFonts w:cs="Arial"/>
                <w:sz w:val="24"/>
                <w:szCs w:val="24"/>
              </w:rPr>
            </w:pPr>
            <w:r>
              <w:rPr>
                <w:rFonts w:cs="Arial"/>
                <w:sz w:val="24"/>
                <w:szCs w:val="24"/>
              </w:rPr>
              <w:t>Christopher Betteridge</w:t>
            </w:r>
          </w:p>
          <w:p w14:paraId="57E5369B" w14:textId="33D136B3" w:rsidR="00F4274B" w:rsidRPr="00D74ABA" w:rsidRDefault="00F4274B" w:rsidP="001E40BB">
            <w:pPr>
              <w:jc w:val="both"/>
              <w:rPr>
                <w:rFonts w:cs="Arial"/>
                <w:sz w:val="24"/>
                <w:szCs w:val="24"/>
              </w:rPr>
            </w:pPr>
            <w:r>
              <w:rPr>
                <w:rFonts w:cs="Arial"/>
                <w:sz w:val="24"/>
                <w:szCs w:val="24"/>
              </w:rPr>
              <w:t>Senior Permitting Officer (Secondment)</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Wallace, William" w:date="2025-12-23T11:38:00Z" w:initials="WW">
    <w:p w14:paraId="29EC102A" w14:textId="77777777" w:rsidR="006640D2" w:rsidRDefault="006640D2" w:rsidP="006640D2">
      <w:pPr>
        <w:pStyle w:val="CommentText"/>
      </w:pPr>
      <w:r>
        <w:rPr>
          <w:rStyle w:val="CommentReference"/>
        </w:rPr>
        <w:annotationRef/>
      </w:r>
      <w:r>
        <w:t>IS this the existing or new? Reference the location of  the new emissions here as these are one that will have an the impact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EC102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38AC57" w16cex:dateUtc="2025-12-23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EC102A" w16cid:durableId="1338AC5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B7FB1"/>
    <w:multiLevelType w:val="hybridMultilevel"/>
    <w:tmpl w:val="E6BAF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E8226A9"/>
    <w:multiLevelType w:val="hybridMultilevel"/>
    <w:tmpl w:val="D30A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94383B"/>
    <w:multiLevelType w:val="hybridMultilevel"/>
    <w:tmpl w:val="F2E4B8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F3225BB"/>
    <w:multiLevelType w:val="hybridMultilevel"/>
    <w:tmpl w:val="707A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0C5F6A"/>
    <w:multiLevelType w:val="hybridMultilevel"/>
    <w:tmpl w:val="DB12D7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2002468037">
    <w:abstractNumId w:val="2"/>
  </w:num>
  <w:num w:numId="4" w16cid:durableId="2104835734">
    <w:abstractNumId w:val="3"/>
  </w:num>
  <w:num w:numId="5" w16cid:durableId="1876381542">
    <w:abstractNumId w:val="0"/>
  </w:num>
  <w:num w:numId="6" w16cid:durableId="795485658">
    <w:abstractNumId w:val="4"/>
  </w:num>
  <w:num w:numId="7" w16cid:durableId="1103719383">
    <w:abstractNumId w:val="5"/>
  </w:num>
  <w:num w:numId="8" w16cid:durableId="170840489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llace, William">
    <w15:presenceInfo w15:providerId="AD" w15:userId="S::william.wallace@cyfoethnaturiolcymru.gov.uk::b980cc75-f140-45d7-ad9d-36c8e69b90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15501"/>
    <w:rsid w:val="00020D04"/>
    <w:rsid w:val="00026A0D"/>
    <w:rsid w:val="0004399E"/>
    <w:rsid w:val="0005035A"/>
    <w:rsid w:val="00060A2A"/>
    <w:rsid w:val="00061126"/>
    <w:rsid w:val="000753A5"/>
    <w:rsid w:val="00077398"/>
    <w:rsid w:val="00077E0A"/>
    <w:rsid w:val="00092FEB"/>
    <w:rsid w:val="000978DB"/>
    <w:rsid w:val="000A3BC4"/>
    <w:rsid w:val="000C197F"/>
    <w:rsid w:val="000D7013"/>
    <w:rsid w:val="000F779D"/>
    <w:rsid w:val="001054F4"/>
    <w:rsid w:val="00107F3A"/>
    <w:rsid w:val="001275F2"/>
    <w:rsid w:val="001465AE"/>
    <w:rsid w:val="001645DF"/>
    <w:rsid w:val="00170E7F"/>
    <w:rsid w:val="001757BF"/>
    <w:rsid w:val="00177A21"/>
    <w:rsid w:val="0018089E"/>
    <w:rsid w:val="00192BC4"/>
    <w:rsid w:val="001978D1"/>
    <w:rsid w:val="001A201D"/>
    <w:rsid w:val="001B0D0B"/>
    <w:rsid w:val="001C1F08"/>
    <w:rsid w:val="001D0311"/>
    <w:rsid w:val="00207838"/>
    <w:rsid w:val="00217B69"/>
    <w:rsid w:val="00233720"/>
    <w:rsid w:val="002404EC"/>
    <w:rsid w:val="00293AF0"/>
    <w:rsid w:val="00294840"/>
    <w:rsid w:val="002B5B3A"/>
    <w:rsid w:val="002C70D9"/>
    <w:rsid w:val="002D61EB"/>
    <w:rsid w:val="002E085F"/>
    <w:rsid w:val="002E1C70"/>
    <w:rsid w:val="002E5BF4"/>
    <w:rsid w:val="002F211D"/>
    <w:rsid w:val="00300E0D"/>
    <w:rsid w:val="00304A78"/>
    <w:rsid w:val="00314C0C"/>
    <w:rsid w:val="00315EDE"/>
    <w:rsid w:val="003265E7"/>
    <w:rsid w:val="00327258"/>
    <w:rsid w:val="00330400"/>
    <w:rsid w:val="003329BF"/>
    <w:rsid w:val="003417BF"/>
    <w:rsid w:val="00345E09"/>
    <w:rsid w:val="00374C78"/>
    <w:rsid w:val="00386228"/>
    <w:rsid w:val="00386C09"/>
    <w:rsid w:val="0039093C"/>
    <w:rsid w:val="00395A1C"/>
    <w:rsid w:val="00396F0D"/>
    <w:rsid w:val="003A4E8C"/>
    <w:rsid w:val="003A6554"/>
    <w:rsid w:val="003B0931"/>
    <w:rsid w:val="003B12E6"/>
    <w:rsid w:val="003B262E"/>
    <w:rsid w:val="003C046C"/>
    <w:rsid w:val="003C3208"/>
    <w:rsid w:val="003D2B9D"/>
    <w:rsid w:val="003D6CDE"/>
    <w:rsid w:val="003E3D5E"/>
    <w:rsid w:val="00402060"/>
    <w:rsid w:val="00412B48"/>
    <w:rsid w:val="00414F96"/>
    <w:rsid w:val="00421958"/>
    <w:rsid w:val="00450EF8"/>
    <w:rsid w:val="004829E4"/>
    <w:rsid w:val="0048602A"/>
    <w:rsid w:val="00490268"/>
    <w:rsid w:val="00495A5E"/>
    <w:rsid w:val="00495A6A"/>
    <w:rsid w:val="004B69A5"/>
    <w:rsid w:val="004C7850"/>
    <w:rsid w:val="004D1715"/>
    <w:rsid w:val="004E4298"/>
    <w:rsid w:val="004E5B23"/>
    <w:rsid w:val="004F4504"/>
    <w:rsid w:val="004F6400"/>
    <w:rsid w:val="0050297E"/>
    <w:rsid w:val="00507F19"/>
    <w:rsid w:val="0051313B"/>
    <w:rsid w:val="005146B6"/>
    <w:rsid w:val="005178F8"/>
    <w:rsid w:val="00534B7C"/>
    <w:rsid w:val="00596EFC"/>
    <w:rsid w:val="005A0257"/>
    <w:rsid w:val="005C3A79"/>
    <w:rsid w:val="005D326A"/>
    <w:rsid w:val="005E2FA8"/>
    <w:rsid w:val="005E37EE"/>
    <w:rsid w:val="005F28C1"/>
    <w:rsid w:val="005F5FA9"/>
    <w:rsid w:val="005F7769"/>
    <w:rsid w:val="00612338"/>
    <w:rsid w:val="00634B34"/>
    <w:rsid w:val="0064525B"/>
    <w:rsid w:val="006640D2"/>
    <w:rsid w:val="006744F0"/>
    <w:rsid w:val="00682A98"/>
    <w:rsid w:val="00682FB0"/>
    <w:rsid w:val="006D1ED8"/>
    <w:rsid w:val="0070628E"/>
    <w:rsid w:val="0070648C"/>
    <w:rsid w:val="00723006"/>
    <w:rsid w:val="007233E0"/>
    <w:rsid w:val="007359B5"/>
    <w:rsid w:val="00743DFE"/>
    <w:rsid w:val="0074525D"/>
    <w:rsid w:val="00745418"/>
    <w:rsid w:val="0075292E"/>
    <w:rsid w:val="007606FC"/>
    <w:rsid w:val="00763D72"/>
    <w:rsid w:val="007A212E"/>
    <w:rsid w:val="007B2E98"/>
    <w:rsid w:val="007B74AE"/>
    <w:rsid w:val="007B7ED3"/>
    <w:rsid w:val="007C5438"/>
    <w:rsid w:val="007D0B80"/>
    <w:rsid w:val="007D25F8"/>
    <w:rsid w:val="007E2967"/>
    <w:rsid w:val="007E732A"/>
    <w:rsid w:val="007F69EF"/>
    <w:rsid w:val="0080760A"/>
    <w:rsid w:val="00807DE0"/>
    <w:rsid w:val="008172B4"/>
    <w:rsid w:val="00823918"/>
    <w:rsid w:val="0082564F"/>
    <w:rsid w:val="00837E03"/>
    <w:rsid w:val="00843B94"/>
    <w:rsid w:val="008446AD"/>
    <w:rsid w:val="00846D24"/>
    <w:rsid w:val="00855E5B"/>
    <w:rsid w:val="00873675"/>
    <w:rsid w:val="00884D28"/>
    <w:rsid w:val="00887828"/>
    <w:rsid w:val="008957EF"/>
    <w:rsid w:val="008E4A15"/>
    <w:rsid w:val="0090490B"/>
    <w:rsid w:val="0090740A"/>
    <w:rsid w:val="00911026"/>
    <w:rsid w:val="0091440F"/>
    <w:rsid w:val="00915F16"/>
    <w:rsid w:val="00933F7B"/>
    <w:rsid w:val="00940B16"/>
    <w:rsid w:val="00976A01"/>
    <w:rsid w:val="009A601F"/>
    <w:rsid w:val="009E56C8"/>
    <w:rsid w:val="00A14A88"/>
    <w:rsid w:val="00A305A9"/>
    <w:rsid w:val="00A34C49"/>
    <w:rsid w:val="00A40B89"/>
    <w:rsid w:val="00A55EFA"/>
    <w:rsid w:val="00A602B1"/>
    <w:rsid w:val="00A90C36"/>
    <w:rsid w:val="00AC190A"/>
    <w:rsid w:val="00AD4872"/>
    <w:rsid w:val="00AE5CC1"/>
    <w:rsid w:val="00AF2AC3"/>
    <w:rsid w:val="00AF4BD9"/>
    <w:rsid w:val="00B10C77"/>
    <w:rsid w:val="00B17258"/>
    <w:rsid w:val="00B56397"/>
    <w:rsid w:val="00B62E63"/>
    <w:rsid w:val="00B70D44"/>
    <w:rsid w:val="00B809B1"/>
    <w:rsid w:val="00B828F6"/>
    <w:rsid w:val="00B91EE2"/>
    <w:rsid w:val="00B9365F"/>
    <w:rsid w:val="00B97830"/>
    <w:rsid w:val="00BA47D6"/>
    <w:rsid w:val="00BC434F"/>
    <w:rsid w:val="00BF00A1"/>
    <w:rsid w:val="00C001C3"/>
    <w:rsid w:val="00C04C88"/>
    <w:rsid w:val="00C11DF9"/>
    <w:rsid w:val="00C15366"/>
    <w:rsid w:val="00C3519E"/>
    <w:rsid w:val="00C3590E"/>
    <w:rsid w:val="00C5256D"/>
    <w:rsid w:val="00C67CF7"/>
    <w:rsid w:val="00C75D11"/>
    <w:rsid w:val="00C82CDE"/>
    <w:rsid w:val="00C93775"/>
    <w:rsid w:val="00CA27EE"/>
    <w:rsid w:val="00CB64FC"/>
    <w:rsid w:val="00CC152A"/>
    <w:rsid w:val="00CC2F5D"/>
    <w:rsid w:val="00CC4663"/>
    <w:rsid w:val="00CE20E1"/>
    <w:rsid w:val="00CF2A15"/>
    <w:rsid w:val="00CF3D7C"/>
    <w:rsid w:val="00D00E20"/>
    <w:rsid w:val="00D10EE1"/>
    <w:rsid w:val="00D158B1"/>
    <w:rsid w:val="00D24111"/>
    <w:rsid w:val="00D45CC9"/>
    <w:rsid w:val="00D54816"/>
    <w:rsid w:val="00D55940"/>
    <w:rsid w:val="00D70E7D"/>
    <w:rsid w:val="00D71EA0"/>
    <w:rsid w:val="00D76AE8"/>
    <w:rsid w:val="00D80D20"/>
    <w:rsid w:val="00D816A2"/>
    <w:rsid w:val="00D91FAB"/>
    <w:rsid w:val="00DD1959"/>
    <w:rsid w:val="00DD7034"/>
    <w:rsid w:val="00DE01C1"/>
    <w:rsid w:val="00DF5D9B"/>
    <w:rsid w:val="00E003C7"/>
    <w:rsid w:val="00E05205"/>
    <w:rsid w:val="00E06E91"/>
    <w:rsid w:val="00E20906"/>
    <w:rsid w:val="00E274C5"/>
    <w:rsid w:val="00E32DA5"/>
    <w:rsid w:val="00E45465"/>
    <w:rsid w:val="00E460DC"/>
    <w:rsid w:val="00E6071C"/>
    <w:rsid w:val="00E62836"/>
    <w:rsid w:val="00E71782"/>
    <w:rsid w:val="00E94639"/>
    <w:rsid w:val="00EB4769"/>
    <w:rsid w:val="00EC2A95"/>
    <w:rsid w:val="00F1084F"/>
    <w:rsid w:val="00F111AA"/>
    <w:rsid w:val="00F21847"/>
    <w:rsid w:val="00F339A3"/>
    <w:rsid w:val="00F35EBA"/>
    <w:rsid w:val="00F36F95"/>
    <w:rsid w:val="00F4274B"/>
    <w:rsid w:val="00F46662"/>
    <w:rsid w:val="00F505FC"/>
    <w:rsid w:val="00F67A2A"/>
    <w:rsid w:val="00F77AAF"/>
    <w:rsid w:val="00FB289D"/>
    <w:rsid w:val="00FB6353"/>
    <w:rsid w:val="00FC2A4F"/>
    <w:rsid w:val="00FD5266"/>
    <w:rsid w:val="00FE4D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7258"/>
    <w:rPr>
      <w:color w:val="467886" w:themeColor="hyperlink"/>
      <w:u w:val="single"/>
    </w:rPr>
  </w:style>
  <w:style w:type="character" w:styleId="UnresolvedMention">
    <w:name w:val="Unresolved Mention"/>
    <w:basedOn w:val="DefaultParagraphFont"/>
    <w:uiPriority w:val="99"/>
    <w:semiHidden/>
    <w:unhideWhenUsed/>
    <w:rsid w:val="00B17258"/>
    <w:rPr>
      <w:color w:val="605E5C"/>
      <w:shd w:val="clear" w:color="auto" w:fill="E1DFDD"/>
    </w:rPr>
  </w:style>
  <w:style w:type="paragraph" w:styleId="Revision">
    <w:name w:val="Revision"/>
    <w:hidden/>
    <w:uiPriority w:val="99"/>
    <w:semiHidden/>
    <w:rsid w:val="000C197F"/>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6640D2"/>
    <w:rPr>
      <w:sz w:val="16"/>
      <w:szCs w:val="16"/>
    </w:rPr>
  </w:style>
  <w:style w:type="paragraph" w:styleId="CommentText">
    <w:name w:val="annotation text"/>
    <w:basedOn w:val="Normal"/>
    <w:link w:val="CommentTextChar"/>
    <w:uiPriority w:val="99"/>
    <w:unhideWhenUsed/>
    <w:rsid w:val="006640D2"/>
    <w:pPr>
      <w:spacing w:line="240" w:lineRule="auto"/>
    </w:pPr>
    <w:rPr>
      <w:sz w:val="20"/>
      <w:szCs w:val="20"/>
    </w:rPr>
  </w:style>
  <w:style w:type="character" w:customStyle="1" w:styleId="CommentTextChar">
    <w:name w:val="Comment Text Char"/>
    <w:basedOn w:val="DefaultParagraphFont"/>
    <w:link w:val="CommentText"/>
    <w:uiPriority w:val="99"/>
    <w:rsid w:val="006640D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640D2"/>
    <w:rPr>
      <w:b/>
      <w:bCs/>
    </w:rPr>
  </w:style>
  <w:style w:type="character" w:customStyle="1" w:styleId="CommentSubjectChar">
    <w:name w:val="Comment Subject Char"/>
    <w:basedOn w:val="CommentTextChar"/>
    <w:link w:val="CommentSubject"/>
    <w:uiPriority w:val="99"/>
    <w:semiHidden/>
    <w:rsid w:val="006640D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image" Target="media/image1.jpeg"/><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REGU-386-6621849</_dlc_DocId>
    <_dlc_DocIdUrl xmlns="9be56660-2c31-41ef-bc00-23e72f632f2a">
      <Url>https://cyfoethnaturiolcymru.sharepoint.com/teams/Regulatory/Permitting/_layouts/15/DocIdRedir.aspx?ID=REGU-386-6621849</Url>
      <Description>REGU-386-6621849</Description>
    </_dlc_DocIdUrl>
    <Site_x0020_Name xmlns="859f7ad6-93f6-4205-b62b-a17f28acbbac">The Royal Mint</Site_x0020_Name>
    <Internal_x002f_External xmlns="859f7ad6-93f6-4205-b62b-a17f28acbbac">Internal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2026-02-12T00:00:00+00:00</Document_x0020_Date>
    <Facility_x0020_Address xmlns="859f7ad6-93f6-4205-b62b-a17f28acbbac">The Royal Mint, Llantrisant, Pontyclun, Rhondda Cynon Taf CF72 8YT</Facility_x0020_Address>
    <Environment_x0020_Sub_x0020_Folder xmlns="859f7ad6-93f6-4205-b62b-a17f28acbbac">Licence variation</Environment_x0020_Sub_x0020_Folder>
    <Customer_x0020_Name xmlns="859f7ad6-93f6-4205-b62b-a17f28acbbac">The Royal Mint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2.xml><?xml version="1.0" encoding="utf-8"?>
<ds:datastoreItem xmlns:ds="http://schemas.openxmlformats.org/officeDocument/2006/customXml" ds:itemID="{A966ABAF-DD98-4628-A7CA-ACA60E85E7F6}"/>
</file>

<file path=customXml/itemProps3.xml><?xml version="1.0" encoding="utf-8"?>
<ds:datastoreItem xmlns:ds="http://schemas.openxmlformats.org/officeDocument/2006/customXml" ds:itemID="{B5BE9D19-CD7C-4999-8B29-0295850E16D5}"/>
</file>

<file path=customXml/itemProps4.xml><?xml version="1.0" encoding="utf-8"?>
<ds:datastoreItem xmlns:ds="http://schemas.openxmlformats.org/officeDocument/2006/customXml" ds:itemID="{A1169332-80AC-4D23-BC4E-AADD1BD92AA6}">
  <ds:schemaRefs>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purl.org/dc/dcmitype/"/>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D3D7E386-2E28-4E42-A6F5-394B454AA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2826</Words>
  <Characters>13877</Characters>
  <Application>Microsoft Office Word</Application>
  <DocSecurity>0</DocSecurity>
  <Lines>925</Lines>
  <Paragraphs>463</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assessment</dc:title>
  <dc:subject/>
  <dc:creator>Chris Betteridge</dc:creator>
  <cp:keywords/>
  <dc:description/>
  <cp:lastModifiedBy>Betteridge, Chris</cp:lastModifiedBy>
  <cp:revision>235</cp:revision>
  <dcterms:created xsi:type="dcterms:W3CDTF">2025-12-10T15:50:00Z</dcterms:created>
  <dcterms:modified xsi:type="dcterms:W3CDTF">2026-01-06T12:44:00Z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ea396c12-71be-472b-bd0b-54c04b2b9073</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