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D50C1" w14:textId="77777777" w:rsidR="00E84C8B" w:rsidRPr="00503130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503130" w:rsidRDefault="00E84C8B" w:rsidP="00E84C8B">
      <w:pPr>
        <w:rPr>
          <w:rFonts w:ascii="Arial" w:hAnsi="Arial" w:cs="Arial"/>
          <w:sz w:val="22"/>
        </w:rPr>
      </w:pPr>
    </w:p>
    <w:p w14:paraId="4CB4B18E" w14:textId="77777777" w:rsidR="00E84C8B" w:rsidRPr="00503130" w:rsidRDefault="00E84C8B" w:rsidP="00E84C8B">
      <w:pPr>
        <w:rPr>
          <w:rFonts w:ascii="Arial" w:hAnsi="Arial" w:cs="Arial"/>
          <w:sz w:val="22"/>
        </w:rPr>
      </w:pPr>
    </w:p>
    <w:p w14:paraId="4B0C6D9A" w14:textId="77777777" w:rsidR="00E84C8B" w:rsidRPr="00503130" w:rsidRDefault="00E84C8B" w:rsidP="00E84C8B">
      <w:pPr>
        <w:rPr>
          <w:rFonts w:ascii="Arial" w:hAnsi="Arial" w:cs="Arial"/>
          <w:sz w:val="22"/>
        </w:rPr>
      </w:pPr>
    </w:p>
    <w:p w14:paraId="36D57EB1" w14:textId="77777777" w:rsidR="00E469BB" w:rsidRPr="00503130" w:rsidRDefault="00E469BB" w:rsidP="00F63E61">
      <w:pPr>
        <w:pStyle w:val="TOC1"/>
        <w:rPr>
          <w:i w:val="0"/>
          <w:color w:val="auto"/>
        </w:rPr>
      </w:pPr>
    </w:p>
    <w:p w14:paraId="4EA1CF2B" w14:textId="77777777" w:rsidR="00F51FAA" w:rsidRPr="00503130" w:rsidRDefault="00F51FAA" w:rsidP="00F63E61">
      <w:pPr>
        <w:pStyle w:val="TOC1"/>
        <w:rPr>
          <w:i w:val="0"/>
          <w:color w:val="auto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503130">
        <w:rPr>
          <w:rFonts w:cs="Arial"/>
        </w:rPr>
        <w:t xml:space="preserve">Notice of </w:t>
      </w:r>
      <w:r w:rsidRPr="00C31D2C">
        <w:rPr>
          <w:rFonts w:cs="Arial"/>
        </w:rPr>
        <w:t xml:space="preserve">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3923B61F" w14:textId="711E6541" w:rsidR="00566B39" w:rsidRPr="00503130" w:rsidRDefault="00566B39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03130">
        <w:rPr>
          <w:sz w:val="22"/>
          <w:szCs w:val="22"/>
        </w:rPr>
        <w:t>ML Hughes Plant Hire Ltd</w:t>
      </w:r>
    </w:p>
    <w:p w14:paraId="7FBE2EAA" w14:textId="77777777" w:rsidR="003370AB" w:rsidRPr="00503130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CA412FE" w14:textId="77777777" w:rsidR="00E67739" w:rsidRPr="00503130" w:rsidRDefault="00E67739" w:rsidP="00E6773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03130">
        <w:rPr>
          <w:sz w:val="22"/>
          <w:szCs w:val="22"/>
        </w:rPr>
        <w:t>Llandygai</w:t>
      </w:r>
      <w:proofErr w:type="spellEnd"/>
      <w:r w:rsidRPr="00503130">
        <w:rPr>
          <w:sz w:val="22"/>
          <w:szCs w:val="22"/>
        </w:rPr>
        <w:t xml:space="preserve"> Transfer Station</w:t>
      </w:r>
    </w:p>
    <w:p w14:paraId="7D795F81" w14:textId="77777777" w:rsidR="00E67739" w:rsidRPr="00503130" w:rsidRDefault="00E67739" w:rsidP="00E6773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03130">
        <w:rPr>
          <w:sz w:val="22"/>
          <w:szCs w:val="22"/>
        </w:rPr>
        <w:t xml:space="preserve">Plot 29 </w:t>
      </w:r>
      <w:proofErr w:type="spellStart"/>
      <w:r w:rsidRPr="00503130">
        <w:rPr>
          <w:sz w:val="22"/>
          <w:szCs w:val="22"/>
        </w:rPr>
        <w:t>Llandygai</w:t>
      </w:r>
      <w:proofErr w:type="spellEnd"/>
      <w:r w:rsidRPr="00503130">
        <w:rPr>
          <w:sz w:val="22"/>
          <w:szCs w:val="22"/>
        </w:rPr>
        <w:t xml:space="preserve"> Industrial Estate</w:t>
      </w:r>
    </w:p>
    <w:p w14:paraId="3451D1C6" w14:textId="77777777" w:rsidR="00E67739" w:rsidRPr="00503130" w:rsidRDefault="00E67739" w:rsidP="00E6773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03130">
        <w:rPr>
          <w:sz w:val="22"/>
          <w:szCs w:val="22"/>
        </w:rPr>
        <w:t>Bangor</w:t>
      </w:r>
    </w:p>
    <w:p w14:paraId="0DB645F5" w14:textId="41E960C9" w:rsidR="00E67739" w:rsidRPr="00503130" w:rsidRDefault="00E67739" w:rsidP="00E6773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03130">
        <w:rPr>
          <w:sz w:val="22"/>
          <w:szCs w:val="22"/>
        </w:rPr>
        <w:t>LL57 4YH</w:t>
      </w:r>
    </w:p>
    <w:p w14:paraId="79AEE399" w14:textId="77777777" w:rsidR="003370AB" w:rsidRPr="00503130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C2A9247" w14:textId="77777777" w:rsidR="003370AB" w:rsidRPr="00503130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03130">
        <w:rPr>
          <w:rFonts w:cs="Arial"/>
          <w:sz w:val="22"/>
          <w:szCs w:val="22"/>
        </w:rPr>
        <w:t xml:space="preserve">Variation </w:t>
      </w:r>
      <w:r w:rsidR="003F2D1E" w:rsidRPr="00503130">
        <w:rPr>
          <w:rFonts w:cs="Arial"/>
          <w:sz w:val="22"/>
          <w:szCs w:val="22"/>
        </w:rPr>
        <w:t xml:space="preserve">application </w:t>
      </w:r>
      <w:r w:rsidRPr="00503130">
        <w:rPr>
          <w:rFonts w:cs="Arial"/>
          <w:sz w:val="22"/>
          <w:szCs w:val="22"/>
        </w:rPr>
        <w:t>number</w:t>
      </w:r>
    </w:p>
    <w:p w14:paraId="183A81CA" w14:textId="4EF11B6C" w:rsidR="003370AB" w:rsidRPr="00503130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03130">
        <w:rPr>
          <w:rFonts w:cs="Arial"/>
          <w:sz w:val="22"/>
          <w:szCs w:val="22"/>
        </w:rPr>
        <w:t>EPR/</w:t>
      </w:r>
      <w:r w:rsidR="00503130" w:rsidRPr="00503130">
        <w:rPr>
          <w:rFonts w:cs="Arial"/>
          <w:sz w:val="22"/>
          <w:szCs w:val="22"/>
        </w:rPr>
        <w:t>NP3494FP</w:t>
      </w:r>
      <w:r w:rsidRPr="00503130">
        <w:rPr>
          <w:rFonts w:cs="Arial"/>
          <w:sz w:val="22"/>
          <w:szCs w:val="22"/>
        </w:rPr>
        <w:t>/V00</w:t>
      </w:r>
      <w:r w:rsidR="00503130" w:rsidRPr="00503130">
        <w:rPr>
          <w:rFonts w:cs="Arial"/>
          <w:sz w:val="22"/>
          <w:szCs w:val="22"/>
        </w:rPr>
        <w:t>5</w:t>
      </w:r>
    </w:p>
    <w:p w14:paraId="6089033D" w14:textId="77777777" w:rsidR="00F51FAA" w:rsidRPr="00C06277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1791ED9D" w14:textId="77777777" w:rsidR="00E84C8B" w:rsidRPr="00C06277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C06277">
        <w:rPr>
          <w:rFonts w:cs="Arial"/>
          <w:color w:val="auto"/>
          <w:sz w:val="22"/>
          <w:szCs w:val="22"/>
        </w:rPr>
        <w:t>P</w:t>
      </w:r>
      <w:r w:rsidR="00E84C8B" w:rsidRPr="00C06277">
        <w:rPr>
          <w:rFonts w:cs="Arial"/>
          <w:color w:val="auto"/>
          <w:sz w:val="22"/>
          <w:szCs w:val="22"/>
        </w:rPr>
        <w:t>ermit number</w:t>
      </w:r>
    </w:p>
    <w:p w14:paraId="54556199" w14:textId="29E5E715" w:rsidR="00E84C8B" w:rsidRPr="00C06277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C06277">
        <w:rPr>
          <w:rFonts w:cs="Arial"/>
          <w:color w:val="auto"/>
          <w:sz w:val="22"/>
          <w:szCs w:val="22"/>
        </w:rPr>
        <w:t>EPR/</w:t>
      </w:r>
      <w:r w:rsidR="00503130" w:rsidRPr="00503130">
        <w:rPr>
          <w:rFonts w:cs="Arial"/>
          <w:color w:val="auto"/>
          <w:sz w:val="22"/>
          <w:szCs w:val="22"/>
        </w:rPr>
        <w:t>NP3494FP</w:t>
      </w:r>
    </w:p>
    <w:p w14:paraId="0A1A1B48" w14:textId="77777777" w:rsidR="00A47A52" w:rsidRPr="00C06277" w:rsidRDefault="00A47A52" w:rsidP="00F51FAA">
      <w:pPr>
        <w:pStyle w:val="coverAuthNos"/>
        <w:spacing w:line="240" w:lineRule="auto"/>
        <w:ind w:left="0"/>
        <w:jc w:val="center"/>
        <w:rPr>
          <w:rFonts w:cs="Arial"/>
        </w:rPr>
      </w:pPr>
    </w:p>
    <w:p w14:paraId="26955B05" w14:textId="1DF431B9" w:rsidR="00AC41E4" w:rsidRPr="00E65D3C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06277">
        <w:rPr>
          <w:rFonts w:cs="Arial"/>
        </w:rPr>
        <w:br w:type="page"/>
      </w:r>
      <w:proofErr w:type="spellStart"/>
      <w:r w:rsidR="00BD257E" w:rsidRPr="00E65D3C">
        <w:rPr>
          <w:b/>
          <w:color w:val="auto"/>
          <w:sz w:val="36"/>
          <w:szCs w:val="36"/>
        </w:rPr>
        <w:lastRenderedPageBreak/>
        <w:t>Llandygai</w:t>
      </w:r>
      <w:proofErr w:type="spellEnd"/>
      <w:r w:rsidR="00BD257E" w:rsidRPr="00E65D3C">
        <w:rPr>
          <w:b/>
          <w:color w:val="auto"/>
          <w:sz w:val="36"/>
          <w:szCs w:val="36"/>
        </w:rPr>
        <w:t xml:space="preserve"> Transfer Station</w:t>
      </w:r>
    </w:p>
    <w:p w14:paraId="4AD19BB1" w14:textId="6B7F93BB" w:rsidR="003370AB" w:rsidRPr="00E65D3C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E65D3C">
        <w:rPr>
          <w:szCs w:val="36"/>
        </w:rPr>
        <w:t>P</w:t>
      </w:r>
      <w:r w:rsidR="003370AB" w:rsidRPr="00E65D3C">
        <w:rPr>
          <w:szCs w:val="36"/>
        </w:rPr>
        <w:t xml:space="preserve">ermit </w:t>
      </w:r>
      <w:r w:rsidR="00BE5E02" w:rsidRPr="00E65D3C">
        <w:rPr>
          <w:szCs w:val="36"/>
        </w:rPr>
        <w:t>n</w:t>
      </w:r>
      <w:r w:rsidR="003370AB" w:rsidRPr="00E65D3C">
        <w:rPr>
          <w:szCs w:val="36"/>
        </w:rPr>
        <w:t>umber EPR/</w:t>
      </w:r>
      <w:r w:rsidR="00335116" w:rsidRPr="00E65D3C">
        <w:t>NP3494FP</w:t>
      </w:r>
    </w:p>
    <w:bookmarkEnd w:id="0"/>
    <w:bookmarkEnd w:id="1"/>
    <w:p w14:paraId="664EBD13" w14:textId="77777777" w:rsidR="003370AB" w:rsidRPr="00E65D3C" w:rsidRDefault="003370AB" w:rsidP="003370AB">
      <w:pPr>
        <w:pStyle w:val="Heading1nonum"/>
      </w:pPr>
      <w:r w:rsidRPr="00E65D3C">
        <w:t>Introductory note</w:t>
      </w:r>
    </w:p>
    <w:p w14:paraId="75B871B1" w14:textId="77777777" w:rsidR="003370AB" w:rsidRPr="00E65D3C" w:rsidRDefault="003370AB" w:rsidP="003370AB">
      <w:pPr>
        <w:pStyle w:val="Heading2a"/>
        <w:spacing w:before="120"/>
        <w:rPr>
          <w:i w:val="0"/>
        </w:rPr>
      </w:pPr>
      <w:r w:rsidRPr="00E65D3C">
        <w:rPr>
          <w:i w:val="0"/>
        </w:rPr>
        <w:t xml:space="preserve">This introductory note does not form a part of the </w:t>
      </w:r>
      <w:r w:rsidR="008679AD" w:rsidRPr="00E65D3C">
        <w:rPr>
          <w:i w:val="0"/>
        </w:rPr>
        <w:t>notice</w:t>
      </w:r>
    </w:p>
    <w:p w14:paraId="3FEE93CE" w14:textId="77777777" w:rsidR="00E84C8B" w:rsidRPr="00E65D3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3EA90D18" w14:textId="77777777" w:rsidR="00952C06" w:rsidRPr="00E65D3C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E65D3C">
        <w:rPr>
          <w:rFonts w:cs="Arial"/>
          <w:sz w:val="22"/>
          <w:szCs w:val="22"/>
        </w:rPr>
        <w:t>The following</w:t>
      </w:r>
      <w:r w:rsidR="00E84C8B" w:rsidRPr="00E65D3C">
        <w:rPr>
          <w:rFonts w:cs="Arial"/>
          <w:sz w:val="22"/>
          <w:szCs w:val="22"/>
        </w:rPr>
        <w:t xml:space="preserve"> </w:t>
      </w:r>
      <w:r w:rsidR="0010272E" w:rsidRPr="00E65D3C">
        <w:rPr>
          <w:rFonts w:cs="Arial"/>
          <w:sz w:val="22"/>
          <w:szCs w:val="22"/>
        </w:rPr>
        <w:t xml:space="preserve">notice </w:t>
      </w:r>
      <w:r w:rsidR="00E84C8B" w:rsidRPr="00E65D3C">
        <w:rPr>
          <w:rFonts w:cs="Arial"/>
          <w:sz w:val="22"/>
          <w:szCs w:val="22"/>
        </w:rPr>
        <w:t xml:space="preserve">gives notice of the variation </w:t>
      </w:r>
      <w:r w:rsidR="00952C06" w:rsidRPr="00E65D3C">
        <w:rPr>
          <w:rFonts w:cs="Arial"/>
          <w:sz w:val="22"/>
          <w:szCs w:val="22"/>
        </w:rPr>
        <w:t>of</w:t>
      </w:r>
      <w:r w:rsidR="00B87927" w:rsidRPr="00E65D3C">
        <w:rPr>
          <w:rFonts w:cs="Arial"/>
          <w:sz w:val="22"/>
          <w:szCs w:val="22"/>
        </w:rPr>
        <w:t xml:space="preserve"> an</w:t>
      </w:r>
      <w:r w:rsidR="00952C06" w:rsidRPr="00E65D3C">
        <w:rPr>
          <w:rFonts w:cs="Arial"/>
          <w:sz w:val="22"/>
          <w:szCs w:val="22"/>
        </w:rPr>
        <w:t xml:space="preserve"> environmental permit</w:t>
      </w:r>
      <w:r w:rsidR="00B87927" w:rsidRPr="00E65D3C">
        <w:rPr>
          <w:rFonts w:cs="Arial"/>
          <w:sz w:val="22"/>
          <w:szCs w:val="22"/>
        </w:rPr>
        <w:t>.</w:t>
      </w:r>
    </w:p>
    <w:p w14:paraId="13DD8FD3" w14:textId="47ED11E5" w:rsidR="00E84C8B" w:rsidRPr="00E65D3C" w:rsidRDefault="00335116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E65D3C">
        <w:rPr>
          <w:rFonts w:cs="Arial"/>
          <w:i w:val="0"/>
          <w:color w:val="auto"/>
          <w:sz w:val="22"/>
          <w:szCs w:val="22"/>
        </w:rPr>
        <w:t>This is a</w:t>
      </w:r>
      <w:r w:rsidR="00BC33BB">
        <w:rPr>
          <w:rFonts w:cs="Arial"/>
          <w:i w:val="0"/>
          <w:color w:val="auto"/>
          <w:sz w:val="22"/>
          <w:szCs w:val="22"/>
        </w:rPr>
        <w:t xml:space="preserve">n </w:t>
      </w:r>
      <w:proofErr w:type="gramStart"/>
      <w:r w:rsidR="00BC33BB">
        <w:rPr>
          <w:rFonts w:cs="Arial"/>
          <w:i w:val="0"/>
          <w:color w:val="auto"/>
          <w:sz w:val="22"/>
          <w:szCs w:val="22"/>
        </w:rPr>
        <w:t xml:space="preserve">operator </w:t>
      </w:r>
      <w:r w:rsidR="005C648A" w:rsidRPr="00E65D3C">
        <w:rPr>
          <w:rFonts w:cs="Arial"/>
          <w:i w:val="0"/>
          <w:color w:val="auto"/>
          <w:sz w:val="22"/>
          <w:szCs w:val="22"/>
        </w:rPr>
        <w:t>initiated</w:t>
      </w:r>
      <w:proofErr w:type="gramEnd"/>
      <w:r w:rsidRPr="00E65D3C">
        <w:rPr>
          <w:rFonts w:cs="Arial"/>
          <w:i w:val="0"/>
          <w:color w:val="auto"/>
          <w:sz w:val="22"/>
          <w:szCs w:val="22"/>
        </w:rPr>
        <w:t xml:space="preserve"> variation to increase the permitted boundary.</w:t>
      </w:r>
      <w:r w:rsidR="00AE1C4F">
        <w:rPr>
          <w:rFonts w:cs="Arial"/>
          <w:i w:val="0"/>
          <w:color w:val="auto"/>
          <w:sz w:val="22"/>
          <w:szCs w:val="22"/>
        </w:rPr>
        <w:t xml:space="preserve"> </w:t>
      </w:r>
      <w:r w:rsidR="00AE1C4F" w:rsidRPr="00AE1C4F">
        <w:rPr>
          <w:rFonts w:cs="Arial"/>
          <w:i w:val="0"/>
          <w:color w:val="auto"/>
          <w:sz w:val="22"/>
          <w:szCs w:val="22"/>
        </w:rPr>
        <w:t>The permit holders registered office address has also been updated.</w:t>
      </w:r>
    </w:p>
    <w:p w14:paraId="6C78024B" w14:textId="77777777" w:rsidR="00271A68" w:rsidRPr="00E65D3C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E65D3C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E65D3C">
        <w:rPr>
          <w:rFonts w:cs="Arial"/>
          <w:i w:val="0"/>
          <w:color w:val="auto"/>
          <w:sz w:val="22"/>
          <w:szCs w:val="22"/>
        </w:rPr>
        <w:t>s</w:t>
      </w:r>
      <w:r w:rsidRPr="00E65D3C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E65D3C">
        <w:rPr>
          <w:rFonts w:cs="Arial"/>
          <w:i w:val="0"/>
          <w:color w:val="auto"/>
          <w:sz w:val="22"/>
          <w:szCs w:val="22"/>
        </w:rPr>
        <w:t xml:space="preserve"> original</w:t>
      </w:r>
      <w:r w:rsidRPr="00E65D3C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E65D3C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39C24DC0" w:rsidR="00F63E61" w:rsidRPr="00E65D3C" w:rsidRDefault="00E84C8B" w:rsidP="00F51FAA">
      <w:pPr>
        <w:pStyle w:val="Heading3nonum"/>
        <w:rPr>
          <w:color w:val="auto"/>
          <w:sz w:val="22"/>
          <w:szCs w:val="22"/>
        </w:rPr>
      </w:pPr>
      <w:r w:rsidRPr="00E65D3C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E65D3C">
        <w:rPr>
          <w:color w:val="auto"/>
          <w:sz w:val="22"/>
          <w:szCs w:val="22"/>
        </w:rPr>
        <w:t xml:space="preserve"> </w:t>
      </w:r>
      <w:r w:rsidRPr="00E65D3C">
        <w:rPr>
          <w:color w:val="auto"/>
          <w:sz w:val="22"/>
          <w:szCs w:val="22"/>
        </w:rPr>
        <w:t>permit reference number.</w:t>
      </w:r>
      <w:r w:rsidR="00257EC2" w:rsidRPr="00E65D3C">
        <w:rPr>
          <w:color w:val="auto"/>
          <w:sz w:val="22"/>
          <w:szCs w:val="22"/>
        </w:rPr>
        <w:t xml:space="preserve"> </w:t>
      </w:r>
      <w:r w:rsidR="00F51FAA" w:rsidRPr="00E65D3C">
        <w:rPr>
          <w:rFonts w:cs="Arial"/>
          <w:color w:val="auto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6515D5" w14:textId="5B15494E" w:rsidR="00F63E61" w:rsidRPr="00086E57" w:rsidRDefault="00F50C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6E57">
              <w:rPr>
                <w:rFonts w:ascii="Arial" w:hAnsi="Arial" w:cs="Arial"/>
                <w:color w:val="auto"/>
                <w:sz w:val="22"/>
                <w:szCs w:val="22"/>
              </w:rPr>
              <w:t>Waste Management License EAWML 37147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3ABA8A18" w:rsidR="00F63E61" w:rsidRPr="00623B02" w:rsidRDefault="003E384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01/04/97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5A593FEF" w:rsidR="00F63E61" w:rsidRPr="00623B02" w:rsidRDefault="00F91D0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Waste Management License issued to Watkin Jones &amp; Son Limited</w:t>
            </w:r>
          </w:p>
        </w:tc>
      </w:tr>
      <w:tr w:rsidR="007448C6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14ED559" w14:textId="59D04DCD" w:rsidR="007448C6" w:rsidRPr="00086E57" w:rsidRDefault="007448C6" w:rsidP="007448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6E57">
              <w:rPr>
                <w:rFonts w:ascii="Arial" w:hAnsi="Arial" w:cs="Arial"/>
                <w:color w:val="auto"/>
                <w:sz w:val="22"/>
                <w:szCs w:val="22"/>
              </w:rPr>
              <w:t>Modification determined (EAWML 37147)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314935E2" w:rsidR="007448C6" w:rsidRPr="00623B02" w:rsidRDefault="007448C6" w:rsidP="007448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31/03/99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3287B764" w:rsidR="007448C6" w:rsidRPr="00623B02" w:rsidRDefault="007448C6" w:rsidP="007448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Regulator led modification to remove and replace conditions recording details on waste removed from site.</w:t>
            </w:r>
          </w:p>
        </w:tc>
      </w:tr>
      <w:tr w:rsidR="007A1CC0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2CA4ECA" w14:textId="5F6F6B1E" w:rsidR="007A1CC0" w:rsidRPr="008D3216" w:rsidRDefault="00086E57" w:rsidP="007A1CC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D3216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  <w:r w:rsidR="007A1CC0" w:rsidRPr="008D3216">
              <w:rPr>
                <w:rFonts w:ascii="Arial" w:hAnsi="Arial" w:cs="Arial"/>
                <w:color w:val="auto"/>
                <w:sz w:val="22"/>
                <w:szCs w:val="22"/>
              </w:rPr>
              <w:t>(EAWML 37147)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4E56BAE4" w:rsidR="007A1CC0" w:rsidRPr="00623B02" w:rsidRDefault="007A1CC0" w:rsidP="007A1CC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08/12/03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4628A530" w:rsidR="007A1CC0" w:rsidRPr="00623B02" w:rsidRDefault="007A1CC0" w:rsidP="007A1CC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Waste Management License modified to remove the condition related to financial provision arrangement.</w:t>
            </w:r>
          </w:p>
        </w:tc>
      </w:tr>
      <w:tr w:rsidR="007A405F" w:rsidRPr="008016C5" w14:paraId="5571BAE8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37356D12" w14:textId="7696DFE1" w:rsidR="007A405F" w:rsidRPr="008D3216" w:rsidRDefault="007A405F" w:rsidP="007A40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D3216">
              <w:rPr>
                <w:rFonts w:ascii="Arial" w:hAnsi="Arial" w:cs="Arial"/>
                <w:color w:val="auto"/>
                <w:sz w:val="22"/>
                <w:szCs w:val="22"/>
              </w:rPr>
              <w:t>Variation determined EPR/NP3494FP/V003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A61FFC" w14:textId="1517A00B" w:rsidR="007A405F" w:rsidRPr="00623B02" w:rsidRDefault="007A405F" w:rsidP="007A40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11/12/14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B25D538" w14:textId="46638FA7" w:rsidR="007A405F" w:rsidRPr="00623B02" w:rsidRDefault="007A405F" w:rsidP="007A40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Variation to change from a bespoke permit to a standard rule set (SR2008No11) permit and an increase to the permitted site boundary issued</w:t>
            </w:r>
          </w:p>
        </w:tc>
      </w:tr>
      <w:tr w:rsidR="005C648A" w:rsidRPr="008016C5" w14:paraId="2E9DD677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2FF76C4" w14:textId="4283D253" w:rsidR="005C648A" w:rsidRPr="008D3216" w:rsidRDefault="005C648A" w:rsidP="005C648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D3216">
              <w:rPr>
                <w:rFonts w:ascii="Arial" w:hAnsi="Arial" w:cs="Arial"/>
                <w:color w:val="auto"/>
                <w:sz w:val="22"/>
                <w:szCs w:val="22"/>
              </w:rPr>
              <w:t>Transfer determined EPR/NP3494FP/T004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D7C3B4F" w14:textId="1497A816" w:rsidR="005C648A" w:rsidRPr="00623B02" w:rsidRDefault="005C648A" w:rsidP="005C648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19/09/24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1FC1426" w14:textId="31E1BAEC" w:rsidR="005C648A" w:rsidRPr="00623B02" w:rsidRDefault="005C648A" w:rsidP="005C648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Full transfer of permit to ML Hughes Plant Hire Ltd issued.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2917A392" w:rsidR="00F63E61" w:rsidRPr="00623B02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5C648A" w:rsidRPr="00623B02">
              <w:rPr>
                <w:rFonts w:ascii="Arial" w:hAnsi="Arial" w:cs="Arial"/>
                <w:color w:val="auto"/>
                <w:sz w:val="22"/>
                <w:szCs w:val="22"/>
              </w:rPr>
              <w:t>NP3494FP</w:t>
            </w: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5C648A" w:rsidRPr="00623B02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623B02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71AFE1D8" w:rsidR="00F63E61" w:rsidRPr="00623B02" w:rsidRDefault="005C648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21/0</w:t>
            </w:r>
            <w:r w:rsidR="004F0A5F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/26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51DD5CCD" w:rsidR="00F63E61" w:rsidRPr="00623B02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Application to</w:t>
            </w:r>
            <w:r w:rsidR="00623B02" w:rsidRPr="00623B02">
              <w:rPr>
                <w:rFonts w:ascii="Arial" w:hAnsi="Arial" w:cs="Arial"/>
                <w:color w:val="auto"/>
                <w:sz w:val="22"/>
                <w:szCs w:val="22"/>
              </w:rPr>
              <w:t xml:space="preserve"> increase the permitted boundary.</w:t>
            </w:r>
            <w:r w:rsidR="0032437E">
              <w:rPr>
                <w:rFonts w:ascii="Arial" w:hAnsi="Arial" w:cs="Arial"/>
                <w:color w:val="auto"/>
                <w:sz w:val="22"/>
                <w:szCs w:val="22"/>
              </w:rPr>
              <w:t xml:space="preserve"> The</w:t>
            </w:r>
            <w:r w:rsidR="00AE1C4F">
              <w:rPr>
                <w:rFonts w:ascii="Arial" w:hAnsi="Arial" w:cs="Arial"/>
                <w:color w:val="auto"/>
                <w:sz w:val="22"/>
                <w:szCs w:val="22"/>
              </w:rPr>
              <w:t xml:space="preserve"> permit holders registered</w:t>
            </w:r>
            <w:r w:rsidR="0032437E">
              <w:rPr>
                <w:rFonts w:ascii="Arial" w:hAnsi="Arial" w:cs="Arial"/>
                <w:color w:val="auto"/>
                <w:sz w:val="22"/>
                <w:szCs w:val="22"/>
              </w:rPr>
              <w:t xml:space="preserve"> office address has also been updated</w:t>
            </w:r>
            <w:r w:rsidR="00AE1C4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5F0125FB" w14:textId="77777777" w:rsidTr="00623B02">
        <w:trPr>
          <w:trHeight w:val="65"/>
        </w:trPr>
        <w:tc>
          <w:tcPr>
            <w:tcW w:w="2552" w:type="dxa"/>
            <w:tcBorders>
              <w:left w:val="nil"/>
              <w:right w:val="nil"/>
            </w:tcBorders>
          </w:tcPr>
          <w:p w14:paraId="40C29DDF" w14:textId="6B2466AB" w:rsidR="00F63E61" w:rsidRPr="00623B02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623B02" w:rsidRPr="00623B02">
              <w:rPr>
                <w:rFonts w:ascii="Arial" w:hAnsi="Arial" w:cs="Arial"/>
                <w:color w:val="auto"/>
                <w:sz w:val="22"/>
                <w:szCs w:val="22"/>
              </w:rPr>
              <w:t>NP3494FP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4EEEB538" w:rsidR="00F63E61" w:rsidRPr="009B1636" w:rsidRDefault="009B163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B1636">
              <w:rPr>
                <w:rFonts w:ascii="Arial" w:hAnsi="Arial" w:cs="Arial"/>
                <w:color w:val="auto"/>
                <w:sz w:val="22"/>
                <w:szCs w:val="22"/>
              </w:rPr>
              <w:t>17/07/26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0E068497" w:rsidR="00F63E61" w:rsidRPr="00623B02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23B02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0B1889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0B1889" w:rsidRPr="00623B02">
              <w:rPr>
                <w:rFonts w:ascii="Arial" w:hAnsi="Arial" w:cs="Arial"/>
                <w:color w:val="auto"/>
                <w:sz w:val="22"/>
                <w:szCs w:val="22"/>
              </w:rPr>
              <w:t>ML Hughes Plant Hire Ltd</w:t>
            </w:r>
            <w:r w:rsidR="000B188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C60A87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C60A87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Toc77056945"/>
            <w:r w:rsidRPr="00C60A87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C60A87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C60A87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60A87" w:rsidRDefault="00E84C8B" w:rsidP="007B56EB">
      <w:pPr>
        <w:pStyle w:val="Act"/>
        <w:spacing w:line="270" w:lineRule="exact"/>
        <w:rPr>
          <w:rFonts w:cs="Arial"/>
          <w:sz w:val="22"/>
          <w:szCs w:val="22"/>
        </w:rPr>
      </w:pPr>
      <w:r w:rsidRPr="00C60A87">
        <w:rPr>
          <w:rFonts w:cs="Arial"/>
          <w:sz w:val="22"/>
          <w:szCs w:val="22"/>
        </w:rPr>
        <w:t>Environmental Permitting</w:t>
      </w:r>
      <w:r w:rsidR="00AC41E4" w:rsidRPr="00C60A87">
        <w:rPr>
          <w:rFonts w:cs="Arial"/>
          <w:sz w:val="22"/>
          <w:szCs w:val="22"/>
        </w:rPr>
        <w:t xml:space="preserve"> </w:t>
      </w:r>
      <w:r w:rsidRPr="00C60A87">
        <w:rPr>
          <w:rFonts w:cs="Arial"/>
          <w:sz w:val="22"/>
          <w:szCs w:val="22"/>
        </w:rPr>
        <w:t>(England and Wales</w:t>
      </w:r>
      <w:r w:rsidR="001370AE" w:rsidRPr="00C60A87">
        <w:rPr>
          <w:rFonts w:cs="Arial"/>
          <w:sz w:val="22"/>
          <w:szCs w:val="22"/>
        </w:rPr>
        <w:t>) Regulations 2016</w:t>
      </w:r>
    </w:p>
    <w:p w14:paraId="47F096F3" w14:textId="77777777" w:rsidR="00E84C8B" w:rsidRPr="00C60A87" w:rsidRDefault="00E84C8B" w:rsidP="007B56EB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C60A87" w:rsidRDefault="00E469BB" w:rsidP="007B56EB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C60A87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C60A87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C60A87" w:rsidRDefault="00D34189" w:rsidP="007B56EB">
      <w:pPr>
        <w:pStyle w:val="Act"/>
        <w:spacing w:line="270" w:lineRule="exact"/>
        <w:rPr>
          <w:rFonts w:cs="Arial"/>
          <w:sz w:val="22"/>
          <w:szCs w:val="22"/>
        </w:rPr>
      </w:pPr>
    </w:p>
    <w:p w14:paraId="4E35969F" w14:textId="77777777" w:rsidR="00D34189" w:rsidRPr="00C60A87" w:rsidRDefault="00D34189" w:rsidP="007B56EB">
      <w:pPr>
        <w:pStyle w:val="Heading3nonum"/>
        <w:spacing w:before="80"/>
        <w:ind w:right="1701"/>
        <w:rPr>
          <w:rFonts w:cs="Arial"/>
          <w:b/>
          <w:color w:val="auto"/>
          <w:sz w:val="22"/>
          <w:szCs w:val="22"/>
        </w:rPr>
      </w:pPr>
      <w:r w:rsidRPr="00C60A87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19FFB51A" w:rsidR="00D34189" w:rsidRPr="00C60A87" w:rsidRDefault="00D34189" w:rsidP="007B56EB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r w:rsidRPr="00C60A87">
        <w:rPr>
          <w:rStyle w:val="licenceno"/>
          <w:rFonts w:cs="Arial"/>
          <w:color w:val="auto"/>
          <w:sz w:val="22"/>
          <w:szCs w:val="22"/>
        </w:rPr>
        <w:t>EPR/</w:t>
      </w:r>
      <w:r w:rsidR="008A32AB" w:rsidRPr="00C60A87">
        <w:rPr>
          <w:rStyle w:val="licenceno"/>
          <w:rFonts w:cs="Arial"/>
          <w:color w:val="auto"/>
          <w:sz w:val="22"/>
          <w:szCs w:val="22"/>
        </w:rPr>
        <w:t>NP3494FP</w:t>
      </w:r>
      <w:r w:rsidR="008A32AB" w:rsidRPr="00C60A87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Pr="00C60A87" w:rsidRDefault="00D34189" w:rsidP="007B56EB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C60A87" w:rsidRDefault="0090270F" w:rsidP="007B56EB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C60A87">
        <w:rPr>
          <w:rFonts w:cs="Arial"/>
          <w:color w:val="auto"/>
          <w:sz w:val="22"/>
          <w:szCs w:val="22"/>
        </w:rPr>
        <w:t>issued</w:t>
      </w:r>
      <w:r w:rsidR="008679AD" w:rsidRPr="00C60A87">
        <w:rPr>
          <w:rFonts w:cs="Arial"/>
          <w:color w:val="auto"/>
          <w:sz w:val="22"/>
          <w:szCs w:val="22"/>
        </w:rPr>
        <w:t xml:space="preserve"> to</w:t>
      </w:r>
      <w:r w:rsidR="00D34189" w:rsidRPr="00C60A87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2DE97F2A" w:rsidR="003370AB" w:rsidRPr="00C60A87" w:rsidRDefault="000B1889" w:rsidP="007B56EB">
      <w:pPr>
        <w:pStyle w:val="Data"/>
        <w:spacing w:before="80"/>
        <w:rPr>
          <w:b w:val="0"/>
          <w:color w:val="auto"/>
          <w:sz w:val="22"/>
          <w:szCs w:val="22"/>
        </w:rPr>
      </w:pPr>
      <w:r w:rsidRPr="00C60A87">
        <w:rPr>
          <w:color w:val="auto"/>
          <w:sz w:val="22"/>
          <w:szCs w:val="22"/>
        </w:rPr>
        <w:t>ML Hughes Plant Hire Ltd</w:t>
      </w:r>
      <w:r w:rsidR="00AC41E4" w:rsidRPr="00C60A87">
        <w:rPr>
          <w:color w:val="auto"/>
          <w:sz w:val="22"/>
          <w:szCs w:val="22"/>
        </w:rPr>
        <w:t xml:space="preserve"> </w:t>
      </w:r>
      <w:r w:rsidR="003370AB" w:rsidRPr="00C60A87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C60A87" w:rsidRDefault="00271A68" w:rsidP="007B56EB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1861202C" w14:textId="05BBBF82" w:rsidR="00E84C8B" w:rsidRPr="00C60A87" w:rsidRDefault="00E84C8B" w:rsidP="007B56EB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C60A87">
        <w:rPr>
          <w:rFonts w:cs="Arial"/>
          <w:color w:val="auto"/>
          <w:sz w:val="22"/>
          <w:szCs w:val="22"/>
        </w:rPr>
        <w:t>whose registered office</w:t>
      </w:r>
      <w:r w:rsidR="005E0DE6" w:rsidRPr="00C60A87">
        <w:rPr>
          <w:rFonts w:cs="Arial"/>
          <w:color w:val="auto"/>
          <w:sz w:val="22"/>
          <w:szCs w:val="22"/>
        </w:rPr>
        <w:t xml:space="preserve"> is</w:t>
      </w:r>
    </w:p>
    <w:p w14:paraId="42E3E7F3" w14:textId="77777777" w:rsidR="00AE1C4F" w:rsidRPr="00C60A87" w:rsidRDefault="0032437E" w:rsidP="007B56EB">
      <w:pPr>
        <w:pStyle w:val="Data"/>
        <w:spacing w:before="80"/>
        <w:rPr>
          <w:bCs/>
          <w:color w:val="auto"/>
          <w:sz w:val="22"/>
          <w:szCs w:val="22"/>
        </w:rPr>
      </w:pPr>
      <w:r w:rsidRPr="00C60A87">
        <w:rPr>
          <w:bCs/>
          <w:color w:val="auto"/>
          <w:sz w:val="22"/>
          <w:szCs w:val="22"/>
        </w:rPr>
        <w:t xml:space="preserve">Plot 30 </w:t>
      </w:r>
      <w:proofErr w:type="spellStart"/>
      <w:r w:rsidRPr="00C60A87">
        <w:rPr>
          <w:bCs/>
          <w:color w:val="auto"/>
          <w:sz w:val="22"/>
          <w:szCs w:val="22"/>
        </w:rPr>
        <w:t>Llandygai</w:t>
      </w:r>
      <w:proofErr w:type="spellEnd"/>
      <w:r w:rsidRPr="00C60A87">
        <w:rPr>
          <w:bCs/>
          <w:color w:val="auto"/>
          <w:sz w:val="22"/>
          <w:szCs w:val="22"/>
        </w:rPr>
        <w:t xml:space="preserve"> Industrial Estate</w:t>
      </w:r>
    </w:p>
    <w:p w14:paraId="038C25DD" w14:textId="77777777" w:rsidR="00AE1C4F" w:rsidRPr="00C60A87" w:rsidRDefault="0032437E" w:rsidP="007B56EB">
      <w:pPr>
        <w:pStyle w:val="Data"/>
        <w:spacing w:before="80"/>
        <w:rPr>
          <w:bCs/>
          <w:color w:val="auto"/>
          <w:sz w:val="22"/>
          <w:szCs w:val="22"/>
        </w:rPr>
      </w:pPr>
      <w:proofErr w:type="spellStart"/>
      <w:r w:rsidRPr="00C60A87">
        <w:rPr>
          <w:bCs/>
          <w:color w:val="auto"/>
          <w:sz w:val="22"/>
          <w:szCs w:val="22"/>
        </w:rPr>
        <w:t>Llandygai</w:t>
      </w:r>
      <w:proofErr w:type="spellEnd"/>
    </w:p>
    <w:p w14:paraId="7445C6B2" w14:textId="77777777" w:rsidR="00AE1C4F" w:rsidRPr="00C60A87" w:rsidRDefault="0032437E" w:rsidP="007B56EB">
      <w:pPr>
        <w:pStyle w:val="Data"/>
        <w:spacing w:before="80"/>
        <w:rPr>
          <w:bCs/>
          <w:color w:val="auto"/>
          <w:sz w:val="22"/>
          <w:szCs w:val="22"/>
        </w:rPr>
      </w:pPr>
      <w:r w:rsidRPr="00C60A87">
        <w:rPr>
          <w:bCs/>
          <w:color w:val="auto"/>
          <w:sz w:val="22"/>
          <w:szCs w:val="22"/>
        </w:rPr>
        <w:t>Bangor</w:t>
      </w:r>
    </w:p>
    <w:p w14:paraId="75B6C153" w14:textId="77777777" w:rsidR="00AE1C4F" w:rsidRPr="00C60A87" w:rsidRDefault="0032437E" w:rsidP="007B56EB">
      <w:pPr>
        <w:pStyle w:val="Data"/>
        <w:spacing w:before="80"/>
        <w:rPr>
          <w:bCs/>
          <w:color w:val="auto"/>
          <w:sz w:val="22"/>
          <w:szCs w:val="22"/>
        </w:rPr>
      </w:pPr>
      <w:r w:rsidRPr="00C60A87">
        <w:rPr>
          <w:bCs/>
          <w:color w:val="auto"/>
          <w:sz w:val="22"/>
          <w:szCs w:val="22"/>
        </w:rPr>
        <w:t>Gwynedd</w:t>
      </w:r>
    </w:p>
    <w:p w14:paraId="34E1F6D0" w14:textId="77777777" w:rsidR="00AE1C4F" w:rsidRPr="00C60A87" w:rsidRDefault="0032437E" w:rsidP="007B56EB">
      <w:pPr>
        <w:pStyle w:val="Data"/>
        <w:spacing w:before="80"/>
        <w:rPr>
          <w:bCs/>
          <w:color w:val="auto"/>
          <w:sz w:val="22"/>
          <w:szCs w:val="22"/>
        </w:rPr>
      </w:pPr>
      <w:r w:rsidRPr="00C60A87">
        <w:rPr>
          <w:bCs/>
          <w:color w:val="auto"/>
          <w:sz w:val="22"/>
          <w:szCs w:val="22"/>
        </w:rPr>
        <w:t>Wales</w:t>
      </w:r>
    </w:p>
    <w:p w14:paraId="330F3DEB" w14:textId="555B914C" w:rsidR="0032437E" w:rsidRPr="00C60A87" w:rsidRDefault="0032437E" w:rsidP="007B56EB">
      <w:pPr>
        <w:pStyle w:val="Data"/>
        <w:spacing w:before="80"/>
        <w:rPr>
          <w:color w:val="auto"/>
          <w:sz w:val="22"/>
          <w:szCs w:val="22"/>
        </w:rPr>
      </w:pPr>
      <w:r w:rsidRPr="00C60A87">
        <w:rPr>
          <w:bCs/>
          <w:color w:val="auto"/>
          <w:sz w:val="22"/>
          <w:szCs w:val="22"/>
        </w:rPr>
        <w:t>LL57 4YH</w:t>
      </w:r>
    </w:p>
    <w:p w14:paraId="42FFCE77" w14:textId="77777777" w:rsidR="00E84C8B" w:rsidRPr="007B56EB" w:rsidRDefault="00E84C8B" w:rsidP="007B56EB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</w:p>
    <w:p w14:paraId="05557742" w14:textId="4D510C66" w:rsidR="00C52ACA" w:rsidRPr="007B56EB" w:rsidRDefault="00FF59B7" w:rsidP="007B56EB">
      <w:pPr>
        <w:pStyle w:val="Heading3nonum"/>
        <w:spacing w:before="80"/>
        <w:rPr>
          <w:rStyle w:val="change"/>
          <w:rFonts w:cs="Arial"/>
          <w:color w:val="auto"/>
          <w:sz w:val="22"/>
          <w:szCs w:val="22"/>
        </w:rPr>
      </w:pPr>
      <w:r w:rsidRPr="007B56EB">
        <w:rPr>
          <w:rFonts w:cs="Arial"/>
          <w:color w:val="auto"/>
          <w:sz w:val="22"/>
          <w:szCs w:val="22"/>
        </w:rPr>
        <w:t>c</w:t>
      </w:r>
      <w:r w:rsidR="00E84C8B" w:rsidRPr="007B56EB">
        <w:rPr>
          <w:rFonts w:cs="Arial"/>
          <w:color w:val="auto"/>
          <w:sz w:val="22"/>
          <w:szCs w:val="22"/>
        </w:rPr>
        <w:t>ompany registration number</w:t>
      </w:r>
      <w:r w:rsidR="00E84C8B" w:rsidRPr="007B56EB">
        <w:rPr>
          <w:rFonts w:cs="Arial"/>
          <w:b/>
          <w:color w:val="auto"/>
          <w:sz w:val="22"/>
          <w:szCs w:val="22"/>
        </w:rPr>
        <w:t xml:space="preserve"> </w:t>
      </w:r>
      <w:r w:rsidR="00C60A87" w:rsidRPr="007B56EB">
        <w:rPr>
          <w:rFonts w:cs="Arial"/>
          <w:b/>
          <w:bCs/>
          <w:color w:val="auto"/>
          <w:sz w:val="22"/>
          <w:szCs w:val="22"/>
        </w:rPr>
        <w:t>12589887</w:t>
      </w:r>
      <w:r w:rsidR="00E84C8B" w:rsidRPr="007B56EB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352080B0" w14:textId="77777777" w:rsidR="00C60A87" w:rsidRPr="007B56EB" w:rsidRDefault="00C60A87" w:rsidP="007B56EB">
      <w:pPr>
        <w:pStyle w:val="Heading3nonum"/>
        <w:spacing w:before="80"/>
        <w:rPr>
          <w:b/>
          <w:color w:val="auto"/>
          <w:sz w:val="22"/>
          <w:szCs w:val="22"/>
        </w:rPr>
      </w:pPr>
    </w:p>
    <w:p w14:paraId="3ACCDB38" w14:textId="75F09DC9" w:rsidR="00E84C8B" w:rsidRPr="007B56EB" w:rsidRDefault="00E0343F" w:rsidP="007B56EB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B56EB">
        <w:rPr>
          <w:b w:val="0"/>
          <w:color w:val="auto"/>
          <w:sz w:val="22"/>
          <w:szCs w:val="22"/>
        </w:rPr>
        <w:t xml:space="preserve">to operate </w:t>
      </w:r>
      <w:r w:rsidRPr="007B56EB">
        <w:rPr>
          <w:rFonts w:cs="Arial"/>
          <w:b w:val="0"/>
          <w:color w:val="auto"/>
          <w:sz w:val="22"/>
          <w:szCs w:val="22"/>
        </w:rPr>
        <w:t>a regulated facility</w:t>
      </w:r>
      <w:r w:rsidRPr="007B56EB">
        <w:rPr>
          <w:b w:val="0"/>
          <w:color w:val="auto"/>
          <w:sz w:val="22"/>
          <w:szCs w:val="22"/>
        </w:rPr>
        <w:t xml:space="preserve"> at</w:t>
      </w:r>
    </w:p>
    <w:p w14:paraId="55E62184" w14:textId="77777777" w:rsidR="007B56EB" w:rsidRPr="007B56EB" w:rsidRDefault="007B56EB" w:rsidP="007B56EB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7B56EB">
        <w:rPr>
          <w:rStyle w:val="change"/>
          <w:rFonts w:cs="Arial"/>
          <w:color w:val="auto"/>
          <w:sz w:val="22"/>
          <w:szCs w:val="22"/>
        </w:rPr>
        <w:t>Llandygai</w:t>
      </w:r>
      <w:proofErr w:type="spellEnd"/>
      <w:r w:rsidRPr="007B56EB">
        <w:rPr>
          <w:rStyle w:val="change"/>
          <w:rFonts w:cs="Arial"/>
          <w:color w:val="auto"/>
          <w:sz w:val="22"/>
          <w:szCs w:val="22"/>
        </w:rPr>
        <w:t xml:space="preserve"> Transfer Station</w:t>
      </w:r>
    </w:p>
    <w:p w14:paraId="78A0AE60" w14:textId="77777777" w:rsidR="007B56EB" w:rsidRPr="007B56EB" w:rsidRDefault="007B56EB" w:rsidP="007B56EB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7B56EB">
        <w:rPr>
          <w:rStyle w:val="change"/>
          <w:rFonts w:cs="Arial"/>
          <w:color w:val="auto"/>
          <w:sz w:val="22"/>
          <w:szCs w:val="22"/>
        </w:rPr>
        <w:t xml:space="preserve">Plot 29 </w:t>
      </w:r>
      <w:proofErr w:type="spellStart"/>
      <w:r w:rsidRPr="007B56EB">
        <w:rPr>
          <w:rStyle w:val="change"/>
          <w:rFonts w:cs="Arial"/>
          <w:color w:val="auto"/>
          <w:sz w:val="22"/>
          <w:szCs w:val="22"/>
        </w:rPr>
        <w:t>Llandygai</w:t>
      </w:r>
      <w:proofErr w:type="spellEnd"/>
      <w:r w:rsidRPr="007B56EB">
        <w:rPr>
          <w:rStyle w:val="change"/>
          <w:rFonts w:cs="Arial"/>
          <w:color w:val="auto"/>
          <w:sz w:val="22"/>
          <w:szCs w:val="22"/>
        </w:rPr>
        <w:t xml:space="preserve"> Industrial Estate</w:t>
      </w:r>
    </w:p>
    <w:p w14:paraId="474E8885" w14:textId="77777777" w:rsidR="007B56EB" w:rsidRPr="007B56EB" w:rsidRDefault="007B56EB" w:rsidP="007B56EB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7B56EB">
        <w:rPr>
          <w:rStyle w:val="change"/>
          <w:rFonts w:cs="Arial"/>
          <w:color w:val="auto"/>
          <w:sz w:val="22"/>
          <w:szCs w:val="22"/>
        </w:rPr>
        <w:t>Bangor</w:t>
      </w:r>
    </w:p>
    <w:p w14:paraId="6AE1F496" w14:textId="2AD822AC" w:rsidR="007B56EB" w:rsidRPr="007B56EB" w:rsidRDefault="007B56EB" w:rsidP="007B56EB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7B56EB">
        <w:rPr>
          <w:rStyle w:val="change"/>
          <w:rFonts w:cs="Arial"/>
          <w:color w:val="auto"/>
          <w:sz w:val="22"/>
          <w:szCs w:val="22"/>
        </w:rPr>
        <w:t>LL57 4YH</w:t>
      </w:r>
    </w:p>
    <w:p w14:paraId="7DDC24CB" w14:textId="77777777" w:rsidR="00F630A7" w:rsidRPr="007B56EB" w:rsidRDefault="00F630A7" w:rsidP="007B56EB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17C6F9E" w14:textId="77777777" w:rsidR="00E84C8B" w:rsidRPr="007B56EB" w:rsidRDefault="00FF6887" w:rsidP="007B56EB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7B56EB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7B56EB">
        <w:rPr>
          <w:rFonts w:cs="Arial"/>
          <w:color w:val="auto"/>
          <w:sz w:val="22"/>
          <w:szCs w:val="22"/>
        </w:rPr>
        <w:t>s</w:t>
      </w:r>
      <w:r w:rsidRPr="007B56EB">
        <w:rPr>
          <w:rFonts w:cs="Arial"/>
          <w:color w:val="auto"/>
          <w:sz w:val="22"/>
          <w:szCs w:val="22"/>
        </w:rPr>
        <w:t>chedules</w:t>
      </w:r>
      <w:r w:rsidR="00257EC2" w:rsidRPr="007B56EB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7B56EB" w:rsidRDefault="003370AB" w:rsidP="007B56EB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651D60" w14:textId="29AE47D1" w:rsidR="00E84C8B" w:rsidRPr="007B56EB" w:rsidRDefault="00E84C8B" w:rsidP="007B56EB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7B56EB">
        <w:rPr>
          <w:rFonts w:cs="Arial"/>
          <w:color w:val="auto"/>
          <w:sz w:val="22"/>
          <w:szCs w:val="22"/>
        </w:rPr>
        <w:t xml:space="preserve">The notice shall take effect from </w:t>
      </w:r>
      <w:r w:rsidR="00AF69A3">
        <w:rPr>
          <w:rFonts w:cs="Arial"/>
          <w:color w:val="auto"/>
          <w:sz w:val="22"/>
          <w:szCs w:val="22"/>
        </w:rPr>
        <w:t>17/07/2026</w:t>
      </w:r>
    </w:p>
    <w:p w14:paraId="1A24BC8A" w14:textId="77777777" w:rsidR="00E84C8B" w:rsidRPr="007B56EB" w:rsidRDefault="00E84C8B" w:rsidP="007B56EB">
      <w:pPr>
        <w:pStyle w:val="Data"/>
        <w:spacing w:before="8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38B09F33" w:rsidR="00040178" w:rsidRPr="00AF69A3" w:rsidRDefault="00C06277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F69A3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3ACFA175" w:rsidR="00E84C8B" w:rsidRPr="00AF69A3" w:rsidRDefault="00C06277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F69A3">
              <w:rPr>
                <w:rFonts w:cs="Arial"/>
                <w:b/>
                <w:color w:val="auto"/>
                <w:sz w:val="22"/>
                <w:szCs w:val="22"/>
              </w:rPr>
              <w:t>17/07/2026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722038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722038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722038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722038">
        <w:rPr>
          <w:rFonts w:cs="Arial"/>
          <w:b/>
          <w:color w:val="auto"/>
          <w:sz w:val="22"/>
          <w:szCs w:val="22"/>
        </w:rPr>
        <w:t>deleted</w:t>
      </w:r>
    </w:p>
    <w:p w14:paraId="382F0217" w14:textId="7BF7F586" w:rsidR="00D259DF" w:rsidRPr="00722038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722038">
        <w:rPr>
          <w:rFonts w:cs="Arial"/>
          <w:color w:val="auto"/>
          <w:sz w:val="22"/>
          <w:szCs w:val="22"/>
        </w:rPr>
        <w:t>None</w:t>
      </w:r>
    </w:p>
    <w:p w14:paraId="1B7BDAA8" w14:textId="77777777" w:rsidR="00D259DF" w:rsidRPr="00722038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722038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722038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77777777" w:rsidR="00B87927" w:rsidRPr="00722038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722038">
        <w:rPr>
          <w:rFonts w:cs="Arial"/>
          <w:color w:val="auto"/>
          <w:sz w:val="22"/>
          <w:szCs w:val="22"/>
        </w:rPr>
        <w:t>None</w:t>
      </w:r>
    </w:p>
    <w:p w14:paraId="7E73C827" w14:textId="77777777" w:rsidR="00B87927" w:rsidRPr="00722038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722038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722038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722038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722038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722038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722038">
        <w:rPr>
          <w:rFonts w:cs="Arial"/>
          <w:color w:val="auto"/>
          <w:sz w:val="22"/>
          <w:szCs w:val="22"/>
        </w:rPr>
        <w:t>None</w:t>
      </w:r>
    </w:p>
    <w:p w14:paraId="5B91B011" w14:textId="77777777" w:rsidR="00FD6839" w:rsidRPr="00722038" w:rsidRDefault="00FD6839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71B870E9" w14:textId="77777777" w:rsidR="007B56EB" w:rsidRPr="00722038" w:rsidRDefault="007B56EB">
      <w:pPr>
        <w:rPr>
          <w:rFonts w:ascii="Arial" w:hAnsi="Arial" w:cs="Arial"/>
          <w:b/>
          <w:sz w:val="22"/>
          <w:szCs w:val="22"/>
          <w:lang w:eastAsia="en-US"/>
        </w:rPr>
      </w:pPr>
      <w:r w:rsidRPr="00722038">
        <w:rPr>
          <w:rFonts w:cs="Arial"/>
          <w:b/>
          <w:sz w:val="22"/>
          <w:szCs w:val="22"/>
        </w:rPr>
        <w:br w:type="page"/>
      </w:r>
    </w:p>
    <w:p w14:paraId="7F1C624D" w14:textId="1173D076" w:rsidR="00B87927" w:rsidRPr="003D2394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3D2394">
        <w:rPr>
          <w:rFonts w:cs="Arial"/>
          <w:b/>
          <w:color w:val="auto"/>
          <w:sz w:val="22"/>
          <w:szCs w:val="22"/>
        </w:rPr>
        <w:lastRenderedPageBreak/>
        <w:t>Schedule 4 – amended plan</w:t>
      </w:r>
      <w:r w:rsidR="00E14D98" w:rsidRPr="003D2394">
        <w:rPr>
          <w:rFonts w:cs="Arial"/>
          <w:b/>
          <w:color w:val="auto"/>
          <w:sz w:val="22"/>
          <w:szCs w:val="22"/>
        </w:rPr>
        <w:t xml:space="preserve"> </w:t>
      </w:r>
    </w:p>
    <w:p w14:paraId="7EF42AEA" w14:textId="641512A6" w:rsidR="00E84C8B" w:rsidRPr="003D2394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3D2394">
        <w:rPr>
          <w:rFonts w:cs="Arial"/>
          <w:color w:val="auto"/>
          <w:sz w:val="22"/>
          <w:szCs w:val="22"/>
        </w:rPr>
        <w:t>Amended plan attached</w:t>
      </w:r>
    </w:p>
    <w:p w14:paraId="0BA32534" w14:textId="77777777" w:rsidR="00722038" w:rsidRPr="003D2394" w:rsidRDefault="0072203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2ED761BC" w14:textId="17795D9F" w:rsidR="00722038" w:rsidRPr="003D2394" w:rsidRDefault="00722038" w:rsidP="00F51FAA">
      <w:pPr>
        <w:pStyle w:val="Heading3nonum"/>
        <w:rPr>
          <w:rFonts w:cs="Arial"/>
          <w:color w:val="auto"/>
          <w:sz w:val="22"/>
          <w:szCs w:val="22"/>
        </w:rPr>
      </w:pPr>
      <w:r w:rsidRPr="003D2394">
        <w:rPr>
          <w:rFonts w:cs="Arial"/>
          <w:noProof/>
          <w:color w:val="auto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2CBB2596" wp14:editId="4EBB32F7">
            <wp:simplePos x="0" y="0"/>
            <wp:positionH relativeFrom="margin">
              <wp:align>right</wp:align>
            </wp:positionH>
            <wp:positionV relativeFrom="paragraph">
              <wp:posOffset>1141413</wp:posOffset>
            </wp:positionV>
            <wp:extent cx="7896378" cy="5293678"/>
            <wp:effectExtent l="6033" t="0" r="0" b="0"/>
            <wp:wrapNone/>
            <wp:docPr id="34627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27179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96378" cy="5293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2038" w:rsidRPr="003D2394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7E605" w14:textId="77777777" w:rsidR="003C3748" w:rsidRDefault="003C3748">
      <w:r>
        <w:separator/>
      </w:r>
    </w:p>
  </w:endnote>
  <w:endnote w:type="continuationSeparator" w:id="0">
    <w:p w14:paraId="2F678603" w14:textId="77777777" w:rsidR="003C3748" w:rsidRDefault="003C3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3D2394" w14:paraId="0C1F8081" w14:textId="77777777" w:rsidTr="00977C81">
      <w:trPr>
        <w:trHeight w:val="557"/>
      </w:trPr>
      <w:tc>
        <w:tcPr>
          <w:tcW w:w="2943" w:type="dxa"/>
        </w:tcPr>
        <w:p w14:paraId="521D2E0D" w14:textId="3EA3DD22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1F07A4" w:rsidRPr="00503130">
            <w:rPr>
              <w:rFonts w:ascii="Arial" w:hAnsi="Arial"/>
              <w:sz w:val="18"/>
            </w:rPr>
            <w:t>EPR/NP3494FP/V005</w:t>
          </w:r>
        </w:p>
      </w:tc>
      <w:tc>
        <w:tcPr>
          <w:tcW w:w="1418" w:type="dxa"/>
        </w:tcPr>
        <w:p w14:paraId="447C87A8" w14:textId="20E0E68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06C931F8" w14:textId="77777777" w:rsidR="00320CE3" w:rsidRPr="00AF69A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F69A3">
            <w:rPr>
              <w:rFonts w:ascii="Arial" w:hAnsi="Arial"/>
              <w:sz w:val="18"/>
            </w:rPr>
            <w:t xml:space="preserve">Issue date: </w:t>
          </w:r>
        </w:p>
        <w:p w14:paraId="786D1730" w14:textId="2D050B77" w:rsidR="008B4443" w:rsidRPr="00AF69A3" w:rsidRDefault="009B1636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F69A3">
            <w:rPr>
              <w:rFonts w:ascii="Arial" w:hAnsi="Arial"/>
              <w:sz w:val="18"/>
            </w:rPr>
            <w:t>17 07 2026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503130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503130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503130">
            <w:rPr>
              <w:rFonts w:ascii="Arial" w:hAnsi="Arial"/>
              <w:sz w:val="18"/>
            </w:rPr>
            <w:t>Variation application number</w:t>
          </w:r>
        </w:p>
        <w:p w14:paraId="11EC180A" w14:textId="23B18AC1" w:rsidR="008B4443" w:rsidRPr="00503130" w:rsidRDefault="0050313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503130">
            <w:rPr>
              <w:rFonts w:ascii="Arial" w:hAnsi="Arial"/>
              <w:sz w:val="18"/>
            </w:rPr>
            <w:t>EPR/NP3494FP/V005</w:t>
          </w:r>
        </w:p>
      </w:tc>
      <w:tc>
        <w:tcPr>
          <w:tcW w:w="1418" w:type="dxa"/>
        </w:tcPr>
        <w:p w14:paraId="2962F5AD" w14:textId="3E3EBB27" w:rsidR="008B4443" w:rsidRPr="00503130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503130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503130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03130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503130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503130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503130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503130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9B1636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B1636">
            <w:rPr>
              <w:rFonts w:ascii="Arial" w:hAnsi="Arial"/>
              <w:sz w:val="18"/>
            </w:rPr>
            <w:t xml:space="preserve">Issue date: </w:t>
          </w:r>
        </w:p>
        <w:p w14:paraId="5477B09C" w14:textId="7D265617" w:rsidR="008B4443" w:rsidRPr="009B1636" w:rsidRDefault="009B1636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B1636">
            <w:rPr>
              <w:rFonts w:ascii="Arial" w:hAnsi="Arial"/>
              <w:sz w:val="18"/>
            </w:rPr>
            <w:t>17 July 2026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2E78A" w14:textId="77777777" w:rsidR="003C3748" w:rsidRDefault="003C3748">
      <w:r>
        <w:separator/>
      </w:r>
    </w:p>
  </w:footnote>
  <w:footnote w:type="continuationSeparator" w:id="0">
    <w:p w14:paraId="00D0DCE4" w14:textId="77777777" w:rsidR="003C3748" w:rsidRDefault="003C3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76883939">
    <w:abstractNumId w:val="1"/>
  </w:num>
  <w:num w:numId="2" w16cid:durableId="1922130652">
    <w:abstractNumId w:val="4"/>
  </w:num>
  <w:num w:numId="3" w16cid:durableId="552740531">
    <w:abstractNumId w:val="0"/>
  </w:num>
  <w:num w:numId="4" w16cid:durableId="1290093127">
    <w:abstractNumId w:val="3"/>
  </w:num>
  <w:num w:numId="5" w16cid:durableId="1476336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86E57"/>
    <w:rsid w:val="00092FCF"/>
    <w:rsid w:val="000A28FF"/>
    <w:rsid w:val="000B1889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C3389"/>
    <w:rsid w:val="001D3E8F"/>
    <w:rsid w:val="001E6297"/>
    <w:rsid w:val="001F037E"/>
    <w:rsid w:val="001F07A4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2437E"/>
    <w:rsid w:val="00331482"/>
    <w:rsid w:val="00335116"/>
    <w:rsid w:val="003370AB"/>
    <w:rsid w:val="00345446"/>
    <w:rsid w:val="00363409"/>
    <w:rsid w:val="00367A15"/>
    <w:rsid w:val="00375F8F"/>
    <w:rsid w:val="00394F8F"/>
    <w:rsid w:val="003B28B2"/>
    <w:rsid w:val="003B3025"/>
    <w:rsid w:val="003C3748"/>
    <w:rsid w:val="003D1798"/>
    <w:rsid w:val="003D2394"/>
    <w:rsid w:val="003E3845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4F0A5F"/>
    <w:rsid w:val="00502E5E"/>
    <w:rsid w:val="00503130"/>
    <w:rsid w:val="00514D5B"/>
    <w:rsid w:val="00527423"/>
    <w:rsid w:val="00534063"/>
    <w:rsid w:val="00544123"/>
    <w:rsid w:val="00565E6A"/>
    <w:rsid w:val="00566B39"/>
    <w:rsid w:val="00585F88"/>
    <w:rsid w:val="005B15C8"/>
    <w:rsid w:val="005B6AFB"/>
    <w:rsid w:val="005C3A28"/>
    <w:rsid w:val="005C648A"/>
    <w:rsid w:val="005E0DE6"/>
    <w:rsid w:val="005E3030"/>
    <w:rsid w:val="005E40D6"/>
    <w:rsid w:val="005F5D72"/>
    <w:rsid w:val="006036F2"/>
    <w:rsid w:val="00617CF8"/>
    <w:rsid w:val="00623B02"/>
    <w:rsid w:val="00624ABD"/>
    <w:rsid w:val="00625CDC"/>
    <w:rsid w:val="006673A0"/>
    <w:rsid w:val="00692529"/>
    <w:rsid w:val="00693EC9"/>
    <w:rsid w:val="006D2EBE"/>
    <w:rsid w:val="006D3C00"/>
    <w:rsid w:val="006D7C1E"/>
    <w:rsid w:val="006E7A9A"/>
    <w:rsid w:val="00713D81"/>
    <w:rsid w:val="00722038"/>
    <w:rsid w:val="007246CC"/>
    <w:rsid w:val="007264B2"/>
    <w:rsid w:val="007448C6"/>
    <w:rsid w:val="00752C00"/>
    <w:rsid w:val="00780CC6"/>
    <w:rsid w:val="00783682"/>
    <w:rsid w:val="00797902"/>
    <w:rsid w:val="007A1658"/>
    <w:rsid w:val="007A1CC0"/>
    <w:rsid w:val="007A3773"/>
    <w:rsid w:val="007A405F"/>
    <w:rsid w:val="007B56EB"/>
    <w:rsid w:val="007B6177"/>
    <w:rsid w:val="007C2ABF"/>
    <w:rsid w:val="007E52AD"/>
    <w:rsid w:val="008147A0"/>
    <w:rsid w:val="00825653"/>
    <w:rsid w:val="00830A29"/>
    <w:rsid w:val="00834C8C"/>
    <w:rsid w:val="00836687"/>
    <w:rsid w:val="00837B7B"/>
    <w:rsid w:val="00850E7A"/>
    <w:rsid w:val="008679AD"/>
    <w:rsid w:val="008A32AB"/>
    <w:rsid w:val="008A3747"/>
    <w:rsid w:val="008A79F2"/>
    <w:rsid w:val="008B4443"/>
    <w:rsid w:val="008C4DB7"/>
    <w:rsid w:val="008C571B"/>
    <w:rsid w:val="008C6B7D"/>
    <w:rsid w:val="008D3216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B1636"/>
    <w:rsid w:val="009B5812"/>
    <w:rsid w:val="009C1D21"/>
    <w:rsid w:val="009D5F6A"/>
    <w:rsid w:val="009E545B"/>
    <w:rsid w:val="00A20254"/>
    <w:rsid w:val="00A25560"/>
    <w:rsid w:val="00A46314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D707C"/>
    <w:rsid w:val="00AE1C4F"/>
    <w:rsid w:val="00AE2DBB"/>
    <w:rsid w:val="00AE3A38"/>
    <w:rsid w:val="00AE573F"/>
    <w:rsid w:val="00AE64EF"/>
    <w:rsid w:val="00AF4BBB"/>
    <w:rsid w:val="00AF6446"/>
    <w:rsid w:val="00AF69A3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C33BB"/>
    <w:rsid w:val="00BD2511"/>
    <w:rsid w:val="00BD257E"/>
    <w:rsid w:val="00BE5E02"/>
    <w:rsid w:val="00BF2649"/>
    <w:rsid w:val="00BF6B24"/>
    <w:rsid w:val="00C06277"/>
    <w:rsid w:val="00C17C7E"/>
    <w:rsid w:val="00C22F7F"/>
    <w:rsid w:val="00C31D2C"/>
    <w:rsid w:val="00C45B96"/>
    <w:rsid w:val="00C51EBA"/>
    <w:rsid w:val="00C52ACA"/>
    <w:rsid w:val="00C53C38"/>
    <w:rsid w:val="00C60A87"/>
    <w:rsid w:val="00C61B45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B71FF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65D3C"/>
    <w:rsid w:val="00E67739"/>
    <w:rsid w:val="00E7257D"/>
    <w:rsid w:val="00E83690"/>
    <w:rsid w:val="00E84C8B"/>
    <w:rsid w:val="00E95083"/>
    <w:rsid w:val="00EA48BE"/>
    <w:rsid w:val="00EF495D"/>
    <w:rsid w:val="00F012DE"/>
    <w:rsid w:val="00F504C0"/>
    <w:rsid w:val="00F50C0F"/>
    <w:rsid w:val="00F51FAA"/>
    <w:rsid w:val="00F630A7"/>
    <w:rsid w:val="00F63E61"/>
    <w:rsid w:val="00F814FC"/>
    <w:rsid w:val="00F82772"/>
    <w:rsid w:val="00F91D06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REGU-204-2758074</_dlc_DocId>
    <_dlc_DocIdUrl xmlns="9be56660-2c31-41ef-bc00-23e72f632f2a">
      <Url>https://cyfoethnaturiolcymru.sharepoint.com/teams/Regulatory/Permitting/_layouts/15/DocIdRedir.aspx?ID=REGU-204-2758074</Url>
      <Description>REGU-204-2758074</Description>
    </_dlc_DocIdUrl>
    <Site_x0020_Name xmlns="859f7ad6-93f6-4205-b62b-a17f28acbbac">EAWM 37147 - Llandygai Transfer Station</Site_x0020_Name>
    <Internal_x002f_External xmlns="859f7ad6-93f6-4205-b62b-a17f28acbbac">Outgoing document</Internal_x002f_External>
    <Post_x0020_code xmlns="859f7ad6-93f6-4205-b62b-a17f28acbbac">LL57 4YH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2026-07-16T23:00:00+00:00</Document_x0020_Date>
    <Facility_x0020_Address xmlns="859f7ad6-93f6-4205-b62b-a17f28acbbac">Plot 29, Llandegai Industrial Estate, Bangor, Gwynedd, LL57 4YH</Facility_x0020_Address>
    <Environment_x0020_Sub_x0020_Folder xmlns="859f7ad6-93f6-4205-b62b-a17f28acbbac">Licence supervision</Environment_x0020_Sub_x0020_Folder>
    <Customer_x0020_Name xmlns="859f7ad6-93f6-4205-b62b-a17f28acbbac">ML Hughes Plant Hire 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82A288A-0FCB-411D-BFB0-562EAD6348A9}"/>
</file>

<file path=customXml/itemProps3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EC5B55-009B-4234-A882-6BD2B7C78793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00C961B-1FDE-4DA0-9122-07C36ADCAD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variation notice, no consolidation</vt:lpstr>
    </vt:vector>
  </TitlesOfParts>
  <Company>Environment Agency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variation notice, no consolidation</dc:title>
  <dc:creator/>
  <cp:keywords>23308SD30, 233 08 SD30, 233-08-SD30</cp:keywords>
  <dc:description>233_08_SD30, Version 5_x000d_
Issue date: 19/07/2011</dc:description>
  <cp:lastModifiedBy>Bailey, Louise</cp:lastModifiedBy>
  <cp:revision>5</cp:revision>
  <cp:lastPrinted>2026-07-17T13:42:00Z</cp:lastPrinted>
  <dcterms:created xsi:type="dcterms:W3CDTF">2026-07-17T13:35:00Z</dcterms:created>
  <dcterms:modified xsi:type="dcterms:W3CDTF">2026-07-17T13:43:00Z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43e81268-76c9-499d-8656-8a88c2055d10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