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4BA6" w14:textId="77777777" w:rsidR="00700860" w:rsidRPr="00700860" w:rsidRDefault="00700860" w:rsidP="00700860">
      <w:pPr>
        <w:keepNext/>
        <w:keepLines/>
        <w:spacing w:before="160" w:after="80" w:line="259" w:lineRule="auto"/>
        <w:outlineLvl w:val="1"/>
        <w:rPr>
          <w:rFonts w:asciiTheme="majorHAnsi" w:eastAsiaTheme="majorEastAsia" w:hAnsiTheme="majorHAnsi" w:cstheme="majorBidi"/>
          <w:color w:val="0F4761" w:themeColor="accent1" w:themeShade="BF"/>
          <w:kern w:val="0"/>
          <w:sz w:val="32"/>
          <w:szCs w:val="32"/>
          <w14:ligatures w14:val="none"/>
        </w:rPr>
      </w:pPr>
      <w:bookmarkStart w:id="0" w:name="_Toc156396801"/>
      <w:bookmarkStart w:id="1" w:name="_Toc161653986"/>
      <w:r w:rsidRPr="00700860">
        <w:rPr>
          <w:rFonts w:asciiTheme="majorHAnsi" w:eastAsiaTheme="majorEastAsia" w:hAnsiTheme="majorHAnsi" w:cstheme="majorBidi"/>
          <w:color w:val="0F4761" w:themeColor="accent1" w:themeShade="BF"/>
          <w:kern w:val="0"/>
          <w:sz w:val="32"/>
          <w:szCs w:val="32"/>
          <w14:ligatures w14:val="none"/>
        </w:rPr>
        <w:t>Annex (iv) – SSSI Assessment Form</w:t>
      </w:r>
      <w:bookmarkEnd w:id="0"/>
      <w:bookmarkEnd w:id="1"/>
      <w:r w:rsidRPr="00700860">
        <w:rPr>
          <w:rFonts w:asciiTheme="majorHAnsi" w:eastAsiaTheme="majorEastAsia" w:hAnsiTheme="majorHAnsi" w:cstheme="majorBidi"/>
          <w:color w:val="0F4761" w:themeColor="accent1" w:themeShade="BF"/>
          <w:kern w:val="0"/>
          <w:sz w:val="32"/>
          <w:szCs w:val="32"/>
          <w14:ligatures w14:val="none"/>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700860" w:rsidRPr="00700860" w14:paraId="55144F09"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31BCE690" w14:textId="77777777" w:rsidR="00700860" w:rsidRPr="00700860" w:rsidRDefault="00700860" w:rsidP="00700860">
            <w:pPr>
              <w:keepNext/>
              <w:spacing w:after="0" w:line="240" w:lineRule="auto"/>
              <w:jc w:val="center"/>
              <w:outlineLvl w:val="0"/>
              <w:rPr>
                <w:rFonts w:ascii="Arial" w:eastAsia="Times New Roman" w:hAnsi="Arial" w:cs="Arial"/>
                <w:b/>
                <w:kern w:val="0"/>
                <w14:ligatures w14:val="none"/>
              </w:rPr>
            </w:pPr>
            <w:bookmarkStart w:id="2" w:name="_Toc161653987"/>
            <w:bookmarkStart w:id="3" w:name="_Toc481314384"/>
            <w:r w:rsidRPr="00700860">
              <w:rPr>
                <w:rFonts w:ascii="Arial" w:eastAsia="Times New Roman" w:hAnsi="Arial" w:cs="Arial"/>
                <w:b/>
                <w:kern w:val="0"/>
                <w14:ligatures w14:val="none"/>
              </w:rPr>
              <w:t>SSSI Assessment for permit/licence and deployment applications</w:t>
            </w:r>
            <w:bookmarkEnd w:id="2"/>
          </w:p>
          <w:p w14:paraId="36E5F230" w14:textId="77777777" w:rsidR="00700860" w:rsidRPr="00700860" w:rsidRDefault="00700860" w:rsidP="00700860">
            <w:pPr>
              <w:keepNext/>
              <w:spacing w:after="0" w:line="240" w:lineRule="auto"/>
              <w:outlineLvl w:val="0"/>
              <w:rPr>
                <w:rFonts w:ascii="Arial" w:eastAsia="Times New Roman" w:hAnsi="Arial" w:cs="Arial"/>
                <w:kern w:val="0"/>
                <w14:ligatures w14:val="none"/>
              </w:rPr>
            </w:pPr>
            <w:r w:rsidRPr="00700860">
              <w:rPr>
                <w:rFonts w:ascii="Arial" w:eastAsia="Times New Roman" w:hAnsi="Arial" w:cs="Arial"/>
                <w:b/>
                <w:kern w:val="0"/>
                <w14:ligatures w14:val="none"/>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E88E70B" w14:textId="77777777" w:rsidR="00700860" w:rsidRPr="00700860" w:rsidRDefault="00700860" w:rsidP="00700860">
            <w:pPr>
              <w:spacing w:after="0" w:line="240" w:lineRule="auto"/>
              <w:jc w:val="both"/>
              <w:rPr>
                <w:rFonts w:ascii="Arial" w:eastAsia="Times New Roman" w:hAnsi="Arial" w:cs="Arial"/>
                <w:kern w:val="0"/>
                <w14:ligatures w14:val="none"/>
              </w:rPr>
            </w:pPr>
            <w:r w:rsidRPr="00700860">
              <w:rPr>
                <w:rFonts w:ascii="Arial" w:eastAsia="Times New Roman" w:hAnsi="Arial" w:cs="Arial"/>
                <w:noProof/>
                <w:kern w:val="0"/>
                <w14:ligatures w14:val="none"/>
              </w:rPr>
              <w:drawing>
                <wp:inline distT="0" distB="0" distL="0" distR="0" wp14:anchorId="69629E8B" wp14:editId="07691A42">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700860" w:rsidRPr="00700860" w14:paraId="0ADD607E"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0728F56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495AF77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41D4468E" w14:textId="77777777" w:rsidR="00700860" w:rsidRPr="00700860" w:rsidRDefault="00700860" w:rsidP="00700860">
            <w:pPr>
              <w:spacing w:before="60" w:after="60" w:line="240" w:lineRule="auto"/>
              <w:rPr>
                <w:rFonts w:ascii="Arial" w:hAnsi="Arial" w:cs="Arial"/>
                <w:kern w:val="0"/>
                <w14:ligatures w14:val="none"/>
              </w:rPr>
            </w:pPr>
          </w:p>
          <w:p w14:paraId="07A38384"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1 – SSSI Assessment</w:t>
            </w:r>
          </w:p>
          <w:p w14:paraId="26F90ED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2 – Formal notification to SNCB (to be completed if part 1 assessment concludes likely damage, not likely to damage because of conditions or you cannot conclude no likely damage)</w:t>
            </w:r>
          </w:p>
          <w:p w14:paraId="3BBADDD7" w14:textId="77777777" w:rsidR="00700860" w:rsidRPr="00700860" w:rsidRDefault="00700860" w:rsidP="00700860">
            <w:pPr>
              <w:spacing w:before="60" w:after="60" w:line="240" w:lineRule="auto"/>
              <w:rPr>
                <w:rFonts w:ascii="Arial" w:eastAsia="Times New Roman" w:hAnsi="Arial" w:cs="Arial"/>
                <w:kern w:val="0"/>
                <w14:ligatures w14:val="none"/>
              </w:rPr>
            </w:pPr>
            <w:r w:rsidRPr="00700860">
              <w:rPr>
                <w:rFonts w:ascii="Arial" w:hAnsi="Arial" w:cs="Arial"/>
                <w:kern w:val="0"/>
                <w14:ligatures w14:val="none"/>
              </w:rPr>
              <w:t xml:space="preserve">Part 3 – Decision </w:t>
            </w:r>
          </w:p>
        </w:tc>
      </w:tr>
      <w:tr w:rsidR="00700860" w:rsidRPr="00700860" w14:paraId="3D12415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3EAE3ACB" w14:textId="77777777" w:rsidR="00700860" w:rsidRPr="00700860" w:rsidRDefault="00700860" w:rsidP="00700860">
            <w:pPr>
              <w:spacing w:line="240" w:lineRule="auto"/>
              <w:contextualSpacing/>
              <w:rPr>
                <w:rFonts w:ascii="Arial" w:eastAsia="Times New Roman" w:hAnsi="Arial" w:cs="Arial"/>
                <w:kern w:val="0"/>
                <w14:ligatures w14:val="none"/>
              </w:rPr>
            </w:pPr>
            <w:r w:rsidRPr="00700860">
              <w:rPr>
                <w:rFonts w:ascii="Arial" w:eastAsia="Times New Roman" w:hAnsi="Arial" w:cs="Arial"/>
                <w:color w:val="0070C0"/>
                <w:kern w:val="0"/>
                <w14:ligatures w14:val="none"/>
              </w:rPr>
              <w:t xml:space="preserve">Blue text </w:t>
            </w:r>
            <w:r w:rsidRPr="00700860">
              <w:rPr>
                <w:rFonts w:ascii="Arial" w:eastAsia="Times New Roman" w:hAnsi="Arial" w:cs="Arial"/>
                <w:color w:val="00B0F0"/>
                <w:kern w:val="0"/>
                <w14:ligatures w14:val="none"/>
              </w:rPr>
              <w:t xml:space="preserve">– </w:t>
            </w:r>
            <w:r w:rsidRPr="00700860">
              <w:rPr>
                <w:rFonts w:ascii="Arial" w:eastAsia="Times New Roman" w:hAnsi="Arial" w:cs="Arial"/>
                <w:kern w:val="0"/>
                <w14:ligatures w14:val="none"/>
              </w:rPr>
              <w:t>examples, to be replaced with permission-specific information and text turned to black.</w:t>
            </w:r>
          </w:p>
        </w:tc>
      </w:tr>
      <w:bookmarkEnd w:id="3"/>
    </w:tbl>
    <w:p w14:paraId="00612D9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B1E361F" w14:textId="77777777" w:rsidR="00700860" w:rsidRPr="00700860" w:rsidRDefault="00700860" w:rsidP="00700860">
      <w:pPr>
        <w:spacing w:after="0" w:line="240" w:lineRule="auto"/>
        <w:jc w:val="both"/>
        <w:rPr>
          <w:rFonts w:ascii="Arial" w:eastAsia="Times New Roman" w:hAnsi="Arial" w:cs="Arial"/>
          <w:color w:val="FF66FF"/>
          <w:kern w:val="0"/>
          <w14:ligatures w14:val="none"/>
        </w:rPr>
      </w:pPr>
      <w:r w:rsidRPr="00700860">
        <w:rPr>
          <w:rFonts w:ascii="Arial" w:eastAsia="Times New Roman" w:hAnsi="Arial" w:cs="Arial"/>
          <w:kern w:val="0"/>
          <w14:ligatures w14:val="none"/>
        </w:rPr>
        <w:t xml:space="preserve">Part 1 – SSSI Assessment </w:t>
      </w:r>
    </w:p>
    <w:p w14:paraId="410F154F"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490" w:type="dxa"/>
        <w:tblInd w:w="-714" w:type="dxa"/>
        <w:tblLook w:val="04A0" w:firstRow="1" w:lastRow="0" w:firstColumn="1" w:lastColumn="0" w:noHBand="0" w:noVBand="1"/>
      </w:tblPr>
      <w:tblGrid>
        <w:gridCol w:w="5387"/>
        <w:gridCol w:w="4820"/>
        <w:gridCol w:w="283"/>
      </w:tblGrid>
      <w:tr w:rsidR="00700860" w:rsidRPr="00700860" w14:paraId="3A880F5A"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7AB15BF3" w14:textId="77777777" w:rsidR="00700860" w:rsidRPr="00700860" w:rsidRDefault="00700860" w:rsidP="00700860">
            <w:pPr>
              <w:numPr>
                <w:ilvl w:val="0"/>
                <w:numId w:val="1"/>
              </w:numPr>
              <w:spacing w:after="255"/>
              <w:contextualSpacing/>
              <w:jc w:val="both"/>
              <w:rPr>
                <w:rFonts w:cs="Arial"/>
              </w:rPr>
            </w:pPr>
            <w:r w:rsidRPr="00700860">
              <w:rPr>
                <w:rFonts w:cs="Arial"/>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01217AD5" w14:textId="77777777" w:rsidR="00700860" w:rsidRPr="00700860" w:rsidRDefault="00700860" w:rsidP="00700860">
            <w:pPr>
              <w:spacing w:line="259" w:lineRule="auto"/>
              <w:jc w:val="both"/>
              <w:rPr>
                <w:rFonts w:cs="Arial"/>
              </w:rPr>
            </w:pPr>
            <w:r w:rsidRPr="00700860">
              <w:rPr>
                <w:rFonts w:cs="Arial"/>
              </w:rPr>
              <w:t xml:space="preserve"> </w:t>
            </w:r>
          </w:p>
          <w:p w14:paraId="7C71F319" w14:textId="34C1DF32" w:rsidR="00700860" w:rsidRPr="00700860" w:rsidRDefault="006307A7" w:rsidP="00700860">
            <w:pPr>
              <w:spacing w:line="259" w:lineRule="auto"/>
              <w:jc w:val="both"/>
              <w:rPr>
                <w:rFonts w:cs="Arial"/>
              </w:rPr>
            </w:pPr>
            <w:r>
              <w:rPr>
                <w:rFonts w:cs="Arial"/>
              </w:rPr>
              <w:t xml:space="preserve">Kayleigh Miles, Water </w:t>
            </w:r>
            <w:r w:rsidR="001E0FFD">
              <w:rPr>
                <w:rFonts w:cs="Arial"/>
              </w:rPr>
              <w:t>Resources</w:t>
            </w:r>
            <w:r>
              <w:rPr>
                <w:rFonts w:cs="Arial"/>
              </w:rPr>
              <w:t xml:space="preserve"> Permitting Officer</w:t>
            </w:r>
          </w:p>
        </w:tc>
      </w:tr>
      <w:tr w:rsidR="00700860" w:rsidRPr="00F95D55" w14:paraId="0776DA4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10C1CC16" w14:textId="77777777" w:rsidR="00700860" w:rsidRPr="00700860" w:rsidRDefault="00700860" w:rsidP="00700860">
            <w:pPr>
              <w:numPr>
                <w:ilvl w:val="0"/>
                <w:numId w:val="1"/>
              </w:numPr>
              <w:spacing w:after="255"/>
              <w:contextualSpacing/>
              <w:jc w:val="both"/>
              <w:rPr>
                <w:rFonts w:cs="Arial"/>
              </w:rPr>
            </w:pPr>
            <w:r w:rsidRPr="00700860">
              <w:rPr>
                <w:rFonts w:cs="Arial"/>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75BF1A0B" w14:textId="4C0AFABD" w:rsidR="00700860" w:rsidRPr="008D5653" w:rsidRDefault="00BE494E" w:rsidP="00700860">
            <w:pPr>
              <w:spacing w:line="259" w:lineRule="auto"/>
              <w:jc w:val="both"/>
              <w:rPr>
                <w:rFonts w:cs="Arial"/>
                <w:lang w:val="da-DK"/>
              </w:rPr>
            </w:pPr>
            <w:r w:rsidRPr="008D5653">
              <w:rPr>
                <w:rFonts w:cs="Arial"/>
                <w:lang w:val="da-DK"/>
              </w:rPr>
              <w:t>PAN-</w:t>
            </w:r>
            <w:r w:rsidR="00797DA9" w:rsidRPr="008D5653">
              <w:rPr>
                <w:rFonts w:cs="Arial"/>
                <w:lang w:val="da-DK"/>
              </w:rPr>
              <w:t>03</w:t>
            </w:r>
            <w:r w:rsidR="002F4B8B">
              <w:rPr>
                <w:rFonts w:cs="Arial"/>
                <w:lang w:val="da-DK"/>
              </w:rPr>
              <w:t>2048</w:t>
            </w:r>
            <w:r w:rsidR="00797DA9" w:rsidRPr="008D5653">
              <w:rPr>
                <w:rFonts w:cs="Arial"/>
                <w:lang w:val="da-DK"/>
              </w:rPr>
              <w:t xml:space="preserve"> – </w:t>
            </w:r>
            <w:proofErr w:type="spellStart"/>
            <w:r w:rsidR="002F4B8B">
              <w:rPr>
                <w:rFonts w:cs="Arial"/>
                <w:lang w:val="da-DK"/>
              </w:rPr>
              <w:t>Hendre</w:t>
            </w:r>
            <w:proofErr w:type="spellEnd"/>
            <w:r w:rsidR="002F4B8B">
              <w:rPr>
                <w:rFonts w:cs="Arial"/>
                <w:lang w:val="da-DK"/>
              </w:rPr>
              <w:t xml:space="preserve"> Glyn Farm</w:t>
            </w:r>
          </w:p>
          <w:p w14:paraId="3F56FEB9" w14:textId="77777777" w:rsidR="00700860" w:rsidRPr="008D5653" w:rsidRDefault="00700860" w:rsidP="00700860">
            <w:pPr>
              <w:spacing w:line="259" w:lineRule="auto"/>
              <w:jc w:val="both"/>
              <w:rPr>
                <w:rFonts w:cs="Arial"/>
                <w:lang w:val="da-DK"/>
              </w:rPr>
            </w:pPr>
          </w:p>
        </w:tc>
      </w:tr>
      <w:tr w:rsidR="00700860" w:rsidRPr="00700860" w14:paraId="621C9482"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0BD718D" w14:textId="30604A04" w:rsidR="00700860" w:rsidRPr="00700860" w:rsidRDefault="00700860" w:rsidP="00700860">
            <w:pPr>
              <w:numPr>
                <w:ilvl w:val="0"/>
                <w:numId w:val="1"/>
              </w:numPr>
              <w:spacing w:line="259" w:lineRule="auto"/>
              <w:contextualSpacing/>
              <w:jc w:val="both"/>
              <w:rPr>
                <w:rFonts w:cs="Arial"/>
              </w:rPr>
            </w:pPr>
            <w:r w:rsidRPr="00700860">
              <w:rPr>
                <w:rFonts w:cs="Arial"/>
              </w:rPr>
              <w:t>a. SSSI name(s) b. location</w:t>
            </w:r>
          </w:p>
          <w:p w14:paraId="7EB9DC26" w14:textId="77777777" w:rsidR="00700860" w:rsidRPr="00700860" w:rsidRDefault="00700860" w:rsidP="00700860">
            <w:pPr>
              <w:spacing w:line="259" w:lineRule="auto"/>
              <w:ind w:left="720"/>
              <w:contextualSpacing/>
              <w:jc w:val="both"/>
              <w:rPr>
                <w:rFonts w:cs="Arial"/>
              </w:rPr>
            </w:pPr>
            <w:r w:rsidRPr="00700860">
              <w:rPr>
                <w:rFonts w:cs="Arial"/>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3B3FAB45" w14:textId="4DC021F5" w:rsidR="00700860" w:rsidRPr="00A959C6" w:rsidRDefault="00700860" w:rsidP="00700860">
            <w:pPr>
              <w:spacing w:line="259" w:lineRule="auto"/>
              <w:jc w:val="both"/>
              <w:rPr>
                <w:rFonts w:cs="Arial"/>
              </w:rPr>
            </w:pPr>
            <w:r w:rsidRPr="00A959C6">
              <w:rPr>
                <w:rFonts w:cs="Arial"/>
              </w:rPr>
              <w:t>a.</w:t>
            </w:r>
            <w:r w:rsidR="008D5653" w:rsidRPr="00A959C6">
              <w:rPr>
                <w:rFonts w:cs="Arial"/>
              </w:rPr>
              <w:t xml:space="preserve"> River Usk</w:t>
            </w:r>
            <w:r w:rsidR="009A4EEB" w:rsidRPr="00A959C6">
              <w:rPr>
                <w:rFonts w:cs="Arial"/>
              </w:rPr>
              <w:t xml:space="preserve"> SSSI </w:t>
            </w:r>
            <w:r w:rsidR="00A959C6" w:rsidRPr="00A959C6">
              <w:rPr>
                <w:rFonts w:cs="Arial"/>
              </w:rPr>
              <w:t>(Upper, Lower a</w:t>
            </w:r>
            <w:r w:rsidR="00A959C6">
              <w:rPr>
                <w:rFonts w:cs="Arial"/>
              </w:rPr>
              <w:t>nd Transitional)</w:t>
            </w:r>
          </w:p>
          <w:p w14:paraId="149A590D" w14:textId="305006EF" w:rsidR="00700860" w:rsidRPr="00700860" w:rsidRDefault="00700860" w:rsidP="00700860">
            <w:pPr>
              <w:spacing w:line="259" w:lineRule="auto"/>
              <w:jc w:val="both"/>
              <w:rPr>
                <w:rFonts w:cs="Arial"/>
              </w:rPr>
            </w:pPr>
            <w:r w:rsidRPr="00700860">
              <w:rPr>
                <w:rFonts w:cs="Arial"/>
              </w:rPr>
              <w:t>b.</w:t>
            </w:r>
            <w:r w:rsidR="008D5653">
              <w:rPr>
                <w:rFonts w:cs="Arial"/>
              </w:rPr>
              <w:t xml:space="preserve"> </w:t>
            </w:r>
            <w:r w:rsidR="00135CAC">
              <w:rPr>
                <w:rFonts w:cs="Arial"/>
              </w:rPr>
              <w:t>South East</w:t>
            </w:r>
          </w:p>
          <w:p w14:paraId="0056F92E" w14:textId="015943E0" w:rsidR="00700860" w:rsidRDefault="00700860" w:rsidP="00700860">
            <w:pPr>
              <w:spacing w:line="259" w:lineRule="auto"/>
              <w:jc w:val="both"/>
              <w:rPr>
                <w:rFonts w:cs="Arial"/>
              </w:rPr>
            </w:pPr>
            <w:r w:rsidRPr="00700860">
              <w:rPr>
                <w:rFonts w:cs="Arial"/>
              </w:rPr>
              <w:t>c.</w:t>
            </w:r>
            <w:r w:rsidR="009A4EEB">
              <w:rPr>
                <w:rFonts w:cs="Arial"/>
              </w:rPr>
              <w:t xml:space="preserve"> Monmouth</w:t>
            </w:r>
            <w:r w:rsidR="00A17798">
              <w:rPr>
                <w:rFonts w:cs="Arial"/>
              </w:rPr>
              <w:t>shire and Torfaen Environment Team</w:t>
            </w:r>
          </w:p>
          <w:p w14:paraId="06F9FAEB" w14:textId="77777777" w:rsidR="00F95D55" w:rsidRDefault="00F95D55" w:rsidP="00700860">
            <w:pPr>
              <w:spacing w:line="259" w:lineRule="auto"/>
              <w:jc w:val="both"/>
              <w:rPr>
                <w:rFonts w:cs="Arial"/>
              </w:rPr>
            </w:pPr>
          </w:p>
          <w:p w14:paraId="586FD9B1" w14:textId="03269737" w:rsidR="00F95D55" w:rsidRPr="009A4EEB" w:rsidRDefault="00F95D55" w:rsidP="00F95D55">
            <w:pPr>
              <w:spacing w:line="259" w:lineRule="auto"/>
              <w:jc w:val="both"/>
              <w:rPr>
                <w:rFonts w:cs="Arial"/>
              </w:rPr>
            </w:pPr>
            <w:r w:rsidRPr="009A4EEB">
              <w:rPr>
                <w:rFonts w:cs="Arial"/>
              </w:rPr>
              <w:t>a. Severn Estuary S</w:t>
            </w:r>
            <w:r>
              <w:rPr>
                <w:rFonts w:cs="Arial"/>
              </w:rPr>
              <w:t>SSI</w:t>
            </w:r>
          </w:p>
          <w:p w14:paraId="55FF4001" w14:textId="77777777" w:rsidR="00F95D55" w:rsidRPr="00700860" w:rsidRDefault="00F95D55" w:rsidP="00F95D55">
            <w:pPr>
              <w:spacing w:line="259" w:lineRule="auto"/>
              <w:jc w:val="both"/>
              <w:rPr>
                <w:rFonts w:cs="Arial"/>
              </w:rPr>
            </w:pPr>
            <w:r w:rsidRPr="00700860">
              <w:rPr>
                <w:rFonts w:cs="Arial"/>
              </w:rPr>
              <w:t>b.</w:t>
            </w:r>
            <w:r>
              <w:rPr>
                <w:rFonts w:cs="Arial"/>
              </w:rPr>
              <w:t xml:space="preserve"> South East</w:t>
            </w:r>
          </w:p>
          <w:p w14:paraId="1A3443DF" w14:textId="53559355" w:rsidR="00700860" w:rsidRPr="00700860" w:rsidRDefault="00F95D55" w:rsidP="00F95D55">
            <w:pPr>
              <w:spacing w:line="259" w:lineRule="auto"/>
              <w:jc w:val="both"/>
              <w:rPr>
                <w:rFonts w:cs="Arial"/>
              </w:rPr>
            </w:pPr>
            <w:r w:rsidRPr="00700860">
              <w:rPr>
                <w:rFonts w:cs="Arial"/>
              </w:rPr>
              <w:t>c.</w:t>
            </w:r>
            <w:r>
              <w:rPr>
                <w:rFonts w:cs="Arial"/>
              </w:rPr>
              <w:t xml:space="preserve"> Monmouthshire and Torfaen Environment Team</w:t>
            </w:r>
          </w:p>
        </w:tc>
      </w:tr>
      <w:tr w:rsidR="00700860" w:rsidRPr="00700860" w14:paraId="59F1630F" w14:textId="77777777" w:rsidTr="001E40BB">
        <w:tc>
          <w:tcPr>
            <w:tcW w:w="5387" w:type="dxa"/>
            <w:tcBorders>
              <w:top w:val="single" w:sz="4" w:space="0" w:color="auto"/>
              <w:left w:val="single" w:sz="4" w:space="0" w:color="auto"/>
              <w:bottom w:val="single" w:sz="4" w:space="0" w:color="auto"/>
              <w:right w:val="single" w:sz="4" w:space="0" w:color="auto"/>
            </w:tcBorders>
          </w:tcPr>
          <w:p w14:paraId="7D7A188A" w14:textId="77777777" w:rsidR="00700860" w:rsidRPr="00700860" w:rsidRDefault="00700860" w:rsidP="00700860">
            <w:pPr>
              <w:numPr>
                <w:ilvl w:val="0"/>
                <w:numId w:val="1"/>
              </w:numPr>
              <w:spacing w:after="255"/>
              <w:contextualSpacing/>
              <w:jc w:val="both"/>
              <w:rPr>
                <w:rFonts w:cs="Arial"/>
              </w:rPr>
            </w:pPr>
            <w:r w:rsidRPr="00700860">
              <w:rPr>
                <w:rFonts w:cs="Arial"/>
              </w:rPr>
              <w:t xml:space="preserve"> Brief description of proposal</w:t>
            </w:r>
          </w:p>
          <w:p w14:paraId="500C53C1" w14:textId="77777777" w:rsidR="00700860" w:rsidRPr="00700860" w:rsidRDefault="00700860" w:rsidP="00700860">
            <w:pPr>
              <w:spacing w:line="259" w:lineRule="auto"/>
              <w:jc w:val="both"/>
              <w:rPr>
                <w:rFonts w:cs="Arial"/>
              </w:rPr>
            </w:pPr>
          </w:p>
          <w:p w14:paraId="14DC219B" w14:textId="77777777" w:rsidR="00700860" w:rsidRPr="00700860" w:rsidRDefault="00700860" w:rsidP="00700860">
            <w:pPr>
              <w:spacing w:line="259" w:lineRule="auto"/>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24BCD969" w14:textId="089458BE" w:rsidR="004612C3" w:rsidRDefault="00382C88" w:rsidP="00F125A2">
            <w:pPr>
              <w:spacing w:line="259" w:lineRule="auto"/>
              <w:jc w:val="both"/>
              <w:rPr>
                <w:rFonts w:cs="Arial"/>
              </w:rPr>
            </w:pPr>
            <w:r>
              <w:rPr>
                <w:rFonts w:cs="Arial"/>
              </w:rPr>
              <w:t>A</w:t>
            </w:r>
            <w:r w:rsidR="004612C3" w:rsidRPr="004612C3">
              <w:rPr>
                <w:rFonts w:cs="Arial"/>
              </w:rPr>
              <w:t>pplication for same terms renewal</w:t>
            </w:r>
            <w:r w:rsidR="00D91D47">
              <w:rPr>
                <w:rFonts w:cs="Arial"/>
              </w:rPr>
              <w:t xml:space="preserve"> of</w:t>
            </w:r>
            <w:r w:rsidR="00322525">
              <w:rPr>
                <w:rFonts w:cs="Arial"/>
              </w:rPr>
              <w:t xml:space="preserve"> an</w:t>
            </w:r>
            <w:r w:rsidR="004612C3" w:rsidRPr="004612C3">
              <w:rPr>
                <w:rFonts w:cs="Arial"/>
              </w:rPr>
              <w:t xml:space="preserve"> abstraction licence </w:t>
            </w:r>
            <w:r w:rsidR="00F16345">
              <w:rPr>
                <w:rFonts w:cs="Arial"/>
              </w:rPr>
              <w:t xml:space="preserve">at </w:t>
            </w:r>
            <w:proofErr w:type="spellStart"/>
            <w:r w:rsidR="00322525">
              <w:rPr>
                <w:rFonts w:cs="Arial"/>
              </w:rPr>
              <w:t>Hendre</w:t>
            </w:r>
            <w:proofErr w:type="spellEnd"/>
            <w:r w:rsidR="00322525">
              <w:rPr>
                <w:rFonts w:cs="Arial"/>
              </w:rPr>
              <w:t xml:space="preserve"> Glyn Fa</w:t>
            </w:r>
            <w:r w:rsidR="00BE17E0">
              <w:rPr>
                <w:rFonts w:cs="Arial"/>
              </w:rPr>
              <w:t>r</w:t>
            </w:r>
            <w:r w:rsidR="00322525">
              <w:rPr>
                <w:rFonts w:cs="Arial"/>
              </w:rPr>
              <w:t>m</w:t>
            </w:r>
            <w:r w:rsidR="00F125A2">
              <w:rPr>
                <w:rFonts w:cs="Arial"/>
              </w:rPr>
              <w:t xml:space="preserve"> for use </w:t>
            </w:r>
            <w:r w:rsidR="00322525">
              <w:rPr>
                <w:rFonts w:cs="Arial"/>
              </w:rPr>
              <w:t>to operate a hydro-electric scheme</w:t>
            </w:r>
            <w:r w:rsidR="004612C3" w:rsidRPr="004612C3">
              <w:rPr>
                <w:rFonts w:cs="Arial"/>
              </w:rPr>
              <w:t xml:space="preserve">. The abstraction point is sited </w:t>
            </w:r>
            <w:r w:rsidR="009643E6">
              <w:rPr>
                <w:rFonts w:cs="Arial"/>
              </w:rPr>
              <w:t xml:space="preserve">at National Grid Reference </w:t>
            </w:r>
            <w:r w:rsidR="009643E6" w:rsidRPr="004A7601">
              <w:rPr>
                <w:rFonts w:cs="Arial"/>
                <w:color w:val="000000" w:themeColor="text1"/>
                <w:sz w:val="24"/>
              </w:rPr>
              <w:t>SO 28105 07595</w:t>
            </w:r>
            <w:r w:rsidR="004612C3" w:rsidRPr="00BE17E0">
              <w:rPr>
                <w:rFonts w:cs="Arial"/>
              </w:rPr>
              <w:t>.</w:t>
            </w:r>
            <w:r w:rsidR="004612C3" w:rsidRPr="004612C3">
              <w:rPr>
                <w:rFonts w:cs="Arial"/>
              </w:rPr>
              <w:t xml:space="preserve"> </w:t>
            </w:r>
          </w:p>
          <w:p w14:paraId="03178720" w14:textId="77777777" w:rsidR="00914E1C" w:rsidRPr="004612C3" w:rsidRDefault="00914E1C" w:rsidP="00F125A2">
            <w:pPr>
              <w:spacing w:line="259" w:lineRule="auto"/>
              <w:jc w:val="both"/>
              <w:rPr>
                <w:rFonts w:cs="Arial"/>
              </w:rPr>
            </w:pPr>
          </w:p>
          <w:p w14:paraId="5DDB28A4" w14:textId="3E1D1896" w:rsidR="00914E1C" w:rsidRDefault="004612C3" w:rsidP="004612C3">
            <w:pPr>
              <w:spacing w:line="259" w:lineRule="auto"/>
              <w:jc w:val="both"/>
              <w:rPr>
                <w:rFonts w:cs="Arial"/>
              </w:rPr>
            </w:pPr>
            <w:r w:rsidRPr="004612C3">
              <w:rPr>
                <w:rFonts w:cs="Arial"/>
              </w:rPr>
              <w:t xml:space="preserve">The existing licence was </w:t>
            </w:r>
            <w:r w:rsidR="009643E6">
              <w:rPr>
                <w:rFonts w:cs="Arial"/>
              </w:rPr>
              <w:t xml:space="preserve">issued </w:t>
            </w:r>
            <w:r w:rsidR="00B10CFA">
              <w:rPr>
                <w:rFonts w:cs="Arial"/>
              </w:rPr>
              <w:t xml:space="preserve"> </w:t>
            </w:r>
            <w:r w:rsidR="00914E1C">
              <w:rPr>
                <w:rFonts w:cs="Arial"/>
              </w:rPr>
              <w:t>on 07/0</w:t>
            </w:r>
            <w:r w:rsidR="00BE17E0">
              <w:rPr>
                <w:rFonts w:cs="Arial"/>
              </w:rPr>
              <w:t>8</w:t>
            </w:r>
            <w:r w:rsidR="00914E1C">
              <w:rPr>
                <w:rFonts w:cs="Arial"/>
              </w:rPr>
              <w:t>/2008 with and expiry date of 31/03/2026.</w:t>
            </w:r>
          </w:p>
          <w:p w14:paraId="0EA33E29" w14:textId="77777777" w:rsidR="00914E1C" w:rsidRDefault="00914E1C" w:rsidP="004612C3">
            <w:pPr>
              <w:spacing w:line="259" w:lineRule="auto"/>
              <w:jc w:val="both"/>
              <w:rPr>
                <w:rFonts w:cs="Arial"/>
              </w:rPr>
            </w:pPr>
          </w:p>
          <w:p w14:paraId="7BED4897" w14:textId="0778E487" w:rsidR="004612C3" w:rsidRDefault="004612C3" w:rsidP="004612C3">
            <w:pPr>
              <w:spacing w:line="259" w:lineRule="auto"/>
              <w:jc w:val="both"/>
              <w:rPr>
                <w:rFonts w:cs="Arial"/>
              </w:rPr>
            </w:pPr>
            <w:r w:rsidRPr="004612C3">
              <w:rPr>
                <w:rFonts w:cs="Arial"/>
              </w:rPr>
              <w:lastRenderedPageBreak/>
              <w:t xml:space="preserve">The applicant is applying to renew </w:t>
            </w:r>
            <w:r w:rsidR="00914E1C">
              <w:rPr>
                <w:rFonts w:cs="Arial"/>
              </w:rPr>
              <w:t xml:space="preserve"> the licence u</w:t>
            </w:r>
            <w:r w:rsidRPr="004612C3">
              <w:rPr>
                <w:rFonts w:cs="Arial"/>
              </w:rPr>
              <w:t>nder the same terms to the next catchment common end date 31/03/2038.</w:t>
            </w:r>
          </w:p>
          <w:p w14:paraId="19B541D2" w14:textId="77777777" w:rsidR="00E944F8" w:rsidRDefault="00E944F8" w:rsidP="004612C3">
            <w:pPr>
              <w:spacing w:line="259" w:lineRule="auto"/>
              <w:jc w:val="both"/>
              <w:rPr>
                <w:rFonts w:cs="Arial"/>
              </w:rPr>
            </w:pPr>
          </w:p>
          <w:p w14:paraId="27E010CD" w14:textId="41FDA144" w:rsidR="00E944F8" w:rsidRPr="00E944F8" w:rsidRDefault="00E944F8" w:rsidP="004612C3">
            <w:pPr>
              <w:spacing w:line="259" w:lineRule="auto"/>
              <w:jc w:val="both"/>
              <w:rPr>
                <w:rFonts w:cs="Arial"/>
              </w:rPr>
            </w:pPr>
          </w:p>
        </w:tc>
      </w:tr>
      <w:tr w:rsidR="00700860" w:rsidRPr="00700860" w14:paraId="20B5D545"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C722772"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What aspects of the proposed permission are likely to damage the SSSI features of special interest?</w:t>
            </w:r>
          </w:p>
          <w:p w14:paraId="625FF097" w14:textId="77777777" w:rsidR="00700860" w:rsidRPr="00700860" w:rsidRDefault="00700860" w:rsidP="00700860">
            <w:pPr>
              <w:spacing w:line="259" w:lineRule="auto"/>
              <w:jc w:val="both"/>
              <w:rPr>
                <w:rFonts w:cs="Arial"/>
              </w:rPr>
            </w:pPr>
          </w:p>
          <w:p w14:paraId="159DC931" w14:textId="77777777" w:rsidR="00700860" w:rsidRDefault="00700860" w:rsidP="00700860">
            <w:pPr>
              <w:spacing w:line="259" w:lineRule="auto"/>
              <w:jc w:val="both"/>
              <w:rPr>
                <w:rFonts w:cs="Arial"/>
              </w:rPr>
            </w:pPr>
            <w:r w:rsidRPr="00700860">
              <w:rPr>
                <w:rFonts w:cs="Arial"/>
              </w:rPr>
              <w:t>The following activities are likely to cause damage:</w:t>
            </w:r>
          </w:p>
          <w:p w14:paraId="2F8FB4FF" w14:textId="77777777" w:rsidR="00700860" w:rsidRDefault="00700860" w:rsidP="00700860">
            <w:pPr>
              <w:spacing w:line="259" w:lineRule="auto"/>
              <w:jc w:val="both"/>
              <w:rPr>
                <w:rFonts w:cs="Arial"/>
              </w:rPr>
            </w:pPr>
          </w:p>
          <w:p w14:paraId="7A8EC278" w14:textId="77777777" w:rsidR="00A86C4D" w:rsidRDefault="00A86C4D" w:rsidP="00A86C4D">
            <w:pPr>
              <w:pStyle w:val="ListParagraph"/>
              <w:numPr>
                <w:ilvl w:val="0"/>
                <w:numId w:val="3"/>
              </w:numPr>
              <w:spacing w:line="259" w:lineRule="auto"/>
              <w:jc w:val="both"/>
              <w:rPr>
                <w:rFonts w:cs="Arial"/>
              </w:rPr>
            </w:pPr>
            <w:r w:rsidRPr="00A86C4D">
              <w:rPr>
                <w:rFonts w:cs="Arial"/>
              </w:rPr>
              <w:t xml:space="preserve">The changing of water levels and tables and changes in water utilisation including irrigation, storage and abstraction from existing water bodies and through boreholes. </w:t>
            </w:r>
          </w:p>
          <w:p w14:paraId="29FCA9E6" w14:textId="77777777" w:rsidR="009621EF" w:rsidRDefault="009621EF" w:rsidP="00700860">
            <w:pPr>
              <w:spacing w:line="259" w:lineRule="auto"/>
              <w:jc w:val="both"/>
              <w:rPr>
                <w:rFonts w:cs="Arial"/>
              </w:rPr>
            </w:pPr>
          </w:p>
          <w:p w14:paraId="1EB0AF34" w14:textId="77777777" w:rsidR="00700860" w:rsidRPr="00700860" w:rsidRDefault="00700860" w:rsidP="00700860">
            <w:pPr>
              <w:spacing w:line="259" w:lineRule="auto"/>
              <w:jc w:val="both"/>
              <w:rPr>
                <w:rFonts w:cs="Arial"/>
              </w:rPr>
            </w:pPr>
            <w:r w:rsidRPr="00700860">
              <w:rPr>
                <w:rFonts w:cs="Arial"/>
              </w:rPr>
              <w:t>The following SSSI(s) features and potential impacts have been considered to assess the likelihood of damage:</w:t>
            </w:r>
          </w:p>
          <w:p w14:paraId="7B3E12B6" w14:textId="77777777" w:rsidR="00700860" w:rsidRDefault="00700860" w:rsidP="00700860">
            <w:pPr>
              <w:spacing w:line="259" w:lineRule="auto"/>
              <w:jc w:val="both"/>
              <w:rPr>
                <w:rFonts w:cs="Arial"/>
              </w:rPr>
            </w:pPr>
          </w:p>
          <w:p w14:paraId="6DBF96C1" w14:textId="5410DE73" w:rsidR="00700860" w:rsidRPr="001F5A58" w:rsidRDefault="0053603E" w:rsidP="00700860">
            <w:pPr>
              <w:spacing w:line="259" w:lineRule="auto"/>
              <w:jc w:val="both"/>
              <w:rPr>
                <w:rFonts w:cs="Arial"/>
                <w:b/>
                <w:bCs/>
              </w:rPr>
            </w:pPr>
            <w:r w:rsidRPr="001F5A58">
              <w:rPr>
                <w:rFonts w:cs="Arial"/>
                <w:b/>
                <w:bCs/>
              </w:rPr>
              <w:t>River Usk</w:t>
            </w:r>
            <w:r w:rsidR="007735A8" w:rsidRPr="001F5A58">
              <w:rPr>
                <w:rFonts w:cs="Arial"/>
                <w:b/>
                <w:bCs/>
              </w:rPr>
              <w:t xml:space="preserve"> </w:t>
            </w:r>
          </w:p>
          <w:p w14:paraId="79AB6AA5" w14:textId="77777777" w:rsidR="007735A8" w:rsidRDefault="007735A8" w:rsidP="00700860">
            <w:pPr>
              <w:spacing w:line="259" w:lineRule="auto"/>
              <w:jc w:val="both"/>
              <w:rPr>
                <w:rFonts w:cs="Arial"/>
              </w:rPr>
            </w:pPr>
          </w:p>
          <w:p w14:paraId="3DBF37CE" w14:textId="7D4508BB" w:rsidR="007735A8" w:rsidRDefault="00FB78B2" w:rsidP="00FB78B2">
            <w:pPr>
              <w:spacing w:line="259" w:lineRule="auto"/>
              <w:jc w:val="both"/>
              <w:rPr>
                <w:rFonts w:cs="Arial"/>
              </w:rPr>
            </w:pPr>
            <w:r w:rsidRPr="00FB78B2">
              <w:rPr>
                <w:rFonts w:cs="Arial"/>
              </w:rPr>
              <w:t xml:space="preserve">The River Usk is one of the largest rivers in Wales. From its source to its confluence, the main channel is over 120 kilometres </w:t>
            </w:r>
            <w:r w:rsidR="00DC61BB" w:rsidRPr="00FB78B2">
              <w:rPr>
                <w:rFonts w:cs="Arial"/>
              </w:rPr>
              <w:t>long and</w:t>
            </w:r>
            <w:r w:rsidRPr="00FB78B2">
              <w:rPr>
                <w:rFonts w:cs="Arial"/>
              </w:rPr>
              <w:t xml:space="preserve"> drains a catchment of 1358 km</w:t>
            </w:r>
            <w:r w:rsidR="00EB1CEE">
              <w:rPr>
                <w:rFonts w:cs="Arial"/>
                <w:vertAlign w:val="superscript"/>
              </w:rPr>
              <w:t>3</w:t>
            </w:r>
            <w:r w:rsidRPr="00FB78B2">
              <w:rPr>
                <w:rFonts w:cs="Arial"/>
              </w:rPr>
              <w:t>.</w:t>
            </w:r>
            <w:r>
              <w:rPr>
                <w:rFonts w:cs="Arial"/>
              </w:rPr>
              <w:t xml:space="preserve"> </w:t>
            </w:r>
            <w:r w:rsidR="00F64933" w:rsidRPr="00F64933">
              <w:rPr>
                <w:rFonts w:cs="Arial"/>
              </w:rPr>
              <w:t>The River Usk comprises a large, linear ecosystem which acts as an important wildlife corridor, an essential migration route and key breeding area for many nationally and internationally important species.</w:t>
            </w:r>
          </w:p>
          <w:p w14:paraId="55458D4A" w14:textId="77777777" w:rsidR="0053603E" w:rsidRDefault="0053603E" w:rsidP="00700860">
            <w:pPr>
              <w:spacing w:line="259" w:lineRule="auto"/>
              <w:jc w:val="both"/>
              <w:rPr>
                <w:rFonts w:cs="Arial"/>
              </w:rPr>
            </w:pPr>
          </w:p>
          <w:p w14:paraId="0248A52D" w14:textId="771B851B" w:rsidR="00FB1348" w:rsidRDefault="00FB1348" w:rsidP="00700860">
            <w:pPr>
              <w:spacing w:line="259" w:lineRule="auto"/>
              <w:jc w:val="both"/>
              <w:rPr>
                <w:rFonts w:cs="Arial"/>
              </w:rPr>
            </w:pPr>
            <w:r>
              <w:rPr>
                <w:rFonts w:cs="Arial"/>
              </w:rPr>
              <w:t xml:space="preserve">The </w:t>
            </w:r>
            <w:r w:rsidR="008C46C7">
              <w:rPr>
                <w:rFonts w:cs="Arial"/>
              </w:rPr>
              <w:t>abstraction</w:t>
            </w:r>
            <w:r w:rsidR="00CF3E2C">
              <w:rPr>
                <w:rFonts w:cs="Arial"/>
              </w:rPr>
              <w:t xml:space="preserve"> is sourced from </w:t>
            </w:r>
            <w:r w:rsidR="00CF7596">
              <w:rPr>
                <w:rFonts w:cs="Arial"/>
              </w:rPr>
              <w:t>a stream</w:t>
            </w:r>
            <w:r w:rsidR="00837859">
              <w:rPr>
                <w:rFonts w:cs="Arial"/>
              </w:rPr>
              <w:t xml:space="preserve"> that is a</w:t>
            </w:r>
            <w:r w:rsidR="00CF3E2C">
              <w:rPr>
                <w:rFonts w:cs="Arial"/>
              </w:rPr>
              <w:t xml:space="preserve"> </w:t>
            </w:r>
            <w:r w:rsidR="00FB12D4">
              <w:rPr>
                <w:rFonts w:cs="Arial"/>
              </w:rPr>
              <w:t>tributary</w:t>
            </w:r>
            <w:r w:rsidR="00CF3E2C">
              <w:rPr>
                <w:rFonts w:cs="Arial"/>
              </w:rPr>
              <w:t xml:space="preserve"> that feeds into the </w:t>
            </w:r>
            <w:r w:rsidR="003F11D9">
              <w:rPr>
                <w:rFonts w:cs="Arial"/>
              </w:rPr>
              <w:t xml:space="preserve">Nant </w:t>
            </w:r>
            <w:proofErr w:type="spellStart"/>
            <w:r w:rsidR="003F11D9">
              <w:rPr>
                <w:rFonts w:cs="Arial"/>
              </w:rPr>
              <w:t>Rhyd</w:t>
            </w:r>
            <w:proofErr w:type="spellEnd"/>
            <w:r w:rsidR="003F11D9">
              <w:rPr>
                <w:rFonts w:cs="Arial"/>
              </w:rPr>
              <w:t>-y-Meirch</w:t>
            </w:r>
            <w:r w:rsidR="00FB12D4">
              <w:rPr>
                <w:rFonts w:cs="Arial"/>
              </w:rPr>
              <w:t xml:space="preserve"> which then flows into the River Usk. The abstraction is</w:t>
            </w:r>
            <w:r w:rsidR="00FB342D">
              <w:rPr>
                <w:rFonts w:cs="Arial"/>
              </w:rPr>
              <w:t xml:space="preserve"> sited entirely </w:t>
            </w:r>
            <w:r w:rsidR="001E0FFD">
              <w:rPr>
                <w:rFonts w:cs="Arial"/>
              </w:rPr>
              <w:t>outside</w:t>
            </w:r>
            <w:r w:rsidR="00FB342D">
              <w:rPr>
                <w:rFonts w:cs="Arial"/>
              </w:rPr>
              <w:t xml:space="preserve"> of the River Usk SSSI</w:t>
            </w:r>
            <w:r w:rsidR="008C46C7">
              <w:rPr>
                <w:rFonts w:cs="Arial"/>
              </w:rPr>
              <w:t xml:space="preserve">, approximately </w:t>
            </w:r>
            <w:r w:rsidR="00BA0F0C">
              <w:rPr>
                <w:rFonts w:cs="Arial"/>
              </w:rPr>
              <w:t>7 kilometres</w:t>
            </w:r>
            <w:r w:rsidR="00CF3E2C">
              <w:rPr>
                <w:rFonts w:cs="Arial"/>
              </w:rPr>
              <w:t xml:space="preserve"> from the River Usk</w:t>
            </w:r>
            <w:r w:rsidR="00BA0F0C">
              <w:rPr>
                <w:rFonts w:cs="Arial"/>
              </w:rPr>
              <w:t xml:space="preserve"> </w:t>
            </w:r>
            <w:r w:rsidR="00D67100">
              <w:rPr>
                <w:rFonts w:cs="Arial"/>
              </w:rPr>
              <w:t>SSSI</w:t>
            </w:r>
            <w:r w:rsidR="00CF3E2C">
              <w:rPr>
                <w:rFonts w:cs="Arial"/>
              </w:rPr>
              <w:t xml:space="preserve"> boundary. </w:t>
            </w:r>
          </w:p>
          <w:p w14:paraId="1ECBBD10" w14:textId="77777777" w:rsidR="003C7B03" w:rsidRDefault="003C7B03" w:rsidP="00700860">
            <w:pPr>
              <w:spacing w:line="259" w:lineRule="auto"/>
              <w:jc w:val="both"/>
              <w:rPr>
                <w:rFonts w:cs="Arial"/>
              </w:rPr>
            </w:pPr>
          </w:p>
          <w:p w14:paraId="668F02E0" w14:textId="4D5ED4E2" w:rsidR="001F5A58" w:rsidRDefault="001F5A58" w:rsidP="00700860">
            <w:pPr>
              <w:spacing w:line="259" w:lineRule="auto"/>
              <w:jc w:val="both"/>
              <w:rPr>
                <w:rFonts w:cs="Arial"/>
              </w:rPr>
            </w:pPr>
            <w:r w:rsidRPr="003C7B03">
              <w:rPr>
                <w:rFonts w:cs="Arial"/>
                <w:b/>
                <w:bCs/>
              </w:rPr>
              <w:t xml:space="preserve">Features </w:t>
            </w:r>
            <w:r w:rsidR="00EE2732" w:rsidRPr="003C7B03">
              <w:rPr>
                <w:rFonts w:cs="Arial"/>
                <w:b/>
                <w:bCs/>
              </w:rPr>
              <w:t>include</w:t>
            </w:r>
            <w:r w:rsidR="00B234AA" w:rsidRPr="003C7B03">
              <w:rPr>
                <w:rFonts w:cs="Arial"/>
                <w:b/>
                <w:bCs/>
              </w:rPr>
              <w:t>:</w:t>
            </w:r>
            <w:r w:rsidR="00B234AA">
              <w:rPr>
                <w:rFonts w:cs="Arial"/>
              </w:rPr>
              <w:t xml:space="preserve"> otter, fish species (Atlantic Salmon, Twaite </w:t>
            </w:r>
            <w:r w:rsidR="001E0FFD">
              <w:rPr>
                <w:rFonts w:cs="Arial"/>
              </w:rPr>
              <w:t>shad</w:t>
            </w:r>
            <w:r w:rsidR="00B234AA">
              <w:rPr>
                <w:rFonts w:cs="Arial"/>
              </w:rPr>
              <w:t xml:space="preserve"> and allis shad, sea lamprey, </w:t>
            </w:r>
            <w:r w:rsidR="001E0FFD">
              <w:rPr>
                <w:rFonts w:cs="Arial"/>
              </w:rPr>
              <w:t>river</w:t>
            </w:r>
            <w:r w:rsidR="00B234AA">
              <w:rPr>
                <w:rFonts w:cs="Arial"/>
              </w:rPr>
              <w:t xml:space="preserve"> lamprey, </w:t>
            </w:r>
            <w:r w:rsidR="00BB51B6">
              <w:rPr>
                <w:rFonts w:cs="Arial"/>
              </w:rPr>
              <w:t xml:space="preserve">brook lamprey, bullhead, rare craneflies), </w:t>
            </w:r>
            <w:r w:rsidR="00555E62">
              <w:rPr>
                <w:rFonts w:cs="Arial"/>
              </w:rPr>
              <w:t xml:space="preserve"> breeding birds (</w:t>
            </w:r>
            <w:r w:rsidR="006A1221">
              <w:rPr>
                <w:rFonts w:cs="Arial"/>
              </w:rPr>
              <w:t xml:space="preserve">common sandpiper, grey wagtail, dipper, goosander, </w:t>
            </w:r>
            <w:r w:rsidR="00D10A78">
              <w:rPr>
                <w:rFonts w:cs="Arial"/>
              </w:rPr>
              <w:t>little grebe)</w:t>
            </w:r>
            <w:r w:rsidR="003B6C13">
              <w:rPr>
                <w:rFonts w:cs="Arial"/>
              </w:rPr>
              <w:t>woodland, grassland, swamp and marginal vegetation, bracken, mudflats and saltmarsh</w:t>
            </w:r>
            <w:r w:rsidR="001E28F9">
              <w:rPr>
                <w:rFonts w:cs="Arial"/>
              </w:rPr>
              <w:t xml:space="preserve">, </w:t>
            </w:r>
            <w:r w:rsidR="002C152D">
              <w:rPr>
                <w:rFonts w:cs="Arial"/>
              </w:rPr>
              <w:t>rare and scare mosses and liverworts</w:t>
            </w:r>
            <w:r w:rsidR="00A451D9">
              <w:rPr>
                <w:rFonts w:cs="Arial"/>
              </w:rPr>
              <w:t>, invert</w:t>
            </w:r>
            <w:r w:rsidR="00A53414">
              <w:rPr>
                <w:rFonts w:cs="Arial"/>
              </w:rPr>
              <w:t>ebrates associated with exposed river sediments</w:t>
            </w:r>
            <w:r w:rsidR="00BD4261">
              <w:rPr>
                <w:rFonts w:cs="Arial"/>
              </w:rPr>
              <w:t>,</w:t>
            </w:r>
            <w:r w:rsidR="00383BC8">
              <w:rPr>
                <w:rFonts w:cs="Arial"/>
              </w:rPr>
              <w:t xml:space="preserve"> </w:t>
            </w:r>
            <w:r w:rsidR="003B6C13">
              <w:rPr>
                <w:rFonts w:cs="Arial"/>
              </w:rPr>
              <w:t xml:space="preserve"> </w:t>
            </w:r>
          </w:p>
          <w:p w14:paraId="37BD6BA9" w14:textId="77777777" w:rsidR="00700860" w:rsidRDefault="00700860" w:rsidP="00700860">
            <w:pPr>
              <w:spacing w:line="259" w:lineRule="auto"/>
              <w:jc w:val="both"/>
              <w:rPr>
                <w:rFonts w:cs="Arial"/>
              </w:rPr>
            </w:pPr>
          </w:p>
          <w:p w14:paraId="35DD8B78" w14:textId="4CFD1E6E" w:rsidR="00FB1348" w:rsidRPr="009C1922" w:rsidRDefault="00FB1348" w:rsidP="00700860">
            <w:pPr>
              <w:spacing w:line="259" w:lineRule="auto"/>
              <w:jc w:val="both"/>
              <w:rPr>
                <w:rFonts w:cs="Arial"/>
                <w:b/>
                <w:bCs/>
              </w:rPr>
            </w:pPr>
            <w:r w:rsidRPr="009C1922">
              <w:rPr>
                <w:rFonts w:cs="Arial"/>
                <w:b/>
                <w:bCs/>
              </w:rPr>
              <w:t>Severn Estuary SSSI</w:t>
            </w:r>
          </w:p>
          <w:p w14:paraId="3551D55A" w14:textId="77777777" w:rsidR="00B14398" w:rsidRDefault="00B14398" w:rsidP="00B14398">
            <w:pPr>
              <w:spacing w:line="259" w:lineRule="auto"/>
              <w:jc w:val="both"/>
              <w:rPr>
                <w:rFonts w:cs="Arial"/>
              </w:rPr>
            </w:pPr>
          </w:p>
          <w:p w14:paraId="2094BE86" w14:textId="5C6CF0C2" w:rsidR="00B14398" w:rsidRPr="004A7601" w:rsidRDefault="00B14398" w:rsidP="00B14398">
            <w:pPr>
              <w:spacing w:line="259" w:lineRule="auto"/>
              <w:jc w:val="both"/>
              <w:rPr>
                <w:rFonts w:cs="Arial"/>
                <w:i/>
                <w:iCs/>
              </w:rPr>
            </w:pPr>
            <w:r w:rsidRPr="0027170B">
              <w:rPr>
                <w:rFonts w:cs="Arial"/>
              </w:rPr>
              <w:t xml:space="preserve">The Severn Estuary lies on the south west coast of Britain at the mouth of four major rivers (the Severn, Wye, Usk and Avon) and many lesser rivers. </w:t>
            </w:r>
            <w:r w:rsidR="004A3FE9">
              <w:rPr>
                <w:rFonts w:cs="Arial"/>
              </w:rPr>
              <w:t>It has an</w:t>
            </w:r>
            <w:r w:rsidRPr="0027170B">
              <w:rPr>
                <w:rFonts w:cs="Arial"/>
              </w:rPr>
              <w:t xml:space="preserve"> immense tidal range (the second highest in the world)</w:t>
            </w:r>
            <w:r>
              <w:rPr>
                <w:rFonts w:cs="Arial"/>
              </w:rPr>
              <w:t xml:space="preserve">. </w:t>
            </w:r>
            <w:r w:rsidRPr="00743096">
              <w:rPr>
                <w:rFonts w:cs="Arial"/>
              </w:rPr>
              <w:t xml:space="preserve">The intertidal zone of mudflats, sand banks, rocky platforms and saltmarsh is one of the largest and most important in Britain. The estuarine fauna </w:t>
            </w:r>
            <w:r w:rsidR="00DC61BB" w:rsidRPr="00743096">
              <w:rPr>
                <w:rFonts w:cs="Arial"/>
              </w:rPr>
              <w:t>includes</w:t>
            </w:r>
            <w:r w:rsidRPr="00743096">
              <w:rPr>
                <w:rFonts w:cs="Arial"/>
              </w:rPr>
              <w:t xml:space="preserve"> internationally important populations of waterfowl; invertebrate populations of considerable interest; and large populations of migratory fish, including the nationally rare and endangered Allis Shad (Alosa alosa). </w:t>
            </w:r>
            <w:r w:rsidRPr="00872FA6">
              <w:rPr>
                <w:rFonts w:cs="Arial"/>
              </w:rPr>
              <w:t xml:space="preserve">Seven species of migratory fish move through the Estuary between the sea and rivers. There are particularly large numbers of Atlantic Salmon </w:t>
            </w:r>
            <w:r w:rsidRPr="004A7601">
              <w:rPr>
                <w:rFonts w:cs="Arial"/>
                <w:i/>
                <w:iCs/>
              </w:rPr>
              <w:t>Salmo salar</w:t>
            </w:r>
            <w:r w:rsidRPr="00872FA6">
              <w:rPr>
                <w:rFonts w:cs="Arial"/>
              </w:rPr>
              <w:t xml:space="preserve"> and Common Eel </w:t>
            </w:r>
            <w:r w:rsidRPr="004A7601">
              <w:rPr>
                <w:rFonts w:cs="Arial"/>
                <w:i/>
                <w:iCs/>
              </w:rPr>
              <w:t>Anguilla</w:t>
            </w:r>
            <w:r w:rsidRPr="00872FA6">
              <w:rPr>
                <w:rFonts w:cs="Arial"/>
              </w:rPr>
              <w:t xml:space="preserve">. The other species are Allis Shad, the nationally rare Twaite Shad </w:t>
            </w:r>
            <w:r w:rsidRPr="004A7601">
              <w:rPr>
                <w:rFonts w:cs="Arial"/>
                <w:i/>
                <w:iCs/>
              </w:rPr>
              <w:t>Alosa fallax,</w:t>
            </w:r>
            <w:r w:rsidRPr="00872FA6">
              <w:rPr>
                <w:rFonts w:cs="Arial"/>
              </w:rPr>
              <w:t xml:space="preserve"> the Sea Trout </w:t>
            </w:r>
            <w:r w:rsidRPr="004A7601">
              <w:rPr>
                <w:rFonts w:cs="Arial"/>
                <w:i/>
                <w:iCs/>
              </w:rPr>
              <w:t>Salmo trutta</w:t>
            </w:r>
            <w:r w:rsidRPr="00872FA6">
              <w:rPr>
                <w:rFonts w:cs="Arial"/>
              </w:rPr>
              <w:t xml:space="preserve">, Sea Lamprey </w:t>
            </w:r>
            <w:r w:rsidRPr="004A7601">
              <w:rPr>
                <w:rFonts w:cstheme="minorBidi"/>
                <w:i/>
                <w:iCs/>
              </w:rPr>
              <w:t>Petromyzon</w:t>
            </w:r>
            <w:r w:rsidRPr="00872FA6">
              <w:rPr>
                <w:rFonts w:cs="Arial"/>
              </w:rPr>
              <w:t xml:space="preserve"> </w:t>
            </w:r>
            <w:r w:rsidRPr="004A7601">
              <w:rPr>
                <w:rFonts w:cs="Arial"/>
                <w:i/>
                <w:iCs/>
              </w:rPr>
              <w:t>marinus</w:t>
            </w:r>
            <w:r w:rsidRPr="00872FA6">
              <w:rPr>
                <w:rFonts w:cs="Arial"/>
              </w:rPr>
              <w:t xml:space="preserve"> and the Lampern or River Lamprey </w:t>
            </w:r>
            <w:r w:rsidRPr="004A7601">
              <w:rPr>
                <w:rFonts w:cs="Arial"/>
                <w:i/>
                <w:iCs/>
              </w:rPr>
              <w:t>Lampetra fluviatilis.</w:t>
            </w:r>
          </w:p>
          <w:p w14:paraId="055DD3C7" w14:textId="77777777" w:rsidR="00B14398" w:rsidRPr="004A7601" w:rsidRDefault="00B14398" w:rsidP="00B14398">
            <w:pPr>
              <w:spacing w:line="259" w:lineRule="auto"/>
              <w:jc w:val="both"/>
              <w:rPr>
                <w:rFonts w:cs="Arial"/>
                <w:i/>
                <w:iCs/>
              </w:rPr>
            </w:pPr>
          </w:p>
          <w:p w14:paraId="42D7F857" w14:textId="77777777" w:rsidR="002C3DDD" w:rsidRDefault="00B14398" w:rsidP="002C3DDD">
            <w:pPr>
              <w:spacing w:line="259" w:lineRule="auto"/>
              <w:jc w:val="both"/>
              <w:rPr>
                <w:rFonts w:cs="Arial"/>
              </w:rPr>
            </w:pPr>
            <w:r w:rsidRPr="00DF435A">
              <w:rPr>
                <w:rFonts w:cs="Arial"/>
              </w:rPr>
              <w:t xml:space="preserve">The estuary has a diverse geological setting and a wide range of geomorphological features, especially sediment deposits. It is important for the interpretation of coastline dynamics and landforms, and also past changes, in sea </w:t>
            </w:r>
            <w:r w:rsidR="002C3DDD" w:rsidRPr="00DF435A">
              <w:rPr>
                <w:rFonts w:cs="Arial"/>
              </w:rPr>
              <w:t>level, sediment supply, climate and river flow. The estuary's overall interest depends on its large size, and on the processes and inter-relationships between the intertidal and marine habitats and its fauna.</w:t>
            </w:r>
          </w:p>
          <w:p w14:paraId="725EF8D2" w14:textId="77777777" w:rsidR="002C3DDD" w:rsidRDefault="002C3DDD" w:rsidP="002C3DDD">
            <w:pPr>
              <w:spacing w:line="259" w:lineRule="auto"/>
              <w:jc w:val="both"/>
              <w:rPr>
                <w:rFonts w:cs="Arial"/>
              </w:rPr>
            </w:pPr>
          </w:p>
          <w:p w14:paraId="34A142A8" w14:textId="23C29660" w:rsidR="00700860" w:rsidRDefault="002C3DDD" w:rsidP="002C3DDD">
            <w:pPr>
              <w:spacing w:after="60" w:line="259" w:lineRule="auto"/>
              <w:jc w:val="both"/>
              <w:rPr>
                <w:rFonts w:cs="Arial"/>
              </w:rPr>
            </w:pPr>
            <w:r>
              <w:rPr>
                <w:rFonts w:cs="Arial"/>
              </w:rPr>
              <w:t>T</w:t>
            </w:r>
            <w:r w:rsidR="006C0D88">
              <w:rPr>
                <w:rFonts w:cs="Arial"/>
              </w:rPr>
              <w:t>he scheme is sited entirely outside of the Severn Estuary SSSI. The Severn Estuary SSSI</w:t>
            </w:r>
            <w:r w:rsidRPr="001D0BF6">
              <w:rPr>
                <w:rFonts w:cs="Arial"/>
              </w:rPr>
              <w:t xml:space="preserve"> is located approximately </w:t>
            </w:r>
            <w:r w:rsidR="00FB12D4">
              <w:rPr>
                <w:rFonts w:cs="Arial"/>
              </w:rPr>
              <w:t>5</w:t>
            </w:r>
            <w:r w:rsidR="00650056">
              <w:rPr>
                <w:rFonts w:cs="Arial"/>
              </w:rPr>
              <w:t>5 kilometres</w:t>
            </w:r>
            <w:r w:rsidRPr="001D0BF6">
              <w:rPr>
                <w:rFonts w:cs="Arial"/>
              </w:rPr>
              <w:t xml:space="preserve"> downstream of the </w:t>
            </w:r>
            <w:r w:rsidR="00447A70">
              <w:rPr>
                <w:rFonts w:cs="Arial"/>
              </w:rPr>
              <w:t>abstraction point</w:t>
            </w:r>
            <w:r>
              <w:rPr>
                <w:rFonts w:cs="Arial"/>
              </w:rPr>
              <w:t>.</w:t>
            </w:r>
          </w:p>
          <w:p w14:paraId="133496CD" w14:textId="361E3962" w:rsidR="000A1C64" w:rsidRDefault="000A1C64" w:rsidP="002C3DDD">
            <w:pPr>
              <w:spacing w:after="60" w:line="259" w:lineRule="auto"/>
              <w:jc w:val="both"/>
              <w:rPr>
                <w:rFonts w:cs="Arial"/>
                <w:color w:val="FF99FF"/>
                <w:lang w:val="en-US"/>
              </w:rPr>
            </w:pPr>
          </w:p>
          <w:p w14:paraId="3E58E8A3" w14:textId="5A5D2202" w:rsidR="00327433" w:rsidRDefault="004A3FE9" w:rsidP="00BE74D3">
            <w:pPr>
              <w:spacing w:after="240" w:line="259" w:lineRule="auto"/>
              <w:jc w:val="both"/>
              <w:rPr>
                <w:rFonts w:cs="Arial"/>
              </w:rPr>
            </w:pPr>
            <w:r>
              <w:rPr>
                <w:rFonts w:cs="Arial"/>
                <w:lang w:val="en-US"/>
              </w:rPr>
              <w:t>For t</w:t>
            </w:r>
            <w:r w:rsidR="00327433">
              <w:rPr>
                <w:rFonts w:cs="Arial"/>
                <w:lang w:val="en-US"/>
              </w:rPr>
              <w:t xml:space="preserve">he majority of </w:t>
            </w:r>
            <w:r w:rsidR="00327433" w:rsidRPr="005E52D0">
              <w:rPr>
                <w:rFonts w:cs="Arial"/>
              </w:rPr>
              <w:t>the designated features</w:t>
            </w:r>
            <w:r w:rsidR="00327433">
              <w:rPr>
                <w:rFonts w:cs="Arial"/>
              </w:rPr>
              <w:t xml:space="preserve"> of both the </w:t>
            </w:r>
            <w:r w:rsidR="0009310E">
              <w:rPr>
                <w:rFonts w:cs="Arial"/>
              </w:rPr>
              <w:t>River Usk and Severn Estuary</w:t>
            </w:r>
            <w:r w:rsidR="00D82A56">
              <w:rPr>
                <w:rFonts w:cs="Arial"/>
              </w:rPr>
              <w:t xml:space="preserve"> SSSIs</w:t>
            </w:r>
            <w:r>
              <w:rPr>
                <w:rFonts w:cs="Arial"/>
              </w:rPr>
              <w:t>,</w:t>
            </w:r>
            <w:r w:rsidR="0009310E">
              <w:rPr>
                <w:rFonts w:cs="Arial"/>
              </w:rPr>
              <w:t xml:space="preserve"> </w:t>
            </w:r>
            <w:r w:rsidR="009B0D95">
              <w:rPr>
                <w:rFonts w:cs="Arial"/>
              </w:rPr>
              <w:t>we can conclude</w:t>
            </w:r>
            <w:r w:rsidR="00327433" w:rsidRPr="005E52D0">
              <w:rPr>
                <w:rFonts w:cs="Arial"/>
              </w:rPr>
              <w:t xml:space="preserve"> no mechanisms/pathways</w:t>
            </w:r>
            <w:r w:rsidR="009B0D95">
              <w:rPr>
                <w:rFonts w:cs="Arial"/>
              </w:rPr>
              <w:t xml:space="preserve"> due to their nature and distance downstream of the scheme. </w:t>
            </w:r>
            <w:r w:rsidR="002235B9">
              <w:rPr>
                <w:rFonts w:cs="Arial"/>
              </w:rPr>
              <w:t>The a</w:t>
            </w:r>
            <w:r w:rsidR="00197629">
              <w:rPr>
                <w:rFonts w:cs="Arial"/>
              </w:rPr>
              <w:t>bstraction takes place entirely outside of both SSSI boundaries</w:t>
            </w:r>
            <w:r w:rsidR="002D3F65">
              <w:rPr>
                <w:rFonts w:cs="Arial"/>
              </w:rPr>
              <w:t xml:space="preserve">, </w:t>
            </w:r>
            <w:r w:rsidR="00CA036F">
              <w:rPr>
                <w:rFonts w:cs="Arial"/>
              </w:rPr>
              <w:t xml:space="preserve">is non-consumptive </w:t>
            </w:r>
            <w:r w:rsidR="002D3F65">
              <w:rPr>
                <w:rFonts w:cs="Arial"/>
              </w:rPr>
              <w:t xml:space="preserve">and there are multiple tributaries between the </w:t>
            </w:r>
            <w:r w:rsidR="002D3F65">
              <w:rPr>
                <w:rFonts w:cs="Arial"/>
              </w:rPr>
              <w:lastRenderedPageBreak/>
              <w:t>abstraction and the SSSI sites which feed into the flows of the River Usk and subsequent Severn Estuary. Therefore,</w:t>
            </w:r>
            <w:r w:rsidR="00327433" w:rsidRPr="005E52D0">
              <w:rPr>
                <w:rFonts w:cs="Arial"/>
              </w:rPr>
              <w:t xml:space="preserve"> the proposed activity is not likely to damage the</w:t>
            </w:r>
            <w:r w:rsidR="009B0D95">
              <w:rPr>
                <w:rFonts w:cs="Arial"/>
              </w:rPr>
              <w:t xml:space="preserve"> many of the</w:t>
            </w:r>
            <w:r w:rsidR="00327433" w:rsidRPr="005E52D0">
              <w:rPr>
                <w:rFonts w:cs="Arial"/>
              </w:rPr>
              <w:t xml:space="preserve"> SSSI</w:t>
            </w:r>
            <w:r w:rsidR="009B0D95">
              <w:rPr>
                <w:rFonts w:cs="Arial"/>
              </w:rPr>
              <w:t xml:space="preserve"> features</w:t>
            </w:r>
            <w:r w:rsidR="00327433" w:rsidRPr="005E52D0">
              <w:rPr>
                <w:rFonts w:cs="Arial"/>
              </w:rPr>
              <w:t>.</w:t>
            </w:r>
          </w:p>
          <w:p w14:paraId="3A8DC9F9" w14:textId="41EE9745" w:rsidR="009B0D95" w:rsidRDefault="009B0D95" w:rsidP="00BE74D3">
            <w:pPr>
              <w:spacing w:after="240" w:line="259" w:lineRule="auto"/>
              <w:jc w:val="both"/>
              <w:rPr>
                <w:rFonts w:cs="Arial"/>
              </w:rPr>
            </w:pPr>
            <w:r>
              <w:rPr>
                <w:rFonts w:cs="Arial"/>
              </w:rPr>
              <w:t>The feature</w:t>
            </w:r>
            <w:r w:rsidR="002D3F65">
              <w:rPr>
                <w:rFonts w:cs="Arial"/>
              </w:rPr>
              <w:t>s</w:t>
            </w:r>
            <w:r>
              <w:rPr>
                <w:rFonts w:cs="Arial"/>
              </w:rPr>
              <w:t xml:space="preserve"> of both River Usk and Severn Estuary </w:t>
            </w:r>
            <w:r w:rsidR="002D3F65">
              <w:rPr>
                <w:rFonts w:cs="Arial"/>
              </w:rPr>
              <w:t xml:space="preserve">SSSI </w:t>
            </w:r>
            <w:r>
              <w:rPr>
                <w:rFonts w:cs="Arial"/>
              </w:rPr>
              <w:t xml:space="preserve">which </w:t>
            </w:r>
            <w:r w:rsidR="002703A6">
              <w:rPr>
                <w:rFonts w:cs="Arial"/>
              </w:rPr>
              <w:t>have</w:t>
            </w:r>
            <w:r>
              <w:rPr>
                <w:rFonts w:cs="Arial"/>
              </w:rPr>
              <w:t xml:space="preserve"> the potential to be impact</w:t>
            </w:r>
            <w:r w:rsidR="002D3F65">
              <w:rPr>
                <w:rFonts w:cs="Arial"/>
              </w:rPr>
              <w:t>ed,</w:t>
            </w:r>
            <w:r>
              <w:rPr>
                <w:rFonts w:cs="Arial"/>
              </w:rPr>
              <w:t xml:space="preserve"> </w:t>
            </w:r>
            <w:r w:rsidR="004A3FE9">
              <w:rPr>
                <w:rFonts w:cs="Arial"/>
              </w:rPr>
              <w:t>are</w:t>
            </w:r>
            <w:r>
              <w:rPr>
                <w:rFonts w:cs="Arial"/>
              </w:rPr>
              <w:t xml:space="preserve"> the migratory fish species</w:t>
            </w:r>
            <w:r w:rsidR="00CA036F">
              <w:rPr>
                <w:rFonts w:cs="Arial"/>
              </w:rPr>
              <w:t xml:space="preserve"> features</w:t>
            </w:r>
            <w:r>
              <w:rPr>
                <w:rFonts w:cs="Arial"/>
              </w:rPr>
              <w:t xml:space="preserve"> and otter. </w:t>
            </w:r>
          </w:p>
          <w:p w14:paraId="5CC28D17" w14:textId="67A915FA" w:rsidR="005177F2" w:rsidRDefault="005177F2" w:rsidP="00BE74D3">
            <w:pPr>
              <w:spacing w:after="240" w:line="259" w:lineRule="auto"/>
              <w:jc w:val="both"/>
              <w:rPr>
                <w:rFonts w:cs="Arial"/>
              </w:rPr>
            </w:pPr>
            <w:r>
              <w:rPr>
                <w:rFonts w:cs="Arial"/>
              </w:rPr>
              <w:t xml:space="preserve">The abstraction has been licenced since </w:t>
            </w:r>
            <w:r w:rsidR="00D67100">
              <w:rPr>
                <w:rFonts w:cs="Arial"/>
              </w:rPr>
              <w:t>2008</w:t>
            </w:r>
            <w:r w:rsidR="00692529">
              <w:rPr>
                <w:rFonts w:cs="Arial"/>
              </w:rPr>
              <w:t>. During this time, there have been</w:t>
            </w:r>
            <w:r w:rsidR="00A308E8">
              <w:rPr>
                <w:rFonts w:cs="Arial"/>
              </w:rPr>
              <w:t xml:space="preserve"> no known reported concerns over this abstraction impacting features designated under either the River Usk SSSI or Serven Estuary SSSI</w:t>
            </w:r>
            <w:r w:rsidR="00F105FE">
              <w:rPr>
                <w:rFonts w:cs="Arial"/>
              </w:rPr>
              <w:t>.</w:t>
            </w:r>
          </w:p>
          <w:p w14:paraId="19B5A709" w14:textId="35BDB134" w:rsidR="003D7550" w:rsidRDefault="00F16AB4" w:rsidP="00BE74D3">
            <w:pPr>
              <w:spacing w:after="240" w:line="259" w:lineRule="auto"/>
              <w:jc w:val="both"/>
              <w:rPr>
                <w:rFonts w:cs="Arial"/>
              </w:rPr>
            </w:pPr>
            <w:r w:rsidRPr="00106C4A">
              <w:rPr>
                <w:rFonts w:cs="Arial"/>
              </w:rPr>
              <w:t xml:space="preserve">During the determination of the </w:t>
            </w:r>
            <w:r w:rsidR="00CA036F" w:rsidRPr="00106C4A">
              <w:rPr>
                <w:rFonts w:cs="Arial"/>
              </w:rPr>
              <w:t xml:space="preserve">renewal of the </w:t>
            </w:r>
            <w:r w:rsidRPr="00106C4A">
              <w:rPr>
                <w:rFonts w:cs="Arial"/>
              </w:rPr>
              <w:t>licence,</w:t>
            </w:r>
            <w:r w:rsidR="00ED2190" w:rsidRPr="00106C4A">
              <w:rPr>
                <w:rFonts w:cs="Arial"/>
              </w:rPr>
              <w:t xml:space="preserve"> NRW confirmed that there are a number of barriers downstream of the abstraction point which act as a barrier to fish migration, therefore the abstraction site is inaccessible to migratory fish species</w:t>
            </w:r>
            <w:r w:rsidR="00036EE9" w:rsidRPr="00106C4A">
              <w:rPr>
                <w:rFonts w:cs="Arial"/>
                <w:sz w:val="18"/>
                <w:szCs w:val="18"/>
              </w:rPr>
              <w:t>.</w:t>
            </w:r>
            <w:r w:rsidR="00036EE9" w:rsidRPr="00106C4A">
              <w:rPr>
                <w:rFonts w:cs="Arial"/>
              </w:rPr>
              <w:t xml:space="preserve"> </w:t>
            </w:r>
            <w:r w:rsidR="007B1153">
              <w:rPr>
                <w:rFonts w:cs="Arial"/>
              </w:rPr>
              <w:t>As a result</w:t>
            </w:r>
            <w:r w:rsidR="00036EE9" w:rsidRPr="00106C4A">
              <w:rPr>
                <w:rFonts w:cs="Arial"/>
              </w:rPr>
              <w:t xml:space="preserve">, </w:t>
            </w:r>
            <w:r w:rsidR="00ED2190" w:rsidRPr="00106C4A">
              <w:rPr>
                <w:rFonts w:cs="Arial"/>
              </w:rPr>
              <w:t>we can conclude no</w:t>
            </w:r>
            <w:r w:rsidR="00036EE9" w:rsidRPr="00106C4A">
              <w:rPr>
                <w:rFonts w:cs="Arial"/>
              </w:rPr>
              <w:t xml:space="preserve"> impact </w:t>
            </w:r>
            <w:r w:rsidR="00ED2190" w:rsidRPr="00106C4A">
              <w:rPr>
                <w:rFonts w:cs="Arial"/>
              </w:rPr>
              <w:t>pathway</w:t>
            </w:r>
            <w:r w:rsidR="007B1153">
              <w:rPr>
                <w:rFonts w:cs="Arial"/>
              </w:rPr>
              <w:t xml:space="preserve"> is</w:t>
            </w:r>
            <w:r w:rsidR="00ED2190" w:rsidRPr="00106C4A">
              <w:rPr>
                <w:rFonts w:cs="Arial"/>
              </w:rPr>
              <w:t xml:space="preserve"> </w:t>
            </w:r>
            <w:r w:rsidR="003523FB" w:rsidRPr="00106C4A">
              <w:rPr>
                <w:rFonts w:cs="Arial"/>
              </w:rPr>
              <w:t>created by</w:t>
            </w:r>
            <w:r w:rsidR="00036EE9" w:rsidRPr="00106C4A">
              <w:rPr>
                <w:rFonts w:cs="Arial"/>
              </w:rPr>
              <w:t xml:space="preserve"> renewing the licence </w:t>
            </w:r>
            <w:r w:rsidR="003523FB" w:rsidRPr="00106C4A">
              <w:rPr>
                <w:rFonts w:cs="Arial"/>
              </w:rPr>
              <w:t xml:space="preserve">and </w:t>
            </w:r>
            <w:r w:rsidR="00BE74D3" w:rsidRPr="00106C4A">
              <w:rPr>
                <w:rFonts w:cs="Arial"/>
              </w:rPr>
              <w:t xml:space="preserve">will </w:t>
            </w:r>
            <w:r w:rsidR="00036EE9" w:rsidRPr="00106C4A">
              <w:rPr>
                <w:rFonts w:cs="Arial"/>
              </w:rPr>
              <w:t>have no appreciable effect on any designated mobile species</w:t>
            </w:r>
            <w:r w:rsidR="00F105FE" w:rsidRPr="00106C4A">
              <w:rPr>
                <w:rFonts w:cs="Arial"/>
              </w:rPr>
              <w:t>.</w:t>
            </w:r>
          </w:p>
          <w:p w14:paraId="50A49F0B" w14:textId="013A975A" w:rsidR="00F16AB4" w:rsidRDefault="003D7550" w:rsidP="00BE74D3">
            <w:pPr>
              <w:spacing w:after="240" w:line="259" w:lineRule="auto"/>
              <w:jc w:val="both"/>
              <w:rPr>
                <w:rFonts w:cs="Arial"/>
              </w:rPr>
            </w:pPr>
            <w:r w:rsidRPr="003D7550">
              <w:rPr>
                <w:rFonts w:cs="Arial"/>
              </w:rPr>
              <w:t xml:space="preserve">It is possible otters could be found around the abstraction </w:t>
            </w:r>
            <w:r w:rsidR="00DC61BB" w:rsidRPr="003D7550">
              <w:rPr>
                <w:rFonts w:cs="Arial"/>
              </w:rPr>
              <w:t>point</w:t>
            </w:r>
            <w:r w:rsidR="00510261">
              <w:rPr>
                <w:rFonts w:cs="Arial"/>
              </w:rPr>
              <w:t>.</w:t>
            </w:r>
            <w:r w:rsidRPr="003D7550">
              <w:rPr>
                <w:rFonts w:cs="Arial"/>
              </w:rPr>
              <w:t xml:space="preserve"> The River Usk </w:t>
            </w:r>
            <w:r>
              <w:rPr>
                <w:rFonts w:cs="Arial"/>
              </w:rPr>
              <w:t>SSSI</w:t>
            </w:r>
            <w:r w:rsidRPr="003D7550">
              <w:rPr>
                <w:rFonts w:cs="Arial"/>
              </w:rPr>
              <w:t xml:space="preserve"> covers an area </w:t>
            </w:r>
            <w:r w:rsidR="001651E8">
              <w:rPr>
                <w:rFonts w:cs="Arial"/>
              </w:rPr>
              <w:t>which has</w:t>
            </w:r>
            <w:r w:rsidRPr="003D7550">
              <w:rPr>
                <w:rFonts w:cs="Arial"/>
              </w:rPr>
              <w:t xml:space="preserve"> multiple tributaries which flow into the River Usk. </w:t>
            </w:r>
            <w:r w:rsidR="00DC61BB" w:rsidRPr="003D7550">
              <w:rPr>
                <w:rFonts w:cs="Arial"/>
              </w:rPr>
              <w:t>Therefore,</w:t>
            </w:r>
            <w:r w:rsidRPr="003D7550">
              <w:rPr>
                <w:rFonts w:cs="Arial"/>
              </w:rPr>
              <w:t xml:space="preserve"> otters have a large area within the </w:t>
            </w:r>
            <w:r w:rsidR="001651E8">
              <w:rPr>
                <w:rFonts w:cs="Arial"/>
              </w:rPr>
              <w:t>SSSI</w:t>
            </w:r>
            <w:r w:rsidRPr="003D7550">
              <w:rPr>
                <w:rFonts w:cs="Arial"/>
              </w:rPr>
              <w:t xml:space="preserve"> boundary available to them to use as habitat, as well as multiple tributaries outside of the </w:t>
            </w:r>
            <w:r w:rsidR="00D67100">
              <w:rPr>
                <w:rFonts w:cs="Arial"/>
              </w:rPr>
              <w:t>SSSI</w:t>
            </w:r>
            <w:r w:rsidRPr="003D7550">
              <w:rPr>
                <w:rFonts w:cs="Arial"/>
              </w:rPr>
              <w:t xml:space="preserve"> boundary. </w:t>
            </w:r>
            <w:r w:rsidR="00DC61BB" w:rsidRPr="003D7550">
              <w:rPr>
                <w:rFonts w:cs="Arial"/>
              </w:rPr>
              <w:t>Therefore,</w:t>
            </w:r>
            <w:r w:rsidRPr="003D7550">
              <w:rPr>
                <w:rFonts w:cs="Arial"/>
              </w:rPr>
              <w:t xml:space="preserve"> any potential impacts identified outside of the </w:t>
            </w:r>
            <w:r w:rsidR="000254B8">
              <w:rPr>
                <w:rFonts w:cs="Arial"/>
              </w:rPr>
              <w:t>SSSI</w:t>
            </w:r>
            <w:r w:rsidRPr="003D7550">
              <w:rPr>
                <w:rFonts w:cs="Arial"/>
              </w:rPr>
              <w:t xml:space="preserve"> boundary which could impact on the range and supporting habitat, and thus population of Otter, can be considered a </w:t>
            </w:r>
            <w:r w:rsidRPr="004A7601">
              <w:rPr>
                <w:rFonts w:cs="Arial"/>
                <w:i/>
                <w:iCs/>
              </w:rPr>
              <w:t>de minimis</w:t>
            </w:r>
            <w:r w:rsidRPr="003D7550">
              <w:rPr>
                <w:rFonts w:cs="Arial"/>
              </w:rPr>
              <w:t xml:space="preserve"> (small scale) impact</w:t>
            </w:r>
            <w:r w:rsidR="002702FB">
              <w:rPr>
                <w:rFonts w:cs="Arial"/>
              </w:rPr>
              <w:t xml:space="preserve"> for this proposal</w:t>
            </w:r>
            <w:r w:rsidRPr="003D7550">
              <w:rPr>
                <w:rFonts w:cs="Arial"/>
              </w:rPr>
              <w:t>.</w:t>
            </w:r>
          </w:p>
          <w:p w14:paraId="0D2A66F7" w14:textId="4CD2F4C4" w:rsidR="00A17C3E" w:rsidRPr="00CA6EF8" w:rsidRDefault="00EF124F" w:rsidP="00BE74D3">
            <w:pPr>
              <w:spacing w:after="240" w:line="259" w:lineRule="auto"/>
              <w:jc w:val="both"/>
              <w:rPr>
                <w:rFonts w:cs="Arial"/>
              </w:rPr>
            </w:pPr>
            <w:r>
              <w:rPr>
                <w:rFonts w:cs="Arial"/>
              </w:rPr>
              <w:t>Due to the long</w:t>
            </w:r>
            <w:r w:rsidR="00471108">
              <w:rPr>
                <w:rFonts w:cs="Arial"/>
              </w:rPr>
              <w:t xml:space="preserve"> </w:t>
            </w:r>
            <w:r w:rsidR="00FB5258">
              <w:rPr>
                <w:rFonts w:cs="Arial"/>
              </w:rPr>
              <w:t xml:space="preserve">history </w:t>
            </w:r>
            <w:r w:rsidR="00471108">
              <w:rPr>
                <w:rFonts w:cs="Arial"/>
              </w:rPr>
              <w:t>of the abstraction</w:t>
            </w:r>
            <w:r w:rsidR="003523FB">
              <w:rPr>
                <w:rFonts w:cs="Arial"/>
              </w:rPr>
              <w:t xml:space="preserve"> with no known reported concerns and knowledge that there are </w:t>
            </w:r>
            <w:r w:rsidR="008F2F43">
              <w:rPr>
                <w:rFonts w:cs="Arial"/>
              </w:rPr>
              <w:t>barriers</w:t>
            </w:r>
            <w:r w:rsidR="003523FB">
              <w:rPr>
                <w:rFonts w:cs="Arial"/>
              </w:rPr>
              <w:t xml:space="preserve"> </w:t>
            </w:r>
            <w:r w:rsidR="000543BE">
              <w:rPr>
                <w:rFonts w:cs="Arial"/>
              </w:rPr>
              <w:t xml:space="preserve">which prevent migratory fish from being able to access the abstraction point and depleted reach, we can conclude that the proposal to renew the abstraction licence is </w:t>
            </w:r>
            <w:r w:rsidR="00257E3D">
              <w:rPr>
                <w:rFonts w:cs="Arial"/>
              </w:rPr>
              <w:t xml:space="preserve">unlikely to </w:t>
            </w:r>
            <w:r w:rsidR="000E18BF">
              <w:rPr>
                <w:rFonts w:cs="Arial"/>
              </w:rPr>
              <w:t>have any</w:t>
            </w:r>
            <w:r w:rsidR="00257E3D">
              <w:rPr>
                <w:rFonts w:cs="Arial"/>
              </w:rPr>
              <w:t xml:space="preserve"> significant impacts on the sites integrity and </w:t>
            </w:r>
            <w:r w:rsidR="006C0D88">
              <w:rPr>
                <w:rFonts w:cs="Arial"/>
              </w:rPr>
              <w:t xml:space="preserve">features, therefore the </w:t>
            </w:r>
            <w:r>
              <w:rPr>
                <w:rFonts w:cs="Arial"/>
              </w:rPr>
              <w:t xml:space="preserve">renewing the </w:t>
            </w:r>
            <w:r w:rsidR="000E18BF">
              <w:rPr>
                <w:rFonts w:cs="Arial"/>
              </w:rPr>
              <w:t xml:space="preserve">licence </w:t>
            </w:r>
            <w:r w:rsidR="006C0D88">
              <w:rPr>
                <w:rFonts w:cs="Arial"/>
              </w:rPr>
              <w:t>is not likely to damage</w:t>
            </w:r>
            <w:r w:rsidR="000E18BF">
              <w:rPr>
                <w:rFonts w:cs="Arial"/>
              </w:rPr>
              <w:t xml:space="preserve"> features designated under</w:t>
            </w:r>
            <w:r w:rsidR="006C0D88">
              <w:rPr>
                <w:rFonts w:cs="Arial"/>
              </w:rPr>
              <w:t xml:space="preserve"> the River Usk SSSI </w:t>
            </w:r>
            <w:r w:rsidR="00A362E7">
              <w:rPr>
                <w:rFonts w:cs="Arial"/>
              </w:rPr>
              <w:t>and</w:t>
            </w:r>
            <w:r w:rsidR="006C0D88">
              <w:rPr>
                <w:rFonts w:cs="Arial"/>
              </w:rPr>
              <w:t xml:space="preserve"> Severn Estuary SSSI</w:t>
            </w:r>
            <w:r w:rsidR="000E18BF">
              <w:rPr>
                <w:rFonts w:cs="Arial"/>
              </w:rPr>
              <w:t>.</w:t>
            </w:r>
          </w:p>
        </w:tc>
        <w:tc>
          <w:tcPr>
            <w:tcW w:w="283" w:type="dxa"/>
            <w:tcBorders>
              <w:top w:val="single" w:sz="4" w:space="0" w:color="auto"/>
              <w:left w:val="single" w:sz="4" w:space="0" w:color="auto"/>
              <w:bottom w:val="single" w:sz="4" w:space="0" w:color="auto"/>
              <w:right w:val="single" w:sz="4" w:space="0" w:color="auto"/>
            </w:tcBorders>
          </w:tcPr>
          <w:p w14:paraId="2EBCC150" w14:textId="77777777" w:rsidR="00700860" w:rsidRPr="00700860" w:rsidRDefault="00700860" w:rsidP="00700860">
            <w:pPr>
              <w:spacing w:line="259" w:lineRule="auto"/>
              <w:jc w:val="both"/>
              <w:rPr>
                <w:rFonts w:cs="Arial"/>
              </w:rPr>
            </w:pPr>
          </w:p>
          <w:p w14:paraId="1A50DAA7" w14:textId="77777777" w:rsidR="00700860" w:rsidRPr="00700860" w:rsidRDefault="00700860" w:rsidP="00700860">
            <w:pPr>
              <w:spacing w:line="259" w:lineRule="auto"/>
              <w:jc w:val="both"/>
              <w:rPr>
                <w:rFonts w:cs="Arial"/>
              </w:rPr>
            </w:pPr>
          </w:p>
          <w:p w14:paraId="2AE1022D" w14:textId="77777777" w:rsidR="00700860" w:rsidRPr="00700860" w:rsidRDefault="00700860" w:rsidP="00700860">
            <w:pPr>
              <w:spacing w:line="259" w:lineRule="auto"/>
              <w:jc w:val="both"/>
              <w:rPr>
                <w:rFonts w:cs="Arial"/>
              </w:rPr>
            </w:pPr>
          </w:p>
          <w:p w14:paraId="151D3318" w14:textId="77777777" w:rsidR="00700860" w:rsidRPr="00700860" w:rsidRDefault="00700860" w:rsidP="00700860">
            <w:pPr>
              <w:spacing w:line="259" w:lineRule="auto"/>
              <w:jc w:val="both"/>
              <w:rPr>
                <w:rFonts w:cs="Arial"/>
              </w:rPr>
            </w:pPr>
          </w:p>
          <w:p w14:paraId="1C3DE2C8" w14:textId="77777777" w:rsidR="00700860" w:rsidRPr="00700860" w:rsidRDefault="00700860" w:rsidP="00700860">
            <w:pPr>
              <w:spacing w:line="259" w:lineRule="auto"/>
              <w:jc w:val="both"/>
              <w:rPr>
                <w:rFonts w:cs="Arial"/>
              </w:rPr>
            </w:pPr>
          </w:p>
          <w:p w14:paraId="0D31DBF1" w14:textId="77777777" w:rsidR="00700860" w:rsidRPr="00700860" w:rsidRDefault="00700860" w:rsidP="00700860">
            <w:pPr>
              <w:spacing w:line="259" w:lineRule="auto"/>
              <w:jc w:val="both"/>
              <w:rPr>
                <w:rFonts w:cs="Arial"/>
              </w:rPr>
            </w:pPr>
          </w:p>
          <w:p w14:paraId="4CCF5264" w14:textId="77777777" w:rsidR="00700860" w:rsidRPr="00700860" w:rsidRDefault="00700860" w:rsidP="00700860">
            <w:pPr>
              <w:spacing w:line="259" w:lineRule="auto"/>
              <w:jc w:val="both"/>
              <w:rPr>
                <w:rFonts w:cs="Arial"/>
              </w:rPr>
            </w:pPr>
          </w:p>
          <w:p w14:paraId="489895C0" w14:textId="77777777" w:rsidR="00700860" w:rsidRPr="00700860" w:rsidRDefault="00700860" w:rsidP="00700860">
            <w:pPr>
              <w:spacing w:line="259" w:lineRule="auto"/>
              <w:jc w:val="both"/>
              <w:rPr>
                <w:rFonts w:cs="Arial"/>
              </w:rPr>
            </w:pPr>
          </w:p>
        </w:tc>
      </w:tr>
      <w:tr w:rsidR="00700860" w:rsidRPr="008075E5" w14:paraId="3CDAB3EE" w14:textId="77777777" w:rsidTr="001E40BB">
        <w:tc>
          <w:tcPr>
            <w:tcW w:w="5387" w:type="dxa"/>
            <w:tcBorders>
              <w:top w:val="single" w:sz="4" w:space="0" w:color="auto"/>
              <w:left w:val="single" w:sz="4" w:space="0" w:color="auto"/>
              <w:bottom w:val="single" w:sz="4" w:space="0" w:color="auto"/>
              <w:right w:val="single" w:sz="4" w:space="0" w:color="auto"/>
            </w:tcBorders>
          </w:tcPr>
          <w:p w14:paraId="7AC38ED5" w14:textId="77777777" w:rsidR="00700860" w:rsidRPr="00700860" w:rsidRDefault="00700860" w:rsidP="00700860">
            <w:pPr>
              <w:numPr>
                <w:ilvl w:val="0"/>
                <w:numId w:val="1"/>
              </w:numPr>
              <w:spacing w:after="255"/>
              <w:contextualSpacing/>
              <w:jc w:val="both"/>
              <w:rPr>
                <w:rFonts w:cs="Arial"/>
              </w:rPr>
            </w:pPr>
            <w:r w:rsidRPr="00700860">
              <w:rPr>
                <w:rFonts w:cs="Arial"/>
              </w:rPr>
              <w:t>Summary of any informal advice received from internal experts (if required and including pre-app advice)</w:t>
            </w:r>
          </w:p>
          <w:p w14:paraId="3B4B6842" w14:textId="77777777" w:rsidR="00700860" w:rsidRPr="00700860" w:rsidRDefault="00700860" w:rsidP="00700860">
            <w:pPr>
              <w:spacing w:line="259" w:lineRule="auto"/>
              <w:jc w:val="both"/>
              <w:rPr>
                <w:rFonts w:cs="Arial"/>
              </w:rPr>
            </w:pPr>
          </w:p>
          <w:p w14:paraId="56EB6E96" w14:textId="51664B7D" w:rsidR="00700860" w:rsidRPr="00700860" w:rsidRDefault="00700860" w:rsidP="00700860">
            <w:pPr>
              <w:spacing w:line="259" w:lineRule="auto"/>
              <w:jc w:val="both"/>
              <w:rPr>
                <w:rFonts w:cs="Arial"/>
                <w:color w:val="FF99FF"/>
              </w:rPr>
            </w:pPr>
          </w:p>
        </w:tc>
        <w:tc>
          <w:tcPr>
            <w:tcW w:w="5103" w:type="dxa"/>
            <w:gridSpan w:val="2"/>
            <w:tcBorders>
              <w:top w:val="single" w:sz="4" w:space="0" w:color="auto"/>
              <w:left w:val="single" w:sz="4" w:space="0" w:color="auto"/>
              <w:bottom w:val="single" w:sz="4" w:space="0" w:color="auto"/>
              <w:right w:val="single" w:sz="4" w:space="0" w:color="auto"/>
            </w:tcBorders>
          </w:tcPr>
          <w:p w14:paraId="5AD732B3" w14:textId="072DF172" w:rsidR="00700860" w:rsidRDefault="008075E5" w:rsidP="004612C3">
            <w:pPr>
              <w:spacing w:line="259" w:lineRule="auto"/>
              <w:jc w:val="both"/>
            </w:pPr>
            <w:r w:rsidRPr="008075E5">
              <w:rPr>
                <w:rFonts w:cs="Arial"/>
              </w:rPr>
              <w:t>No response or concerns recorded in</w:t>
            </w:r>
            <w:r>
              <w:rPr>
                <w:rFonts w:cs="Arial"/>
              </w:rPr>
              <w:t xml:space="preserve"> </w:t>
            </w:r>
            <w:r w:rsidR="007B5DEA" w:rsidRPr="004A7601">
              <w:rPr>
                <w:rFonts w:cs="Arial"/>
              </w:rPr>
              <w:t>Renewal Consultation Spreadsheet 2025-26</w:t>
            </w:r>
            <w:r w:rsidR="007B5DEA">
              <w:t xml:space="preserve">. </w:t>
            </w:r>
          </w:p>
          <w:p w14:paraId="5F38FAB6" w14:textId="77777777" w:rsidR="00A362E7" w:rsidRDefault="00A362E7" w:rsidP="004612C3">
            <w:pPr>
              <w:spacing w:line="259" w:lineRule="auto"/>
              <w:jc w:val="both"/>
            </w:pPr>
          </w:p>
          <w:p w14:paraId="0CB5FDEA" w14:textId="0CBDDAAD" w:rsidR="00A362E7" w:rsidRPr="008075E5" w:rsidRDefault="004A7601" w:rsidP="004612C3">
            <w:pPr>
              <w:spacing w:line="259" w:lineRule="auto"/>
              <w:jc w:val="both"/>
              <w:rPr>
                <w:rFonts w:cs="Arial"/>
              </w:rPr>
            </w:pPr>
            <w:r>
              <w:t xml:space="preserve">NRW Specialist </w:t>
            </w:r>
            <w:r w:rsidR="00A362E7">
              <w:t xml:space="preserve">confirmed that the abstraction point is inaccessible to migratory fish. </w:t>
            </w:r>
          </w:p>
        </w:tc>
      </w:tr>
      <w:tr w:rsidR="00700860" w:rsidRPr="00700860" w14:paraId="359726B5" w14:textId="77777777" w:rsidTr="001E40BB">
        <w:tc>
          <w:tcPr>
            <w:tcW w:w="5387" w:type="dxa"/>
            <w:tcBorders>
              <w:top w:val="single" w:sz="4" w:space="0" w:color="auto"/>
              <w:left w:val="single" w:sz="4" w:space="0" w:color="auto"/>
              <w:bottom w:val="single" w:sz="4" w:space="0" w:color="auto"/>
              <w:right w:val="single" w:sz="4" w:space="0" w:color="auto"/>
            </w:tcBorders>
          </w:tcPr>
          <w:p w14:paraId="2D357499" w14:textId="77777777" w:rsidR="00700860" w:rsidRPr="00700860" w:rsidRDefault="00700860" w:rsidP="00700860">
            <w:pPr>
              <w:numPr>
                <w:ilvl w:val="0"/>
                <w:numId w:val="1"/>
              </w:numPr>
              <w:spacing w:after="255"/>
              <w:contextualSpacing/>
              <w:jc w:val="both"/>
              <w:rPr>
                <w:rFonts w:cs="Arial"/>
              </w:rPr>
            </w:pPr>
            <w:r w:rsidRPr="00700860">
              <w:rPr>
                <w:rFonts w:cs="Arial"/>
              </w:rPr>
              <w:t>Recommendation</w:t>
            </w:r>
          </w:p>
          <w:p w14:paraId="76C6E1D4" w14:textId="77777777" w:rsidR="00700860" w:rsidRPr="00700860" w:rsidRDefault="00700860" w:rsidP="00700860">
            <w:pPr>
              <w:spacing w:line="259" w:lineRule="auto"/>
              <w:jc w:val="both"/>
              <w:rPr>
                <w:rFonts w:cs="Arial"/>
              </w:rPr>
            </w:pPr>
          </w:p>
          <w:p w14:paraId="2C0A8D89" w14:textId="77777777" w:rsidR="00700860" w:rsidRPr="00700860" w:rsidRDefault="00700860" w:rsidP="00700860">
            <w:pPr>
              <w:spacing w:line="259" w:lineRule="auto"/>
              <w:jc w:val="both"/>
              <w:rPr>
                <w:rFonts w:cs="Arial"/>
                <w:color w:val="FF66FF"/>
              </w:rPr>
            </w:pPr>
          </w:p>
          <w:p w14:paraId="2BE48568" w14:textId="77777777" w:rsidR="00700860" w:rsidRPr="00700860" w:rsidRDefault="00700860" w:rsidP="00700860">
            <w:pPr>
              <w:spacing w:line="259" w:lineRule="auto"/>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78DEA8F1" w14:textId="77777777" w:rsidR="00700860" w:rsidRPr="00700860" w:rsidRDefault="00700860" w:rsidP="00700860">
            <w:pPr>
              <w:spacing w:line="259" w:lineRule="auto"/>
              <w:jc w:val="both"/>
              <w:rPr>
                <w:rFonts w:cs="Arial"/>
                <w:color w:val="00B0F0"/>
              </w:rPr>
            </w:pPr>
          </w:p>
          <w:p w14:paraId="11040E4E" w14:textId="77777777" w:rsidR="00700860" w:rsidRPr="00700860" w:rsidRDefault="00700860" w:rsidP="00700860">
            <w:pPr>
              <w:spacing w:line="259" w:lineRule="auto"/>
              <w:jc w:val="both"/>
              <w:rPr>
                <w:rFonts w:cs="Arial"/>
                <w:color w:val="00B0F0"/>
              </w:rPr>
            </w:pPr>
          </w:p>
          <w:p w14:paraId="63A5776A" w14:textId="7FF086AB" w:rsidR="00700860" w:rsidRPr="007B5DEA" w:rsidRDefault="00700860" w:rsidP="00700860">
            <w:pPr>
              <w:spacing w:line="259" w:lineRule="auto"/>
              <w:jc w:val="both"/>
              <w:rPr>
                <w:rFonts w:cs="Arial"/>
              </w:rPr>
            </w:pPr>
            <w:bookmarkStart w:id="4" w:name="_Hlk159937594"/>
            <w:r w:rsidRPr="007B5DEA">
              <w:rPr>
                <w:rFonts w:cs="Arial"/>
              </w:rPr>
              <w:t xml:space="preserve">The proposed permission is </w:t>
            </w:r>
            <w:r w:rsidRPr="007B5DEA">
              <w:rPr>
                <w:rFonts w:cs="Arial"/>
                <w:b/>
              </w:rPr>
              <w:t>not likely to damage</w:t>
            </w:r>
            <w:r w:rsidRPr="007B5DEA">
              <w:rPr>
                <w:rFonts w:cs="Arial"/>
              </w:rPr>
              <w:t xml:space="preserve"> any of the flora, fauna or geological or physiological features which are of special </w:t>
            </w:r>
            <w:r w:rsidR="00DC61BB" w:rsidRPr="007B5DEA">
              <w:rPr>
                <w:rFonts w:cs="Arial"/>
              </w:rPr>
              <w:t>interest.</w:t>
            </w:r>
          </w:p>
          <w:p w14:paraId="5DE2F65F" w14:textId="77777777" w:rsidR="00700860" w:rsidRPr="00700860" w:rsidRDefault="00700860" w:rsidP="00700860">
            <w:pPr>
              <w:spacing w:line="259" w:lineRule="auto"/>
              <w:jc w:val="both"/>
              <w:rPr>
                <w:rFonts w:cs="Arial"/>
                <w:color w:val="0070C0"/>
              </w:rPr>
            </w:pPr>
          </w:p>
          <w:p w14:paraId="319A1D90" w14:textId="77777777" w:rsidR="00700860" w:rsidRPr="00700860" w:rsidRDefault="00700860" w:rsidP="00700860">
            <w:pPr>
              <w:spacing w:line="259" w:lineRule="auto"/>
              <w:jc w:val="both"/>
              <w:rPr>
                <w:rFonts w:cs="Arial"/>
                <w:color w:val="0070C0"/>
              </w:rPr>
            </w:pPr>
          </w:p>
          <w:bookmarkEnd w:id="4"/>
          <w:p w14:paraId="6D24BDED" w14:textId="77777777" w:rsidR="00700860" w:rsidRPr="00700860" w:rsidRDefault="00700860" w:rsidP="00700860">
            <w:pPr>
              <w:spacing w:line="259" w:lineRule="auto"/>
              <w:jc w:val="both"/>
              <w:rPr>
                <w:rFonts w:cs="Arial"/>
              </w:rPr>
            </w:pPr>
          </w:p>
        </w:tc>
      </w:tr>
      <w:tr w:rsidR="00700860" w:rsidRPr="00700860" w14:paraId="7404E385"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2B4CBA5" w14:textId="25D46187" w:rsidR="00700860" w:rsidRPr="00700860" w:rsidRDefault="00700860" w:rsidP="00700860">
            <w:pPr>
              <w:numPr>
                <w:ilvl w:val="0"/>
                <w:numId w:val="1"/>
              </w:numPr>
              <w:spacing w:after="255"/>
              <w:contextualSpacing/>
              <w:jc w:val="both"/>
              <w:rPr>
                <w:rFonts w:cs="Arial"/>
              </w:rPr>
            </w:pPr>
            <w:r w:rsidRPr="00700860">
              <w:rPr>
                <w:rFonts w:cs="Arial"/>
              </w:rPr>
              <w:t xml:space="preserve">Signature and date assessment </w:t>
            </w:r>
            <w:r w:rsidR="00DC61BB" w:rsidRPr="00700860">
              <w:rPr>
                <w:rFonts w:cs="Arial"/>
              </w:rPr>
              <w:t>made.</w:t>
            </w:r>
          </w:p>
          <w:p w14:paraId="6CF51CE8" w14:textId="77777777" w:rsidR="00700860" w:rsidRPr="00700860" w:rsidRDefault="00700860" w:rsidP="00700860">
            <w:pPr>
              <w:spacing w:after="255" w:line="259" w:lineRule="auto"/>
              <w:ind w:left="720"/>
              <w:contextualSpacing/>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088016E2" w14:textId="1E67D0E3" w:rsidR="00700860" w:rsidRDefault="001E0FFD" w:rsidP="00700860">
            <w:pPr>
              <w:spacing w:line="259" w:lineRule="auto"/>
              <w:jc w:val="both"/>
              <w:rPr>
                <w:rFonts w:cs="Arial"/>
              </w:rPr>
            </w:pPr>
            <w:r>
              <w:rPr>
                <w:rFonts w:cs="Arial"/>
              </w:rPr>
              <w:t>K Miles</w:t>
            </w:r>
          </w:p>
          <w:p w14:paraId="21FAB0F8" w14:textId="4B5E0124" w:rsidR="001E0FFD" w:rsidRDefault="00E855D4" w:rsidP="00700860">
            <w:pPr>
              <w:spacing w:line="259" w:lineRule="auto"/>
              <w:jc w:val="both"/>
              <w:rPr>
                <w:rFonts w:cs="Arial"/>
              </w:rPr>
            </w:pPr>
            <w:r>
              <w:rPr>
                <w:rFonts w:cs="Arial"/>
              </w:rPr>
              <w:t>28</w:t>
            </w:r>
            <w:r w:rsidR="00A362E7">
              <w:rPr>
                <w:rFonts w:cs="Arial"/>
              </w:rPr>
              <w:t>/0</w:t>
            </w:r>
            <w:r>
              <w:rPr>
                <w:rFonts w:cs="Arial"/>
              </w:rPr>
              <w:t>7</w:t>
            </w:r>
            <w:r w:rsidR="00A362E7">
              <w:rPr>
                <w:rFonts w:cs="Arial"/>
              </w:rPr>
              <w:t>/2026</w:t>
            </w:r>
          </w:p>
          <w:p w14:paraId="1262D152" w14:textId="77777777" w:rsidR="00700860" w:rsidRPr="00700860" w:rsidRDefault="00700860" w:rsidP="00700860">
            <w:pPr>
              <w:spacing w:line="259" w:lineRule="auto"/>
              <w:jc w:val="both"/>
              <w:rPr>
                <w:rFonts w:cs="Arial"/>
              </w:rPr>
            </w:pPr>
          </w:p>
        </w:tc>
      </w:tr>
      <w:tr w:rsidR="00700860" w:rsidRPr="00700860" w14:paraId="489014E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7A995003" w14:textId="77777777" w:rsidR="00700860" w:rsidRPr="00700860" w:rsidRDefault="00700860" w:rsidP="00700860">
            <w:pPr>
              <w:numPr>
                <w:ilvl w:val="0"/>
                <w:numId w:val="1"/>
              </w:numPr>
              <w:spacing w:after="255"/>
              <w:contextualSpacing/>
              <w:jc w:val="both"/>
              <w:rPr>
                <w:rFonts w:cs="Arial"/>
              </w:rPr>
            </w:pPr>
            <w:r w:rsidRPr="00700860">
              <w:rPr>
                <w:rFonts w:cs="Arial"/>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A0AD54D" w14:textId="77777777" w:rsidR="00700860" w:rsidRDefault="001E0FFD" w:rsidP="00700860">
            <w:pPr>
              <w:spacing w:line="259" w:lineRule="auto"/>
              <w:jc w:val="both"/>
              <w:rPr>
                <w:rFonts w:cs="Arial"/>
              </w:rPr>
            </w:pPr>
            <w:r>
              <w:rPr>
                <w:rFonts w:cs="Arial"/>
              </w:rPr>
              <w:t>Kayleigh Miles</w:t>
            </w:r>
          </w:p>
          <w:p w14:paraId="0E82BCC2" w14:textId="234D34C0" w:rsidR="001E0FFD" w:rsidRPr="00700860" w:rsidRDefault="001E0FFD" w:rsidP="00700860">
            <w:pPr>
              <w:spacing w:line="259" w:lineRule="auto"/>
              <w:jc w:val="both"/>
              <w:rPr>
                <w:rFonts w:cs="Arial"/>
              </w:rPr>
            </w:pPr>
            <w:r>
              <w:rPr>
                <w:rFonts w:cs="Arial"/>
              </w:rPr>
              <w:t xml:space="preserve">Water </w:t>
            </w:r>
            <w:r w:rsidR="00DC61BB">
              <w:rPr>
                <w:rFonts w:cs="Arial"/>
              </w:rPr>
              <w:t>Resources</w:t>
            </w:r>
            <w:r>
              <w:rPr>
                <w:rFonts w:cs="Arial"/>
              </w:rPr>
              <w:t xml:space="preserve"> Permitting Officer</w:t>
            </w:r>
          </w:p>
        </w:tc>
      </w:tr>
    </w:tbl>
    <w:p w14:paraId="5A7DAA44" w14:textId="77777777" w:rsidR="00700860" w:rsidRPr="00700860" w:rsidRDefault="00700860" w:rsidP="00700860">
      <w:pPr>
        <w:spacing w:after="0" w:line="240" w:lineRule="auto"/>
        <w:jc w:val="both"/>
        <w:rPr>
          <w:rFonts w:ascii="Arial" w:eastAsia="Times New Roman" w:hAnsi="Arial" w:cs="Arial"/>
          <w:kern w:val="0"/>
          <w14:ligatures w14:val="none"/>
        </w:rPr>
      </w:pPr>
    </w:p>
    <w:p w14:paraId="4E52ADE5" w14:textId="77777777" w:rsidR="00700860" w:rsidRPr="00700860" w:rsidRDefault="00700860" w:rsidP="001E0FFD">
      <w:pPr>
        <w:tabs>
          <w:tab w:val="center" w:pos="4513"/>
          <w:tab w:val="right" w:pos="9026"/>
        </w:tabs>
        <w:spacing w:after="0" w:line="240" w:lineRule="auto"/>
        <w:rPr>
          <w:rFonts w:ascii="Arial" w:hAnsi="Arial" w:cs="Arial"/>
          <w:color w:val="BF4E14" w:themeColor="accent2" w:themeShade="BF"/>
          <w:kern w:val="0"/>
          <w14:ligatures w14:val="none"/>
        </w:rPr>
      </w:pPr>
    </w:p>
    <w:sectPr w:rsidR="00700860" w:rsidRPr="00700860" w:rsidSect="00700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C0C3D69"/>
    <w:multiLevelType w:val="hybridMultilevel"/>
    <w:tmpl w:val="4E3E1B0A"/>
    <w:lvl w:ilvl="0" w:tplc="E042DF4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563757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60"/>
    <w:rsid w:val="000254B8"/>
    <w:rsid w:val="00036EE9"/>
    <w:rsid w:val="000543BE"/>
    <w:rsid w:val="0009310E"/>
    <w:rsid w:val="000A1C64"/>
    <w:rsid w:val="000A3BC4"/>
    <w:rsid w:val="000C0DD7"/>
    <w:rsid w:val="000D2630"/>
    <w:rsid w:val="000E18BF"/>
    <w:rsid w:val="00106C4A"/>
    <w:rsid w:val="00135CAC"/>
    <w:rsid w:val="001651E8"/>
    <w:rsid w:val="001778DD"/>
    <w:rsid w:val="00197629"/>
    <w:rsid w:val="001E0FFD"/>
    <w:rsid w:val="001E28F9"/>
    <w:rsid w:val="001F5A58"/>
    <w:rsid w:val="002235B9"/>
    <w:rsid w:val="00257E3D"/>
    <w:rsid w:val="002702FB"/>
    <w:rsid w:val="002703A6"/>
    <w:rsid w:val="002C152D"/>
    <w:rsid w:val="002C3DDD"/>
    <w:rsid w:val="002D3F65"/>
    <w:rsid w:val="002F4B8B"/>
    <w:rsid w:val="003156CF"/>
    <w:rsid w:val="00322525"/>
    <w:rsid w:val="00327433"/>
    <w:rsid w:val="003523FB"/>
    <w:rsid w:val="00382C88"/>
    <w:rsid w:val="00383BC8"/>
    <w:rsid w:val="003A4885"/>
    <w:rsid w:val="003A6350"/>
    <w:rsid w:val="003B6C13"/>
    <w:rsid w:val="003C7B03"/>
    <w:rsid w:val="003D7550"/>
    <w:rsid w:val="003F11D9"/>
    <w:rsid w:val="00406E2B"/>
    <w:rsid w:val="00447A70"/>
    <w:rsid w:val="004612C3"/>
    <w:rsid w:val="00471108"/>
    <w:rsid w:val="00476122"/>
    <w:rsid w:val="004A3FE9"/>
    <w:rsid w:val="004A7601"/>
    <w:rsid w:val="004D2CB5"/>
    <w:rsid w:val="004F0523"/>
    <w:rsid w:val="00510261"/>
    <w:rsid w:val="005177F2"/>
    <w:rsid w:val="0053603E"/>
    <w:rsid w:val="00555E62"/>
    <w:rsid w:val="005966BE"/>
    <w:rsid w:val="00614137"/>
    <w:rsid w:val="006268DF"/>
    <w:rsid w:val="006307A7"/>
    <w:rsid w:val="00650056"/>
    <w:rsid w:val="00692529"/>
    <w:rsid w:val="006A1221"/>
    <w:rsid w:val="006B5624"/>
    <w:rsid w:val="006C0D88"/>
    <w:rsid w:val="00700860"/>
    <w:rsid w:val="007735A8"/>
    <w:rsid w:val="00797DA9"/>
    <w:rsid w:val="007B1153"/>
    <w:rsid w:val="007B5DEA"/>
    <w:rsid w:val="007C7A67"/>
    <w:rsid w:val="008075E5"/>
    <w:rsid w:val="008172B4"/>
    <w:rsid w:val="00837859"/>
    <w:rsid w:val="00887458"/>
    <w:rsid w:val="008977AA"/>
    <w:rsid w:val="008C46C7"/>
    <w:rsid w:val="008D5653"/>
    <w:rsid w:val="008F2F43"/>
    <w:rsid w:val="00914E1C"/>
    <w:rsid w:val="00935826"/>
    <w:rsid w:val="009621EF"/>
    <w:rsid w:val="009643E6"/>
    <w:rsid w:val="00976669"/>
    <w:rsid w:val="009A4EEB"/>
    <w:rsid w:val="009B08E4"/>
    <w:rsid w:val="009B0D95"/>
    <w:rsid w:val="009C1922"/>
    <w:rsid w:val="00A17798"/>
    <w:rsid w:val="00A17C3E"/>
    <w:rsid w:val="00A308E8"/>
    <w:rsid w:val="00A362E7"/>
    <w:rsid w:val="00A451D9"/>
    <w:rsid w:val="00A46013"/>
    <w:rsid w:val="00A53414"/>
    <w:rsid w:val="00A8284B"/>
    <w:rsid w:val="00A86C4D"/>
    <w:rsid w:val="00A959C6"/>
    <w:rsid w:val="00AE1FC3"/>
    <w:rsid w:val="00B0016A"/>
    <w:rsid w:val="00B10CFA"/>
    <w:rsid w:val="00B13D0B"/>
    <w:rsid w:val="00B14398"/>
    <w:rsid w:val="00B155E6"/>
    <w:rsid w:val="00B174F0"/>
    <w:rsid w:val="00B234AA"/>
    <w:rsid w:val="00B27D3B"/>
    <w:rsid w:val="00BA0F0C"/>
    <w:rsid w:val="00BB51B6"/>
    <w:rsid w:val="00BD09A4"/>
    <w:rsid w:val="00BD4261"/>
    <w:rsid w:val="00BE17E0"/>
    <w:rsid w:val="00BE494E"/>
    <w:rsid w:val="00BE74D3"/>
    <w:rsid w:val="00C20D5B"/>
    <w:rsid w:val="00C57435"/>
    <w:rsid w:val="00CA036F"/>
    <w:rsid w:val="00CA6EF8"/>
    <w:rsid w:val="00CF3E2C"/>
    <w:rsid w:val="00CF7596"/>
    <w:rsid w:val="00D10A78"/>
    <w:rsid w:val="00D67100"/>
    <w:rsid w:val="00D677B0"/>
    <w:rsid w:val="00D82A56"/>
    <w:rsid w:val="00D91D47"/>
    <w:rsid w:val="00D964BE"/>
    <w:rsid w:val="00DC61BB"/>
    <w:rsid w:val="00DE01C1"/>
    <w:rsid w:val="00E33338"/>
    <w:rsid w:val="00E471E1"/>
    <w:rsid w:val="00E71782"/>
    <w:rsid w:val="00E84800"/>
    <w:rsid w:val="00E855D4"/>
    <w:rsid w:val="00E85E1E"/>
    <w:rsid w:val="00E944F8"/>
    <w:rsid w:val="00EB1CEE"/>
    <w:rsid w:val="00EC057B"/>
    <w:rsid w:val="00ED2190"/>
    <w:rsid w:val="00EE1DFE"/>
    <w:rsid w:val="00EE2732"/>
    <w:rsid w:val="00EE39BD"/>
    <w:rsid w:val="00EF124F"/>
    <w:rsid w:val="00EF14EA"/>
    <w:rsid w:val="00F105FE"/>
    <w:rsid w:val="00F125A2"/>
    <w:rsid w:val="00F16345"/>
    <w:rsid w:val="00F16AB4"/>
    <w:rsid w:val="00F518EC"/>
    <w:rsid w:val="00F64933"/>
    <w:rsid w:val="00F85326"/>
    <w:rsid w:val="00F95D55"/>
    <w:rsid w:val="00FB12D4"/>
    <w:rsid w:val="00FB1348"/>
    <w:rsid w:val="00FB342D"/>
    <w:rsid w:val="00FB5258"/>
    <w:rsid w:val="00FB78B2"/>
    <w:rsid w:val="00FC0800"/>
    <w:rsid w:val="00FD61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6506"/>
  <w15:chartTrackingRefBased/>
  <w15:docId w15:val="{C764CD01-FC45-41B4-8965-A551EE50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60"/>
    <w:rPr>
      <w:rFonts w:eastAsiaTheme="majorEastAsia" w:cstheme="majorBidi"/>
      <w:color w:val="272727" w:themeColor="text1" w:themeTint="D8"/>
    </w:rPr>
  </w:style>
  <w:style w:type="paragraph" w:styleId="Title">
    <w:name w:val="Title"/>
    <w:basedOn w:val="Normal"/>
    <w:next w:val="Normal"/>
    <w:link w:val="TitleChar"/>
    <w:uiPriority w:val="10"/>
    <w:qFormat/>
    <w:rsid w:val="0070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60"/>
    <w:pPr>
      <w:spacing w:before="160"/>
      <w:jc w:val="center"/>
    </w:pPr>
    <w:rPr>
      <w:i/>
      <w:iCs/>
      <w:color w:val="404040" w:themeColor="text1" w:themeTint="BF"/>
    </w:rPr>
  </w:style>
  <w:style w:type="character" w:customStyle="1" w:styleId="QuoteChar">
    <w:name w:val="Quote Char"/>
    <w:basedOn w:val="DefaultParagraphFont"/>
    <w:link w:val="Quote"/>
    <w:uiPriority w:val="29"/>
    <w:rsid w:val="00700860"/>
    <w:rPr>
      <w:i/>
      <w:iCs/>
      <w:color w:val="404040" w:themeColor="text1" w:themeTint="BF"/>
    </w:rPr>
  </w:style>
  <w:style w:type="paragraph" w:styleId="ListParagraph">
    <w:name w:val="List Paragraph"/>
    <w:basedOn w:val="Normal"/>
    <w:uiPriority w:val="34"/>
    <w:qFormat/>
    <w:rsid w:val="00700860"/>
    <w:pPr>
      <w:ind w:left="720"/>
      <w:contextualSpacing/>
    </w:pPr>
  </w:style>
  <w:style w:type="character" w:styleId="IntenseEmphasis">
    <w:name w:val="Intense Emphasis"/>
    <w:basedOn w:val="DefaultParagraphFont"/>
    <w:uiPriority w:val="21"/>
    <w:qFormat/>
    <w:rsid w:val="00700860"/>
    <w:rPr>
      <w:i/>
      <w:iCs/>
      <w:color w:val="0F4761" w:themeColor="accent1" w:themeShade="BF"/>
    </w:rPr>
  </w:style>
  <w:style w:type="paragraph" w:styleId="IntenseQuote">
    <w:name w:val="Intense Quote"/>
    <w:basedOn w:val="Normal"/>
    <w:next w:val="Normal"/>
    <w:link w:val="IntenseQuoteChar"/>
    <w:uiPriority w:val="30"/>
    <w:qFormat/>
    <w:rsid w:val="00700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60"/>
    <w:rPr>
      <w:i/>
      <w:iCs/>
      <w:color w:val="0F4761" w:themeColor="accent1" w:themeShade="BF"/>
    </w:rPr>
  </w:style>
  <w:style w:type="character" w:styleId="IntenseReference">
    <w:name w:val="Intense Reference"/>
    <w:basedOn w:val="DefaultParagraphFont"/>
    <w:uiPriority w:val="32"/>
    <w:qFormat/>
    <w:rsid w:val="00700860"/>
    <w:rPr>
      <w:b/>
      <w:bCs/>
      <w:smallCaps/>
      <w:color w:val="0F4761" w:themeColor="accent1" w:themeShade="BF"/>
      <w:spacing w:val="5"/>
    </w:rPr>
  </w:style>
  <w:style w:type="table" w:styleId="TableGrid">
    <w:name w:val="Table Grid"/>
    <w:basedOn w:val="TableNormal"/>
    <w:uiPriority w:val="39"/>
    <w:rsid w:val="00700860"/>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7B5DEA"/>
    <w:rPr>
      <w:color w:val="2D962D"/>
      <w:u w:val="single"/>
    </w:rPr>
  </w:style>
  <w:style w:type="character" w:styleId="CommentReference">
    <w:name w:val="annotation reference"/>
    <w:basedOn w:val="DefaultParagraphFont"/>
    <w:uiPriority w:val="99"/>
    <w:semiHidden/>
    <w:unhideWhenUsed/>
    <w:rsid w:val="000C0DD7"/>
    <w:rPr>
      <w:sz w:val="16"/>
      <w:szCs w:val="16"/>
    </w:rPr>
  </w:style>
  <w:style w:type="paragraph" w:styleId="CommentText">
    <w:name w:val="annotation text"/>
    <w:basedOn w:val="Normal"/>
    <w:link w:val="CommentTextChar"/>
    <w:uiPriority w:val="99"/>
    <w:unhideWhenUsed/>
    <w:rsid w:val="000C0DD7"/>
    <w:pPr>
      <w:spacing w:line="240" w:lineRule="auto"/>
    </w:pPr>
    <w:rPr>
      <w:sz w:val="20"/>
      <w:szCs w:val="20"/>
    </w:rPr>
  </w:style>
  <w:style w:type="character" w:customStyle="1" w:styleId="CommentTextChar">
    <w:name w:val="Comment Text Char"/>
    <w:basedOn w:val="DefaultParagraphFont"/>
    <w:link w:val="CommentText"/>
    <w:uiPriority w:val="99"/>
    <w:rsid w:val="000C0DD7"/>
    <w:rPr>
      <w:sz w:val="20"/>
      <w:szCs w:val="20"/>
    </w:rPr>
  </w:style>
  <w:style w:type="paragraph" w:styleId="CommentSubject">
    <w:name w:val="annotation subject"/>
    <w:basedOn w:val="CommentText"/>
    <w:next w:val="CommentText"/>
    <w:link w:val="CommentSubjectChar"/>
    <w:uiPriority w:val="99"/>
    <w:semiHidden/>
    <w:unhideWhenUsed/>
    <w:rsid w:val="000C0DD7"/>
    <w:rPr>
      <w:b/>
      <w:bCs/>
    </w:rPr>
  </w:style>
  <w:style w:type="character" w:customStyle="1" w:styleId="CommentSubjectChar">
    <w:name w:val="Comment Subject Char"/>
    <w:basedOn w:val="CommentTextChar"/>
    <w:link w:val="CommentSubject"/>
    <w:uiPriority w:val="99"/>
    <w:semiHidden/>
    <w:rsid w:val="000C0DD7"/>
    <w:rPr>
      <w:b/>
      <w:bCs/>
      <w:sz w:val="20"/>
      <w:szCs w:val="20"/>
    </w:rPr>
  </w:style>
  <w:style w:type="paragraph" w:styleId="Revision">
    <w:name w:val="Revision"/>
    <w:hidden/>
    <w:uiPriority w:val="99"/>
    <w:semiHidden/>
    <w:rsid w:val="00BE17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6" ma:contentTypeDescription="Permitting &amp; Compliance Word Document" ma:contentTypeScope="" ma:versionID="25180502fdd87115bc83706ddf1d4471">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6cc6e289e671c01a8baa869f19d9a70"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2:TaxCatchAll" minOccurs="0"/>
                <xsd:element ref="ns5:MediaServiceObjectDetectorVersions"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3"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4"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REGU-426-13541436</_dlc_DocId>
    <_dlc_DocIdUrl xmlns="9be56660-2c31-41ef-bc00-23e72f632f2a">
      <Url>https://cyfoethnaturiolcymru.sharepoint.com/teams/Regulatory/Permitting/_layouts/15/DocIdRedir.aspx?ID=REGU-426-13541436</Url>
      <Description>REGU-426-13541436</Description>
    </_dlc_DocIdUrl>
    <Site_x0020_Name xmlns="859f7ad6-93f6-4205-b62b-a17f28acbbac">Hendre Glyn Farm - Gwenffrwd near Llanover</Site_x0020_Name>
    <Internal_x002f_External xmlns="859f7ad6-93f6-4205-b62b-a17f28acbbac">Internal document</Internal_x002f_External>
    <Post_x0020_code xmlns="859f7ad6-93f6-4205-b62b-a17f28acbbac">NP7 9ER</Post_x0020_code>
    <CAR_x0020_Language_x0020_Preference xmlns="6e121689-de5b-41b9-a751-bfeda7fa2b07">Not yet known</CAR_x0020_Language_x0020_Preferenc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Hendre Glyn Farm, Upper Llanover, Abergavenny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2026-07-27T23:00:00+00:00</Document_x0020_Date>
    <Facility_x0020_Address xmlns="859f7ad6-93f6-4205-b62b-a17f28acbbac">Upper Llanover, Abergavenny</Facility_x0020_Address>
    <Environment_x0020_Sub_x0020_Folder xmlns="859f7ad6-93f6-4205-b62b-a17f28acbbac">Licence renewal</Environment_x0020_Sub_x0020_Folder>
    <Customer_x0020_Name xmlns="859f7ad6-93f6-4205-b62b-a17f28acbbac">Alan Williams</Customer_x0020_Name>
    <Area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E8087E27-DA44-48EA-A2A9-D2EC283E3FC9}">
  <ds:schemaRefs>
    <ds:schemaRef ds:uri="http://schemas.microsoft.com/sharepoint/v3/contenttype/forms"/>
  </ds:schemaRefs>
</ds:datastoreItem>
</file>

<file path=customXml/itemProps2.xml><?xml version="1.0" encoding="utf-8"?>
<ds:datastoreItem xmlns:ds="http://schemas.openxmlformats.org/officeDocument/2006/customXml" ds:itemID="{D222EA00-BF78-4C35-903D-2E8EAC10A16C}">
  <ds:schemaRefs>
    <ds:schemaRef ds:uri="http://schemas.microsoft.com/sharepoint/events"/>
  </ds:schemaRefs>
</ds:datastoreItem>
</file>

<file path=customXml/itemProps3.xml><?xml version="1.0" encoding="utf-8"?>
<ds:datastoreItem xmlns:ds="http://schemas.openxmlformats.org/officeDocument/2006/customXml" ds:itemID="{5726B6F1-A0DA-4D8D-8EC9-4A05A9D4E621}">
  <ds:schemaRefs>
    <ds:schemaRef ds:uri="Microsoft.SharePoint.Taxonomy.ContentTypeSync"/>
  </ds:schemaRefs>
</ds:datastoreItem>
</file>

<file path=customXml/itemProps4.xml><?xml version="1.0" encoding="utf-8"?>
<ds:datastoreItem xmlns:ds="http://schemas.openxmlformats.org/officeDocument/2006/customXml" ds:itemID="{A5D3D002-E44D-4DC7-8155-9CC7F2825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FC935A-A4E4-4A6B-B378-386B970A868D}">
  <ds:schemaRefs>
    <ds:schemaRef ds:uri="http://schemas.microsoft.com/office/2006/metadata/properties"/>
    <ds:schemaRef ds:uri="http://schemas.microsoft.com/office/infopath/2007/PartnerControls"/>
    <ds:schemaRef ds:uri="859f7ad6-93f6-4205-b62b-a17f28acbbac"/>
    <ds:schemaRef ds:uri="9be56660-2c31-41ef-bc00-23e72f632f2a"/>
    <ds:schemaRef ds:uri="6e121689-de5b-41b9-a751-bfeda7fa2b07"/>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Miles, Kayleigh</cp:lastModifiedBy>
  <cp:revision>28</cp:revision>
  <dcterms:created xsi:type="dcterms:W3CDTF">2026-06-09T08:09:00Z</dcterms:created>
  <dcterms:modified xsi:type="dcterms:W3CDTF">2026-08-05T13:34:00Z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a9e6ab91-660f-4982-a897-5d7ec3f61112</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lcf76f155ced4ddcb4097134ff3c332f">
    <vt:lpwstr/>
  </property>
  <property fmtid="{D5CDD505-2E9C-101B-9397-08002B2CF9AE}" pid="7" name="_docset_NoMedatataSyncRequired">
    <vt:lpwstr>False</vt:lpwstr>
  </property>
</Properties>
</file>