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063BF" w14:textId="77777777" w:rsidR="009547C6" w:rsidRDefault="009547C6" w:rsidP="001F125D">
      <w:r>
        <w:separator/>
      </w:r>
    </w:p>
  </w:endnote>
  <w:endnote w:type="continuationSeparator" w:id="0">
    <w:p w14:paraId="112153DA" w14:textId="77777777" w:rsidR="009547C6" w:rsidRDefault="009547C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8DD8A" w14:textId="77777777" w:rsidR="009547C6" w:rsidRDefault="009547C6" w:rsidP="001F125D">
      <w:r>
        <w:separator/>
      </w:r>
    </w:p>
  </w:footnote>
  <w:footnote w:type="continuationSeparator" w:id="0">
    <w:p w14:paraId="09AD53C2" w14:textId="77777777" w:rsidR="009547C6" w:rsidRDefault="009547C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REGU-369-2765357</_dlc_DocId>
    <_dlc_DocIdUrl xmlns="9be56660-2c31-41ef-bc00-23e72f632f2a">
      <Url>https://cyfoethnaturiolcymru.sharepoint.com/teams/Regulatory/Permitting/_layouts/15/DocIdRedir.aspx?ID=REGU-369-2765357</Url>
      <Description>REGU-369-2765357</Description>
    </_dlc_DocIdUrl>
    <Site_x0020_Name xmlns="859f7ad6-93f6-4205-b62b-a17f28acbbac">Rhiwlas Wastewater Treatment Works</Site_x0020_Name>
    <Internal_x002f_External xmlns="859f7ad6-93f6-4205-b62b-a17f28acbbac">Incoming document</Internal_x002f_External>
    <Post_x0020_code xmlns="859f7ad6-93f6-4205-b62b-a17f28acbbac">LL57 4EH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2026-08-19T23:00:00+00:00</Document_x0020_Date>
    <Facility_x0020_Address xmlns="859f7ad6-93f6-4205-b62b-a17f28acbbac">Track Through Field After Rhiwlas Primary School, Rhiwlas, Bangor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58482C2F-BE66-42BE-9CC8-087643312640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4774316-AFBA-4337-BAA1-7889686366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2026-08-05T15:07:00Z</dcterms:created>
  <dcterms:modified xsi:type="dcterms:W3CDTF">2026-08-05T15:07:00Z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ce774753-8bc5-480f-9175-d3838640a689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