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FADC5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050A29F3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71F7F869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5101C9A2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4CA11E7F" w14:textId="4430D5AE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3F2538">
        <w:rPr>
          <w:rFonts w:ascii="Arial" w:hAnsi="Arial" w:cs="Arial"/>
          <w:b/>
          <w:sz w:val="21"/>
          <w:szCs w:val="21"/>
          <w:lang w:eastAsia="en-GB"/>
        </w:rPr>
        <w:t xml:space="preserve">ABERARTH OUTFALL REPLACEMENT  </w:t>
      </w:r>
    </w:p>
    <w:p w14:paraId="5C1BD563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2D61C58" w14:textId="4268291C" w:rsidR="003F4D93" w:rsidRPr="00E823FD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Notice is hereby given, in </w:t>
      </w:r>
      <w:r w:rsidRPr="00E823FD">
        <w:rPr>
          <w:rFonts w:ascii="Arial" w:hAnsi="Arial" w:cs="Arial"/>
          <w:sz w:val="21"/>
          <w:szCs w:val="21"/>
          <w:lang w:eastAsia="en-GB"/>
        </w:rPr>
        <w:t xml:space="preserve">accordance with Part 4, Chapter 1, Section 68 of the Marine and Coastal Access Act 2009 that </w:t>
      </w:r>
      <w:r w:rsidR="003F2538" w:rsidRPr="00E823FD">
        <w:rPr>
          <w:rFonts w:ascii="Arial" w:hAnsi="Arial" w:cs="Arial"/>
          <w:sz w:val="21"/>
          <w:szCs w:val="21"/>
          <w:lang w:eastAsia="en-GB"/>
        </w:rPr>
        <w:t xml:space="preserve">Morgan Sindall Construction and Infrastructure </w:t>
      </w:r>
      <w:r w:rsidR="00E823FD" w:rsidRPr="00E823FD">
        <w:rPr>
          <w:rFonts w:ascii="Arial" w:hAnsi="Arial" w:cs="Arial"/>
          <w:sz w:val="21"/>
          <w:szCs w:val="21"/>
          <w:lang w:eastAsia="en-GB"/>
        </w:rPr>
        <w:t>Ltd has</w:t>
      </w:r>
      <w:r w:rsidRPr="00E823FD">
        <w:rPr>
          <w:rFonts w:ascii="Arial" w:hAnsi="Arial" w:cs="Arial"/>
          <w:sz w:val="21"/>
          <w:szCs w:val="21"/>
          <w:lang w:eastAsia="en-GB"/>
        </w:rPr>
        <w:t xml:space="preserve"> applied to Natural Resources Wales, acting on behalf of the Licensing Authority, for a marine licence to </w:t>
      </w:r>
      <w:r w:rsidR="003F2538" w:rsidRPr="00E823FD">
        <w:rPr>
          <w:rFonts w:ascii="Arial" w:hAnsi="Arial" w:cs="Arial"/>
          <w:sz w:val="21"/>
          <w:szCs w:val="21"/>
          <w:lang w:eastAsia="en-GB"/>
        </w:rPr>
        <w:t xml:space="preserve">replace </w:t>
      </w:r>
      <w:proofErr w:type="spellStart"/>
      <w:r w:rsidR="003F2538" w:rsidRPr="00E823FD">
        <w:rPr>
          <w:rFonts w:ascii="Arial" w:hAnsi="Arial" w:cs="Arial"/>
          <w:sz w:val="21"/>
          <w:szCs w:val="21"/>
          <w:lang w:eastAsia="en-GB"/>
        </w:rPr>
        <w:t>Aberarth</w:t>
      </w:r>
      <w:proofErr w:type="spellEnd"/>
      <w:r w:rsidR="003F2538" w:rsidRPr="00E823FD">
        <w:rPr>
          <w:rFonts w:ascii="Arial" w:hAnsi="Arial" w:cs="Arial"/>
          <w:sz w:val="21"/>
          <w:szCs w:val="21"/>
          <w:lang w:eastAsia="en-GB"/>
        </w:rPr>
        <w:t xml:space="preserve"> Outfall </w:t>
      </w:r>
    </w:p>
    <w:p w14:paraId="5B0A2C97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305D87C8" w14:textId="77777777" w:rsidR="003F4D93" w:rsidRPr="00240528" w:rsidRDefault="003F4D93" w:rsidP="003F4D93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0F2EBEDA" w14:textId="77777777" w:rsidR="003F4D93" w:rsidRPr="00240528" w:rsidRDefault="003F4D93" w:rsidP="003F4D93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0F5C77B5" w14:textId="77777777" w:rsidR="003F4D93" w:rsidRPr="00240528" w:rsidRDefault="003F4D93" w:rsidP="003F4D93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69690B4E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7DE3A425" w14:textId="77777777" w:rsidR="003F4D93" w:rsidRPr="00240528" w:rsidRDefault="003F4D93" w:rsidP="003F4D93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211D2677" w14:textId="77777777" w:rsidR="003F4D93" w:rsidRPr="00240528" w:rsidRDefault="003F4D93" w:rsidP="003F4D93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765962FE" w14:textId="52710BE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="00E823FD" w:rsidRPr="00E823FD">
        <w:rPr>
          <w:rFonts w:ascii="Arial" w:hAnsi="Arial" w:cs="Arial"/>
          <w:b/>
          <w:sz w:val="21"/>
          <w:szCs w:val="21"/>
          <w:lang w:eastAsia="en-GB"/>
        </w:rPr>
        <w:t>CML1874</w:t>
      </w:r>
    </w:p>
    <w:p w14:paraId="5E379A37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6241835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01C17622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75DDB7C3" w14:textId="77777777" w:rsidR="003F4D93" w:rsidRPr="00240528" w:rsidRDefault="003F4D93" w:rsidP="003F4D93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55DFA3A2" w14:textId="77777777" w:rsidR="003F4D93" w:rsidRPr="00240528" w:rsidRDefault="003F4D93" w:rsidP="003F4D93">
      <w:pPr>
        <w:rPr>
          <w:sz w:val="21"/>
          <w:szCs w:val="21"/>
        </w:rPr>
      </w:pPr>
    </w:p>
    <w:p w14:paraId="7F956F11" w14:textId="77777777" w:rsidR="003F4D93" w:rsidRPr="00240528" w:rsidRDefault="003F4D93" w:rsidP="003F4D93">
      <w:pPr>
        <w:rPr>
          <w:sz w:val="21"/>
          <w:szCs w:val="21"/>
        </w:rPr>
      </w:pPr>
    </w:p>
    <w:p w14:paraId="22D2CAA0" w14:textId="77777777" w:rsidR="003F4D93" w:rsidRPr="00240528" w:rsidRDefault="003F4D93" w:rsidP="003F4D93">
      <w:pPr>
        <w:rPr>
          <w:sz w:val="21"/>
          <w:szCs w:val="21"/>
        </w:rPr>
      </w:pPr>
    </w:p>
    <w:p w14:paraId="0BB421E3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1884B910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36BC6C1C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758C4B14" w14:textId="77777777" w:rsidR="003F4D93" w:rsidRPr="00240528" w:rsidRDefault="003F4D93" w:rsidP="003F4D93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2294776" w14:textId="60085443" w:rsidR="003F4D93" w:rsidRPr="00E823FD" w:rsidRDefault="003F4D93" w:rsidP="003F4D93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I </w:t>
      </w:r>
      <w:r w:rsidR="00E823FD" w:rsidRPr="00E823FD">
        <w:rPr>
          <w:rFonts w:ascii="Arial" w:hAnsi="Arial" w:cs="Arial"/>
          <w:b/>
          <w:sz w:val="21"/>
          <w:szCs w:val="21"/>
          <w:lang w:eastAsia="en-GB"/>
        </w:rPr>
        <w:t>AILOSOD GOLLYNGFA ABERARTH</w:t>
      </w:r>
    </w:p>
    <w:p w14:paraId="24A743D3" w14:textId="77777777" w:rsidR="003F4D93" w:rsidRPr="00E823FD" w:rsidRDefault="003F4D93" w:rsidP="003F4D93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FE1B3D8" w14:textId="1CCC9269" w:rsidR="003F4D93" w:rsidRPr="00E823FD" w:rsidRDefault="003F4D93" w:rsidP="003F4D93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proofErr w:type="gramStart"/>
      <w:r w:rsidRPr="00E823FD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 </w:t>
      </w:r>
      <w:r w:rsidRPr="00E823FD">
        <w:rPr>
          <w:rFonts w:ascii="Arial" w:hAnsi="Arial" w:cs="Arial"/>
          <w:b/>
          <w:sz w:val="21"/>
          <w:szCs w:val="21"/>
          <w:lang w:eastAsia="en-GB"/>
        </w:rPr>
        <w:t>[</w:t>
      </w:r>
      <w:proofErr w:type="gramEnd"/>
      <w:r w:rsidRPr="00E823FD">
        <w:rPr>
          <w:rFonts w:ascii="Arial" w:hAnsi="Arial" w:cs="Arial"/>
          <w:b/>
          <w:sz w:val="21"/>
          <w:szCs w:val="21"/>
          <w:lang w:eastAsia="en-GB"/>
        </w:rPr>
        <w:t>APPLICANT]</w:t>
      </w:r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drwydded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E823FD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E823FD" w:rsidRPr="00E823FD">
        <w:rPr>
          <w:rFonts w:ascii="Arial" w:hAnsi="Arial" w:cs="Arial"/>
          <w:sz w:val="21"/>
          <w:szCs w:val="21"/>
          <w:lang w:eastAsia="en-GB"/>
        </w:rPr>
        <w:t>ailosod</w:t>
      </w:r>
      <w:proofErr w:type="spellEnd"/>
      <w:r w:rsidR="00E823FD"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E823FD" w:rsidRPr="00E823FD">
        <w:rPr>
          <w:rFonts w:ascii="Arial" w:hAnsi="Arial" w:cs="Arial"/>
          <w:sz w:val="21"/>
          <w:szCs w:val="21"/>
          <w:lang w:eastAsia="en-GB"/>
        </w:rPr>
        <w:t>gollyngfa</w:t>
      </w:r>
      <w:proofErr w:type="spellEnd"/>
      <w:r w:rsidR="00E823FD" w:rsidRPr="00E823FD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E823FD" w:rsidRPr="00E823FD">
        <w:rPr>
          <w:rFonts w:ascii="Arial" w:hAnsi="Arial" w:cs="Arial"/>
          <w:sz w:val="21"/>
          <w:szCs w:val="21"/>
          <w:lang w:eastAsia="en-GB"/>
        </w:rPr>
        <w:t>Aberarth</w:t>
      </w:r>
      <w:proofErr w:type="spellEnd"/>
    </w:p>
    <w:p w14:paraId="50BD362A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05D3DB27" w14:textId="77777777" w:rsidR="003F4D93" w:rsidRPr="00240528" w:rsidRDefault="003F4D93" w:rsidP="003F4D93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2B8B1E3E" w14:textId="77777777" w:rsidR="003F4D93" w:rsidRPr="00240528" w:rsidRDefault="003F4D93" w:rsidP="003F4D93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1313F769" w14:textId="77777777" w:rsidR="003F4D93" w:rsidRPr="00240528" w:rsidRDefault="003F4D93" w:rsidP="003F4D93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0007242E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2D03B28F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E823FD">
        <w:rPr>
          <w:rFonts w:ascii="Arial" w:hAnsi="Arial" w:cs="Arial"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E823FD">
        <w:rPr>
          <w:rFonts w:ascii="Arial" w:hAnsi="Arial" w:cs="Arial"/>
          <w:bCs/>
          <w:sz w:val="21"/>
          <w:szCs w:val="21"/>
          <w:lang w:val="en-US" w:eastAsia="en-GB"/>
        </w:rPr>
        <w:t>Trwyddedu</w:t>
      </w:r>
      <w:proofErr w:type="spellEnd"/>
      <w:r w:rsidRPr="00E823FD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01E5D41F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690764E7" w14:textId="6F290E0D" w:rsidR="003F4D93" w:rsidRPr="00240528" w:rsidRDefault="003F4D93" w:rsidP="003F4D93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: </w:t>
      </w:r>
      <w:bookmarkStart w:id="0" w:name="_GoBack"/>
      <w:r w:rsidR="00E823FD" w:rsidRPr="00E823FD">
        <w:rPr>
          <w:rFonts w:ascii="Arial" w:hAnsi="Arial" w:cs="Arial"/>
          <w:b/>
          <w:sz w:val="21"/>
          <w:szCs w:val="21"/>
          <w:lang w:eastAsia="en-GB"/>
        </w:rPr>
        <w:t>CML1874</w:t>
      </w:r>
      <w:bookmarkEnd w:id="0"/>
    </w:p>
    <w:p w14:paraId="5BB6E23D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212135B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5A7D51B0" w14:textId="77777777" w:rsidR="003F4D93" w:rsidRPr="00240528" w:rsidRDefault="003F4D93" w:rsidP="003F4D93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4B3BFA8" w14:textId="77777777" w:rsidR="003F4D93" w:rsidRPr="00240528" w:rsidRDefault="003F4D93" w:rsidP="003F4D93">
      <w:pPr>
        <w:ind w:right="141"/>
        <w:rPr>
          <w:sz w:val="21"/>
          <w:szCs w:val="21"/>
        </w:rPr>
      </w:pPr>
      <w:bookmarkStart w:id="1" w:name="cysill"/>
      <w:bookmarkEnd w:id="1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p w14:paraId="4ECC4707" w14:textId="77777777" w:rsidR="001B2A1D" w:rsidRDefault="001B2A1D"/>
    <w:sectPr w:rsidR="001B2A1D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AADBA" w14:textId="77777777" w:rsidR="009B09E2" w:rsidRDefault="00E823FD" w:rsidP="00FE4112">
    <w:pPr>
      <w:rPr>
        <w:rFonts w:ascii="Arial" w:hAnsi="Arial"/>
        <w:sz w:val="16"/>
      </w:rPr>
    </w:pPr>
  </w:p>
  <w:p w14:paraId="376765E7" w14:textId="77777777" w:rsidR="009B09E2" w:rsidRDefault="00E823FD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AE948" w14:textId="77777777" w:rsidR="009B09E2" w:rsidRDefault="00E823FD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D93"/>
    <w:rsid w:val="001B2A1D"/>
    <w:rsid w:val="003F2538"/>
    <w:rsid w:val="003F4D93"/>
    <w:rsid w:val="00E8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BABE0"/>
  <w15:chartTrackingRefBased/>
  <w15:docId w15:val="{81436E9A-35E7-48D5-9845-D10139AFF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4D93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4D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F4D93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3F4D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F4D93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3F4D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Aberarth Outfall Remediation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Ty Awen, Spooner Close, Celtic Springs Business Park, Coedkernew, Newport, NP10 8FZ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2019-01-18T00:00:00+00:00</Document_x0020_Date>
    <Facility_x0020_Address xmlns="859f7ad6-93f6-4205-b62b-a17f28acbbac">Aberarth</Facility_x0020_Address>
    <Environment_x0020_Sub_x0020_Folder xmlns="859f7ad6-93f6-4205-b62b-a17f28acbbac">Licences applications</Environment_x0020_Sub_x0020_Folder>
    <Customer_x0020_Name xmlns="859f7ad6-93f6-4205-b62b-a17f28acbbac">Morgan Sindall (Infrastructure) Plc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8AD7931-BDE9-4B2A-B91C-21897B4A55C3}"/>
</file>

<file path=customXml/itemProps2.xml><?xml version="1.0" encoding="utf-8"?>
<ds:datastoreItem xmlns:ds="http://schemas.openxmlformats.org/officeDocument/2006/customXml" ds:itemID="{3D4E1BCA-0065-4D4F-9BA1-987215A3C4C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B9B00DC-4264-4A8E-9D0C-1351206DED5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4DFA42-78DB-4D07-AB38-3FDF9D4A706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B3FCE5-11EA-4D93-956A-FE4A54662EB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2</cp:revision>
  <dcterms:created xsi:type="dcterms:W3CDTF">2019-01-18T11:04:00Z</dcterms:created>
  <dcterms:modified xsi:type="dcterms:W3CDTF">2019-01-18T15:53:00Z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">
    <vt:lpwstr>REGU-1508415246-4148</vt:lpwstr>
  </property>
  <property fmtid="{D5CDD505-2E9C-101B-9397-08002B2CF9AE}" pid="4" name="_dlc_DocIdItemGuid">
    <vt:lpwstr>61bdcb97-8140-4568-85c1-754814024c57</vt:lpwstr>
  </property>
  <property fmtid="{D5CDD505-2E9C-101B-9397-08002B2CF9AE}" pid="5" name="_dlc_DocIdUrl">
    <vt:lpwstr>https://cyfoethnaturiolcymru.sharepoint.com/teams/Regulatory/Permitting/ml/_layouts/15/DocIdRedir.aspx?ID=REGU-1508415246-4148, REGU-1508415246-4148</vt:lpwstr>
  </property>
</Properties>
</file>