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REGU-184-13544729</_dlc_DocId>
    <_dlc_DocIdUrl xmlns="9be56660-2c31-41ef-bc00-23e72f632f2a">
      <Url>https://cyfoethnaturiolcymru.sharepoint.com/teams/Regulatory/Permitting/_layouts/15/DocIdRedir.aspx?ID=REGU-184-13544729</Url>
      <Description>REGU-184-13544729</Description>
    </_dlc_DocIdUrl>
    <Site_x0020_Name xmlns="859f7ad6-93f6-4205-b62b-a17f28acbbac">Storm and Emergency Overflow at Llantwit Major SPS</Site_x0020_Name>
    <Internal_x002f_External xmlns="859f7ad6-93f6-4205-b62b-a17f28acbbac">Incoming document</Internal_x002f_External>
    <Post_x0020_code xmlns="859f7ad6-93f6-4205-b62b-a17f28acbbac">CF61 1RF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Colhugh Street, Llantwit Major,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A336C4-71C0-496B-B52D-FB04231660ED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b5c3c63b-63f3-4d7d-9549-d027996d213b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