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79635C00" w:rsidR="00A922EB" w:rsidRPr="00AB575E" w:rsidRDefault="0049202E" w:rsidP="0049202E">
            <w:pPr>
              <w:pStyle w:val="EndnoteText"/>
              <w:ind w:hanging="108"/>
              <w:rPr>
                <w:rFonts w:cs="Arial"/>
                <w:noProof/>
                <w:sz w:val="22"/>
                <w:szCs w:val="22"/>
              </w:rPr>
            </w:pPr>
            <w:r w:rsidRPr="0049202E">
              <w:rPr>
                <w:rFonts w:cs="Arial"/>
                <w:noProof/>
                <w:sz w:val="22"/>
                <w:szCs w:val="22"/>
              </w:rPr>
              <w:t>The BOC Group Limited</w:t>
            </w:r>
          </w:p>
          <w:p w14:paraId="7C8BD9A9" w14:textId="77777777" w:rsidR="00AA7DA4" w:rsidRDefault="00AA7DA4" w:rsidP="00AA7DA4">
            <w:pPr>
              <w:pStyle w:val="EndnoteText"/>
              <w:ind w:hanging="108"/>
              <w:rPr>
                <w:rFonts w:cs="Arial"/>
                <w:iCs/>
                <w:sz w:val="22"/>
                <w:szCs w:val="22"/>
              </w:rPr>
            </w:pPr>
            <w:r w:rsidRPr="00AA7DA4">
              <w:rPr>
                <w:rFonts w:cs="Arial"/>
                <w:iCs/>
                <w:sz w:val="22"/>
                <w:szCs w:val="22"/>
              </w:rPr>
              <w:t>The Priestley Centre</w:t>
            </w:r>
          </w:p>
          <w:p w14:paraId="1974DCDE" w14:textId="77777777" w:rsidR="00AA7DA4" w:rsidRDefault="00AA7DA4" w:rsidP="00AA7DA4">
            <w:pPr>
              <w:pStyle w:val="EndnoteText"/>
              <w:ind w:hanging="108"/>
              <w:rPr>
                <w:rFonts w:cs="Arial"/>
                <w:iCs/>
                <w:sz w:val="22"/>
                <w:szCs w:val="22"/>
              </w:rPr>
            </w:pPr>
            <w:r w:rsidRPr="00AA7DA4">
              <w:rPr>
                <w:rFonts w:cs="Arial"/>
                <w:iCs/>
                <w:sz w:val="22"/>
                <w:szCs w:val="22"/>
              </w:rPr>
              <w:t>10 Priestley Road</w:t>
            </w:r>
          </w:p>
          <w:p w14:paraId="4080E1B8" w14:textId="77777777" w:rsidR="00AA7DA4" w:rsidRDefault="00AA7DA4" w:rsidP="00AA7DA4">
            <w:pPr>
              <w:pStyle w:val="EndnoteText"/>
              <w:ind w:hanging="108"/>
              <w:rPr>
                <w:rFonts w:cs="Arial"/>
                <w:iCs/>
                <w:sz w:val="22"/>
                <w:szCs w:val="22"/>
              </w:rPr>
            </w:pPr>
            <w:r w:rsidRPr="00AA7DA4">
              <w:rPr>
                <w:rFonts w:cs="Arial"/>
                <w:iCs/>
                <w:sz w:val="22"/>
                <w:szCs w:val="22"/>
              </w:rPr>
              <w:t>The Surrey Research Park</w:t>
            </w:r>
          </w:p>
          <w:p w14:paraId="412CF232" w14:textId="77777777" w:rsidR="00AA7DA4" w:rsidRDefault="00AA7DA4" w:rsidP="00AA7DA4">
            <w:pPr>
              <w:pStyle w:val="EndnoteText"/>
              <w:ind w:hanging="108"/>
              <w:rPr>
                <w:rFonts w:cs="Arial"/>
                <w:iCs/>
                <w:sz w:val="22"/>
                <w:szCs w:val="22"/>
              </w:rPr>
            </w:pPr>
            <w:r w:rsidRPr="00AA7DA4">
              <w:rPr>
                <w:rFonts w:cs="Arial"/>
                <w:iCs/>
                <w:sz w:val="22"/>
                <w:szCs w:val="22"/>
              </w:rPr>
              <w:t>Guilford</w:t>
            </w:r>
          </w:p>
          <w:p w14:paraId="50A66553" w14:textId="77777777" w:rsidR="00AA7DA4" w:rsidRDefault="00AA7DA4" w:rsidP="00AA7DA4">
            <w:pPr>
              <w:pStyle w:val="EndnoteText"/>
              <w:ind w:hanging="108"/>
              <w:rPr>
                <w:rFonts w:cs="Arial"/>
                <w:iCs/>
                <w:sz w:val="22"/>
                <w:szCs w:val="22"/>
              </w:rPr>
            </w:pPr>
            <w:r w:rsidRPr="00AA7DA4">
              <w:rPr>
                <w:rFonts w:cs="Arial"/>
                <w:iCs/>
                <w:sz w:val="22"/>
                <w:szCs w:val="22"/>
              </w:rPr>
              <w:t>Surrey</w:t>
            </w:r>
          </w:p>
          <w:p w14:paraId="4334848D" w14:textId="584A52B3" w:rsidR="000F5ADC" w:rsidRDefault="00AA7DA4" w:rsidP="00AA7DA4">
            <w:pPr>
              <w:pStyle w:val="EndnoteText"/>
              <w:ind w:hanging="108"/>
              <w:rPr>
                <w:rFonts w:cs="Arial"/>
                <w:iCs/>
                <w:sz w:val="22"/>
                <w:szCs w:val="22"/>
              </w:rPr>
            </w:pPr>
            <w:r w:rsidRPr="00AA7DA4">
              <w:rPr>
                <w:rFonts w:cs="Arial"/>
                <w:iCs/>
                <w:sz w:val="22"/>
                <w:szCs w:val="22"/>
              </w:rPr>
              <w:t>GU2 7XY</w:t>
            </w:r>
            <w:r w:rsidR="000F5ADC" w:rsidRPr="000F5ADC">
              <w:rPr>
                <w:rFonts w:cs="Arial"/>
                <w:iCs/>
                <w:sz w:val="22"/>
                <w:szCs w:val="22"/>
              </w:rPr>
              <w:t xml:space="preserve"> </w:t>
            </w:r>
          </w:p>
          <w:p w14:paraId="434D60A5" w14:textId="7736DB5B" w:rsidR="00554F38" w:rsidRPr="00AB575E" w:rsidRDefault="00554F38" w:rsidP="000F5ADC">
            <w:pPr>
              <w:pStyle w:val="EndnoteText"/>
              <w:ind w:hanging="108"/>
              <w:rPr>
                <w:rFonts w:cs="Arial"/>
                <w:iCs/>
                <w:sz w:val="22"/>
                <w:szCs w:val="22"/>
              </w:rPr>
            </w:pPr>
          </w:p>
        </w:tc>
        <w:tc>
          <w:tcPr>
            <w:tcW w:w="5239" w:type="dxa"/>
          </w:tcPr>
          <w:p w14:paraId="0A816F37" w14:textId="46234B31"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49202E">
              <w:rPr>
                <w:rFonts w:cs="Arial"/>
                <w:b/>
                <w:sz w:val="22"/>
                <w:szCs w:val="22"/>
                <w:lang w:val="en-US"/>
              </w:rPr>
              <w:t>VP3736EF</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38800BF5" w:rsidR="006F245B" w:rsidRDefault="001838E0" w:rsidP="006F245B">
      <w:pPr>
        <w:pStyle w:val="EndnoteText"/>
        <w:rPr>
          <w:rFonts w:cs="Arial"/>
          <w:b/>
          <w:sz w:val="22"/>
          <w:szCs w:val="22"/>
        </w:rPr>
      </w:pPr>
      <w:r w:rsidRPr="00BD2CF0">
        <w:rPr>
          <w:rFonts w:cs="Arial"/>
          <w:b/>
          <w:sz w:val="22"/>
          <w:szCs w:val="22"/>
        </w:rPr>
        <w:t>Permit reference: EPR/</w:t>
      </w:r>
      <w:r w:rsidR="00AA7DA4">
        <w:rPr>
          <w:rFonts w:cs="Arial"/>
          <w:b/>
          <w:sz w:val="22"/>
          <w:szCs w:val="22"/>
        </w:rPr>
        <w:t>VP3736EF</w:t>
      </w:r>
    </w:p>
    <w:p w14:paraId="477C4C8D" w14:textId="6D3AD399" w:rsidR="00C42770" w:rsidRPr="004A2A0C" w:rsidRDefault="006F245B" w:rsidP="008B69C6">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8B69C6" w:rsidRPr="008B69C6">
        <w:rPr>
          <w:rFonts w:cs="Arial"/>
          <w:b/>
          <w:sz w:val="22"/>
          <w:szCs w:val="22"/>
        </w:rPr>
        <w:t>The BOC Group Limited</w:t>
      </w:r>
    </w:p>
    <w:p w14:paraId="37F28246" w14:textId="5BC37A62" w:rsidR="003F5ADA" w:rsidRDefault="001838E0" w:rsidP="0049091A">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8B69C6" w:rsidRPr="008B69C6">
        <w:rPr>
          <w:rFonts w:cs="Arial"/>
          <w:b/>
          <w:sz w:val="22"/>
          <w:szCs w:val="22"/>
        </w:rPr>
        <w:t>Newport Steam Reforming Plant</w:t>
      </w:r>
      <w:r w:rsidR="008B69C6">
        <w:rPr>
          <w:rFonts w:cs="Arial"/>
          <w:b/>
          <w:sz w:val="22"/>
          <w:szCs w:val="22"/>
        </w:rPr>
        <w:t xml:space="preserve">, </w:t>
      </w:r>
      <w:r w:rsidR="0049091A" w:rsidRPr="0049091A">
        <w:rPr>
          <w:rFonts w:cs="Arial"/>
          <w:b/>
          <w:sz w:val="22"/>
          <w:szCs w:val="22"/>
        </w:rPr>
        <w:t>Corporation Road, Newport, NP19 4XF</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06FC0" w14:textId="77777777" w:rsidR="00FF7392" w:rsidRDefault="00FF7392">
      <w:r>
        <w:separator/>
      </w:r>
    </w:p>
  </w:endnote>
  <w:endnote w:type="continuationSeparator" w:id="0">
    <w:p w14:paraId="650144AC" w14:textId="77777777" w:rsidR="00FF7392" w:rsidRDefault="00FF7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249E6" w14:textId="77777777" w:rsidR="00FF7392" w:rsidRDefault="00FF7392">
      <w:r>
        <w:separator/>
      </w:r>
    </w:p>
  </w:footnote>
  <w:footnote w:type="continuationSeparator" w:id="0">
    <w:p w14:paraId="28FB925E" w14:textId="77777777" w:rsidR="00FF7392" w:rsidRDefault="00FF7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2652"/>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A0C"/>
    <w:rsid w:val="004B3BFC"/>
    <w:rsid w:val="004C02B1"/>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E6E"/>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375D3"/>
    <w:rsid w:val="00B430CD"/>
    <w:rsid w:val="00B43404"/>
    <w:rsid w:val="00B53AE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770"/>
    <w:rsid w:val="00C42C1E"/>
    <w:rsid w:val="00C56346"/>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REGU-386-6622460</_dlc_DocId>
    <_dlc_DocIdUrl xmlns="9be56660-2c31-41ef-bc00-23e72f632f2a">
      <Url>https://cyfoethnaturiolcymru.sharepoint.com/teams/Regulatory/Permitting/_layouts/15/DocIdRedir.aspx?ID=REGU-386-6622460</Url>
      <Description>REGU-386-6622460</Description>
    </_dlc_DocIdUrl>
    <Site_x0020_Name xmlns="859f7ad6-93f6-4205-b62b-a17f28acbbac">Newport Steam Reforming Plant</Site_x0020_Name>
    <Internal_x002f_External xmlns="859f7ad6-93f6-4205-b62b-a17f28acbbac">Outgoing document</Internal_x002f_External>
    <Post_x0020_code xmlns="859f7ad6-93f6-4205-b62b-a17f28acbbac">NP19 4XF</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The Priestley Centre, 10 Priestley Road, The Surrey Research Park, Guilford, Surrey GU2 7XY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Corporation Road, Newport, NP19 4XF</Facility_x0020_Address>
    <Environment_x0020_Sub_x0020_Folder xmlns="859f7ad6-93f6-4205-b62b-a17f28acbbac">Licence supervision</Environment_x0020_Sub_x0020_Folder>
    <Customer_x0020_Name xmlns="859f7ad6-93f6-4205-b62b-a17f28acbbac">The BOC Group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FF51B93-8285-4223-8AEB-612B9516568A}"/>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A0C33BBB-BC14-447A-95EB-DB77F5B65674}"/>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6</cp:revision>
  <cp:lastPrinted>2023-07-06T09:42:00Z</cp:lastPrinted>
  <dcterms:created xsi:type="dcterms:W3CDTF">2026-06-18T14:40:00Z</dcterms:created>
  <dcterms:modified xsi:type="dcterms:W3CDTF">2026-06-18T14:42:00Z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96f0eb8d-032c-4dc3-8b5d-eeb9caae3ff7</vt:lpwstr>
  </property>
  <property fmtid="{D5CDD505-2E9C-101B-9397-08002B2CF9AE}" pid="4" name="_NewReviewCycle">
    <vt:lpwstr/>
  </property>
  <property fmtid="{D5CDD505-2E9C-101B-9397-08002B2CF9AE}" pid="5" name="Order">
    <vt:r8>662246000</vt:r8>
  </property>
  <property fmtid="{D5CDD505-2E9C-101B-9397-08002B2CF9AE}" pid="6" name="MediaServiceImageTags">
    <vt:lpwstr/>
  </property>
</Properties>
</file>