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(i).</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7CE476F8" w:rsidR="00F16914" w:rsidRPr="0042536D" w:rsidRDefault="00172113" w:rsidP="00974DB8">
            <w:pPr>
              <w:pStyle w:val="BlockText"/>
              <w:rPr>
                <w:rFonts w:ascii="Calibri" w:hAnsi="Calibri"/>
                <w:color w:val="0070C0"/>
              </w:rPr>
            </w:pPr>
            <w:r>
              <w:rPr>
                <w:rFonts w:ascii="Calibri" w:hAnsi="Calibri"/>
                <w:color w:val="0070C0"/>
              </w:rPr>
              <w:t>PAN-</w:t>
            </w:r>
            <w:r w:rsidR="005A10F2">
              <w:rPr>
                <w:rFonts w:ascii="Calibri" w:hAnsi="Calibri"/>
                <w:color w:val="0070C0"/>
              </w:rPr>
              <w:t>033983</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500BF72C" w:rsidR="00F16914" w:rsidRPr="0042536D" w:rsidRDefault="000F7FA9" w:rsidP="00974DB8">
            <w:pPr>
              <w:pStyle w:val="BlockText"/>
              <w:rPr>
                <w:rFonts w:ascii="Calibri" w:hAnsi="Calibri"/>
                <w:color w:val="0070C0"/>
              </w:rPr>
            </w:pPr>
            <w:proofErr w:type="spellStart"/>
            <w:r>
              <w:rPr>
                <w:rFonts w:ascii="Calibri" w:hAnsi="Calibri"/>
                <w:color w:val="0070C0"/>
              </w:rPr>
              <w:t>Dwr</w:t>
            </w:r>
            <w:proofErr w:type="spellEnd"/>
            <w:r>
              <w:rPr>
                <w:rFonts w:ascii="Calibri" w:hAnsi="Calibri"/>
                <w:color w:val="0070C0"/>
              </w:rPr>
              <w:t xml:space="preserve"> Cymru </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01B2496C" w:rsidR="00F16914" w:rsidRPr="0042536D" w:rsidRDefault="00B75CF1" w:rsidP="00B75CF1">
            <w:pPr>
              <w:pStyle w:val="BlockText"/>
              <w:rPr>
                <w:rFonts w:ascii="Calibri" w:hAnsi="Calibri"/>
                <w:color w:val="0070C0"/>
              </w:rPr>
            </w:pPr>
            <w:r w:rsidRPr="00B75CF1">
              <w:rPr>
                <w:rFonts w:ascii="Calibri" w:hAnsi="Calibri"/>
                <w:color w:val="0070C0"/>
              </w:rPr>
              <w:t>Newport Wastewater Treatment Works</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35582487" w:rsidR="00F16914" w:rsidRPr="0042536D" w:rsidRDefault="009413C6" w:rsidP="00974DB8">
            <w:pPr>
              <w:pStyle w:val="BlockText"/>
              <w:jc w:val="both"/>
              <w:rPr>
                <w:rFonts w:ascii="Calibri" w:hAnsi="Calibri"/>
                <w:color w:val="0070C0"/>
              </w:rPr>
            </w:pPr>
            <w:r>
              <w:rPr>
                <w:rFonts w:ascii="Calibri" w:hAnsi="Calibri"/>
                <w:color w:val="0070C0"/>
              </w:rPr>
              <w:t>Newport</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2E671602" w:rsidR="00F16914" w:rsidRPr="0042536D" w:rsidRDefault="00337F26" w:rsidP="00974DB8">
            <w:pPr>
              <w:pStyle w:val="BlockText"/>
              <w:jc w:val="both"/>
              <w:rPr>
                <w:rFonts w:ascii="Calibri" w:hAnsi="Calibri"/>
                <w:color w:val="0070C0"/>
              </w:rPr>
            </w:pPr>
            <w:r>
              <w:rPr>
                <w:rFonts w:ascii="Calibri" w:hAnsi="Calibri"/>
                <w:color w:val="0070C0"/>
              </w:rPr>
              <w:t xml:space="preserve">Newport </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0D4CA224" w:rsidR="00F16914" w:rsidRPr="001B2E87" w:rsidRDefault="00215F82" w:rsidP="00974DB8">
            <w:pPr>
              <w:jc w:val="center"/>
              <w:rPr>
                <w:rFonts w:ascii="Calibri" w:hAnsi="Calibri" w:cs="Arial"/>
                <w:color w:val="0070C0"/>
                <w:sz w:val="24"/>
              </w:rPr>
            </w:pPr>
            <w:r>
              <w:rPr>
                <w:rFonts w:ascii="Calibri" w:hAnsi="Calibri" w:cs="Arial"/>
                <w:color w:val="0070C0"/>
                <w:sz w:val="24"/>
              </w:rPr>
              <w:t>15/09/2026</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004B9B28" w:rsidR="00F16914" w:rsidRPr="001B2E87" w:rsidRDefault="00F16914" w:rsidP="00974DB8">
            <w:pPr>
              <w:jc w:val="center"/>
              <w:rPr>
                <w:rFonts w:ascii="Calibri" w:hAnsi="Calibri" w:cs="Arial"/>
                <w:color w:val="0070C0"/>
                <w:sz w:val="24"/>
              </w:rPr>
            </w:pP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77777777" w:rsidR="00F16914" w:rsidRPr="001B2E87" w:rsidRDefault="00F16914" w:rsidP="00974DB8">
            <w:pPr>
              <w:jc w:val="center"/>
              <w:rPr>
                <w:rFonts w:ascii="Calibri" w:hAnsi="Calibri" w:cs="Arial"/>
                <w:color w:val="0070C0"/>
                <w:sz w:val="24"/>
              </w:rPr>
            </w:pPr>
            <w:r w:rsidRPr="00E73743">
              <w:rPr>
                <w:rFonts w:ascii="Calibri" w:hAnsi="Calibri" w:cs="Arial"/>
                <w:color w:val="0070C0"/>
              </w:rPr>
              <w:t>DD/MM/YYYYY</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77777777" w:rsidR="00F16914" w:rsidRPr="001B2E87" w:rsidRDefault="00F16914" w:rsidP="00974DB8">
            <w:pPr>
              <w:jc w:val="center"/>
              <w:rPr>
                <w:rFonts w:ascii="Calibri" w:hAnsi="Calibri" w:cs="Arial"/>
                <w:color w:val="0070C0"/>
                <w:sz w:val="24"/>
              </w:rPr>
            </w:pPr>
            <w:r w:rsidRPr="00E73743">
              <w:rPr>
                <w:rFonts w:ascii="Calibri" w:hAnsi="Calibri" w:cs="Arial"/>
                <w:color w:val="0070C0"/>
              </w:rPr>
              <w:t>DD/MM/YYYYY</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1843009A" w:rsidR="00F16914" w:rsidRPr="001B2E87" w:rsidRDefault="008D2C22" w:rsidP="00974DB8">
            <w:pPr>
              <w:pStyle w:val="BlockText"/>
              <w:jc w:val="center"/>
              <w:rPr>
                <w:rFonts w:ascii="Calibri" w:hAnsi="Calibri"/>
                <w:color w:val="0070C0"/>
                <w:sz w:val="24"/>
              </w:rPr>
            </w:pPr>
            <w:r w:rsidRPr="00E73743">
              <w:rPr>
                <w:rFonts w:ascii="Calibri" w:hAnsi="Calibri"/>
                <w:color w:val="0070C0"/>
              </w:rPr>
              <w:t>DD/MM/YYYYY</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0C39E8A4" w:rsidR="00F16914" w:rsidRPr="0042536D" w:rsidRDefault="00AB4254" w:rsidP="00974DB8">
            <w:pPr>
              <w:pStyle w:val="BlockText"/>
              <w:jc w:val="both"/>
              <w:rPr>
                <w:rFonts w:ascii="Calibri" w:hAnsi="Calibri"/>
                <w:color w:val="0070C0"/>
              </w:rPr>
            </w:pPr>
            <w:r>
              <w:rPr>
                <w:rFonts w:ascii="Calibri" w:hAnsi="Calibri"/>
                <w:color w:val="0070C0"/>
              </w:rPr>
              <w:t>Ethan Banfield</w:t>
            </w:r>
          </w:p>
        </w:tc>
        <w:tc>
          <w:tcPr>
            <w:tcW w:w="2127" w:type="dxa"/>
          </w:tcPr>
          <w:p w14:paraId="60BD83B3" w14:textId="2300F69D" w:rsidR="00F16914" w:rsidRPr="0042536D" w:rsidRDefault="00AB4254" w:rsidP="00974DB8">
            <w:pPr>
              <w:pStyle w:val="BlockText"/>
              <w:jc w:val="both"/>
              <w:rPr>
                <w:rFonts w:ascii="Calibri" w:hAnsi="Calibri"/>
                <w:color w:val="0070C0"/>
              </w:rPr>
            </w:pPr>
            <w:r>
              <w:rPr>
                <w:rFonts w:ascii="Calibri" w:hAnsi="Calibri"/>
                <w:color w:val="0070C0"/>
              </w:rPr>
              <w:t>06/10/26</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BA1B71">
            <w:pPr>
              <w:pStyle w:val="BlockText"/>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45FE326A" w:rsidR="00F16914" w:rsidRPr="0042536D" w:rsidRDefault="00BB4B8A" w:rsidP="00974DB8">
            <w:pPr>
              <w:pStyle w:val="Textintable"/>
              <w:jc w:val="both"/>
              <w:rPr>
                <w:rFonts w:ascii="Calibri" w:hAnsi="Calibri"/>
                <w:color w:val="0070C0"/>
                <w:szCs w:val="22"/>
              </w:rPr>
            </w:pPr>
            <w:r>
              <w:rPr>
                <w:rFonts w:ascii="Calibri" w:hAnsi="Calibri"/>
                <w:color w:val="0070C0"/>
                <w:szCs w:val="22"/>
              </w:rPr>
              <w:t>Y</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BA1B71">
            <w:pPr>
              <w:pStyle w:val="BlockText"/>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29FF221E" w14:textId="13E82736" w:rsidR="00F16914" w:rsidRPr="001B2E87" w:rsidRDefault="00F16914" w:rsidP="00BA1B71">
            <w:pPr>
              <w:pStyle w:val="BlockText"/>
              <w:rPr>
                <w:rFonts w:ascii="Calibri" w:hAnsi="Calibri"/>
                <w:color w:val="0070C0"/>
              </w:rPr>
            </w:pPr>
            <w:r>
              <w:rPr>
                <w:rFonts w:ascii="Calibri" w:hAnsi="Calibri"/>
                <w:color w:val="0070C0"/>
              </w:rPr>
              <w:t>Fee paid (delete as appropriate</w:t>
            </w:r>
            <w:r w:rsidRPr="00091FAE">
              <w:rPr>
                <w:rFonts w:ascii="Calibri" w:eastAsia="Times New Roman" w:hAnsi="Calibri" w:cs="Times New Roman"/>
                <w:color w:val="0070C0"/>
                <w:lang w:eastAsia="en-GB"/>
              </w:rPr>
              <w:t xml:space="preserve">): </w:t>
            </w:r>
            <w:r w:rsidR="006D6E0C">
              <w:rPr>
                <w:rFonts w:ascii="Calibri" w:eastAsia="Times New Roman" w:hAnsi="Calibri" w:cs="Times New Roman"/>
                <w:color w:val="0070C0"/>
                <w:lang w:eastAsia="en-GB"/>
              </w:rPr>
              <w:t>£915</w:t>
            </w:r>
            <w:r w:rsidR="00BA1B71">
              <w:rPr>
                <w:rFonts w:ascii="Calibri" w:eastAsia="Times New Roman" w:hAnsi="Calibri" w:cs="Times New Roman"/>
                <w:color w:val="0070C0"/>
                <w:lang w:eastAsia="en-GB"/>
              </w:rPr>
              <w:br/>
            </w:r>
            <w:r w:rsidR="00BA1B71">
              <w:rPr>
                <w:rFonts w:ascii="Calibri" w:eastAsia="Times New Roman" w:hAnsi="Calibri" w:cs="Times New Roman"/>
                <w:color w:val="0070C0"/>
                <w:lang w:eastAsia="en-GB"/>
              </w:rPr>
              <w:br/>
            </w:r>
            <w:r w:rsidRPr="00091FAE">
              <w:rPr>
                <w:rFonts w:ascii="Calibri" w:eastAsia="Times New Roman" w:hAnsi="Calibri" w:cs="Times New Roman"/>
                <w:color w:val="0070C0"/>
                <w:lang w:eastAsia="en-GB"/>
              </w:rPr>
              <w:t>Payment type (delete as appropriate):  BACS</w:t>
            </w:r>
            <w:r w:rsidRPr="00005C2A">
              <w:rPr>
                <w:rFonts w:ascii="Calibri" w:hAnsi="Calibri"/>
                <w:b/>
                <w:color w:val="FF0000"/>
              </w:rPr>
              <w:t xml:space="preserve"> </w:t>
            </w:r>
          </w:p>
        </w:tc>
        <w:tc>
          <w:tcPr>
            <w:tcW w:w="992" w:type="dxa"/>
            <w:tcBorders>
              <w:top w:val="single" w:sz="4" w:space="0" w:color="0070C0"/>
              <w:left w:val="single" w:sz="4" w:space="0" w:color="0070C0"/>
              <w:bottom w:val="single" w:sz="4" w:space="0" w:color="0070C0"/>
              <w:right w:val="single" w:sz="4" w:space="0" w:color="0070C0"/>
            </w:tcBorders>
          </w:tcPr>
          <w:p w14:paraId="3BCCAEFE" w14:textId="1F28DEAB" w:rsidR="00F16914" w:rsidRPr="0042536D" w:rsidRDefault="00280336" w:rsidP="00974DB8">
            <w:pPr>
              <w:pStyle w:val="Textintable"/>
              <w:jc w:val="both"/>
              <w:rPr>
                <w:rFonts w:ascii="Calibri" w:hAnsi="Calibri"/>
                <w:color w:val="0070C0"/>
                <w:szCs w:val="22"/>
              </w:rPr>
            </w:pPr>
            <w:r>
              <w:rPr>
                <w:rFonts w:ascii="Calibri" w:hAnsi="Calibri"/>
                <w:color w:val="0070C0"/>
                <w:szCs w:val="22"/>
              </w:rPr>
              <w:t>Y</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74DB8">
            <w:pPr>
              <w:pStyle w:val="Textintable"/>
              <w:jc w:val="both"/>
              <w:rPr>
                <w:rFonts w:ascii="Calibri" w:hAnsi="Calibri"/>
                <w:color w:val="0070C0"/>
                <w:szCs w:val="22"/>
              </w:rPr>
            </w:pP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18004A9"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7183EF0C" w:rsidR="00F16914" w:rsidRPr="0042536D" w:rsidRDefault="00280336" w:rsidP="00974DB8">
            <w:pPr>
              <w:pStyle w:val="Textintable"/>
              <w:jc w:val="both"/>
              <w:rPr>
                <w:rFonts w:ascii="Calibri" w:hAnsi="Calibri"/>
                <w:color w:val="0070C0"/>
                <w:szCs w:val="22"/>
              </w:rPr>
            </w:pPr>
            <w:r>
              <w:rPr>
                <w:rFonts w:ascii="Calibri" w:hAnsi="Calibri"/>
                <w:color w:val="0070C0"/>
                <w:szCs w:val="22"/>
              </w:rPr>
              <w:t>Y</w:t>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755DAEC8" w:rsidR="00F16914" w:rsidRPr="0042536D" w:rsidRDefault="00280336" w:rsidP="00974DB8">
            <w:pPr>
              <w:pStyle w:val="Textintable"/>
              <w:jc w:val="both"/>
              <w:rPr>
                <w:rFonts w:ascii="Calibri" w:hAnsi="Calibri"/>
                <w:color w:val="0070C0"/>
                <w:szCs w:val="22"/>
              </w:rPr>
            </w:pPr>
            <w:r>
              <w:rPr>
                <w:rFonts w:ascii="Calibri" w:hAnsi="Calibri"/>
                <w:color w:val="0070C0"/>
                <w:szCs w:val="22"/>
              </w:rPr>
              <w:t>Y</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295D94EE" w:rsidR="00F16914" w:rsidRPr="0042536D" w:rsidRDefault="00C043A7" w:rsidP="00974DB8">
            <w:pPr>
              <w:pStyle w:val="BlockText"/>
              <w:jc w:val="both"/>
              <w:rPr>
                <w:rFonts w:ascii="Calibri" w:hAnsi="Calibri"/>
                <w:color w:val="0070C0"/>
              </w:rPr>
            </w:pPr>
            <w:r>
              <w:rPr>
                <w:rFonts w:ascii="Calibri" w:hAnsi="Calibri"/>
                <w:color w:val="0070C0"/>
              </w:rPr>
              <w:t>Y</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16610E81" w:rsidR="00F16914" w:rsidRPr="0042536D" w:rsidRDefault="00C043A7" w:rsidP="00974DB8">
            <w:pPr>
              <w:pStyle w:val="BlockText"/>
              <w:jc w:val="both"/>
              <w:rPr>
                <w:rFonts w:ascii="Calibri" w:hAnsi="Calibri"/>
                <w:color w:val="0070C0"/>
              </w:rPr>
            </w:pPr>
            <w:r>
              <w:rPr>
                <w:rFonts w:ascii="Calibri" w:hAnsi="Calibri"/>
                <w:color w:val="0070C0"/>
              </w:rPr>
              <w:t>Y</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58C6DA16" w:rsidR="00F16914" w:rsidRPr="000407E8" w:rsidRDefault="00C043A7" w:rsidP="00974DB8">
            <w:pPr>
              <w:pStyle w:val="BlockText1"/>
              <w:rPr>
                <w:rFonts w:ascii="Calibri" w:hAnsi="Calibri"/>
                <w:b w:val="0"/>
                <w:color w:val="0070C0"/>
              </w:rPr>
            </w:pPr>
            <w:r>
              <w:rPr>
                <w:rFonts w:ascii="Calibri" w:hAnsi="Calibri"/>
                <w:b w:val="0"/>
                <w:color w:val="0070C0"/>
              </w:rPr>
              <w:t>Y</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74EA8E86" w:rsidR="00F16914" w:rsidRPr="000407E8" w:rsidRDefault="00C043A7" w:rsidP="00974DB8">
            <w:pPr>
              <w:pStyle w:val="BlockText1"/>
              <w:rPr>
                <w:rFonts w:ascii="Calibri" w:hAnsi="Calibri"/>
                <w:b w:val="0"/>
                <w:color w:val="0070C0"/>
              </w:rPr>
            </w:pPr>
            <w:r>
              <w:rPr>
                <w:rFonts w:ascii="Calibri" w:hAnsi="Calibri"/>
                <w:b w:val="0"/>
                <w:color w:val="0070C0"/>
              </w:rPr>
              <w:t>Y</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Pr="0084382B" w:rsidRDefault="00F16914" w:rsidP="00F16914">
            <w:pPr>
              <w:spacing w:after="0"/>
              <w:jc w:val="both"/>
              <w:rPr>
                <w:rFonts w:ascii="Calibri" w:hAnsi="Calibri"/>
                <w:strike/>
                <w:lang w:val="en-US"/>
              </w:rPr>
            </w:pPr>
            <w:r w:rsidRPr="0084382B">
              <w:rPr>
                <w:rFonts w:ascii="Calibri" w:hAnsi="Calibri" w:cs="Arial"/>
                <w:strike/>
                <w:color w:val="0070C0"/>
                <w:lang w:val="en-US"/>
              </w:rPr>
              <w:t>Variation to a WDA/GWA permit for sewage and/or trade (all volumes)</w:t>
            </w:r>
          </w:p>
        </w:tc>
        <w:tc>
          <w:tcPr>
            <w:tcW w:w="2552" w:type="dxa"/>
            <w:hideMark/>
          </w:tcPr>
          <w:p w14:paraId="00345AE5" w14:textId="77777777" w:rsidR="00F16914" w:rsidRPr="0084382B" w:rsidRDefault="00F16914">
            <w:pPr>
              <w:jc w:val="both"/>
              <w:rPr>
                <w:rFonts w:ascii="Calibri" w:hAnsi="Calibri"/>
                <w:strike/>
                <w:color w:val="0070C0"/>
                <w:lang w:val="en-US"/>
              </w:rPr>
            </w:pPr>
            <w:r w:rsidRPr="0084382B">
              <w:rPr>
                <w:rFonts w:ascii="Calibri" w:hAnsi="Calibri"/>
                <w:strike/>
                <w:color w:val="0070C0"/>
                <w:lang w:val="en-US"/>
              </w:rPr>
              <w:t>C2 and C6</w:t>
            </w:r>
          </w:p>
        </w:tc>
      </w:tr>
      <w:tr w:rsidR="00F16914" w14:paraId="67D97B30" w14:textId="77777777" w:rsidTr="00F16914">
        <w:trPr>
          <w:trHeight w:val="159"/>
        </w:trPr>
        <w:tc>
          <w:tcPr>
            <w:tcW w:w="8222" w:type="dxa"/>
            <w:hideMark/>
          </w:tcPr>
          <w:p w14:paraId="6C344639" w14:textId="77777777" w:rsidR="00F16914" w:rsidRPr="00014231" w:rsidRDefault="00F16914" w:rsidP="00F16914">
            <w:pPr>
              <w:numPr>
                <w:ilvl w:val="0"/>
                <w:numId w:val="1"/>
              </w:numPr>
              <w:spacing w:after="0" w:line="240" w:lineRule="auto"/>
              <w:jc w:val="both"/>
              <w:rPr>
                <w:rFonts w:ascii="Calibri" w:hAnsi="Calibri" w:cs="Arial"/>
                <w:strike/>
                <w:color w:val="0070C0"/>
                <w:lang w:val="en-US"/>
              </w:rPr>
            </w:pPr>
            <w:r w:rsidRPr="00014231">
              <w:rPr>
                <w:rFonts w:ascii="Calibri" w:hAnsi="Calibri" w:cs="Arial"/>
                <w:strike/>
                <w:color w:val="0070C0"/>
                <w:lang w:val="en-US"/>
              </w:rPr>
              <w:t>Variation to a Land Spreading discharge permit (i.e. sheep dip)</w:t>
            </w:r>
          </w:p>
        </w:tc>
        <w:tc>
          <w:tcPr>
            <w:tcW w:w="2552" w:type="dxa"/>
            <w:hideMark/>
          </w:tcPr>
          <w:p w14:paraId="2C76E26F" w14:textId="77777777" w:rsidR="00F16914" w:rsidRPr="00014231" w:rsidRDefault="00F16914">
            <w:pPr>
              <w:jc w:val="both"/>
              <w:rPr>
                <w:rFonts w:ascii="Calibri" w:hAnsi="Calibri" w:cs="Times New Roman"/>
                <w:strike/>
                <w:color w:val="0070C0"/>
                <w:lang w:val="en-US"/>
              </w:rPr>
            </w:pPr>
            <w:r w:rsidRPr="00014231">
              <w:rPr>
                <w:rFonts w:ascii="Calibri" w:hAnsi="Calibri"/>
                <w:strike/>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05ACBEBA" w:rsidR="00F16914" w:rsidRPr="00091FAE" w:rsidRDefault="00014231" w:rsidP="00974DB8">
            <w:pPr>
              <w:rPr>
                <w:rFonts w:ascii="Calibri" w:hAnsi="Calibri" w:cs="Arial"/>
              </w:rPr>
            </w:pPr>
            <w:r>
              <w:rPr>
                <w:rFonts w:ascii="Calibri" w:hAnsi="Calibri" w:cs="Arial"/>
              </w:rPr>
              <w:t>n/a</w:t>
            </w:r>
          </w:p>
        </w:tc>
        <w:tc>
          <w:tcPr>
            <w:tcW w:w="993" w:type="dxa"/>
            <w:tcBorders>
              <w:top w:val="single" w:sz="2" w:space="0" w:color="0070C0"/>
              <w:left w:val="single" w:sz="2" w:space="0" w:color="0070C0"/>
              <w:right w:val="single" w:sz="2" w:space="0" w:color="0070C0"/>
            </w:tcBorders>
          </w:tcPr>
          <w:p w14:paraId="23EFCEB6" w14:textId="05070DC4" w:rsidR="00F16914" w:rsidRPr="00091FAE" w:rsidRDefault="00014231" w:rsidP="00974DB8">
            <w:pPr>
              <w:rPr>
                <w:rFonts w:ascii="Calibri" w:hAnsi="Calibri" w:cs="Arial"/>
              </w:rPr>
            </w:pPr>
            <w:r>
              <w:rPr>
                <w:rFonts w:ascii="Calibri" w:hAnsi="Calibri" w:cs="Arial"/>
              </w:rPr>
              <w:t>n/a</w:t>
            </w:r>
          </w:p>
        </w:tc>
        <w:tc>
          <w:tcPr>
            <w:tcW w:w="1775" w:type="dxa"/>
            <w:tcBorders>
              <w:top w:val="single" w:sz="2" w:space="0" w:color="0070C0"/>
              <w:left w:val="single" w:sz="2" w:space="0" w:color="0070C0"/>
              <w:right w:val="single" w:sz="2" w:space="0" w:color="0070C0"/>
            </w:tcBorders>
          </w:tcPr>
          <w:p w14:paraId="41D9D609" w14:textId="0C39C4FD" w:rsidR="00F16914" w:rsidRPr="00091FAE" w:rsidRDefault="00014231" w:rsidP="00974DB8">
            <w:pPr>
              <w:rPr>
                <w:rFonts w:ascii="Calibri" w:hAnsi="Calibri" w:cs="Arial"/>
              </w:rPr>
            </w:pPr>
            <w:r>
              <w:rPr>
                <w:rFonts w:ascii="Calibri" w:hAnsi="Calibri" w:cs="Arial"/>
              </w:rPr>
              <w:t>n/a</w:t>
            </w:r>
          </w:p>
        </w:tc>
        <w:tc>
          <w:tcPr>
            <w:tcW w:w="828" w:type="dxa"/>
            <w:tcBorders>
              <w:top w:val="single" w:sz="2" w:space="0" w:color="0070C0"/>
              <w:left w:val="single" w:sz="2" w:space="0" w:color="0070C0"/>
              <w:right w:val="single" w:sz="2" w:space="0" w:color="0070C0"/>
            </w:tcBorders>
          </w:tcPr>
          <w:p w14:paraId="5CF500C4" w14:textId="768D6FDD" w:rsidR="00F16914" w:rsidRPr="00091FAE" w:rsidRDefault="00014231" w:rsidP="00974DB8">
            <w:pPr>
              <w:rPr>
                <w:rFonts w:ascii="Calibri" w:hAnsi="Calibri" w:cs="Arial"/>
              </w:rPr>
            </w:pPr>
            <w:r>
              <w:rPr>
                <w:rFonts w:ascii="Calibri" w:hAnsi="Calibri" w:cs="Arial"/>
              </w:rPr>
              <w:t>n/a</w:t>
            </w:r>
          </w:p>
        </w:tc>
        <w:tc>
          <w:tcPr>
            <w:tcW w:w="696" w:type="dxa"/>
            <w:tcBorders>
              <w:top w:val="single" w:sz="2" w:space="0" w:color="0070C0"/>
              <w:left w:val="single" w:sz="2" w:space="0" w:color="0070C0"/>
              <w:right w:val="single" w:sz="2" w:space="0" w:color="0070C0"/>
            </w:tcBorders>
          </w:tcPr>
          <w:p w14:paraId="3E2B55D1" w14:textId="036549F3" w:rsidR="00F16914" w:rsidRPr="00091FAE" w:rsidRDefault="00014231" w:rsidP="00974DB8">
            <w:pPr>
              <w:rPr>
                <w:rFonts w:ascii="Calibri" w:hAnsi="Calibri" w:cs="Arial"/>
              </w:rPr>
            </w:pPr>
            <w:r>
              <w:rPr>
                <w:rFonts w:ascii="Calibri" w:hAnsi="Calibri" w:cs="Arial"/>
              </w:rPr>
              <w:t>n/a</w:t>
            </w:r>
          </w:p>
        </w:tc>
        <w:tc>
          <w:tcPr>
            <w:tcW w:w="1109" w:type="dxa"/>
            <w:tcBorders>
              <w:top w:val="single" w:sz="2" w:space="0" w:color="0070C0"/>
              <w:left w:val="single" w:sz="2" w:space="0" w:color="0070C0"/>
              <w:right w:val="single" w:sz="2" w:space="0" w:color="0070C0"/>
            </w:tcBorders>
          </w:tcPr>
          <w:p w14:paraId="1F87FB02" w14:textId="6CB7E3B0" w:rsidR="00F16914" w:rsidRPr="00091FAE" w:rsidRDefault="00014231" w:rsidP="00974DB8">
            <w:pPr>
              <w:rPr>
                <w:rFonts w:ascii="Calibri" w:hAnsi="Calibri" w:cs="Arial"/>
              </w:rPr>
            </w:pPr>
            <w:r>
              <w:rPr>
                <w:rFonts w:ascii="Calibri" w:hAnsi="Calibri" w:cs="Arial"/>
              </w:rPr>
              <w:t>n/a</w:t>
            </w:r>
          </w:p>
        </w:tc>
        <w:tc>
          <w:tcPr>
            <w:tcW w:w="724" w:type="dxa"/>
            <w:tcBorders>
              <w:top w:val="single" w:sz="2" w:space="0" w:color="0070C0"/>
              <w:left w:val="single" w:sz="2" w:space="0" w:color="0070C0"/>
              <w:right w:val="single" w:sz="2" w:space="0" w:color="0070C0"/>
            </w:tcBorders>
          </w:tcPr>
          <w:p w14:paraId="3EB54B87" w14:textId="00AB003F" w:rsidR="00F16914" w:rsidRPr="00091FAE" w:rsidRDefault="00014231" w:rsidP="00974DB8">
            <w:pPr>
              <w:rPr>
                <w:rFonts w:ascii="Calibri" w:hAnsi="Calibri" w:cs="Arial"/>
              </w:rPr>
            </w:pPr>
            <w:r>
              <w:rPr>
                <w:rFonts w:ascii="Calibri" w:hAnsi="Calibri" w:cs="Arial"/>
              </w:rPr>
              <w:t>n/a</w:t>
            </w:r>
          </w:p>
        </w:tc>
        <w:tc>
          <w:tcPr>
            <w:tcW w:w="1190" w:type="dxa"/>
            <w:tcBorders>
              <w:top w:val="single" w:sz="2" w:space="0" w:color="0070C0"/>
              <w:left w:val="single" w:sz="2" w:space="0" w:color="0070C0"/>
              <w:right w:val="single" w:sz="2" w:space="0" w:color="0070C0"/>
            </w:tcBorders>
          </w:tcPr>
          <w:p w14:paraId="4C1F3EAD" w14:textId="28873722" w:rsidR="00F16914" w:rsidRPr="00091FAE" w:rsidRDefault="00014231" w:rsidP="00974DB8">
            <w:pPr>
              <w:rPr>
                <w:rFonts w:ascii="Calibri" w:hAnsi="Calibri" w:cs="Arial"/>
              </w:rPr>
            </w:pPr>
            <w:r>
              <w:rPr>
                <w:rFonts w:ascii="Calibri" w:hAnsi="Calibri" w:cs="Arial"/>
              </w:rPr>
              <w:t>n/a</w:t>
            </w:r>
          </w:p>
        </w:tc>
        <w:tc>
          <w:tcPr>
            <w:tcW w:w="1649" w:type="dxa"/>
            <w:tcBorders>
              <w:top w:val="single" w:sz="2" w:space="0" w:color="0070C0"/>
              <w:left w:val="single" w:sz="2" w:space="0" w:color="0070C0"/>
            </w:tcBorders>
          </w:tcPr>
          <w:p w14:paraId="65B45B5F" w14:textId="452F31E7" w:rsidR="00F16914" w:rsidRPr="00091FAE" w:rsidRDefault="00014231" w:rsidP="00974DB8">
            <w:pPr>
              <w:rPr>
                <w:rFonts w:ascii="Calibri" w:hAnsi="Calibri" w:cs="Arial"/>
              </w:rPr>
            </w:pPr>
            <w:r>
              <w:rPr>
                <w:rFonts w:ascii="Calibri" w:hAnsi="Calibri" w:cs="Arial"/>
              </w:rPr>
              <w:t>n/a</w:t>
            </w:r>
          </w:p>
        </w:tc>
      </w:tr>
    </w:tbl>
    <w:p w14:paraId="623BC5A1" w14:textId="7D7464F4" w:rsidR="00F16914" w:rsidRDefault="009D6589" w:rsidP="00F16914">
      <w:pPr>
        <w:rPr>
          <w:rFonts w:ascii="Calibri" w:hAnsi="Calibri" w:cs="Times New Roman"/>
          <w:lang w:val="en-US"/>
        </w:rPr>
      </w:pPr>
      <w:r>
        <w:rPr>
          <w:rFonts w:ascii="Calibri" w:hAnsi="Calibri" w:cs="Times New Roman"/>
          <w:lang w:val="en-US"/>
        </w:rPr>
        <w:t>The variation is to amend the start date so not necessary to screen.</w:t>
      </w: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C0.5  –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2840C6DA" w:rsidR="00F16914" w:rsidRDefault="00990663">
            <w:pPr>
              <w:rPr>
                <w:rFonts w:ascii="Calibri" w:hAnsi="Calibri"/>
                <w:b/>
              </w:rPr>
            </w:pPr>
            <w:r>
              <w:rPr>
                <w:rFonts w:ascii="Calibri" w:hAnsi="Calibri"/>
                <w:b/>
              </w:rPr>
              <w:t>Y</w:t>
            </w:r>
          </w:p>
        </w:tc>
        <w:tc>
          <w:tcPr>
            <w:tcW w:w="567" w:type="dxa"/>
          </w:tcPr>
          <w:p w14:paraId="6EAA3D7E" w14:textId="77777777" w:rsidR="00F16914" w:rsidRDefault="00F16914">
            <w:pPr>
              <w:rPr>
                <w:rFonts w:ascii="Calibri" w:hAnsi="Calibri"/>
                <w:b/>
              </w:rPr>
            </w:pP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4C7483F1" w:rsidR="00F16914" w:rsidRDefault="00990663">
            <w:pPr>
              <w:rPr>
                <w:rFonts w:ascii="Calibri" w:hAnsi="Calibri"/>
                <w:b/>
              </w:rPr>
            </w:pPr>
            <w:r>
              <w:rPr>
                <w:rFonts w:ascii="Calibri" w:hAnsi="Calibri"/>
                <w:b/>
              </w:rPr>
              <w:t>Y</w:t>
            </w:r>
          </w:p>
        </w:tc>
        <w:tc>
          <w:tcPr>
            <w:tcW w:w="567" w:type="dxa"/>
          </w:tcPr>
          <w:p w14:paraId="29E26659" w14:textId="77777777" w:rsidR="00F16914" w:rsidRDefault="00F16914">
            <w:pPr>
              <w:rPr>
                <w:rFonts w:ascii="Calibri" w:hAnsi="Calibri"/>
                <w:b/>
              </w:rPr>
            </w:pP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16841057" w:rsidR="00F16914" w:rsidRDefault="00990663">
            <w:pPr>
              <w:rPr>
                <w:rFonts w:ascii="Calibri" w:hAnsi="Calibri"/>
                <w:b/>
              </w:rPr>
            </w:pPr>
            <w:r>
              <w:rPr>
                <w:rFonts w:ascii="Calibri" w:hAnsi="Calibri"/>
                <w:b/>
              </w:rPr>
              <w:t>Y</w:t>
            </w:r>
          </w:p>
        </w:tc>
        <w:tc>
          <w:tcPr>
            <w:tcW w:w="567" w:type="dxa"/>
          </w:tcPr>
          <w:p w14:paraId="5371125F" w14:textId="77777777" w:rsidR="00F16914" w:rsidRDefault="00F16914">
            <w:pPr>
              <w:rPr>
                <w:rFonts w:ascii="Calibri" w:hAnsi="Calibri"/>
                <w:b/>
              </w:rPr>
            </w:pP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lastRenderedPageBreak/>
              <w:t>Application form Part C2  –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2E7CFF65" w:rsidR="00F16914" w:rsidRDefault="00A33542">
            <w:pPr>
              <w:rPr>
                <w:rFonts w:ascii="Calibri" w:hAnsi="Calibri"/>
                <w:b/>
                <w:color w:val="0070C0"/>
              </w:rPr>
            </w:pPr>
            <w:r>
              <w:rPr>
                <w:rFonts w:ascii="Calibri" w:hAnsi="Calibri"/>
                <w:b/>
                <w:color w:val="0070C0"/>
              </w:rPr>
              <w:t>Y</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5FC804B0" w:rsidR="00F16914" w:rsidRDefault="00A33542">
            <w:pPr>
              <w:rPr>
                <w:rFonts w:ascii="Calibri" w:hAnsi="Calibri"/>
                <w:b/>
              </w:rPr>
            </w:pPr>
            <w:r>
              <w:rPr>
                <w:rFonts w:ascii="Calibri" w:hAnsi="Calibri"/>
                <w:b/>
              </w:rPr>
              <w:t>Y</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6782F252" w:rsidR="00F16914" w:rsidRDefault="00A33542">
            <w:pPr>
              <w:rPr>
                <w:rFonts w:ascii="Calibri" w:hAnsi="Calibri"/>
                <w:b/>
              </w:rPr>
            </w:pPr>
            <w:r>
              <w:rPr>
                <w:rFonts w:ascii="Calibri" w:hAnsi="Calibri"/>
                <w:b/>
              </w:rPr>
              <w:t>Y</w:t>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181CD632" w:rsidR="00F16914" w:rsidRDefault="00A33542">
            <w:pPr>
              <w:rPr>
                <w:rFonts w:ascii="Calibri" w:hAnsi="Calibri"/>
                <w:b/>
              </w:rPr>
            </w:pPr>
            <w:r>
              <w:rPr>
                <w:rFonts w:ascii="Calibri" w:hAnsi="Calibri"/>
                <w:b/>
              </w:rPr>
              <w:t>Y</w:t>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37FF280C" w:rsidR="00F16914" w:rsidRDefault="00A33542">
            <w:pPr>
              <w:rPr>
                <w:rFonts w:ascii="Calibri" w:hAnsi="Calibri"/>
                <w:b/>
              </w:rPr>
            </w:pPr>
            <w:r>
              <w:rPr>
                <w:rFonts w:ascii="Calibri" w:hAnsi="Calibri"/>
                <w:b/>
              </w:rPr>
              <w:t>Y</w:t>
            </w:r>
          </w:p>
        </w:tc>
        <w:tc>
          <w:tcPr>
            <w:tcW w:w="567" w:type="dxa"/>
          </w:tcPr>
          <w:p w14:paraId="539138DE" w14:textId="77777777" w:rsidR="00F16914" w:rsidRDefault="00F16914">
            <w:pPr>
              <w:rPr>
                <w:rFonts w:ascii="Calibri" w:hAnsi="Calibri"/>
                <w:b/>
              </w:rPr>
            </w:pP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4C874516"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192ED0B5" w:rsidR="00F16914" w:rsidRDefault="00A33542">
            <w:pPr>
              <w:rPr>
                <w:rFonts w:ascii="Calibri" w:hAnsi="Calibri"/>
                <w:b/>
              </w:rPr>
            </w:pPr>
            <w:r>
              <w:rPr>
                <w:rFonts w:ascii="Calibri" w:hAnsi="Calibri"/>
                <w:b/>
              </w:rPr>
              <w:t>Y</w:t>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5713DA11" w:rsidR="00F16914" w:rsidRDefault="001B3F35">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1DB17478" w:rsidR="00F16914" w:rsidRDefault="001B3F35">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76C3502" w14:textId="48BF353A" w:rsidR="00F16914" w:rsidRDefault="001B3F35">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77777777" w:rsidR="00F16914" w:rsidRDefault="00F16914">
            <w:pPr>
              <w:rPr>
                <w:rFonts w:ascii="Calibri" w:hAnsi="Calibri"/>
              </w:rPr>
            </w:pP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sewered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72E9C8DE" w:rsidR="00F16914" w:rsidRDefault="001B3F35">
            <w:pPr>
              <w:rPr>
                <w:rFonts w:ascii="Calibri" w:hAnsi="Calibri"/>
              </w:rPr>
            </w:pPr>
            <w:r>
              <w:rPr>
                <w:rFonts w:ascii="Calibri" w:hAnsi="Calibri"/>
              </w:rPr>
              <w:t>Y</w:t>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5EC0ED30"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75D4D1CD" w:rsidR="00F16914" w:rsidRDefault="001B3F35">
            <w:pPr>
              <w:rPr>
                <w:rFonts w:ascii="Calibri" w:hAnsi="Calibri"/>
              </w:rPr>
            </w:pPr>
            <w:r>
              <w:rPr>
                <w:rFonts w:ascii="Calibri" w:hAnsi="Calibri"/>
              </w:rPr>
              <w:t>Y</w:t>
            </w: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Pr="005A10F2" w:rsidRDefault="00F16914">
            <w:pPr>
              <w:rPr>
                <w:rFonts w:ascii="Calibri" w:hAnsi="Calibri"/>
                <w:color w:val="0070C0"/>
                <w:lang w:val="fr-FR"/>
              </w:rPr>
            </w:pPr>
            <w:r w:rsidRPr="005A10F2">
              <w:rPr>
                <w:rFonts w:ascii="Calibri" w:hAnsi="Calibri"/>
                <w:color w:val="0070C0"/>
                <w:lang w:val="fr-FR"/>
              </w:rPr>
              <w:t xml:space="preserve">5. Intermittent </w:t>
            </w:r>
            <w:proofErr w:type="spellStart"/>
            <w:r w:rsidRPr="005A10F2">
              <w:rPr>
                <w:rFonts w:ascii="Calibri" w:hAnsi="Calibri"/>
                <w:color w:val="0070C0"/>
                <w:lang w:val="fr-FR"/>
              </w:rPr>
              <w:t>discharges</w:t>
            </w:r>
            <w:proofErr w:type="spellEnd"/>
            <w:r w:rsidRPr="005A10F2">
              <w:rPr>
                <w:rFonts w:ascii="Calibri" w:hAnsi="Calibri"/>
                <w:color w:val="0070C0"/>
                <w:lang w:val="fr-FR"/>
              </w:rPr>
              <w:t xml:space="preserve"> - relevant questions </w:t>
            </w:r>
            <w:proofErr w:type="spellStart"/>
            <w:r w:rsidRPr="005A10F2">
              <w:rPr>
                <w:rFonts w:ascii="Calibri" w:hAnsi="Calibri"/>
                <w:color w:val="0070C0"/>
                <w:lang w:val="fr-FR"/>
              </w:rPr>
              <w:t>completed</w:t>
            </w:r>
            <w:proofErr w:type="spellEnd"/>
            <w:r w:rsidRPr="005A10F2">
              <w:rPr>
                <w:rFonts w:ascii="Calibri" w:hAnsi="Calibri"/>
                <w:color w:val="0070C0"/>
                <w:lang w:val="fr-FR"/>
              </w:rPr>
              <w:t xml:space="preserve">?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471C9C62" w:rsidR="00F16914" w:rsidRDefault="001B3F35">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77777777" w:rsidR="00F16914" w:rsidRDefault="00F16914">
            <w:pPr>
              <w:rPr>
                <w:rFonts w:ascii="Calibri" w:hAnsi="Calibri"/>
              </w:rPr>
            </w:pP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4B67C2AF" w:rsidR="00F16914" w:rsidRDefault="00664825">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66A48FA9" w:rsidR="00F16914" w:rsidRDefault="00664825">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76285BD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2873F9CB" w:rsidR="00F16914" w:rsidRDefault="00897513">
            <w:pPr>
              <w:rPr>
                <w:rFonts w:ascii="Calibri" w:hAnsi="Calibri"/>
              </w:rPr>
            </w:pPr>
            <w:r>
              <w:rPr>
                <w:rFonts w:ascii="Calibri" w:hAnsi="Calibri"/>
              </w:rPr>
              <w:t>y</w:t>
            </w:r>
          </w:p>
          <w:p w14:paraId="1FCC2CE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0BA72494"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71072090" w:rsidR="00F16914" w:rsidRDefault="00897513">
            <w:pPr>
              <w:rPr>
                <w:rFonts w:ascii="Calibri" w:hAnsi="Calibri"/>
              </w:rPr>
            </w:pPr>
            <w:r>
              <w:rPr>
                <w:rFonts w:ascii="Calibri" w:hAnsi="Calibri"/>
              </w:rPr>
              <w:t>Y</w:t>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lastRenderedPageBreak/>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06D1076C" w:rsidR="00F16914" w:rsidRDefault="00897513">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77777777" w:rsidR="00F16914" w:rsidRDefault="00F16914">
            <w:pPr>
              <w:rPr>
                <w:rFonts w:ascii="Calibri" w:hAnsi="Calibri"/>
              </w:rPr>
            </w:pP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023CC8E9" w:rsidR="00F16914" w:rsidRDefault="00897513">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2E498ACA" w:rsidR="00F16914" w:rsidRDefault="00897513">
            <w:pPr>
              <w:rPr>
                <w:rFonts w:ascii="Calibri" w:hAnsi="Calibri"/>
              </w:rPr>
            </w:pPr>
            <w:r>
              <w:rPr>
                <w:rFonts w:ascii="Calibri" w:hAnsi="Calibri"/>
              </w:rPr>
              <w:t>Y</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358C8029" w:rsidR="00F16914" w:rsidRDefault="00897513" w:rsidP="00974DB8">
                  <w:pPr>
                    <w:pStyle w:val="BlockText"/>
                    <w:rPr>
                      <w:rFonts w:ascii="Calibri" w:hAnsi="Calibri"/>
                      <w:color w:val="0070C0"/>
                      <w:szCs w:val="22"/>
                    </w:rPr>
                  </w:pPr>
                  <w:r>
                    <w:rPr>
                      <w:rFonts w:ascii="Calibri" w:hAnsi="Calibri"/>
                      <w:color w:val="0070C0"/>
                      <w:szCs w:val="22"/>
                    </w:rPr>
                    <w:t>06/10/2026</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32C3010A" w:rsidR="00F16914" w:rsidRDefault="00DA56F0" w:rsidP="00974DB8">
                  <w:pPr>
                    <w:pStyle w:val="BlockText"/>
                    <w:rPr>
                      <w:rFonts w:ascii="Calibri" w:hAnsi="Calibri"/>
                      <w:color w:val="0070C0"/>
                      <w:szCs w:val="22"/>
                    </w:rPr>
                  </w:pPr>
                  <w:r>
                    <w:rPr>
                      <w:rFonts w:ascii="Calibri" w:hAnsi="Calibri"/>
                      <w:color w:val="0070C0"/>
                      <w:szCs w:val="22"/>
                    </w:rPr>
                    <w:t>06/10/2026</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Pr="00DA56F0" w:rsidRDefault="00F16914" w:rsidP="00974DB8">
            <w:pPr>
              <w:pStyle w:val="BlockText"/>
              <w:jc w:val="both"/>
              <w:rPr>
                <w:rFonts w:ascii="Calibri" w:hAnsi="Calibri"/>
                <w:b/>
                <w:strike/>
                <w:color w:val="0070C0"/>
              </w:rPr>
            </w:pPr>
            <w:r w:rsidRPr="00DA56F0">
              <w:rPr>
                <w:rFonts w:ascii="Calibri" w:hAnsi="Calibri"/>
                <w:b/>
                <w:strike/>
                <w:color w:val="0070C0"/>
                <w:highlight w:val="yellow"/>
              </w:rPr>
              <w:t>No &gt;&gt;&gt;</w:t>
            </w:r>
            <w:r w:rsidRPr="00DA56F0">
              <w:rPr>
                <w:rFonts w:ascii="Calibri" w:hAnsi="Calibri"/>
                <w:strike/>
                <w:color w:val="0070C0"/>
              </w:rPr>
              <w:t xml:space="preserve"> Send a Request for information letter asking for the information required to complete the application. Give applicant 10 working days to supply missing information </w:t>
            </w:r>
            <w:r w:rsidRPr="00DA56F0">
              <w:rPr>
                <w:rStyle w:val="DraftingnotesChar"/>
                <w:rFonts w:ascii="Calibri" w:eastAsiaTheme="minorHAnsi" w:hAnsi="Calibri"/>
                <w:strike/>
                <w:color w:val="0070C0"/>
              </w:rPr>
              <w:t>The email should include the paragraphs to be included in the letter to request further information.</w:t>
            </w:r>
            <w:r w:rsidRPr="00DA56F0">
              <w:rPr>
                <w:rFonts w:ascii="Calibri" w:hAnsi="Calibri"/>
                <w:strike/>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rsidRPr="00DA56F0" w14:paraId="58C9F736" w14:textId="77777777" w:rsidTr="00974DB8">
              <w:trPr>
                <w:trHeight w:val="174"/>
              </w:trPr>
              <w:tc>
                <w:tcPr>
                  <w:tcW w:w="8080" w:type="dxa"/>
                </w:tcPr>
                <w:p w14:paraId="480863F0" w14:textId="77777777" w:rsidR="00F16914" w:rsidRPr="00DA56F0" w:rsidRDefault="00F16914" w:rsidP="00974DB8">
                  <w:pPr>
                    <w:pStyle w:val="BlockText"/>
                    <w:rPr>
                      <w:rFonts w:ascii="Calibri" w:eastAsiaTheme="minorHAnsi" w:hAnsi="Calibri"/>
                      <w:strike/>
                      <w:color w:val="0070C0"/>
                      <w:sz w:val="22"/>
                      <w:szCs w:val="22"/>
                      <w:lang w:eastAsia="en-US"/>
                    </w:rPr>
                  </w:pPr>
                  <w:r w:rsidRPr="00DA56F0">
                    <w:rPr>
                      <w:rFonts w:ascii="Calibri" w:eastAsiaTheme="minorHAnsi" w:hAnsi="Calibri"/>
                      <w:strike/>
                      <w:color w:val="0070C0"/>
                      <w:sz w:val="22"/>
                      <w:szCs w:val="22"/>
                      <w:lang w:eastAsia="en-US"/>
                    </w:rPr>
                    <w:t>Date letter sent:</w:t>
                  </w:r>
                </w:p>
              </w:tc>
              <w:tc>
                <w:tcPr>
                  <w:tcW w:w="1843" w:type="dxa"/>
                </w:tcPr>
                <w:p w14:paraId="04EED0B9" w14:textId="77777777" w:rsidR="00F16914" w:rsidRPr="00DA56F0" w:rsidRDefault="00F16914" w:rsidP="00974DB8">
                  <w:pPr>
                    <w:pStyle w:val="BlockText"/>
                    <w:rPr>
                      <w:rFonts w:ascii="Calibri" w:eastAsiaTheme="minorHAnsi" w:hAnsi="Calibri"/>
                      <w:strike/>
                      <w:color w:val="0070C0"/>
                      <w:sz w:val="22"/>
                      <w:szCs w:val="22"/>
                      <w:lang w:eastAsia="en-US"/>
                    </w:rPr>
                  </w:pPr>
                  <w:r w:rsidRPr="00DA56F0">
                    <w:rPr>
                      <w:rFonts w:ascii="Calibri" w:eastAsiaTheme="minorHAnsi" w:hAnsi="Calibri"/>
                      <w:strike/>
                      <w:color w:val="0070C0"/>
                      <w:sz w:val="22"/>
                      <w:szCs w:val="22"/>
                      <w:lang w:eastAsia="en-US"/>
                    </w:rPr>
                    <w:t>DD/MM/YYYYY</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A34AD1" w:rsidRDefault="00F16914" w:rsidP="00974DB8">
            <w:pPr>
              <w:pStyle w:val="BlockText"/>
              <w:jc w:val="center"/>
              <w:rPr>
                <w:rFonts w:ascii="Calibri" w:hAnsi="Calibri"/>
                <w:b/>
                <w:strike/>
                <w:color w:val="0070C0"/>
              </w:rPr>
            </w:pPr>
            <w:r w:rsidRPr="00A34AD1">
              <w:rPr>
                <w:rFonts w:ascii="Calibri" w:hAnsi="Calibri"/>
                <w:b/>
                <w:strike/>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Pr="00A34AD1" w:rsidRDefault="00F16914" w:rsidP="00974DB8">
            <w:pPr>
              <w:pStyle w:val="BlockText"/>
              <w:jc w:val="both"/>
              <w:rPr>
                <w:b/>
                <w:strike/>
              </w:rPr>
            </w:pPr>
            <w:r w:rsidRPr="00A34AD1">
              <w:rPr>
                <w:rStyle w:val="CommentReference"/>
                <w:rFonts w:ascii="Calibri" w:hAnsi="Calibri"/>
                <w:b/>
                <w:strike/>
                <w:color w:val="0070C0"/>
              </w:rPr>
              <w:t>Has the requested information been received within the 10 days given?</w:t>
            </w:r>
            <w:r w:rsidRPr="00A34AD1">
              <w:rPr>
                <w:b/>
                <w:strike/>
              </w:rPr>
              <w:t xml:space="preserve"> </w:t>
            </w:r>
          </w:p>
          <w:p w14:paraId="6EB452D8" w14:textId="77777777" w:rsidR="00F16914" w:rsidRPr="00A34AD1" w:rsidRDefault="00F16914" w:rsidP="00974DB8">
            <w:pPr>
              <w:pStyle w:val="BlockText"/>
              <w:jc w:val="both"/>
              <w:rPr>
                <w:rFonts w:ascii="Calibri" w:hAnsi="Calibri"/>
                <w:strike/>
                <w:color w:val="0070C0"/>
              </w:rPr>
            </w:pPr>
            <w:r w:rsidRPr="00A34AD1">
              <w:rPr>
                <w:rFonts w:ascii="Calibri" w:hAnsi="Calibri"/>
                <w:b/>
                <w:strike/>
                <w:color w:val="0070C0"/>
                <w:highlight w:val="yellow"/>
              </w:rPr>
              <w:t>No &gt;&gt;&gt;</w:t>
            </w:r>
            <w:r w:rsidRPr="00A34AD1">
              <w:rPr>
                <w:rFonts w:ascii="Calibri" w:hAnsi="Calibri"/>
                <w:strike/>
                <w:color w:val="0070C0"/>
              </w:rPr>
              <w:t xml:space="preserve"> not duly made. Go to 3.</w:t>
            </w:r>
          </w:p>
          <w:p w14:paraId="16DB1A10" w14:textId="77777777" w:rsidR="00F16914" w:rsidRPr="00A34AD1" w:rsidRDefault="00F16914" w:rsidP="00974DB8">
            <w:pPr>
              <w:pStyle w:val="BlockText"/>
              <w:jc w:val="both"/>
              <w:rPr>
                <w:rFonts w:ascii="Calibri" w:hAnsi="Calibri"/>
                <w:b/>
                <w:strike/>
                <w:color w:val="0070C0"/>
              </w:rPr>
            </w:pPr>
            <w:r w:rsidRPr="00A34AD1">
              <w:rPr>
                <w:rFonts w:ascii="Calibri" w:hAnsi="Calibri"/>
                <w:b/>
                <w:strike/>
                <w:color w:val="0070C0"/>
                <w:highlight w:val="yellow"/>
              </w:rPr>
              <w:t>Yes &gt;&gt;&gt;</w:t>
            </w:r>
            <w:r w:rsidRPr="00A34AD1">
              <w:rPr>
                <w:rFonts w:ascii="Calibri" w:hAnsi="Calibri"/>
                <w:b/>
                <w:strike/>
                <w:color w:val="0070C0"/>
              </w:rPr>
              <w:t xml:space="preserve"> </w:t>
            </w:r>
            <w:r w:rsidRPr="00A34AD1">
              <w:rPr>
                <w:rFonts w:ascii="Calibri" w:hAnsi="Calibri"/>
                <w:strike/>
                <w:color w:val="0070C0"/>
              </w:rPr>
              <w:t>go to 1.</w:t>
            </w:r>
            <w:r w:rsidRPr="00A34AD1">
              <w:rPr>
                <w:rStyle w:val="DraftingnotesChar"/>
                <w:rFonts w:ascii="Calibri" w:eastAsiaTheme="minorHAnsi" w:hAnsi="Calibri"/>
                <w:b/>
                <w:strike/>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A34AD1" w:rsidRDefault="00F16914" w:rsidP="00974DB8">
            <w:pPr>
              <w:pStyle w:val="BlockText"/>
              <w:jc w:val="center"/>
              <w:rPr>
                <w:rFonts w:ascii="Calibri" w:hAnsi="Calibri"/>
                <w:b/>
                <w:strike/>
                <w:color w:val="0070C0"/>
              </w:rPr>
            </w:pPr>
            <w:r w:rsidRPr="00A34AD1">
              <w:rPr>
                <w:rFonts w:ascii="Calibri" w:hAnsi="Calibri"/>
                <w:b/>
                <w:strike/>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A34AD1" w:rsidRDefault="00F16914" w:rsidP="00974DB8">
            <w:pPr>
              <w:pStyle w:val="BlockText"/>
              <w:jc w:val="both"/>
              <w:rPr>
                <w:rFonts w:ascii="Calibri" w:hAnsi="Calibri"/>
                <w:b/>
                <w:strike/>
                <w:color w:val="0070C0"/>
              </w:rPr>
            </w:pPr>
            <w:r w:rsidRPr="00A34AD1">
              <w:rPr>
                <w:rFonts w:ascii="Calibri" w:hAnsi="Calibri"/>
                <w:b/>
                <w:strike/>
                <w:color w:val="0070C0"/>
              </w:rPr>
              <w:t>Send a Not duly made letter and state that fees are to be returned with the application.</w:t>
            </w:r>
          </w:p>
          <w:p w14:paraId="759F69E7" w14:textId="77777777" w:rsidR="00F16914" w:rsidRPr="00A34AD1" w:rsidRDefault="00F16914" w:rsidP="00974DB8">
            <w:pPr>
              <w:pStyle w:val="BlockText"/>
              <w:jc w:val="both"/>
              <w:rPr>
                <w:rFonts w:ascii="Calibri" w:hAnsi="Calibri"/>
                <w:strike/>
                <w:color w:val="0070C0"/>
              </w:rPr>
            </w:pPr>
            <w:r w:rsidRPr="00A34AD1">
              <w:rPr>
                <w:rFonts w:ascii="Calibri" w:hAnsi="Calibri"/>
                <w:strike/>
                <w:color w:val="0070C0"/>
              </w:rPr>
              <w:t>Add details of RFI in notes box below 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A34AD1" w:rsidRDefault="00F16914" w:rsidP="00974DB8">
            <w:pPr>
              <w:pStyle w:val="BlockText"/>
              <w:jc w:val="center"/>
              <w:rPr>
                <w:rFonts w:ascii="Calibri" w:hAnsi="Calibri"/>
                <w:b/>
                <w:strike/>
                <w:color w:val="0070C0"/>
              </w:rPr>
            </w:pPr>
            <w:r w:rsidRPr="00A34AD1">
              <w:rPr>
                <w:rFonts w:ascii="Calibri" w:hAnsi="Calibri"/>
                <w:b/>
                <w:strike/>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Pr="00A34AD1" w:rsidRDefault="00F16914" w:rsidP="00974DB8">
            <w:pPr>
              <w:pStyle w:val="BlockText"/>
              <w:jc w:val="both"/>
              <w:rPr>
                <w:rFonts w:ascii="Calibri" w:hAnsi="Calibri"/>
                <w:b/>
                <w:strike/>
                <w:color w:val="0070C0"/>
              </w:rPr>
            </w:pPr>
            <w:r w:rsidRPr="00A34AD1">
              <w:rPr>
                <w:rFonts w:ascii="Calibri" w:hAnsi="Calibri"/>
                <w:b/>
                <w:strike/>
                <w:color w:val="0070C0"/>
              </w:rPr>
              <w:t>Is the duly made application for a site of high public interest?</w:t>
            </w:r>
          </w:p>
          <w:p w14:paraId="204F3DAC" w14:textId="77777777" w:rsidR="00F16914" w:rsidRPr="00A34AD1" w:rsidRDefault="00F16914" w:rsidP="00974DB8">
            <w:pPr>
              <w:pStyle w:val="BlockText"/>
              <w:jc w:val="both"/>
              <w:rPr>
                <w:rFonts w:ascii="Calibri" w:hAnsi="Calibri"/>
                <w:strike/>
                <w:color w:val="0070C0"/>
              </w:rPr>
            </w:pPr>
            <w:r w:rsidRPr="00A34AD1">
              <w:rPr>
                <w:rFonts w:ascii="Calibri" w:hAnsi="Calibri"/>
                <w:b/>
                <w:strike/>
                <w:color w:val="0070C0"/>
                <w:highlight w:val="yellow"/>
              </w:rPr>
              <w:t>Yes &gt;&gt;&gt;</w:t>
            </w:r>
            <w:r w:rsidRPr="00A34AD1">
              <w:rPr>
                <w:rFonts w:ascii="Calibri" w:hAnsi="Calibri"/>
                <w:strike/>
                <w:color w:val="0070C0"/>
              </w:rPr>
              <w:t xml:space="preserve"> For high public interest contact area to discuss stakeholder engagement plan and whether or not we need to advertise in a newspaper.</w:t>
            </w:r>
          </w:p>
          <w:p w14:paraId="1AFDAA3B" w14:textId="77777777" w:rsidR="00F16914" w:rsidRPr="00A34AD1" w:rsidRDefault="00F16914" w:rsidP="00974DB8">
            <w:pPr>
              <w:pStyle w:val="BlockText"/>
              <w:jc w:val="both"/>
              <w:rPr>
                <w:rFonts w:ascii="Calibri" w:hAnsi="Calibri"/>
                <w:b/>
                <w:strike/>
                <w:color w:val="0070C0"/>
              </w:rPr>
            </w:pPr>
            <w:r w:rsidRPr="00A34AD1">
              <w:rPr>
                <w:rFonts w:ascii="Calibri" w:hAnsi="Calibri"/>
                <w:b/>
                <w:strike/>
                <w:color w:val="0070C0"/>
                <w:highlight w:val="yellow"/>
              </w:rPr>
              <w:t>No &gt;&gt;&gt;</w:t>
            </w:r>
            <w:r w:rsidRPr="00A34AD1">
              <w:rPr>
                <w:rFonts w:ascii="Calibri" w:hAnsi="Calibri"/>
                <w:b/>
                <w:strike/>
                <w:color w:val="0070C0"/>
              </w:rPr>
              <w:t xml:space="preserve"> </w:t>
            </w:r>
            <w:r w:rsidRPr="00A34AD1">
              <w:rPr>
                <w:rFonts w:ascii="Calibri" w:hAnsi="Calibri"/>
                <w:strike/>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7165F5" w14:paraId="22A8EE67" w14:textId="77777777" w:rsidTr="00974DB8">
        <w:tc>
          <w:tcPr>
            <w:tcW w:w="10846" w:type="dxa"/>
            <w:gridSpan w:val="5"/>
            <w:shd w:val="clear" w:color="auto" w:fill="0070C0"/>
          </w:tcPr>
          <w:p w14:paraId="1D1DFE13" w14:textId="77777777" w:rsidR="00F16914" w:rsidRPr="007165F5" w:rsidRDefault="00F16914" w:rsidP="00974DB8">
            <w:pPr>
              <w:pStyle w:val="BlockText"/>
              <w:jc w:val="both"/>
              <w:rPr>
                <w:rFonts w:ascii="Calibri" w:hAnsi="Calibri"/>
                <w:strike/>
                <w:color w:val="0070C0"/>
              </w:rPr>
            </w:pPr>
            <w:r w:rsidRPr="007165F5">
              <w:rPr>
                <w:rFonts w:ascii="Calibri" w:hAnsi="Calibri"/>
                <w:b/>
                <w:strike/>
                <w:color w:val="FFFFFF" w:themeColor="background1"/>
                <w:shd w:val="clear" w:color="auto" w:fill="0070C0"/>
              </w:rPr>
              <w:t>Only complete the following if application is not duly made</w:t>
            </w:r>
          </w:p>
        </w:tc>
      </w:tr>
      <w:tr w:rsidR="00F16914" w:rsidRPr="007165F5" w14:paraId="21F41D7D" w14:textId="77777777" w:rsidTr="00974DB8">
        <w:tc>
          <w:tcPr>
            <w:tcW w:w="5568" w:type="dxa"/>
          </w:tcPr>
          <w:p w14:paraId="45CEB48B" w14:textId="77777777" w:rsidR="00F16914" w:rsidRPr="007165F5" w:rsidRDefault="00F16914" w:rsidP="00974DB8">
            <w:pPr>
              <w:pStyle w:val="BlockText"/>
              <w:jc w:val="both"/>
              <w:rPr>
                <w:rFonts w:ascii="Calibri" w:hAnsi="Calibri"/>
                <w:strike/>
                <w:color w:val="0070C0"/>
              </w:rPr>
            </w:pPr>
            <w:r w:rsidRPr="007165F5">
              <w:rPr>
                <w:rFonts w:ascii="Calibri" w:hAnsi="Calibri"/>
                <w:strike/>
                <w:color w:val="0070C0"/>
              </w:rPr>
              <w:t>Are we returning the application fee to the applicant?</w:t>
            </w:r>
          </w:p>
        </w:tc>
        <w:tc>
          <w:tcPr>
            <w:tcW w:w="709" w:type="dxa"/>
          </w:tcPr>
          <w:p w14:paraId="25F10B25" w14:textId="77777777" w:rsidR="00F16914" w:rsidRPr="007165F5" w:rsidRDefault="00F16914" w:rsidP="00974DB8">
            <w:pPr>
              <w:pStyle w:val="BlockText"/>
              <w:jc w:val="both"/>
              <w:rPr>
                <w:rFonts w:ascii="Calibri" w:hAnsi="Calibri"/>
                <w:b/>
                <w:strike/>
                <w:color w:val="0070C0"/>
              </w:rPr>
            </w:pPr>
            <w:r w:rsidRPr="007165F5">
              <w:rPr>
                <w:rFonts w:ascii="Calibri" w:hAnsi="Calibri"/>
                <w:b/>
                <w:strike/>
                <w:color w:val="0070C0"/>
              </w:rPr>
              <w:t>Yes</w:t>
            </w:r>
          </w:p>
        </w:tc>
        <w:tc>
          <w:tcPr>
            <w:tcW w:w="1984" w:type="dxa"/>
          </w:tcPr>
          <w:p w14:paraId="2B454B55" w14:textId="77777777" w:rsidR="00F16914" w:rsidRPr="007165F5" w:rsidRDefault="00F16914" w:rsidP="00974DB8">
            <w:pPr>
              <w:pStyle w:val="BlockText"/>
              <w:jc w:val="both"/>
              <w:rPr>
                <w:rFonts w:ascii="Calibri" w:hAnsi="Calibri"/>
                <w:strike/>
                <w:color w:val="0070C0"/>
              </w:rPr>
            </w:pPr>
          </w:p>
        </w:tc>
        <w:tc>
          <w:tcPr>
            <w:tcW w:w="709" w:type="dxa"/>
          </w:tcPr>
          <w:p w14:paraId="1C67BAE5" w14:textId="77777777" w:rsidR="00F16914" w:rsidRPr="007165F5" w:rsidRDefault="00F16914" w:rsidP="00974DB8">
            <w:pPr>
              <w:pStyle w:val="BlockText"/>
              <w:jc w:val="both"/>
              <w:rPr>
                <w:rFonts w:ascii="Calibri" w:hAnsi="Calibri"/>
                <w:b/>
                <w:strike/>
                <w:color w:val="0070C0"/>
              </w:rPr>
            </w:pPr>
            <w:r w:rsidRPr="007165F5">
              <w:rPr>
                <w:rFonts w:ascii="Calibri" w:hAnsi="Calibri"/>
                <w:b/>
                <w:strike/>
                <w:color w:val="0070C0"/>
              </w:rPr>
              <w:t>No</w:t>
            </w:r>
          </w:p>
        </w:tc>
        <w:tc>
          <w:tcPr>
            <w:tcW w:w="1876" w:type="dxa"/>
          </w:tcPr>
          <w:p w14:paraId="5279B3D0" w14:textId="77777777" w:rsidR="00F16914" w:rsidRPr="007165F5" w:rsidRDefault="00F16914" w:rsidP="00974DB8">
            <w:pPr>
              <w:pStyle w:val="BlockText"/>
              <w:jc w:val="both"/>
              <w:rPr>
                <w:rFonts w:ascii="Calibri" w:hAnsi="Calibri"/>
                <w:strike/>
                <w:color w:val="0070C0"/>
              </w:rPr>
            </w:pPr>
          </w:p>
        </w:tc>
      </w:tr>
      <w:tr w:rsidR="00F16914" w:rsidRPr="007165F5" w14:paraId="267E5FD8" w14:textId="77777777" w:rsidTr="00974DB8">
        <w:trPr>
          <w:trHeight w:val="390"/>
        </w:trPr>
        <w:tc>
          <w:tcPr>
            <w:tcW w:w="5568" w:type="dxa"/>
          </w:tcPr>
          <w:p w14:paraId="2D1BFF9B" w14:textId="77777777" w:rsidR="00F16914" w:rsidRPr="007165F5" w:rsidRDefault="00F16914" w:rsidP="00974DB8">
            <w:pPr>
              <w:pStyle w:val="BlockText"/>
              <w:jc w:val="both"/>
              <w:rPr>
                <w:rFonts w:ascii="Calibri" w:hAnsi="Calibri"/>
                <w:strike/>
                <w:color w:val="0070C0"/>
              </w:rPr>
            </w:pPr>
            <w:r w:rsidRPr="007165F5">
              <w:rPr>
                <w:rFonts w:ascii="Calibri" w:hAnsi="Calibri"/>
                <w:b/>
                <w:strike/>
                <w:color w:val="0070C0"/>
              </w:rPr>
              <w:t>Yes:</w:t>
            </w:r>
            <w:r w:rsidRPr="007165F5">
              <w:rPr>
                <w:rFonts w:ascii="Calibri" w:hAnsi="Calibri"/>
                <w:strike/>
                <w:color w:val="0070C0"/>
              </w:rPr>
              <w:t xml:space="preserve"> date fee is returned:</w:t>
            </w:r>
          </w:p>
        </w:tc>
        <w:tc>
          <w:tcPr>
            <w:tcW w:w="5278" w:type="dxa"/>
            <w:gridSpan w:val="4"/>
          </w:tcPr>
          <w:p w14:paraId="2629A3D1" w14:textId="77777777" w:rsidR="00F16914" w:rsidRPr="007165F5" w:rsidRDefault="00F16914" w:rsidP="00974DB8">
            <w:pPr>
              <w:pStyle w:val="BlockText"/>
              <w:jc w:val="both"/>
              <w:rPr>
                <w:rFonts w:ascii="Calibri" w:hAnsi="Calibri"/>
                <w:strike/>
                <w:color w:val="0070C0"/>
              </w:rPr>
            </w:pPr>
            <w:r w:rsidRPr="007165F5">
              <w:rPr>
                <w:rFonts w:ascii="Calibri" w:hAnsi="Calibri"/>
                <w:strike/>
                <w:color w:val="0070C0"/>
              </w:rPr>
              <w:t>DD/MM/YYYYY</w:t>
            </w:r>
          </w:p>
        </w:tc>
      </w:tr>
      <w:tr w:rsidR="00F16914" w:rsidRPr="007165F5" w14:paraId="6ABA1185" w14:textId="77777777" w:rsidTr="00974DB8">
        <w:trPr>
          <w:trHeight w:val="390"/>
        </w:trPr>
        <w:tc>
          <w:tcPr>
            <w:tcW w:w="5568" w:type="dxa"/>
          </w:tcPr>
          <w:p w14:paraId="592FAFEB" w14:textId="77777777" w:rsidR="00F16914" w:rsidRPr="007165F5" w:rsidRDefault="00F16914" w:rsidP="00974DB8">
            <w:pPr>
              <w:pStyle w:val="BlockText"/>
              <w:jc w:val="both"/>
              <w:rPr>
                <w:rFonts w:ascii="Calibri" w:hAnsi="Calibri"/>
                <w:b/>
                <w:strike/>
                <w:color w:val="0070C0"/>
              </w:rPr>
            </w:pPr>
            <w:r w:rsidRPr="007165F5">
              <w:rPr>
                <w:rFonts w:ascii="Calibri" w:hAnsi="Calibri"/>
                <w:b/>
                <w:strike/>
                <w:color w:val="0070C0"/>
              </w:rPr>
              <w:t>No:</w:t>
            </w:r>
            <w:r w:rsidRPr="007165F5">
              <w:rPr>
                <w:rFonts w:ascii="Calibri" w:hAnsi="Calibri"/>
                <w:strike/>
                <w:color w:val="0070C0"/>
              </w:rPr>
              <w:t xml:space="preserve"> state reason why we have not returned the charge:</w:t>
            </w:r>
          </w:p>
        </w:tc>
        <w:tc>
          <w:tcPr>
            <w:tcW w:w="5278" w:type="dxa"/>
            <w:gridSpan w:val="4"/>
          </w:tcPr>
          <w:p w14:paraId="157CAB08" w14:textId="77777777" w:rsidR="00F16914" w:rsidRPr="007165F5" w:rsidRDefault="00F16914" w:rsidP="00974DB8">
            <w:pPr>
              <w:pStyle w:val="BlockText"/>
              <w:jc w:val="both"/>
              <w:rPr>
                <w:rFonts w:ascii="Calibri" w:hAnsi="Calibri"/>
                <w:b/>
                <w:strike/>
                <w:color w:val="0070C0"/>
              </w:rPr>
            </w:pPr>
          </w:p>
        </w:tc>
      </w:tr>
    </w:tbl>
    <w:p w14:paraId="7F3EFD52" w14:textId="77777777" w:rsidR="00F16914" w:rsidRPr="007165F5" w:rsidRDefault="00F16914" w:rsidP="00F16914">
      <w:pPr>
        <w:ind w:left="-748"/>
        <w:rPr>
          <w:rFonts w:ascii="Calibri" w:hAnsi="Calibri" w:cs="Arial"/>
          <w:b/>
          <w:strike/>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7165F5" w14:paraId="5E14A770" w14:textId="77777777" w:rsidTr="00974DB8">
        <w:tc>
          <w:tcPr>
            <w:tcW w:w="10813" w:type="dxa"/>
            <w:gridSpan w:val="2"/>
            <w:shd w:val="clear" w:color="auto" w:fill="0070C0"/>
          </w:tcPr>
          <w:p w14:paraId="2E89231C" w14:textId="77777777" w:rsidR="00F16914" w:rsidRPr="007165F5" w:rsidRDefault="00F16914" w:rsidP="00974DB8">
            <w:pPr>
              <w:pStyle w:val="Heading5"/>
              <w:ind w:left="45" w:hanging="45"/>
              <w:rPr>
                <w:rFonts w:ascii="Calibri" w:hAnsi="Calibri" w:cs="Arial"/>
                <w:strike/>
                <w:color w:val="0070C0"/>
                <w:szCs w:val="22"/>
              </w:rPr>
            </w:pPr>
            <w:r w:rsidRPr="007165F5">
              <w:rPr>
                <w:rFonts w:ascii="Calibri" w:hAnsi="Calibri" w:cs="Arial"/>
                <w:strike/>
                <w:color w:val="FFFFFF" w:themeColor="background1"/>
                <w:sz w:val="22"/>
                <w:szCs w:val="22"/>
                <w:shd w:val="clear" w:color="auto" w:fill="0070C0"/>
              </w:rPr>
              <w:t>Only complete the following if application is withdrawn before it is duly made</w:t>
            </w:r>
          </w:p>
        </w:tc>
      </w:tr>
      <w:tr w:rsidR="00F16914" w:rsidRPr="007165F5" w14:paraId="06B5180B" w14:textId="77777777" w:rsidTr="00974DB8">
        <w:tc>
          <w:tcPr>
            <w:tcW w:w="6560" w:type="dxa"/>
          </w:tcPr>
          <w:p w14:paraId="59684B5A" w14:textId="77777777" w:rsidR="00F16914" w:rsidRPr="007165F5" w:rsidRDefault="00F16914" w:rsidP="00974DB8">
            <w:pPr>
              <w:pStyle w:val="BlockText"/>
              <w:jc w:val="both"/>
              <w:rPr>
                <w:rFonts w:ascii="Calibri" w:hAnsi="Calibri"/>
                <w:strike/>
                <w:color w:val="0070C0"/>
              </w:rPr>
            </w:pPr>
            <w:r w:rsidRPr="007165F5">
              <w:rPr>
                <w:rFonts w:ascii="Calibri" w:hAnsi="Calibri"/>
                <w:strike/>
                <w:color w:val="0070C0"/>
              </w:rPr>
              <w:t>Date application withdrawn</w:t>
            </w:r>
          </w:p>
        </w:tc>
        <w:tc>
          <w:tcPr>
            <w:tcW w:w="4253" w:type="dxa"/>
          </w:tcPr>
          <w:p w14:paraId="111FA978" w14:textId="77777777" w:rsidR="00F16914" w:rsidRPr="007165F5" w:rsidRDefault="00F16914" w:rsidP="00974DB8">
            <w:pPr>
              <w:pStyle w:val="BlockText"/>
              <w:jc w:val="both"/>
              <w:rPr>
                <w:rFonts w:ascii="Calibri" w:hAnsi="Calibri"/>
                <w:strike/>
                <w:color w:val="0070C0"/>
              </w:rPr>
            </w:pPr>
            <w:r w:rsidRPr="007165F5">
              <w:rPr>
                <w:rFonts w:ascii="Calibri" w:hAnsi="Calibri"/>
                <w:strike/>
                <w:color w:val="0070C0"/>
              </w:rPr>
              <w:t>DD/MM/YYYYY</w:t>
            </w:r>
          </w:p>
        </w:tc>
      </w:tr>
      <w:tr w:rsidR="00F16914" w:rsidRPr="007165F5" w14:paraId="01074ADA" w14:textId="77777777" w:rsidTr="00974DB8">
        <w:tc>
          <w:tcPr>
            <w:tcW w:w="6560" w:type="dxa"/>
          </w:tcPr>
          <w:p w14:paraId="6C68215B" w14:textId="77777777" w:rsidR="00F16914" w:rsidRPr="007165F5" w:rsidRDefault="00F16914" w:rsidP="00974DB8">
            <w:pPr>
              <w:pStyle w:val="BlockText"/>
              <w:jc w:val="both"/>
              <w:rPr>
                <w:rFonts w:ascii="Calibri" w:hAnsi="Calibri"/>
                <w:strike/>
                <w:color w:val="0070C0"/>
              </w:rPr>
            </w:pPr>
            <w:r w:rsidRPr="007165F5">
              <w:rPr>
                <w:rFonts w:ascii="Calibri" w:hAnsi="Calibri"/>
                <w:strike/>
                <w:color w:val="0070C0"/>
              </w:rPr>
              <w:t>Date we return fee</w:t>
            </w:r>
          </w:p>
        </w:tc>
        <w:tc>
          <w:tcPr>
            <w:tcW w:w="4253" w:type="dxa"/>
          </w:tcPr>
          <w:p w14:paraId="71D48536" w14:textId="77777777" w:rsidR="00F16914" w:rsidRPr="007165F5" w:rsidRDefault="00F16914" w:rsidP="00974DB8">
            <w:pPr>
              <w:pStyle w:val="BlockText"/>
              <w:jc w:val="both"/>
              <w:rPr>
                <w:rFonts w:ascii="Calibri" w:hAnsi="Calibri"/>
                <w:strike/>
                <w:color w:val="0070C0"/>
              </w:rPr>
            </w:pPr>
            <w:r w:rsidRPr="007165F5">
              <w:rPr>
                <w:rFonts w:ascii="Calibri" w:hAnsi="Calibri"/>
                <w:strike/>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77777777" w:rsidR="00F16914" w:rsidRPr="0042536D" w:rsidRDefault="00F16914" w:rsidP="00974DB8">
            <w:pPr>
              <w:pStyle w:val="BlockText"/>
              <w:jc w:val="both"/>
              <w:rPr>
                <w:rFonts w:ascii="Calibri" w:hAnsi="Calibri"/>
              </w:rPr>
            </w:pP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16cid:durableId="68578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04907"/>
    <w:rsid w:val="00014231"/>
    <w:rsid w:val="000407E8"/>
    <w:rsid w:val="00091FAE"/>
    <w:rsid w:val="000A0A22"/>
    <w:rsid w:val="000E7F2F"/>
    <w:rsid w:val="000F7FA9"/>
    <w:rsid w:val="0010472E"/>
    <w:rsid w:val="001168D0"/>
    <w:rsid w:val="00172113"/>
    <w:rsid w:val="001B3F35"/>
    <w:rsid w:val="001E7A8D"/>
    <w:rsid w:val="00215F82"/>
    <w:rsid w:val="00280336"/>
    <w:rsid w:val="002D33E0"/>
    <w:rsid w:val="003075F0"/>
    <w:rsid w:val="00337F26"/>
    <w:rsid w:val="003656CC"/>
    <w:rsid w:val="005833A2"/>
    <w:rsid w:val="005A10F2"/>
    <w:rsid w:val="005B1EE8"/>
    <w:rsid w:val="00614581"/>
    <w:rsid w:val="00664825"/>
    <w:rsid w:val="006D6E0C"/>
    <w:rsid w:val="007165F5"/>
    <w:rsid w:val="00766177"/>
    <w:rsid w:val="00796E1E"/>
    <w:rsid w:val="00823DF1"/>
    <w:rsid w:val="0084382B"/>
    <w:rsid w:val="00897513"/>
    <w:rsid w:val="008C7824"/>
    <w:rsid w:val="008D2C22"/>
    <w:rsid w:val="009413C6"/>
    <w:rsid w:val="0097457F"/>
    <w:rsid w:val="00990663"/>
    <w:rsid w:val="009C4B79"/>
    <w:rsid w:val="009D6589"/>
    <w:rsid w:val="00A33542"/>
    <w:rsid w:val="00A34AD1"/>
    <w:rsid w:val="00A55CB6"/>
    <w:rsid w:val="00AB4254"/>
    <w:rsid w:val="00AD5D66"/>
    <w:rsid w:val="00B75CF1"/>
    <w:rsid w:val="00BA1B71"/>
    <w:rsid w:val="00BB4B8A"/>
    <w:rsid w:val="00C043A7"/>
    <w:rsid w:val="00CD7EC6"/>
    <w:rsid w:val="00CF79F9"/>
    <w:rsid w:val="00DA56F0"/>
    <w:rsid w:val="00E433F8"/>
    <w:rsid w:val="00E95698"/>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REGU-193-13545190</_dlc_DocId>
    <_dlc_DocIdUrl xmlns="9be56660-2c31-41ef-bc00-23e72f632f2a">
      <Url>https://cyfoethnaturiolcymru.sharepoint.com/teams/Regulatory/Permitting/_layouts/15/DocIdRedir.aspx?ID=REGU-193-13545190</Url>
      <Description>REGU-193-13545190</Description>
    </_dlc_DocIdUrl>
    <License_x002f_Activity_x0020_Type xmlns="859f7ad6-93f6-4205-b62b-a17f28acbbac">4. EPR Water Discharge</License_x002f_Activity_x0020_Type>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NEWPORT WWTW SOUTH OF TYCANOL FARM</Site_x0020_Name>
    <Internal_x002f_External xmlns="859f7ad6-93f6-4205-b62b-a17f28acbbac">Internal document</Internal_x002f_External>
    <Post_x0020_code xmlns="859f7ad6-93f6-4205-b62b-a17f28acbbac">SA42 0SS</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Fortran Road, S. Mellons, Cardiff CF3 0LT</Addressee>
    <Process_x0020_Type xmlns="859f7ad6-93f6-4205-b62b-a17f28acbbac" xsi:nil="true"/>
    <Surrendered_x002f_Expired xmlns="859f7ad6-93f6-4205-b62b-a17f28acbbac" xsi:nil="true"/>
    <Document_x0020_Date xmlns="859f7ad6-93f6-4205-b62b-a17f28acbbac">2026-10-05T23:00:00+00:00</Document_x0020_Date>
    <Facility_x0020_Address xmlns="859f7ad6-93f6-4205-b62b-a17f28acbbac">South of Tycanol Farm, Newport, Pembrokeshire</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2.xml><?xml version="1.0" encoding="utf-8"?>
<ds:datastoreItem xmlns:ds="http://schemas.openxmlformats.org/officeDocument/2006/customXml" ds:itemID="{E479E949-77B9-47B2-9C31-C9776699EB02}"/>
</file>

<file path=customXml/itemProps3.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4.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5.xml><?xml version="1.0" encoding="utf-8"?>
<ds:datastoreItem xmlns:ds="http://schemas.openxmlformats.org/officeDocument/2006/customXml" ds:itemID="{7FFAB5C4-3163-4865-82AB-B8587F827430}">
  <ds:schemaRefs>
    <ds:schemaRef ds:uri="http://schemas.microsoft.com/office/2006/metadata/properties"/>
    <ds:schemaRef ds:uri="http://schemas.microsoft.com/office/infopath/2007/PartnerControls"/>
    <ds:schemaRef ds:uri="9be56660-2c31-41ef-bc00-23e72f632f2a"/>
    <ds:schemaRef ds:uri="859f7ad6-93f6-4205-b62b-a17f28acbbac"/>
    <ds:schemaRef ds:uri="a84e7805-6a46-4291-b6c6-33e265e5a8c8"/>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1493</Words>
  <Characters>8511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
  <dc:description/>
  <cp:lastModifiedBy>Banfield, Ethan</cp:lastModifiedBy>
  <cp:revision>28</cp:revision>
  <dcterms:created xsi:type="dcterms:W3CDTF">2026-10-06T09:13:00Z</dcterms:created>
  <dcterms:modified xsi:type="dcterms:W3CDTF">2026-10-06T15:16:00Z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MediaServiceImageTags">
    <vt:lpwstr/>
  </property>
  <property fmtid="{D5CDD505-2E9C-101B-9397-08002B2CF9AE}" pid="4" name="_dlc_DocIdItemGuid">
    <vt:lpwstr>ff2a193a-e0e1-4c59-b473-2b00a00debbd</vt:lpwstr>
  </property>
  <property fmtid="{D5CDD505-2E9C-101B-9397-08002B2CF9AE}" pid="5" name="Order">
    <vt:r8>1354519000</vt:r8>
  </property>
</Properties>
</file>