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6585" w14:textId="582DD98B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DB3288" w:rsidRPr="00DB3288">
        <w:rPr>
          <w:rFonts w:ascii="Arial" w:hAnsi="Arial" w:cs="Arial"/>
          <w:b/>
          <w:bCs/>
          <w:u w:val="single"/>
          <w:shd w:val="clear" w:color="auto" w:fill="FFFFFF"/>
        </w:rPr>
        <w:t>BP0013503</w:t>
      </w:r>
      <w:r w:rsidR="00DB3288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2757614E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51A47" w:rsidRPr="00051A47">
        <w:rPr>
          <w:rFonts w:ascii="Arial" w:hAnsi="Arial" w:cs="Arial"/>
          <w:sz w:val="20"/>
          <w:szCs w:val="20"/>
        </w:rPr>
        <w:t>PAN-018674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number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190950" w:rsidRPr="00190950">
        <w:rPr>
          <w:rFonts w:ascii="Arial" w:hAnsi="Arial" w:cs="Arial"/>
          <w:sz w:val="20"/>
          <w:szCs w:val="20"/>
        </w:rPr>
        <w:t>BP0013503</w:t>
      </w:r>
      <w:r w:rsidR="00190950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A0406B" w:rsidRPr="00A0406B">
        <w:rPr>
          <w:rFonts w:ascii="Arial" w:hAnsi="Arial" w:cs="Arial"/>
          <w:sz w:val="20"/>
          <w:szCs w:val="20"/>
        </w:rPr>
        <w:t>BP0013501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A0406B" w:rsidRPr="00A0406B">
        <w:rPr>
          <w:rFonts w:ascii="Arial" w:hAnsi="Arial" w:cs="Arial"/>
          <w:sz w:val="20"/>
          <w:szCs w:val="20"/>
        </w:rPr>
        <w:t>Rhydlewis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43CA64E6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 number</w:t>
      </w:r>
      <w:r>
        <w:rPr>
          <w:rFonts w:ascii="Arial" w:hAnsi="Arial" w:cs="Arial"/>
          <w:sz w:val="20"/>
          <w:szCs w:val="20"/>
        </w:rPr>
        <w:t xml:space="preserve"> </w:t>
      </w:r>
      <w:r w:rsidR="00190950" w:rsidRPr="00190950">
        <w:rPr>
          <w:rFonts w:ascii="Arial" w:hAnsi="Arial" w:cs="Arial"/>
          <w:sz w:val="20"/>
          <w:szCs w:val="20"/>
        </w:rPr>
        <w:t>BP0013503</w:t>
      </w:r>
      <w:r w:rsidR="00190950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3B156C69" w:rsidR="00591EF2" w:rsidRPr="007939AF" w:rsidRDefault="00190950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Thomas Dauncey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54B43A4C" w:rsidR="00591EF2" w:rsidRPr="00591EF2" w:rsidRDefault="00190950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11/03/2026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51A47"/>
    <w:rsid w:val="00190950"/>
    <w:rsid w:val="0022237A"/>
    <w:rsid w:val="002314BB"/>
    <w:rsid w:val="004A4114"/>
    <w:rsid w:val="004E556B"/>
    <w:rsid w:val="004E75CF"/>
    <w:rsid w:val="004F5B92"/>
    <w:rsid w:val="00591EF2"/>
    <w:rsid w:val="005E05F7"/>
    <w:rsid w:val="005F7A47"/>
    <w:rsid w:val="006901AF"/>
    <w:rsid w:val="006E67C1"/>
    <w:rsid w:val="00766F5E"/>
    <w:rsid w:val="007939AF"/>
    <w:rsid w:val="00824626"/>
    <w:rsid w:val="0083289B"/>
    <w:rsid w:val="008A2F65"/>
    <w:rsid w:val="009A0870"/>
    <w:rsid w:val="00A0406B"/>
    <w:rsid w:val="00A134DC"/>
    <w:rsid w:val="00A34B2C"/>
    <w:rsid w:val="00AD15A1"/>
    <w:rsid w:val="00B063F7"/>
    <w:rsid w:val="00C40D28"/>
    <w:rsid w:val="00CF6582"/>
    <w:rsid w:val="00D05AEA"/>
    <w:rsid w:val="00D116CA"/>
    <w:rsid w:val="00D36D5D"/>
    <w:rsid w:val="00D535D4"/>
    <w:rsid w:val="00DB3288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REGU-212-13542917</_dlc_DocId>
    <_dlc_DocIdUrl xmlns="9be56660-2c31-41ef-bc00-23e72f632f2a">
      <Url>https://cyfoethnaturiolcymru.sharepoint.com/teams/Regulatory/Permitting/_layouts/15/DocIdRedir.aspx?ID=REGU-212-13542917</Url>
      <Description>REGU-212-13542917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Rhydlewis PS No 1</Site_x0020_Name>
    <Internal_x002f_External xmlns="859f7ad6-93f6-4205-b62b-a17f28acbbac">Internal document</Internal_x002f_External>
    <Post_x0020_code xmlns="859f7ad6-93f6-4205-b62b-a17f28acbbac">SA44 5RE</Post_x0020_code>
    <Document_x0020_Type xmlns="859f7ad6-93f6-4205-b62b-a17f28acbbac">Memo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2026-03-11T00:00:00+00:00</Document_x0020_Date>
    <Facility_x0020_Address xmlns="859f7ad6-93f6-4205-b62b-a17f28acbbac">Rhydlewis PS No 1, Opposite 'Delfryd', Rhydlewis, Llandysul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2026-03-11T00:00:00+00:00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CE300ABB-B2C8-4351-AE6E-21E1A1B75108}"/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sharepoint/v4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341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7</cp:revision>
  <dcterms:created xsi:type="dcterms:W3CDTF">2026-03-11T15:42:00Z</dcterms:created>
  <dcterms:modified xsi:type="dcterms:W3CDTF">2026-03-11T16:09:00Z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cb5fd737-acc1-4b41-b358-93a82d5ab142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