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106A90" w:rsidRDefault="00CE57D2" w:rsidP="0025402D">
      <w:pPr>
        <w:pStyle w:val="coverLicenceHolder"/>
        <w:pBdr>
          <w:top w:val="single" w:sz="4" w:space="25" w:color="auto"/>
        </w:pBdr>
        <w:ind w:left="3261"/>
        <w:rPr>
          <w:color w:val="000000" w:themeColor="text1"/>
          <w:sz w:val="22"/>
          <w:szCs w:val="22"/>
          <w:lang w:val="en-US"/>
        </w:rPr>
      </w:pPr>
      <w:proofErr w:type="spellStart"/>
      <w:r w:rsidRPr="00106A90">
        <w:rPr>
          <w:color w:val="000000" w:themeColor="text1"/>
          <w:sz w:val="22"/>
          <w:szCs w:val="22"/>
          <w:lang w:val="en-US"/>
        </w:rPr>
        <w:t>Dŵr</w:t>
      </w:r>
      <w:proofErr w:type="spellEnd"/>
      <w:r w:rsidRPr="00106A90">
        <w:rPr>
          <w:color w:val="000000" w:themeColor="text1"/>
          <w:sz w:val="22"/>
          <w:szCs w:val="22"/>
          <w:lang w:val="en-US"/>
        </w:rPr>
        <w:t xml:space="preserve"> Cymru </w:t>
      </w:r>
      <w:proofErr w:type="spellStart"/>
      <w:r w:rsidRPr="00106A90">
        <w:rPr>
          <w:color w:val="000000" w:themeColor="text1"/>
          <w:sz w:val="22"/>
          <w:szCs w:val="22"/>
          <w:lang w:val="en-US"/>
        </w:rPr>
        <w:t>Cyfyngedig</w:t>
      </w:r>
      <w:proofErr w:type="spellEnd"/>
    </w:p>
    <w:p w14:paraId="4D89D24E" w14:textId="77777777" w:rsidR="005B73A2" w:rsidRPr="00106A90" w:rsidRDefault="005B73A2" w:rsidP="0025402D">
      <w:pPr>
        <w:pStyle w:val="coverLicenceHolder"/>
        <w:pBdr>
          <w:top w:val="single" w:sz="4" w:space="25" w:color="auto"/>
        </w:pBdr>
        <w:ind w:left="3261"/>
        <w:rPr>
          <w:color w:val="000000" w:themeColor="text1"/>
          <w:sz w:val="22"/>
          <w:szCs w:val="22"/>
          <w:lang w:val="en-US"/>
        </w:rPr>
      </w:pPr>
    </w:p>
    <w:p w14:paraId="3B55C8C9" w14:textId="60CA5614" w:rsidR="005B73A2" w:rsidRPr="00106A90" w:rsidRDefault="00717300" w:rsidP="0025402D">
      <w:pPr>
        <w:pStyle w:val="coverLicenceHolder"/>
        <w:pBdr>
          <w:top w:val="single" w:sz="4" w:space="25" w:color="auto"/>
        </w:pBdr>
        <w:ind w:left="3261"/>
        <w:rPr>
          <w:color w:val="000000" w:themeColor="text1"/>
          <w:sz w:val="22"/>
          <w:szCs w:val="22"/>
          <w:lang w:val="en-US"/>
        </w:rPr>
      </w:pPr>
      <w:r w:rsidRPr="00106A90">
        <w:rPr>
          <w:color w:val="000000" w:themeColor="text1"/>
          <w:sz w:val="22"/>
          <w:szCs w:val="22"/>
        </w:rPr>
        <w:fldChar w:fldCharType="begin"/>
      </w:r>
      <w:r w:rsidRPr="00106A90">
        <w:rPr>
          <w:color w:val="000000" w:themeColor="text1"/>
          <w:sz w:val="22"/>
          <w:szCs w:val="22"/>
          <w:lang w:val="en-US"/>
        </w:rPr>
        <w:instrText xml:space="preserve"> MERGEFIELD Site_Name </w:instrText>
      </w:r>
      <w:r w:rsidRPr="00106A90">
        <w:rPr>
          <w:color w:val="000000" w:themeColor="text1"/>
          <w:sz w:val="22"/>
          <w:szCs w:val="22"/>
        </w:rPr>
        <w:fldChar w:fldCharType="separate"/>
      </w:r>
      <w:r w:rsidR="009310C6" w:rsidRPr="00106A90">
        <w:rPr>
          <w:noProof/>
          <w:color w:val="000000" w:themeColor="text1"/>
          <w:sz w:val="22"/>
          <w:szCs w:val="22"/>
          <w:lang w:val="en-US"/>
        </w:rPr>
        <w:t>Trevine Wastewater Treatment Works</w:t>
      </w:r>
      <w:r w:rsidRPr="00106A90">
        <w:rPr>
          <w:color w:val="000000" w:themeColor="text1"/>
          <w:sz w:val="22"/>
          <w:szCs w:val="22"/>
        </w:rPr>
        <w:fldChar w:fldCharType="end"/>
      </w:r>
      <w:r w:rsidR="005B73A2" w:rsidRPr="00106A90">
        <w:rPr>
          <w:color w:val="000000" w:themeColor="text1"/>
          <w:sz w:val="22"/>
          <w:szCs w:val="22"/>
          <w:lang w:val="en-US"/>
        </w:rPr>
        <w:t xml:space="preserve"> </w:t>
      </w:r>
    </w:p>
    <w:p w14:paraId="6504A7AD" w14:textId="1D603D5C" w:rsidR="00717300" w:rsidRPr="00990F3D" w:rsidRDefault="00717300" w:rsidP="0025402D">
      <w:pPr>
        <w:pStyle w:val="coverLicenceHolder"/>
        <w:pBdr>
          <w:top w:val="single" w:sz="4" w:space="25" w:color="auto"/>
        </w:pBdr>
        <w:ind w:left="3261"/>
        <w:rPr>
          <w:color w:val="000000" w:themeColor="text1"/>
          <w:sz w:val="22"/>
          <w:szCs w:val="22"/>
        </w:rPr>
      </w:pPr>
      <w:r w:rsidRPr="00106A90">
        <w:rPr>
          <w:color w:val="000000" w:themeColor="text1"/>
          <w:sz w:val="22"/>
          <w:szCs w:val="22"/>
        </w:rPr>
        <w:fldChar w:fldCharType="begin"/>
      </w:r>
      <w:r w:rsidRPr="00990F3D">
        <w:rPr>
          <w:color w:val="000000" w:themeColor="text1"/>
          <w:sz w:val="22"/>
          <w:szCs w:val="22"/>
        </w:rPr>
        <w:instrText xml:space="preserve"> MERGEFIELD DSI_ADD2 </w:instrText>
      </w:r>
      <w:r w:rsidRPr="00106A90">
        <w:rPr>
          <w:color w:val="000000" w:themeColor="text1"/>
          <w:sz w:val="22"/>
          <w:szCs w:val="22"/>
        </w:rPr>
        <w:fldChar w:fldCharType="separate"/>
      </w:r>
      <w:r w:rsidR="009310C6" w:rsidRPr="00990F3D">
        <w:rPr>
          <w:noProof/>
          <w:color w:val="000000" w:themeColor="text1"/>
          <w:sz w:val="22"/>
          <w:szCs w:val="22"/>
        </w:rPr>
        <w:t>Near 42 Ffordd Y Felin</w:t>
      </w:r>
      <w:r w:rsidRPr="00106A90">
        <w:rPr>
          <w:color w:val="000000" w:themeColor="text1"/>
          <w:sz w:val="22"/>
          <w:szCs w:val="22"/>
        </w:rPr>
        <w:fldChar w:fldCharType="end"/>
      </w:r>
    </w:p>
    <w:p w14:paraId="7EA17DD2" w14:textId="092315D6" w:rsidR="00717300" w:rsidRPr="00990F3D" w:rsidRDefault="00717300" w:rsidP="0025402D">
      <w:pPr>
        <w:pStyle w:val="coverLicenceHolder"/>
        <w:pBdr>
          <w:top w:val="single" w:sz="4" w:space="25" w:color="auto"/>
        </w:pBdr>
        <w:ind w:left="3261"/>
        <w:rPr>
          <w:color w:val="000000" w:themeColor="text1"/>
          <w:sz w:val="22"/>
          <w:szCs w:val="22"/>
        </w:rPr>
      </w:pPr>
      <w:r w:rsidRPr="00106A90">
        <w:rPr>
          <w:color w:val="000000" w:themeColor="text1"/>
          <w:sz w:val="22"/>
          <w:szCs w:val="22"/>
        </w:rPr>
        <w:fldChar w:fldCharType="begin"/>
      </w:r>
      <w:r w:rsidRPr="00990F3D">
        <w:rPr>
          <w:color w:val="000000" w:themeColor="text1"/>
          <w:sz w:val="22"/>
          <w:szCs w:val="22"/>
        </w:rPr>
        <w:instrText xml:space="preserve"> MERGEFIELD DSI_ADD3 </w:instrText>
      </w:r>
      <w:r w:rsidRPr="00106A90">
        <w:rPr>
          <w:color w:val="000000" w:themeColor="text1"/>
          <w:sz w:val="22"/>
          <w:szCs w:val="22"/>
        </w:rPr>
        <w:fldChar w:fldCharType="separate"/>
      </w:r>
      <w:r w:rsidR="009310C6" w:rsidRPr="00990F3D">
        <w:rPr>
          <w:noProof/>
          <w:color w:val="000000" w:themeColor="text1"/>
          <w:sz w:val="22"/>
          <w:szCs w:val="22"/>
        </w:rPr>
        <w:t>Trefin</w:t>
      </w:r>
      <w:r w:rsidRPr="00106A90">
        <w:rPr>
          <w:color w:val="000000" w:themeColor="text1"/>
          <w:sz w:val="22"/>
          <w:szCs w:val="22"/>
        </w:rPr>
        <w:fldChar w:fldCharType="end"/>
      </w:r>
    </w:p>
    <w:p w14:paraId="1464E9A9" w14:textId="047247B8" w:rsidR="00717300" w:rsidRPr="00106A90" w:rsidRDefault="00717300" w:rsidP="0025402D">
      <w:pPr>
        <w:pStyle w:val="coverLicenceHolder"/>
        <w:pBdr>
          <w:top w:val="single" w:sz="4" w:space="25" w:color="auto"/>
        </w:pBdr>
        <w:ind w:left="3261"/>
        <w:rPr>
          <w:color w:val="000000" w:themeColor="text1"/>
          <w:sz w:val="22"/>
          <w:szCs w:val="22"/>
        </w:rPr>
      </w:pPr>
      <w:r w:rsidRPr="00106A90">
        <w:rPr>
          <w:color w:val="000000" w:themeColor="text1"/>
          <w:sz w:val="22"/>
          <w:szCs w:val="22"/>
        </w:rPr>
        <w:fldChar w:fldCharType="begin"/>
      </w:r>
      <w:r w:rsidRPr="00990F3D">
        <w:rPr>
          <w:color w:val="000000" w:themeColor="text1"/>
          <w:sz w:val="22"/>
          <w:szCs w:val="22"/>
        </w:rPr>
        <w:instrText xml:space="preserve"> MERGEFIELD DSI_ADD4 </w:instrText>
      </w:r>
      <w:r w:rsidRPr="00106A90">
        <w:rPr>
          <w:color w:val="000000" w:themeColor="text1"/>
          <w:sz w:val="22"/>
          <w:szCs w:val="22"/>
        </w:rPr>
        <w:fldChar w:fldCharType="separate"/>
      </w:r>
      <w:r w:rsidR="009310C6" w:rsidRPr="00990F3D">
        <w:rPr>
          <w:noProof/>
          <w:color w:val="000000" w:themeColor="text1"/>
          <w:sz w:val="22"/>
          <w:szCs w:val="22"/>
        </w:rPr>
        <w:t>Haverfordwest</w:t>
      </w:r>
      <w:r w:rsidRPr="00106A90">
        <w:rPr>
          <w:color w:val="000000" w:themeColor="text1"/>
          <w:sz w:val="22"/>
          <w:szCs w:val="22"/>
        </w:rPr>
        <w:fldChar w:fldCharType="end"/>
      </w:r>
    </w:p>
    <w:p w14:paraId="2F5F294B" w14:textId="5BB341F4" w:rsidR="007F6F51" w:rsidRPr="00990F3D" w:rsidRDefault="007F6F51" w:rsidP="0025402D">
      <w:pPr>
        <w:pStyle w:val="coverLicenceHolder"/>
        <w:pBdr>
          <w:top w:val="single" w:sz="4" w:space="25" w:color="auto"/>
        </w:pBdr>
        <w:ind w:left="3261"/>
        <w:rPr>
          <w:color w:val="000000" w:themeColor="text1"/>
          <w:sz w:val="22"/>
          <w:szCs w:val="22"/>
        </w:rPr>
      </w:pPr>
      <w:r w:rsidRPr="00990F3D">
        <w:rPr>
          <w:color w:val="000000" w:themeColor="text1"/>
          <w:sz w:val="22"/>
          <w:szCs w:val="22"/>
        </w:rPr>
        <w:t>Pembrokeshire</w:t>
      </w:r>
    </w:p>
    <w:p w14:paraId="7E64C258" w14:textId="5349EC16" w:rsidR="005B73A2" w:rsidRPr="00990F3D" w:rsidRDefault="00717300" w:rsidP="0025402D">
      <w:pPr>
        <w:pStyle w:val="coverLicenceHolder"/>
        <w:pBdr>
          <w:top w:val="single" w:sz="4" w:space="25" w:color="auto"/>
        </w:pBdr>
        <w:ind w:left="3261"/>
        <w:rPr>
          <w:color w:val="000000" w:themeColor="text1"/>
          <w:sz w:val="22"/>
          <w:szCs w:val="22"/>
        </w:rPr>
      </w:pPr>
      <w:r w:rsidRPr="00106A90">
        <w:rPr>
          <w:color w:val="000000" w:themeColor="text1"/>
          <w:sz w:val="22"/>
          <w:szCs w:val="22"/>
        </w:rPr>
        <w:fldChar w:fldCharType="begin"/>
      </w:r>
      <w:r w:rsidRPr="00990F3D">
        <w:rPr>
          <w:color w:val="000000" w:themeColor="text1"/>
          <w:sz w:val="22"/>
          <w:szCs w:val="22"/>
        </w:rPr>
        <w:instrText xml:space="preserve"> MERGEFIELD DSI_POST_CODE </w:instrText>
      </w:r>
      <w:r w:rsidRPr="00106A90">
        <w:rPr>
          <w:color w:val="000000" w:themeColor="text1"/>
          <w:sz w:val="22"/>
          <w:szCs w:val="22"/>
        </w:rPr>
        <w:fldChar w:fldCharType="separate"/>
      </w:r>
      <w:r w:rsidR="007F6F51" w:rsidRPr="00990F3D">
        <w:rPr>
          <w:noProof/>
          <w:color w:val="000000" w:themeColor="text1"/>
          <w:sz w:val="22"/>
          <w:szCs w:val="22"/>
        </w:rPr>
        <w:t>SA62 5AX</w:t>
      </w:r>
      <w:r w:rsidRPr="00106A90">
        <w:rPr>
          <w:color w:val="000000" w:themeColor="text1"/>
          <w:sz w:val="22"/>
          <w:szCs w:val="22"/>
        </w:rPr>
        <w:fldChar w:fldCharType="end"/>
      </w:r>
    </w:p>
    <w:p w14:paraId="7A80B4E2" w14:textId="77777777" w:rsidR="005B73A2" w:rsidRPr="00990F3D"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990F3D"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990F3D"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990F3D">
        <w:rPr>
          <w:rFonts w:cs="Arial"/>
          <w:color w:val="000000" w:themeColor="text1"/>
          <w:sz w:val="22"/>
          <w:szCs w:val="22"/>
        </w:rPr>
        <w:t>Variation</w:t>
      </w:r>
      <w:r w:rsidR="003F2D1E" w:rsidRPr="00990F3D">
        <w:rPr>
          <w:rFonts w:cs="Arial"/>
          <w:color w:val="000000" w:themeColor="text1"/>
          <w:sz w:val="22"/>
          <w:szCs w:val="22"/>
        </w:rPr>
        <w:t xml:space="preserve"> </w:t>
      </w:r>
      <w:r w:rsidRPr="00990F3D">
        <w:rPr>
          <w:rFonts w:cs="Arial"/>
          <w:color w:val="000000" w:themeColor="text1"/>
          <w:sz w:val="22"/>
          <w:szCs w:val="22"/>
        </w:rPr>
        <w:t>number</w:t>
      </w:r>
    </w:p>
    <w:p w14:paraId="46176F1B" w14:textId="7853143D" w:rsidR="003370AB" w:rsidRPr="00990F3D"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106A90">
        <w:rPr>
          <w:rFonts w:cs="Arial"/>
          <w:color w:val="000000" w:themeColor="text1"/>
          <w:sz w:val="22"/>
          <w:szCs w:val="22"/>
        </w:rPr>
        <w:fldChar w:fldCharType="begin"/>
      </w:r>
      <w:r w:rsidRPr="00990F3D">
        <w:rPr>
          <w:rFonts w:cs="Arial"/>
          <w:color w:val="000000" w:themeColor="text1"/>
          <w:sz w:val="22"/>
          <w:szCs w:val="22"/>
        </w:rPr>
        <w:instrText xml:space="preserve"> MERGEFIELD PAN </w:instrText>
      </w:r>
      <w:r w:rsidRPr="00106A90">
        <w:rPr>
          <w:rFonts w:cs="Arial"/>
          <w:color w:val="000000" w:themeColor="text1"/>
          <w:sz w:val="22"/>
          <w:szCs w:val="22"/>
        </w:rPr>
        <w:fldChar w:fldCharType="separate"/>
      </w:r>
      <w:r w:rsidR="007F6F51" w:rsidRPr="00990F3D">
        <w:rPr>
          <w:rFonts w:cs="Arial"/>
          <w:noProof/>
          <w:color w:val="000000" w:themeColor="text1"/>
          <w:sz w:val="22"/>
          <w:szCs w:val="22"/>
        </w:rPr>
        <w:t>PAN-031944</w:t>
      </w:r>
      <w:r w:rsidRPr="00106A90">
        <w:rPr>
          <w:rFonts w:cs="Arial"/>
          <w:color w:val="000000" w:themeColor="text1"/>
          <w:sz w:val="22"/>
          <w:szCs w:val="22"/>
        </w:rPr>
        <w:fldChar w:fldCharType="end"/>
      </w:r>
    </w:p>
    <w:p w14:paraId="0C0E48D6" w14:textId="77777777" w:rsidR="00E84C8B" w:rsidRPr="00106A90" w:rsidRDefault="004F05BF" w:rsidP="0025402D">
      <w:pPr>
        <w:pStyle w:val="coverAuthNos"/>
        <w:spacing w:before="480"/>
        <w:ind w:left="3261"/>
        <w:rPr>
          <w:rFonts w:cs="Arial"/>
          <w:color w:val="000000" w:themeColor="text1"/>
          <w:sz w:val="22"/>
          <w:szCs w:val="22"/>
        </w:rPr>
      </w:pPr>
      <w:r w:rsidRPr="00106A90">
        <w:rPr>
          <w:rFonts w:cs="Arial"/>
          <w:color w:val="000000" w:themeColor="text1"/>
          <w:sz w:val="22"/>
          <w:szCs w:val="22"/>
        </w:rPr>
        <w:t>P</w:t>
      </w:r>
      <w:r w:rsidR="00E84C8B" w:rsidRPr="00106A90">
        <w:rPr>
          <w:rFonts w:cs="Arial"/>
          <w:color w:val="000000" w:themeColor="text1"/>
          <w:sz w:val="22"/>
          <w:szCs w:val="22"/>
        </w:rPr>
        <w:t>ermit number</w:t>
      </w:r>
    </w:p>
    <w:p w14:paraId="1B0CEE0B" w14:textId="609FB0CE" w:rsidR="00E84C8B" w:rsidRPr="00106A90" w:rsidRDefault="002F406F" w:rsidP="0025402D">
      <w:pPr>
        <w:pStyle w:val="coverAuthNos"/>
        <w:ind w:left="3261"/>
        <w:rPr>
          <w:rFonts w:cs="Arial"/>
          <w:color w:val="000000" w:themeColor="text1"/>
          <w:sz w:val="22"/>
          <w:szCs w:val="22"/>
        </w:rPr>
      </w:pPr>
      <w:r w:rsidRPr="00106A90">
        <w:rPr>
          <w:rFonts w:cs="Arial"/>
          <w:color w:val="000000" w:themeColor="text1"/>
          <w:sz w:val="22"/>
          <w:szCs w:val="22"/>
          <w:lang w:val="de-DE"/>
        </w:rPr>
        <w:fldChar w:fldCharType="begin"/>
      </w:r>
      <w:r w:rsidRPr="00106A90">
        <w:rPr>
          <w:rFonts w:cs="Arial"/>
          <w:color w:val="000000" w:themeColor="text1"/>
          <w:sz w:val="22"/>
          <w:szCs w:val="22"/>
        </w:rPr>
        <w:instrText xml:space="preserve"> MERGEFIELD FE_Permit_Number </w:instrText>
      </w:r>
      <w:r w:rsidRPr="00106A90">
        <w:rPr>
          <w:rFonts w:cs="Arial"/>
          <w:color w:val="000000" w:themeColor="text1"/>
          <w:sz w:val="22"/>
          <w:szCs w:val="22"/>
          <w:lang w:val="de-DE"/>
        </w:rPr>
        <w:fldChar w:fldCharType="separate"/>
      </w:r>
      <w:r w:rsidR="007F6F51" w:rsidRPr="00106A90">
        <w:rPr>
          <w:rFonts w:cs="Arial"/>
          <w:noProof/>
          <w:color w:val="000000" w:themeColor="text1"/>
          <w:sz w:val="22"/>
          <w:szCs w:val="22"/>
        </w:rPr>
        <w:t>BH0052401</w:t>
      </w:r>
      <w:r w:rsidRPr="00106A90">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6AFC6F2C" w:rsidR="00AC41E4" w:rsidRPr="00106A9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106A90">
        <w:rPr>
          <w:b/>
          <w:color w:val="000000" w:themeColor="text1"/>
          <w:sz w:val="36"/>
          <w:szCs w:val="36"/>
        </w:rPr>
        <w:lastRenderedPageBreak/>
        <w:fldChar w:fldCharType="begin"/>
      </w:r>
      <w:r w:rsidR="00717300" w:rsidRPr="00106A90">
        <w:rPr>
          <w:b/>
          <w:color w:val="000000" w:themeColor="text1"/>
          <w:sz w:val="36"/>
          <w:szCs w:val="36"/>
        </w:rPr>
        <w:instrText xml:space="preserve"> MERGEFIELD Site_Name </w:instrText>
      </w:r>
      <w:r w:rsidR="00717300" w:rsidRPr="00106A90">
        <w:rPr>
          <w:b/>
          <w:color w:val="000000" w:themeColor="text1"/>
          <w:sz w:val="36"/>
          <w:szCs w:val="36"/>
        </w:rPr>
        <w:fldChar w:fldCharType="separate"/>
      </w:r>
      <w:r w:rsidR="009310C6" w:rsidRPr="00106A90">
        <w:rPr>
          <w:b/>
          <w:noProof/>
          <w:color w:val="000000" w:themeColor="text1"/>
          <w:sz w:val="36"/>
          <w:szCs w:val="36"/>
        </w:rPr>
        <w:t>Trevine Wastewater Treatment Works</w:t>
      </w:r>
      <w:r w:rsidR="00717300" w:rsidRPr="00106A90">
        <w:rPr>
          <w:b/>
          <w:color w:val="000000" w:themeColor="text1"/>
          <w:sz w:val="36"/>
          <w:szCs w:val="36"/>
        </w:rPr>
        <w:fldChar w:fldCharType="end"/>
      </w:r>
    </w:p>
    <w:p w14:paraId="67165E4D" w14:textId="0D65E142" w:rsidR="003370AB" w:rsidRPr="00106A90" w:rsidRDefault="00AF08C3" w:rsidP="003370AB">
      <w:pPr>
        <w:pStyle w:val="Heading1nonum"/>
        <w:spacing w:before="80" w:after="0" w:line="240" w:lineRule="auto"/>
        <w:jc w:val="center"/>
        <w:rPr>
          <w:color w:val="000000" w:themeColor="text1"/>
          <w:szCs w:val="36"/>
        </w:rPr>
      </w:pPr>
      <w:r w:rsidRPr="00106A90">
        <w:rPr>
          <w:color w:val="000000" w:themeColor="text1"/>
          <w:szCs w:val="36"/>
        </w:rPr>
        <w:t>P</w:t>
      </w:r>
      <w:r w:rsidR="003370AB" w:rsidRPr="00106A90">
        <w:rPr>
          <w:color w:val="000000" w:themeColor="text1"/>
          <w:szCs w:val="36"/>
        </w:rPr>
        <w:t xml:space="preserve">ermit </w:t>
      </w:r>
      <w:r w:rsidR="00BE5E02" w:rsidRPr="00106A90">
        <w:rPr>
          <w:color w:val="000000" w:themeColor="text1"/>
          <w:szCs w:val="36"/>
        </w:rPr>
        <w:t>n</w:t>
      </w:r>
      <w:r w:rsidR="003370AB" w:rsidRPr="00106A90">
        <w:rPr>
          <w:color w:val="000000" w:themeColor="text1"/>
          <w:szCs w:val="36"/>
        </w:rPr>
        <w:t xml:space="preserve">umber </w:t>
      </w:r>
      <w:r w:rsidR="002F406F" w:rsidRPr="00106A90">
        <w:rPr>
          <w:color w:val="000000" w:themeColor="text1"/>
          <w:szCs w:val="36"/>
        </w:rPr>
        <w:fldChar w:fldCharType="begin"/>
      </w:r>
      <w:r w:rsidR="002F406F" w:rsidRPr="00106A90">
        <w:rPr>
          <w:color w:val="000000" w:themeColor="text1"/>
          <w:szCs w:val="36"/>
        </w:rPr>
        <w:instrText xml:space="preserve"> MERGEFIELD FE_Permit_Number </w:instrText>
      </w:r>
      <w:r w:rsidR="002F406F" w:rsidRPr="00106A90">
        <w:rPr>
          <w:color w:val="000000" w:themeColor="text1"/>
          <w:szCs w:val="36"/>
        </w:rPr>
        <w:fldChar w:fldCharType="separate"/>
      </w:r>
      <w:r w:rsidR="007F6F51" w:rsidRPr="00106A90">
        <w:rPr>
          <w:noProof/>
          <w:color w:val="000000" w:themeColor="text1"/>
          <w:szCs w:val="36"/>
        </w:rPr>
        <w:t>BH0052401</w:t>
      </w:r>
      <w:r w:rsidR="002F406F" w:rsidRPr="00106A90">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64F93E65"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 xml:space="preserve">The </w:t>
      </w:r>
      <w:r w:rsidRPr="00A22C30">
        <w:rPr>
          <w:rFonts w:cs="Arial"/>
          <w:color w:val="000000" w:themeColor="text1"/>
          <w:sz w:val="22"/>
          <w:szCs w:val="22"/>
        </w:rPr>
        <w:t>following</w:t>
      </w:r>
      <w:r w:rsidR="00E84C8B" w:rsidRPr="00A22C30">
        <w:rPr>
          <w:rFonts w:cs="Arial"/>
          <w:color w:val="000000" w:themeColor="text1"/>
          <w:sz w:val="22"/>
          <w:szCs w:val="22"/>
        </w:rPr>
        <w:t xml:space="preserve"> </w:t>
      </w:r>
      <w:r w:rsidR="0010272E" w:rsidRPr="00A22C30">
        <w:rPr>
          <w:rFonts w:cs="Arial"/>
          <w:color w:val="000000" w:themeColor="text1"/>
          <w:sz w:val="22"/>
          <w:szCs w:val="22"/>
        </w:rPr>
        <w:t xml:space="preserve">notice </w:t>
      </w:r>
      <w:r w:rsidR="00E84C8B" w:rsidRPr="00A22C30">
        <w:rPr>
          <w:rFonts w:cs="Arial"/>
          <w:color w:val="000000" w:themeColor="text1"/>
          <w:sz w:val="22"/>
          <w:szCs w:val="22"/>
        </w:rPr>
        <w:t>gives notice of the variation</w:t>
      </w:r>
      <w:r w:rsidR="004F05BF" w:rsidRPr="00A22C30">
        <w:rPr>
          <w:rFonts w:cs="Arial"/>
          <w:color w:val="000000" w:themeColor="text1"/>
          <w:sz w:val="22"/>
          <w:szCs w:val="22"/>
        </w:rPr>
        <w:t xml:space="preserve"> and consolidation</w:t>
      </w:r>
      <w:r w:rsidR="00E84C8B" w:rsidRPr="00A22C30">
        <w:rPr>
          <w:rFonts w:cs="Arial"/>
          <w:color w:val="000000" w:themeColor="text1"/>
          <w:sz w:val="22"/>
          <w:szCs w:val="22"/>
        </w:rPr>
        <w:t xml:space="preserve"> </w:t>
      </w:r>
      <w:r w:rsidR="00952C06" w:rsidRPr="00A22C30">
        <w:rPr>
          <w:rFonts w:cs="Arial"/>
          <w:color w:val="000000" w:themeColor="text1"/>
          <w:sz w:val="22"/>
          <w:szCs w:val="22"/>
        </w:rPr>
        <w:t xml:space="preserve">of </w:t>
      </w:r>
      <w:r w:rsidR="008872C9" w:rsidRPr="00A22C30">
        <w:rPr>
          <w:rFonts w:cs="Arial"/>
          <w:color w:val="000000" w:themeColor="text1"/>
          <w:sz w:val="22"/>
          <w:szCs w:val="22"/>
        </w:rPr>
        <w:t xml:space="preserve">environmental permit </w:t>
      </w:r>
      <w:r w:rsidR="002F406F" w:rsidRPr="00A22C30">
        <w:rPr>
          <w:rFonts w:cs="Arial"/>
          <w:color w:val="000000" w:themeColor="text1"/>
          <w:sz w:val="22"/>
          <w:szCs w:val="22"/>
        </w:rPr>
        <w:fldChar w:fldCharType="begin"/>
      </w:r>
      <w:r w:rsidR="002F406F" w:rsidRPr="00A22C30">
        <w:rPr>
          <w:rFonts w:cs="Arial"/>
          <w:color w:val="000000" w:themeColor="text1"/>
          <w:sz w:val="22"/>
          <w:szCs w:val="22"/>
        </w:rPr>
        <w:instrText xml:space="preserve"> MERGEFIELD FE_Permit_Number </w:instrText>
      </w:r>
      <w:r w:rsidR="002F406F" w:rsidRPr="00A22C30">
        <w:rPr>
          <w:rFonts w:cs="Arial"/>
          <w:color w:val="000000" w:themeColor="text1"/>
          <w:sz w:val="22"/>
          <w:szCs w:val="22"/>
        </w:rPr>
        <w:fldChar w:fldCharType="separate"/>
      </w:r>
      <w:r w:rsidR="007F6F51" w:rsidRPr="00A22C30">
        <w:rPr>
          <w:rFonts w:cs="Arial"/>
          <w:noProof/>
          <w:color w:val="000000" w:themeColor="text1"/>
          <w:sz w:val="22"/>
          <w:szCs w:val="22"/>
        </w:rPr>
        <w:t>BH0052401</w:t>
      </w:r>
      <w:r w:rsidR="002F406F" w:rsidRPr="00A22C30">
        <w:rPr>
          <w:rFonts w:cs="Arial"/>
          <w:color w:val="000000" w:themeColor="text1"/>
          <w:sz w:val="22"/>
          <w:szCs w:val="22"/>
        </w:rPr>
        <w:fldChar w:fldCharType="end"/>
      </w:r>
      <w:r w:rsidR="008872C9" w:rsidRPr="00A22C30">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D65A99" w:rsidRDefault="008872C9" w:rsidP="00457B80">
      <w:pPr>
        <w:spacing w:line="270" w:lineRule="exact"/>
        <w:rPr>
          <w:rStyle w:val="Pink"/>
          <w:rFonts w:ascii="Arial" w:hAnsi="Arial" w:cs="Arial"/>
          <w:color w:val="000000" w:themeColor="text1"/>
          <w:sz w:val="22"/>
          <w:szCs w:val="22"/>
        </w:rPr>
      </w:pPr>
      <w:r w:rsidRPr="008F36B8">
        <w:rPr>
          <w:rStyle w:val="Pink"/>
          <w:rFonts w:ascii="Arial" w:hAnsi="Arial" w:cs="Arial"/>
          <w:color w:val="auto"/>
          <w:sz w:val="22"/>
          <w:szCs w:val="22"/>
        </w:rPr>
        <w:t xml:space="preserve">This permit variation and consolidation is to reflect asset improvements that have </w:t>
      </w:r>
      <w:r w:rsidRPr="00D65A99">
        <w:rPr>
          <w:rStyle w:val="Pink"/>
          <w:rFonts w:ascii="Arial" w:hAnsi="Arial" w:cs="Arial"/>
          <w:color w:val="000000" w:themeColor="text1"/>
          <w:sz w:val="22"/>
          <w:szCs w:val="22"/>
        </w:rPr>
        <w:t xml:space="preserve">been agreed between </w:t>
      </w:r>
      <w:r w:rsidR="000B57A2" w:rsidRPr="00D65A99">
        <w:rPr>
          <w:rStyle w:val="Pink"/>
          <w:rFonts w:ascii="Arial" w:hAnsi="Arial" w:cs="Arial"/>
          <w:color w:val="000000" w:themeColor="text1"/>
          <w:sz w:val="22"/>
          <w:szCs w:val="22"/>
        </w:rPr>
        <w:t>Natural Resources Wales</w:t>
      </w:r>
      <w:r w:rsidRPr="00D65A99">
        <w:rPr>
          <w:rStyle w:val="Pink"/>
          <w:rFonts w:ascii="Arial" w:hAnsi="Arial" w:cs="Arial"/>
          <w:color w:val="000000" w:themeColor="text1"/>
          <w:sz w:val="22"/>
          <w:szCs w:val="22"/>
        </w:rPr>
        <w:t xml:space="preserve"> and </w:t>
      </w:r>
      <w:proofErr w:type="spellStart"/>
      <w:r w:rsidR="000B57A2" w:rsidRPr="00D65A99">
        <w:rPr>
          <w:rStyle w:val="Pink"/>
          <w:rFonts w:ascii="Arial" w:hAnsi="Arial" w:cs="Arial"/>
          <w:color w:val="000000" w:themeColor="text1"/>
          <w:sz w:val="22"/>
          <w:szCs w:val="22"/>
        </w:rPr>
        <w:t>Dŵr</w:t>
      </w:r>
      <w:proofErr w:type="spellEnd"/>
      <w:r w:rsidR="000B57A2" w:rsidRPr="00D65A99">
        <w:rPr>
          <w:rStyle w:val="Pink"/>
          <w:rFonts w:ascii="Arial" w:hAnsi="Arial" w:cs="Arial"/>
          <w:color w:val="000000" w:themeColor="text1"/>
          <w:sz w:val="22"/>
          <w:szCs w:val="22"/>
        </w:rPr>
        <w:t xml:space="preserve"> Cymru </w:t>
      </w:r>
      <w:proofErr w:type="spellStart"/>
      <w:r w:rsidR="000B57A2" w:rsidRPr="00D65A99">
        <w:rPr>
          <w:rStyle w:val="Pink"/>
          <w:rFonts w:ascii="Arial" w:hAnsi="Arial" w:cs="Arial"/>
          <w:color w:val="000000" w:themeColor="text1"/>
          <w:sz w:val="22"/>
          <w:szCs w:val="22"/>
        </w:rPr>
        <w:t>Cyfyngedig</w:t>
      </w:r>
      <w:proofErr w:type="spellEnd"/>
      <w:r w:rsidRPr="00D65A99">
        <w:rPr>
          <w:rStyle w:val="Pink"/>
          <w:rFonts w:ascii="Arial" w:hAnsi="Arial" w:cs="Arial"/>
          <w:color w:val="000000" w:themeColor="text1"/>
          <w:sz w:val="22"/>
          <w:szCs w:val="22"/>
        </w:rPr>
        <w:t xml:space="preserve"> as part of the National Environment Programme. This permit requires the operator to </w:t>
      </w:r>
      <w:r w:rsidR="00B96FEF" w:rsidRPr="00D65A99">
        <w:rPr>
          <w:rStyle w:val="Pink"/>
          <w:rFonts w:ascii="Arial" w:hAnsi="Arial" w:cs="Arial"/>
          <w:color w:val="000000" w:themeColor="text1"/>
          <w:sz w:val="22"/>
          <w:szCs w:val="22"/>
        </w:rPr>
        <w:t xml:space="preserve">MCERTS certify the overflow </w:t>
      </w:r>
      <w:r w:rsidR="00D73E08" w:rsidRPr="00D65A99">
        <w:rPr>
          <w:rStyle w:val="Pink"/>
          <w:rFonts w:ascii="Arial" w:hAnsi="Arial" w:cs="Arial"/>
          <w:color w:val="000000" w:themeColor="text1"/>
          <w:sz w:val="22"/>
          <w:szCs w:val="22"/>
        </w:rPr>
        <w:t>operati</w:t>
      </w:r>
      <w:r w:rsidR="00E227B4" w:rsidRPr="00D65A99">
        <w:rPr>
          <w:rStyle w:val="Pink"/>
          <w:rFonts w:ascii="Arial" w:hAnsi="Arial" w:cs="Arial"/>
          <w:color w:val="000000" w:themeColor="text1"/>
          <w:sz w:val="22"/>
          <w:szCs w:val="22"/>
        </w:rPr>
        <w:t>on</w:t>
      </w:r>
      <w:r w:rsidR="00D73E08" w:rsidRPr="00D65A99">
        <w:rPr>
          <w:rStyle w:val="Pink"/>
          <w:rFonts w:ascii="Arial" w:hAnsi="Arial" w:cs="Arial"/>
          <w:color w:val="000000" w:themeColor="text1"/>
          <w:sz w:val="22"/>
          <w:szCs w:val="22"/>
        </w:rPr>
        <w:t xml:space="preserve"> monitoring</w:t>
      </w:r>
      <w:r w:rsidR="00367B7E" w:rsidRPr="00D65A99">
        <w:rPr>
          <w:rStyle w:val="Pink"/>
          <w:rFonts w:ascii="Arial" w:hAnsi="Arial" w:cs="Arial"/>
          <w:color w:val="000000" w:themeColor="text1"/>
          <w:sz w:val="22"/>
          <w:szCs w:val="22"/>
        </w:rPr>
        <w:t xml:space="preserve"> and </w:t>
      </w:r>
      <w:r w:rsidR="007C6EA3" w:rsidRPr="00D65A99">
        <w:rPr>
          <w:rStyle w:val="Pink"/>
          <w:rFonts w:ascii="Arial" w:hAnsi="Arial" w:cs="Arial"/>
          <w:color w:val="000000" w:themeColor="text1"/>
          <w:sz w:val="22"/>
          <w:szCs w:val="22"/>
        </w:rPr>
        <w:t>increase the</w:t>
      </w:r>
      <w:r w:rsidR="00367B7E" w:rsidRPr="00D65A99">
        <w:rPr>
          <w:rStyle w:val="Pink"/>
          <w:rFonts w:ascii="Arial" w:hAnsi="Arial" w:cs="Arial"/>
          <w:color w:val="000000" w:themeColor="text1"/>
          <w:sz w:val="22"/>
          <w:szCs w:val="22"/>
        </w:rPr>
        <w:t xml:space="preserve"> monitoring frequency </w:t>
      </w:r>
      <w:r w:rsidR="004944A7" w:rsidRPr="00D65A99">
        <w:rPr>
          <w:rStyle w:val="Pink"/>
          <w:rFonts w:ascii="Arial" w:hAnsi="Arial" w:cs="Arial"/>
          <w:color w:val="000000" w:themeColor="text1"/>
          <w:sz w:val="22"/>
          <w:szCs w:val="22"/>
        </w:rPr>
        <w:t>to 2-minutes</w:t>
      </w:r>
      <w:r w:rsidR="00701F70" w:rsidRPr="00D65A99">
        <w:rPr>
          <w:rStyle w:val="Pink"/>
          <w:rFonts w:ascii="Arial" w:hAnsi="Arial" w:cs="Arial"/>
          <w:color w:val="000000" w:themeColor="text1"/>
          <w:sz w:val="22"/>
          <w:szCs w:val="22"/>
        </w:rPr>
        <w:t xml:space="preserve"> to allow performance against permit conditions to be better regulated.</w:t>
      </w:r>
    </w:p>
    <w:p w14:paraId="67268026" w14:textId="77777777" w:rsidR="00CF712D" w:rsidRPr="00D65A99" w:rsidRDefault="00CF712D" w:rsidP="00457B80">
      <w:pPr>
        <w:spacing w:line="270" w:lineRule="exact"/>
        <w:rPr>
          <w:rStyle w:val="Pink"/>
          <w:rFonts w:ascii="Arial" w:hAnsi="Arial" w:cs="Arial"/>
          <w:color w:val="000000" w:themeColor="text1"/>
          <w:sz w:val="22"/>
          <w:szCs w:val="22"/>
        </w:rPr>
      </w:pPr>
    </w:p>
    <w:p w14:paraId="4E440FC6" w14:textId="5F038B83" w:rsidR="00CF712D" w:rsidRPr="00D65A99" w:rsidRDefault="00CF712D" w:rsidP="00457B80">
      <w:pPr>
        <w:spacing w:line="270" w:lineRule="exact"/>
        <w:rPr>
          <w:rStyle w:val="Pink"/>
          <w:rFonts w:ascii="Arial" w:hAnsi="Arial" w:cs="Arial"/>
          <w:color w:val="000000" w:themeColor="text1"/>
          <w:sz w:val="22"/>
          <w:szCs w:val="22"/>
        </w:rPr>
      </w:pPr>
      <w:r w:rsidRPr="00D65A99">
        <w:rPr>
          <w:rStyle w:val="Pink"/>
          <w:rFonts w:ascii="Arial" w:hAnsi="Arial" w:cs="Arial"/>
          <w:color w:val="000000" w:themeColor="text1"/>
          <w:sz w:val="22"/>
          <w:szCs w:val="22"/>
        </w:rPr>
        <w:t>The MCERTS Storm to Environment EDM Monitoring Point NGR</w:t>
      </w:r>
      <w:r w:rsidR="00D65A99" w:rsidRPr="00D65A99">
        <w:rPr>
          <w:rStyle w:val="Pink"/>
          <w:rFonts w:ascii="Arial" w:hAnsi="Arial" w:cs="Arial"/>
          <w:color w:val="000000" w:themeColor="text1"/>
          <w:sz w:val="22"/>
          <w:szCs w:val="22"/>
        </w:rPr>
        <w:t xml:space="preserve"> </w:t>
      </w:r>
      <w:r w:rsidRPr="00D65A99">
        <w:rPr>
          <w:rStyle w:val="Pink"/>
          <w:rFonts w:ascii="Arial" w:hAnsi="Arial" w:cs="Arial"/>
          <w:color w:val="000000" w:themeColor="text1"/>
          <w:sz w:val="22"/>
          <w:szCs w:val="22"/>
        </w:rPr>
        <w:t>has changed.</w:t>
      </w:r>
    </w:p>
    <w:p w14:paraId="5D12C81B" w14:textId="77777777" w:rsidR="00D47353" w:rsidRPr="00D65A99" w:rsidRDefault="00D47353" w:rsidP="00167FFA">
      <w:pPr>
        <w:pStyle w:val="Draftingnote"/>
        <w:spacing w:before="0"/>
        <w:rPr>
          <w:rFonts w:cs="Arial"/>
          <w:i w:val="0"/>
          <w:color w:val="000000" w:themeColor="text1"/>
          <w:sz w:val="22"/>
          <w:szCs w:val="22"/>
        </w:rPr>
      </w:pPr>
    </w:p>
    <w:p w14:paraId="16829E9E" w14:textId="77777777" w:rsidR="009D5F6A" w:rsidRPr="00D65A99" w:rsidRDefault="00A467B6" w:rsidP="00167FFA">
      <w:pPr>
        <w:pStyle w:val="Draftingnote"/>
        <w:spacing w:before="0"/>
        <w:rPr>
          <w:rFonts w:cs="Arial"/>
          <w:i w:val="0"/>
          <w:color w:val="000000" w:themeColor="text1"/>
          <w:sz w:val="22"/>
          <w:szCs w:val="22"/>
        </w:rPr>
      </w:pPr>
      <w:r w:rsidRPr="00D65A99">
        <w:rPr>
          <w:rFonts w:cs="Arial"/>
          <w:i w:val="0"/>
          <w:color w:val="000000" w:themeColor="text1"/>
          <w:sz w:val="22"/>
          <w:szCs w:val="22"/>
        </w:rPr>
        <w:t xml:space="preserve">The </w:t>
      </w:r>
      <w:r w:rsidR="00452DD5" w:rsidRPr="00D65A99">
        <w:rPr>
          <w:rFonts w:cs="Arial"/>
          <w:i w:val="0"/>
          <w:color w:val="000000" w:themeColor="text1"/>
          <w:sz w:val="22"/>
          <w:szCs w:val="22"/>
        </w:rPr>
        <w:t>s</w:t>
      </w:r>
      <w:r w:rsidRPr="00D65A99">
        <w:rPr>
          <w:rFonts w:cs="Arial"/>
          <w:i w:val="0"/>
          <w:color w:val="000000" w:themeColor="text1"/>
          <w:sz w:val="22"/>
          <w:szCs w:val="22"/>
        </w:rPr>
        <w:t>chedules specify the changes made to the</w:t>
      </w:r>
      <w:r w:rsidR="00952C06" w:rsidRPr="00D65A99">
        <w:rPr>
          <w:rFonts w:cs="Arial"/>
          <w:i w:val="0"/>
          <w:color w:val="000000" w:themeColor="text1"/>
          <w:sz w:val="22"/>
          <w:szCs w:val="22"/>
        </w:rPr>
        <w:t xml:space="preserve"> </w:t>
      </w:r>
      <w:r w:rsidR="0090270F" w:rsidRPr="00D65A99">
        <w:rPr>
          <w:rFonts w:cs="Arial"/>
          <w:i w:val="0"/>
          <w:color w:val="000000" w:themeColor="text1"/>
          <w:sz w:val="22"/>
          <w:szCs w:val="22"/>
        </w:rPr>
        <w:t>permit.</w:t>
      </w:r>
    </w:p>
    <w:p w14:paraId="2C0BC634" w14:textId="77777777" w:rsidR="007D7E5A" w:rsidRPr="00D65A99" w:rsidRDefault="007D7E5A" w:rsidP="00167FFA">
      <w:pPr>
        <w:pStyle w:val="Draftingnote"/>
        <w:spacing w:before="0"/>
        <w:rPr>
          <w:rFonts w:cs="Arial"/>
          <w:i w:val="0"/>
          <w:color w:val="000000" w:themeColor="text1"/>
          <w:sz w:val="22"/>
          <w:szCs w:val="22"/>
        </w:rPr>
      </w:pPr>
    </w:p>
    <w:p w14:paraId="5ABF7236" w14:textId="26A51A53" w:rsidR="00E84C8B" w:rsidRPr="00D65A99" w:rsidRDefault="00E84C8B" w:rsidP="00167FFA">
      <w:pPr>
        <w:pStyle w:val="BodyText2"/>
        <w:spacing w:line="270" w:lineRule="exact"/>
        <w:jc w:val="left"/>
        <w:rPr>
          <w:color w:val="000000" w:themeColor="text1"/>
          <w:sz w:val="22"/>
          <w:szCs w:val="22"/>
        </w:rPr>
      </w:pPr>
      <w:r w:rsidRPr="00D65A99">
        <w:rPr>
          <w:color w:val="000000" w:themeColor="text1"/>
          <w:sz w:val="22"/>
          <w:szCs w:val="22"/>
        </w:rPr>
        <w:t>The status log of a permit sets out the permitting history, including any changes to the permit reference number.</w:t>
      </w:r>
      <w:r w:rsidR="0013782D" w:rsidRPr="00D65A99">
        <w:rPr>
          <w:color w:val="000000" w:themeColor="text1"/>
          <w:sz w:val="22"/>
          <w:szCs w:val="22"/>
        </w:rPr>
        <w:t xml:space="preserve"> </w:t>
      </w:r>
      <w:r w:rsidR="00837B7B" w:rsidRPr="00D65A99">
        <w:rPr>
          <w:color w:val="000000" w:themeColor="text1"/>
          <w:sz w:val="22"/>
          <w:szCs w:val="22"/>
        </w:rPr>
        <w:t>It is not backdated before 6</w:t>
      </w:r>
      <w:r w:rsidR="00D16230" w:rsidRPr="00D65A99">
        <w:rPr>
          <w:color w:val="000000" w:themeColor="text1"/>
          <w:sz w:val="22"/>
          <w:szCs w:val="22"/>
          <w:vertAlign w:val="superscript"/>
        </w:rPr>
        <w:t>th</w:t>
      </w:r>
      <w:r w:rsidR="00D16230" w:rsidRPr="00D65A99">
        <w:rPr>
          <w:color w:val="000000" w:themeColor="text1"/>
          <w:sz w:val="22"/>
          <w:szCs w:val="22"/>
        </w:rPr>
        <w:t xml:space="preserve"> </w:t>
      </w:r>
      <w:r w:rsidR="00837B7B" w:rsidRPr="00D65A99">
        <w:rPr>
          <w:color w:val="000000" w:themeColor="text1"/>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188" w:type="dxa"/>
        <w:tblBorders>
          <w:bottom w:val="single" w:sz="6" w:space="0" w:color="auto"/>
          <w:insideH w:val="single" w:sz="6" w:space="0" w:color="auto"/>
        </w:tblBorders>
        <w:tblLayout w:type="fixed"/>
        <w:tblLook w:val="0000" w:firstRow="0" w:lastRow="0" w:firstColumn="0" w:lastColumn="0" w:noHBand="0" w:noVBand="0"/>
      </w:tblPr>
      <w:tblGrid>
        <w:gridCol w:w="2694"/>
        <w:gridCol w:w="1701"/>
        <w:gridCol w:w="3787"/>
        <w:gridCol w:w="6"/>
      </w:tblGrid>
      <w:tr w:rsidR="00A40593" w:rsidRPr="008F36B8" w14:paraId="634E3953" w14:textId="77777777" w:rsidTr="00711137">
        <w:trPr>
          <w:gridAfter w:val="1"/>
          <w:wAfter w:w="6" w:type="dxa"/>
          <w:cantSplit/>
        </w:trPr>
        <w:tc>
          <w:tcPr>
            <w:tcW w:w="8182"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711137">
        <w:tc>
          <w:tcPr>
            <w:tcW w:w="2694"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gridSpan w:val="2"/>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711137">
        <w:tc>
          <w:tcPr>
            <w:tcW w:w="2694" w:type="dxa"/>
            <w:tcBorders>
              <w:left w:val="nil"/>
              <w:right w:val="nil"/>
            </w:tcBorders>
          </w:tcPr>
          <w:p w14:paraId="150996DD" w14:textId="1396EDD6" w:rsidR="00A455C9" w:rsidRPr="005716BF" w:rsidRDefault="00A455C9"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Regulator-initiated</w:t>
            </w:r>
          </w:p>
          <w:p w14:paraId="4C9DA08B" w14:textId="288490D0" w:rsidR="00A455C9" w:rsidRPr="005716BF" w:rsidRDefault="00A455C9"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variation</w:t>
            </w:r>
          </w:p>
          <w:p w14:paraId="473F82AE" w14:textId="5624CB7D" w:rsidR="00A40593" w:rsidRPr="005716BF" w:rsidRDefault="00A455C9"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PAN-021632</w:t>
            </w:r>
          </w:p>
        </w:tc>
        <w:tc>
          <w:tcPr>
            <w:tcW w:w="1701" w:type="dxa"/>
            <w:tcBorders>
              <w:left w:val="nil"/>
              <w:right w:val="nil"/>
            </w:tcBorders>
          </w:tcPr>
          <w:p w14:paraId="6E0E55E6" w14:textId="626B6CEE" w:rsidR="00781596" w:rsidRPr="005716BF" w:rsidRDefault="00A40593"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 xml:space="preserve">Duly </w:t>
            </w:r>
            <w:r w:rsidR="00781596" w:rsidRPr="005716BF">
              <w:rPr>
                <w:rFonts w:ascii="Arial" w:hAnsi="Arial" w:cs="Arial"/>
                <w:color w:val="000000" w:themeColor="text1"/>
                <w:sz w:val="22"/>
                <w:szCs w:val="22"/>
              </w:rPr>
              <w:t>M</w:t>
            </w:r>
            <w:r w:rsidRPr="005716BF">
              <w:rPr>
                <w:rFonts w:ascii="Arial" w:hAnsi="Arial" w:cs="Arial"/>
                <w:color w:val="000000" w:themeColor="text1"/>
                <w:sz w:val="22"/>
                <w:szCs w:val="22"/>
              </w:rPr>
              <w:t>ade</w:t>
            </w:r>
          </w:p>
          <w:p w14:paraId="6A851BCF" w14:textId="19CE8D74" w:rsidR="00A40593" w:rsidRPr="005716BF" w:rsidRDefault="00A455C9"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03/02/2025</w:t>
            </w:r>
          </w:p>
        </w:tc>
        <w:tc>
          <w:tcPr>
            <w:tcW w:w="3793" w:type="dxa"/>
            <w:gridSpan w:val="2"/>
            <w:tcBorders>
              <w:left w:val="nil"/>
              <w:right w:val="nil"/>
            </w:tcBorders>
          </w:tcPr>
          <w:p w14:paraId="0F88CE43" w14:textId="27982E9D" w:rsidR="00A40593" w:rsidRPr="005716BF" w:rsidRDefault="00C80B58"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Variation of permit initiated under PR19 review programme to incorporate improvements to be delivered under AMP7. Consolidation with storm permit BH0052402.</w:t>
            </w:r>
          </w:p>
        </w:tc>
      </w:tr>
      <w:tr w:rsidR="00A40593" w:rsidRPr="008F36B8" w14:paraId="5DA0E9A3" w14:textId="77777777" w:rsidTr="00711137">
        <w:tc>
          <w:tcPr>
            <w:tcW w:w="2694" w:type="dxa"/>
            <w:tcBorders>
              <w:left w:val="nil"/>
              <w:right w:val="nil"/>
            </w:tcBorders>
          </w:tcPr>
          <w:p w14:paraId="2EA6F10F" w14:textId="7F9D9906" w:rsidR="00C80B58" w:rsidRPr="005716BF" w:rsidRDefault="00C80B58"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Variation determined</w:t>
            </w:r>
          </w:p>
          <w:p w14:paraId="603D28FC" w14:textId="557A8BC3" w:rsidR="00A40593" w:rsidRPr="005716BF" w:rsidRDefault="00C80B58"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BH0052401</w:t>
            </w:r>
          </w:p>
        </w:tc>
        <w:tc>
          <w:tcPr>
            <w:tcW w:w="1701" w:type="dxa"/>
            <w:tcBorders>
              <w:left w:val="nil"/>
              <w:right w:val="nil"/>
            </w:tcBorders>
          </w:tcPr>
          <w:p w14:paraId="7A1EAEEC" w14:textId="77777777" w:rsidR="00781596" w:rsidRPr="005716BF" w:rsidRDefault="00781596"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Issued</w:t>
            </w:r>
          </w:p>
          <w:p w14:paraId="255A2B88" w14:textId="528886DA" w:rsidR="00A40593" w:rsidRPr="005716BF" w:rsidRDefault="00C80B58"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23/05/2025</w:t>
            </w:r>
          </w:p>
        </w:tc>
        <w:tc>
          <w:tcPr>
            <w:tcW w:w="3793" w:type="dxa"/>
            <w:gridSpan w:val="2"/>
            <w:tcBorders>
              <w:left w:val="nil"/>
              <w:right w:val="nil"/>
            </w:tcBorders>
          </w:tcPr>
          <w:p w14:paraId="0F44CE09" w14:textId="560B7B4F" w:rsidR="00A40593" w:rsidRPr="005716BF" w:rsidRDefault="00711137"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 xml:space="preserve">Varied and consolidated permit issued in modern condition format to </w:t>
            </w:r>
            <w:proofErr w:type="spellStart"/>
            <w:r w:rsidRPr="005716BF">
              <w:rPr>
                <w:rFonts w:ascii="Arial" w:hAnsi="Arial" w:cs="Arial"/>
                <w:color w:val="000000" w:themeColor="text1"/>
                <w:sz w:val="22"/>
                <w:szCs w:val="22"/>
              </w:rPr>
              <w:t>Dŵr</w:t>
            </w:r>
            <w:proofErr w:type="spellEnd"/>
            <w:r w:rsidRPr="005716BF">
              <w:rPr>
                <w:rFonts w:ascii="Arial" w:hAnsi="Arial" w:cs="Arial"/>
                <w:color w:val="000000" w:themeColor="text1"/>
                <w:sz w:val="22"/>
                <w:szCs w:val="22"/>
              </w:rPr>
              <w:t xml:space="preserve"> Cymru </w:t>
            </w:r>
            <w:proofErr w:type="spellStart"/>
            <w:r w:rsidRPr="005716BF">
              <w:rPr>
                <w:rFonts w:ascii="Arial" w:hAnsi="Arial" w:cs="Arial"/>
                <w:color w:val="000000" w:themeColor="text1"/>
                <w:sz w:val="22"/>
                <w:szCs w:val="22"/>
              </w:rPr>
              <w:t>Cyfyngedig</w:t>
            </w:r>
            <w:proofErr w:type="spellEnd"/>
            <w:r w:rsidRPr="005716BF">
              <w:rPr>
                <w:rFonts w:ascii="Arial" w:hAnsi="Arial" w:cs="Arial"/>
                <w:color w:val="000000" w:themeColor="text1"/>
                <w:sz w:val="22"/>
                <w:szCs w:val="22"/>
              </w:rPr>
              <w:t>.</w:t>
            </w:r>
          </w:p>
        </w:tc>
      </w:tr>
      <w:tr w:rsidR="00D65A99" w:rsidRPr="008F36B8" w14:paraId="799D1FDC" w14:textId="77777777" w:rsidTr="00711137">
        <w:tc>
          <w:tcPr>
            <w:tcW w:w="2694" w:type="dxa"/>
            <w:tcBorders>
              <w:left w:val="nil"/>
              <w:right w:val="nil"/>
            </w:tcBorders>
          </w:tcPr>
          <w:p w14:paraId="7239FF6A" w14:textId="62EEB56A" w:rsidR="00711137" w:rsidRPr="005716BF" w:rsidRDefault="00711137"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Application PAN-030457</w:t>
            </w:r>
          </w:p>
          <w:p w14:paraId="7E327D8D" w14:textId="454D03A0" w:rsidR="00711137" w:rsidRPr="005716BF" w:rsidRDefault="00711137"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w:t>
            </w:r>
            <w:proofErr w:type="gramStart"/>
            <w:r w:rsidRPr="005716BF">
              <w:rPr>
                <w:rFonts w:ascii="Arial" w:hAnsi="Arial" w:cs="Arial"/>
                <w:color w:val="000000" w:themeColor="text1"/>
                <w:sz w:val="22"/>
                <w:szCs w:val="22"/>
              </w:rPr>
              <w:t>variation</w:t>
            </w:r>
            <w:proofErr w:type="gramEnd"/>
            <w:r w:rsidRPr="005716BF">
              <w:rPr>
                <w:rFonts w:ascii="Arial" w:hAnsi="Arial" w:cs="Arial"/>
                <w:color w:val="000000" w:themeColor="text1"/>
                <w:sz w:val="22"/>
                <w:szCs w:val="22"/>
              </w:rPr>
              <w:t xml:space="preserve"> and</w:t>
            </w:r>
          </w:p>
          <w:p w14:paraId="357E0781" w14:textId="72079822" w:rsidR="00D65A99" w:rsidRPr="005716BF" w:rsidRDefault="00711137"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consolidation)</w:t>
            </w:r>
          </w:p>
        </w:tc>
        <w:tc>
          <w:tcPr>
            <w:tcW w:w="1701" w:type="dxa"/>
            <w:tcBorders>
              <w:left w:val="nil"/>
              <w:right w:val="nil"/>
            </w:tcBorders>
          </w:tcPr>
          <w:p w14:paraId="3EF2A1F3" w14:textId="4002056D" w:rsidR="00D65A99" w:rsidRPr="005716BF" w:rsidRDefault="00310A66"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Duly made 15/09/2025</w:t>
            </w:r>
          </w:p>
        </w:tc>
        <w:tc>
          <w:tcPr>
            <w:tcW w:w="3793" w:type="dxa"/>
            <w:gridSpan w:val="2"/>
            <w:tcBorders>
              <w:left w:val="nil"/>
              <w:right w:val="nil"/>
            </w:tcBorders>
          </w:tcPr>
          <w:p w14:paraId="7D3BC90E" w14:textId="1C6DCD77" w:rsidR="00D65A99" w:rsidRPr="005716BF" w:rsidRDefault="00310A66"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 xml:space="preserve">Application to increase Dry Weather Flow </w:t>
            </w:r>
            <w:r w:rsidR="007D7632" w:rsidRPr="007D7632">
              <w:rPr>
                <w:rFonts w:ascii="Arial" w:hAnsi="Arial" w:cs="Arial"/>
                <w:color w:val="000000" w:themeColor="text1"/>
                <w:sz w:val="22"/>
                <w:szCs w:val="22"/>
              </w:rPr>
              <w:t>from 104.5</w:t>
            </w:r>
            <w:r w:rsidR="00261237">
              <w:rPr>
                <w:rFonts w:ascii="Arial" w:hAnsi="Arial" w:cs="Arial"/>
                <w:color w:val="000000" w:themeColor="text1"/>
                <w:sz w:val="22"/>
                <w:szCs w:val="22"/>
              </w:rPr>
              <w:t xml:space="preserve"> </w:t>
            </w:r>
            <w:r w:rsidRPr="005716BF">
              <w:rPr>
                <w:rFonts w:ascii="Arial" w:hAnsi="Arial" w:cs="Arial"/>
                <w:color w:val="000000" w:themeColor="text1"/>
                <w:sz w:val="22"/>
                <w:szCs w:val="22"/>
              </w:rPr>
              <w:t>to 192 m3/da</w:t>
            </w:r>
            <w:r w:rsidR="00B12D94">
              <w:rPr>
                <w:rFonts w:ascii="Arial" w:hAnsi="Arial" w:cs="Arial"/>
                <w:color w:val="000000" w:themeColor="text1"/>
                <w:sz w:val="22"/>
                <w:szCs w:val="22"/>
              </w:rPr>
              <w:t>y</w:t>
            </w:r>
            <w:r w:rsidR="005C1D85">
              <w:rPr>
                <w:rFonts w:ascii="Arial" w:hAnsi="Arial" w:cs="Arial"/>
                <w:color w:val="000000" w:themeColor="text1"/>
                <w:sz w:val="22"/>
                <w:szCs w:val="22"/>
              </w:rPr>
              <w:t>.</w:t>
            </w:r>
            <w:r w:rsidR="007471CF">
              <w:rPr>
                <w:rFonts w:ascii="Arial" w:hAnsi="Arial" w:cs="Arial"/>
                <w:color w:val="000000" w:themeColor="text1"/>
                <w:sz w:val="22"/>
                <w:szCs w:val="22"/>
              </w:rPr>
              <w:t xml:space="preserve"> </w:t>
            </w:r>
            <w:r w:rsidR="00CD2519">
              <w:rPr>
                <w:rFonts w:ascii="Arial" w:hAnsi="Arial" w:cs="Arial"/>
                <w:color w:val="000000" w:themeColor="text1"/>
                <w:sz w:val="22"/>
                <w:szCs w:val="22"/>
              </w:rPr>
              <w:t xml:space="preserve">Also, </w:t>
            </w:r>
            <w:r w:rsidR="00996D24">
              <w:rPr>
                <w:rFonts w:ascii="Arial" w:hAnsi="Arial" w:cs="Arial"/>
                <w:color w:val="000000" w:themeColor="text1"/>
                <w:sz w:val="22"/>
                <w:szCs w:val="22"/>
              </w:rPr>
              <w:t xml:space="preserve">BOD </w:t>
            </w:r>
            <w:r w:rsidR="00CD2519">
              <w:rPr>
                <w:rFonts w:ascii="Arial" w:hAnsi="Arial" w:cs="Arial"/>
                <w:color w:val="000000" w:themeColor="text1"/>
                <w:sz w:val="22"/>
                <w:szCs w:val="22"/>
              </w:rPr>
              <w:t xml:space="preserve">and TSS </w:t>
            </w:r>
            <w:r w:rsidR="00990F3D">
              <w:rPr>
                <w:rFonts w:ascii="Arial" w:hAnsi="Arial" w:cs="Arial"/>
                <w:color w:val="000000" w:themeColor="text1"/>
                <w:sz w:val="22"/>
                <w:szCs w:val="22"/>
              </w:rPr>
              <w:t>limits have been tightened</w:t>
            </w:r>
            <w:r w:rsidR="00CD2519">
              <w:rPr>
                <w:rFonts w:ascii="Arial" w:hAnsi="Arial" w:cs="Arial"/>
                <w:color w:val="000000" w:themeColor="text1"/>
                <w:sz w:val="22"/>
                <w:szCs w:val="22"/>
              </w:rPr>
              <w:t>.</w:t>
            </w:r>
          </w:p>
        </w:tc>
      </w:tr>
      <w:tr w:rsidR="00D65A99" w:rsidRPr="008F36B8" w14:paraId="5AA2531B" w14:textId="77777777" w:rsidTr="00711137">
        <w:tc>
          <w:tcPr>
            <w:tcW w:w="2694" w:type="dxa"/>
            <w:tcBorders>
              <w:left w:val="nil"/>
              <w:right w:val="nil"/>
            </w:tcBorders>
          </w:tcPr>
          <w:p w14:paraId="219E4A87" w14:textId="2BBBBCAF" w:rsidR="00310A66" w:rsidRPr="005716BF" w:rsidRDefault="00310A66"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Variation determined</w:t>
            </w:r>
          </w:p>
          <w:p w14:paraId="30713D37" w14:textId="509DDD68" w:rsidR="00D65A99" w:rsidRPr="005716BF" w:rsidRDefault="00310A66"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BH0052401</w:t>
            </w:r>
          </w:p>
        </w:tc>
        <w:tc>
          <w:tcPr>
            <w:tcW w:w="1701" w:type="dxa"/>
            <w:tcBorders>
              <w:left w:val="nil"/>
              <w:right w:val="nil"/>
            </w:tcBorders>
          </w:tcPr>
          <w:p w14:paraId="034629F8" w14:textId="7245BF6E" w:rsidR="00D65A99" w:rsidRPr="005716BF" w:rsidRDefault="00310A66"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15/09/2026</w:t>
            </w:r>
          </w:p>
        </w:tc>
        <w:tc>
          <w:tcPr>
            <w:tcW w:w="3793" w:type="dxa"/>
            <w:gridSpan w:val="2"/>
            <w:tcBorders>
              <w:left w:val="nil"/>
              <w:right w:val="nil"/>
            </w:tcBorders>
          </w:tcPr>
          <w:p w14:paraId="35C4D168" w14:textId="7E426BA4" w:rsidR="00D65A99" w:rsidRPr="005716BF" w:rsidRDefault="005E773B"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 xml:space="preserve">Varied and consolidated permit issued to </w:t>
            </w:r>
            <w:proofErr w:type="spellStart"/>
            <w:r w:rsidRPr="005716BF">
              <w:rPr>
                <w:rFonts w:ascii="Arial" w:hAnsi="Arial" w:cs="Arial"/>
                <w:color w:val="000000" w:themeColor="text1"/>
                <w:sz w:val="22"/>
                <w:szCs w:val="22"/>
              </w:rPr>
              <w:t>Dŵr</w:t>
            </w:r>
            <w:proofErr w:type="spellEnd"/>
            <w:r w:rsidRPr="005716BF">
              <w:rPr>
                <w:rFonts w:ascii="Arial" w:hAnsi="Arial" w:cs="Arial"/>
                <w:color w:val="000000" w:themeColor="text1"/>
                <w:sz w:val="22"/>
                <w:szCs w:val="22"/>
              </w:rPr>
              <w:t xml:space="preserve"> Cymru </w:t>
            </w:r>
            <w:proofErr w:type="spellStart"/>
            <w:r w:rsidRPr="005716BF">
              <w:rPr>
                <w:rFonts w:ascii="Arial" w:hAnsi="Arial" w:cs="Arial"/>
                <w:color w:val="000000" w:themeColor="text1"/>
                <w:sz w:val="22"/>
                <w:szCs w:val="22"/>
              </w:rPr>
              <w:t>Cyfyngedig</w:t>
            </w:r>
            <w:proofErr w:type="spellEnd"/>
          </w:p>
        </w:tc>
      </w:tr>
      <w:tr w:rsidR="0041030E" w:rsidRPr="008F36B8" w14:paraId="64AE5942" w14:textId="77777777" w:rsidTr="00711137">
        <w:trPr>
          <w:trHeight w:val="1033"/>
        </w:trPr>
        <w:tc>
          <w:tcPr>
            <w:tcW w:w="2694" w:type="dxa"/>
            <w:tcBorders>
              <w:left w:val="nil"/>
              <w:right w:val="nil"/>
            </w:tcBorders>
          </w:tcPr>
          <w:p w14:paraId="295CA5C8" w14:textId="04AF2C79" w:rsidR="0041030E" w:rsidRPr="005716BF" w:rsidRDefault="0041030E"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 xml:space="preserve">Regulator-initiated variation </w:t>
            </w:r>
            <w:r w:rsidRPr="005716BF">
              <w:rPr>
                <w:rFonts w:ascii="Arial" w:hAnsi="Arial" w:cs="Arial"/>
                <w:color w:val="000000" w:themeColor="text1"/>
                <w:sz w:val="22"/>
                <w:szCs w:val="22"/>
              </w:rPr>
              <w:fldChar w:fldCharType="begin"/>
            </w:r>
            <w:r w:rsidRPr="005716BF">
              <w:rPr>
                <w:rFonts w:ascii="Arial" w:hAnsi="Arial" w:cs="Arial"/>
                <w:color w:val="000000" w:themeColor="text1"/>
                <w:sz w:val="22"/>
                <w:szCs w:val="22"/>
              </w:rPr>
              <w:instrText xml:space="preserve"> MERGEFIELD PAN </w:instrText>
            </w:r>
            <w:r w:rsidRPr="005716BF">
              <w:rPr>
                <w:rFonts w:ascii="Arial" w:hAnsi="Arial" w:cs="Arial"/>
                <w:color w:val="000000" w:themeColor="text1"/>
                <w:sz w:val="22"/>
                <w:szCs w:val="22"/>
              </w:rPr>
              <w:fldChar w:fldCharType="separate"/>
            </w:r>
            <w:r w:rsidR="007F6F51" w:rsidRPr="005716BF">
              <w:rPr>
                <w:rFonts w:ascii="Arial" w:hAnsi="Arial" w:cs="Arial"/>
                <w:noProof/>
                <w:color w:val="000000" w:themeColor="text1"/>
                <w:sz w:val="22"/>
                <w:szCs w:val="22"/>
              </w:rPr>
              <w:t>PAN-031944</w:t>
            </w:r>
            <w:r w:rsidRPr="005716BF">
              <w:rPr>
                <w:rFonts w:ascii="Arial" w:hAnsi="Arial" w:cs="Arial"/>
                <w:color w:val="000000" w:themeColor="text1"/>
                <w:sz w:val="22"/>
                <w:szCs w:val="22"/>
              </w:rPr>
              <w:fldChar w:fldCharType="end"/>
            </w:r>
          </w:p>
        </w:tc>
        <w:tc>
          <w:tcPr>
            <w:tcW w:w="1701" w:type="dxa"/>
            <w:tcBorders>
              <w:left w:val="nil"/>
              <w:right w:val="nil"/>
            </w:tcBorders>
          </w:tcPr>
          <w:p w14:paraId="4AE88188" w14:textId="0684D4AB" w:rsidR="00781596" w:rsidRPr="005716BF" w:rsidRDefault="00781596"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Duly Made</w:t>
            </w:r>
          </w:p>
          <w:p w14:paraId="4D15B714" w14:textId="6DA41CE9" w:rsidR="0041030E" w:rsidRPr="005716BF" w:rsidRDefault="009F483D"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06</w:t>
            </w:r>
            <w:r w:rsidR="0041030E" w:rsidRPr="005716BF">
              <w:rPr>
                <w:rFonts w:ascii="Arial" w:hAnsi="Arial" w:cs="Arial"/>
                <w:color w:val="000000" w:themeColor="text1"/>
                <w:sz w:val="22"/>
                <w:szCs w:val="22"/>
              </w:rPr>
              <w:t>/</w:t>
            </w:r>
            <w:r w:rsidR="004C303F" w:rsidRPr="005716BF">
              <w:rPr>
                <w:rFonts w:ascii="Arial" w:hAnsi="Arial" w:cs="Arial"/>
                <w:color w:val="000000" w:themeColor="text1"/>
                <w:sz w:val="22"/>
                <w:szCs w:val="22"/>
              </w:rPr>
              <w:t>03</w:t>
            </w:r>
            <w:r w:rsidR="0041030E" w:rsidRPr="005716BF">
              <w:rPr>
                <w:rFonts w:ascii="Arial" w:hAnsi="Arial" w:cs="Arial"/>
                <w:color w:val="000000" w:themeColor="text1"/>
                <w:sz w:val="22"/>
                <w:szCs w:val="22"/>
              </w:rPr>
              <w:t>/</w:t>
            </w:r>
            <w:r w:rsidR="004C303F" w:rsidRPr="005716BF">
              <w:rPr>
                <w:rFonts w:ascii="Arial" w:hAnsi="Arial" w:cs="Arial"/>
                <w:color w:val="000000" w:themeColor="text1"/>
                <w:sz w:val="22"/>
                <w:szCs w:val="22"/>
              </w:rPr>
              <w:t>2026</w:t>
            </w:r>
          </w:p>
        </w:tc>
        <w:tc>
          <w:tcPr>
            <w:tcW w:w="3793" w:type="dxa"/>
            <w:gridSpan w:val="2"/>
            <w:tcBorders>
              <w:left w:val="nil"/>
              <w:right w:val="nil"/>
            </w:tcBorders>
          </w:tcPr>
          <w:p w14:paraId="551D6B68" w14:textId="35C364AD" w:rsidR="0041030E" w:rsidRPr="005716BF" w:rsidRDefault="0041030E" w:rsidP="007C4F60">
            <w:pPr>
              <w:pStyle w:val="Tablebody"/>
              <w:spacing w:before="0" w:after="0" w:line="270" w:lineRule="exact"/>
              <w:rPr>
                <w:rFonts w:ascii="Arial" w:hAnsi="Arial" w:cs="Arial"/>
                <w:color w:val="000000" w:themeColor="text1"/>
                <w:sz w:val="22"/>
                <w:szCs w:val="22"/>
              </w:rPr>
            </w:pPr>
            <w:r w:rsidRPr="005716BF">
              <w:rPr>
                <w:rFonts w:ascii="Arial" w:hAnsi="Arial" w:cs="Arial"/>
                <w:color w:val="000000" w:themeColor="text1"/>
                <w:sz w:val="22"/>
                <w:szCs w:val="22"/>
              </w:rPr>
              <w:t>Variation of permit initiated under PR</w:t>
            </w:r>
            <w:r w:rsidR="00781596" w:rsidRPr="005716BF">
              <w:rPr>
                <w:rFonts w:ascii="Arial" w:hAnsi="Arial" w:cs="Arial"/>
                <w:color w:val="000000" w:themeColor="text1"/>
                <w:sz w:val="22"/>
                <w:szCs w:val="22"/>
              </w:rPr>
              <w:t>24</w:t>
            </w:r>
            <w:r w:rsidRPr="005716BF">
              <w:rPr>
                <w:rFonts w:ascii="Arial" w:hAnsi="Arial" w:cs="Arial"/>
                <w:color w:val="000000" w:themeColor="text1"/>
                <w:sz w:val="22"/>
                <w:szCs w:val="22"/>
              </w:rPr>
              <w:t xml:space="preserve"> review programme to incorporate improvements to be delivered under AMP</w:t>
            </w:r>
            <w:r w:rsidR="00781596" w:rsidRPr="005716BF">
              <w:rPr>
                <w:rFonts w:ascii="Arial" w:hAnsi="Arial" w:cs="Arial"/>
                <w:color w:val="000000" w:themeColor="text1"/>
                <w:sz w:val="22"/>
                <w:szCs w:val="22"/>
              </w:rPr>
              <w:t>8</w:t>
            </w:r>
            <w:r w:rsidRPr="005716BF">
              <w:rPr>
                <w:rFonts w:ascii="Arial" w:hAnsi="Arial" w:cs="Arial"/>
                <w:color w:val="000000" w:themeColor="text1"/>
                <w:sz w:val="22"/>
                <w:szCs w:val="22"/>
              </w:rPr>
              <w:t>.</w:t>
            </w:r>
          </w:p>
        </w:tc>
      </w:tr>
      <w:tr w:rsidR="0041030E" w:rsidRPr="008F36B8" w14:paraId="2CDBEDE8" w14:textId="77777777" w:rsidTr="00711137">
        <w:tc>
          <w:tcPr>
            <w:tcW w:w="2694" w:type="dxa"/>
            <w:tcBorders>
              <w:left w:val="nil"/>
              <w:right w:val="nil"/>
            </w:tcBorders>
          </w:tcPr>
          <w:p w14:paraId="0FA32913" w14:textId="2C41BE01" w:rsidR="0041030E" w:rsidRPr="008F36B8" w:rsidRDefault="0041030E" w:rsidP="007C4F60">
            <w:pPr>
              <w:pStyle w:val="Tablebody"/>
              <w:spacing w:before="0" w:after="0" w:line="270" w:lineRule="exact"/>
              <w:rPr>
                <w:rFonts w:ascii="Arial" w:hAnsi="Arial" w:cs="Arial"/>
                <w:sz w:val="22"/>
                <w:szCs w:val="22"/>
              </w:rPr>
            </w:pPr>
            <w:r w:rsidRPr="008F36B8">
              <w:rPr>
                <w:rFonts w:ascii="Arial" w:hAnsi="Arial" w:cs="Arial"/>
                <w:color w:val="auto"/>
                <w:sz w:val="22"/>
                <w:szCs w:val="22"/>
              </w:rPr>
              <w:t xml:space="preserve">Variation determined </w:t>
            </w:r>
            <w:r w:rsidRPr="005716BF">
              <w:rPr>
                <w:rFonts w:ascii="Arial" w:hAnsi="Arial" w:cs="Arial"/>
                <w:color w:val="000000" w:themeColor="text1"/>
                <w:sz w:val="22"/>
                <w:szCs w:val="22"/>
              </w:rPr>
              <w:fldChar w:fldCharType="begin"/>
            </w:r>
            <w:r w:rsidRPr="005716BF">
              <w:rPr>
                <w:rFonts w:ascii="Arial" w:hAnsi="Arial" w:cs="Arial"/>
                <w:color w:val="000000" w:themeColor="text1"/>
                <w:sz w:val="22"/>
                <w:szCs w:val="22"/>
              </w:rPr>
              <w:instrText xml:space="preserve"> MERGEFIELD FE_Permit_Number </w:instrText>
            </w:r>
            <w:r w:rsidRPr="005716BF">
              <w:rPr>
                <w:rFonts w:ascii="Arial" w:hAnsi="Arial" w:cs="Arial"/>
                <w:color w:val="000000" w:themeColor="text1"/>
                <w:sz w:val="22"/>
                <w:szCs w:val="22"/>
              </w:rPr>
              <w:fldChar w:fldCharType="separate"/>
            </w:r>
            <w:r w:rsidR="007F6F51" w:rsidRPr="005716BF">
              <w:rPr>
                <w:rFonts w:ascii="Arial" w:hAnsi="Arial" w:cs="Arial"/>
                <w:noProof/>
                <w:color w:val="000000" w:themeColor="text1"/>
                <w:sz w:val="22"/>
                <w:szCs w:val="22"/>
              </w:rPr>
              <w:t>BH0052401</w:t>
            </w:r>
            <w:r w:rsidRPr="005716BF">
              <w:rPr>
                <w:rFonts w:ascii="Arial" w:hAnsi="Arial" w:cs="Arial"/>
                <w:color w:val="000000" w:themeColor="text1"/>
                <w:sz w:val="22"/>
                <w:szCs w:val="22"/>
              </w:rPr>
              <w:fldChar w:fldCharType="end"/>
            </w:r>
            <w:r w:rsidRPr="005716BF">
              <w:rPr>
                <w:rFonts w:ascii="Arial" w:hAnsi="Arial" w:cs="Arial"/>
                <w:color w:val="000000" w:themeColor="text1"/>
                <w:sz w:val="22"/>
                <w:szCs w:val="22"/>
              </w:rPr>
              <w:t xml:space="preserve"> </w:t>
            </w:r>
          </w:p>
        </w:tc>
        <w:tc>
          <w:tcPr>
            <w:tcW w:w="1701" w:type="dxa"/>
            <w:tcBorders>
              <w:left w:val="nil"/>
              <w:right w:val="nil"/>
            </w:tcBorders>
          </w:tcPr>
          <w:p w14:paraId="68D561B8" w14:textId="256733CB" w:rsidR="00781596" w:rsidRPr="00781596" w:rsidRDefault="00781596" w:rsidP="007C4F60">
            <w:pPr>
              <w:pStyle w:val="Tablebody"/>
              <w:spacing w:before="0" w:after="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2BA0A674" w:rsidR="0041030E" w:rsidRPr="008F36B8" w:rsidRDefault="00B633C6" w:rsidP="007C4F60">
            <w:pPr>
              <w:pStyle w:val="Tablebody"/>
              <w:spacing w:before="0" w:after="0" w:line="270" w:lineRule="exact"/>
              <w:rPr>
                <w:rFonts w:ascii="Arial" w:hAnsi="Arial" w:cs="Arial"/>
                <w:color w:val="FF0000"/>
                <w:sz w:val="22"/>
                <w:szCs w:val="22"/>
              </w:rPr>
            </w:pPr>
            <w:r w:rsidRPr="00B633C6">
              <w:rPr>
                <w:rFonts w:ascii="Arial" w:hAnsi="Arial" w:cs="Arial"/>
                <w:color w:val="auto"/>
                <w:sz w:val="22"/>
                <w:szCs w:val="22"/>
              </w:rPr>
              <w:t>23/10/2026</w:t>
            </w:r>
          </w:p>
        </w:tc>
        <w:tc>
          <w:tcPr>
            <w:tcW w:w="3793" w:type="dxa"/>
            <w:gridSpan w:val="2"/>
            <w:tcBorders>
              <w:left w:val="nil"/>
              <w:right w:val="nil"/>
            </w:tcBorders>
          </w:tcPr>
          <w:p w14:paraId="10627980" w14:textId="468F29E0" w:rsidR="0041030E" w:rsidRPr="008F36B8" w:rsidRDefault="0041030E" w:rsidP="007C4F60">
            <w:pPr>
              <w:pStyle w:val="Tablebody"/>
              <w:spacing w:before="0" w:after="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53344E" w:rsidRDefault="00CE57D2" w:rsidP="00A40593">
      <w:pPr>
        <w:pStyle w:val="Heading3nonum"/>
        <w:spacing w:before="0"/>
        <w:ind w:right="1701"/>
        <w:rPr>
          <w:rFonts w:cs="Arial"/>
          <w:bCs/>
          <w:color w:val="000000" w:themeColor="text1"/>
          <w:sz w:val="22"/>
          <w:szCs w:val="22"/>
        </w:rPr>
      </w:pPr>
      <w:r w:rsidRPr="0053344E">
        <w:rPr>
          <w:rFonts w:cs="Arial"/>
          <w:bCs/>
          <w:color w:val="000000" w:themeColor="text1"/>
          <w:sz w:val="22"/>
          <w:szCs w:val="22"/>
        </w:rPr>
        <w:t>p</w:t>
      </w:r>
      <w:r w:rsidR="00A40593" w:rsidRPr="0053344E">
        <w:rPr>
          <w:rFonts w:cs="Arial"/>
          <w:bCs/>
          <w:color w:val="000000" w:themeColor="text1"/>
          <w:sz w:val="22"/>
          <w:szCs w:val="22"/>
        </w:rPr>
        <w:t>ermit number</w:t>
      </w:r>
    </w:p>
    <w:p w14:paraId="19B3A4AA" w14:textId="670B1210" w:rsidR="00A40593" w:rsidRPr="0053344E" w:rsidRDefault="002F406F" w:rsidP="00A40593">
      <w:pPr>
        <w:pStyle w:val="Data"/>
        <w:ind w:right="1701"/>
        <w:rPr>
          <w:rStyle w:val="licenceno"/>
          <w:rFonts w:cs="Arial"/>
          <w:color w:val="000000" w:themeColor="text1"/>
          <w:sz w:val="22"/>
          <w:szCs w:val="22"/>
        </w:rPr>
      </w:pPr>
      <w:r w:rsidRPr="0053344E">
        <w:rPr>
          <w:rStyle w:val="licenceno"/>
          <w:rFonts w:cs="Arial"/>
          <w:color w:val="000000" w:themeColor="text1"/>
          <w:sz w:val="22"/>
          <w:szCs w:val="22"/>
        </w:rPr>
        <w:fldChar w:fldCharType="begin"/>
      </w:r>
      <w:r w:rsidRPr="0053344E">
        <w:rPr>
          <w:rStyle w:val="licenceno"/>
          <w:rFonts w:cs="Arial"/>
          <w:color w:val="000000" w:themeColor="text1"/>
          <w:sz w:val="22"/>
          <w:szCs w:val="22"/>
        </w:rPr>
        <w:instrText xml:space="preserve"> MERGEFIELD FE_Permit_Number </w:instrText>
      </w:r>
      <w:r w:rsidRPr="0053344E">
        <w:rPr>
          <w:rStyle w:val="licenceno"/>
          <w:rFonts w:cs="Arial"/>
          <w:color w:val="000000" w:themeColor="text1"/>
          <w:sz w:val="22"/>
          <w:szCs w:val="22"/>
        </w:rPr>
        <w:fldChar w:fldCharType="separate"/>
      </w:r>
      <w:r w:rsidR="007F6F51" w:rsidRPr="0053344E">
        <w:rPr>
          <w:rStyle w:val="licenceno"/>
          <w:rFonts w:cs="Arial"/>
          <w:noProof/>
          <w:color w:val="000000" w:themeColor="text1"/>
          <w:sz w:val="22"/>
          <w:szCs w:val="22"/>
        </w:rPr>
        <w:t>BH0052401</w:t>
      </w:r>
      <w:r w:rsidRPr="0053344E">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proofErr w:type="spellStart"/>
      <w:r w:rsidRPr="008F36B8">
        <w:rPr>
          <w:b/>
          <w:color w:val="auto"/>
          <w:sz w:val="22"/>
          <w:szCs w:val="22"/>
        </w:rPr>
        <w:t>Dŵr</w:t>
      </w:r>
      <w:proofErr w:type="spellEnd"/>
      <w:r w:rsidRPr="008F36B8">
        <w:rPr>
          <w:b/>
          <w:color w:val="auto"/>
          <w:sz w:val="22"/>
          <w:szCs w:val="22"/>
        </w:rPr>
        <w:t xml:space="preserve"> Cymru </w:t>
      </w:r>
      <w:proofErr w:type="spellStart"/>
      <w:r w:rsidRPr="008F36B8">
        <w:rPr>
          <w:b/>
          <w:color w:val="auto"/>
          <w:sz w:val="22"/>
          <w:szCs w:val="22"/>
        </w:rPr>
        <w:t>Cyfyngedig</w:t>
      </w:r>
      <w:proofErr w:type="spellEnd"/>
      <w:r w:rsidRPr="008F36B8">
        <w:rPr>
          <w:b/>
          <w:color w:val="auto"/>
          <w:sz w:val="22"/>
          <w:szCs w:val="22"/>
        </w:rPr>
        <w:t xml:space="preserve">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53344E" w:rsidRDefault="00420953" w:rsidP="00420953">
      <w:pPr>
        <w:pStyle w:val="Data"/>
        <w:spacing w:line="276" w:lineRule="auto"/>
        <w:ind w:right="23"/>
        <w:rPr>
          <w:b w:val="0"/>
          <w:color w:val="000000" w:themeColor="text1"/>
          <w:sz w:val="22"/>
          <w:szCs w:val="22"/>
        </w:rPr>
      </w:pPr>
      <w:r w:rsidRPr="0053344E">
        <w:rPr>
          <w:b w:val="0"/>
          <w:color w:val="000000" w:themeColor="text1"/>
          <w:sz w:val="22"/>
          <w:szCs w:val="22"/>
        </w:rPr>
        <w:t xml:space="preserve">to operate </w:t>
      </w:r>
      <w:r w:rsidRPr="0053344E">
        <w:rPr>
          <w:rFonts w:cs="Arial"/>
          <w:b w:val="0"/>
          <w:color w:val="000000" w:themeColor="text1"/>
          <w:sz w:val="22"/>
          <w:szCs w:val="22"/>
        </w:rPr>
        <w:t>a water discharge activity</w:t>
      </w:r>
      <w:r w:rsidRPr="0053344E">
        <w:rPr>
          <w:b w:val="0"/>
          <w:color w:val="000000" w:themeColor="text1"/>
          <w:sz w:val="22"/>
          <w:szCs w:val="22"/>
        </w:rPr>
        <w:t xml:space="preserve"> at</w:t>
      </w:r>
    </w:p>
    <w:p w14:paraId="1F9255DD" w14:textId="283B0847" w:rsidR="00CE57D2" w:rsidRPr="0053344E" w:rsidRDefault="00CE57D2" w:rsidP="00DD4860">
      <w:pPr>
        <w:pStyle w:val="Data"/>
        <w:ind w:right="23"/>
        <w:rPr>
          <w:rStyle w:val="change"/>
          <w:rFonts w:cs="Arial"/>
          <w:bCs/>
          <w:color w:val="000000" w:themeColor="text1"/>
          <w:sz w:val="22"/>
          <w:szCs w:val="22"/>
        </w:rPr>
      </w:pPr>
      <w:r w:rsidRPr="0053344E">
        <w:rPr>
          <w:bCs/>
          <w:color w:val="000000" w:themeColor="text1"/>
          <w:sz w:val="22"/>
          <w:szCs w:val="22"/>
        </w:rPr>
        <w:fldChar w:fldCharType="begin"/>
      </w:r>
      <w:r w:rsidRPr="0053344E">
        <w:rPr>
          <w:bCs/>
          <w:color w:val="000000" w:themeColor="text1"/>
          <w:sz w:val="22"/>
          <w:szCs w:val="22"/>
        </w:rPr>
        <w:instrText xml:space="preserve"> MERGEFIELD Site_Name </w:instrText>
      </w:r>
      <w:r w:rsidRPr="0053344E">
        <w:rPr>
          <w:bCs/>
          <w:color w:val="000000" w:themeColor="text1"/>
          <w:sz w:val="22"/>
          <w:szCs w:val="22"/>
        </w:rPr>
        <w:fldChar w:fldCharType="separate"/>
      </w:r>
      <w:r w:rsidR="009310C6" w:rsidRPr="0053344E">
        <w:rPr>
          <w:bCs/>
          <w:noProof/>
          <w:color w:val="000000" w:themeColor="text1"/>
          <w:sz w:val="22"/>
          <w:szCs w:val="22"/>
        </w:rPr>
        <w:t>Trevine Wastewater Treatment Works</w:t>
      </w:r>
      <w:r w:rsidRPr="0053344E">
        <w:rPr>
          <w:bCs/>
          <w:color w:val="000000" w:themeColor="text1"/>
          <w:sz w:val="22"/>
          <w:szCs w:val="22"/>
        </w:rPr>
        <w:fldChar w:fldCharType="end"/>
      </w:r>
    </w:p>
    <w:p w14:paraId="4BF4D1B5" w14:textId="6218F812" w:rsidR="00E84C8B" w:rsidRPr="0053344E" w:rsidRDefault="00CE57D2" w:rsidP="00167FFA">
      <w:pPr>
        <w:pStyle w:val="Data"/>
        <w:rPr>
          <w:rStyle w:val="change"/>
          <w:rFonts w:cs="Arial"/>
          <w:color w:val="000000" w:themeColor="text1"/>
          <w:sz w:val="22"/>
          <w:szCs w:val="22"/>
        </w:rPr>
      </w:pPr>
      <w:r w:rsidRPr="0053344E">
        <w:rPr>
          <w:rStyle w:val="change"/>
          <w:rFonts w:cs="Arial"/>
          <w:color w:val="000000" w:themeColor="text1"/>
          <w:sz w:val="22"/>
          <w:szCs w:val="22"/>
        </w:rPr>
        <w:fldChar w:fldCharType="begin"/>
      </w:r>
      <w:r w:rsidRPr="0053344E">
        <w:rPr>
          <w:rStyle w:val="change"/>
          <w:rFonts w:cs="Arial"/>
          <w:color w:val="000000" w:themeColor="text1"/>
          <w:sz w:val="22"/>
          <w:szCs w:val="22"/>
        </w:rPr>
        <w:instrText xml:space="preserve"> MERGEFIELD DSI_ADD2 </w:instrText>
      </w:r>
      <w:r w:rsidRPr="0053344E">
        <w:rPr>
          <w:rStyle w:val="change"/>
          <w:rFonts w:cs="Arial"/>
          <w:color w:val="000000" w:themeColor="text1"/>
          <w:sz w:val="22"/>
          <w:szCs w:val="22"/>
        </w:rPr>
        <w:fldChar w:fldCharType="separate"/>
      </w:r>
      <w:r w:rsidR="009310C6" w:rsidRPr="0053344E">
        <w:rPr>
          <w:rStyle w:val="change"/>
          <w:rFonts w:cs="Arial"/>
          <w:noProof/>
          <w:color w:val="000000" w:themeColor="text1"/>
          <w:sz w:val="22"/>
          <w:szCs w:val="22"/>
        </w:rPr>
        <w:t>Near 42 Ffordd Y Felin</w:t>
      </w:r>
      <w:r w:rsidRPr="0053344E">
        <w:rPr>
          <w:rStyle w:val="change"/>
          <w:rFonts w:cs="Arial"/>
          <w:color w:val="000000" w:themeColor="text1"/>
          <w:sz w:val="22"/>
          <w:szCs w:val="22"/>
        </w:rPr>
        <w:fldChar w:fldCharType="end"/>
      </w:r>
    </w:p>
    <w:p w14:paraId="0A1DDF1B" w14:textId="4C8015AF" w:rsidR="00E84C8B" w:rsidRPr="00990F3D" w:rsidRDefault="00CE57D2" w:rsidP="00167FFA">
      <w:pPr>
        <w:pStyle w:val="Data"/>
        <w:rPr>
          <w:rStyle w:val="change"/>
          <w:rFonts w:cs="Arial"/>
          <w:color w:val="000000" w:themeColor="text1"/>
          <w:sz w:val="22"/>
          <w:szCs w:val="22"/>
        </w:rPr>
      </w:pPr>
      <w:r w:rsidRPr="0053344E">
        <w:rPr>
          <w:rStyle w:val="change"/>
          <w:rFonts w:cs="Arial"/>
          <w:color w:val="000000" w:themeColor="text1"/>
          <w:sz w:val="22"/>
          <w:szCs w:val="22"/>
        </w:rPr>
        <w:fldChar w:fldCharType="begin"/>
      </w:r>
      <w:r w:rsidRPr="00990F3D">
        <w:rPr>
          <w:rStyle w:val="change"/>
          <w:rFonts w:cs="Arial"/>
          <w:color w:val="000000" w:themeColor="text1"/>
          <w:sz w:val="22"/>
          <w:szCs w:val="22"/>
        </w:rPr>
        <w:instrText xml:space="preserve"> MERGEFIELD DSI_ADD3 </w:instrText>
      </w:r>
      <w:r w:rsidRPr="0053344E">
        <w:rPr>
          <w:rStyle w:val="change"/>
          <w:rFonts w:cs="Arial"/>
          <w:color w:val="000000" w:themeColor="text1"/>
          <w:sz w:val="22"/>
          <w:szCs w:val="22"/>
        </w:rPr>
        <w:fldChar w:fldCharType="separate"/>
      </w:r>
      <w:r w:rsidR="009310C6" w:rsidRPr="00990F3D">
        <w:rPr>
          <w:rStyle w:val="change"/>
          <w:rFonts w:cs="Arial"/>
          <w:noProof/>
          <w:color w:val="000000" w:themeColor="text1"/>
          <w:sz w:val="22"/>
          <w:szCs w:val="22"/>
        </w:rPr>
        <w:t>Trefin</w:t>
      </w:r>
      <w:r w:rsidRPr="0053344E">
        <w:rPr>
          <w:rStyle w:val="change"/>
          <w:rFonts w:cs="Arial"/>
          <w:color w:val="000000" w:themeColor="text1"/>
          <w:sz w:val="22"/>
          <w:szCs w:val="22"/>
        </w:rPr>
        <w:fldChar w:fldCharType="end"/>
      </w:r>
    </w:p>
    <w:p w14:paraId="3704B3D3" w14:textId="30AF3DFA" w:rsidR="00E84C8B" w:rsidRPr="0053344E" w:rsidRDefault="00CE57D2" w:rsidP="00167FFA">
      <w:pPr>
        <w:pStyle w:val="Data"/>
        <w:rPr>
          <w:rStyle w:val="change"/>
          <w:rFonts w:cs="Arial"/>
          <w:color w:val="000000" w:themeColor="text1"/>
          <w:sz w:val="22"/>
          <w:szCs w:val="22"/>
        </w:rPr>
      </w:pPr>
      <w:r w:rsidRPr="0053344E">
        <w:rPr>
          <w:rStyle w:val="change"/>
          <w:rFonts w:cs="Arial"/>
          <w:color w:val="000000" w:themeColor="text1"/>
          <w:sz w:val="22"/>
          <w:szCs w:val="22"/>
        </w:rPr>
        <w:fldChar w:fldCharType="begin"/>
      </w:r>
      <w:r w:rsidRPr="00990F3D">
        <w:rPr>
          <w:rStyle w:val="change"/>
          <w:rFonts w:cs="Arial"/>
          <w:color w:val="000000" w:themeColor="text1"/>
          <w:sz w:val="22"/>
          <w:szCs w:val="22"/>
        </w:rPr>
        <w:instrText xml:space="preserve"> MERGEFIELD DSI_ADD4 </w:instrText>
      </w:r>
      <w:r w:rsidRPr="0053344E">
        <w:rPr>
          <w:rStyle w:val="change"/>
          <w:rFonts w:cs="Arial"/>
          <w:color w:val="000000" w:themeColor="text1"/>
          <w:sz w:val="22"/>
          <w:szCs w:val="22"/>
        </w:rPr>
        <w:fldChar w:fldCharType="separate"/>
      </w:r>
      <w:r w:rsidR="009310C6" w:rsidRPr="00990F3D">
        <w:rPr>
          <w:rStyle w:val="change"/>
          <w:rFonts w:cs="Arial"/>
          <w:noProof/>
          <w:color w:val="000000" w:themeColor="text1"/>
          <w:sz w:val="22"/>
          <w:szCs w:val="22"/>
        </w:rPr>
        <w:t>Haverfordwest</w:t>
      </w:r>
      <w:r w:rsidRPr="0053344E">
        <w:rPr>
          <w:rStyle w:val="change"/>
          <w:rFonts w:cs="Arial"/>
          <w:color w:val="000000" w:themeColor="text1"/>
          <w:sz w:val="22"/>
          <w:szCs w:val="22"/>
        </w:rPr>
        <w:fldChar w:fldCharType="end"/>
      </w:r>
    </w:p>
    <w:p w14:paraId="46579C02" w14:textId="1B6A0B31" w:rsidR="00936656" w:rsidRPr="00990F3D" w:rsidRDefault="00936656" w:rsidP="00167FFA">
      <w:pPr>
        <w:pStyle w:val="Data"/>
        <w:rPr>
          <w:rStyle w:val="change"/>
          <w:rFonts w:cs="Arial"/>
          <w:color w:val="000000" w:themeColor="text1"/>
          <w:sz w:val="22"/>
          <w:szCs w:val="22"/>
        </w:rPr>
      </w:pPr>
      <w:r w:rsidRPr="00990F3D">
        <w:rPr>
          <w:rStyle w:val="change"/>
          <w:rFonts w:cs="Arial"/>
          <w:color w:val="000000" w:themeColor="text1"/>
          <w:sz w:val="22"/>
          <w:szCs w:val="22"/>
        </w:rPr>
        <w:t>Pembrokeshire</w:t>
      </w:r>
    </w:p>
    <w:p w14:paraId="4A737527" w14:textId="497D0333" w:rsidR="00E84C8B" w:rsidRPr="00990F3D" w:rsidRDefault="00CE57D2" w:rsidP="00167FFA">
      <w:pPr>
        <w:pStyle w:val="Data"/>
        <w:rPr>
          <w:rStyle w:val="change"/>
          <w:rFonts w:cs="Arial"/>
          <w:color w:val="000000" w:themeColor="text1"/>
          <w:sz w:val="22"/>
          <w:szCs w:val="22"/>
        </w:rPr>
      </w:pPr>
      <w:r w:rsidRPr="0053344E">
        <w:rPr>
          <w:rStyle w:val="change"/>
          <w:rFonts w:cs="Arial"/>
          <w:color w:val="000000" w:themeColor="text1"/>
          <w:sz w:val="22"/>
          <w:szCs w:val="22"/>
        </w:rPr>
        <w:fldChar w:fldCharType="begin"/>
      </w:r>
      <w:r w:rsidRPr="00990F3D">
        <w:rPr>
          <w:rStyle w:val="change"/>
          <w:rFonts w:cs="Arial"/>
          <w:color w:val="000000" w:themeColor="text1"/>
          <w:sz w:val="22"/>
          <w:szCs w:val="22"/>
        </w:rPr>
        <w:instrText xml:space="preserve"> MERGEFIELD DSI_POST_CODE </w:instrText>
      </w:r>
      <w:r w:rsidRPr="0053344E">
        <w:rPr>
          <w:rStyle w:val="change"/>
          <w:rFonts w:cs="Arial"/>
          <w:color w:val="000000" w:themeColor="text1"/>
          <w:sz w:val="22"/>
          <w:szCs w:val="22"/>
        </w:rPr>
        <w:fldChar w:fldCharType="separate"/>
      </w:r>
      <w:r w:rsidR="007F6F51" w:rsidRPr="00990F3D">
        <w:rPr>
          <w:rStyle w:val="change"/>
          <w:rFonts w:cs="Arial"/>
          <w:noProof/>
          <w:color w:val="000000" w:themeColor="text1"/>
          <w:sz w:val="22"/>
          <w:szCs w:val="22"/>
        </w:rPr>
        <w:t>SA62 5AX</w:t>
      </w:r>
      <w:r w:rsidRPr="0053344E">
        <w:rPr>
          <w:rStyle w:val="change"/>
          <w:rFonts w:cs="Arial"/>
          <w:color w:val="000000" w:themeColor="text1"/>
          <w:sz w:val="22"/>
          <w:szCs w:val="22"/>
        </w:rPr>
        <w:fldChar w:fldCharType="end"/>
      </w:r>
    </w:p>
    <w:p w14:paraId="4A62284B" w14:textId="77777777" w:rsidR="00167FFA" w:rsidRPr="00990F3D"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495ACDD"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B633C6">
        <w:rPr>
          <w:rFonts w:cs="Arial"/>
          <w:color w:val="auto"/>
          <w:sz w:val="22"/>
          <w:szCs w:val="22"/>
        </w:rPr>
        <w:t xml:space="preserve">from </w:t>
      </w:r>
      <w:r w:rsidR="00B633C6" w:rsidRPr="00B633C6">
        <w:rPr>
          <w:rFonts w:cs="Arial"/>
          <w:b/>
          <w:bCs/>
          <w:color w:val="auto"/>
          <w:sz w:val="22"/>
          <w:szCs w:val="22"/>
        </w:rPr>
        <w:t>23/10/2026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3DCE82BD" w:rsidR="005B73A2" w:rsidRPr="00B633C6" w:rsidRDefault="00B633C6" w:rsidP="003842F1">
            <w:pPr>
              <w:pStyle w:val="Heading3nonum"/>
              <w:spacing w:before="0"/>
              <w:ind w:right="-135"/>
              <w:jc w:val="center"/>
              <w:rPr>
                <w:rFonts w:cs="Arial"/>
                <w:b/>
                <w:color w:val="auto"/>
                <w:sz w:val="22"/>
                <w:szCs w:val="22"/>
              </w:rPr>
            </w:pPr>
            <w:r w:rsidRPr="00B633C6">
              <w:rPr>
                <w:rFonts w:cs="Arial"/>
                <w:b/>
                <w:color w:val="auto"/>
                <w:sz w:val="22"/>
                <w:szCs w:val="22"/>
              </w:rPr>
              <w:t>Joanne Fitton</w:t>
            </w:r>
          </w:p>
        </w:tc>
        <w:tc>
          <w:tcPr>
            <w:tcW w:w="2410" w:type="dxa"/>
            <w:vAlign w:val="center"/>
          </w:tcPr>
          <w:p w14:paraId="615AFEF6" w14:textId="50545447" w:rsidR="00E84C8B" w:rsidRPr="00B633C6" w:rsidRDefault="00B633C6" w:rsidP="003842F1">
            <w:pPr>
              <w:pStyle w:val="Heading3nonum"/>
              <w:spacing w:before="0"/>
              <w:ind w:right="34"/>
              <w:jc w:val="center"/>
              <w:rPr>
                <w:rFonts w:cs="Arial"/>
                <w:b/>
                <w:color w:val="auto"/>
                <w:sz w:val="22"/>
                <w:szCs w:val="22"/>
              </w:rPr>
            </w:pPr>
            <w:r w:rsidRPr="00B633C6">
              <w:rPr>
                <w:rFonts w:cs="Arial"/>
                <w:b/>
                <w:color w:val="auto"/>
                <w:sz w:val="22"/>
                <w:szCs w:val="22"/>
              </w:rPr>
              <w:t>23/10/2026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C328D63" w14:textId="0DDED379" w:rsidR="00DF604D" w:rsidRPr="00DF604D" w:rsidRDefault="00DF604D" w:rsidP="00DF604D">
      <w:pPr>
        <w:spacing w:before="120" w:line="270" w:lineRule="exact"/>
        <w:rPr>
          <w:rFonts w:ascii="Arial" w:hAnsi="Arial" w:cs="Arial"/>
          <w:sz w:val="22"/>
          <w:szCs w:val="22"/>
        </w:rPr>
      </w:pPr>
      <w:r w:rsidRPr="00DF604D">
        <w:rPr>
          <w:rFonts w:ascii="Arial" w:hAnsi="Arial" w:cs="Arial"/>
          <w:sz w:val="22"/>
          <w:szCs w:val="22"/>
        </w:rPr>
        <w:t xml:space="preserve">The following condition was varied </w:t>
      </w:r>
      <w:proofErr w:type="gramStart"/>
      <w:r w:rsidRPr="00DF604D">
        <w:rPr>
          <w:rFonts w:ascii="Arial" w:hAnsi="Arial" w:cs="Arial"/>
          <w:sz w:val="22"/>
          <w:szCs w:val="22"/>
        </w:rPr>
        <w:t>as a result of</w:t>
      </w:r>
      <w:proofErr w:type="gramEnd"/>
      <w:r w:rsidRPr="00DF604D">
        <w:rPr>
          <w:rFonts w:ascii="Arial" w:hAnsi="Arial" w:cs="Arial"/>
          <w:sz w:val="22"/>
          <w:szCs w:val="22"/>
        </w:rPr>
        <w:t xml:space="preserve"> a Natural Resources Wales initiated variation:</w:t>
      </w:r>
    </w:p>
    <w:p w14:paraId="0A90BAF8" w14:textId="6806F347" w:rsidR="006C6EA9" w:rsidRDefault="00DF604D" w:rsidP="00DF604D">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2.3.3.</w:t>
      </w:r>
    </w:p>
    <w:p w14:paraId="664372AB" w14:textId="77777777" w:rsidR="00DF604D" w:rsidRPr="008F36B8" w:rsidRDefault="00DF604D" w:rsidP="00DF604D">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758F06D5" w:rsidR="008321E6" w:rsidRPr="0053344E" w:rsidRDefault="002F406F" w:rsidP="00597064">
      <w:pPr>
        <w:pStyle w:val="Data"/>
        <w:ind w:left="567" w:right="1701"/>
        <w:rPr>
          <w:rStyle w:val="licenceno"/>
          <w:color w:val="000000" w:themeColor="text1"/>
          <w:sz w:val="22"/>
          <w:szCs w:val="22"/>
        </w:rPr>
      </w:pPr>
      <w:r w:rsidRPr="0053344E">
        <w:rPr>
          <w:rStyle w:val="licenceno"/>
          <w:color w:val="000000" w:themeColor="text1"/>
          <w:sz w:val="22"/>
          <w:szCs w:val="22"/>
        </w:rPr>
        <w:fldChar w:fldCharType="begin"/>
      </w:r>
      <w:r w:rsidRPr="0053344E">
        <w:rPr>
          <w:rStyle w:val="licenceno"/>
          <w:color w:val="000000" w:themeColor="text1"/>
          <w:sz w:val="22"/>
          <w:szCs w:val="22"/>
        </w:rPr>
        <w:instrText xml:space="preserve"> MERGEFIELD FE_Permit_Number </w:instrText>
      </w:r>
      <w:r w:rsidRPr="0053344E">
        <w:rPr>
          <w:rStyle w:val="licenceno"/>
          <w:color w:val="000000" w:themeColor="text1"/>
          <w:sz w:val="22"/>
          <w:szCs w:val="22"/>
        </w:rPr>
        <w:fldChar w:fldCharType="separate"/>
      </w:r>
      <w:r w:rsidR="007F6F51" w:rsidRPr="0053344E">
        <w:rPr>
          <w:rStyle w:val="licenceno"/>
          <w:noProof/>
          <w:color w:val="000000" w:themeColor="text1"/>
          <w:sz w:val="22"/>
          <w:szCs w:val="22"/>
        </w:rPr>
        <w:t>BH0052401</w:t>
      </w:r>
      <w:r w:rsidRPr="0053344E">
        <w:rPr>
          <w:rStyle w:val="licenceno"/>
          <w:color w:val="000000" w:themeColor="text1"/>
          <w:sz w:val="22"/>
          <w:szCs w:val="22"/>
        </w:rPr>
        <w:fldChar w:fldCharType="end"/>
      </w:r>
    </w:p>
    <w:p w14:paraId="11337F62" w14:textId="5B3CC04B" w:rsidR="008321E6" w:rsidRPr="0053344E" w:rsidRDefault="008321E6" w:rsidP="00986644">
      <w:pPr>
        <w:pStyle w:val="Heading3nonum"/>
        <w:spacing w:before="240"/>
        <w:ind w:left="567"/>
        <w:rPr>
          <w:color w:val="000000" w:themeColor="text1"/>
          <w:sz w:val="22"/>
          <w:szCs w:val="22"/>
        </w:rPr>
      </w:pPr>
      <w:r w:rsidRPr="0053344E">
        <w:rPr>
          <w:color w:val="000000" w:themeColor="text1"/>
          <w:sz w:val="22"/>
          <w:szCs w:val="22"/>
        </w:rPr>
        <w:t xml:space="preserve">This is the consolidated permit referred to in the variation and consolidation notice for </w:t>
      </w:r>
      <w:r w:rsidR="00143E45" w:rsidRPr="0053344E">
        <w:rPr>
          <w:color w:val="000000" w:themeColor="text1"/>
          <w:sz w:val="22"/>
          <w:szCs w:val="22"/>
        </w:rPr>
        <w:t>variation</w:t>
      </w:r>
      <w:r w:rsidRPr="0053344E">
        <w:rPr>
          <w:color w:val="000000" w:themeColor="text1"/>
          <w:sz w:val="22"/>
          <w:szCs w:val="22"/>
        </w:rPr>
        <w:t xml:space="preserve"> </w:t>
      </w:r>
      <w:r w:rsidR="00CE57D2" w:rsidRPr="0053344E">
        <w:rPr>
          <w:color w:val="000000" w:themeColor="text1"/>
          <w:sz w:val="22"/>
          <w:szCs w:val="22"/>
        </w:rPr>
        <w:fldChar w:fldCharType="begin"/>
      </w:r>
      <w:r w:rsidR="00CE57D2" w:rsidRPr="0053344E">
        <w:rPr>
          <w:color w:val="000000" w:themeColor="text1"/>
          <w:sz w:val="22"/>
          <w:szCs w:val="22"/>
        </w:rPr>
        <w:instrText xml:space="preserve"> MERGEFIELD PAN </w:instrText>
      </w:r>
      <w:r w:rsidR="00CE57D2" w:rsidRPr="0053344E">
        <w:rPr>
          <w:color w:val="000000" w:themeColor="text1"/>
          <w:sz w:val="22"/>
          <w:szCs w:val="22"/>
        </w:rPr>
        <w:fldChar w:fldCharType="separate"/>
      </w:r>
      <w:r w:rsidR="007F6F51" w:rsidRPr="0053344E">
        <w:rPr>
          <w:noProof/>
          <w:color w:val="000000" w:themeColor="text1"/>
          <w:sz w:val="22"/>
          <w:szCs w:val="22"/>
        </w:rPr>
        <w:t>PAN-031944</w:t>
      </w:r>
      <w:r w:rsidR="00CE57D2" w:rsidRPr="0053344E">
        <w:rPr>
          <w:color w:val="000000" w:themeColor="text1"/>
          <w:sz w:val="22"/>
          <w:szCs w:val="22"/>
        </w:rPr>
        <w:fldChar w:fldCharType="end"/>
      </w:r>
      <w:r w:rsidRPr="0053344E">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proofErr w:type="spellStart"/>
      <w:r w:rsidRPr="008F36B8">
        <w:rPr>
          <w:rStyle w:val="change"/>
          <w:color w:val="auto"/>
          <w:sz w:val="22"/>
          <w:szCs w:val="22"/>
        </w:rPr>
        <w:t>Dŵr</w:t>
      </w:r>
      <w:proofErr w:type="spellEnd"/>
      <w:r w:rsidRPr="008F36B8">
        <w:rPr>
          <w:rStyle w:val="change"/>
          <w:color w:val="auto"/>
          <w:sz w:val="22"/>
          <w:szCs w:val="22"/>
        </w:rPr>
        <w:t xml:space="preserve"> Cymru </w:t>
      </w:r>
      <w:proofErr w:type="spellStart"/>
      <w:r w:rsidRPr="008F36B8">
        <w:rPr>
          <w:rStyle w:val="change"/>
          <w:color w:val="auto"/>
          <w:sz w:val="22"/>
          <w:szCs w:val="22"/>
        </w:rPr>
        <w:t>Cyfyngedig</w:t>
      </w:r>
      <w:proofErr w:type="spellEnd"/>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53344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53344E">
        <w:rPr>
          <w:rFonts w:ascii="Arial" w:hAnsi="Arial"/>
          <w:color w:val="000000" w:themeColor="text1"/>
          <w:sz w:val="22"/>
          <w:szCs w:val="22"/>
          <w:lang w:eastAsia="en-US"/>
        </w:rPr>
        <w:t>to operate a water discharge activity</w:t>
      </w:r>
      <w:r w:rsidR="00155834" w:rsidRPr="0053344E">
        <w:rPr>
          <w:rFonts w:ascii="Arial" w:hAnsi="Arial"/>
          <w:color w:val="000000" w:themeColor="text1"/>
          <w:sz w:val="22"/>
          <w:szCs w:val="22"/>
          <w:lang w:eastAsia="en-US"/>
        </w:rPr>
        <w:t xml:space="preserve"> at</w:t>
      </w:r>
    </w:p>
    <w:p w14:paraId="44545693" w14:textId="11EFEFDD" w:rsidR="008321E6" w:rsidRPr="0053344E" w:rsidRDefault="00CE57D2" w:rsidP="00597064">
      <w:pPr>
        <w:pStyle w:val="Data"/>
        <w:ind w:left="567" w:right="1701"/>
        <w:rPr>
          <w:rStyle w:val="change"/>
          <w:color w:val="000000" w:themeColor="text1"/>
          <w:sz w:val="22"/>
          <w:szCs w:val="22"/>
        </w:rPr>
      </w:pPr>
      <w:r w:rsidRPr="0053344E">
        <w:rPr>
          <w:rStyle w:val="change"/>
          <w:color w:val="000000" w:themeColor="text1"/>
          <w:sz w:val="22"/>
          <w:szCs w:val="22"/>
        </w:rPr>
        <w:fldChar w:fldCharType="begin"/>
      </w:r>
      <w:r w:rsidRPr="0053344E">
        <w:rPr>
          <w:rStyle w:val="change"/>
          <w:color w:val="000000" w:themeColor="text1"/>
          <w:sz w:val="22"/>
          <w:szCs w:val="22"/>
        </w:rPr>
        <w:instrText xml:space="preserve"> MERGEFIELD Site_Name </w:instrText>
      </w:r>
      <w:r w:rsidRPr="0053344E">
        <w:rPr>
          <w:rStyle w:val="change"/>
          <w:color w:val="000000" w:themeColor="text1"/>
          <w:sz w:val="22"/>
          <w:szCs w:val="22"/>
        </w:rPr>
        <w:fldChar w:fldCharType="separate"/>
      </w:r>
      <w:r w:rsidR="009310C6" w:rsidRPr="0053344E">
        <w:rPr>
          <w:rStyle w:val="change"/>
          <w:noProof/>
          <w:color w:val="000000" w:themeColor="text1"/>
          <w:sz w:val="22"/>
          <w:szCs w:val="22"/>
        </w:rPr>
        <w:t>Trevine Wastewater Treatment Works</w:t>
      </w:r>
      <w:r w:rsidRPr="0053344E">
        <w:rPr>
          <w:rStyle w:val="change"/>
          <w:color w:val="000000" w:themeColor="text1"/>
          <w:sz w:val="22"/>
          <w:szCs w:val="22"/>
        </w:rPr>
        <w:fldChar w:fldCharType="end"/>
      </w:r>
    </w:p>
    <w:p w14:paraId="728A309F" w14:textId="3C58821B" w:rsidR="008321E6" w:rsidRPr="0053344E" w:rsidRDefault="00CE57D2" w:rsidP="00597064">
      <w:pPr>
        <w:pStyle w:val="Data"/>
        <w:ind w:left="567"/>
        <w:rPr>
          <w:rStyle w:val="change"/>
          <w:color w:val="000000" w:themeColor="text1"/>
          <w:sz w:val="22"/>
          <w:szCs w:val="22"/>
        </w:rPr>
      </w:pPr>
      <w:r w:rsidRPr="0053344E">
        <w:rPr>
          <w:rStyle w:val="change"/>
          <w:color w:val="000000" w:themeColor="text1"/>
          <w:sz w:val="22"/>
          <w:szCs w:val="22"/>
        </w:rPr>
        <w:fldChar w:fldCharType="begin"/>
      </w:r>
      <w:r w:rsidRPr="0053344E">
        <w:rPr>
          <w:rStyle w:val="change"/>
          <w:color w:val="000000" w:themeColor="text1"/>
          <w:sz w:val="22"/>
          <w:szCs w:val="22"/>
        </w:rPr>
        <w:instrText xml:space="preserve"> MERGEFIELD DSI_ADD2 </w:instrText>
      </w:r>
      <w:r w:rsidRPr="0053344E">
        <w:rPr>
          <w:rStyle w:val="change"/>
          <w:color w:val="000000" w:themeColor="text1"/>
          <w:sz w:val="22"/>
          <w:szCs w:val="22"/>
        </w:rPr>
        <w:fldChar w:fldCharType="separate"/>
      </w:r>
      <w:r w:rsidR="009310C6" w:rsidRPr="0053344E">
        <w:rPr>
          <w:rStyle w:val="change"/>
          <w:noProof/>
          <w:color w:val="000000" w:themeColor="text1"/>
          <w:sz w:val="22"/>
          <w:szCs w:val="22"/>
        </w:rPr>
        <w:t>Near 42 Ffordd Y Felin</w:t>
      </w:r>
      <w:r w:rsidRPr="0053344E">
        <w:rPr>
          <w:rStyle w:val="change"/>
          <w:color w:val="000000" w:themeColor="text1"/>
          <w:sz w:val="22"/>
          <w:szCs w:val="22"/>
        </w:rPr>
        <w:fldChar w:fldCharType="end"/>
      </w:r>
    </w:p>
    <w:p w14:paraId="3A784131" w14:textId="12993C82" w:rsidR="008321E6" w:rsidRPr="00990F3D" w:rsidRDefault="00CE57D2" w:rsidP="00597064">
      <w:pPr>
        <w:pStyle w:val="Data"/>
        <w:ind w:left="567"/>
        <w:rPr>
          <w:rStyle w:val="change"/>
          <w:color w:val="000000" w:themeColor="text1"/>
          <w:sz w:val="22"/>
          <w:szCs w:val="22"/>
        </w:rPr>
      </w:pPr>
      <w:r w:rsidRPr="0053344E">
        <w:rPr>
          <w:rStyle w:val="change"/>
          <w:color w:val="000000" w:themeColor="text1"/>
          <w:sz w:val="22"/>
          <w:szCs w:val="22"/>
        </w:rPr>
        <w:fldChar w:fldCharType="begin"/>
      </w:r>
      <w:r w:rsidRPr="00990F3D">
        <w:rPr>
          <w:rStyle w:val="change"/>
          <w:color w:val="000000" w:themeColor="text1"/>
          <w:sz w:val="22"/>
          <w:szCs w:val="22"/>
        </w:rPr>
        <w:instrText xml:space="preserve"> MERGEFIELD DSI_ADD3 </w:instrText>
      </w:r>
      <w:r w:rsidRPr="0053344E">
        <w:rPr>
          <w:rStyle w:val="change"/>
          <w:color w:val="000000" w:themeColor="text1"/>
          <w:sz w:val="22"/>
          <w:szCs w:val="22"/>
        </w:rPr>
        <w:fldChar w:fldCharType="separate"/>
      </w:r>
      <w:r w:rsidR="009310C6" w:rsidRPr="00990F3D">
        <w:rPr>
          <w:rStyle w:val="change"/>
          <w:noProof/>
          <w:color w:val="000000" w:themeColor="text1"/>
          <w:sz w:val="22"/>
          <w:szCs w:val="22"/>
        </w:rPr>
        <w:t>Trefin</w:t>
      </w:r>
      <w:r w:rsidRPr="0053344E">
        <w:rPr>
          <w:rStyle w:val="change"/>
          <w:color w:val="000000" w:themeColor="text1"/>
          <w:sz w:val="22"/>
          <w:szCs w:val="22"/>
        </w:rPr>
        <w:fldChar w:fldCharType="end"/>
      </w:r>
    </w:p>
    <w:p w14:paraId="3269D157" w14:textId="101E2362" w:rsidR="008321E6" w:rsidRPr="0053344E" w:rsidRDefault="00CE57D2" w:rsidP="00597064">
      <w:pPr>
        <w:pStyle w:val="Data"/>
        <w:ind w:left="567"/>
        <w:rPr>
          <w:rStyle w:val="change"/>
          <w:color w:val="000000" w:themeColor="text1"/>
          <w:sz w:val="22"/>
          <w:szCs w:val="22"/>
        </w:rPr>
      </w:pPr>
      <w:r w:rsidRPr="0053344E">
        <w:rPr>
          <w:rStyle w:val="change"/>
          <w:color w:val="000000" w:themeColor="text1"/>
          <w:sz w:val="22"/>
          <w:szCs w:val="22"/>
        </w:rPr>
        <w:fldChar w:fldCharType="begin"/>
      </w:r>
      <w:r w:rsidRPr="00990F3D">
        <w:rPr>
          <w:rStyle w:val="change"/>
          <w:color w:val="000000" w:themeColor="text1"/>
          <w:sz w:val="22"/>
          <w:szCs w:val="22"/>
        </w:rPr>
        <w:instrText xml:space="preserve"> MERGEFIELD DSI_ADD4 </w:instrText>
      </w:r>
      <w:r w:rsidRPr="0053344E">
        <w:rPr>
          <w:rStyle w:val="change"/>
          <w:color w:val="000000" w:themeColor="text1"/>
          <w:sz w:val="22"/>
          <w:szCs w:val="22"/>
        </w:rPr>
        <w:fldChar w:fldCharType="separate"/>
      </w:r>
      <w:r w:rsidR="009310C6" w:rsidRPr="00990F3D">
        <w:rPr>
          <w:rStyle w:val="change"/>
          <w:noProof/>
          <w:color w:val="000000" w:themeColor="text1"/>
          <w:sz w:val="22"/>
          <w:szCs w:val="22"/>
        </w:rPr>
        <w:t>Haverfordwest</w:t>
      </w:r>
      <w:r w:rsidRPr="0053344E">
        <w:rPr>
          <w:rStyle w:val="change"/>
          <w:color w:val="000000" w:themeColor="text1"/>
          <w:sz w:val="22"/>
          <w:szCs w:val="22"/>
        </w:rPr>
        <w:fldChar w:fldCharType="end"/>
      </w:r>
    </w:p>
    <w:p w14:paraId="5B15B493" w14:textId="48968F18" w:rsidR="00936656" w:rsidRPr="00990F3D" w:rsidRDefault="00936656" w:rsidP="00597064">
      <w:pPr>
        <w:pStyle w:val="Data"/>
        <w:ind w:left="567"/>
        <w:rPr>
          <w:rStyle w:val="change"/>
          <w:color w:val="000000" w:themeColor="text1"/>
          <w:sz w:val="22"/>
          <w:szCs w:val="22"/>
        </w:rPr>
      </w:pPr>
      <w:r w:rsidRPr="00990F3D">
        <w:rPr>
          <w:rStyle w:val="change"/>
          <w:color w:val="000000" w:themeColor="text1"/>
          <w:sz w:val="22"/>
          <w:szCs w:val="22"/>
        </w:rPr>
        <w:t>Pembrokeshire</w:t>
      </w:r>
    </w:p>
    <w:p w14:paraId="2090B699" w14:textId="384E60EF" w:rsidR="008321E6" w:rsidRPr="00990F3D" w:rsidRDefault="00CE57D2" w:rsidP="00597064">
      <w:pPr>
        <w:pStyle w:val="Data"/>
        <w:ind w:left="567"/>
        <w:rPr>
          <w:rStyle w:val="change"/>
          <w:color w:val="000000" w:themeColor="text1"/>
          <w:sz w:val="22"/>
          <w:szCs w:val="22"/>
        </w:rPr>
      </w:pPr>
      <w:r w:rsidRPr="0053344E">
        <w:rPr>
          <w:rStyle w:val="change"/>
          <w:color w:val="000000" w:themeColor="text1"/>
          <w:sz w:val="22"/>
          <w:szCs w:val="22"/>
        </w:rPr>
        <w:fldChar w:fldCharType="begin"/>
      </w:r>
      <w:r w:rsidRPr="00990F3D">
        <w:rPr>
          <w:rStyle w:val="change"/>
          <w:color w:val="000000" w:themeColor="text1"/>
          <w:sz w:val="22"/>
          <w:szCs w:val="22"/>
        </w:rPr>
        <w:instrText xml:space="preserve"> MERGEFIELD DSI_POST_CODE </w:instrText>
      </w:r>
      <w:r w:rsidRPr="0053344E">
        <w:rPr>
          <w:rStyle w:val="change"/>
          <w:color w:val="000000" w:themeColor="text1"/>
          <w:sz w:val="22"/>
          <w:szCs w:val="22"/>
        </w:rPr>
        <w:fldChar w:fldCharType="separate"/>
      </w:r>
      <w:r w:rsidR="007F6F51" w:rsidRPr="00990F3D">
        <w:rPr>
          <w:rStyle w:val="change"/>
          <w:noProof/>
          <w:color w:val="000000" w:themeColor="text1"/>
          <w:sz w:val="22"/>
          <w:szCs w:val="22"/>
        </w:rPr>
        <w:t>SA62 5AX</w:t>
      </w:r>
      <w:r w:rsidRPr="0053344E">
        <w:rPr>
          <w:rStyle w:val="change"/>
          <w:color w:val="000000" w:themeColor="text1"/>
          <w:sz w:val="22"/>
          <w:szCs w:val="22"/>
        </w:rPr>
        <w:fldChar w:fldCharType="end"/>
      </w:r>
    </w:p>
    <w:p w14:paraId="2E407B93" w14:textId="77777777" w:rsidR="006A2565" w:rsidRPr="00990F3D"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B633C6" w:rsidRDefault="00856F31" w:rsidP="00856F31">
      <w:pPr>
        <w:pStyle w:val="Heading3nonum"/>
        <w:spacing w:before="0"/>
        <w:ind w:left="567"/>
        <w:rPr>
          <w:color w:val="auto"/>
          <w:sz w:val="22"/>
          <w:szCs w:val="22"/>
        </w:rPr>
      </w:pPr>
    </w:p>
    <w:p w14:paraId="4D8F4FCD" w14:textId="1C801353" w:rsidR="00856F31" w:rsidRPr="00B633C6" w:rsidRDefault="00856F31" w:rsidP="00856F31">
      <w:pPr>
        <w:keepLines/>
        <w:widowControl w:val="0"/>
        <w:spacing w:line="270" w:lineRule="exact"/>
        <w:ind w:left="567"/>
        <w:outlineLvl w:val="2"/>
        <w:rPr>
          <w:rFonts w:ascii="Arial" w:hAnsi="Arial" w:cs="Arial"/>
          <w:sz w:val="22"/>
          <w:szCs w:val="22"/>
          <w:lang w:eastAsia="en-US"/>
        </w:rPr>
      </w:pPr>
      <w:r w:rsidRPr="00B633C6">
        <w:rPr>
          <w:rFonts w:ascii="Arial" w:hAnsi="Arial" w:cs="Arial"/>
          <w:sz w:val="22"/>
          <w:szCs w:val="22"/>
          <w:lang w:eastAsia="en-US"/>
        </w:rPr>
        <w:t xml:space="preserve">The permit variation and consolidation shall take effect from </w:t>
      </w:r>
      <w:r w:rsidR="00B633C6" w:rsidRPr="00B633C6">
        <w:rPr>
          <w:rFonts w:ascii="Arial" w:hAnsi="Arial" w:cs="Arial"/>
          <w:b/>
          <w:bCs/>
          <w:sz w:val="22"/>
          <w:szCs w:val="22"/>
          <w:lang w:eastAsia="en-US"/>
        </w:rPr>
        <w:t>23/10/2026</w:t>
      </w:r>
    </w:p>
    <w:p w14:paraId="7395AC1A" w14:textId="77777777" w:rsidR="008321E6" w:rsidRPr="00B633C6"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B633C6" w14:paraId="6A2F5BB1" w14:textId="77777777" w:rsidTr="00597064">
        <w:trPr>
          <w:trHeight w:hRule="exact" w:val="393"/>
        </w:trPr>
        <w:tc>
          <w:tcPr>
            <w:tcW w:w="5387" w:type="dxa"/>
            <w:tcBorders>
              <w:top w:val="nil"/>
              <w:left w:val="nil"/>
              <w:right w:val="nil"/>
            </w:tcBorders>
          </w:tcPr>
          <w:p w14:paraId="4FF847DF" w14:textId="77777777" w:rsidR="008321E6" w:rsidRPr="00B633C6" w:rsidRDefault="008321E6" w:rsidP="00597064">
            <w:pPr>
              <w:pStyle w:val="Heading3nonum"/>
              <w:ind w:left="-108" w:right="1701"/>
              <w:rPr>
                <w:color w:val="auto"/>
                <w:sz w:val="22"/>
                <w:szCs w:val="22"/>
              </w:rPr>
            </w:pPr>
            <w:r w:rsidRPr="00B633C6">
              <w:rPr>
                <w:color w:val="auto"/>
                <w:sz w:val="22"/>
                <w:szCs w:val="22"/>
              </w:rPr>
              <w:t>Name</w:t>
            </w:r>
          </w:p>
        </w:tc>
        <w:tc>
          <w:tcPr>
            <w:tcW w:w="2551" w:type="dxa"/>
            <w:tcBorders>
              <w:top w:val="nil"/>
              <w:left w:val="nil"/>
              <w:right w:val="nil"/>
            </w:tcBorders>
          </w:tcPr>
          <w:p w14:paraId="02EA1B8B" w14:textId="77777777" w:rsidR="008321E6" w:rsidRPr="00B633C6" w:rsidRDefault="008321E6" w:rsidP="00597064">
            <w:pPr>
              <w:pStyle w:val="Heading3nonum"/>
              <w:ind w:left="-108" w:right="1701"/>
              <w:rPr>
                <w:color w:val="auto"/>
                <w:sz w:val="22"/>
                <w:szCs w:val="22"/>
              </w:rPr>
            </w:pPr>
            <w:r w:rsidRPr="00B633C6">
              <w:rPr>
                <w:color w:val="auto"/>
                <w:sz w:val="22"/>
                <w:szCs w:val="22"/>
              </w:rPr>
              <w:t>Date</w:t>
            </w:r>
          </w:p>
        </w:tc>
      </w:tr>
      <w:tr w:rsidR="008321E6" w:rsidRPr="00B633C6" w14:paraId="1381AB8A" w14:textId="77777777" w:rsidTr="00597064">
        <w:trPr>
          <w:trHeight w:hRule="exact" w:val="977"/>
        </w:trPr>
        <w:tc>
          <w:tcPr>
            <w:tcW w:w="5387" w:type="dxa"/>
            <w:vAlign w:val="center"/>
          </w:tcPr>
          <w:p w14:paraId="35DD77FC" w14:textId="54066608" w:rsidR="008321E6" w:rsidRPr="00B633C6" w:rsidRDefault="00B633C6" w:rsidP="003842F1">
            <w:pPr>
              <w:pStyle w:val="Heading3nonum"/>
              <w:spacing w:before="0"/>
              <w:ind w:left="-108" w:right="34"/>
              <w:jc w:val="center"/>
              <w:rPr>
                <w:color w:val="auto"/>
                <w:sz w:val="22"/>
                <w:szCs w:val="22"/>
                <w:highlight w:val="yellow"/>
              </w:rPr>
            </w:pPr>
            <w:r w:rsidRPr="00B633C6">
              <w:rPr>
                <w:b/>
                <w:color w:val="auto"/>
                <w:sz w:val="22"/>
                <w:szCs w:val="22"/>
              </w:rPr>
              <w:t>Joanne Fitton</w:t>
            </w:r>
          </w:p>
        </w:tc>
        <w:tc>
          <w:tcPr>
            <w:tcW w:w="2551" w:type="dxa"/>
            <w:vAlign w:val="center"/>
          </w:tcPr>
          <w:p w14:paraId="0C50D17F" w14:textId="4C84A1AD" w:rsidR="008321E6" w:rsidRPr="00B633C6" w:rsidRDefault="00B633C6" w:rsidP="003842F1">
            <w:pPr>
              <w:pStyle w:val="Heading3nonum"/>
              <w:spacing w:before="0" w:line="240" w:lineRule="auto"/>
              <w:ind w:left="-108"/>
              <w:jc w:val="center"/>
              <w:rPr>
                <w:b/>
                <w:color w:val="auto"/>
                <w:sz w:val="22"/>
                <w:szCs w:val="22"/>
                <w:highlight w:val="yellow"/>
              </w:rPr>
            </w:pPr>
            <w:r w:rsidRPr="00B633C6">
              <w:rPr>
                <w:b/>
                <w:color w:val="auto"/>
                <w:sz w:val="22"/>
                <w:szCs w:val="22"/>
              </w:rPr>
              <w:t>23/10/2026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9FDB7A9" w:rsidR="00821962" w:rsidRPr="00B17203"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The discharge </w:t>
      </w:r>
      <w:r w:rsidRPr="00CA7CA6">
        <w:rPr>
          <w:rFonts w:cs="Arial"/>
          <w:color w:val="000000" w:themeColor="text1"/>
          <w:sz w:val="18"/>
          <w:szCs w:val="18"/>
        </w:rPr>
        <w:t>activit</w:t>
      </w:r>
      <w:r w:rsidRPr="00CA7CA6">
        <w:rPr>
          <w:rStyle w:val="Red"/>
          <w:rFonts w:cs="Arial"/>
          <w:color w:val="000000" w:themeColor="text1"/>
          <w:sz w:val="18"/>
          <w:szCs w:val="18"/>
        </w:rPr>
        <w:t>ies</w:t>
      </w:r>
      <w:r w:rsidRPr="00CA7CA6">
        <w:rPr>
          <w:rFonts w:cs="Arial"/>
          <w:color w:val="000000" w:themeColor="text1"/>
          <w:sz w:val="18"/>
          <w:szCs w:val="18"/>
        </w:rPr>
        <w:t xml:space="preserve"> shall </w:t>
      </w:r>
      <w:r w:rsidRPr="008F36B8">
        <w:rPr>
          <w:rFonts w:cs="Arial"/>
          <w:sz w:val="18"/>
          <w:szCs w:val="18"/>
        </w:rPr>
        <w:t>take place at the discharge point</w:t>
      </w:r>
      <w:r w:rsidR="00794490">
        <w:rPr>
          <w:rFonts w:cs="Arial"/>
          <w:sz w:val="18"/>
          <w:szCs w:val="18"/>
        </w:rPr>
        <w:t>s</w:t>
      </w:r>
      <w:r w:rsidRPr="008F36B8">
        <w:rPr>
          <w:rFonts w:cs="Arial"/>
          <w:sz w:val="18"/>
          <w:szCs w:val="18"/>
        </w:rPr>
        <w:t xml:space="preserve"> marked on the site plan</w:t>
      </w:r>
      <w:r w:rsidRPr="00AD58CE">
        <w:rPr>
          <w:rFonts w:cs="Arial"/>
          <w:color w:val="00B0F0"/>
          <w:sz w:val="18"/>
          <w:szCs w:val="18"/>
        </w:rPr>
        <w:t xml:space="preserve"> </w:t>
      </w:r>
      <w:r w:rsidRPr="008F36B8">
        <w:rPr>
          <w:rFonts w:cs="Arial"/>
          <w:sz w:val="18"/>
          <w:szCs w:val="18"/>
        </w:rPr>
        <w:t xml:space="preserve">at schedule 7 </w:t>
      </w:r>
      <w:r w:rsidRPr="00B17203">
        <w:rPr>
          <w:rFonts w:cs="Arial"/>
          <w:color w:val="000000" w:themeColor="text1"/>
          <w:sz w:val="18"/>
          <w:szCs w:val="18"/>
        </w:rPr>
        <w:t>to this permit, and as listed in table S3.2</w:t>
      </w:r>
      <w:r w:rsidRPr="00B17203">
        <w:rPr>
          <w:rStyle w:val="Red"/>
          <w:rFonts w:cs="Arial"/>
          <w:color w:val="000000" w:themeColor="text1"/>
          <w:sz w:val="18"/>
          <w:szCs w:val="18"/>
        </w:rPr>
        <w:t>; and, the operating techniques that is</w:t>
      </w:r>
      <w:r w:rsidR="00AD58CE" w:rsidRPr="00B17203">
        <w:rPr>
          <w:rStyle w:val="Red"/>
          <w:rFonts w:cs="Arial"/>
          <w:color w:val="000000" w:themeColor="text1"/>
          <w:sz w:val="18"/>
          <w:szCs w:val="18"/>
        </w:rPr>
        <w:t>/</w:t>
      </w:r>
      <w:r w:rsidRPr="00B17203">
        <w:rPr>
          <w:rStyle w:val="Red"/>
          <w:rFonts w:cs="Arial"/>
          <w:color w:val="000000" w:themeColor="text1"/>
          <w:sz w:val="18"/>
          <w:szCs w:val="18"/>
        </w:rPr>
        <w:t>are the subject of conditions prefixed by 2.3 shall be applied at the locations shown, or otherwise described, in schedule 7</w:t>
      </w:r>
      <w:r w:rsidRPr="00B17203">
        <w:rPr>
          <w:rFonts w:cs="Arial"/>
          <w:color w:val="000000" w:themeColor="text1"/>
          <w:sz w:val="18"/>
          <w:szCs w:val="18"/>
        </w:rPr>
        <w:t>.</w:t>
      </w:r>
    </w:p>
    <w:p w14:paraId="58D11F8E" w14:textId="77777777" w:rsidR="00821962" w:rsidRPr="00B17203" w:rsidRDefault="00821962" w:rsidP="00AD32CF">
      <w:pPr>
        <w:pStyle w:val="Bullet0"/>
        <w:tabs>
          <w:tab w:val="num" w:pos="1134"/>
        </w:tabs>
        <w:spacing w:before="120"/>
        <w:ind w:hanging="113"/>
        <w:rPr>
          <w:rStyle w:val="Red"/>
          <w:rFonts w:cs="Arial"/>
          <w:color w:val="000000" w:themeColor="text1"/>
        </w:rPr>
      </w:pPr>
      <w:r w:rsidRPr="00B17203">
        <w:rPr>
          <w:rStyle w:val="Red"/>
          <w:rFonts w:cs="Arial"/>
          <w:color w:val="000000" w:themeColor="text1"/>
        </w:rPr>
        <w:t>Operating techniques</w:t>
      </w:r>
    </w:p>
    <w:p w14:paraId="17338076" w14:textId="7A7E3274" w:rsidR="00A739EF" w:rsidRPr="00B17203"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B17203">
        <w:rPr>
          <w:rStyle w:val="Red"/>
          <w:rFonts w:cs="Arial"/>
          <w:color w:val="000000" w:themeColor="text1"/>
          <w:sz w:val="18"/>
          <w:szCs w:val="18"/>
        </w:rPr>
        <w:t>For the activity</w:t>
      </w:r>
      <w:r w:rsidR="00DF3AD4" w:rsidRPr="00B17203">
        <w:rPr>
          <w:rStyle w:val="Red"/>
          <w:rFonts w:cs="Arial"/>
          <w:color w:val="000000" w:themeColor="text1"/>
          <w:sz w:val="18"/>
          <w:szCs w:val="18"/>
        </w:rPr>
        <w:t xml:space="preserve"> </w:t>
      </w:r>
      <w:r w:rsidRPr="00B17203">
        <w:rPr>
          <w:rStyle w:val="Red"/>
          <w:rFonts w:cs="Arial"/>
          <w:color w:val="000000" w:themeColor="text1"/>
          <w:sz w:val="18"/>
          <w:szCs w:val="18"/>
        </w:rPr>
        <w:t xml:space="preserve">A1, referenced in schedule 1, table S1.1, the operator shall comply with the relevant requirements of the Urban </w:t>
      </w:r>
      <w:proofErr w:type="gramStart"/>
      <w:r w:rsidRPr="00B17203">
        <w:rPr>
          <w:rStyle w:val="Red"/>
          <w:rFonts w:cs="Arial"/>
          <w:color w:val="000000" w:themeColor="text1"/>
          <w:sz w:val="18"/>
          <w:szCs w:val="18"/>
        </w:rPr>
        <w:t>Waste Water</w:t>
      </w:r>
      <w:proofErr w:type="gramEnd"/>
      <w:r w:rsidRPr="00B17203">
        <w:rPr>
          <w:rStyle w:val="Red"/>
          <w:rFonts w:cs="Arial"/>
          <w:color w:val="000000" w:themeColor="text1"/>
          <w:sz w:val="18"/>
          <w:szCs w:val="18"/>
        </w:rPr>
        <w:t xml:space="preserve"> Treatment (England and Wales) Regulations 1994.</w:t>
      </w:r>
    </w:p>
    <w:bookmarkEnd w:id="7"/>
    <w:p w14:paraId="5A448DEE" w14:textId="59302556" w:rsidR="00821962" w:rsidRPr="00B17203" w:rsidRDefault="00821962" w:rsidP="00080A80">
      <w:pPr>
        <w:pStyle w:val="Bullet1"/>
        <w:tabs>
          <w:tab w:val="num" w:pos="1134"/>
        </w:tabs>
        <w:spacing w:before="0"/>
        <w:ind w:left="1134" w:hanging="567"/>
        <w:rPr>
          <w:rFonts w:cs="Arial"/>
          <w:color w:val="000000" w:themeColor="text1"/>
          <w:sz w:val="18"/>
          <w:szCs w:val="18"/>
        </w:rPr>
      </w:pPr>
      <w:r w:rsidRPr="00B17203">
        <w:rPr>
          <w:rFonts w:cs="Arial"/>
          <w:color w:val="000000" w:themeColor="text1"/>
          <w:sz w:val="18"/>
          <w:szCs w:val="18"/>
        </w:rPr>
        <w:t>For the discharges specified in table S3.3:</w:t>
      </w:r>
    </w:p>
    <w:p w14:paraId="1305C3F9" w14:textId="77777777" w:rsidR="00821962" w:rsidRPr="00B17203" w:rsidRDefault="00821962" w:rsidP="00080A80">
      <w:pPr>
        <w:pStyle w:val="aBullet"/>
        <w:tabs>
          <w:tab w:val="num" w:pos="1701"/>
        </w:tabs>
        <w:spacing w:before="0"/>
        <w:ind w:left="1701" w:hanging="567"/>
        <w:rPr>
          <w:rFonts w:cs="Arial"/>
          <w:color w:val="000000" w:themeColor="text1"/>
          <w:sz w:val="18"/>
          <w:szCs w:val="18"/>
        </w:rPr>
      </w:pPr>
      <w:r w:rsidRPr="00B17203">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B17203" w:rsidRDefault="00821962" w:rsidP="00AD32CF">
      <w:pPr>
        <w:pStyle w:val="aBullet"/>
        <w:tabs>
          <w:tab w:val="num" w:pos="1701"/>
        </w:tabs>
        <w:spacing w:before="0"/>
        <w:ind w:left="1701" w:hanging="567"/>
        <w:rPr>
          <w:rStyle w:val="Red"/>
          <w:rFonts w:cs="Arial"/>
          <w:color w:val="000000" w:themeColor="text1"/>
          <w:sz w:val="18"/>
          <w:szCs w:val="18"/>
        </w:rPr>
      </w:pPr>
      <w:r w:rsidRPr="00B17203">
        <w:rPr>
          <w:rStyle w:val="Red"/>
          <w:rFonts w:cs="Arial"/>
          <w:color w:val="000000" w:themeColor="text1"/>
          <w:sz w:val="18"/>
          <w:szCs w:val="18"/>
        </w:rPr>
        <w:t xml:space="preserve">The discharge shall not be </w:t>
      </w:r>
      <w:proofErr w:type="spellStart"/>
      <w:r w:rsidRPr="00B17203">
        <w:rPr>
          <w:rStyle w:val="Red"/>
          <w:rFonts w:cs="Arial"/>
          <w:color w:val="000000" w:themeColor="text1"/>
          <w:sz w:val="18"/>
          <w:szCs w:val="18"/>
        </w:rPr>
        <w:t>comminuted</w:t>
      </w:r>
      <w:proofErr w:type="spellEnd"/>
      <w:r w:rsidRPr="00B17203">
        <w:rPr>
          <w:rStyle w:val="Red"/>
          <w:rFonts w:cs="Arial"/>
          <w:color w:val="000000" w:themeColor="text1"/>
          <w:sz w:val="18"/>
          <w:szCs w:val="18"/>
        </w:rPr>
        <w:t xml:space="preserve"> or macerated and shall have passed through screens as specified</w:t>
      </w:r>
      <w:r w:rsidR="006A07E0" w:rsidRPr="00B17203">
        <w:rPr>
          <w:rStyle w:val="Red"/>
          <w:rFonts w:cs="Arial"/>
          <w:color w:val="000000" w:themeColor="text1"/>
          <w:sz w:val="18"/>
          <w:szCs w:val="18"/>
        </w:rPr>
        <w:t xml:space="preserve"> </w:t>
      </w:r>
      <w:r w:rsidRPr="00B17203">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250ED781" w14:textId="77777777" w:rsidR="00990F3D" w:rsidRPr="00990F3D" w:rsidRDefault="00821962" w:rsidP="00AD32CF">
      <w:pPr>
        <w:pStyle w:val="aBullet"/>
        <w:tabs>
          <w:tab w:val="num" w:pos="1701"/>
        </w:tabs>
        <w:spacing w:before="0"/>
        <w:ind w:left="1701" w:hanging="567"/>
        <w:rPr>
          <w:rStyle w:val="Red"/>
          <w:rFonts w:cs="Arial"/>
          <w:sz w:val="18"/>
          <w:szCs w:val="18"/>
        </w:rPr>
      </w:pPr>
      <w:r w:rsidRPr="00B17203">
        <w:rPr>
          <w:rStyle w:val="Red"/>
          <w:rFonts w:cs="Arial"/>
          <w:color w:val="000000" w:themeColor="text1"/>
          <w:sz w:val="18"/>
          <w:szCs w:val="18"/>
        </w:rPr>
        <w:t xml:space="preserve">Where a mechanically cleaned screen is installed, a telemetry alarm system shall be installed and maintained </w:t>
      </w:r>
      <w:proofErr w:type="gramStart"/>
      <w:r w:rsidRPr="00B17203">
        <w:rPr>
          <w:rStyle w:val="Red"/>
          <w:rFonts w:cs="Arial"/>
          <w:color w:val="000000" w:themeColor="text1"/>
          <w:sz w:val="18"/>
          <w:szCs w:val="18"/>
        </w:rPr>
        <w:t>so as to</w:t>
      </w:r>
      <w:proofErr w:type="gramEnd"/>
      <w:r w:rsidRPr="00B17203">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39403F7" w14:textId="6FE65BBF" w:rsidR="00821962" w:rsidRPr="008F36B8" w:rsidRDefault="007A331D" w:rsidP="007A331D">
      <w:pPr>
        <w:pStyle w:val="aBullet"/>
        <w:numPr>
          <w:ilvl w:val="0"/>
          <w:numId w:val="0"/>
        </w:numPr>
        <w:tabs>
          <w:tab w:val="num" w:pos="1701"/>
        </w:tabs>
        <w:spacing w:before="0"/>
        <w:ind w:left="1134" w:hanging="567"/>
        <w:rPr>
          <w:rStyle w:val="Red"/>
          <w:rFonts w:cs="Arial"/>
          <w:sz w:val="18"/>
          <w:szCs w:val="18"/>
        </w:rPr>
      </w:pPr>
      <w:r>
        <w:rPr>
          <w:rStyle w:val="Red"/>
          <w:rFonts w:cs="Arial"/>
          <w:color w:val="000000" w:themeColor="text1"/>
          <w:sz w:val="18"/>
          <w:szCs w:val="18"/>
        </w:rPr>
        <w:t>2.3.3</w:t>
      </w:r>
      <w:r>
        <w:rPr>
          <w:rStyle w:val="Red"/>
          <w:rFonts w:cs="Arial"/>
          <w:color w:val="000000" w:themeColor="text1"/>
          <w:sz w:val="18"/>
          <w:szCs w:val="18"/>
        </w:rPr>
        <w:tab/>
        <w:t xml:space="preserve">For the activity A2,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 </w:t>
      </w:r>
      <w:r w:rsidR="00C97F8F" w:rsidRPr="00B17203">
        <w:rPr>
          <w:rStyle w:val="Red"/>
          <w:rFonts w:cs="Arial"/>
          <w:color w:val="000000" w:themeColor="text1"/>
          <w:sz w:val="18"/>
          <w:szCs w:val="18"/>
        </w:rPr>
        <w:br/>
      </w:r>
      <w:r w:rsidR="00C97F8F">
        <w:rPr>
          <w:rStyle w:val="Red"/>
          <w:rFonts w:cs="Arial"/>
          <w:sz w:val="18"/>
          <w:szCs w:val="18"/>
        </w:rPr>
        <w:br/>
      </w:r>
      <w:r w:rsidR="00C97F8F">
        <w:rPr>
          <w:rStyle w:val="Red"/>
          <w:rFonts w:cs="Arial"/>
          <w:sz w:val="18"/>
          <w:szCs w:val="18"/>
        </w:rPr>
        <w:br/>
      </w:r>
      <w:r w:rsidR="00C97F8F">
        <w:rPr>
          <w:rStyle w:val="Red"/>
          <w:rFonts w:cs="Arial"/>
          <w:sz w:val="18"/>
          <w:szCs w:val="18"/>
        </w:rPr>
        <w:br/>
      </w:r>
      <w:r w:rsidR="00C97F8F">
        <w:rPr>
          <w:rStyle w:val="Red"/>
          <w:rFonts w:cs="Arial"/>
          <w:sz w:val="18"/>
          <w:szCs w:val="18"/>
        </w:rPr>
        <w:br/>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6496E118" w14:textId="3FA8C9F2" w:rsidR="00821962" w:rsidRPr="00B17203" w:rsidRDefault="00821962" w:rsidP="00594F5F">
      <w:pPr>
        <w:pStyle w:val="Bullet1"/>
        <w:tabs>
          <w:tab w:val="num" w:pos="1134"/>
        </w:tabs>
        <w:spacing w:before="0"/>
        <w:ind w:left="1134" w:hanging="567"/>
        <w:rPr>
          <w:rStyle w:val="Pink"/>
          <w:rFonts w:cs="Arial"/>
          <w:color w:val="000000" w:themeColor="text1"/>
          <w:sz w:val="18"/>
          <w:szCs w:val="18"/>
        </w:rPr>
      </w:pPr>
      <w:r w:rsidRPr="00B17203">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35A47AD6" w14:textId="73B98F3C" w:rsidR="00821962" w:rsidRPr="007B2452" w:rsidRDefault="00821962" w:rsidP="007B2452">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B17203"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B17203">
        <w:rPr>
          <w:rStyle w:val="Red"/>
          <w:rFonts w:cs="Arial"/>
          <w:color w:val="000000" w:themeColor="text1"/>
          <w:sz w:val="18"/>
          <w:szCs w:val="18"/>
        </w:rPr>
        <w:t xml:space="preserve">two or more exceedances have occurred in the preceding 4 calendar years. </w:t>
      </w:r>
    </w:p>
    <w:p w14:paraId="105D5B7E" w14:textId="661B0F89" w:rsidR="002B344C" w:rsidRPr="00B17203" w:rsidRDefault="009561D3" w:rsidP="00AD32CF">
      <w:pPr>
        <w:pStyle w:val="aiBullet"/>
        <w:numPr>
          <w:ilvl w:val="0"/>
          <w:numId w:val="0"/>
        </w:numPr>
        <w:spacing w:before="0"/>
        <w:ind w:left="1701"/>
        <w:rPr>
          <w:rStyle w:val="Red"/>
          <w:rFonts w:cs="Arial"/>
          <w:color w:val="000000" w:themeColor="text1"/>
          <w:sz w:val="18"/>
          <w:szCs w:val="18"/>
        </w:rPr>
      </w:pPr>
      <w:r w:rsidRPr="00B17203">
        <w:rPr>
          <w:rStyle w:val="Red"/>
          <w:rFonts w:cs="Arial"/>
          <w:color w:val="000000" w:themeColor="text1"/>
          <w:sz w:val="18"/>
          <w:szCs w:val="18"/>
        </w:rPr>
        <w:t>Only exceedances from a calendar year after 31 December 202</w:t>
      </w:r>
      <w:r w:rsidR="005A0AE8" w:rsidRPr="00B17203">
        <w:rPr>
          <w:rStyle w:val="Red"/>
          <w:rFonts w:cs="Arial"/>
          <w:color w:val="000000" w:themeColor="text1"/>
          <w:sz w:val="18"/>
          <w:szCs w:val="18"/>
        </w:rPr>
        <w:t>5</w:t>
      </w:r>
      <w:r w:rsidR="008F0548" w:rsidRPr="00B17203">
        <w:rPr>
          <w:rStyle w:val="Red"/>
          <w:rFonts w:cs="Arial"/>
          <w:color w:val="000000" w:themeColor="text1"/>
          <w:sz w:val="18"/>
          <w:szCs w:val="18"/>
        </w:rPr>
        <w:t xml:space="preserve"> </w:t>
      </w:r>
      <w:r w:rsidRPr="00B17203">
        <w:rPr>
          <w:rStyle w:val="Red"/>
          <w:rFonts w:cs="Arial"/>
          <w:color w:val="000000" w:themeColor="text1"/>
          <w:sz w:val="18"/>
          <w:szCs w:val="18"/>
        </w:rPr>
        <w:t xml:space="preserve">shall be used. </w:t>
      </w:r>
    </w:p>
    <w:p w14:paraId="0F14DD20" w14:textId="0059753B" w:rsidR="006E592F" w:rsidRPr="00B17203" w:rsidRDefault="006E592F" w:rsidP="00AD32CF">
      <w:pPr>
        <w:pStyle w:val="Bullet1"/>
        <w:tabs>
          <w:tab w:val="clear" w:pos="1134"/>
        </w:tabs>
        <w:spacing w:before="0"/>
        <w:ind w:left="1134" w:hanging="567"/>
        <w:rPr>
          <w:rStyle w:val="Red"/>
          <w:color w:val="000000" w:themeColor="text1"/>
          <w:sz w:val="18"/>
          <w:szCs w:val="18"/>
        </w:rPr>
      </w:pPr>
      <w:r w:rsidRPr="00B17203">
        <w:rPr>
          <w:rStyle w:val="Red"/>
          <w:color w:val="000000" w:themeColor="text1"/>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B17203" w:rsidRDefault="006E592F" w:rsidP="00AD32CF">
      <w:pPr>
        <w:pStyle w:val="aBullet"/>
        <w:tabs>
          <w:tab w:val="num" w:pos="1701"/>
        </w:tabs>
        <w:spacing w:before="0"/>
        <w:ind w:left="1701" w:hanging="567"/>
        <w:rPr>
          <w:rStyle w:val="Red"/>
          <w:color w:val="000000" w:themeColor="text1"/>
          <w:sz w:val="18"/>
          <w:szCs w:val="18"/>
        </w:rPr>
      </w:pPr>
      <w:proofErr w:type="gramStart"/>
      <w:r w:rsidRPr="00B17203">
        <w:rPr>
          <w:rStyle w:val="Red"/>
          <w:color w:val="000000" w:themeColor="text1"/>
          <w:sz w:val="18"/>
          <w:szCs w:val="18"/>
        </w:rPr>
        <w:t>For the purpose of</w:t>
      </w:r>
      <w:proofErr w:type="gramEnd"/>
      <w:r w:rsidRPr="00B17203">
        <w:rPr>
          <w:rStyle w:val="Red"/>
          <w:color w:val="000000" w:themeColor="text1"/>
          <w:sz w:val="18"/>
          <w:szCs w:val="18"/>
        </w:rPr>
        <w:t xml:space="preserve"> this condition the following readings shall not be used in the assessment.</w:t>
      </w:r>
    </w:p>
    <w:p w14:paraId="2CF5666B" w14:textId="77777777" w:rsidR="006E592F" w:rsidRPr="00B17203" w:rsidRDefault="006E592F" w:rsidP="00AD32CF">
      <w:pPr>
        <w:pStyle w:val="aiBullet"/>
        <w:tabs>
          <w:tab w:val="clear" w:pos="1588"/>
          <w:tab w:val="num" w:pos="1985"/>
        </w:tabs>
        <w:spacing w:before="0"/>
        <w:ind w:left="1985" w:hanging="312"/>
        <w:rPr>
          <w:rStyle w:val="Red"/>
          <w:color w:val="000000" w:themeColor="text1"/>
          <w:sz w:val="18"/>
          <w:szCs w:val="18"/>
        </w:rPr>
      </w:pPr>
      <w:r w:rsidRPr="00B17203">
        <w:rPr>
          <w:rStyle w:val="Red"/>
          <w:color w:val="000000" w:themeColor="text1"/>
          <w:sz w:val="18"/>
          <w:szCs w:val="18"/>
        </w:rPr>
        <w:t>data that is not ‘good’ data; or</w:t>
      </w:r>
    </w:p>
    <w:p w14:paraId="5D66DC67" w14:textId="16A58583" w:rsidR="006E592F" w:rsidRPr="00B17203" w:rsidRDefault="006E592F" w:rsidP="00AD32CF">
      <w:pPr>
        <w:pStyle w:val="aiBullet"/>
        <w:tabs>
          <w:tab w:val="clear" w:pos="1588"/>
          <w:tab w:val="num" w:pos="1985"/>
        </w:tabs>
        <w:spacing w:before="0"/>
        <w:ind w:left="1985" w:hanging="312"/>
        <w:rPr>
          <w:rStyle w:val="Red"/>
          <w:color w:val="000000" w:themeColor="text1"/>
          <w:sz w:val="18"/>
          <w:szCs w:val="18"/>
        </w:rPr>
      </w:pPr>
      <w:r w:rsidRPr="00B17203">
        <w:rPr>
          <w:rStyle w:val="Red"/>
          <w:color w:val="000000" w:themeColor="text1"/>
          <w:sz w:val="18"/>
          <w:szCs w:val="18"/>
        </w:rPr>
        <w:t>the first flow reading taken after the start of each overflow event</w:t>
      </w:r>
      <w:r w:rsidR="00DE0B1D" w:rsidRPr="00B17203">
        <w:rPr>
          <w:rStyle w:val="Red"/>
          <w:color w:val="000000" w:themeColor="text1"/>
          <w:sz w:val="18"/>
          <w:szCs w:val="18"/>
        </w:rPr>
        <w:t>.</w:t>
      </w:r>
      <w:r w:rsidR="00FE1670" w:rsidRPr="00B17203">
        <w:rPr>
          <w:rStyle w:val="Red"/>
          <w:color w:val="000000" w:themeColor="text1"/>
          <w:sz w:val="18"/>
          <w:szCs w:val="18"/>
        </w:rPr>
        <w:t xml:space="preserve"> </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lastRenderedPageBreak/>
        <w:t>Emissions of substances not controlled by emission limits</w:t>
      </w:r>
    </w:p>
    <w:p w14:paraId="74C5F617" w14:textId="2C9173BB" w:rsidR="00821962" w:rsidRPr="008F36B8" w:rsidRDefault="00821962" w:rsidP="00263D8C">
      <w:pPr>
        <w:pStyle w:val="Bullet1"/>
        <w:keepNext/>
        <w:keepLines/>
        <w:tabs>
          <w:tab w:val="num" w:pos="1134"/>
        </w:tabs>
        <w:spacing w:before="0"/>
        <w:ind w:left="1134" w:hanging="567"/>
        <w:rPr>
          <w:rFonts w:cs="Arial"/>
          <w:sz w:val="18"/>
          <w:szCs w:val="18"/>
        </w:rPr>
      </w:pPr>
      <w:r w:rsidRPr="00B17203">
        <w:rPr>
          <w:rStyle w:val="Red"/>
          <w:rFonts w:cs="Arial"/>
          <w:color w:val="000000" w:themeColor="text1"/>
          <w:sz w:val="18"/>
          <w:szCs w:val="18"/>
        </w:rPr>
        <w:t>For the activity</w:t>
      </w:r>
      <w:r w:rsidR="00574252" w:rsidRPr="00B17203">
        <w:rPr>
          <w:rStyle w:val="Red"/>
          <w:rFonts w:cs="Arial"/>
          <w:color w:val="000000" w:themeColor="text1"/>
          <w:sz w:val="18"/>
          <w:szCs w:val="18"/>
        </w:rPr>
        <w:t xml:space="preserve"> </w:t>
      </w:r>
      <w:r w:rsidRPr="00B17203">
        <w:rPr>
          <w:rStyle w:val="Red"/>
          <w:rFonts w:cs="Arial"/>
          <w:color w:val="000000" w:themeColor="text1"/>
          <w:sz w:val="18"/>
          <w:szCs w:val="18"/>
        </w:rPr>
        <w:t>A1</w:t>
      </w:r>
      <w:r w:rsidR="00B416F6" w:rsidRPr="00B17203">
        <w:rPr>
          <w:rStyle w:val="Red"/>
          <w:rFonts w:cs="Arial"/>
          <w:color w:val="000000" w:themeColor="text1"/>
          <w:sz w:val="18"/>
          <w:szCs w:val="18"/>
        </w:rPr>
        <w:t>,</w:t>
      </w:r>
      <w:r w:rsidRPr="00B17203">
        <w:rPr>
          <w:rStyle w:val="Red"/>
          <w:rFonts w:cs="Arial"/>
          <w:color w:val="000000" w:themeColor="text1"/>
          <w:sz w:val="18"/>
          <w:szCs w:val="18"/>
        </w:rPr>
        <w:t xml:space="preserve"> referenced in schedule 1, table S1.1</w:t>
      </w:r>
      <w:r w:rsidR="008113D4" w:rsidRPr="00B17203">
        <w:rPr>
          <w:rStyle w:val="Red"/>
          <w:rFonts w:cs="Arial"/>
          <w:color w:val="000000" w:themeColor="text1"/>
          <w:sz w:val="18"/>
          <w:szCs w:val="18"/>
        </w:rPr>
        <w:t>,</w:t>
      </w:r>
      <w:r w:rsidRPr="00B17203">
        <w:rPr>
          <w:rFonts w:cs="Arial"/>
          <w:color w:val="000000" w:themeColor="text1"/>
          <w:sz w:val="18"/>
          <w:szCs w:val="18"/>
        </w:rPr>
        <w:t xml:space="preserve"> </w:t>
      </w:r>
      <w:r w:rsidR="008113D4" w:rsidRPr="00B17203">
        <w:rPr>
          <w:rFonts w:cs="Arial"/>
          <w:color w:val="000000" w:themeColor="text1"/>
          <w:sz w:val="18"/>
          <w:szCs w:val="18"/>
        </w:rPr>
        <w:t>t</w:t>
      </w:r>
      <w:r w:rsidRPr="00B17203">
        <w:rPr>
          <w:rFonts w:cs="Arial"/>
          <w:color w:val="000000" w:themeColor="text1"/>
          <w:sz w:val="18"/>
          <w:szCs w:val="18"/>
        </w:rPr>
        <w:t xml:space="preserve">he </w:t>
      </w:r>
      <w:r w:rsidRPr="008F36B8">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56E0B822" w:rsidR="00821962" w:rsidRPr="00D63298" w:rsidRDefault="00821962" w:rsidP="00AD32CF">
      <w:pPr>
        <w:pStyle w:val="Bullet1"/>
        <w:tabs>
          <w:tab w:val="num" w:pos="1134"/>
        </w:tabs>
        <w:spacing w:before="0"/>
        <w:ind w:left="1134" w:hanging="567"/>
        <w:rPr>
          <w:rStyle w:val="Red"/>
          <w:rFonts w:cs="Arial"/>
          <w:color w:val="000000" w:themeColor="text1"/>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D63298">
        <w:rPr>
          <w:rStyle w:val="Red"/>
          <w:rFonts w:cs="Arial"/>
          <w:color w:val="000000" w:themeColor="text1"/>
          <w:sz w:val="18"/>
          <w:szCs w:val="18"/>
        </w:rPr>
        <w:t xml:space="preserve">specified in table S3.4 of schedule 3 and shown marked on the site plan in schedule 7. </w:t>
      </w:r>
    </w:p>
    <w:p w14:paraId="228074BB" w14:textId="77777777" w:rsidR="00821962" w:rsidRPr="00D63298" w:rsidRDefault="00821962" w:rsidP="00AD32CF">
      <w:pPr>
        <w:pStyle w:val="Bullet1"/>
        <w:tabs>
          <w:tab w:val="num" w:pos="1134"/>
        </w:tabs>
        <w:spacing w:before="0"/>
        <w:ind w:left="1134" w:hanging="567"/>
        <w:rPr>
          <w:rStyle w:val="Red"/>
          <w:rFonts w:cs="Arial"/>
          <w:color w:val="000000" w:themeColor="text1"/>
          <w:sz w:val="18"/>
          <w:szCs w:val="18"/>
        </w:rPr>
      </w:pPr>
      <w:r w:rsidRPr="00D63298">
        <w:rPr>
          <w:rStyle w:val="Red"/>
          <w:rFonts w:cs="Arial"/>
          <w:color w:val="000000" w:themeColor="text1"/>
          <w:sz w:val="18"/>
          <w:szCs w:val="18"/>
        </w:rPr>
        <w:t>The monitoring programme for the parameters subject to schedule 3B shall be:</w:t>
      </w:r>
    </w:p>
    <w:p w14:paraId="350AFE87" w14:textId="77777777" w:rsidR="00821962" w:rsidRPr="00D63298" w:rsidRDefault="00821962" w:rsidP="00AD32CF">
      <w:pPr>
        <w:pStyle w:val="aBullet"/>
        <w:tabs>
          <w:tab w:val="num" w:pos="1701"/>
        </w:tabs>
        <w:spacing w:before="0"/>
        <w:ind w:left="1701" w:hanging="567"/>
        <w:rPr>
          <w:rStyle w:val="Red"/>
          <w:rFonts w:cs="Arial"/>
          <w:color w:val="000000" w:themeColor="text1"/>
          <w:sz w:val="18"/>
          <w:szCs w:val="18"/>
        </w:rPr>
      </w:pPr>
      <w:r w:rsidRPr="00D63298">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63298" w:rsidRDefault="00821962" w:rsidP="00AD32CF">
      <w:pPr>
        <w:pStyle w:val="aBullet"/>
        <w:tabs>
          <w:tab w:val="num" w:pos="1701"/>
        </w:tabs>
        <w:spacing w:before="0"/>
        <w:ind w:left="1701" w:hanging="567"/>
        <w:rPr>
          <w:rStyle w:val="Red"/>
          <w:rFonts w:cs="Arial"/>
          <w:color w:val="000000" w:themeColor="text1"/>
          <w:sz w:val="18"/>
          <w:szCs w:val="18"/>
        </w:rPr>
      </w:pPr>
      <w:r w:rsidRPr="00D63298">
        <w:rPr>
          <w:rStyle w:val="Red"/>
          <w:rFonts w:cs="Arial"/>
          <w:color w:val="000000" w:themeColor="text1"/>
          <w:sz w:val="18"/>
          <w:szCs w:val="18"/>
        </w:rPr>
        <w:t>sample</w:t>
      </w:r>
      <w:r w:rsidR="00E53A9F" w:rsidRPr="00D63298">
        <w:rPr>
          <w:rStyle w:val="Red"/>
          <w:rFonts w:cs="Arial"/>
          <w:color w:val="000000" w:themeColor="text1"/>
          <w:sz w:val="18"/>
          <w:szCs w:val="18"/>
        </w:rPr>
        <w:t>s</w:t>
      </w:r>
      <w:r w:rsidRPr="00D63298">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63298" w:rsidRDefault="00821962" w:rsidP="00AD32CF">
      <w:pPr>
        <w:pStyle w:val="Bullet1"/>
        <w:tabs>
          <w:tab w:val="num" w:pos="1134"/>
        </w:tabs>
        <w:spacing w:before="0"/>
        <w:ind w:left="1134" w:hanging="567"/>
        <w:rPr>
          <w:rStyle w:val="Red"/>
          <w:rFonts w:cs="Arial"/>
          <w:color w:val="000000" w:themeColor="text1"/>
          <w:sz w:val="18"/>
          <w:szCs w:val="18"/>
        </w:rPr>
      </w:pPr>
      <w:r w:rsidRPr="00D63298">
        <w:rPr>
          <w:rStyle w:val="Red"/>
          <w:rFonts w:cs="Arial"/>
          <w:color w:val="000000" w:themeColor="text1"/>
          <w:sz w:val="18"/>
          <w:szCs w:val="18"/>
        </w:rPr>
        <w:t xml:space="preserve">After becoming </w:t>
      </w:r>
      <w:proofErr w:type="gramStart"/>
      <w:r w:rsidRPr="00D63298">
        <w:rPr>
          <w:rStyle w:val="Red"/>
          <w:rFonts w:cs="Arial"/>
          <w:color w:val="000000" w:themeColor="text1"/>
          <w:sz w:val="18"/>
          <w:szCs w:val="18"/>
        </w:rPr>
        <w:t>aware, or</w:t>
      </w:r>
      <w:proofErr w:type="gramEnd"/>
      <w:r w:rsidRPr="00D6329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35256F">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35256F">
      <w:pPr>
        <w:pStyle w:val="Bullet1"/>
        <w:tabs>
          <w:tab w:val="clear" w:pos="1106"/>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35256F">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35256F">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w:t>
      </w:r>
      <w:r w:rsidRPr="008F36B8">
        <w:rPr>
          <w:rStyle w:val="Red"/>
          <w:color w:val="auto"/>
          <w:sz w:val="18"/>
          <w:szCs w:val="18"/>
        </w:rPr>
        <w:lastRenderedPageBreak/>
        <w:t>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D22935"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 xml:space="preserve">any malfunction, breakdown or failure of equipment or techniques, accident, or emission of a substance not controlled by an emission limit which has caused, is causing or may cause </w:t>
      </w:r>
      <w:r w:rsidRPr="00D22935">
        <w:rPr>
          <w:color w:val="000000" w:themeColor="text1"/>
          <w:sz w:val="18"/>
          <w:szCs w:val="18"/>
        </w:rPr>
        <w:t>significant pollution; and</w:t>
      </w:r>
    </w:p>
    <w:p w14:paraId="244B38D6" w14:textId="77777777" w:rsidR="00821962" w:rsidRPr="00D22935" w:rsidRDefault="00821962" w:rsidP="00767566">
      <w:pPr>
        <w:pStyle w:val="AlphaBulletL3"/>
        <w:tabs>
          <w:tab w:val="clear" w:pos="2160"/>
          <w:tab w:val="num" w:pos="1701"/>
        </w:tabs>
        <w:spacing w:before="0"/>
        <w:ind w:left="1701" w:hanging="567"/>
        <w:rPr>
          <w:color w:val="000000" w:themeColor="text1"/>
          <w:sz w:val="18"/>
          <w:szCs w:val="18"/>
        </w:rPr>
      </w:pPr>
      <w:r w:rsidRPr="00D22935">
        <w:rPr>
          <w:color w:val="000000" w:themeColor="text1"/>
          <w:sz w:val="18"/>
          <w:szCs w:val="18"/>
        </w:rPr>
        <w:t xml:space="preserve">any breach of a limit specified in schedule 3 table S3.1 </w:t>
      </w:r>
      <w:r w:rsidRPr="00D22935">
        <w:rPr>
          <w:rStyle w:val="Red"/>
          <w:color w:val="000000" w:themeColor="text1"/>
          <w:sz w:val="18"/>
          <w:szCs w:val="18"/>
        </w:rPr>
        <w:t>(including individual exceedances of limits which are covered by condition 3.1.2)</w:t>
      </w:r>
      <w:r w:rsidRPr="00D22935">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755349"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w:t>
      </w:r>
      <w:r w:rsidRPr="00755349">
        <w:rPr>
          <w:color w:val="000000" w:themeColor="text1"/>
          <w:sz w:val="18"/>
          <w:szCs w:val="18"/>
        </w:rPr>
        <w:t xml:space="preserve">in schedule 5 to this permit within the </w:t>
      </w:r>
      <w:proofErr w:type="gramStart"/>
      <w:r w:rsidRPr="00755349">
        <w:rPr>
          <w:color w:val="000000" w:themeColor="text1"/>
          <w:sz w:val="18"/>
          <w:szCs w:val="18"/>
        </w:rPr>
        <w:t>time period</w:t>
      </w:r>
      <w:proofErr w:type="gramEnd"/>
      <w:r w:rsidRPr="00755349">
        <w:rPr>
          <w:color w:val="000000" w:themeColor="text1"/>
          <w:sz w:val="18"/>
          <w:szCs w:val="18"/>
        </w:rPr>
        <w:t xml:space="preserve"> specified in that schedule.</w:t>
      </w:r>
    </w:p>
    <w:p w14:paraId="7F499E8A" w14:textId="411D0B94" w:rsidR="00821962" w:rsidRPr="00755349" w:rsidRDefault="00821962" w:rsidP="00767566">
      <w:pPr>
        <w:pStyle w:val="Bullet1"/>
        <w:tabs>
          <w:tab w:val="num" w:pos="1134"/>
        </w:tabs>
        <w:spacing w:before="0"/>
        <w:ind w:left="1134" w:hanging="567"/>
        <w:rPr>
          <w:rStyle w:val="Red"/>
          <w:color w:val="000000" w:themeColor="text1"/>
          <w:sz w:val="18"/>
          <w:szCs w:val="18"/>
        </w:rPr>
      </w:pPr>
      <w:r w:rsidRPr="00755349">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755349" w:rsidRDefault="00821962" w:rsidP="00767566">
      <w:pPr>
        <w:pStyle w:val="aBullet"/>
        <w:tabs>
          <w:tab w:val="num" w:pos="1701"/>
        </w:tabs>
        <w:spacing w:before="0"/>
        <w:ind w:left="1701" w:hanging="567"/>
        <w:rPr>
          <w:color w:val="000000" w:themeColor="text1"/>
          <w:sz w:val="18"/>
          <w:szCs w:val="18"/>
        </w:rPr>
      </w:pPr>
      <w:r w:rsidRPr="00755349">
        <w:rPr>
          <w:color w:val="000000" w:themeColor="text1"/>
          <w:sz w:val="18"/>
          <w:szCs w:val="18"/>
        </w:rPr>
        <w:t>any steps taken with a view to the dissolution of the operator.</w:t>
      </w:r>
    </w:p>
    <w:p w14:paraId="460B2540" w14:textId="6E7C8395" w:rsidR="00821962" w:rsidRPr="00755349" w:rsidRDefault="00821962" w:rsidP="00767566">
      <w:pPr>
        <w:pStyle w:val="Bullet1"/>
        <w:tabs>
          <w:tab w:val="num" w:pos="1134"/>
        </w:tabs>
        <w:spacing w:before="0"/>
        <w:ind w:left="1134" w:hanging="567"/>
        <w:rPr>
          <w:color w:val="000000" w:themeColor="text1"/>
          <w:sz w:val="18"/>
          <w:szCs w:val="18"/>
        </w:rPr>
      </w:pPr>
      <w:r w:rsidRPr="00755349">
        <w:rPr>
          <w:rStyle w:val="Red"/>
          <w:color w:val="000000" w:themeColor="text1"/>
          <w:sz w:val="18"/>
          <w:szCs w:val="18"/>
        </w:rPr>
        <w:t>For the activity</w:t>
      </w:r>
      <w:r w:rsidR="00593371" w:rsidRPr="00755349">
        <w:rPr>
          <w:rStyle w:val="Red"/>
          <w:color w:val="000000" w:themeColor="text1"/>
          <w:sz w:val="18"/>
          <w:szCs w:val="18"/>
        </w:rPr>
        <w:t xml:space="preserve"> </w:t>
      </w:r>
      <w:r w:rsidRPr="00755349">
        <w:rPr>
          <w:rStyle w:val="Red"/>
          <w:color w:val="000000" w:themeColor="text1"/>
          <w:sz w:val="18"/>
          <w:szCs w:val="18"/>
        </w:rPr>
        <w:t>A1</w:t>
      </w:r>
      <w:r w:rsidR="00B416F6" w:rsidRPr="00755349">
        <w:rPr>
          <w:rStyle w:val="Red"/>
          <w:color w:val="000000" w:themeColor="text1"/>
          <w:sz w:val="18"/>
          <w:szCs w:val="18"/>
        </w:rPr>
        <w:t>,</w:t>
      </w:r>
      <w:r w:rsidRPr="00755349">
        <w:rPr>
          <w:rStyle w:val="Red"/>
          <w:color w:val="000000" w:themeColor="text1"/>
          <w:sz w:val="18"/>
          <w:szCs w:val="18"/>
        </w:rPr>
        <w:t xml:space="preserve"> referenced in schedule 1, table S1.1</w:t>
      </w:r>
      <w:r w:rsidR="007F0468" w:rsidRPr="00755349">
        <w:rPr>
          <w:rStyle w:val="Red"/>
          <w:color w:val="000000" w:themeColor="text1"/>
          <w:sz w:val="18"/>
          <w:szCs w:val="18"/>
        </w:rPr>
        <w:t>,</w:t>
      </w:r>
      <w:r w:rsidRPr="00755349">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755349" w:rsidRDefault="00821962" w:rsidP="00767566">
      <w:pPr>
        <w:pStyle w:val="aBullet"/>
        <w:tabs>
          <w:tab w:val="num" w:pos="1701"/>
        </w:tabs>
        <w:spacing w:before="0"/>
        <w:ind w:left="1701" w:hanging="567"/>
        <w:rPr>
          <w:color w:val="000000" w:themeColor="text1"/>
          <w:sz w:val="18"/>
          <w:szCs w:val="18"/>
        </w:rPr>
      </w:pPr>
      <w:r w:rsidRPr="00755349">
        <w:rPr>
          <w:color w:val="000000" w:themeColor="text1"/>
          <w:sz w:val="18"/>
          <w:szCs w:val="18"/>
        </w:rPr>
        <w:t>Natural Resources Wales shall be notified in writing at least 14 days before the increase or addition or allowing the introduction; and</w:t>
      </w:r>
    </w:p>
    <w:p w14:paraId="19DACBDE" w14:textId="77777777" w:rsidR="00821962" w:rsidRPr="00755349" w:rsidRDefault="00821962" w:rsidP="00767566">
      <w:pPr>
        <w:pStyle w:val="aBullet"/>
        <w:tabs>
          <w:tab w:val="num" w:pos="1701"/>
        </w:tabs>
        <w:spacing w:before="0"/>
        <w:ind w:left="1701" w:hanging="567"/>
        <w:rPr>
          <w:color w:val="000000" w:themeColor="text1"/>
          <w:sz w:val="18"/>
          <w:szCs w:val="18"/>
        </w:rPr>
      </w:pPr>
      <w:r w:rsidRPr="00755349">
        <w:rPr>
          <w:color w:val="000000" w:themeColor="text1"/>
          <w:sz w:val="18"/>
          <w:szCs w:val="18"/>
        </w:rPr>
        <w:t>the notification shall contain a description of the proposed change.</w:t>
      </w:r>
    </w:p>
    <w:p w14:paraId="2F26DBCD" w14:textId="631DF734" w:rsidR="00821962" w:rsidRPr="00755349" w:rsidRDefault="00821962" w:rsidP="00767566">
      <w:pPr>
        <w:pStyle w:val="Bullet1"/>
        <w:tabs>
          <w:tab w:val="num" w:pos="1134"/>
        </w:tabs>
        <w:spacing w:before="0"/>
        <w:ind w:left="1134" w:hanging="567"/>
        <w:rPr>
          <w:rStyle w:val="Red"/>
          <w:color w:val="000000" w:themeColor="text1"/>
          <w:sz w:val="18"/>
          <w:szCs w:val="18"/>
        </w:rPr>
      </w:pPr>
      <w:r w:rsidRPr="00755349">
        <w:rPr>
          <w:rStyle w:val="Red"/>
          <w:color w:val="000000" w:themeColor="text1"/>
          <w:sz w:val="18"/>
          <w:szCs w:val="18"/>
        </w:rPr>
        <w:t>For the activity</w:t>
      </w:r>
      <w:r w:rsidR="00755349" w:rsidRPr="00755349">
        <w:rPr>
          <w:rStyle w:val="Red"/>
          <w:color w:val="000000" w:themeColor="text1"/>
          <w:sz w:val="18"/>
          <w:szCs w:val="18"/>
        </w:rPr>
        <w:t xml:space="preserve"> </w:t>
      </w:r>
      <w:r w:rsidRPr="00755349">
        <w:rPr>
          <w:rStyle w:val="Red"/>
          <w:color w:val="000000" w:themeColor="text1"/>
          <w:sz w:val="18"/>
          <w:szCs w:val="18"/>
        </w:rPr>
        <w:t>A1</w:t>
      </w:r>
      <w:r w:rsidR="00B416F6" w:rsidRPr="00755349">
        <w:rPr>
          <w:rStyle w:val="Red"/>
          <w:color w:val="000000" w:themeColor="text1"/>
          <w:sz w:val="18"/>
          <w:szCs w:val="18"/>
        </w:rPr>
        <w:t>,</w:t>
      </w:r>
      <w:r w:rsidRPr="00755349">
        <w:rPr>
          <w:rStyle w:val="Red"/>
          <w:color w:val="000000" w:themeColor="text1"/>
          <w:sz w:val="18"/>
          <w:szCs w:val="18"/>
        </w:rPr>
        <w:t xml:space="preserve"> referenced in schedule 1, table S1.1</w:t>
      </w:r>
      <w:r w:rsidR="00D9003E" w:rsidRPr="00755349">
        <w:rPr>
          <w:rStyle w:val="Red"/>
          <w:color w:val="000000" w:themeColor="text1"/>
          <w:sz w:val="18"/>
          <w:szCs w:val="18"/>
        </w:rPr>
        <w:t>,</w:t>
      </w:r>
      <w:r w:rsidRPr="00755349">
        <w:rPr>
          <w:rStyle w:val="Red"/>
          <w:color w:val="000000" w:themeColor="text1"/>
          <w:sz w:val="18"/>
          <w:szCs w:val="18"/>
        </w:rPr>
        <w:t xml:space="preserve"> the operator shall inform Natural Resources Wales in writing of any change, or proposed change, to the population equivalent such </w:t>
      </w:r>
      <w:r w:rsidRPr="00755349">
        <w:rPr>
          <w:rStyle w:val="Red"/>
          <w:color w:val="000000" w:themeColor="text1"/>
          <w:sz w:val="18"/>
          <w:szCs w:val="18"/>
        </w:rPr>
        <w:lastRenderedPageBreak/>
        <w:t xml:space="preserve">as would make a material change to the application of the Regulations and shall, on request, inform </w:t>
      </w:r>
      <w:r w:rsidR="0036367A" w:rsidRPr="00755349">
        <w:rPr>
          <w:rStyle w:val="Red"/>
          <w:color w:val="000000" w:themeColor="text1"/>
          <w:sz w:val="18"/>
          <w:szCs w:val="18"/>
        </w:rPr>
        <w:t>Natural</w:t>
      </w:r>
      <w:r w:rsidRPr="00755349">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7FD8D110" w:rsidR="00821962" w:rsidRPr="00C33115" w:rsidRDefault="00145C7D" w:rsidP="00C33115">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w:t>
      </w:r>
      <w:r w:rsidR="00B17203" w:rsidRPr="008F36B8">
        <w:rPr>
          <w:sz w:val="36"/>
        </w:rPr>
        <w:t>Operations.</w:t>
      </w:r>
      <w:r w:rsidR="00821962" w:rsidRPr="008F36B8">
        <w:rPr>
          <w:rStyle w:val="Pink"/>
          <w:rFonts w:cs="Arial"/>
          <w:sz w:val="18"/>
          <w:szCs w:val="18"/>
        </w:rPr>
        <w:t xml:space="preserve">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664854">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664854">
        <w:trPr>
          <w:cantSplit/>
        </w:trPr>
        <w:tc>
          <w:tcPr>
            <w:tcW w:w="666" w:type="pct"/>
          </w:tcPr>
          <w:p w14:paraId="5559C249" w14:textId="77777777" w:rsidR="00145C7D" w:rsidRPr="00B17203" w:rsidRDefault="00145C7D" w:rsidP="00145C7D">
            <w:pPr>
              <w:pStyle w:val="TableText"/>
              <w:rPr>
                <w:rStyle w:val="Blue"/>
                <w:color w:val="000000" w:themeColor="text1"/>
                <w:sz w:val="18"/>
                <w:szCs w:val="18"/>
              </w:rPr>
            </w:pPr>
            <w:r w:rsidRPr="00B17203">
              <w:rPr>
                <w:rStyle w:val="Blue"/>
                <w:color w:val="000000" w:themeColor="text1"/>
                <w:sz w:val="18"/>
                <w:szCs w:val="18"/>
              </w:rPr>
              <w:t>A1</w:t>
            </w:r>
          </w:p>
        </w:tc>
        <w:tc>
          <w:tcPr>
            <w:tcW w:w="3163" w:type="pct"/>
          </w:tcPr>
          <w:p w14:paraId="6F7F4841" w14:textId="1B29658B" w:rsidR="00145C7D" w:rsidRPr="00B17203" w:rsidRDefault="00145C7D" w:rsidP="00145C7D">
            <w:pPr>
              <w:pStyle w:val="TableText"/>
              <w:rPr>
                <w:rStyle w:val="Blue"/>
                <w:color w:val="000000" w:themeColor="text1"/>
                <w:sz w:val="18"/>
                <w:szCs w:val="18"/>
              </w:rPr>
            </w:pPr>
            <w:r w:rsidRPr="00B17203">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B17203" w:rsidRDefault="00E26848" w:rsidP="00145C7D">
            <w:pPr>
              <w:pStyle w:val="TableText"/>
              <w:rPr>
                <w:rStyle w:val="Red"/>
                <w:color w:val="000000" w:themeColor="text1"/>
                <w:sz w:val="18"/>
                <w:szCs w:val="18"/>
              </w:rPr>
            </w:pPr>
            <w:r w:rsidRPr="00B17203">
              <w:rPr>
                <w:rStyle w:val="Red"/>
                <w:color w:val="000000" w:themeColor="text1"/>
                <w:sz w:val="18"/>
                <w:szCs w:val="18"/>
              </w:rPr>
              <w:t>N/A</w:t>
            </w:r>
          </w:p>
        </w:tc>
      </w:tr>
      <w:tr w:rsidR="00145C7D" w:rsidRPr="008F36B8" w14:paraId="35359560" w14:textId="77777777" w:rsidTr="00664854">
        <w:trPr>
          <w:cantSplit/>
        </w:trPr>
        <w:tc>
          <w:tcPr>
            <w:tcW w:w="666" w:type="pct"/>
          </w:tcPr>
          <w:p w14:paraId="70DA1ED6" w14:textId="5D4C7002" w:rsidR="00145C7D" w:rsidRPr="00B17203" w:rsidRDefault="00145C7D" w:rsidP="00145C7D">
            <w:pPr>
              <w:pStyle w:val="TableText"/>
              <w:rPr>
                <w:rStyle w:val="Blue"/>
                <w:color w:val="000000" w:themeColor="text1"/>
                <w:sz w:val="18"/>
                <w:szCs w:val="18"/>
              </w:rPr>
            </w:pPr>
            <w:r w:rsidRPr="00B17203">
              <w:rPr>
                <w:rStyle w:val="Blue"/>
                <w:color w:val="000000" w:themeColor="text1"/>
                <w:sz w:val="18"/>
                <w:szCs w:val="18"/>
              </w:rPr>
              <w:t>A2</w:t>
            </w:r>
          </w:p>
        </w:tc>
        <w:tc>
          <w:tcPr>
            <w:tcW w:w="3163" w:type="pct"/>
          </w:tcPr>
          <w:p w14:paraId="7ADDDB78" w14:textId="49FD6EE2" w:rsidR="00145C7D" w:rsidRPr="00B17203" w:rsidRDefault="00145C7D" w:rsidP="00145C7D">
            <w:pPr>
              <w:pStyle w:val="TableText"/>
              <w:rPr>
                <w:rStyle w:val="Blue"/>
                <w:color w:val="000000" w:themeColor="text1"/>
                <w:sz w:val="18"/>
                <w:szCs w:val="18"/>
              </w:rPr>
            </w:pPr>
            <w:r w:rsidRPr="00B17203">
              <w:rPr>
                <w:rStyle w:val="Blue"/>
                <w:color w:val="000000" w:themeColor="text1"/>
                <w:sz w:val="18"/>
                <w:szCs w:val="18"/>
              </w:rPr>
              <w:t>Discharge of storm sewage via Storm Discharge Point</w:t>
            </w:r>
          </w:p>
        </w:tc>
        <w:tc>
          <w:tcPr>
            <w:tcW w:w="1171" w:type="pct"/>
          </w:tcPr>
          <w:p w14:paraId="2C3981CE" w14:textId="73A4731F" w:rsidR="00145C7D" w:rsidRPr="00B17203" w:rsidRDefault="002F1071" w:rsidP="00145C7D">
            <w:pPr>
              <w:pStyle w:val="TableText"/>
              <w:rPr>
                <w:color w:val="000000" w:themeColor="text1"/>
                <w:sz w:val="18"/>
                <w:szCs w:val="18"/>
              </w:rPr>
            </w:pPr>
            <w:r w:rsidRPr="00B17203">
              <w:rPr>
                <w:color w:val="000000" w:themeColor="text1"/>
                <w:sz w:val="18"/>
                <w:szCs w:val="18"/>
              </w:rPr>
              <w:t>N/A</w:t>
            </w:r>
          </w:p>
        </w:tc>
      </w:tr>
    </w:tbl>
    <w:p w14:paraId="60B46E7B" w14:textId="3DD6DCBA" w:rsidR="00821962" w:rsidRPr="008F36B8" w:rsidRDefault="00664854" w:rsidP="00415153">
      <w:pPr>
        <w:pStyle w:val="Heading1"/>
        <w:spacing w:before="120" w:after="240"/>
        <w:ind w:left="567"/>
        <w:rPr>
          <w:sz w:val="36"/>
        </w:rPr>
      </w:pP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7422C363" w:rsidR="00821962" w:rsidRPr="00EE0147" w:rsidRDefault="00821962" w:rsidP="00EE0147">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34"/>
        <w:gridCol w:w="1193"/>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DF272B">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47"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68"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DF272B">
        <w:trPr>
          <w:cantSplit/>
        </w:trPr>
        <w:tc>
          <w:tcPr>
            <w:tcW w:w="681" w:type="pct"/>
            <w:vMerge w:val="restart"/>
          </w:tcPr>
          <w:p w14:paraId="2056BD76" w14:textId="1764884B" w:rsidR="00834F68" w:rsidRPr="00426397" w:rsidRDefault="00834F68" w:rsidP="00821962">
            <w:pPr>
              <w:pStyle w:val="TableText"/>
              <w:rPr>
                <w:rStyle w:val="Blue"/>
                <w:color w:val="000000" w:themeColor="text1"/>
                <w:sz w:val="18"/>
                <w:szCs w:val="18"/>
              </w:rPr>
            </w:pPr>
            <w:r w:rsidRPr="00426397">
              <w:rPr>
                <w:rStyle w:val="Blue"/>
                <w:color w:val="000000" w:themeColor="text1"/>
                <w:sz w:val="18"/>
                <w:szCs w:val="18"/>
              </w:rPr>
              <w:t>A1 Secondary treated sewage effluent</w:t>
            </w:r>
            <w:r w:rsidR="00CC0F24" w:rsidRPr="00426397">
              <w:rPr>
                <w:rStyle w:val="Blue"/>
                <w:color w:val="000000" w:themeColor="text1"/>
                <w:sz w:val="18"/>
                <w:szCs w:val="18"/>
              </w:rPr>
              <w:t xml:space="preserve"> </w:t>
            </w:r>
            <w:r w:rsidRPr="00426397">
              <w:rPr>
                <w:rStyle w:val="Blue"/>
                <w:color w:val="000000" w:themeColor="text1"/>
                <w:sz w:val="18"/>
                <w:szCs w:val="18"/>
              </w:rPr>
              <w:t>via Final Effluent Discharge Point</w:t>
            </w:r>
          </w:p>
        </w:tc>
        <w:tc>
          <w:tcPr>
            <w:tcW w:w="747" w:type="pct"/>
          </w:tcPr>
          <w:p w14:paraId="3AAF2186"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Dry weather flow</w:t>
            </w:r>
          </w:p>
        </w:tc>
        <w:tc>
          <w:tcPr>
            <w:tcW w:w="668" w:type="pct"/>
          </w:tcPr>
          <w:p w14:paraId="6BA5DA5C" w14:textId="30CF7395" w:rsidR="00834F68" w:rsidRPr="00426397" w:rsidRDefault="00FB1BFC" w:rsidP="00821962">
            <w:pPr>
              <w:pStyle w:val="TableText"/>
              <w:rPr>
                <w:rStyle w:val="Blue"/>
                <w:rFonts w:cs="Calibri"/>
                <w:color w:val="000000" w:themeColor="text1"/>
                <w:sz w:val="18"/>
                <w:szCs w:val="18"/>
              </w:rPr>
            </w:pPr>
            <w:r>
              <w:rPr>
                <w:rStyle w:val="Blue"/>
                <w:rFonts w:cs="Calibri"/>
                <w:color w:val="000000" w:themeColor="text1"/>
                <w:sz w:val="18"/>
                <w:szCs w:val="18"/>
              </w:rPr>
              <w:t>192</w:t>
            </w:r>
            <w:r w:rsidR="00834F68" w:rsidRPr="00426397">
              <w:rPr>
                <w:rStyle w:val="Blue"/>
                <w:rFonts w:cs="Calibri"/>
                <w:color w:val="000000" w:themeColor="text1"/>
                <w:sz w:val="18"/>
                <w:szCs w:val="18"/>
              </w:rPr>
              <w:t xml:space="preserve"> m</w:t>
            </w:r>
            <w:r w:rsidR="00834F68" w:rsidRPr="00426397">
              <w:rPr>
                <w:rStyle w:val="Blue"/>
                <w:rFonts w:cs="Calibri"/>
                <w:color w:val="000000" w:themeColor="text1"/>
                <w:sz w:val="18"/>
                <w:szCs w:val="18"/>
                <w:vertAlign w:val="superscript"/>
              </w:rPr>
              <w:t>3</w:t>
            </w:r>
            <w:r w:rsidR="00834F68" w:rsidRPr="00426397">
              <w:rPr>
                <w:rStyle w:val="Blue"/>
                <w:rFonts w:cs="Calibri"/>
                <w:color w:val="000000" w:themeColor="text1"/>
                <w:sz w:val="18"/>
                <w:szCs w:val="18"/>
              </w:rPr>
              <w:t>/day</w:t>
            </w:r>
          </w:p>
          <w:p w14:paraId="54B6DC9A" w14:textId="77777777" w:rsidR="00834F68" w:rsidRPr="00426397" w:rsidRDefault="00834F68" w:rsidP="00821962">
            <w:pPr>
              <w:pStyle w:val="TableText"/>
              <w:rPr>
                <w:rStyle w:val="Blue"/>
                <w:rFonts w:cs="Calibri"/>
                <w:color w:val="000000" w:themeColor="text1"/>
                <w:sz w:val="18"/>
                <w:szCs w:val="18"/>
              </w:rPr>
            </w:pPr>
          </w:p>
          <w:p w14:paraId="0639F06B" w14:textId="77777777" w:rsidR="00834F68" w:rsidRPr="00426397"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Total daily volume</w:t>
            </w:r>
          </w:p>
        </w:tc>
        <w:tc>
          <w:tcPr>
            <w:tcW w:w="629" w:type="pct"/>
          </w:tcPr>
          <w:p w14:paraId="7011DBAB"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 xml:space="preserve">N/A                                                                </w:t>
            </w:r>
          </w:p>
        </w:tc>
        <w:tc>
          <w:tcPr>
            <w:tcW w:w="800" w:type="pct"/>
          </w:tcPr>
          <w:p w14:paraId="782521D5"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Continuous</w:t>
            </w:r>
          </w:p>
        </w:tc>
        <w:tc>
          <w:tcPr>
            <w:tcW w:w="714" w:type="pct"/>
          </w:tcPr>
          <w:p w14:paraId="438FEC2E" w14:textId="0CE8F759"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Condition</w:t>
            </w:r>
            <w:r w:rsidR="00F44471" w:rsidRPr="00426397">
              <w:rPr>
                <w:rStyle w:val="Blue"/>
                <w:rFonts w:cs="Calibri"/>
                <w:color w:val="000000" w:themeColor="text1"/>
                <w:sz w:val="18"/>
                <w:szCs w:val="18"/>
              </w:rPr>
              <w:t>s</w:t>
            </w:r>
            <w:r w:rsidRPr="00426397">
              <w:rPr>
                <w:rStyle w:val="Blue"/>
                <w:rFonts w:cs="Calibri"/>
                <w:color w:val="000000" w:themeColor="text1"/>
                <w:sz w:val="18"/>
                <w:szCs w:val="18"/>
              </w:rPr>
              <w:t xml:space="preserve"> 3.1.</w:t>
            </w:r>
            <w:r w:rsidR="00CC0F24" w:rsidRPr="00426397">
              <w:rPr>
                <w:rStyle w:val="Blue"/>
                <w:rFonts w:cs="Calibri"/>
                <w:color w:val="000000" w:themeColor="text1"/>
                <w:sz w:val="18"/>
                <w:szCs w:val="18"/>
              </w:rPr>
              <w:t>4</w:t>
            </w:r>
            <w:r w:rsidRPr="00426397">
              <w:rPr>
                <w:rStyle w:val="Blue"/>
                <w:rFonts w:cs="Calibri"/>
                <w:color w:val="000000" w:themeColor="text1"/>
                <w:sz w:val="18"/>
                <w:szCs w:val="18"/>
              </w:rPr>
              <w:t xml:space="preserve"> and 3.3.</w:t>
            </w:r>
            <w:r w:rsidR="00CC0F24" w:rsidRPr="00426397">
              <w:rPr>
                <w:rStyle w:val="Blue"/>
                <w:rFonts w:cs="Calibri"/>
                <w:color w:val="000000" w:themeColor="text1"/>
                <w:sz w:val="18"/>
                <w:szCs w:val="18"/>
              </w:rPr>
              <w:t>8</w:t>
            </w:r>
            <w:r w:rsidRPr="00426397">
              <w:rPr>
                <w:rStyle w:val="Blue"/>
                <w:rFonts w:cs="Calibri"/>
                <w:color w:val="000000" w:themeColor="text1"/>
                <w:sz w:val="18"/>
                <w:szCs w:val="18"/>
              </w:rPr>
              <w:t xml:space="preserve"> app</w:t>
            </w:r>
            <w:r w:rsidR="00F44471" w:rsidRPr="00426397">
              <w:rPr>
                <w:rStyle w:val="Blue"/>
                <w:rFonts w:cs="Calibri"/>
                <w:color w:val="000000" w:themeColor="text1"/>
                <w:sz w:val="18"/>
                <w:szCs w:val="18"/>
              </w:rPr>
              <w:t>ly</w:t>
            </w:r>
          </w:p>
        </w:tc>
      </w:tr>
      <w:tr w:rsidR="00AF3BDE" w:rsidRPr="008F36B8" w14:paraId="0A359A0E" w14:textId="77777777" w:rsidTr="00DF272B">
        <w:trPr>
          <w:cantSplit/>
        </w:trPr>
        <w:tc>
          <w:tcPr>
            <w:tcW w:w="681" w:type="pct"/>
            <w:vMerge/>
          </w:tcPr>
          <w:p w14:paraId="3DE9E57C" w14:textId="77777777" w:rsidR="00834F68" w:rsidRPr="00426397" w:rsidRDefault="00834F68" w:rsidP="00821962">
            <w:pPr>
              <w:pStyle w:val="TableText"/>
              <w:rPr>
                <w:rStyle w:val="Blue"/>
                <w:color w:val="000000" w:themeColor="text1"/>
                <w:sz w:val="18"/>
                <w:szCs w:val="18"/>
              </w:rPr>
            </w:pPr>
          </w:p>
        </w:tc>
        <w:tc>
          <w:tcPr>
            <w:tcW w:w="747" w:type="pct"/>
          </w:tcPr>
          <w:p w14:paraId="5115A222"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15-minute instantaneous or averaged flow</w:t>
            </w:r>
          </w:p>
        </w:tc>
        <w:tc>
          <w:tcPr>
            <w:tcW w:w="668" w:type="pct"/>
          </w:tcPr>
          <w:p w14:paraId="45F9D542"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No limit set. Record as l/s</w:t>
            </w:r>
          </w:p>
        </w:tc>
        <w:tc>
          <w:tcPr>
            <w:tcW w:w="761" w:type="pct"/>
          </w:tcPr>
          <w:p w14:paraId="1C7715D4" w14:textId="3BE6B48D"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15</w:t>
            </w:r>
            <w:r w:rsidR="006D5376" w:rsidRPr="00426397">
              <w:rPr>
                <w:rStyle w:val="Blue"/>
                <w:rFonts w:cs="Calibri"/>
                <w:color w:val="000000" w:themeColor="text1"/>
                <w:sz w:val="18"/>
                <w:szCs w:val="18"/>
              </w:rPr>
              <w:t>-</w:t>
            </w:r>
            <w:r w:rsidRPr="00426397">
              <w:rPr>
                <w:rStyle w:val="Blue"/>
                <w:rFonts w:cs="Calibri"/>
                <w:color w:val="000000" w:themeColor="text1"/>
                <w:sz w:val="18"/>
                <w:szCs w:val="18"/>
              </w:rPr>
              <w:t>minute</w:t>
            </w:r>
          </w:p>
        </w:tc>
        <w:tc>
          <w:tcPr>
            <w:tcW w:w="629" w:type="pct"/>
          </w:tcPr>
          <w:p w14:paraId="1F8D191E"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N/A</w:t>
            </w:r>
          </w:p>
        </w:tc>
        <w:tc>
          <w:tcPr>
            <w:tcW w:w="800" w:type="pct"/>
          </w:tcPr>
          <w:p w14:paraId="03096919"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Continuous</w:t>
            </w:r>
          </w:p>
        </w:tc>
        <w:tc>
          <w:tcPr>
            <w:tcW w:w="714" w:type="pct"/>
          </w:tcPr>
          <w:p w14:paraId="1B11855A" w14:textId="77777777" w:rsidR="00834F68" w:rsidRPr="00426397" w:rsidRDefault="00834F68" w:rsidP="00821962">
            <w:pPr>
              <w:pStyle w:val="TableText"/>
              <w:rPr>
                <w:rStyle w:val="Blue"/>
                <w:rFonts w:cs="Calibri"/>
                <w:color w:val="000000" w:themeColor="text1"/>
                <w:sz w:val="18"/>
                <w:szCs w:val="18"/>
                <w:highlight w:val="yellow"/>
              </w:rPr>
            </w:pPr>
            <w:r w:rsidRPr="00426397">
              <w:rPr>
                <w:rStyle w:val="Blue"/>
                <w:rFonts w:cs="Calibri"/>
                <w:color w:val="000000" w:themeColor="text1"/>
                <w:sz w:val="18"/>
                <w:szCs w:val="18"/>
              </w:rPr>
              <w:t>N/A</w:t>
            </w:r>
          </w:p>
        </w:tc>
      </w:tr>
      <w:tr w:rsidR="00AF3BDE" w:rsidRPr="008F36B8" w14:paraId="614948EE" w14:textId="77777777" w:rsidTr="00DF272B">
        <w:trPr>
          <w:cantSplit/>
        </w:trPr>
        <w:tc>
          <w:tcPr>
            <w:tcW w:w="681" w:type="pct"/>
            <w:vMerge/>
          </w:tcPr>
          <w:p w14:paraId="4563B2B9" w14:textId="77777777" w:rsidR="00834F68" w:rsidRPr="00426397" w:rsidRDefault="00834F68" w:rsidP="00821962">
            <w:pPr>
              <w:pStyle w:val="TableText"/>
              <w:rPr>
                <w:rStyle w:val="Blue"/>
                <w:color w:val="000000" w:themeColor="text1"/>
                <w:sz w:val="18"/>
                <w:szCs w:val="18"/>
              </w:rPr>
            </w:pPr>
          </w:p>
        </w:tc>
        <w:tc>
          <w:tcPr>
            <w:tcW w:w="747" w:type="pct"/>
          </w:tcPr>
          <w:p w14:paraId="1CCC406C"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ATU-BOD as O</w:t>
            </w:r>
            <w:r w:rsidRPr="00426397">
              <w:rPr>
                <w:rStyle w:val="Blue"/>
                <w:rFonts w:cs="Calibri"/>
                <w:color w:val="000000" w:themeColor="text1"/>
                <w:sz w:val="18"/>
                <w:szCs w:val="18"/>
                <w:vertAlign w:val="subscript"/>
              </w:rPr>
              <w:t>2</w:t>
            </w:r>
          </w:p>
        </w:tc>
        <w:tc>
          <w:tcPr>
            <w:tcW w:w="668" w:type="pct"/>
          </w:tcPr>
          <w:p w14:paraId="62D02136" w14:textId="3DCF7B1F" w:rsidR="00834F68" w:rsidRPr="00426397" w:rsidRDefault="000C337E" w:rsidP="00821962">
            <w:pPr>
              <w:pStyle w:val="TableText"/>
              <w:rPr>
                <w:rStyle w:val="Blue"/>
                <w:rFonts w:cs="Calibri"/>
                <w:color w:val="000000" w:themeColor="text1"/>
                <w:sz w:val="18"/>
                <w:szCs w:val="18"/>
              </w:rPr>
            </w:pPr>
            <w:r>
              <w:rPr>
                <w:rStyle w:val="Blue"/>
                <w:rFonts w:cs="Calibri"/>
                <w:color w:val="000000" w:themeColor="text1"/>
                <w:sz w:val="18"/>
                <w:szCs w:val="18"/>
              </w:rPr>
              <w:t>22</w:t>
            </w:r>
            <w:r w:rsidR="00834F68" w:rsidRPr="00426397">
              <w:rPr>
                <w:rStyle w:val="Blue"/>
                <w:rFonts w:cs="Calibri"/>
                <w:color w:val="000000" w:themeColor="text1"/>
                <w:sz w:val="18"/>
                <w:szCs w:val="18"/>
              </w:rPr>
              <w:t xml:space="preserve"> mg/l</w:t>
            </w:r>
          </w:p>
        </w:tc>
        <w:tc>
          <w:tcPr>
            <w:tcW w:w="761" w:type="pct"/>
          </w:tcPr>
          <w:p w14:paraId="6596F460"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Instantaneous (spot sample)</w:t>
            </w:r>
          </w:p>
        </w:tc>
        <w:tc>
          <w:tcPr>
            <w:tcW w:w="629" w:type="pct"/>
          </w:tcPr>
          <w:p w14:paraId="6B29E5F5"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N/A</w:t>
            </w:r>
          </w:p>
        </w:tc>
        <w:tc>
          <w:tcPr>
            <w:tcW w:w="800" w:type="pct"/>
          </w:tcPr>
          <w:p w14:paraId="4167D51A"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As specified in schedule 3B</w:t>
            </w:r>
          </w:p>
        </w:tc>
        <w:tc>
          <w:tcPr>
            <w:tcW w:w="714" w:type="pct"/>
          </w:tcPr>
          <w:p w14:paraId="47670BE7"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Look up table</w:t>
            </w:r>
          </w:p>
          <w:p w14:paraId="5740855E" w14:textId="77777777" w:rsidR="00834F68" w:rsidRPr="00426397" w:rsidRDefault="00834F68" w:rsidP="00821962">
            <w:pPr>
              <w:pStyle w:val="TableText"/>
              <w:rPr>
                <w:rStyle w:val="Blue"/>
                <w:rFonts w:cs="Calibri"/>
                <w:color w:val="000000" w:themeColor="text1"/>
                <w:sz w:val="18"/>
                <w:szCs w:val="18"/>
              </w:rPr>
            </w:pPr>
            <w:r w:rsidRPr="00426397">
              <w:rPr>
                <w:rStyle w:val="Blue"/>
                <w:rFonts w:cs="Calibri"/>
                <w:color w:val="000000" w:themeColor="text1"/>
                <w:sz w:val="18"/>
                <w:szCs w:val="18"/>
              </w:rPr>
              <w:t>(Conditions 3.1.2 and 3.1.3 apply)</w:t>
            </w:r>
          </w:p>
        </w:tc>
      </w:tr>
      <w:tr w:rsidR="006A2565" w:rsidRPr="008F36B8" w14:paraId="20F49FE6" w14:textId="77777777" w:rsidTr="00DF272B">
        <w:trPr>
          <w:cantSplit/>
        </w:trPr>
        <w:tc>
          <w:tcPr>
            <w:tcW w:w="681" w:type="pct"/>
            <w:vMerge/>
          </w:tcPr>
          <w:p w14:paraId="1BB72BB3" w14:textId="77777777" w:rsidR="006A2565" w:rsidRPr="00426397" w:rsidRDefault="006A2565" w:rsidP="006A2565">
            <w:pPr>
              <w:pStyle w:val="TableText"/>
              <w:rPr>
                <w:rStyle w:val="Blue"/>
                <w:color w:val="000000" w:themeColor="text1"/>
                <w:sz w:val="18"/>
                <w:szCs w:val="18"/>
              </w:rPr>
            </w:pPr>
          </w:p>
        </w:tc>
        <w:tc>
          <w:tcPr>
            <w:tcW w:w="747" w:type="pct"/>
          </w:tcPr>
          <w:p w14:paraId="6D9881DD" w14:textId="364F08E2" w:rsidR="006A2565" w:rsidRPr="00426397" w:rsidRDefault="006A2565" w:rsidP="006A2565">
            <w:pPr>
              <w:pStyle w:val="TableText"/>
              <w:rPr>
                <w:rStyle w:val="Blue"/>
                <w:rFonts w:cs="Calibri"/>
                <w:color w:val="000000" w:themeColor="text1"/>
                <w:sz w:val="18"/>
                <w:szCs w:val="18"/>
              </w:rPr>
            </w:pPr>
            <w:r w:rsidRPr="00426397">
              <w:rPr>
                <w:rStyle w:val="Blue"/>
                <w:rFonts w:cs="Calibri"/>
                <w:color w:val="000000" w:themeColor="text1"/>
                <w:sz w:val="18"/>
                <w:szCs w:val="18"/>
              </w:rPr>
              <w:t>Suspended solids (measured after drying at 105°C)</w:t>
            </w:r>
          </w:p>
        </w:tc>
        <w:tc>
          <w:tcPr>
            <w:tcW w:w="668" w:type="pct"/>
          </w:tcPr>
          <w:p w14:paraId="0EBAE4CA" w14:textId="2E676430" w:rsidR="006A2565" w:rsidRPr="00426397" w:rsidRDefault="000C337E" w:rsidP="006A2565">
            <w:pPr>
              <w:pStyle w:val="TableText"/>
              <w:rPr>
                <w:rStyle w:val="Blue"/>
                <w:rFonts w:cs="Calibri"/>
                <w:color w:val="000000" w:themeColor="text1"/>
                <w:sz w:val="18"/>
                <w:szCs w:val="18"/>
              </w:rPr>
            </w:pPr>
            <w:r>
              <w:rPr>
                <w:rStyle w:val="Blue"/>
                <w:rFonts w:cs="Calibri"/>
                <w:color w:val="000000" w:themeColor="text1"/>
                <w:sz w:val="18"/>
                <w:szCs w:val="18"/>
              </w:rPr>
              <w:t>33</w:t>
            </w:r>
            <w:r w:rsidR="006A2565" w:rsidRPr="00426397">
              <w:rPr>
                <w:rStyle w:val="Blue"/>
                <w:rFonts w:cs="Calibri"/>
                <w:color w:val="000000" w:themeColor="text1"/>
                <w:sz w:val="18"/>
                <w:szCs w:val="18"/>
              </w:rPr>
              <w:t xml:space="preserve"> mg/l</w:t>
            </w:r>
          </w:p>
        </w:tc>
        <w:tc>
          <w:tcPr>
            <w:tcW w:w="761" w:type="pct"/>
          </w:tcPr>
          <w:p w14:paraId="32E7C345" w14:textId="77777777" w:rsidR="006A2565" w:rsidRPr="00426397" w:rsidRDefault="006A2565" w:rsidP="006A2565">
            <w:pPr>
              <w:pStyle w:val="TableText"/>
              <w:rPr>
                <w:rStyle w:val="Blue"/>
                <w:rFonts w:cs="Calibri"/>
                <w:color w:val="000000" w:themeColor="text1"/>
                <w:sz w:val="18"/>
                <w:szCs w:val="18"/>
              </w:rPr>
            </w:pPr>
            <w:r w:rsidRPr="00426397">
              <w:rPr>
                <w:rStyle w:val="Blue"/>
                <w:rFonts w:cs="Calibri"/>
                <w:color w:val="000000" w:themeColor="text1"/>
                <w:sz w:val="18"/>
                <w:szCs w:val="18"/>
              </w:rPr>
              <w:t>Instantaneous (spot sample)</w:t>
            </w:r>
          </w:p>
        </w:tc>
        <w:tc>
          <w:tcPr>
            <w:tcW w:w="629" w:type="pct"/>
          </w:tcPr>
          <w:p w14:paraId="003AF627" w14:textId="77777777" w:rsidR="006A2565" w:rsidRPr="00426397" w:rsidRDefault="006A2565" w:rsidP="006A2565">
            <w:pPr>
              <w:pStyle w:val="TableText"/>
              <w:rPr>
                <w:rStyle w:val="Blue"/>
                <w:rFonts w:cs="Calibri"/>
                <w:color w:val="000000" w:themeColor="text1"/>
                <w:sz w:val="18"/>
                <w:szCs w:val="18"/>
              </w:rPr>
            </w:pPr>
            <w:r w:rsidRPr="00426397">
              <w:rPr>
                <w:rStyle w:val="Blue"/>
                <w:rFonts w:cs="Calibri"/>
                <w:color w:val="000000" w:themeColor="text1"/>
                <w:sz w:val="18"/>
                <w:szCs w:val="18"/>
              </w:rPr>
              <w:t>N/A</w:t>
            </w:r>
          </w:p>
        </w:tc>
        <w:tc>
          <w:tcPr>
            <w:tcW w:w="800" w:type="pct"/>
          </w:tcPr>
          <w:p w14:paraId="7101DF9A" w14:textId="77777777" w:rsidR="006A2565" w:rsidRPr="00426397" w:rsidRDefault="006A2565" w:rsidP="006A2565">
            <w:pPr>
              <w:pStyle w:val="TableText"/>
              <w:rPr>
                <w:rStyle w:val="Blue"/>
                <w:rFonts w:cs="Calibri"/>
                <w:color w:val="000000" w:themeColor="text1"/>
                <w:sz w:val="18"/>
                <w:szCs w:val="18"/>
              </w:rPr>
            </w:pPr>
            <w:r w:rsidRPr="00426397">
              <w:rPr>
                <w:rStyle w:val="Blue"/>
                <w:rFonts w:cs="Calibri"/>
                <w:color w:val="000000" w:themeColor="text1"/>
                <w:sz w:val="18"/>
                <w:szCs w:val="18"/>
              </w:rPr>
              <w:t>As specified in schedule 3B</w:t>
            </w:r>
          </w:p>
        </w:tc>
        <w:tc>
          <w:tcPr>
            <w:tcW w:w="714" w:type="pct"/>
          </w:tcPr>
          <w:p w14:paraId="6FEC01F1" w14:textId="77777777" w:rsidR="006A2565" w:rsidRPr="00426397" w:rsidRDefault="006A2565" w:rsidP="006A2565">
            <w:pPr>
              <w:pStyle w:val="TableText"/>
              <w:rPr>
                <w:rStyle w:val="Blue"/>
                <w:rFonts w:cs="Calibri"/>
                <w:color w:val="000000" w:themeColor="text1"/>
                <w:sz w:val="18"/>
                <w:szCs w:val="18"/>
              </w:rPr>
            </w:pPr>
            <w:r w:rsidRPr="00426397">
              <w:rPr>
                <w:rStyle w:val="Blue"/>
                <w:rFonts w:cs="Calibri"/>
                <w:color w:val="000000" w:themeColor="text1"/>
                <w:sz w:val="18"/>
                <w:szCs w:val="18"/>
              </w:rPr>
              <w:t>Look up table</w:t>
            </w:r>
          </w:p>
          <w:p w14:paraId="4C137176" w14:textId="77777777" w:rsidR="006A2565" w:rsidRPr="00426397" w:rsidRDefault="006A2565" w:rsidP="006A2565">
            <w:pPr>
              <w:pStyle w:val="TableText"/>
              <w:rPr>
                <w:rStyle w:val="Blue"/>
                <w:rFonts w:cs="Calibri"/>
                <w:color w:val="000000" w:themeColor="text1"/>
                <w:sz w:val="18"/>
                <w:szCs w:val="18"/>
              </w:rPr>
            </w:pPr>
            <w:r w:rsidRPr="00426397">
              <w:rPr>
                <w:rStyle w:val="Blue"/>
                <w:rFonts w:cs="Calibri"/>
                <w:color w:val="000000" w:themeColor="text1"/>
                <w:sz w:val="18"/>
                <w:szCs w:val="18"/>
              </w:rPr>
              <w:t>(Conditions 3.1.2 and 3.1.3 apply)</w:t>
            </w:r>
          </w:p>
        </w:tc>
      </w:tr>
      <w:tr w:rsidR="006A2565" w:rsidRPr="008F36B8" w14:paraId="2EB12BB8" w14:textId="77777777" w:rsidTr="00DF272B">
        <w:trPr>
          <w:cantSplit/>
          <w:trHeight w:val="1476"/>
        </w:trPr>
        <w:tc>
          <w:tcPr>
            <w:tcW w:w="681" w:type="pct"/>
            <w:vMerge/>
          </w:tcPr>
          <w:p w14:paraId="21C3AC01" w14:textId="77777777" w:rsidR="006A2565" w:rsidRPr="00426397" w:rsidRDefault="006A2565" w:rsidP="006A2565">
            <w:pPr>
              <w:pStyle w:val="TableText"/>
              <w:rPr>
                <w:rStyle w:val="Blue"/>
                <w:color w:val="000000" w:themeColor="text1"/>
              </w:rPr>
            </w:pPr>
          </w:p>
        </w:tc>
        <w:tc>
          <w:tcPr>
            <w:tcW w:w="747" w:type="pct"/>
          </w:tcPr>
          <w:p w14:paraId="6AAA777B" w14:textId="77777777" w:rsidR="006A2565" w:rsidRPr="00426397" w:rsidRDefault="006A2565" w:rsidP="006A2565">
            <w:pPr>
              <w:pStyle w:val="TableText"/>
              <w:rPr>
                <w:rStyle w:val="Blue"/>
                <w:color w:val="000000" w:themeColor="text1"/>
                <w:sz w:val="18"/>
                <w:szCs w:val="18"/>
              </w:rPr>
            </w:pPr>
            <w:r w:rsidRPr="00426397">
              <w:rPr>
                <w:rStyle w:val="Blue"/>
                <w:color w:val="000000" w:themeColor="text1"/>
                <w:sz w:val="18"/>
                <w:szCs w:val="18"/>
              </w:rPr>
              <w:t>Visible oil or grease</w:t>
            </w:r>
          </w:p>
        </w:tc>
        <w:tc>
          <w:tcPr>
            <w:tcW w:w="668" w:type="pct"/>
          </w:tcPr>
          <w:p w14:paraId="28B690B6" w14:textId="77777777" w:rsidR="006A2565" w:rsidRPr="00426397" w:rsidRDefault="006A2565" w:rsidP="006A2565">
            <w:pPr>
              <w:pStyle w:val="TableText"/>
              <w:rPr>
                <w:rStyle w:val="Blue"/>
                <w:color w:val="000000" w:themeColor="text1"/>
                <w:sz w:val="18"/>
                <w:szCs w:val="18"/>
              </w:rPr>
            </w:pPr>
            <w:r w:rsidRPr="00426397">
              <w:rPr>
                <w:rStyle w:val="Blue"/>
                <w:color w:val="000000" w:themeColor="text1"/>
                <w:sz w:val="18"/>
                <w:szCs w:val="18"/>
              </w:rPr>
              <w:t>No significant trace present so far as is reasonably practicable</w:t>
            </w:r>
          </w:p>
        </w:tc>
        <w:tc>
          <w:tcPr>
            <w:tcW w:w="761" w:type="pct"/>
          </w:tcPr>
          <w:p w14:paraId="7EDA6696" w14:textId="49DD5CA8" w:rsidR="006A2565" w:rsidRPr="00426397" w:rsidRDefault="006A2565" w:rsidP="006A2565">
            <w:pPr>
              <w:pStyle w:val="TableText"/>
              <w:rPr>
                <w:rStyle w:val="Blue"/>
                <w:color w:val="000000" w:themeColor="text1"/>
                <w:sz w:val="18"/>
                <w:szCs w:val="18"/>
              </w:rPr>
            </w:pPr>
            <w:r w:rsidRPr="00426397">
              <w:rPr>
                <w:rStyle w:val="Blue"/>
                <w:color w:val="000000" w:themeColor="text1"/>
                <w:sz w:val="18"/>
                <w:szCs w:val="18"/>
              </w:rPr>
              <w:t>Instantaneous (visual examination)</w:t>
            </w:r>
          </w:p>
        </w:tc>
        <w:tc>
          <w:tcPr>
            <w:tcW w:w="629" w:type="pct"/>
          </w:tcPr>
          <w:p w14:paraId="1B9E8BD8" w14:textId="77777777" w:rsidR="006A2565" w:rsidRPr="00426397" w:rsidRDefault="006A2565" w:rsidP="006A2565">
            <w:pPr>
              <w:pStyle w:val="TableText"/>
              <w:rPr>
                <w:rStyle w:val="Blue"/>
                <w:color w:val="000000" w:themeColor="text1"/>
                <w:sz w:val="18"/>
                <w:szCs w:val="18"/>
              </w:rPr>
            </w:pPr>
            <w:r w:rsidRPr="00426397">
              <w:rPr>
                <w:rStyle w:val="Blue"/>
                <w:color w:val="000000" w:themeColor="text1"/>
                <w:sz w:val="18"/>
                <w:szCs w:val="18"/>
              </w:rPr>
              <w:t>N/A</w:t>
            </w:r>
          </w:p>
        </w:tc>
        <w:tc>
          <w:tcPr>
            <w:tcW w:w="800" w:type="pct"/>
          </w:tcPr>
          <w:p w14:paraId="2C67A0FB" w14:textId="77777777" w:rsidR="006A2565" w:rsidRPr="00426397" w:rsidRDefault="006A2565" w:rsidP="006A2565">
            <w:pPr>
              <w:pStyle w:val="TableText"/>
              <w:rPr>
                <w:rStyle w:val="Blue"/>
                <w:color w:val="000000" w:themeColor="text1"/>
                <w:sz w:val="18"/>
                <w:szCs w:val="18"/>
              </w:rPr>
            </w:pPr>
            <w:r w:rsidRPr="00426397">
              <w:rPr>
                <w:rStyle w:val="Blue"/>
                <w:color w:val="000000" w:themeColor="text1"/>
                <w:sz w:val="18"/>
                <w:szCs w:val="18"/>
              </w:rPr>
              <w:t>N/A</w:t>
            </w:r>
          </w:p>
        </w:tc>
        <w:tc>
          <w:tcPr>
            <w:tcW w:w="714" w:type="pct"/>
          </w:tcPr>
          <w:p w14:paraId="1E9789EA" w14:textId="77777777" w:rsidR="006A2565" w:rsidRPr="00426397" w:rsidRDefault="006A2565" w:rsidP="006A2565">
            <w:pPr>
              <w:pStyle w:val="TableText"/>
              <w:rPr>
                <w:rStyle w:val="Blue"/>
                <w:color w:val="000000" w:themeColor="text1"/>
                <w:sz w:val="18"/>
                <w:szCs w:val="18"/>
              </w:rPr>
            </w:pPr>
            <w:r w:rsidRPr="00426397">
              <w:rPr>
                <w:rStyle w:val="Blue"/>
                <w:color w:val="000000" w:themeColor="text1"/>
                <w:sz w:val="18"/>
                <w:szCs w:val="18"/>
              </w:rPr>
              <w:t>No significant trace</w:t>
            </w:r>
          </w:p>
          <w:p w14:paraId="3692897C" w14:textId="77777777" w:rsidR="006A2565" w:rsidRPr="00426397" w:rsidRDefault="006A2565" w:rsidP="006A2565">
            <w:pPr>
              <w:pStyle w:val="TableText"/>
              <w:rPr>
                <w:rStyle w:val="Blue"/>
                <w:color w:val="000000" w:themeColor="text1"/>
                <w:sz w:val="18"/>
                <w:szCs w:val="18"/>
              </w:rPr>
            </w:pPr>
            <w:r w:rsidRPr="00426397">
              <w:rPr>
                <w:rStyle w:val="Blue"/>
                <w:color w:val="000000" w:themeColor="text1"/>
                <w:sz w:val="18"/>
                <w:szCs w:val="18"/>
              </w:rPr>
              <w:t>(Condition 3.1.3 applies)</w:t>
            </w:r>
          </w:p>
        </w:tc>
      </w:tr>
      <w:tr w:rsidR="005D24CE" w:rsidRPr="008F36B8" w14:paraId="37BDA655" w14:textId="77777777" w:rsidTr="00DF272B">
        <w:trPr>
          <w:cantSplit/>
        </w:trPr>
        <w:tc>
          <w:tcPr>
            <w:tcW w:w="681" w:type="pct"/>
            <w:vMerge w:val="restart"/>
          </w:tcPr>
          <w:p w14:paraId="51C58534" w14:textId="738FFF8F" w:rsidR="005D24CE" w:rsidRPr="00426397" w:rsidRDefault="005D24CE" w:rsidP="005D24CE">
            <w:pPr>
              <w:pStyle w:val="TableText"/>
              <w:rPr>
                <w:rStyle w:val="Blue"/>
                <w:color w:val="000000" w:themeColor="text1"/>
                <w:sz w:val="18"/>
                <w:szCs w:val="18"/>
              </w:rPr>
            </w:pPr>
            <w:r w:rsidRPr="00426397">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47"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68"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DF272B">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47"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68"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DF272B">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47"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68"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DF272B">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47"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68" w:type="pct"/>
          </w:tcPr>
          <w:p w14:paraId="239CB6B1" w14:textId="64F84079" w:rsidR="005D24CE" w:rsidRPr="008F36B8" w:rsidRDefault="001A0549" w:rsidP="005D24CE">
            <w:pPr>
              <w:pStyle w:val="TableText"/>
              <w:rPr>
                <w:rStyle w:val="Blue"/>
                <w:color w:val="auto"/>
                <w:sz w:val="18"/>
                <w:szCs w:val="18"/>
              </w:rPr>
            </w:pPr>
            <w:r>
              <w:rPr>
                <w:rStyle w:val="Blue"/>
                <w:rFonts w:cs="Arial"/>
                <w:color w:val="000000" w:themeColor="text1"/>
                <w:sz w:val="18"/>
                <w:szCs w:val="18"/>
              </w:rPr>
              <w:t>7.3</w:t>
            </w:r>
            <w:r w:rsidR="005D24CE" w:rsidRPr="00A34DDD">
              <w:rPr>
                <w:rStyle w:val="Blue"/>
                <w:rFonts w:cs="Arial"/>
                <w:color w:val="000000" w:themeColor="text1"/>
                <w:sz w:val="18"/>
                <w:szCs w:val="18"/>
              </w:rPr>
              <w:t xml:space="preserve"> l/s</w:t>
            </w:r>
          </w:p>
        </w:tc>
        <w:tc>
          <w:tcPr>
            <w:tcW w:w="761" w:type="pct"/>
          </w:tcPr>
          <w:p w14:paraId="4E195AB3" w14:textId="69D5CAEC" w:rsidR="005D24CE" w:rsidRPr="008F36B8" w:rsidRDefault="005D24CE" w:rsidP="005D24CE">
            <w:pPr>
              <w:pStyle w:val="TableText"/>
              <w:rPr>
                <w:rStyle w:val="Blue"/>
                <w:color w:val="auto"/>
                <w:sz w:val="18"/>
                <w:szCs w:val="18"/>
              </w:rPr>
            </w:pPr>
            <w:r w:rsidRPr="00DE0B1D">
              <w:rPr>
                <w:rStyle w:val="Blue"/>
                <w:rFonts w:cs="Arial"/>
                <w:color w:val="auto"/>
                <w:sz w:val="18"/>
                <w:szCs w:val="18"/>
              </w:rPr>
              <w:t>2-minute</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CE96DC3"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Continuous </w:t>
            </w:r>
            <w:r w:rsidR="00BA13E7">
              <w:rPr>
                <w:rStyle w:val="Blue"/>
                <w:rFonts w:cs="Arial"/>
                <w:color w:val="auto"/>
                <w:sz w:val="18"/>
                <w:szCs w:val="18"/>
              </w:rPr>
              <w:t>2</w:t>
            </w:r>
            <w:r w:rsidRPr="008F36B8">
              <w:rPr>
                <w:rStyle w:val="Blue"/>
                <w:rFonts w:cs="Arial"/>
                <w:color w:val="auto"/>
                <w:sz w:val="18"/>
                <w:szCs w:val="18"/>
              </w:rPr>
              <w:t>-minute instantaneous or averaged flow</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5007E34A"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1A0549">
              <w:rPr>
                <w:rStyle w:val="Blue"/>
                <w:rFonts w:cs="Arial"/>
                <w:color w:val="auto"/>
                <w:sz w:val="18"/>
                <w:szCs w:val="18"/>
              </w:rPr>
              <w:t>3.1.</w:t>
            </w:r>
            <w:r w:rsidR="001A0549">
              <w:rPr>
                <w:rStyle w:val="Blue"/>
                <w:rFonts w:cs="Arial"/>
                <w:color w:val="auto"/>
                <w:sz w:val="18"/>
                <w:szCs w:val="18"/>
              </w:rPr>
              <w:t>5</w:t>
            </w:r>
            <w:r w:rsidRPr="001A0549">
              <w:rPr>
                <w:rStyle w:val="Blue"/>
                <w:rFonts w:cs="Arial"/>
                <w:color w:val="auto"/>
                <w:sz w:val="18"/>
                <w:szCs w:val="18"/>
              </w:rPr>
              <w:t xml:space="preserve"> applies</w:t>
            </w:r>
          </w:p>
        </w:tc>
      </w:tr>
      <w:bookmarkEnd w:id="8"/>
    </w:tbl>
    <w:p w14:paraId="05C3E16C" w14:textId="77777777" w:rsidR="00D84C44" w:rsidRDefault="00D84C44">
      <w:pPr>
        <w:rPr>
          <w:rFonts w:ascii="Arial" w:hAnsi="Arial" w:cs="Arial"/>
          <w:color w:val="FF00FF"/>
          <w:sz w:val="18"/>
          <w:szCs w:val="18"/>
        </w:rPr>
      </w:pPr>
      <w:r>
        <w:rPr>
          <w:rFonts w:ascii="Arial" w:hAnsi="Arial" w:cs="Arial"/>
          <w:color w:val="FF00FF"/>
          <w:sz w:val="18"/>
          <w:szCs w:val="18"/>
        </w:rPr>
        <w:br w:type="page"/>
      </w:r>
    </w:p>
    <w:p w14:paraId="5A0F1241" w14:textId="4873AD07"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DE5779" w:rsidRPr="008F36B8" w14:paraId="5AB43B47" w14:textId="77777777" w:rsidTr="005D036B">
        <w:trPr>
          <w:cantSplit/>
        </w:trPr>
        <w:tc>
          <w:tcPr>
            <w:tcW w:w="1485" w:type="pct"/>
          </w:tcPr>
          <w:p w14:paraId="77BEE575" w14:textId="5D78BE56" w:rsidR="00DE5779" w:rsidRPr="00426397" w:rsidRDefault="00DE5779" w:rsidP="00044886">
            <w:pPr>
              <w:pStyle w:val="TableText"/>
              <w:rPr>
                <w:rStyle w:val="Blue"/>
                <w:color w:val="000000" w:themeColor="text1"/>
                <w:sz w:val="18"/>
                <w:szCs w:val="18"/>
              </w:rPr>
            </w:pPr>
            <w:r w:rsidRPr="00426397">
              <w:rPr>
                <w:rStyle w:val="Blue"/>
                <w:color w:val="000000" w:themeColor="text1"/>
                <w:sz w:val="18"/>
                <w:szCs w:val="18"/>
              </w:rPr>
              <w:t>A1 Secondary treated sewage effluent</w:t>
            </w:r>
          </w:p>
        </w:tc>
        <w:tc>
          <w:tcPr>
            <w:tcW w:w="1331" w:type="pct"/>
          </w:tcPr>
          <w:p w14:paraId="7175BEA6" w14:textId="7D1FC89B" w:rsidR="00DE5779" w:rsidRPr="00426397" w:rsidRDefault="00DE5779" w:rsidP="00044886">
            <w:pPr>
              <w:pStyle w:val="TableText"/>
              <w:rPr>
                <w:rStyle w:val="Blue"/>
                <w:color w:val="000000" w:themeColor="text1"/>
                <w:sz w:val="18"/>
                <w:szCs w:val="18"/>
              </w:rPr>
            </w:pPr>
            <w:r w:rsidRPr="00426397">
              <w:rPr>
                <w:rStyle w:val="Blue"/>
                <w:color w:val="000000" w:themeColor="text1"/>
                <w:sz w:val="18"/>
                <w:szCs w:val="18"/>
              </w:rPr>
              <w:t>Final Effluent Discharge Point</w:t>
            </w:r>
          </w:p>
        </w:tc>
        <w:tc>
          <w:tcPr>
            <w:tcW w:w="1173" w:type="pct"/>
          </w:tcPr>
          <w:p w14:paraId="4D1FDDF7" w14:textId="2169D94C" w:rsidR="00DE5779" w:rsidRPr="00426397" w:rsidRDefault="00DE5779" w:rsidP="00044886">
            <w:pPr>
              <w:pStyle w:val="TableText"/>
              <w:rPr>
                <w:rStyle w:val="Blue"/>
                <w:color w:val="000000" w:themeColor="text1"/>
                <w:sz w:val="18"/>
                <w:szCs w:val="18"/>
              </w:rPr>
            </w:pPr>
            <w:r w:rsidRPr="00426397">
              <w:rPr>
                <w:rStyle w:val="Blue"/>
                <w:color w:val="000000" w:themeColor="text1"/>
                <w:sz w:val="18"/>
                <w:szCs w:val="18"/>
              </w:rPr>
              <w:t>SM 83497 32363</w:t>
            </w:r>
          </w:p>
        </w:tc>
        <w:tc>
          <w:tcPr>
            <w:tcW w:w="1011" w:type="pct"/>
            <w:vMerge w:val="restart"/>
          </w:tcPr>
          <w:p w14:paraId="5A9329B7" w14:textId="7AFA5C6A" w:rsidR="00DE5779" w:rsidRPr="00426397" w:rsidRDefault="00DE5779" w:rsidP="00044886">
            <w:pPr>
              <w:pStyle w:val="TableText"/>
              <w:rPr>
                <w:rStyle w:val="Blue"/>
                <w:color w:val="000000" w:themeColor="text1"/>
                <w:sz w:val="18"/>
                <w:szCs w:val="18"/>
              </w:rPr>
            </w:pPr>
            <w:proofErr w:type="spellStart"/>
            <w:r w:rsidRPr="00426397">
              <w:rPr>
                <w:rStyle w:val="Blue"/>
                <w:color w:val="000000" w:themeColor="text1"/>
                <w:sz w:val="18"/>
                <w:szCs w:val="18"/>
              </w:rPr>
              <w:t>Aberdraw</w:t>
            </w:r>
            <w:proofErr w:type="spellEnd"/>
            <w:r w:rsidRPr="00426397">
              <w:rPr>
                <w:rStyle w:val="Blue"/>
                <w:color w:val="000000" w:themeColor="text1"/>
                <w:sz w:val="18"/>
                <w:szCs w:val="18"/>
              </w:rPr>
              <w:t xml:space="preserve"> Stream</w:t>
            </w:r>
          </w:p>
        </w:tc>
      </w:tr>
      <w:tr w:rsidR="00DE5779" w:rsidRPr="008F36B8" w14:paraId="10B1CB26" w14:textId="77777777" w:rsidTr="005D036B">
        <w:trPr>
          <w:cantSplit/>
        </w:trPr>
        <w:tc>
          <w:tcPr>
            <w:tcW w:w="1485" w:type="pct"/>
          </w:tcPr>
          <w:p w14:paraId="2C7BC43B" w14:textId="4E224616" w:rsidR="00DE5779" w:rsidRPr="00426397" w:rsidRDefault="00DE5779" w:rsidP="00334F72">
            <w:pPr>
              <w:pStyle w:val="TableText"/>
              <w:rPr>
                <w:rStyle w:val="Blue"/>
                <w:color w:val="000000" w:themeColor="text1"/>
                <w:sz w:val="18"/>
                <w:szCs w:val="18"/>
              </w:rPr>
            </w:pPr>
            <w:r w:rsidRPr="00426397">
              <w:rPr>
                <w:rStyle w:val="Blue"/>
                <w:color w:val="000000" w:themeColor="text1"/>
                <w:sz w:val="18"/>
                <w:szCs w:val="18"/>
              </w:rPr>
              <w:t>A2 Storm sewage</w:t>
            </w:r>
          </w:p>
        </w:tc>
        <w:tc>
          <w:tcPr>
            <w:tcW w:w="1331" w:type="pct"/>
          </w:tcPr>
          <w:p w14:paraId="2323C9A0" w14:textId="30020723" w:rsidR="00DE5779" w:rsidRPr="00426397" w:rsidRDefault="00DE5779" w:rsidP="00334F72">
            <w:pPr>
              <w:pStyle w:val="TableText"/>
              <w:rPr>
                <w:rStyle w:val="Blue"/>
                <w:color w:val="000000" w:themeColor="text1"/>
                <w:sz w:val="18"/>
                <w:szCs w:val="18"/>
              </w:rPr>
            </w:pPr>
            <w:r w:rsidRPr="00426397">
              <w:rPr>
                <w:rStyle w:val="Blue"/>
                <w:color w:val="000000" w:themeColor="text1"/>
                <w:sz w:val="18"/>
                <w:szCs w:val="18"/>
              </w:rPr>
              <w:t>Storm Discharge Point</w:t>
            </w:r>
          </w:p>
        </w:tc>
        <w:tc>
          <w:tcPr>
            <w:tcW w:w="1173" w:type="pct"/>
          </w:tcPr>
          <w:p w14:paraId="2EFACFD3" w14:textId="01A8D505" w:rsidR="00DE5779" w:rsidRPr="00426397" w:rsidRDefault="00DE5779" w:rsidP="00334F72">
            <w:pPr>
              <w:pStyle w:val="TableText"/>
              <w:rPr>
                <w:rStyle w:val="Blue"/>
                <w:color w:val="000000" w:themeColor="text1"/>
                <w:sz w:val="18"/>
                <w:szCs w:val="18"/>
              </w:rPr>
            </w:pPr>
            <w:r w:rsidRPr="00426397">
              <w:rPr>
                <w:rStyle w:val="Blue"/>
                <w:color w:val="000000" w:themeColor="text1"/>
                <w:sz w:val="18"/>
                <w:szCs w:val="18"/>
              </w:rPr>
              <w:t>SM 83497 32363</w:t>
            </w:r>
          </w:p>
        </w:tc>
        <w:tc>
          <w:tcPr>
            <w:tcW w:w="1011" w:type="pct"/>
            <w:vMerge/>
          </w:tcPr>
          <w:p w14:paraId="67039D2E" w14:textId="6ED7A5D5" w:rsidR="00DE5779" w:rsidRPr="00426397" w:rsidRDefault="00DE5779"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417"/>
        <w:gridCol w:w="1135"/>
        <w:gridCol w:w="2697"/>
        <w:gridCol w:w="1687"/>
      </w:tblGrid>
      <w:tr w:rsidR="000C7E7B" w:rsidRPr="008F36B8" w14:paraId="41125316" w14:textId="5FF249F6" w:rsidTr="00BC56BF">
        <w:trPr>
          <w:cantSplit/>
          <w:tblHeader/>
        </w:trPr>
        <w:tc>
          <w:tcPr>
            <w:tcW w:w="4068"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806F42" w:rsidRPr="008F36B8" w14:paraId="38614349" w14:textId="0A742329" w:rsidTr="002079A8">
        <w:trPr>
          <w:cantSplit/>
          <w:tblHeader/>
        </w:trPr>
        <w:tc>
          <w:tcPr>
            <w:tcW w:w="1173" w:type="pct"/>
          </w:tcPr>
          <w:p w14:paraId="770A5586" w14:textId="23B863AE" w:rsidR="00806F42" w:rsidRPr="008F36B8" w:rsidRDefault="00806F42" w:rsidP="000C7E7B">
            <w:pPr>
              <w:pStyle w:val="TableText"/>
              <w:keepNext/>
              <w:rPr>
                <w:b/>
                <w:sz w:val="18"/>
                <w:szCs w:val="18"/>
              </w:rPr>
            </w:pPr>
            <w:r w:rsidRPr="008F36B8">
              <w:rPr>
                <w:b/>
                <w:sz w:val="18"/>
                <w:szCs w:val="18"/>
              </w:rPr>
              <w:t xml:space="preserve">Effluents and discharge points </w:t>
            </w:r>
          </w:p>
        </w:tc>
        <w:tc>
          <w:tcPr>
            <w:tcW w:w="782" w:type="pct"/>
          </w:tcPr>
          <w:p w14:paraId="627FE10D" w14:textId="77777777" w:rsidR="00806F42" w:rsidRPr="008F36B8" w:rsidRDefault="00806F42" w:rsidP="000C7E7B">
            <w:pPr>
              <w:pStyle w:val="TableText"/>
              <w:keepNext/>
              <w:rPr>
                <w:b/>
                <w:sz w:val="18"/>
                <w:szCs w:val="18"/>
              </w:rPr>
            </w:pPr>
            <w:r w:rsidRPr="008F36B8">
              <w:rPr>
                <w:b/>
                <w:sz w:val="18"/>
                <w:szCs w:val="18"/>
              </w:rPr>
              <w:t>Description of discharge</w:t>
            </w:r>
          </w:p>
        </w:tc>
        <w:tc>
          <w:tcPr>
            <w:tcW w:w="626" w:type="pct"/>
          </w:tcPr>
          <w:p w14:paraId="5EE994CD" w14:textId="77777777" w:rsidR="00806F42" w:rsidRPr="008F36B8" w:rsidRDefault="00806F42" w:rsidP="000C7E7B">
            <w:pPr>
              <w:pStyle w:val="TableText"/>
              <w:keepNext/>
              <w:rPr>
                <w:b/>
                <w:sz w:val="18"/>
                <w:szCs w:val="18"/>
              </w:rPr>
            </w:pPr>
            <w:r w:rsidRPr="008F36B8">
              <w:rPr>
                <w:b/>
                <w:sz w:val="18"/>
                <w:szCs w:val="18"/>
              </w:rPr>
              <w:t>Overflow setting l/s</w:t>
            </w:r>
          </w:p>
        </w:tc>
        <w:tc>
          <w:tcPr>
            <w:tcW w:w="1488" w:type="pct"/>
          </w:tcPr>
          <w:p w14:paraId="41FE5796" w14:textId="0FB7C4D8" w:rsidR="00806F42" w:rsidRPr="00FD4B66" w:rsidRDefault="00806F42" w:rsidP="000C7E7B">
            <w:pPr>
              <w:pStyle w:val="TableText"/>
              <w:keepNext/>
              <w:rPr>
                <w:rStyle w:val="Red"/>
                <w:b/>
                <w:color w:val="000000" w:themeColor="text1"/>
                <w:sz w:val="18"/>
                <w:szCs w:val="18"/>
              </w:rPr>
            </w:pPr>
            <w:r w:rsidRPr="00FD4B66">
              <w:rPr>
                <w:rStyle w:val="Red"/>
                <w:b/>
                <w:color w:val="000000" w:themeColor="text1"/>
                <w:sz w:val="18"/>
                <w:szCs w:val="18"/>
              </w:rPr>
              <w:t>Maximum size of solid matter</w:t>
            </w:r>
          </w:p>
        </w:tc>
        <w:tc>
          <w:tcPr>
            <w:tcW w:w="932" w:type="pct"/>
          </w:tcPr>
          <w:p w14:paraId="2475979D" w14:textId="156D3D27" w:rsidR="00806F42" w:rsidRPr="00FD4B66" w:rsidRDefault="00806F42" w:rsidP="001B303B">
            <w:pPr>
              <w:pStyle w:val="TableText"/>
              <w:keepNext/>
              <w:rPr>
                <w:rStyle w:val="Red"/>
                <w:b/>
                <w:color w:val="000000" w:themeColor="text1"/>
                <w:sz w:val="18"/>
                <w:szCs w:val="18"/>
              </w:rPr>
            </w:pPr>
            <w:r w:rsidRPr="00FD4B66">
              <w:rPr>
                <w:rStyle w:val="Red"/>
                <w:b/>
                <w:color w:val="000000" w:themeColor="text1"/>
                <w:sz w:val="18"/>
                <w:szCs w:val="18"/>
              </w:rPr>
              <w:t>Screen aperture size</w:t>
            </w:r>
          </w:p>
        </w:tc>
      </w:tr>
      <w:tr w:rsidR="00806F42" w:rsidRPr="008F36B8" w14:paraId="33E9E4B5" w14:textId="4E4632F5" w:rsidTr="002079A8">
        <w:trPr>
          <w:cantSplit/>
        </w:trPr>
        <w:tc>
          <w:tcPr>
            <w:tcW w:w="1173" w:type="pct"/>
          </w:tcPr>
          <w:p w14:paraId="73D8BE62" w14:textId="2D520FB1" w:rsidR="00806F42" w:rsidRPr="00886973" w:rsidRDefault="00806F42" w:rsidP="009A1C04">
            <w:pPr>
              <w:pStyle w:val="TableText"/>
              <w:rPr>
                <w:rStyle w:val="Blue"/>
                <w:color w:val="000000" w:themeColor="text1"/>
                <w:sz w:val="18"/>
                <w:szCs w:val="18"/>
              </w:rPr>
            </w:pPr>
            <w:r w:rsidRPr="00886973">
              <w:rPr>
                <w:rStyle w:val="Blue"/>
                <w:color w:val="000000" w:themeColor="text1"/>
                <w:sz w:val="18"/>
                <w:szCs w:val="18"/>
              </w:rPr>
              <w:t>A2 Storm sewage via Storm Discharge Point</w:t>
            </w:r>
          </w:p>
        </w:tc>
        <w:tc>
          <w:tcPr>
            <w:tcW w:w="782" w:type="pct"/>
          </w:tcPr>
          <w:p w14:paraId="5D0CB487" w14:textId="77777777" w:rsidR="00806F42" w:rsidRPr="00886973" w:rsidRDefault="00806F42" w:rsidP="009A1C04">
            <w:pPr>
              <w:pStyle w:val="TableText"/>
              <w:rPr>
                <w:rStyle w:val="Blue"/>
                <w:color w:val="000000" w:themeColor="text1"/>
                <w:sz w:val="18"/>
                <w:szCs w:val="18"/>
              </w:rPr>
            </w:pPr>
            <w:r w:rsidRPr="00886973">
              <w:rPr>
                <w:rStyle w:val="Blue"/>
                <w:color w:val="000000" w:themeColor="text1"/>
                <w:sz w:val="18"/>
                <w:szCs w:val="18"/>
              </w:rPr>
              <w:t>Storm sewage</w:t>
            </w:r>
          </w:p>
        </w:tc>
        <w:tc>
          <w:tcPr>
            <w:tcW w:w="626" w:type="pct"/>
          </w:tcPr>
          <w:p w14:paraId="1F131938" w14:textId="0B8599B4" w:rsidR="00806F42" w:rsidRPr="00886973" w:rsidRDefault="004E4D90" w:rsidP="006D1EEC">
            <w:pPr>
              <w:pStyle w:val="NormalWeb"/>
              <w:spacing w:before="60" w:beforeAutospacing="0" w:after="60" w:afterAutospacing="0"/>
              <w:ind w:left="85" w:right="85"/>
              <w:rPr>
                <w:rStyle w:val="Blue"/>
                <w:rFonts w:ascii="Arial" w:hAnsi="Arial" w:cs="Arial"/>
                <w:color w:val="000000" w:themeColor="text1"/>
                <w:sz w:val="18"/>
                <w:szCs w:val="18"/>
              </w:rPr>
            </w:pPr>
            <w:r w:rsidRPr="00886973">
              <w:rPr>
                <w:rStyle w:val="Blue"/>
                <w:rFonts w:ascii="Arial" w:hAnsi="Arial" w:cs="Arial"/>
                <w:color w:val="000000" w:themeColor="text1"/>
                <w:sz w:val="18"/>
                <w:szCs w:val="18"/>
              </w:rPr>
              <w:t>7.3</w:t>
            </w:r>
          </w:p>
        </w:tc>
        <w:tc>
          <w:tcPr>
            <w:tcW w:w="1488" w:type="pct"/>
          </w:tcPr>
          <w:p w14:paraId="1639EC8E" w14:textId="1BA6F238" w:rsidR="00806F42" w:rsidRPr="00886973" w:rsidRDefault="004E4D90" w:rsidP="004E4D90">
            <w:pPr>
              <w:pStyle w:val="TableText"/>
              <w:rPr>
                <w:rStyle w:val="Pink"/>
                <w:color w:val="000000" w:themeColor="text1"/>
                <w:sz w:val="18"/>
                <w:szCs w:val="18"/>
              </w:rPr>
            </w:pPr>
            <w:r w:rsidRPr="00886973">
              <w:rPr>
                <w:rStyle w:val="Blue"/>
                <w:color w:val="000000" w:themeColor="text1"/>
                <w:sz w:val="18"/>
                <w:szCs w:val="18"/>
              </w:rPr>
              <w:t xml:space="preserve">No greater than 3 mm in more than 1 dimension via </w:t>
            </w:r>
            <w:proofErr w:type="spellStart"/>
            <w:r w:rsidRPr="00886973">
              <w:rPr>
                <w:rStyle w:val="Blue"/>
                <w:color w:val="000000" w:themeColor="text1"/>
                <w:sz w:val="18"/>
                <w:szCs w:val="18"/>
              </w:rPr>
              <w:t>Copasac</w:t>
            </w:r>
            <w:proofErr w:type="spellEnd"/>
            <w:r w:rsidRPr="00886973">
              <w:rPr>
                <w:rStyle w:val="Blue"/>
                <w:color w:val="000000" w:themeColor="text1"/>
                <w:sz w:val="18"/>
                <w:szCs w:val="18"/>
              </w:rPr>
              <w:t xml:space="preserve"> mesh filter</w:t>
            </w:r>
          </w:p>
        </w:tc>
        <w:tc>
          <w:tcPr>
            <w:tcW w:w="932" w:type="pct"/>
          </w:tcPr>
          <w:p w14:paraId="761DC16F" w14:textId="35C33E5F" w:rsidR="00806F42" w:rsidRPr="00886973" w:rsidRDefault="00D03FAA" w:rsidP="00806F42">
            <w:pPr>
              <w:pStyle w:val="TableText"/>
              <w:rPr>
                <w:rStyle w:val="Blue"/>
                <w:color w:val="000000" w:themeColor="text1"/>
                <w:sz w:val="18"/>
                <w:szCs w:val="18"/>
              </w:rPr>
            </w:pPr>
            <w:r>
              <w:rPr>
                <w:rStyle w:val="Blue"/>
                <w:color w:val="000000" w:themeColor="text1"/>
                <w:sz w:val="18"/>
                <w:szCs w:val="18"/>
              </w:rPr>
              <w:t>3</w:t>
            </w:r>
            <w:r w:rsidR="00806F42" w:rsidRPr="00886973">
              <w:rPr>
                <w:rStyle w:val="Blue"/>
                <w:color w:val="000000" w:themeColor="text1"/>
                <w:sz w:val="18"/>
                <w:szCs w:val="18"/>
              </w:rPr>
              <w:t xml:space="preserve"> mm</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2"/>
        <w:gridCol w:w="2267"/>
        <w:gridCol w:w="2126"/>
        <w:gridCol w:w="2827"/>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B10541">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2079A8" w:rsidRPr="008F36B8" w14:paraId="34B4F023" w14:textId="77777777" w:rsidTr="00B10541">
        <w:trPr>
          <w:cantSplit/>
          <w:trHeight w:val="435"/>
        </w:trPr>
        <w:tc>
          <w:tcPr>
            <w:tcW w:w="1016" w:type="pct"/>
            <w:vMerge w:val="restart"/>
          </w:tcPr>
          <w:p w14:paraId="5C451729" w14:textId="54E4CC0C" w:rsidR="002079A8" w:rsidRPr="00886973" w:rsidRDefault="002079A8" w:rsidP="009553D6">
            <w:pPr>
              <w:pStyle w:val="TableText"/>
              <w:rPr>
                <w:rStyle w:val="Blue"/>
                <w:color w:val="000000" w:themeColor="text1"/>
                <w:sz w:val="18"/>
                <w:szCs w:val="18"/>
              </w:rPr>
            </w:pPr>
            <w:r w:rsidRPr="00886973">
              <w:rPr>
                <w:rStyle w:val="Blue"/>
                <w:color w:val="000000" w:themeColor="text1"/>
                <w:sz w:val="18"/>
                <w:szCs w:val="18"/>
              </w:rPr>
              <w:t>A1 Secondary treated sewage effluent via Final Effluent Discharge Point</w:t>
            </w:r>
          </w:p>
        </w:tc>
        <w:tc>
          <w:tcPr>
            <w:tcW w:w="1251" w:type="pct"/>
          </w:tcPr>
          <w:p w14:paraId="601451EF" w14:textId="39691DAA" w:rsidR="002079A8" w:rsidRPr="00886973" w:rsidRDefault="002079A8" w:rsidP="009553D6">
            <w:pPr>
              <w:pStyle w:val="TableText"/>
              <w:rPr>
                <w:rStyle w:val="Blue"/>
                <w:color w:val="000000" w:themeColor="text1"/>
                <w:sz w:val="18"/>
                <w:szCs w:val="18"/>
              </w:rPr>
            </w:pPr>
            <w:r w:rsidRPr="00886973">
              <w:rPr>
                <w:rStyle w:val="Blue"/>
                <w:color w:val="000000" w:themeColor="text1"/>
                <w:sz w:val="18"/>
                <w:szCs w:val="18"/>
              </w:rPr>
              <w:t>Final effluent sampling</w:t>
            </w:r>
          </w:p>
        </w:tc>
        <w:tc>
          <w:tcPr>
            <w:tcW w:w="1173" w:type="pct"/>
          </w:tcPr>
          <w:p w14:paraId="06981C9D" w14:textId="2A63E59B" w:rsidR="002079A8" w:rsidRPr="00886973" w:rsidRDefault="00164D1B" w:rsidP="009553D6">
            <w:pPr>
              <w:pStyle w:val="TableText"/>
              <w:rPr>
                <w:rStyle w:val="Blue"/>
                <w:color w:val="000000" w:themeColor="text1"/>
                <w:sz w:val="18"/>
                <w:szCs w:val="18"/>
              </w:rPr>
            </w:pPr>
            <w:r w:rsidRPr="00886973">
              <w:rPr>
                <w:rStyle w:val="Blue"/>
                <w:color w:val="000000" w:themeColor="text1"/>
                <w:sz w:val="18"/>
                <w:szCs w:val="18"/>
              </w:rPr>
              <w:t>SM 83705 32285</w:t>
            </w:r>
          </w:p>
        </w:tc>
        <w:tc>
          <w:tcPr>
            <w:tcW w:w="1559" w:type="pct"/>
          </w:tcPr>
          <w:p w14:paraId="148E5DE6" w14:textId="1D3A31D8" w:rsidR="002079A8" w:rsidRPr="00886973" w:rsidRDefault="002079A8" w:rsidP="009553D6">
            <w:pPr>
              <w:pStyle w:val="TableText"/>
              <w:rPr>
                <w:rStyle w:val="Blue"/>
                <w:color w:val="000000" w:themeColor="text1"/>
                <w:sz w:val="18"/>
                <w:szCs w:val="18"/>
              </w:rPr>
            </w:pPr>
            <w:r w:rsidRPr="00886973">
              <w:rPr>
                <w:rStyle w:val="Blue"/>
                <w:color w:val="000000" w:themeColor="text1"/>
                <w:sz w:val="18"/>
                <w:szCs w:val="18"/>
              </w:rPr>
              <w:t>Final Effluent Sample Point</w:t>
            </w:r>
          </w:p>
        </w:tc>
      </w:tr>
      <w:tr w:rsidR="002079A8" w:rsidRPr="008F36B8" w14:paraId="64D0E5CC" w14:textId="77777777" w:rsidTr="00B10541">
        <w:trPr>
          <w:cantSplit/>
          <w:trHeight w:val="413"/>
        </w:trPr>
        <w:tc>
          <w:tcPr>
            <w:tcW w:w="1016" w:type="pct"/>
            <w:vMerge/>
          </w:tcPr>
          <w:p w14:paraId="7FB654FE" w14:textId="77777777" w:rsidR="002079A8" w:rsidRPr="00886973" w:rsidRDefault="002079A8" w:rsidP="009553D6">
            <w:pPr>
              <w:pStyle w:val="TableText"/>
              <w:rPr>
                <w:rStyle w:val="Blue"/>
                <w:color w:val="000000" w:themeColor="text1"/>
                <w:sz w:val="18"/>
                <w:szCs w:val="18"/>
              </w:rPr>
            </w:pPr>
          </w:p>
        </w:tc>
        <w:tc>
          <w:tcPr>
            <w:tcW w:w="1251" w:type="pct"/>
          </w:tcPr>
          <w:p w14:paraId="10E78A10" w14:textId="3961C6E3" w:rsidR="002079A8" w:rsidRPr="00886973" w:rsidRDefault="002079A8" w:rsidP="009553D6">
            <w:pPr>
              <w:pStyle w:val="TableText"/>
              <w:rPr>
                <w:rStyle w:val="Blue"/>
                <w:color w:val="000000" w:themeColor="text1"/>
                <w:sz w:val="18"/>
                <w:szCs w:val="18"/>
              </w:rPr>
            </w:pPr>
            <w:r w:rsidRPr="00886973">
              <w:rPr>
                <w:rStyle w:val="Blue"/>
                <w:color w:val="000000" w:themeColor="text1"/>
                <w:sz w:val="18"/>
                <w:szCs w:val="18"/>
              </w:rPr>
              <w:t>MCERTS continuous flow monitoring</w:t>
            </w:r>
          </w:p>
        </w:tc>
        <w:tc>
          <w:tcPr>
            <w:tcW w:w="1173" w:type="pct"/>
          </w:tcPr>
          <w:p w14:paraId="1DA84FF9" w14:textId="20E9EF18" w:rsidR="002079A8" w:rsidRPr="00886973" w:rsidRDefault="00AF7031" w:rsidP="009553D6">
            <w:pPr>
              <w:pStyle w:val="TableText"/>
              <w:rPr>
                <w:rStyle w:val="Blue"/>
                <w:color w:val="000000" w:themeColor="text1"/>
                <w:sz w:val="18"/>
                <w:szCs w:val="18"/>
              </w:rPr>
            </w:pPr>
            <w:r w:rsidRPr="00886973">
              <w:rPr>
                <w:rStyle w:val="Blue"/>
                <w:color w:val="000000" w:themeColor="text1"/>
                <w:sz w:val="18"/>
                <w:szCs w:val="18"/>
              </w:rPr>
              <w:t>SM 83687 32287</w:t>
            </w:r>
          </w:p>
        </w:tc>
        <w:tc>
          <w:tcPr>
            <w:tcW w:w="1559" w:type="pct"/>
          </w:tcPr>
          <w:p w14:paraId="5D10B3DC" w14:textId="51D3E24D" w:rsidR="002079A8" w:rsidRPr="00886973" w:rsidRDefault="002079A8" w:rsidP="009553D6">
            <w:pPr>
              <w:pStyle w:val="TableText"/>
              <w:rPr>
                <w:rStyle w:val="Blue"/>
                <w:color w:val="000000" w:themeColor="text1"/>
                <w:sz w:val="18"/>
                <w:szCs w:val="18"/>
              </w:rPr>
            </w:pPr>
            <w:r w:rsidRPr="00886973">
              <w:rPr>
                <w:rStyle w:val="Blue"/>
                <w:color w:val="000000" w:themeColor="text1"/>
                <w:sz w:val="18"/>
                <w:szCs w:val="18"/>
              </w:rPr>
              <w:t>MCERTS Flow Monitoring Point</w:t>
            </w:r>
          </w:p>
        </w:tc>
      </w:tr>
      <w:tr w:rsidR="00590AD8" w:rsidRPr="008F36B8" w14:paraId="5DC0552A" w14:textId="77777777" w:rsidTr="00B10541">
        <w:trPr>
          <w:cantSplit/>
        </w:trPr>
        <w:tc>
          <w:tcPr>
            <w:tcW w:w="1016" w:type="pct"/>
            <w:vMerge w:val="restart"/>
          </w:tcPr>
          <w:p w14:paraId="2A2FADF5" w14:textId="4B5AC583" w:rsidR="00590AD8" w:rsidRPr="00886973" w:rsidRDefault="00590AD8" w:rsidP="008A08E9">
            <w:pPr>
              <w:pStyle w:val="TableText"/>
              <w:rPr>
                <w:rStyle w:val="Blue"/>
                <w:color w:val="000000" w:themeColor="text1"/>
                <w:sz w:val="18"/>
                <w:szCs w:val="18"/>
              </w:rPr>
            </w:pPr>
            <w:r w:rsidRPr="00886973">
              <w:rPr>
                <w:rStyle w:val="Blue"/>
                <w:color w:val="000000" w:themeColor="text1"/>
                <w:sz w:val="18"/>
                <w:szCs w:val="18"/>
              </w:rPr>
              <w:t>A2 Storm sewage via Storm Discharge Point</w:t>
            </w:r>
          </w:p>
        </w:tc>
        <w:tc>
          <w:tcPr>
            <w:tcW w:w="1251" w:type="pct"/>
          </w:tcPr>
          <w:p w14:paraId="023152B2" w14:textId="63441951" w:rsidR="00590AD8" w:rsidRPr="00886973" w:rsidRDefault="00590AD8" w:rsidP="008A08E9">
            <w:pPr>
              <w:pStyle w:val="TableText"/>
              <w:rPr>
                <w:rStyle w:val="Blue"/>
                <w:color w:val="000000" w:themeColor="text1"/>
                <w:sz w:val="18"/>
                <w:szCs w:val="18"/>
              </w:rPr>
            </w:pPr>
            <w:r w:rsidRPr="00886973">
              <w:rPr>
                <w:rStyle w:val="Blue"/>
                <w:color w:val="000000" w:themeColor="text1"/>
                <w:sz w:val="18"/>
                <w:szCs w:val="18"/>
              </w:rPr>
              <w:t xml:space="preserve">Storm </w:t>
            </w:r>
            <w:r w:rsidR="00C04295" w:rsidRPr="00886973">
              <w:rPr>
                <w:rStyle w:val="Blue"/>
                <w:color w:val="000000" w:themeColor="text1"/>
                <w:sz w:val="18"/>
                <w:szCs w:val="18"/>
              </w:rPr>
              <w:t>e</w:t>
            </w:r>
            <w:r w:rsidRPr="00886973">
              <w:rPr>
                <w:rStyle w:val="Blue"/>
                <w:color w:val="000000" w:themeColor="text1"/>
                <w:sz w:val="18"/>
                <w:szCs w:val="18"/>
              </w:rPr>
              <w:t>ffluent sampling</w:t>
            </w:r>
          </w:p>
        </w:tc>
        <w:tc>
          <w:tcPr>
            <w:tcW w:w="1173" w:type="pct"/>
          </w:tcPr>
          <w:p w14:paraId="393E1D1A" w14:textId="6E47C838" w:rsidR="00590AD8" w:rsidRPr="00886973" w:rsidRDefault="002514E4" w:rsidP="008A08E9">
            <w:pPr>
              <w:pStyle w:val="TableText"/>
              <w:rPr>
                <w:rStyle w:val="Blue"/>
                <w:color w:val="000000" w:themeColor="text1"/>
                <w:sz w:val="18"/>
                <w:szCs w:val="18"/>
              </w:rPr>
            </w:pPr>
            <w:r w:rsidRPr="00886973">
              <w:rPr>
                <w:rStyle w:val="Blue"/>
                <w:color w:val="000000" w:themeColor="text1"/>
                <w:sz w:val="18"/>
                <w:szCs w:val="18"/>
              </w:rPr>
              <w:t>SM 83689 32317</w:t>
            </w:r>
          </w:p>
        </w:tc>
        <w:tc>
          <w:tcPr>
            <w:tcW w:w="1559" w:type="pct"/>
          </w:tcPr>
          <w:p w14:paraId="1EEF4F42" w14:textId="2B025A04" w:rsidR="00590AD8" w:rsidRPr="00886973" w:rsidRDefault="00590AD8" w:rsidP="008A08E9">
            <w:pPr>
              <w:pStyle w:val="TableText"/>
              <w:rPr>
                <w:rStyle w:val="Blue"/>
                <w:color w:val="000000" w:themeColor="text1"/>
                <w:sz w:val="18"/>
                <w:szCs w:val="18"/>
                <w:highlight w:val="green"/>
              </w:rPr>
            </w:pPr>
            <w:r w:rsidRPr="00886973">
              <w:rPr>
                <w:rStyle w:val="Blue"/>
                <w:color w:val="000000" w:themeColor="text1"/>
                <w:sz w:val="18"/>
                <w:szCs w:val="18"/>
              </w:rPr>
              <w:t>Storm Sample Point</w:t>
            </w:r>
          </w:p>
        </w:tc>
      </w:tr>
      <w:tr w:rsidR="00590AD8" w:rsidRPr="008F36B8" w14:paraId="5F057204" w14:textId="77777777" w:rsidTr="00B10541">
        <w:trPr>
          <w:cantSplit/>
        </w:trPr>
        <w:tc>
          <w:tcPr>
            <w:tcW w:w="1016" w:type="pct"/>
            <w:vMerge/>
          </w:tcPr>
          <w:p w14:paraId="36902352" w14:textId="77777777" w:rsidR="00590AD8" w:rsidRPr="00886973" w:rsidRDefault="00590AD8" w:rsidP="008A08E9">
            <w:pPr>
              <w:pStyle w:val="TableText"/>
              <w:rPr>
                <w:rStyle w:val="Blue"/>
                <w:color w:val="000000" w:themeColor="text1"/>
                <w:sz w:val="18"/>
                <w:szCs w:val="18"/>
              </w:rPr>
            </w:pPr>
          </w:p>
        </w:tc>
        <w:tc>
          <w:tcPr>
            <w:tcW w:w="1251" w:type="pct"/>
          </w:tcPr>
          <w:p w14:paraId="52A7CC51" w14:textId="249F386F" w:rsidR="00590AD8" w:rsidRPr="00886973" w:rsidRDefault="005613D5" w:rsidP="001A02D5">
            <w:pPr>
              <w:pStyle w:val="TableText"/>
              <w:rPr>
                <w:rStyle w:val="Blue"/>
                <w:color w:val="000000" w:themeColor="text1"/>
                <w:sz w:val="18"/>
                <w:szCs w:val="18"/>
              </w:rPr>
            </w:pPr>
            <w:r w:rsidRPr="00886973">
              <w:rPr>
                <w:rStyle w:val="Blue"/>
                <w:color w:val="000000" w:themeColor="text1"/>
                <w:sz w:val="18"/>
                <w:szCs w:val="18"/>
              </w:rPr>
              <w:t>MCERTS e</w:t>
            </w:r>
            <w:r w:rsidR="00242539" w:rsidRPr="00886973">
              <w:rPr>
                <w:rStyle w:val="Blue"/>
                <w:color w:val="000000" w:themeColor="text1"/>
                <w:sz w:val="18"/>
                <w:szCs w:val="18"/>
              </w:rPr>
              <w:t>vent duration monitoring</w:t>
            </w:r>
          </w:p>
        </w:tc>
        <w:tc>
          <w:tcPr>
            <w:tcW w:w="1173" w:type="pct"/>
          </w:tcPr>
          <w:p w14:paraId="0A561CDD" w14:textId="5735CBEC" w:rsidR="00590AD8" w:rsidRPr="00886973" w:rsidRDefault="002514E4" w:rsidP="008A08E9">
            <w:pPr>
              <w:pStyle w:val="TableText"/>
              <w:rPr>
                <w:rStyle w:val="Blue"/>
                <w:color w:val="000000" w:themeColor="text1"/>
                <w:sz w:val="18"/>
                <w:szCs w:val="18"/>
              </w:rPr>
            </w:pPr>
            <w:r w:rsidRPr="00886973">
              <w:rPr>
                <w:rStyle w:val="Blue"/>
                <w:color w:val="000000" w:themeColor="text1"/>
                <w:sz w:val="18"/>
                <w:szCs w:val="18"/>
              </w:rPr>
              <w:t>SM 83689 32319</w:t>
            </w:r>
          </w:p>
        </w:tc>
        <w:tc>
          <w:tcPr>
            <w:tcW w:w="1559" w:type="pct"/>
          </w:tcPr>
          <w:p w14:paraId="249E112B" w14:textId="38C1A854" w:rsidR="00590AD8" w:rsidRPr="00886973" w:rsidRDefault="005F25EA" w:rsidP="008A08E9">
            <w:pPr>
              <w:pStyle w:val="TableText"/>
              <w:rPr>
                <w:rStyle w:val="Blue"/>
                <w:color w:val="000000" w:themeColor="text1"/>
                <w:sz w:val="18"/>
                <w:szCs w:val="18"/>
                <w:highlight w:val="green"/>
              </w:rPr>
            </w:pPr>
            <w:r w:rsidRPr="00886973">
              <w:rPr>
                <w:rStyle w:val="Blue"/>
                <w:color w:val="000000" w:themeColor="text1"/>
                <w:sz w:val="18"/>
                <w:szCs w:val="18"/>
              </w:rPr>
              <w:t xml:space="preserve">MCERTS </w:t>
            </w:r>
            <w:r w:rsidR="00590AD8" w:rsidRPr="00886973">
              <w:rPr>
                <w:rStyle w:val="Blue"/>
                <w:color w:val="000000" w:themeColor="text1"/>
                <w:sz w:val="18"/>
                <w:szCs w:val="18"/>
              </w:rPr>
              <w:t>Storm to Environment EDM Monitoring Point</w:t>
            </w:r>
          </w:p>
        </w:tc>
      </w:tr>
      <w:tr w:rsidR="00127AF5" w:rsidRPr="008F36B8" w14:paraId="6C9142D7" w14:textId="77777777" w:rsidTr="00B10541">
        <w:trPr>
          <w:cantSplit/>
        </w:trPr>
        <w:tc>
          <w:tcPr>
            <w:tcW w:w="1016" w:type="pct"/>
            <w:vMerge/>
          </w:tcPr>
          <w:p w14:paraId="0C7992FE" w14:textId="77777777" w:rsidR="00127AF5" w:rsidRPr="00886973" w:rsidRDefault="00127AF5" w:rsidP="00127AF5">
            <w:pPr>
              <w:pStyle w:val="TableText"/>
              <w:rPr>
                <w:rStyle w:val="Blue"/>
                <w:color w:val="000000" w:themeColor="text1"/>
                <w:sz w:val="18"/>
                <w:szCs w:val="18"/>
              </w:rPr>
            </w:pPr>
          </w:p>
        </w:tc>
        <w:tc>
          <w:tcPr>
            <w:tcW w:w="1251" w:type="pct"/>
          </w:tcPr>
          <w:p w14:paraId="2F08E068" w14:textId="622CCA8D" w:rsidR="00127AF5" w:rsidRPr="00886973" w:rsidRDefault="00127AF5" w:rsidP="00127AF5">
            <w:pPr>
              <w:pStyle w:val="TableText"/>
              <w:rPr>
                <w:rStyle w:val="Blue"/>
                <w:color w:val="000000" w:themeColor="text1"/>
                <w:sz w:val="18"/>
                <w:szCs w:val="18"/>
              </w:rPr>
            </w:pPr>
            <w:r w:rsidRPr="00886973">
              <w:rPr>
                <w:rStyle w:val="Blue"/>
                <w:color w:val="000000" w:themeColor="text1"/>
                <w:sz w:val="18"/>
                <w:szCs w:val="18"/>
              </w:rPr>
              <w:t>Flow passed forward monitoring</w:t>
            </w:r>
          </w:p>
        </w:tc>
        <w:tc>
          <w:tcPr>
            <w:tcW w:w="1173" w:type="pct"/>
          </w:tcPr>
          <w:p w14:paraId="0295D039" w14:textId="54917C92" w:rsidR="00127AF5" w:rsidRPr="00886973" w:rsidRDefault="00AF7031" w:rsidP="00127AF5">
            <w:pPr>
              <w:pStyle w:val="TableText"/>
              <w:rPr>
                <w:rStyle w:val="Blue"/>
                <w:color w:val="000000" w:themeColor="text1"/>
                <w:sz w:val="18"/>
                <w:szCs w:val="18"/>
              </w:rPr>
            </w:pPr>
            <w:r w:rsidRPr="00886973">
              <w:rPr>
                <w:rStyle w:val="Blue"/>
                <w:color w:val="000000" w:themeColor="text1"/>
                <w:sz w:val="18"/>
                <w:szCs w:val="18"/>
              </w:rPr>
              <w:t>SM 83689 32317</w:t>
            </w:r>
          </w:p>
        </w:tc>
        <w:tc>
          <w:tcPr>
            <w:tcW w:w="1559" w:type="pct"/>
          </w:tcPr>
          <w:p w14:paraId="4861D766" w14:textId="5FD60AE3" w:rsidR="00127AF5" w:rsidRPr="00886973" w:rsidRDefault="00127AF5" w:rsidP="00127AF5">
            <w:pPr>
              <w:pStyle w:val="TableText"/>
              <w:rPr>
                <w:rStyle w:val="Blue"/>
                <w:color w:val="000000" w:themeColor="text1"/>
                <w:sz w:val="18"/>
                <w:szCs w:val="18"/>
              </w:rPr>
            </w:pPr>
            <w:r w:rsidRPr="00886973">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AF703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AF7031" w:rsidRDefault="00821962" w:rsidP="00821962">
            <w:pPr>
              <w:pStyle w:val="TableText"/>
              <w:rPr>
                <w:rStyle w:val="Red"/>
                <w:b/>
                <w:color w:val="000000" w:themeColor="text1"/>
                <w:sz w:val="18"/>
                <w:szCs w:val="18"/>
              </w:rPr>
            </w:pPr>
            <w:r w:rsidRPr="00AF7031">
              <w:rPr>
                <w:rStyle w:val="Red"/>
                <w:b/>
                <w:color w:val="000000" w:themeColor="text1"/>
                <w:sz w:val="18"/>
                <w:szCs w:val="18"/>
              </w:rPr>
              <w:t>Number of s</w:t>
            </w:r>
            <w:bookmarkStart w:id="10" w:name="_Hlt511551491"/>
            <w:bookmarkEnd w:id="10"/>
            <w:r w:rsidRPr="00AF7031">
              <w:rPr>
                <w:rStyle w:val="Red"/>
                <w:b/>
                <w:color w:val="000000" w:themeColor="text1"/>
                <w:sz w:val="18"/>
                <w:szCs w:val="18"/>
              </w:rPr>
              <w:t>amples taken in any period of 12 months</w:t>
            </w:r>
          </w:p>
        </w:tc>
        <w:tc>
          <w:tcPr>
            <w:tcW w:w="2660" w:type="pct"/>
          </w:tcPr>
          <w:p w14:paraId="182EF317" w14:textId="77777777" w:rsidR="00821962" w:rsidRPr="00AF7031" w:rsidRDefault="00821962" w:rsidP="00821962">
            <w:pPr>
              <w:pStyle w:val="TableText"/>
              <w:rPr>
                <w:rStyle w:val="Red"/>
                <w:b/>
                <w:color w:val="000000" w:themeColor="text1"/>
                <w:sz w:val="18"/>
                <w:szCs w:val="18"/>
              </w:rPr>
            </w:pPr>
            <w:r w:rsidRPr="00AF7031">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4–7  </w:t>
            </w:r>
          </w:p>
        </w:tc>
        <w:tc>
          <w:tcPr>
            <w:tcW w:w="2660" w:type="pct"/>
          </w:tcPr>
          <w:p w14:paraId="69C4BC74"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8–16</w:t>
            </w:r>
          </w:p>
        </w:tc>
        <w:tc>
          <w:tcPr>
            <w:tcW w:w="2660" w:type="pct"/>
          </w:tcPr>
          <w:p w14:paraId="0648B3A3"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17–28 </w:t>
            </w:r>
          </w:p>
        </w:tc>
        <w:tc>
          <w:tcPr>
            <w:tcW w:w="2660" w:type="pct"/>
          </w:tcPr>
          <w:p w14:paraId="778D512A"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29–40 </w:t>
            </w:r>
          </w:p>
        </w:tc>
        <w:tc>
          <w:tcPr>
            <w:tcW w:w="2660" w:type="pct"/>
          </w:tcPr>
          <w:p w14:paraId="1B0C750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41–53  </w:t>
            </w:r>
          </w:p>
        </w:tc>
        <w:tc>
          <w:tcPr>
            <w:tcW w:w="2660" w:type="pct"/>
          </w:tcPr>
          <w:p w14:paraId="6261ED31"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54–67  </w:t>
            </w:r>
          </w:p>
        </w:tc>
        <w:tc>
          <w:tcPr>
            <w:tcW w:w="2660" w:type="pct"/>
          </w:tcPr>
          <w:p w14:paraId="3DA4AA29"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68–81  </w:t>
            </w:r>
          </w:p>
        </w:tc>
        <w:tc>
          <w:tcPr>
            <w:tcW w:w="2660" w:type="pct"/>
          </w:tcPr>
          <w:p w14:paraId="240BF003"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82–95 </w:t>
            </w:r>
          </w:p>
        </w:tc>
        <w:tc>
          <w:tcPr>
            <w:tcW w:w="2660" w:type="pct"/>
          </w:tcPr>
          <w:p w14:paraId="3947566A"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96–110 </w:t>
            </w:r>
          </w:p>
        </w:tc>
        <w:tc>
          <w:tcPr>
            <w:tcW w:w="2660" w:type="pct"/>
          </w:tcPr>
          <w:p w14:paraId="7B637391"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111–125  </w:t>
            </w:r>
          </w:p>
        </w:tc>
        <w:tc>
          <w:tcPr>
            <w:tcW w:w="2660" w:type="pct"/>
          </w:tcPr>
          <w:p w14:paraId="3A267D7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126–140  </w:t>
            </w:r>
          </w:p>
        </w:tc>
        <w:tc>
          <w:tcPr>
            <w:tcW w:w="2660" w:type="pct"/>
          </w:tcPr>
          <w:p w14:paraId="49045AE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141–155  </w:t>
            </w:r>
          </w:p>
        </w:tc>
        <w:tc>
          <w:tcPr>
            <w:tcW w:w="2660" w:type="pct"/>
          </w:tcPr>
          <w:p w14:paraId="68142938"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156–171  </w:t>
            </w:r>
          </w:p>
        </w:tc>
        <w:tc>
          <w:tcPr>
            <w:tcW w:w="2660" w:type="pct"/>
          </w:tcPr>
          <w:p w14:paraId="7C328F6C"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172–187 </w:t>
            </w:r>
          </w:p>
        </w:tc>
        <w:tc>
          <w:tcPr>
            <w:tcW w:w="2660" w:type="pct"/>
          </w:tcPr>
          <w:p w14:paraId="3D32E7D7"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188–203  </w:t>
            </w:r>
          </w:p>
        </w:tc>
        <w:tc>
          <w:tcPr>
            <w:tcW w:w="2660" w:type="pct"/>
          </w:tcPr>
          <w:p w14:paraId="757AB9A0"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204–219  </w:t>
            </w:r>
          </w:p>
        </w:tc>
        <w:tc>
          <w:tcPr>
            <w:tcW w:w="2660" w:type="pct"/>
          </w:tcPr>
          <w:p w14:paraId="7C72F087"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220–235  </w:t>
            </w:r>
          </w:p>
        </w:tc>
        <w:tc>
          <w:tcPr>
            <w:tcW w:w="2660" w:type="pct"/>
          </w:tcPr>
          <w:p w14:paraId="777683A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236–251 </w:t>
            </w:r>
          </w:p>
        </w:tc>
        <w:tc>
          <w:tcPr>
            <w:tcW w:w="2660" w:type="pct"/>
          </w:tcPr>
          <w:p w14:paraId="1036B43A"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252–268 </w:t>
            </w:r>
          </w:p>
        </w:tc>
        <w:tc>
          <w:tcPr>
            <w:tcW w:w="2660" w:type="pct"/>
          </w:tcPr>
          <w:p w14:paraId="758D1B52"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269–284  </w:t>
            </w:r>
          </w:p>
        </w:tc>
        <w:tc>
          <w:tcPr>
            <w:tcW w:w="2660" w:type="pct"/>
          </w:tcPr>
          <w:p w14:paraId="059DCBA8"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285–300  </w:t>
            </w:r>
          </w:p>
        </w:tc>
        <w:tc>
          <w:tcPr>
            <w:tcW w:w="2660" w:type="pct"/>
          </w:tcPr>
          <w:p w14:paraId="2E8AAEF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301–317 </w:t>
            </w:r>
          </w:p>
        </w:tc>
        <w:tc>
          <w:tcPr>
            <w:tcW w:w="2660" w:type="pct"/>
          </w:tcPr>
          <w:p w14:paraId="4208F093"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318–334  </w:t>
            </w:r>
          </w:p>
        </w:tc>
        <w:tc>
          <w:tcPr>
            <w:tcW w:w="2660" w:type="pct"/>
          </w:tcPr>
          <w:p w14:paraId="3F38A396"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335–350 </w:t>
            </w:r>
          </w:p>
        </w:tc>
        <w:tc>
          <w:tcPr>
            <w:tcW w:w="2660" w:type="pct"/>
          </w:tcPr>
          <w:p w14:paraId="69B8293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351–365 </w:t>
            </w:r>
          </w:p>
        </w:tc>
        <w:tc>
          <w:tcPr>
            <w:tcW w:w="2660" w:type="pct"/>
          </w:tcPr>
          <w:p w14:paraId="3579A65B" w14:textId="77777777" w:rsidR="00821962" w:rsidRPr="00AF7031" w:rsidRDefault="00821962" w:rsidP="00821962">
            <w:pPr>
              <w:pStyle w:val="TableText"/>
              <w:rPr>
                <w:rStyle w:val="Red"/>
                <w:color w:val="000000" w:themeColor="text1"/>
                <w:sz w:val="18"/>
                <w:szCs w:val="18"/>
              </w:rPr>
            </w:pPr>
            <w:r w:rsidRPr="00AF7031">
              <w:rPr>
                <w:rStyle w:val="Red"/>
                <w:color w:val="000000" w:themeColor="text1"/>
                <w:sz w:val="18"/>
                <w:szCs w:val="18"/>
              </w:rPr>
              <w:t xml:space="preserve"> 25</w:t>
            </w:r>
          </w:p>
        </w:tc>
      </w:tr>
    </w:tbl>
    <w:p w14:paraId="7468220D" w14:textId="5F228626" w:rsidR="00821962" w:rsidRPr="008F36B8" w:rsidRDefault="005D2F25" w:rsidP="00AF7031">
      <w:pPr>
        <w:pStyle w:val="Heading1NotIndexed"/>
        <w:ind w:left="567"/>
        <w:rPr>
          <w:rStyle w:val="Pink"/>
          <w:rFonts w:cs="Arial"/>
          <w:sz w:val="18"/>
        </w:rPr>
      </w:pPr>
      <w:r w:rsidRPr="008F36B8">
        <w:rPr>
          <w:rStyle w:val="Red"/>
        </w:rPr>
        <w:br w:type="page"/>
      </w:r>
    </w:p>
    <w:p w14:paraId="59EF4847" w14:textId="77777777" w:rsidR="00821962" w:rsidRPr="0096719C" w:rsidRDefault="00821962" w:rsidP="00821962">
      <w:pPr>
        <w:pStyle w:val="Heading1NotIndexed"/>
        <w:ind w:left="567"/>
        <w:rPr>
          <w:rStyle w:val="Red"/>
          <w:color w:val="000000" w:themeColor="text1"/>
        </w:rPr>
      </w:pPr>
      <w:r w:rsidRPr="0096719C">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21962" w:rsidRPr="0096719C" w14:paraId="4307FA4D" w14:textId="77777777" w:rsidTr="001F4EC0">
        <w:trPr>
          <w:cantSplit/>
          <w:tblHeader/>
        </w:trPr>
        <w:tc>
          <w:tcPr>
            <w:tcW w:w="808" w:type="pct"/>
          </w:tcPr>
          <w:p w14:paraId="4BB4B9DD" w14:textId="77777777" w:rsidR="00821962" w:rsidRPr="0096719C" w:rsidRDefault="00821962" w:rsidP="00821962">
            <w:pPr>
              <w:pStyle w:val="TableText"/>
              <w:rPr>
                <w:rStyle w:val="Red"/>
                <w:b/>
                <w:color w:val="000000" w:themeColor="text1"/>
                <w:sz w:val="18"/>
                <w:szCs w:val="18"/>
              </w:rPr>
            </w:pPr>
            <w:r w:rsidRPr="0096719C">
              <w:rPr>
                <w:rStyle w:val="Red"/>
                <w:b/>
                <w:color w:val="000000" w:themeColor="text1"/>
                <w:sz w:val="18"/>
                <w:szCs w:val="18"/>
              </w:rPr>
              <w:t>Tier 2 Category</w:t>
            </w:r>
          </w:p>
        </w:tc>
        <w:tc>
          <w:tcPr>
            <w:tcW w:w="712" w:type="pct"/>
          </w:tcPr>
          <w:p w14:paraId="6F4B269A" w14:textId="77777777" w:rsidR="00821962" w:rsidRPr="0096719C" w:rsidRDefault="00821962" w:rsidP="00821962">
            <w:pPr>
              <w:pStyle w:val="TableText"/>
              <w:rPr>
                <w:rStyle w:val="Red"/>
                <w:b/>
                <w:color w:val="000000" w:themeColor="text1"/>
                <w:sz w:val="18"/>
                <w:szCs w:val="18"/>
              </w:rPr>
            </w:pPr>
            <w:r w:rsidRPr="0096719C">
              <w:rPr>
                <w:rStyle w:val="Red"/>
                <w:b/>
                <w:color w:val="000000" w:themeColor="text1"/>
                <w:sz w:val="18"/>
                <w:szCs w:val="18"/>
              </w:rPr>
              <w:t>Parameter</w:t>
            </w:r>
          </w:p>
        </w:tc>
        <w:tc>
          <w:tcPr>
            <w:tcW w:w="740" w:type="pct"/>
          </w:tcPr>
          <w:p w14:paraId="3114E18D" w14:textId="77777777" w:rsidR="00821962" w:rsidRPr="0096719C" w:rsidRDefault="00821962" w:rsidP="00821962">
            <w:pPr>
              <w:pStyle w:val="TableText"/>
              <w:rPr>
                <w:rStyle w:val="Red"/>
                <w:b/>
                <w:color w:val="000000" w:themeColor="text1"/>
                <w:sz w:val="18"/>
                <w:szCs w:val="18"/>
              </w:rPr>
            </w:pPr>
            <w:r w:rsidRPr="0096719C">
              <w:rPr>
                <w:rStyle w:val="Red"/>
                <w:b/>
                <w:color w:val="000000" w:themeColor="text1"/>
                <w:sz w:val="18"/>
                <w:szCs w:val="18"/>
              </w:rPr>
              <w:t xml:space="preserve">`Normal frequency` of samples per year </w:t>
            </w:r>
          </w:p>
          <w:p w14:paraId="091D9E97" w14:textId="77777777" w:rsidR="00821962" w:rsidRPr="0096719C" w:rsidRDefault="00821962" w:rsidP="00821962">
            <w:pPr>
              <w:pStyle w:val="TableText"/>
              <w:rPr>
                <w:rStyle w:val="Red"/>
                <w:b/>
                <w:color w:val="000000" w:themeColor="text1"/>
                <w:sz w:val="18"/>
                <w:szCs w:val="18"/>
              </w:rPr>
            </w:pPr>
          </w:p>
        </w:tc>
        <w:tc>
          <w:tcPr>
            <w:tcW w:w="983" w:type="pct"/>
          </w:tcPr>
          <w:p w14:paraId="5059BB74" w14:textId="77777777" w:rsidR="00821962" w:rsidRPr="0096719C" w:rsidRDefault="00821962" w:rsidP="00821962">
            <w:pPr>
              <w:pStyle w:val="TableText"/>
              <w:rPr>
                <w:rStyle w:val="Red"/>
                <w:b/>
                <w:color w:val="000000" w:themeColor="text1"/>
                <w:sz w:val="18"/>
                <w:szCs w:val="18"/>
              </w:rPr>
            </w:pPr>
            <w:r w:rsidRPr="0096719C">
              <w:rPr>
                <w:rStyle w:val="Red"/>
                <w:b/>
                <w:color w:val="000000" w:themeColor="text1"/>
                <w:sz w:val="18"/>
                <w:szCs w:val="18"/>
              </w:rPr>
              <w:t>Reduced Sampling frequency after 12 consecutive months of numeric permit compliance, samples per year or pro rata over the remainder of a year</w:t>
            </w:r>
          </w:p>
        </w:tc>
        <w:tc>
          <w:tcPr>
            <w:tcW w:w="864" w:type="pct"/>
          </w:tcPr>
          <w:p w14:paraId="1D793E9D" w14:textId="77777777" w:rsidR="00821962" w:rsidRPr="0096719C" w:rsidRDefault="00821962" w:rsidP="00821962">
            <w:pPr>
              <w:pStyle w:val="TableText"/>
              <w:rPr>
                <w:rStyle w:val="Red"/>
                <w:b/>
                <w:color w:val="000000" w:themeColor="text1"/>
                <w:sz w:val="18"/>
                <w:szCs w:val="18"/>
              </w:rPr>
            </w:pPr>
            <w:r w:rsidRPr="0096719C">
              <w:rPr>
                <w:rStyle w:val="Red"/>
                <w:b/>
                <w:color w:val="000000" w:themeColor="text1"/>
                <w:sz w:val="18"/>
                <w:szCs w:val="18"/>
              </w:rPr>
              <w:t>On numeric limit failure return to normal frequency as soon as reasonably practicable, samples per 12 months</w:t>
            </w:r>
          </w:p>
        </w:tc>
        <w:tc>
          <w:tcPr>
            <w:tcW w:w="894" w:type="pct"/>
          </w:tcPr>
          <w:p w14:paraId="4F63CEF9" w14:textId="77777777" w:rsidR="00821962" w:rsidRPr="0096719C" w:rsidRDefault="00821962" w:rsidP="00821962">
            <w:pPr>
              <w:pStyle w:val="TableText"/>
              <w:rPr>
                <w:rStyle w:val="Red"/>
                <w:b/>
                <w:color w:val="000000" w:themeColor="text1"/>
                <w:sz w:val="18"/>
                <w:szCs w:val="18"/>
              </w:rPr>
            </w:pPr>
            <w:r w:rsidRPr="0096719C">
              <w:rPr>
                <w:rStyle w:val="Red"/>
                <w:b/>
                <w:color w:val="000000" w:themeColor="text1"/>
                <w:sz w:val="18"/>
                <w:szCs w:val="18"/>
              </w:rPr>
              <w:t>Out of hours samples</w:t>
            </w:r>
          </w:p>
        </w:tc>
      </w:tr>
      <w:tr w:rsidR="00821962" w:rsidRPr="0096719C" w14:paraId="42C6409E" w14:textId="77777777" w:rsidTr="001F4EC0">
        <w:trPr>
          <w:cantSplit/>
        </w:trPr>
        <w:tc>
          <w:tcPr>
            <w:tcW w:w="808" w:type="pct"/>
          </w:tcPr>
          <w:p w14:paraId="241A3FA1"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 xml:space="preserve">&gt; 5m3/d (but not in tier 3) with numeric limits for ammoniacal nitrogen (expressed as N), nutrients, hazardous pollutants, UWWTR </w:t>
            </w:r>
            <w:proofErr w:type="spellStart"/>
            <w:r w:rsidRPr="0096719C">
              <w:rPr>
                <w:rStyle w:val="Red"/>
                <w:color w:val="000000" w:themeColor="text1"/>
                <w:sz w:val="18"/>
                <w:szCs w:val="18"/>
              </w:rPr>
              <w:t>self monitoring</w:t>
            </w:r>
            <w:proofErr w:type="spellEnd"/>
          </w:p>
        </w:tc>
        <w:tc>
          <w:tcPr>
            <w:tcW w:w="712" w:type="pct"/>
          </w:tcPr>
          <w:p w14:paraId="1E07CD4C"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 xml:space="preserve">Sanitary </w:t>
            </w:r>
          </w:p>
          <w:p w14:paraId="2C5B8CDD" w14:textId="77777777" w:rsidR="00821962" w:rsidRPr="0096719C" w:rsidRDefault="00821962" w:rsidP="00821962">
            <w:pPr>
              <w:pStyle w:val="TableText"/>
              <w:rPr>
                <w:rStyle w:val="Red"/>
                <w:color w:val="000000" w:themeColor="text1"/>
                <w:sz w:val="18"/>
                <w:szCs w:val="18"/>
              </w:rPr>
            </w:pPr>
          </w:p>
          <w:p w14:paraId="4F37D339" w14:textId="77777777" w:rsidR="00821962" w:rsidRPr="0096719C" w:rsidRDefault="00821962" w:rsidP="00821962">
            <w:pPr>
              <w:pStyle w:val="TableText"/>
              <w:rPr>
                <w:rStyle w:val="Red"/>
                <w:color w:val="000000" w:themeColor="text1"/>
                <w:sz w:val="18"/>
                <w:szCs w:val="18"/>
              </w:rPr>
            </w:pPr>
          </w:p>
          <w:p w14:paraId="2BAF22DA" w14:textId="77777777" w:rsidR="00821962" w:rsidRPr="0096719C" w:rsidRDefault="00821962" w:rsidP="00821962">
            <w:pPr>
              <w:pStyle w:val="TableText"/>
              <w:rPr>
                <w:rStyle w:val="Red"/>
                <w:color w:val="000000" w:themeColor="text1"/>
                <w:sz w:val="18"/>
                <w:szCs w:val="18"/>
              </w:rPr>
            </w:pPr>
          </w:p>
          <w:p w14:paraId="78D8C34F" w14:textId="77777777" w:rsidR="00821962" w:rsidRPr="0096719C" w:rsidRDefault="00821962" w:rsidP="00821962">
            <w:pPr>
              <w:pStyle w:val="TableText"/>
              <w:rPr>
                <w:rStyle w:val="Red"/>
                <w:color w:val="000000" w:themeColor="text1"/>
                <w:sz w:val="18"/>
                <w:szCs w:val="18"/>
              </w:rPr>
            </w:pPr>
          </w:p>
          <w:p w14:paraId="2EC99DCB" w14:textId="77777777" w:rsidR="00821962" w:rsidRPr="0096719C" w:rsidRDefault="00821962" w:rsidP="00821962">
            <w:pPr>
              <w:pStyle w:val="TableText"/>
              <w:rPr>
                <w:rStyle w:val="Red"/>
                <w:color w:val="000000" w:themeColor="text1"/>
                <w:sz w:val="18"/>
                <w:szCs w:val="18"/>
              </w:rPr>
            </w:pPr>
          </w:p>
          <w:p w14:paraId="07B74466" w14:textId="77777777" w:rsidR="00821962" w:rsidRPr="0096719C" w:rsidRDefault="00821962" w:rsidP="00821962">
            <w:pPr>
              <w:pStyle w:val="TableText"/>
              <w:rPr>
                <w:rStyle w:val="Red"/>
                <w:color w:val="000000" w:themeColor="text1"/>
                <w:sz w:val="18"/>
                <w:szCs w:val="18"/>
              </w:rPr>
            </w:pPr>
          </w:p>
          <w:p w14:paraId="1CC7B3C1"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Non sanitary</w:t>
            </w:r>
          </w:p>
        </w:tc>
        <w:tc>
          <w:tcPr>
            <w:tcW w:w="740" w:type="pct"/>
          </w:tcPr>
          <w:p w14:paraId="3447BD85"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12</w:t>
            </w:r>
          </w:p>
          <w:p w14:paraId="3F3E58F4" w14:textId="77777777" w:rsidR="00821962" w:rsidRPr="0096719C" w:rsidRDefault="00821962" w:rsidP="00821962">
            <w:pPr>
              <w:pStyle w:val="TableText"/>
              <w:rPr>
                <w:rStyle w:val="Red"/>
                <w:color w:val="000000" w:themeColor="text1"/>
                <w:sz w:val="18"/>
                <w:szCs w:val="18"/>
              </w:rPr>
            </w:pPr>
          </w:p>
          <w:p w14:paraId="55E766F9" w14:textId="77777777" w:rsidR="00821962" w:rsidRPr="0096719C" w:rsidRDefault="00821962" w:rsidP="00821962">
            <w:pPr>
              <w:pStyle w:val="TableText"/>
              <w:rPr>
                <w:rStyle w:val="Red"/>
                <w:color w:val="000000" w:themeColor="text1"/>
                <w:sz w:val="18"/>
                <w:szCs w:val="18"/>
              </w:rPr>
            </w:pPr>
          </w:p>
          <w:p w14:paraId="29665299" w14:textId="77777777" w:rsidR="00821962" w:rsidRPr="0096719C" w:rsidRDefault="00821962" w:rsidP="00821962">
            <w:pPr>
              <w:pStyle w:val="TableText"/>
              <w:rPr>
                <w:rStyle w:val="Red"/>
                <w:color w:val="000000" w:themeColor="text1"/>
                <w:sz w:val="18"/>
                <w:szCs w:val="18"/>
              </w:rPr>
            </w:pPr>
          </w:p>
          <w:p w14:paraId="557B7FE3" w14:textId="77777777" w:rsidR="00821962" w:rsidRPr="0096719C" w:rsidRDefault="00821962" w:rsidP="00821962">
            <w:pPr>
              <w:pStyle w:val="TableText"/>
              <w:rPr>
                <w:rStyle w:val="Red"/>
                <w:color w:val="000000" w:themeColor="text1"/>
                <w:sz w:val="18"/>
                <w:szCs w:val="18"/>
              </w:rPr>
            </w:pPr>
          </w:p>
          <w:p w14:paraId="7DE60C2A" w14:textId="77777777" w:rsidR="00821962" w:rsidRPr="0096719C" w:rsidRDefault="00821962" w:rsidP="00821962">
            <w:pPr>
              <w:pStyle w:val="TableText"/>
              <w:rPr>
                <w:rStyle w:val="Red"/>
                <w:color w:val="000000" w:themeColor="text1"/>
                <w:sz w:val="18"/>
                <w:szCs w:val="18"/>
              </w:rPr>
            </w:pPr>
          </w:p>
          <w:p w14:paraId="7D6DAC41" w14:textId="77777777" w:rsidR="00821962" w:rsidRPr="0096719C" w:rsidRDefault="00821962" w:rsidP="00821962">
            <w:pPr>
              <w:pStyle w:val="TableText"/>
              <w:rPr>
                <w:rStyle w:val="Red"/>
                <w:color w:val="000000" w:themeColor="text1"/>
                <w:sz w:val="18"/>
                <w:szCs w:val="18"/>
              </w:rPr>
            </w:pPr>
          </w:p>
          <w:p w14:paraId="73762356"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6</w:t>
            </w:r>
          </w:p>
        </w:tc>
        <w:tc>
          <w:tcPr>
            <w:tcW w:w="983" w:type="pct"/>
          </w:tcPr>
          <w:p w14:paraId="16367F79"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6</w:t>
            </w:r>
          </w:p>
          <w:p w14:paraId="43C507B8" w14:textId="77777777" w:rsidR="00821962" w:rsidRPr="0096719C" w:rsidRDefault="00821962" w:rsidP="00821962">
            <w:pPr>
              <w:pStyle w:val="TableText"/>
              <w:rPr>
                <w:rStyle w:val="Red"/>
                <w:color w:val="000000" w:themeColor="text1"/>
                <w:sz w:val="18"/>
                <w:szCs w:val="18"/>
              </w:rPr>
            </w:pPr>
          </w:p>
          <w:p w14:paraId="78C5F19C" w14:textId="77777777" w:rsidR="00821962" w:rsidRPr="0096719C" w:rsidRDefault="00821962" w:rsidP="00821962">
            <w:pPr>
              <w:pStyle w:val="TableText"/>
              <w:rPr>
                <w:rStyle w:val="Red"/>
                <w:color w:val="000000" w:themeColor="text1"/>
                <w:sz w:val="18"/>
                <w:szCs w:val="18"/>
              </w:rPr>
            </w:pPr>
          </w:p>
          <w:p w14:paraId="5CD2F0B8" w14:textId="77777777" w:rsidR="00821962" w:rsidRPr="0096719C" w:rsidRDefault="00821962" w:rsidP="00821962">
            <w:pPr>
              <w:pStyle w:val="TableText"/>
              <w:rPr>
                <w:rStyle w:val="Red"/>
                <w:color w:val="000000" w:themeColor="text1"/>
                <w:sz w:val="18"/>
                <w:szCs w:val="18"/>
              </w:rPr>
            </w:pPr>
          </w:p>
          <w:p w14:paraId="2369B736" w14:textId="77777777" w:rsidR="00821962" w:rsidRPr="0096719C" w:rsidRDefault="00821962" w:rsidP="00821962">
            <w:pPr>
              <w:pStyle w:val="TableText"/>
              <w:rPr>
                <w:rStyle w:val="Red"/>
                <w:color w:val="000000" w:themeColor="text1"/>
                <w:sz w:val="18"/>
                <w:szCs w:val="18"/>
              </w:rPr>
            </w:pPr>
          </w:p>
          <w:p w14:paraId="29A64977" w14:textId="77777777" w:rsidR="00821962" w:rsidRPr="0096719C" w:rsidRDefault="00821962" w:rsidP="00821962">
            <w:pPr>
              <w:pStyle w:val="TableText"/>
              <w:rPr>
                <w:rStyle w:val="Red"/>
                <w:color w:val="000000" w:themeColor="text1"/>
                <w:sz w:val="18"/>
                <w:szCs w:val="18"/>
              </w:rPr>
            </w:pPr>
          </w:p>
          <w:p w14:paraId="6B5D3292" w14:textId="77777777" w:rsidR="00821962" w:rsidRPr="0096719C" w:rsidRDefault="00821962" w:rsidP="00821962">
            <w:pPr>
              <w:pStyle w:val="TableText"/>
              <w:rPr>
                <w:rStyle w:val="Red"/>
                <w:color w:val="000000" w:themeColor="text1"/>
                <w:sz w:val="18"/>
                <w:szCs w:val="18"/>
              </w:rPr>
            </w:pPr>
          </w:p>
          <w:p w14:paraId="7169EACB"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6</w:t>
            </w:r>
          </w:p>
        </w:tc>
        <w:tc>
          <w:tcPr>
            <w:tcW w:w="864" w:type="pct"/>
          </w:tcPr>
          <w:p w14:paraId="07617359"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12</w:t>
            </w:r>
          </w:p>
          <w:p w14:paraId="4092CBB7" w14:textId="77777777" w:rsidR="00821962" w:rsidRPr="0096719C" w:rsidRDefault="00821962" w:rsidP="00821962">
            <w:pPr>
              <w:pStyle w:val="TableText"/>
              <w:rPr>
                <w:rStyle w:val="Red"/>
                <w:color w:val="000000" w:themeColor="text1"/>
                <w:sz w:val="18"/>
                <w:szCs w:val="18"/>
              </w:rPr>
            </w:pPr>
          </w:p>
          <w:p w14:paraId="5A9DEFAA" w14:textId="77777777" w:rsidR="00821962" w:rsidRPr="0096719C" w:rsidRDefault="00821962" w:rsidP="00821962">
            <w:pPr>
              <w:pStyle w:val="TableText"/>
              <w:rPr>
                <w:rStyle w:val="Red"/>
                <w:color w:val="000000" w:themeColor="text1"/>
                <w:sz w:val="18"/>
                <w:szCs w:val="18"/>
              </w:rPr>
            </w:pPr>
          </w:p>
          <w:p w14:paraId="780031D5" w14:textId="77777777" w:rsidR="00821962" w:rsidRPr="0096719C" w:rsidRDefault="00821962" w:rsidP="00821962">
            <w:pPr>
              <w:pStyle w:val="TableText"/>
              <w:rPr>
                <w:rStyle w:val="Red"/>
                <w:color w:val="000000" w:themeColor="text1"/>
                <w:sz w:val="18"/>
                <w:szCs w:val="18"/>
              </w:rPr>
            </w:pPr>
          </w:p>
          <w:p w14:paraId="3A84B9DB" w14:textId="77777777" w:rsidR="00821962" w:rsidRPr="0096719C" w:rsidRDefault="00821962" w:rsidP="00821962">
            <w:pPr>
              <w:pStyle w:val="TableText"/>
              <w:rPr>
                <w:rStyle w:val="Red"/>
                <w:color w:val="000000" w:themeColor="text1"/>
                <w:sz w:val="18"/>
                <w:szCs w:val="18"/>
              </w:rPr>
            </w:pPr>
          </w:p>
          <w:p w14:paraId="10DADB9B" w14:textId="77777777" w:rsidR="00821962" w:rsidRPr="0096719C" w:rsidRDefault="00821962" w:rsidP="00821962">
            <w:pPr>
              <w:pStyle w:val="TableText"/>
              <w:rPr>
                <w:rStyle w:val="Red"/>
                <w:color w:val="000000" w:themeColor="text1"/>
                <w:sz w:val="18"/>
                <w:szCs w:val="18"/>
              </w:rPr>
            </w:pPr>
          </w:p>
          <w:p w14:paraId="37278301" w14:textId="77777777" w:rsidR="00821962" w:rsidRPr="0096719C" w:rsidRDefault="00821962" w:rsidP="00821962">
            <w:pPr>
              <w:pStyle w:val="TableText"/>
              <w:rPr>
                <w:rStyle w:val="Red"/>
                <w:color w:val="000000" w:themeColor="text1"/>
                <w:sz w:val="18"/>
                <w:szCs w:val="18"/>
              </w:rPr>
            </w:pPr>
          </w:p>
          <w:p w14:paraId="01D991F6"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6</w:t>
            </w:r>
          </w:p>
        </w:tc>
        <w:tc>
          <w:tcPr>
            <w:tcW w:w="894" w:type="pct"/>
          </w:tcPr>
          <w:p w14:paraId="12C1409E"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For 12 samples 1 out of hours sample per annum, for 6, 1 every 2 years on average</w:t>
            </w:r>
          </w:p>
          <w:p w14:paraId="1AD8B45C" w14:textId="77777777" w:rsidR="00821962" w:rsidRPr="0096719C" w:rsidRDefault="00821962" w:rsidP="00821962">
            <w:pPr>
              <w:pStyle w:val="TableText"/>
              <w:rPr>
                <w:rStyle w:val="Red"/>
                <w:color w:val="000000" w:themeColor="text1"/>
                <w:sz w:val="18"/>
                <w:szCs w:val="18"/>
              </w:rPr>
            </w:pPr>
          </w:p>
          <w:p w14:paraId="068BF86E" w14:textId="77777777" w:rsidR="00821962" w:rsidRPr="0096719C" w:rsidRDefault="00821962" w:rsidP="00821962">
            <w:pPr>
              <w:pStyle w:val="TableText"/>
              <w:rPr>
                <w:rStyle w:val="Red"/>
                <w:color w:val="000000" w:themeColor="text1"/>
                <w:sz w:val="18"/>
                <w:szCs w:val="18"/>
              </w:rPr>
            </w:pPr>
          </w:p>
        </w:tc>
      </w:tr>
      <w:tr w:rsidR="00821962" w:rsidRPr="0096719C" w14:paraId="64A4A2E6" w14:textId="77777777" w:rsidTr="001F4EC0">
        <w:trPr>
          <w:cantSplit/>
        </w:trPr>
        <w:tc>
          <w:tcPr>
            <w:tcW w:w="808" w:type="pct"/>
          </w:tcPr>
          <w:p w14:paraId="4AA9D121"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&gt;20 m3/d (but not in tier3) with numeric limits for one or more of biochemical oxygen demand or suspended solids or pH or temperature only.</w:t>
            </w:r>
          </w:p>
        </w:tc>
        <w:tc>
          <w:tcPr>
            <w:tcW w:w="712" w:type="pct"/>
          </w:tcPr>
          <w:p w14:paraId="6FC8AFC2"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Sanitary</w:t>
            </w:r>
          </w:p>
        </w:tc>
        <w:tc>
          <w:tcPr>
            <w:tcW w:w="740" w:type="pct"/>
          </w:tcPr>
          <w:p w14:paraId="010B9E57"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12</w:t>
            </w:r>
          </w:p>
        </w:tc>
        <w:tc>
          <w:tcPr>
            <w:tcW w:w="983" w:type="pct"/>
          </w:tcPr>
          <w:p w14:paraId="35C622A2"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4</w:t>
            </w:r>
          </w:p>
        </w:tc>
        <w:tc>
          <w:tcPr>
            <w:tcW w:w="864" w:type="pct"/>
          </w:tcPr>
          <w:p w14:paraId="0D2B6F15"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12</w:t>
            </w:r>
          </w:p>
        </w:tc>
        <w:tc>
          <w:tcPr>
            <w:tcW w:w="894" w:type="pct"/>
          </w:tcPr>
          <w:p w14:paraId="5651297B" w14:textId="77777777" w:rsidR="00821962" w:rsidRPr="0096719C" w:rsidRDefault="00821962" w:rsidP="00821962">
            <w:pPr>
              <w:pStyle w:val="TableText"/>
              <w:rPr>
                <w:rStyle w:val="Red"/>
                <w:color w:val="000000" w:themeColor="text1"/>
                <w:sz w:val="18"/>
                <w:szCs w:val="18"/>
              </w:rPr>
            </w:pPr>
            <w:r w:rsidRPr="0096719C">
              <w:rPr>
                <w:rStyle w:val="Red"/>
                <w:color w:val="000000" w:themeColor="text1"/>
                <w:sz w:val="18"/>
                <w:szCs w:val="18"/>
              </w:rPr>
              <w:t>For 12 samples 1 out of hours sample per annum, for 4, 1 every 3 years on average</w:t>
            </w:r>
          </w:p>
          <w:p w14:paraId="02B13E03" w14:textId="77777777" w:rsidR="00821962" w:rsidRPr="0096719C" w:rsidRDefault="00821962" w:rsidP="00821962">
            <w:pPr>
              <w:pStyle w:val="TableText"/>
              <w:rPr>
                <w:rStyle w:val="Red"/>
                <w:color w:val="000000" w:themeColor="text1"/>
                <w:sz w:val="18"/>
                <w:szCs w:val="18"/>
              </w:rPr>
            </w:pPr>
          </w:p>
        </w:tc>
      </w:tr>
    </w:tbl>
    <w:p w14:paraId="1B0A3909" w14:textId="77777777" w:rsidR="00821962" w:rsidRPr="008F36B8" w:rsidRDefault="00821962" w:rsidP="00821962">
      <w:pPr>
        <w:tabs>
          <w:tab w:val="left" w:pos="900"/>
        </w:tabs>
        <w:rPr>
          <w:sz w:val="18"/>
          <w:szCs w:val="18"/>
        </w:rPr>
      </w:pPr>
      <w:r w:rsidRPr="008F36B8">
        <w:rPr>
          <w:sz w:val="18"/>
          <w:szCs w:val="18"/>
        </w:rPr>
        <w:tab/>
      </w:r>
    </w:p>
    <w:p w14:paraId="6F7B6F1E" w14:textId="26FA3D97" w:rsidR="00821962" w:rsidRPr="008F36B8" w:rsidRDefault="00821962" w:rsidP="002B0D07">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6177313B" w:rsidR="001A6A99" w:rsidRPr="002B0D07" w:rsidRDefault="00D55C1F" w:rsidP="002B0D07">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F9822CC" w:rsidR="00D55C1F" w:rsidRPr="0096719C" w:rsidRDefault="002C4064" w:rsidP="00821962">
            <w:pPr>
              <w:pStyle w:val="TableText"/>
              <w:rPr>
                <w:rStyle w:val="Blue"/>
                <w:rFonts w:cs="Arial"/>
                <w:color w:val="000000" w:themeColor="text1"/>
                <w:sz w:val="18"/>
                <w:szCs w:val="18"/>
              </w:rPr>
            </w:pPr>
            <w:r w:rsidRPr="0096719C">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Dry Weather Flow (daily flows total)</w:t>
            </w:r>
          </w:p>
        </w:tc>
        <w:tc>
          <w:tcPr>
            <w:tcW w:w="1000" w:type="pct"/>
          </w:tcPr>
          <w:p w14:paraId="3484A241" w14:textId="33881C17" w:rsidR="00D55C1F" w:rsidRPr="0096719C" w:rsidRDefault="007A27A9" w:rsidP="00821962">
            <w:pPr>
              <w:pStyle w:val="TableText"/>
              <w:rPr>
                <w:rStyle w:val="Blue"/>
                <w:rFonts w:cs="Arial"/>
                <w:color w:val="000000" w:themeColor="text1"/>
                <w:sz w:val="18"/>
                <w:szCs w:val="18"/>
              </w:rPr>
            </w:pPr>
            <w:r w:rsidRPr="0096719C">
              <w:rPr>
                <w:rStyle w:val="Blue"/>
                <w:rFonts w:cs="Calibri"/>
                <w:color w:val="000000" w:themeColor="text1"/>
                <w:sz w:val="18"/>
                <w:szCs w:val="18"/>
              </w:rPr>
              <w:t>MCERTS Flow Monitoring Point</w:t>
            </w:r>
          </w:p>
        </w:tc>
        <w:tc>
          <w:tcPr>
            <w:tcW w:w="1082" w:type="pct"/>
          </w:tcPr>
          <w:p w14:paraId="5F5164DD"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Annually</w:t>
            </w:r>
          </w:p>
          <w:p w14:paraId="5097568A"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1</w:t>
            </w:r>
            <w:r w:rsidRPr="0096719C">
              <w:rPr>
                <w:rStyle w:val="Blue"/>
                <w:rFonts w:cs="Arial"/>
                <w:color w:val="000000" w:themeColor="text1"/>
                <w:sz w:val="18"/>
                <w:szCs w:val="18"/>
                <w:vertAlign w:val="superscript"/>
              </w:rPr>
              <w:t>st</w:t>
            </w:r>
            <w:r w:rsidRPr="0096719C">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96719C"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15-minute flow</w:t>
            </w:r>
          </w:p>
        </w:tc>
        <w:tc>
          <w:tcPr>
            <w:tcW w:w="1000" w:type="pct"/>
          </w:tcPr>
          <w:p w14:paraId="429B42A0" w14:textId="290C68F9" w:rsidR="00D55C1F" w:rsidRPr="0096719C" w:rsidRDefault="003A3DD7" w:rsidP="00821962">
            <w:pPr>
              <w:pStyle w:val="TableText"/>
              <w:rPr>
                <w:rStyle w:val="Blue"/>
                <w:rFonts w:cs="Arial"/>
                <w:color w:val="000000" w:themeColor="text1"/>
                <w:sz w:val="18"/>
                <w:szCs w:val="18"/>
              </w:rPr>
            </w:pPr>
            <w:r w:rsidRPr="0096719C">
              <w:rPr>
                <w:rStyle w:val="Blue"/>
                <w:rFonts w:cs="Arial"/>
                <w:color w:val="000000" w:themeColor="text1"/>
                <w:sz w:val="18"/>
                <w:szCs w:val="18"/>
              </w:rPr>
              <w:t>MCERTS Flow Monitoring Point</w:t>
            </w:r>
          </w:p>
        </w:tc>
        <w:tc>
          <w:tcPr>
            <w:tcW w:w="1082" w:type="pct"/>
          </w:tcPr>
          <w:p w14:paraId="5957CCEA"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 xml:space="preserve">Reports to be provided to Natural Resources Wales upon request </w:t>
            </w:r>
          </w:p>
          <w:p w14:paraId="185D1037"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96719C" w:rsidRDefault="00D55C1F" w:rsidP="00821962">
            <w:pPr>
              <w:pStyle w:val="TableText"/>
              <w:rPr>
                <w:rStyle w:val="Blue"/>
                <w:rFonts w:cs="Arial"/>
                <w:color w:val="000000" w:themeColor="text1"/>
                <w:sz w:val="18"/>
                <w:szCs w:val="18"/>
              </w:rPr>
            </w:pPr>
          </w:p>
        </w:tc>
        <w:tc>
          <w:tcPr>
            <w:tcW w:w="1166" w:type="pct"/>
          </w:tcPr>
          <w:p w14:paraId="2D135060" w14:textId="73C01F15"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Operator Self</w:t>
            </w:r>
            <w:r w:rsidR="00127AF5" w:rsidRPr="0096719C">
              <w:rPr>
                <w:rStyle w:val="Blue"/>
                <w:rFonts w:cs="Arial"/>
                <w:color w:val="000000" w:themeColor="text1"/>
                <w:sz w:val="18"/>
                <w:szCs w:val="18"/>
              </w:rPr>
              <w:t>-</w:t>
            </w:r>
            <w:r w:rsidRPr="0096719C">
              <w:rPr>
                <w:rStyle w:val="Blue"/>
                <w:rFonts w:cs="Arial"/>
                <w:color w:val="000000" w:themeColor="text1"/>
                <w:sz w:val="18"/>
                <w:szCs w:val="18"/>
              </w:rPr>
              <w:t>Monitoring - ATU-BOD as O</w:t>
            </w:r>
            <w:r w:rsidRPr="0096719C">
              <w:rPr>
                <w:rStyle w:val="Blue"/>
                <w:rFonts w:cs="Arial"/>
                <w:color w:val="000000" w:themeColor="text1"/>
                <w:sz w:val="18"/>
                <w:szCs w:val="18"/>
                <w:vertAlign w:val="subscript"/>
              </w:rPr>
              <w:t>2</w:t>
            </w:r>
            <w:r w:rsidRPr="0096719C">
              <w:rPr>
                <w:rStyle w:val="Blue"/>
                <w:rFonts w:cs="Arial"/>
                <w:color w:val="000000" w:themeColor="text1"/>
                <w:sz w:val="18"/>
                <w:szCs w:val="18"/>
              </w:rPr>
              <w:t>, suspended solids (measured after drying at 105</w:t>
            </w:r>
            <w:r w:rsidR="0042379F" w:rsidRPr="0096719C">
              <w:rPr>
                <w:rStyle w:val="Blue"/>
                <w:rFonts w:cs="Arial"/>
                <w:color w:val="000000" w:themeColor="text1"/>
                <w:sz w:val="18"/>
                <w:szCs w:val="18"/>
              </w:rPr>
              <w:t>°</w:t>
            </w:r>
            <w:r w:rsidRPr="0096719C">
              <w:rPr>
                <w:rStyle w:val="Blue"/>
                <w:rFonts w:cs="Arial"/>
                <w:color w:val="000000" w:themeColor="text1"/>
                <w:sz w:val="18"/>
                <w:szCs w:val="18"/>
              </w:rPr>
              <w:t>C)</w:t>
            </w:r>
          </w:p>
        </w:tc>
        <w:tc>
          <w:tcPr>
            <w:tcW w:w="1000" w:type="pct"/>
          </w:tcPr>
          <w:p w14:paraId="58FF3449" w14:textId="2BB2C46C" w:rsidR="00D55C1F" w:rsidRPr="0096719C" w:rsidRDefault="0074732C" w:rsidP="00821962">
            <w:pPr>
              <w:pStyle w:val="TableText"/>
              <w:rPr>
                <w:rStyle w:val="Blue"/>
                <w:rFonts w:cs="Arial"/>
                <w:color w:val="000000" w:themeColor="text1"/>
                <w:sz w:val="18"/>
                <w:szCs w:val="18"/>
              </w:rPr>
            </w:pPr>
            <w:r w:rsidRPr="0096719C">
              <w:rPr>
                <w:rStyle w:val="Blue"/>
                <w:rFonts w:cs="Arial"/>
                <w:color w:val="000000" w:themeColor="text1"/>
                <w:sz w:val="18"/>
                <w:szCs w:val="18"/>
              </w:rPr>
              <w:t>Final Effluent Sample Point</w:t>
            </w:r>
          </w:p>
        </w:tc>
        <w:tc>
          <w:tcPr>
            <w:tcW w:w="1082" w:type="pct"/>
          </w:tcPr>
          <w:p w14:paraId="5185C450"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Quarterly</w:t>
            </w:r>
          </w:p>
          <w:p w14:paraId="13C90B34"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Report to be submitted within 28 days</w:t>
            </w:r>
          </w:p>
        </w:tc>
        <w:tc>
          <w:tcPr>
            <w:tcW w:w="915" w:type="pct"/>
          </w:tcPr>
          <w:p w14:paraId="22BF9113"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1</w:t>
            </w:r>
            <w:r w:rsidRPr="0096719C">
              <w:rPr>
                <w:rStyle w:val="Blue"/>
                <w:rFonts w:cs="Arial"/>
                <w:color w:val="000000" w:themeColor="text1"/>
                <w:sz w:val="18"/>
                <w:szCs w:val="18"/>
                <w:vertAlign w:val="superscript"/>
              </w:rPr>
              <w:t>st</w:t>
            </w:r>
            <w:r w:rsidRPr="0096719C">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96719C"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Operator Self-Monitoring summary report</w:t>
            </w:r>
          </w:p>
        </w:tc>
        <w:tc>
          <w:tcPr>
            <w:tcW w:w="1000" w:type="pct"/>
          </w:tcPr>
          <w:p w14:paraId="0417BC7D" w14:textId="2EBE397E" w:rsidR="00D55C1F" w:rsidRPr="0096719C" w:rsidRDefault="0074732C" w:rsidP="00821962">
            <w:pPr>
              <w:pStyle w:val="TableText"/>
              <w:rPr>
                <w:rStyle w:val="Blue"/>
                <w:rFonts w:cs="Arial"/>
                <w:color w:val="000000" w:themeColor="text1"/>
                <w:sz w:val="18"/>
                <w:szCs w:val="18"/>
              </w:rPr>
            </w:pPr>
            <w:r w:rsidRPr="0096719C">
              <w:rPr>
                <w:rStyle w:val="Blue"/>
                <w:rFonts w:cs="Arial"/>
                <w:color w:val="000000" w:themeColor="text1"/>
                <w:sz w:val="18"/>
                <w:szCs w:val="18"/>
              </w:rPr>
              <w:t>Final Effluent Sample Point</w:t>
            </w:r>
          </w:p>
        </w:tc>
        <w:tc>
          <w:tcPr>
            <w:tcW w:w="1082" w:type="pct"/>
          </w:tcPr>
          <w:p w14:paraId="1DA6C96D"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Annually</w:t>
            </w:r>
          </w:p>
          <w:p w14:paraId="228A0F0D"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96719C" w:rsidRDefault="00D55C1F" w:rsidP="00821962">
            <w:pPr>
              <w:pStyle w:val="TableText"/>
              <w:rPr>
                <w:rStyle w:val="Blue"/>
                <w:rFonts w:cs="Arial"/>
                <w:color w:val="000000" w:themeColor="text1"/>
                <w:sz w:val="18"/>
                <w:szCs w:val="18"/>
              </w:rPr>
            </w:pPr>
            <w:r w:rsidRPr="0096719C">
              <w:rPr>
                <w:rStyle w:val="Blue"/>
                <w:rFonts w:cs="Arial"/>
                <w:color w:val="000000" w:themeColor="text1"/>
                <w:sz w:val="18"/>
                <w:szCs w:val="18"/>
              </w:rPr>
              <w:t>1</w:t>
            </w:r>
            <w:r w:rsidRPr="0096719C">
              <w:rPr>
                <w:rStyle w:val="Blue"/>
                <w:rFonts w:cs="Arial"/>
                <w:color w:val="000000" w:themeColor="text1"/>
                <w:sz w:val="18"/>
                <w:szCs w:val="18"/>
                <w:vertAlign w:val="superscript"/>
              </w:rPr>
              <w:t>st</w:t>
            </w:r>
            <w:r w:rsidRPr="0096719C">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96719C" w:rsidRDefault="006F65DE" w:rsidP="006F65DE">
            <w:pPr>
              <w:pStyle w:val="TableText"/>
              <w:rPr>
                <w:rStyle w:val="Blue"/>
                <w:rFonts w:cs="Arial"/>
                <w:color w:val="000000" w:themeColor="text1"/>
                <w:sz w:val="18"/>
                <w:szCs w:val="18"/>
                <w:highlight w:val="green"/>
              </w:rPr>
            </w:pPr>
            <w:r w:rsidRPr="0096719C">
              <w:rPr>
                <w:rStyle w:val="Blue"/>
                <w:rFonts w:cs="Arial"/>
                <w:color w:val="000000" w:themeColor="text1"/>
                <w:sz w:val="18"/>
                <w:szCs w:val="18"/>
              </w:rPr>
              <w:t>A2 Storm sewage via Storm Discharge Point</w:t>
            </w:r>
          </w:p>
        </w:tc>
        <w:tc>
          <w:tcPr>
            <w:tcW w:w="1166" w:type="pct"/>
          </w:tcPr>
          <w:p w14:paraId="4A9C5661" w14:textId="6F435348" w:rsidR="006F65DE" w:rsidRPr="0096719C" w:rsidRDefault="006F65DE" w:rsidP="00335B6B">
            <w:pPr>
              <w:pStyle w:val="TableText"/>
              <w:rPr>
                <w:rStyle w:val="Blue"/>
                <w:rFonts w:cs="Arial"/>
                <w:color w:val="000000" w:themeColor="text1"/>
                <w:sz w:val="18"/>
                <w:szCs w:val="18"/>
              </w:rPr>
            </w:pPr>
            <w:r w:rsidRPr="0096719C">
              <w:rPr>
                <w:rStyle w:val="Blue"/>
                <w:rFonts w:cs="Arial"/>
                <w:color w:val="000000" w:themeColor="text1"/>
                <w:sz w:val="18"/>
                <w:szCs w:val="18"/>
              </w:rPr>
              <w:t>Storm event recorder status operational</w:t>
            </w:r>
          </w:p>
        </w:tc>
        <w:tc>
          <w:tcPr>
            <w:tcW w:w="1000" w:type="pct"/>
          </w:tcPr>
          <w:p w14:paraId="6AAA9A1B" w14:textId="37EF6828" w:rsidR="006F65DE" w:rsidRPr="0096719C" w:rsidRDefault="00335B6B" w:rsidP="006F65DE">
            <w:pPr>
              <w:pStyle w:val="TableText"/>
              <w:rPr>
                <w:rStyle w:val="Blue"/>
                <w:rFonts w:cs="Arial"/>
                <w:color w:val="000000" w:themeColor="text1"/>
                <w:sz w:val="18"/>
                <w:szCs w:val="18"/>
                <w:highlight w:val="cyan"/>
              </w:rPr>
            </w:pPr>
            <w:r w:rsidRPr="0096719C">
              <w:rPr>
                <w:rStyle w:val="Blue"/>
                <w:rFonts w:cs="Arial"/>
                <w:color w:val="000000" w:themeColor="text1"/>
                <w:sz w:val="18"/>
                <w:szCs w:val="18"/>
              </w:rPr>
              <w:t>M</w:t>
            </w:r>
            <w:r w:rsidRPr="0096719C">
              <w:rPr>
                <w:rStyle w:val="Blue"/>
                <w:color w:val="000000" w:themeColor="text1"/>
                <w:sz w:val="18"/>
                <w:szCs w:val="18"/>
              </w:rPr>
              <w:t xml:space="preserve">CERTS </w:t>
            </w:r>
            <w:r w:rsidR="006F65DE" w:rsidRPr="0096719C">
              <w:rPr>
                <w:rStyle w:val="Blue"/>
                <w:rFonts w:cs="Arial"/>
                <w:color w:val="000000" w:themeColor="text1"/>
                <w:sz w:val="18"/>
                <w:szCs w:val="18"/>
              </w:rPr>
              <w:t>Storm to Environment EDM Monitoring Point</w:t>
            </w:r>
          </w:p>
        </w:tc>
        <w:tc>
          <w:tcPr>
            <w:tcW w:w="1082" w:type="pct"/>
          </w:tcPr>
          <w:p w14:paraId="2A330F66" w14:textId="77777777" w:rsidR="006F65DE" w:rsidRPr="0096719C" w:rsidRDefault="006F65DE" w:rsidP="006F65DE">
            <w:pPr>
              <w:pStyle w:val="TableText"/>
              <w:rPr>
                <w:rStyle w:val="Blue"/>
                <w:rFonts w:cs="Arial"/>
                <w:color w:val="000000" w:themeColor="text1"/>
                <w:sz w:val="18"/>
                <w:szCs w:val="18"/>
              </w:rPr>
            </w:pPr>
            <w:r w:rsidRPr="0096719C">
              <w:rPr>
                <w:rStyle w:val="Blue"/>
                <w:rFonts w:cs="Arial"/>
                <w:color w:val="000000" w:themeColor="text1"/>
                <w:sz w:val="18"/>
                <w:szCs w:val="18"/>
              </w:rPr>
              <w:t>Annually</w:t>
            </w:r>
          </w:p>
          <w:p w14:paraId="111051C0" w14:textId="03E27288" w:rsidR="006F65DE" w:rsidRPr="0096719C" w:rsidRDefault="006F65DE" w:rsidP="006F65DE">
            <w:pPr>
              <w:pStyle w:val="TableText"/>
              <w:rPr>
                <w:rStyle w:val="Blue"/>
                <w:rFonts w:cs="Arial"/>
                <w:color w:val="000000" w:themeColor="text1"/>
                <w:sz w:val="18"/>
                <w:szCs w:val="18"/>
                <w:highlight w:val="cyan"/>
              </w:rPr>
            </w:pPr>
            <w:r w:rsidRPr="0096719C">
              <w:rPr>
                <w:rStyle w:val="Blue"/>
                <w:rFonts w:cs="Arial"/>
                <w:color w:val="000000" w:themeColor="text1"/>
                <w:sz w:val="18"/>
                <w:szCs w:val="18"/>
              </w:rPr>
              <w:t>Report to be submitted within 2 months</w:t>
            </w:r>
          </w:p>
        </w:tc>
        <w:tc>
          <w:tcPr>
            <w:tcW w:w="915" w:type="pct"/>
          </w:tcPr>
          <w:p w14:paraId="3A1CDE22" w14:textId="215080E8" w:rsidR="006F65DE" w:rsidRPr="0096719C" w:rsidRDefault="006F65DE" w:rsidP="006F65DE">
            <w:pPr>
              <w:pStyle w:val="TableText"/>
              <w:rPr>
                <w:rStyle w:val="Blue"/>
                <w:rFonts w:cs="Arial"/>
                <w:color w:val="000000" w:themeColor="text1"/>
                <w:sz w:val="18"/>
                <w:szCs w:val="18"/>
                <w:highlight w:val="cyan"/>
              </w:rPr>
            </w:pPr>
            <w:r w:rsidRPr="0096719C">
              <w:rPr>
                <w:rStyle w:val="Blue"/>
                <w:rFonts w:cs="Arial"/>
                <w:color w:val="000000" w:themeColor="text1"/>
                <w:sz w:val="18"/>
                <w:szCs w:val="18"/>
              </w:rPr>
              <w:t>1</w:t>
            </w:r>
            <w:r w:rsidRPr="0096719C">
              <w:rPr>
                <w:rStyle w:val="Blue"/>
                <w:rFonts w:cs="Arial"/>
                <w:color w:val="000000" w:themeColor="text1"/>
                <w:sz w:val="18"/>
                <w:szCs w:val="18"/>
                <w:vertAlign w:val="superscript"/>
              </w:rPr>
              <w:t>st</w:t>
            </w:r>
            <w:r w:rsidRPr="0096719C">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96719C"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96719C" w:rsidRDefault="002B3F38" w:rsidP="002B3F38">
            <w:pPr>
              <w:pStyle w:val="TableText"/>
              <w:rPr>
                <w:rFonts w:cs="Arial"/>
                <w:color w:val="000000" w:themeColor="text1"/>
                <w:sz w:val="18"/>
                <w:szCs w:val="18"/>
              </w:rPr>
            </w:pPr>
            <w:r w:rsidRPr="0096719C">
              <w:rPr>
                <w:rFonts w:cs="Arial"/>
                <w:color w:val="000000" w:themeColor="text1"/>
                <w:sz w:val="18"/>
                <w:szCs w:val="18"/>
              </w:rPr>
              <w:t xml:space="preserve">Storm overflow performance, including </w:t>
            </w:r>
            <w:r w:rsidR="00617E2B" w:rsidRPr="0096719C">
              <w:rPr>
                <w:rFonts w:cs="Arial"/>
                <w:color w:val="000000" w:themeColor="text1"/>
                <w:sz w:val="18"/>
                <w:szCs w:val="18"/>
              </w:rPr>
              <w:t>total number of block-counted spills</w:t>
            </w:r>
          </w:p>
        </w:tc>
        <w:tc>
          <w:tcPr>
            <w:tcW w:w="1000" w:type="pct"/>
          </w:tcPr>
          <w:p w14:paraId="0179FF70" w14:textId="77777777" w:rsidR="001030AF" w:rsidRPr="0096719C" w:rsidRDefault="001030AF" w:rsidP="001030AF">
            <w:pPr>
              <w:pStyle w:val="TableText"/>
              <w:rPr>
                <w:rStyle w:val="Blue"/>
                <w:rFonts w:cs="Arial"/>
                <w:color w:val="000000" w:themeColor="text1"/>
                <w:sz w:val="18"/>
                <w:szCs w:val="18"/>
              </w:rPr>
            </w:pPr>
            <w:r w:rsidRPr="0096719C">
              <w:rPr>
                <w:rStyle w:val="Blue"/>
                <w:rFonts w:cs="Arial"/>
                <w:color w:val="000000" w:themeColor="text1"/>
                <w:sz w:val="18"/>
                <w:szCs w:val="18"/>
              </w:rPr>
              <w:t>Storm Sample Point</w:t>
            </w:r>
          </w:p>
          <w:p w14:paraId="40492469" w14:textId="77777777" w:rsidR="001030AF" w:rsidRPr="0096719C" w:rsidRDefault="001030AF" w:rsidP="001030AF">
            <w:pPr>
              <w:pStyle w:val="TableText"/>
              <w:rPr>
                <w:rStyle w:val="Blue"/>
                <w:rFonts w:cs="Arial"/>
                <w:color w:val="000000" w:themeColor="text1"/>
                <w:sz w:val="18"/>
                <w:szCs w:val="18"/>
              </w:rPr>
            </w:pPr>
            <w:r w:rsidRPr="0096719C">
              <w:rPr>
                <w:rStyle w:val="Blue"/>
                <w:rFonts w:cs="Arial"/>
                <w:color w:val="000000" w:themeColor="text1"/>
                <w:sz w:val="18"/>
                <w:szCs w:val="18"/>
              </w:rPr>
              <w:t>and</w:t>
            </w:r>
          </w:p>
          <w:p w14:paraId="52BC4783" w14:textId="33F8999D" w:rsidR="002B3F38" w:rsidRPr="0096719C" w:rsidRDefault="00335B6B" w:rsidP="002B3F38">
            <w:pPr>
              <w:pStyle w:val="TableText"/>
              <w:rPr>
                <w:rStyle w:val="Blue"/>
                <w:rFonts w:cs="Arial"/>
                <w:color w:val="000000" w:themeColor="text1"/>
                <w:sz w:val="18"/>
                <w:szCs w:val="18"/>
              </w:rPr>
            </w:pPr>
            <w:r w:rsidRPr="0096719C">
              <w:rPr>
                <w:rStyle w:val="Blue"/>
                <w:rFonts w:cs="Arial"/>
                <w:color w:val="000000" w:themeColor="text1"/>
                <w:sz w:val="18"/>
                <w:szCs w:val="18"/>
              </w:rPr>
              <w:t>M</w:t>
            </w:r>
            <w:r w:rsidRPr="0096719C">
              <w:rPr>
                <w:rStyle w:val="Blue"/>
                <w:color w:val="000000" w:themeColor="text1"/>
                <w:sz w:val="18"/>
                <w:szCs w:val="18"/>
              </w:rPr>
              <w:t xml:space="preserve">CERTS </w:t>
            </w:r>
            <w:r w:rsidR="00013B16" w:rsidRPr="0096719C">
              <w:rPr>
                <w:rStyle w:val="Blue"/>
                <w:rFonts w:cs="Arial"/>
                <w:color w:val="000000" w:themeColor="text1"/>
                <w:sz w:val="18"/>
                <w:szCs w:val="18"/>
              </w:rPr>
              <w:t>S</w:t>
            </w:r>
            <w:r w:rsidR="007942AE" w:rsidRPr="0096719C">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96719C"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96719C" w:rsidRDefault="002B3F38" w:rsidP="002B3F38">
            <w:pPr>
              <w:pStyle w:val="TableText"/>
              <w:rPr>
                <w:rStyle w:val="Blue"/>
                <w:rFonts w:cs="Arial"/>
                <w:color w:val="000000" w:themeColor="text1"/>
                <w:sz w:val="18"/>
                <w:szCs w:val="18"/>
              </w:rPr>
            </w:pPr>
            <w:r w:rsidRPr="0096719C">
              <w:rPr>
                <w:rStyle w:val="Blue"/>
                <w:rFonts w:cs="Arial"/>
                <w:color w:val="000000" w:themeColor="text1"/>
                <w:sz w:val="18"/>
                <w:szCs w:val="18"/>
              </w:rPr>
              <w:t>Duration of total spills</w:t>
            </w:r>
          </w:p>
        </w:tc>
        <w:tc>
          <w:tcPr>
            <w:tcW w:w="1000" w:type="pct"/>
          </w:tcPr>
          <w:p w14:paraId="73C8A1FC" w14:textId="7D19C4E9" w:rsidR="002B3F38" w:rsidRPr="0096719C" w:rsidRDefault="00213E07" w:rsidP="002B3F38">
            <w:pPr>
              <w:pStyle w:val="TableText"/>
              <w:rPr>
                <w:rStyle w:val="Blue"/>
                <w:rFonts w:cs="Arial"/>
                <w:color w:val="000000" w:themeColor="text1"/>
                <w:sz w:val="18"/>
                <w:szCs w:val="18"/>
              </w:rPr>
            </w:pPr>
            <w:r w:rsidRPr="0096719C">
              <w:rPr>
                <w:rStyle w:val="Blue"/>
                <w:rFonts w:cs="Arial"/>
                <w:color w:val="000000" w:themeColor="text1"/>
                <w:sz w:val="18"/>
                <w:szCs w:val="18"/>
              </w:rPr>
              <w:t>M</w:t>
            </w:r>
            <w:r w:rsidRPr="0096719C">
              <w:rPr>
                <w:rStyle w:val="Blue"/>
                <w:color w:val="000000" w:themeColor="text1"/>
                <w:sz w:val="18"/>
                <w:szCs w:val="18"/>
              </w:rPr>
              <w:t xml:space="preserve">CERTS </w:t>
            </w:r>
            <w:r w:rsidR="007942AE" w:rsidRPr="0096719C">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96719C" w:rsidRDefault="002B3F38" w:rsidP="002B3F38">
            <w:pPr>
              <w:pStyle w:val="TableText"/>
              <w:rPr>
                <w:rStyle w:val="Blue"/>
                <w:rFonts w:cs="Arial"/>
                <w:color w:val="000000" w:themeColor="text1"/>
                <w:sz w:val="18"/>
                <w:szCs w:val="18"/>
                <w:highlight w:val="green"/>
              </w:rPr>
            </w:pPr>
          </w:p>
        </w:tc>
        <w:tc>
          <w:tcPr>
            <w:tcW w:w="1166" w:type="pct"/>
          </w:tcPr>
          <w:p w14:paraId="7233EEC1" w14:textId="633B942F" w:rsidR="002B3F38" w:rsidRPr="0096719C" w:rsidRDefault="0087716C" w:rsidP="00213E07">
            <w:pPr>
              <w:pStyle w:val="TableText"/>
              <w:rPr>
                <w:rStyle w:val="Blue"/>
                <w:rFonts w:cs="Arial"/>
                <w:color w:val="000000" w:themeColor="text1"/>
                <w:sz w:val="18"/>
                <w:szCs w:val="18"/>
              </w:rPr>
            </w:pPr>
            <w:r w:rsidRPr="0096719C">
              <w:rPr>
                <w:rStyle w:val="Blue"/>
                <w:rFonts w:cs="Arial"/>
                <w:color w:val="000000" w:themeColor="text1"/>
                <w:sz w:val="18"/>
                <w:szCs w:val="18"/>
              </w:rPr>
              <w:t>S</w:t>
            </w:r>
            <w:r w:rsidR="002B3F38" w:rsidRPr="0096719C">
              <w:rPr>
                <w:rStyle w:val="Blue"/>
                <w:rFonts w:cs="Arial"/>
                <w:color w:val="000000" w:themeColor="text1"/>
                <w:sz w:val="18"/>
                <w:szCs w:val="18"/>
              </w:rPr>
              <w:t>torm sewage discharge start and end times</w:t>
            </w:r>
          </w:p>
        </w:tc>
        <w:tc>
          <w:tcPr>
            <w:tcW w:w="1000" w:type="pct"/>
          </w:tcPr>
          <w:p w14:paraId="4D5B4C10" w14:textId="6DA9A65A" w:rsidR="002B3F38" w:rsidRPr="0096719C" w:rsidRDefault="00213E07" w:rsidP="002B3F38">
            <w:pPr>
              <w:pStyle w:val="TableText"/>
              <w:rPr>
                <w:rStyle w:val="Blue"/>
                <w:rFonts w:cs="Arial"/>
                <w:color w:val="000000" w:themeColor="text1"/>
                <w:sz w:val="18"/>
                <w:szCs w:val="18"/>
              </w:rPr>
            </w:pPr>
            <w:r w:rsidRPr="0096719C">
              <w:rPr>
                <w:rStyle w:val="Blue"/>
                <w:rFonts w:cs="Arial"/>
                <w:color w:val="000000" w:themeColor="text1"/>
                <w:sz w:val="18"/>
                <w:szCs w:val="18"/>
              </w:rPr>
              <w:t>M</w:t>
            </w:r>
            <w:r w:rsidRPr="0096719C">
              <w:rPr>
                <w:rStyle w:val="Blue"/>
                <w:color w:val="000000" w:themeColor="text1"/>
                <w:sz w:val="18"/>
                <w:szCs w:val="18"/>
              </w:rPr>
              <w:t xml:space="preserve">CERTS </w:t>
            </w:r>
            <w:r w:rsidR="007942AE" w:rsidRPr="0096719C">
              <w:rPr>
                <w:rStyle w:val="Blue"/>
                <w:rFonts w:cs="Arial"/>
                <w:color w:val="000000" w:themeColor="text1"/>
                <w:sz w:val="18"/>
                <w:szCs w:val="18"/>
              </w:rPr>
              <w:t>Storm to Environment EDM Monitoring Point</w:t>
            </w:r>
          </w:p>
        </w:tc>
        <w:tc>
          <w:tcPr>
            <w:tcW w:w="1082" w:type="pct"/>
          </w:tcPr>
          <w:p w14:paraId="4281D5A8"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96719C" w:rsidRDefault="002B3F38" w:rsidP="002B3F38">
            <w:pPr>
              <w:pStyle w:val="TableText"/>
              <w:rPr>
                <w:rStyle w:val="Blue"/>
                <w:rFonts w:cs="Arial"/>
                <w:color w:val="000000" w:themeColor="text1"/>
                <w:sz w:val="18"/>
                <w:szCs w:val="18"/>
              </w:rPr>
            </w:pPr>
            <w:r w:rsidRPr="0096719C">
              <w:rPr>
                <w:rStyle w:val="Blue"/>
                <w:rFonts w:cs="Arial"/>
                <w:color w:val="000000" w:themeColor="text1"/>
                <w:sz w:val="18"/>
                <w:szCs w:val="18"/>
              </w:rPr>
              <w:t>Flow passed forward monitoring</w:t>
            </w:r>
          </w:p>
        </w:tc>
        <w:tc>
          <w:tcPr>
            <w:tcW w:w="1000" w:type="pct"/>
          </w:tcPr>
          <w:p w14:paraId="08019847" w14:textId="5CFCDE0A" w:rsidR="002B3F38" w:rsidRPr="0096719C" w:rsidRDefault="00882241" w:rsidP="002B3F38">
            <w:pPr>
              <w:pStyle w:val="TableText"/>
              <w:rPr>
                <w:rStyle w:val="Blue"/>
                <w:rFonts w:cs="Arial"/>
                <w:color w:val="000000" w:themeColor="text1"/>
                <w:sz w:val="18"/>
                <w:szCs w:val="18"/>
              </w:rPr>
            </w:pPr>
            <w:r w:rsidRPr="0096719C">
              <w:rPr>
                <w:rStyle w:val="Blue"/>
                <w:rFonts w:cs="Calibri"/>
                <w:color w:val="000000" w:themeColor="text1"/>
                <w:sz w:val="18"/>
                <w:szCs w:val="18"/>
              </w:rPr>
              <w:t>MCERTS FPF Monitoring Point</w:t>
            </w:r>
          </w:p>
        </w:tc>
        <w:tc>
          <w:tcPr>
            <w:tcW w:w="1082" w:type="pct"/>
          </w:tcPr>
          <w:p w14:paraId="4AF39935" w14:textId="6530CBDF" w:rsidR="002B3F38" w:rsidRPr="0096719C" w:rsidRDefault="002B3F38" w:rsidP="002B3F38">
            <w:pPr>
              <w:pStyle w:val="TableText"/>
              <w:rPr>
                <w:rStyle w:val="Blue"/>
                <w:rFonts w:cs="Arial"/>
                <w:color w:val="000000" w:themeColor="text1"/>
                <w:sz w:val="18"/>
                <w:szCs w:val="18"/>
              </w:rPr>
            </w:pPr>
            <w:r w:rsidRPr="0096719C">
              <w:rPr>
                <w:rStyle w:val="Blue"/>
                <w:rFonts w:cs="Arial"/>
                <w:color w:val="000000" w:themeColor="text1"/>
                <w:sz w:val="18"/>
                <w:szCs w:val="18"/>
              </w:rPr>
              <w:t xml:space="preserve">Reports to be provided to </w:t>
            </w:r>
            <w:r w:rsidR="0036367A" w:rsidRPr="0096719C">
              <w:rPr>
                <w:rStyle w:val="Blue"/>
                <w:rFonts w:cs="Arial"/>
                <w:color w:val="000000" w:themeColor="text1"/>
                <w:sz w:val="18"/>
                <w:szCs w:val="18"/>
              </w:rPr>
              <w:t>Natural</w:t>
            </w:r>
            <w:r w:rsidRPr="0096719C">
              <w:rPr>
                <w:rStyle w:val="Blue"/>
                <w:rFonts w:cs="Arial"/>
                <w:color w:val="000000" w:themeColor="text1"/>
                <w:sz w:val="18"/>
                <w:szCs w:val="18"/>
              </w:rPr>
              <w:t xml:space="preserve"> Resources Wales upon request </w:t>
            </w:r>
          </w:p>
          <w:p w14:paraId="7E496BDA" w14:textId="6AC92B5C" w:rsidR="002B3F38" w:rsidRPr="0096719C" w:rsidRDefault="002B3F38" w:rsidP="002B3F38">
            <w:pPr>
              <w:pStyle w:val="TableText"/>
              <w:rPr>
                <w:rStyle w:val="Blue"/>
                <w:rFonts w:cs="Arial"/>
                <w:color w:val="000000" w:themeColor="text1"/>
                <w:sz w:val="18"/>
                <w:szCs w:val="18"/>
              </w:rPr>
            </w:pPr>
            <w:r w:rsidRPr="0096719C">
              <w:rPr>
                <w:rStyle w:val="Blue"/>
                <w:rFonts w:cs="Arial"/>
                <w:color w:val="000000" w:themeColor="text1"/>
                <w:sz w:val="18"/>
                <w:szCs w:val="18"/>
              </w:rPr>
              <w:t xml:space="preserve">Report to be submitted within 28 days unless otherwise specified in writing by </w:t>
            </w:r>
            <w:r w:rsidR="0036367A" w:rsidRPr="0096719C">
              <w:rPr>
                <w:rStyle w:val="Blue"/>
                <w:rFonts w:cs="Arial"/>
                <w:color w:val="000000" w:themeColor="text1"/>
                <w:sz w:val="18"/>
                <w:szCs w:val="18"/>
              </w:rPr>
              <w:t>Natural</w:t>
            </w:r>
            <w:r w:rsidRPr="0096719C">
              <w:rPr>
                <w:rStyle w:val="Blue"/>
                <w:rFonts w:cs="Arial"/>
                <w:color w:val="000000" w:themeColor="text1"/>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96719C" w:rsidRDefault="002D5236" w:rsidP="002D5236">
            <w:pPr>
              <w:pStyle w:val="TableText"/>
              <w:rPr>
                <w:rStyle w:val="Blue"/>
                <w:rFonts w:cs="Arial"/>
                <w:color w:val="000000" w:themeColor="text1"/>
                <w:sz w:val="18"/>
                <w:szCs w:val="18"/>
              </w:rPr>
            </w:pPr>
            <w:r w:rsidRPr="0096719C">
              <w:rPr>
                <w:rStyle w:val="Blue"/>
                <w:rFonts w:cs="Arial"/>
                <w:color w:val="000000" w:themeColor="text1"/>
                <w:sz w:val="18"/>
                <w:szCs w:val="18"/>
              </w:rPr>
              <w:t>Overflow operation yes/no or start and end times</w:t>
            </w:r>
          </w:p>
        </w:tc>
        <w:tc>
          <w:tcPr>
            <w:tcW w:w="1000" w:type="pct"/>
          </w:tcPr>
          <w:p w14:paraId="3D0EA195" w14:textId="366442D8" w:rsidR="002D5236" w:rsidRPr="0096719C" w:rsidRDefault="00572226" w:rsidP="002D5236">
            <w:pPr>
              <w:pStyle w:val="TableText"/>
              <w:rPr>
                <w:rStyle w:val="Blue"/>
                <w:rFonts w:cs="Calibri"/>
                <w:color w:val="000000" w:themeColor="text1"/>
                <w:sz w:val="18"/>
                <w:szCs w:val="18"/>
              </w:rPr>
            </w:pPr>
            <w:r w:rsidRPr="0096719C">
              <w:rPr>
                <w:rStyle w:val="Blue"/>
                <w:rFonts w:cs="Arial"/>
                <w:color w:val="000000" w:themeColor="text1"/>
                <w:sz w:val="18"/>
                <w:szCs w:val="18"/>
              </w:rPr>
              <w:t xml:space="preserve">MCERTS </w:t>
            </w:r>
            <w:r w:rsidR="002D5236" w:rsidRPr="0096719C">
              <w:rPr>
                <w:rStyle w:val="Blue"/>
                <w:rFonts w:cs="Calibri"/>
                <w:color w:val="000000" w:themeColor="text1"/>
                <w:sz w:val="18"/>
                <w:szCs w:val="18"/>
              </w:rPr>
              <w:t>Storm to Environment EDM Monitoring Point</w:t>
            </w:r>
          </w:p>
        </w:tc>
        <w:tc>
          <w:tcPr>
            <w:tcW w:w="1082" w:type="pct"/>
          </w:tcPr>
          <w:p w14:paraId="1BB4A25C" w14:textId="504D3318" w:rsidR="002D5236" w:rsidRPr="0096719C" w:rsidRDefault="002D5236" w:rsidP="002D5236">
            <w:pPr>
              <w:pStyle w:val="TableText"/>
              <w:rPr>
                <w:rStyle w:val="Blue"/>
                <w:rFonts w:cs="Arial"/>
                <w:color w:val="000000" w:themeColor="text1"/>
                <w:sz w:val="18"/>
                <w:szCs w:val="18"/>
              </w:rPr>
            </w:pPr>
            <w:r w:rsidRPr="0096719C">
              <w:rPr>
                <w:rStyle w:val="Blue"/>
                <w:rFonts w:cs="Arial"/>
                <w:color w:val="000000" w:themeColor="text1"/>
                <w:sz w:val="18"/>
                <w:szCs w:val="18"/>
              </w:rPr>
              <w:t xml:space="preserve">Reports to be provided to </w:t>
            </w:r>
            <w:r w:rsidR="0036367A" w:rsidRPr="0096719C">
              <w:rPr>
                <w:rStyle w:val="Blue"/>
                <w:rFonts w:cs="Arial"/>
                <w:color w:val="000000" w:themeColor="text1"/>
                <w:sz w:val="18"/>
                <w:szCs w:val="18"/>
              </w:rPr>
              <w:t>Natural</w:t>
            </w:r>
            <w:r w:rsidRPr="0096719C">
              <w:rPr>
                <w:rStyle w:val="Blue"/>
                <w:rFonts w:cs="Arial"/>
                <w:color w:val="000000" w:themeColor="text1"/>
                <w:sz w:val="18"/>
                <w:szCs w:val="18"/>
              </w:rPr>
              <w:t xml:space="preserve"> Resources Wales upon request </w:t>
            </w:r>
          </w:p>
          <w:p w14:paraId="7559B109" w14:textId="520258A6" w:rsidR="002D5236" w:rsidRPr="0096719C" w:rsidRDefault="002D5236" w:rsidP="002D5236">
            <w:pPr>
              <w:pStyle w:val="TableText"/>
              <w:rPr>
                <w:rStyle w:val="Blue"/>
                <w:rFonts w:cs="Arial"/>
                <w:color w:val="000000" w:themeColor="text1"/>
                <w:sz w:val="18"/>
                <w:szCs w:val="18"/>
                <w:highlight w:val="green"/>
              </w:rPr>
            </w:pPr>
            <w:r w:rsidRPr="0096719C">
              <w:rPr>
                <w:rStyle w:val="Blue"/>
                <w:rFonts w:cs="Arial"/>
                <w:color w:val="000000" w:themeColor="text1"/>
                <w:sz w:val="18"/>
                <w:szCs w:val="18"/>
              </w:rPr>
              <w:t xml:space="preserve">Report to be submitted within 28 days unless otherwise specified in writing by </w:t>
            </w:r>
            <w:r w:rsidR="0036367A" w:rsidRPr="0096719C">
              <w:rPr>
                <w:rStyle w:val="Blue"/>
                <w:rFonts w:cs="Arial"/>
                <w:color w:val="000000" w:themeColor="text1"/>
                <w:sz w:val="18"/>
                <w:szCs w:val="18"/>
              </w:rPr>
              <w:t>Natural</w:t>
            </w:r>
            <w:r w:rsidRPr="0096719C">
              <w:rPr>
                <w:rStyle w:val="Blue"/>
                <w:rFonts w:cs="Arial"/>
                <w:color w:val="000000" w:themeColor="text1"/>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96719C" w:rsidRDefault="002D5236" w:rsidP="002D5236">
            <w:pPr>
              <w:pStyle w:val="TableText"/>
              <w:rPr>
                <w:rStyle w:val="Blue"/>
                <w:rFonts w:cs="Arial"/>
                <w:color w:val="000000" w:themeColor="text1"/>
                <w:sz w:val="18"/>
                <w:szCs w:val="18"/>
              </w:rPr>
            </w:pPr>
            <w:r w:rsidRPr="0096719C">
              <w:rPr>
                <w:rStyle w:val="Blue"/>
                <w:rFonts w:cs="Arial"/>
                <w:color w:val="000000" w:themeColor="text1"/>
                <w:sz w:val="18"/>
                <w:szCs w:val="18"/>
              </w:rPr>
              <w:t>Overflow operation monitoring status (operational / not operational)</w:t>
            </w:r>
          </w:p>
        </w:tc>
        <w:tc>
          <w:tcPr>
            <w:tcW w:w="1000" w:type="pct"/>
          </w:tcPr>
          <w:p w14:paraId="72CCD2D8" w14:textId="5AFA1283" w:rsidR="002D5236" w:rsidRPr="0096719C" w:rsidRDefault="00006465" w:rsidP="002D5236">
            <w:pPr>
              <w:pStyle w:val="TableText"/>
              <w:rPr>
                <w:rStyle w:val="Blue"/>
                <w:rFonts w:cs="Calibri"/>
                <w:color w:val="000000" w:themeColor="text1"/>
                <w:sz w:val="18"/>
                <w:szCs w:val="18"/>
              </w:rPr>
            </w:pPr>
            <w:r w:rsidRPr="0096719C">
              <w:rPr>
                <w:rStyle w:val="Blue"/>
                <w:rFonts w:cs="Calibri"/>
                <w:color w:val="000000" w:themeColor="text1"/>
                <w:sz w:val="18"/>
                <w:szCs w:val="18"/>
              </w:rPr>
              <w:t xml:space="preserve">MCERTS </w:t>
            </w:r>
            <w:r w:rsidR="002D5236" w:rsidRPr="0096719C">
              <w:rPr>
                <w:rStyle w:val="Blue"/>
                <w:rFonts w:cs="Calibri"/>
                <w:color w:val="000000" w:themeColor="text1"/>
                <w:sz w:val="18"/>
                <w:szCs w:val="18"/>
              </w:rPr>
              <w:t>Storm to Environment EDM Monitoring Point</w:t>
            </w:r>
          </w:p>
        </w:tc>
        <w:tc>
          <w:tcPr>
            <w:tcW w:w="1082" w:type="pct"/>
          </w:tcPr>
          <w:p w14:paraId="2804F422" w14:textId="12DB0144" w:rsidR="002D5236" w:rsidRPr="0096719C" w:rsidRDefault="002D5236" w:rsidP="002D5236">
            <w:pPr>
              <w:pStyle w:val="TableText"/>
              <w:rPr>
                <w:rStyle w:val="Blue"/>
                <w:rFonts w:cs="Arial"/>
                <w:color w:val="000000" w:themeColor="text1"/>
                <w:sz w:val="18"/>
                <w:szCs w:val="18"/>
              </w:rPr>
            </w:pPr>
            <w:r w:rsidRPr="0096719C">
              <w:rPr>
                <w:rStyle w:val="Blue"/>
                <w:rFonts w:cs="Arial"/>
                <w:color w:val="000000" w:themeColor="text1"/>
                <w:sz w:val="18"/>
                <w:szCs w:val="18"/>
              </w:rPr>
              <w:t xml:space="preserve">Reports to be provided to </w:t>
            </w:r>
            <w:r w:rsidR="0036367A" w:rsidRPr="0096719C">
              <w:rPr>
                <w:rStyle w:val="Blue"/>
                <w:rFonts w:cs="Arial"/>
                <w:color w:val="000000" w:themeColor="text1"/>
                <w:sz w:val="18"/>
                <w:szCs w:val="18"/>
              </w:rPr>
              <w:t>Natural</w:t>
            </w:r>
            <w:r w:rsidRPr="0096719C">
              <w:rPr>
                <w:rStyle w:val="Blue"/>
                <w:rFonts w:cs="Arial"/>
                <w:color w:val="000000" w:themeColor="text1"/>
                <w:sz w:val="18"/>
                <w:szCs w:val="18"/>
              </w:rPr>
              <w:t xml:space="preserve"> Resources Wales upon request </w:t>
            </w:r>
          </w:p>
          <w:p w14:paraId="36C1951E" w14:textId="611691B1" w:rsidR="002D5236" w:rsidRPr="0096719C" w:rsidRDefault="002D5236" w:rsidP="002D5236">
            <w:pPr>
              <w:pStyle w:val="TableText"/>
              <w:rPr>
                <w:rStyle w:val="Blue"/>
                <w:rFonts w:cs="Arial"/>
                <w:color w:val="000000" w:themeColor="text1"/>
                <w:sz w:val="18"/>
                <w:szCs w:val="18"/>
                <w:highlight w:val="green"/>
              </w:rPr>
            </w:pPr>
            <w:r w:rsidRPr="0096719C">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96719C" w:rsidRDefault="002B3F38" w:rsidP="002B3F38">
            <w:pPr>
              <w:pStyle w:val="TableText"/>
              <w:rPr>
                <w:rStyle w:val="Blue"/>
                <w:rFonts w:cs="Arial"/>
                <w:color w:val="000000" w:themeColor="text1"/>
                <w:sz w:val="18"/>
                <w:szCs w:val="18"/>
              </w:rPr>
            </w:pPr>
            <w:r w:rsidRPr="0096719C">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96719C" w:rsidRDefault="00C03BF8" w:rsidP="00C03BF8">
            <w:pPr>
              <w:pStyle w:val="TableText"/>
              <w:rPr>
                <w:rStyle w:val="Blue"/>
                <w:rFonts w:cs="Calibri"/>
                <w:color w:val="000000" w:themeColor="text1"/>
                <w:sz w:val="18"/>
                <w:szCs w:val="18"/>
              </w:rPr>
            </w:pPr>
            <w:r w:rsidRPr="0096719C">
              <w:rPr>
                <w:rStyle w:val="Blue"/>
                <w:rFonts w:cs="Calibri"/>
                <w:color w:val="000000" w:themeColor="text1"/>
                <w:sz w:val="18"/>
                <w:szCs w:val="18"/>
              </w:rPr>
              <w:t xml:space="preserve">MCERTS FPF Monitoring Point </w:t>
            </w:r>
          </w:p>
          <w:p w14:paraId="4CA0CCBB" w14:textId="77777777" w:rsidR="00C03BF8" w:rsidRPr="0096719C" w:rsidRDefault="00C03BF8" w:rsidP="00C03BF8">
            <w:pPr>
              <w:pStyle w:val="TableText"/>
              <w:rPr>
                <w:rStyle w:val="Blue"/>
                <w:rFonts w:cs="Calibri"/>
                <w:color w:val="000000" w:themeColor="text1"/>
                <w:sz w:val="18"/>
                <w:szCs w:val="18"/>
              </w:rPr>
            </w:pPr>
            <w:r w:rsidRPr="0096719C">
              <w:rPr>
                <w:rStyle w:val="Blue"/>
                <w:rFonts w:cs="Calibri"/>
                <w:color w:val="000000" w:themeColor="text1"/>
                <w:sz w:val="18"/>
                <w:szCs w:val="18"/>
              </w:rPr>
              <w:t>and</w:t>
            </w:r>
          </w:p>
          <w:p w14:paraId="1EC5D147" w14:textId="495F97BC" w:rsidR="008D4811" w:rsidRPr="0096719C" w:rsidRDefault="00006465" w:rsidP="00C03BF8">
            <w:pPr>
              <w:pStyle w:val="TableText"/>
              <w:rPr>
                <w:rStyle w:val="Blue"/>
                <w:rFonts w:cs="Arial"/>
                <w:color w:val="000000" w:themeColor="text1"/>
                <w:sz w:val="18"/>
                <w:szCs w:val="18"/>
              </w:rPr>
            </w:pPr>
            <w:r w:rsidRPr="0096719C">
              <w:rPr>
                <w:rStyle w:val="Blue"/>
                <w:rFonts w:cs="Calibri"/>
                <w:color w:val="000000" w:themeColor="text1"/>
                <w:sz w:val="18"/>
                <w:szCs w:val="18"/>
              </w:rPr>
              <w:t xml:space="preserve">MCERTS </w:t>
            </w:r>
            <w:r w:rsidR="008D4811" w:rsidRPr="0096719C">
              <w:rPr>
                <w:rStyle w:val="Blue"/>
                <w:rFonts w:cs="Calibri"/>
                <w:color w:val="000000" w:themeColor="text1"/>
                <w:sz w:val="18"/>
                <w:szCs w:val="18"/>
              </w:rPr>
              <w:t>Storm to Environment EDM Monitoring Point</w:t>
            </w:r>
          </w:p>
        </w:tc>
        <w:tc>
          <w:tcPr>
            <w:tcW w:w="1082" w:type="pct"/>
          </w:tcPr>
          <w:p w14:paraId="11BD0754" w14:textId="674C8DD1" w:rsidR="002B3F38" w:rsidRPr="0096719C" w:rsidRDefault="002B3F38" w:rsidP="00006465">
            <w:pPr>
              <w:pStyle w:val="TableText"/>
              <w:rPr>
                <w:rStyle w:val="Blue"/>
                <w:rFonts w:cs="Arial"/>
                <w:color w:val="000000" w:themeColor="text1"/>
                <w:sz w:val="18"/>
                <w:szCs w:val="18"/>
                <w:highlight w:val="yellow"/>
              </w:rPr>
            </w:pPr>
            <w:r w:rsidRPr="0096719C">
              <w:rPr>
                <w:rStyle w:val="Blue"/>
                <w:rFonts w:cs="Arial"/>
                <w:color w:val="000000" w:themeColor="text1"/>
                <w:sz w:val="18"/>
                <w:szCs w:val="18"/>
              </w:rPr>
              <w:t>Annually</w:t>
            </w:r>
          </w:p>
          <w:p w14:paraId="6C62DCB0" w14:textId="3D3C2D89" w:rsidR="002B3F38" w:rsidRPr="0096719C" w:rsidRDefault="002B3F38" w:rsidP="00D16230">
            <w:pPr>
              <w:pStyle w:val="TableText"/>
              <w:rPr>
                <w:rStyle w:val="Blue"/>
                <w:rFonts w:cs="Arial"/>
                <w:color w:val="000000" w:themeColor="text1"/>
                <w:sz w:val="18"/>
                <w:szCs w:val="18"/>
                <w:highlight w:val="green"/>
              </w:rPr>
            </w:pPr>
            <w:r w:rsidRPr="0096719C">
              <w:rPr>
                <w:rStyle w:val="Blue"/>
                <w:rFonts w:cs="Arial"/>
                <w:color w:val="000000" w:themeColor="text1"/>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36678E28"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E0CD3C7" w:rsidR="00821962" w:rsidRPr="008F36B8" w:rsidRDefault="00821962" w:rsidP="00821962">
            <w:pPr>
              <w:pStyle w:val="TableText"/>
              <w:rPr>
                <w:rStyle w:val="Blue"/>
                <w:sz w:val="18"/>
                <w:szCs w:val="18"/>
              </w:rPr>
            </w:pPr>
            <w:r w:rsidRPr="0096719C">
              <w:rPr>
                <w:rStyle w:val="Blue"/>
                <w:color w:val="000000" w:themeColor="text1"/>
                <w:sz w:val="18"/>
                <w:szCs w:val="18"/>
              </w:rPr>
              <w:t>OSM - ATU-BOD as O</w:t>
            </w:r>
            <w:r w:rsidRPr="0096719C">
              <w:rPr>
                <w:rStyle w:val="Blue"/>
                <w:color w:val="000000" w:themeColor="text1"/>
                <w:sz w:val="18"/>
                <w:szCs w:val="18"/>
                <w:vertAlign w:val="subscript"/>
              </w:rPr>
              <w:t>2</w:t>
            </w:r>
            <w:r w:rsidR="004A1B80" w:rsidRPr="0096719C">
              <w:rPr>
                <w:rStyle w:val="Blue"/>
                <w:color w:val="000000" w:themeColor="text1"/>
                <w:sz w:val="18"/>
                <w:szCs w:val="18"/>
                <w:vertAlign w:val="subscript"/>
              </w:rPr>
              <w:t xml:space="preserve">, </w:t>
            </w:r>
            <w:r w:rsidRPr="0096719C">
              <w:rPr>
                <w:rStyle w:val="Blue"/>
                <w:color w:val="000000" w:themeColor="text1"/>
                <w:sz w:val="18"/>
                <w:szCs w:val="18"/>
              </w:rPr>
              <w:t>suspended solids (measured after drying at 105</w:t>
            </w:r>
            <w:r w:rsidR="0042379F" w:rsidRPr="0096719C">
              <w:rPr>
                <w:rStyle w:val="Blue"/>
                <w:color w:val="000000" w:themeColor="text1"/>
                <w:sz w:val="18"/>
                <w:szCs w:val="18"/>
              </w:rPr>
              <w:t>°</w:t>
            </w:r>
            <w:r w:rsidRPr="0096719C">
              <w:rPr>
                <w:rStyle w:val="Blue"/>
                <w:color w:val="000000" w:themeColor="text1"/>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2E023911"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Storm sewage discharge start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4ACD17EA"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01B4960A" w:rsidR="00821962" w:rsidRPr="00B5762F" w:rsidRDefault="002F406F" w:rsidP="00821962">
            <w:pPr>
              <w:pStyle w:val="TableText"/>
              <w:rPr>
                <w:color w:val="000000" w:themeColor="text1"/>
              </w:rPr>
            </w:pPr>
            <w:r w:rsidRPr="00B5762F">
              <w:rPr>
                <w:color w:val="000000" w:themeColor="text1"/>
              </w:rPr>
              <w:fldChar w:fldCharType="begin"/>
            </w:r>
            <w:r w:rsidRPr="00B5762F">
              <w:rPr>
                <w:color w:val="000000" w:themeColor="text1"/>
              </w:rPr>
              <w:instrText xml:space="preserve"> MERGEFIELD FE_Permit_Number </w:instrText>
            </w:r>
            <w:r w:rsidRPr="00B5762F">
              <w:rPr>
                <w:color w:val="000000" w:themeColor="text1"/>
              </w:rPr>
              <w:fldChar w:fldCharType="separate"/>
            </w:r>
            <w:r w:rsidR="007F6F51" w:rsidRPr="00B5762F">
              <w:rPr>
                <w:noProof/>
                <w:color w:val="000000" w:themeColor="text1"/>
              </w:rPr>
              <w:t>BH0052401</w:t>
            </w:r>
            <w:r w:rsidRPr="00B5762F">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B5762F" w:rsidRDefault="00B9650A" w:rsidP="00821962">
            <w:pPr>
              <w:pStyle w:val="TableText"/>
              <w:rPr>
                <w:color w:val="000000" w:themeColor="text1"/>
              </w:rPr>
            </w:pPr>
            <w:proofErr w:type="spellStart"/>
            <w:r w:rsidRPr="00B5762F">
              <w:rPr>
                <w:color w:val="000000" w:themeColor="text1"/>
              </w:rPr>
              <w:t>Dŵr</w:t>
            </w:r>
            <w:proofErr w:type="spellEnd"/>
            <w:r w:rsidRPr="00B5762F">
              <w:rPr>
                <w:color w:val="000000" w:themeColor="text1"/>
              </w:rPr>
              <w:t xml:space="preserve"> Cymru </w:t>
            </w:r>
            <w:proofErr w:type="spellStart"/>
            <w:r w:rsidRPr="00B5762F">
              <w:rPr>
                <w:color w:val="000000" w:themeColor="text1"/>
              </w:rPr>
              <w:t>Cyfyngedig</w:t>
            </w:r>
            <w:proofErr w:type="spellEnd"/>
          </w:p>
        </w:tc>
      </w:tr>
      <w:tr w:rsidR="00821962" w:rsidRPr="00E64EB7"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643AB2CE" w:rsidR="00821962" w:rsidRPr="00B5762F" w:rsidRDefault="00E223F0" w:rsidP="00821962">
            <w:pPr>
              <w:pStyle w:val="TableText"/>
              <w:rPr>
                <w:color w:val="000000" w:themeColor="text1"/>
              </w:rPr>
            </w:pPr>
            <w:r w:rsidRPr="00B5762F">
              <w:rPr>
                <w:color w:val="000000" w:themeColor="text1"/>
              </w:rPr>
              <w:fldChar w:fldCharType="begin"/>
            </w:r>
            <w:r w:rsidRPr="00B5762F">
              <w:rPr>
                <w:color w:val="000000" w:themeColor="text1"/>
              </w:rPr>
              <w:instrText xml:space="preserve"> MERGEFIELD Site_Name </w:instrText>
            </w:r>
            <w:r w:rsidRPr="00B5762F">
              <w:rPr>
                <w:color w:val="000000" w:themeColor="text1"/>
              </w:rPr>
              <w:fldChar w:fldCharType="separate"/>
            </w:r>
            <w:r w:rsidR="009310C6" w:rsidRPr="00B5762F">
              <w:rPr>
                <w:noProof/>
                <w:color w:val="000000" w:themeColor="text1"/>
              </w:rPr>
              <w:t>Trevine Wastewater Treatment Works</w:t>
            </w:r>
            <w:r w:rsidRPr="00B5762F">
              <w:rPr>
                <w:color w:val="000000" w:themeColor="text1"/>
              </w:rPr>
              <w:fldChar w:fldCharType="end"/>
            </w:r>
            <w:r w:rsidRPr="00B5762F">
              <w:rPr>
                <w:color w:val="000000" w:themeColor="text1"/>
              </w:rPr>
              <w:t xml:space="preserve">, </w:t>
            </w:r>
            <w:r w:rsidRPr="00B5762F">
              <w:rPr>
                <w:color w:val="000000" w:themeColor="text1"/>
              </w:rPr>
              <w:fldChar w:fldCharType="begin"/>
            </w:r>
            <w:r w:rsidRPr="00B5762F">
              <w:rPr>
                <w:color w:val="000000" w:themeColor="text1"/>
              </w:rPr>
              <w:instrText xml:space="preserve"> MERGEFIELD DSI_ADD2 </w:instrText>
            </w:r>
            <w:r w:rsidRPr="00B5762F">
              <w:rPr>
                <w:color w:val="000000" w:themeColor="text1"/>
              </w:rPr>
              <w:fldChar w:fldCharType="separate"/>
            </w:r>
            <w:r w:rsidR="009310C6" w:rsidRPr="00B5762F">
              <w:rPr>
                <w:noProof/>
                <w:color w:val="000000" w:themeColor="text1"/>
              </w:rPr>
              <w:t>Near 42 Ffordd Y Felin</w:t>
            </w:r>
            <w:r w:rsidRPr="00B5762F">
              <w:rPr>
                <w:color w:val="000000" w:themeColor="text1"/>
              </w:rPr>
              <w:fldChar w:fldCharType="end"/>
            </w:r>
            <w:r w:rsidRPr="00B5762F">
              <w:rPr>
                <w:color w:val="000000" w:themeColor="text1"/>
              </w:rPr>
              <w:t xml:space="preserve">, </w:t>
            </w:r>
            <w:r w:rsidRPr="00B5762F">
              <w:rPr>
                <w:color w:val="000000" w:themeColor="text1"/>
              </w:rPr>
              <w:fldChar w:fldCharType="begin"/>
            </w:r>
            <w:r w:rsidRPr="00B5762F">
              <w:rPr>
                <w:color w:val="000000" w:themeColor="text1"/>
              </w:rPr>
              <w:instrText xml:space="preserve"> MERGEFIELD DSI_ADD3 </w:instrText>
            </w:r>
            <w:r w:rsidRPr="00B5762F">
              <w:rPr>
                <w:color w:val="000000" w:themeColor="text1"/>
              </w:rPr>
              <w:fldChar w:fldCharType="separate"/>
            </w:r>
            <w:r w:rsidR="009310C6" w:rsidRPr="00B5762F">
              <w:rPr>
                <w:noProof/>
                <w:color w:val="000000" w:themeColor="text1"/>
              </w:rPr>
              <w:t>Trefin</w:t>
            </w:r>
            <w:r w:rsidRPr="00B5762F">
              <w:rPr>
                <w:color w:val="000000" w:themeColor="text1"/>
              </w:rPr>
              <w:fldChar w:fldCharType="end"/>
            </w:r>
            <w:r w:rsidRPr="00B5762F">
              <w:rPr>
                <w:color w:val="000000" w:themeColor="text1"/>
              </w:rPr>
              <w:t xml:space="preserve">, </w:t>
            </w:r>
            <w:r w:rsidRPr="00B5762F">
              <w:rPr>
                <w:color w:val="000000" w:themeColor="text1"/>
              </w:rPr>
              <w:fldChar w:fldCharType="begin"/>
            </w:r>
            <w:r w:rsidRPr="00B5762F">
              <w:rPr>
                <w:color w:val="000000" w:themeColor="text1"/>
              </w:rPr>
              <w:instrText xml:space="preserve"> MERGEFIELD DSI_ADD4 </w:instrText>
            </w:r>
            <w:r w:rsidRPr="00B5762F">
              <w:rPr>
                <w:color w:val="000000" w:themeColor="text1"/>
              </w:rPr>
              <w:fldChar w:fldCharType="separate"/>
            </w:r>
            <w:r w:rsidR="009310C6" w:rsidRPr="00B5762F">
              <w:rPr>
                <w:noProof/>
                <w:color w:val="000000" w:themeColor="text1"/>
              </w:rPr>
              <w:t>Haverfordwest</w:t>
            </w:r>
            <w:r w:rsidRPr="00B5762F">
              <w:rPr>
                <w:color w:val="000000" w:themeColor="text1"/>
              </w:rPr>
              <w:fldChar w:fldCharType="end"/>
            </w:r>
            <w:r w:rsidRPr="00B5762F">
              <w:rPr>
                <w:color w:val="000000" w:themeColor="text1"/>
              </w:rPr>
              <w:t>,</w:t>
            </w:r>
            <w:r w:rsidR="00936656" w:rsidRPr="00B5762F">
              <w:rPr>
                <w:color w:val="000000" w:themeColor="text1"/>
              </w:rPr>
              <w:t xml:space="preserve"> </w:t>
            </w:r>
            <w:r w:rsidR="007F6F51" w:rsidRPr="00B5762F">
              <w:rPr>
                <w:color w:val="000000" w:themeColor="text1"/>
              </w:rPr>
              <w:t>Pembrokeshire,</w:t>
            </w:r>
            <w:r w:rsidRPr="00B5762F">
              <w:rPr>
                <w:color w:val="000000" w:themeColor="text1"/>
              </w:rPr>
              <w:t xml:space="preserve"> </w:t>
            </w:r>
            <w:r w:rsidRPr="00B5762F">
              <w:rPr>
                <w:color w:val="000000" w:themeColor="text1"/>
              </w:rPr>
              <w:fldChar w:fldCharType="begin"/>
            </w:r>
            <w:r w:rsidRPr="00B5762F">
              <w:rPr>
                <w:color w:val="000000" w:themeColor="text1"/>
              </w:rPr>
              <w:instrText xml:space="preserve"> MERGEFIELD DSI_POST_CODE </w:instrText>
            </w:r>
            <w:r w:rsidRPr="00B5762F">
              <w:rPr>
                <w:color w:val="000000" w:themeColor="text1"/>
              </w:rPr>
              <w:fldChar w:fldCharType="separate"/>
            </w:r>
            <w:r w:rsidR="007F6F51" w:rsidRPr="00B5762F">
              <w:rPr>
                <w:noProof/>
                <w:color w:val="000000" w:themeColor="text1"/>
              </w:rPr>
              <w:t>SA62 5AX</w:t>
            </w:r>
            <w:r w:rsidRPr="00B5762F">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4621865E" w:rsidR="00821962" w:rsidRPr="00B5762F" w:rsidRDefault="00821962" w:rsidP="00B5762F">
            <w:pPr>
              <w:pStyle w:val="TableText"/>
              <w:rPr>
                <w:rStyle w:val="PinkBold"/>
                <w:color w:val="FF0000"/>
                <w:sz w:val="18"/>
                <w:szCs w:val="18"/>
              </w:rPr>
            </w:pPr>
            <w:r w:rsidRPr="00B5762F">
              <w:rPr>
                <w:b/>
                <w:color w:val="000000" w:themeColor="text1"/>
                <w:sz w:val="18"/>
                <w:szCs w:val="18"/>
              </w:rPr>
              <w:t xml:space="preserve">(b) Notification requirements for the breach of a limit specified in schedule 3 table S3.1 </w:t>
            </w:r>
            <w:r w:rsidRPr="00B5762F">
              <w:rPr>
                <w:rStyle w:val="Red"/>
                <w:b/>
                <w:color w:val="000000" w:themeColor="text1"/>
                <w:sz w:val="18"/>
                <w:szCs w:val="18"/>
              </w:rPr>
              <w:t>(including individual exceedances of limits which are covered by condition 3.1.2)</w:t>
            </w:r>
            <w:r w:rsidR="00B3393B" w:rsidRPr="00B5762F">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96719C" w:rsidRDefault="0080514D" w:rsidP="00821962">
            <w:pPr>
              <w:pStyle w:val="TableText"/>
              <w:rPr>
                <w:color w:val="000000" w:themeColor="text1"/>
                <w:sz w:val="18"/>
                <w:szCs w:val="18"/>
              </w:rPr>
            </w:pPr>
            <w:r w:rsidRPr="0096719C">
              <w:rPr>
                <w:color w:val="000000" w:themeColor="text1"/>
                <w:sz w:val="18"/>
                <w:szCs w:val="18"/>
              </w:rPr>
              <w:t>Self-monitoring</w:t>
            </w:r>
            <w:r w:rsidR="00821962" w:rsidRPr="0096719C">
              <w:rPr>
                <w:color w:val="000000" w:themeColor="text1"/>
                <w:sz w:val="18"/>
                <w:szCs w:val="18"/>
              </w:rPr>
              <w:t xml:space="preserve"> regime (where relevant)</w:t>
            </w:r>
          </w:p>
        </w:tc>
        <w:tc>
          <w:tcPr>
            <w:tcW w:w="3531" w:type="pct"/>
          </w:tcPr>
          <w:p w14:paraId="7EB57395" w14:textId="58F706AA" w:rsidR="00821962" w:rsidRPr="0096719C" w:rsidRDefault="00821962" w:rsidP="005F56BE">
            <w:pPr>
              <w:pStyle w:val="TableText"/>
              <w:rPr>
                <w:color w:val="000000" w:themeColor="text1"/>
                <w:sz w:val="18"/>
                <w:szCs w:val="18"/>
              </w:rPr>
            </w:pPr>
            <w:r w:rsidRPr="0096719C">
              <w:rPr>
                <w:rStyle w:val="Blue"/>
                <w:color w:val="000000" w:themeColor="text1"/>
                <w:sz w:val="18"/>
                <w:szCs w:val="18"/>
              </w:rPr>
              <w:t>e.g. OSM/</w:t>
            </w:r>
            <w:r w:rsidR="00F2606C" w:rsidRPr="0096719C">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96719C" w:rsidRDefault="00821962" w:rsidP="00821962">
            <w:pPr>
              <w:pStyle w:val="TableText"/>
              <w:rPr>
                <w:color w:val="000000" w:themeColor="text1"/>
                <w:sz w:val="18"/>
                <w:szCs w:val="18"/>
              </w:rPr>
            </w:pPr>
            <w:r w:rsidRPr="0096719C">
              <w:rPr>
                <w:color w:val="000000" w:themeColor="text1"/>
                <w:sz w:val="18"/>
                <w:szCs w:val="18"/>
              </w:rPr>
              <w:t xml:space="preserve">Type of failure </w:t>
            </w:r>
          </w:p>
        </w:tc>
        <w:tc>
          <w:tcPr>
            <w:tcW w:w="3531" w:type="pct"/>
          </w:tcPr>
          <w:p w14:paraId="6DD97A89" w14:textId="477169A5" w:rsidR="00821962" w:rsidRPr="0096719C" w:rsidRDefault="00821962" w:rsidP="005F56BE">
            <w:pPr>
              <w:pStyle w:val="TableText"/>
              <w:rPr>
                <w:rStyle w:val="Pink"/>
                <w:color w:val="000000" w:themeColor="text1"/>
                <w:sz w:val="18"/>
                <w:szCs w:val="18"/>
              </w:rPr>
            </w:pPr>
            <w:r w:rsidRPr="0096719C">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1FA1191E"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5559424C" w:rsidR="00821962" w:rsidRPr="008F36B8" w:rsidRDefault="00821962" w:rsidP="00D16230">
      <w:pPr>
        <w:spacing w:before="120"/>
        <w:ind w:left="567"/>
        <w:rPr>
          <w:rFonts w:ascii="Arial" w:hAnsi="Arial" w:cs="Arial"/>
          <w:sz w:val="18"/>
          <w:szCs w:val="18"/>
        </w:rPr>
      </w:pPr>
      <w:r w:rsidRPr="001A19ED">
        <w:rPr>
          <w:rStyle w:val="Red"/>
          <w:rFonts w:ascii="Arial" w:hAnsi="Arial" w:cs="Arial"/>
          <w:color w:val="000000" w:themeColor="text1"/>
          <w:sz w:val="18"/>
          <w:szCs w:val="18"/>
        </w:rPr>
        <w:t>For the activity</w:t>
      </w:r>
      <w:r w:rsidR="00116F0F" w:rsidRPr="001A19ED">
        <w:rPr>
          <w:rStyle w:val="Red"/>
          <w:rFonts w:ascii="Arial" w:hAnsi="Arial" w:cs="Arial"/>
          <w:color w:val="000000" w:themeColor="text1"/>
          <w:sz w:val="18"/>
          <w:szCs w:val="18"/>
        </w:rPr>
        <w:t xml:space="preserve"> </w:t>
      </w:r>
      <w:r w:rsidRPr="001A19ED">
        <w:rPr>
          <w:rStyle w:val="Red"/>
          <w:rFonts w:ascii="Arial" w:hAnsi="Arial" w:cs="Arial"/>
          <w:color w:val="000000" w:themeColor="text1"/>
          <w:sz w:val="18"/>
          <w:szCs w:val="18"/>
        </w:rPr>
        <w:t>A1</w:t>
      </w:r>
      <w:r w:rsidR="0024082D" w:rsidRPr="001A19ED">
        <w:rPr>
          <w:rStyle w:val="Red"/>
          <w:rFonts w:ascii="Arial" w:hAnsi="Arial" w:cs="Arial"/>
          <w:color w:val="000000" w:themeColor="text1"/>
          <w:sz w:val="18"/>
          <w:szCs w:val="18"/>
        </w:rPr>
        <w:t>,</w:t>
      </w:r>
      <w:r w:rsidRPr="001A19ED">
        <w:rPr>
          <w:rStyle w:val="Red"/>
          <w:rFonts w:ascii="Arial" w:hAnsi="Arial" w:cs="Arial"/>
          <w:color w:val="000000" w:themeColor="text1"/>
          <w:sz w:val="18"/>
          <w:szCs w:val="18"/>
        </w:rPr>
        <w:t xml:space="preserve"> referenced in schedule 1, table S1.1</w:t>
      </w:r>
      <w:r w:rsidR="0024082D" w:rsidRPr="001A19ED">
        <w:rPr>
          <w:rStyle w:val="Red"/>
          <w:rFonts w:ascii="Arial" w:hAnsi="Arial" w:cs="Arial"/>
          <w:color w:val="000000" w:themeColor="text1"/>
          <w:sz w:val="18"/>
          <w:szCs w:val="18"/>
        </w:rPr>
        <w:t>,</w:t>
      </w:r>
      <w:r w:rsidRPr="001A19ED">
        <w:rPr>
          <w:rFonts w:ascii="Arial" w:hAnsi="Arial" w:cs="Arial"/>
          <w:color w:val="000000" w:themeColor="text1"/>
          <w:sz w:val="18"/>
          <w:szCs w:val="18"/>
        </w:rPr>
        <w:t xml:space="preserve"> “</w:t>
      </w:r>
      <w:r w:rsidRPr="00116F0F">
        <w:rPr>
          <w:rFonts w:ascii="Arial" w:hAnsi="Arial" w:cs="Arial"/>
          <w:sz w:val="18"/>
          <w:szCs w:val="18"/>
        </w:rPr>
        <w:t>appropriate</w:t>
      </w:r>
      <w:r w:rsidRPr="008F36B8">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6303B813"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760A8F">
        <w:rPr>
          <w:rFonts w:ascii="Arial" w:hAnsi="Arial" w:cs="Arial"/>
          <w:sz w:val="18"/>
          <w:szCs w:val="18"/>
        </w:rPr>
        <w:t>conditions 2.3.</w:t>
      </w:r>
      <w:r w:rsidR="00760A8F" w:rsidRPr="00760A8F">
        <w:rPr>
          <w:rFonts w:ascii="Arial" w:hAnsi="Arial" w:cs="Arial"/>
          <w:sz w:val="18"/>
          <w:szCs w:val="18"/>
        </w:rPr>
        <w:t>2</w:t>
      </w:r>
      <w:r w:rsidRPr="00760A8F">
        <w:rPr>
          <w:rFonts w:ascii="Arial" w:hAnsi="Arial" w:cs="Arial"/>
          <w:sz w:val="18"/>
          <w:szCs w:val="18"/>
        </w:rPr>
        <w:t xml:space="preserve"> and 3.1.</w:t>
      </w:r>
      <w:r w:rsidR="00760A8F" w:rsidRPr="00760A8F">
        <w:rPr>
          <w:rFonts w:ascii="Arial" w:hAnsi="Arial" w:cs="Arial"/>
          <w:sz w:val="18"/>
          <w:szCs w:val="18"/>
        </w:rPr>
        <w:t>5</w:t>
      </w:r>
      <w:r w:rsidRPr="00760A8F">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1FD2DFD7"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w:t>
      </w:r>
      <w:r w:rsidRPr="00D9502A">
        <w:rPr>
          <w:rFonts w:ascii="Arial" w:hAnsi="Arial" w:cs="Arial"/>
          <w:iCs/>
          <w:sz w:val="18"/>
          <w:szCs w:val="18"/>
        </w:rPr>
        <w:t>condition 3.1</w:t>
      </w:r>
      <w:r w:rsidR="00981F7C" w:rsidRPr="00D9502A">
        <w:rPr>
          <w:rFonts w:ascii="Arial" w:hAnsi="Arial" w:cs="Arial"/>
          <w:iCs/>
          <w:sz w:val="18"/>
          <w:szCs w:val="18"/>
        </w:rPr>
        <w:t>.</w:t>
      </w:r>
      <w:r w:rsidR="00D9502A" w:rsidRPr="00D9502A">
        <w:rPr>
          <w:rFonts w:ascii="Arial" w:hAnsi="Arial" w:cs="Arial"/>
          <w:iCs/>
          <w:sz w:val="18"/>
          <w:szCs w:val="18"/>
        </w:rPr>
        <w:t>5</w:t>
      </w:r>
      <w:r w:rsidR="00D9502A">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2547D4EA" w14:textId="2278156F" w:rsidR="00E93FDA" w:rsidRPr="00FD5ABE" w:rsidRDefault="00821962" w:rsidP="00FD5ABE">
      <w:pPr>
        <w:pStyle w:val="Heading1"/>
        <w:spacing w:before="0" w:after="400"/>
        <w:ind w:left="567"/>
        <w:rPr>
          <w:sz w:val="36"/>
        </w:rPr>
      </w:pPr>
      <w:r w:rsidRPr="008F36B8">
        <w:rPr>
          <w:sz w:val="36"/>
        </w:rPr>
        <w:lastRenderedPageBreak/>
        <w:t>Schedule 7 – Site plan</w:t>
      </w:r>
    </w:p>
    <w:p w14:paraId="673F23DE" w14:textId="2C2BED53" w:rsidR="00FD5ABE" w:rsidRDefault="006F7AA6" w:rsidP="00821962">
      <w:pPr>
        <w:ind w:left="567"/>
        <w:rPr>
          <w:rFonts w:ascii="Arial" w:hAnsi="Arial"/>
          <w:sz w:val="20"/>
        </w:rPr>
      </w:pPr>
      <w:r w:rsidRPr="006F7AA6">
        <w:rPr>
          <w:rFonts w:ascii="Arial" w:hAnsi="Arial"/>
          <w:noProof/>
          <w:sz w:val="20"/>
        </w:rPr>
        <w:drawing>
          <wp:inline distT="0" distB="0" distL="0" distR="0" wp14:anchorId="4BE88084" wp14:editId="7A06E307">
            <wp:extent cx="5240740" cy="2888415"/>
            <wp:effectExtent l="0" t="0" r="0" b="7620"/>
            <wp:docPr id="135311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11100" name=""/>
                    <pic:cNvPicPr/>
                  </pic:nvPicPr>
                  <pic:blipFill>
                    <a:blip r:embed="rId16"/>
                    <a:stretch>
                      <a:fillRect/>
                    </a:stretch>
                  </pic:blipFill>
                  <pic:spPr>
                    <a:xfrm>
                      <a:off x="0" y="0"/>
                      <a:ext cx="5246316" cy="2891488"/>
                    </a:xfrm>
                    <a:prstGeom prst="rect">
                      <a:avLst/>
                    </a:prstGeom>
                  </pic:spPr>
                </pic:pic>
              </a:graphicData>
            </a:graphic>
          </wp:inline>
        </w:drawing>
      </w:r>
      <w:r w:rsidRPr="006F7AA6">
        <w:rPr>
          <w:rFonts w:ascii="Arial" w:hAnsi="Arial"/>
          <w:noProof/>
          <w:sz w:val="20"/>
        </w:rPr>
        <w:t xml:space="preserve"> </w:t>
      </w:r>
    </w:p>
    <w:p w14:paraId="3C2DC2C7" w14:textId="77777777" w:rsidR="00FD5ABE" w:rsidRDefault="00FD5ABE" w:rsidP="00821962">
      <w:pPr>
        <w:ind w:left="567"/>
        <w:rPr>
          <w:rFonts w:ascii="Arial" w:hAnsi="Arial"/>
          <w:sz w:val="20"/>
        </w:rPr>
      </w:pP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7B26D" w14:textId="77777777" w:rsidR="00C7430F" w:rsidRDefault="00C7430F">
      <w:r>
        <w:separator/>
      </w:r>
    </w:p>
  </w:endnote>
  <w:endnote w:type="continuationSeparator" w:id="0">
    <w:p w14:paraId="3D8D78E1" w14:textId="77777777" w:rsidR="00C7430F" w:rsidRDefault="00C7430F">
      <w:r>
        <w:continuationSeparator/>
      </w:r>
    </w:p>
  </w:endnote>
  <w:endnote w:type="continuationNotice" w:id="1">
    <w:p w14:paraId="2FACA20E" w14:textId="77777777" w:rsidR="00C7430F" w:rsidRDefault="00C743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106A90" w:rsidRDefault="00F375B6" w:rsidP="00F375B6">
    <w:pPr>
      <w:tabs>
        <w:tab w:val="center" w:pos="3544"/>
        <w:tab w:val="right" w:pos="7938"/>
      </w:tabs>
      <w:ind w:left="-851"/>
      <w:jc w:val="both"/>
      <w:rPr>
        <w:rFonts w:ascii="Arial" w:hAnsi="Arial"/>
        <w:color w:val="000000" w:themeColor="text1"/>
        <w:sz w:val="18"/>
        <w:szCs w:val="18"/>
      </w:rPr>
    </w:pPr>
    <w:r w:rsidRPr="00106A90">
      <w:rPr>
        <w:rFonts w:ascii="Arial" w:hAnsi="Arial"/>
        <w:color w:val="000000" w:themeColor="text1"/>
        <w:sz w:val="18"/>
        <w:szCs w:val="18"/>
      </w:rPr>
      <w:t>Variation and consolidation</w:t>
    </w:r>
  </w:p>
  <w:p w14:paraId="3901B25C" w14:textId="429639B3"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106A90">
      <w:rPr>
        <w:rFonts w:ascii="Arial" w:hAnsi="Arial"/>
        <w:color w:val="000000" w:themeColor="text1"/>
        <w:sz w:val="18"/>
        <w:szCs w:val="18"/>
      </w:rPr>
      <w:t>number:</w:t>
    </w:r>
    <w:r w:rsidR="007A339F" w:rsidRPr="00106A90">
      <w:rPr>
        <w:color w:val="000000" w:themeColor="text1"/>
      </w:rPr>
      <w:t xml:space="preserve"> </w:t>
    </w:r>
    <w:r w:rsidR="007F6F51" w:rsidRPr="00106A90">
      <w:rPr>
        <w:rFonts w:ascii="Arial" w:hAnsi="Arial"/>
        <w:color w:val="000000" w:themeColor="text1"/>
        <w:sz w:val="18"/>
        <w:szCs w:val="18"/>
      </w:rPr>
      <w:t>PAN-031944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53344E" w:rsidRDefault="005413F8" w:rsidP="005413F8">
    <w:pPr>
      <w:pStyle w:val="Footer"/>
      <w:rPr>
        <w:rFonts w:ascii="Arial" w:hAnsi="Arial" w:cs="Arial"/>
        <w:color w:val="000000" w:themeColor="text1"/>
        <w:sz w:val="18"/>
        <w:szCs w:val="18"/>
      </w:rPr>
    </w:pPr>
    <w:r w:rsidRPr="0053344E">
      <w:rPr>
        <w:rFonts w:ascii="Arial" w:hAnsi="Arial" w:cs="Arial"/>
        <w:color w:val="000000" w:themeColor="text1"/>
        <w:sz w:val="18"/>
        <w:szCs w:val="18"/>
      </w:rPr>
      <w:t>Permit number</w:t>
    </w:r>
    <w:r w:rsidRPr="0053344E">
      <w:rPr>
        <w:rFonts w:ascii="Arial" w:hAnsi="Arial"/>
        <w:color w:val="000000" w:themeColor="text1"/>
        <w:sz w:val="18"/>
        <w:szCs w:val="18"/>
      </w:rPr>
      <w:t>:</w:t>
    </w:r>
  </w:p>
  <w:p w14:paraId="1B517D79" w14:textId="6F990CF2" w:rsidR="005413F8" w:rsidRPr="000B393C" w:rsidRDefault="007F6F51" w:rsidP="005413F8">
    <w:pPr>
      <w:pStyle w:val="Footer"/>
      <w:rPr>
        <w:sz w:val="18"/>
        <w:szCs w:val="18"/>
      </w:rPr>
    </w:pPr>
    <w:r w:rsidRPr="0053344E">
      <w:rPr>
        <w:rFonts w:ascii="Arial" w:hAnsi="Arial" w:cs="Arial"/>
        <w:color w:val="000000" w:themeColor="text1"/>
        <w:sz w:val="18"/>
        <w:szCs w:val="18"/>
      </w:rPr>
      <w:t>BH0052401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C7743D">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963B4" w14:textId="77777777" w:rsidR="00C7430F" w:rsidRDefault="00C7430F">
      <w:r>
        <w:separator/>
      </w:r>
    </w:p>
  </w:footnote>
  <w:footnote w:type="continuationSeparator" w:id="0">
    <w:p w14:paraId="2ADC03EC" w14:textId="77777777" w:rsidR="00C7430F" w:rsidRDefault="00C7430F">
      <w:r>
        <w:continuationSeparator/>
      </w:r>
    </w:p>
  </w:footnote>
  <w:footnote w:type="continuationNotice" w:id="1">
    <w:p w14:paraId="728D3430" w14:textId="77777777" w:rsidR="00C7430F" w:rsidRDefault="00C7430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8772B60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3800"/>
          </w:tabs>
          <w:ind w:left="380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000000" w:themeColor="text1"/>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10CA"/>
    <w:rsid w:val="00061666"/>
    <w:rsid w:val="0006277E"/>
    <w:rsid w:val="00064234"/>
    <w:rsid w:val="0006520B"/>
    <w:rsid w:val="0006689A"/>
    <w:rsid w:val="0006766B"/>
    <w:rsid w:val="00070B01"/>
    <w:rsid w:val="000747FF"/>
    <w:rsid w:val="00074EAF"/>
    <w:rsid w:val="00080A80"/>
    <w:rsid w:val="0008114F"/>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37E"/>
    <w:rsid w:val="000C35FD"/>
    <w:rsid w:val="000C60A3"/>
    <w:rsid w:val="000C64A7"/>
    <w:rsid w:val="000C7E7B"/>
    <w:rsid w:val="000D0661"/>
    <w:rsid w:val="000D0B36"/>
    <w:rsid w:val="000D58F5"/>
    <w:rsid w:val="000D66F0"/>
    <w:rsid w:val="000D6B16"/>
    <w:rsid w:val="000E75DC"/>
    <w:rsid w:val="000F7E5D"/>
    <w:rsid w:val="001001E2"/>
    <w:rsid w:val="0010272E"/>
    <w:rsid w:val="0010284D"/>
    <w:rsid w:val="001030AF"/>
    <w:rsid w:val="001038EE"/>
    <w:rsid w:val="00105142"/>
    <w:rsid w:val="00106A90"/>
    <w:rsid w:val="00112221"/>
    <w:rsid w:val="0011273F"/>
    <w:rsid w:val="0011528C"/>
    <w:rsid w:val="00116F0F"/>
    <w:rsid w:val="00117092"/>
    <w:rsid w:val="00123099"/>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21F5"/>
    <w:rsid w:val="00164D1B"/>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549"/>
    <w:rsid w:val="001A0920"/>
    <w:rsid w:val="001A0993"/>
    <w:rsid w:val="001A19ED"/>
    <w:rsid w:val="001A6103"/>
    <w:rsid w:val="001A6A99"/>
    <w:rsid w:val="001A6C95"/>
    <w:rsid w:val="001B25E6"/>
    <w:rsid w:val="001B303B"/>
    <w:rsid w:val="001B6005"/>
    <w:rsid w:val="001C4703"/>
    <w:rsid w:val="001C529E"/>
    <w:rsid w:val="001C6254"/>
    <w:rsid w:val="001C69FD"/>
    <w:rsid w:val="001C7DD3"/>
    <w:rsid w:val="001D3B61"/>
    <w:rsid w:val="001D3E8F"/>
    <w:rsid w:val="001D4B4A"/>
    <w:rsid w:val="001D62E8"/>
    <w:rsid w:val="001D734A"/>
    <w:rsid w:val="001E0A9C"/>
    <w:rsid w:val="001E0BF7"/>
    <w:rsid w:val="001E2EC5"/>
    <w:rsid w:val="001E3644"/>
    <w:rsid w:val="001E3A90"/>
    <w:rsid w:val="001E53D3"/>
    <w:rsid w:val="001E6743"/>
    <w:rsid w:val="001E7FDE"/>
    <w:rsid w:val="001F0EA0"/>
    <w:rsid w:val="001F4EC0"/>
    <w:rsid w:val="00201A43"/>
    <w:rsid w:val="00202DAE"/>
    <w:rsid w:val="002037AB"/>
    <w:rsid w:val="002079A8"/>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14E4"/>
    <w:rsid w:val="002537CB"/>
    <w:rsid w:val="0025402D"/>
    <w:rsid w:val="0025551A"/>
    <w:rsid w:val="00255BB1"/>
    <w:rsid w:val="00261237"/>
    <w:rsid w:val="00263D8C"/>
    <w:rsid w:val="00272130"/>
    <w:rsid w:val="002725A1"/>
    <w:rsid w:val="00273597"/>
    <w:rsid w:val="00273DB7"/>
    <w:rsid w:val="0027720E"/>
    <w:rsid w:val="0027754F"/>
    <w:rsid w:val="0028277D"/>
    <w:rsid w:val="002857A0"/>
    <w:rsid w:val="00290887"/>
    <w:rsid w:val="00290891"/>
    <w:rsid w:val="0029272D"/>
    <w:rsid w:val="00292BB2"/>
    <w:rsid w:val="00297337"/>
    <w:rsid w:val="002A2B1B"/>
    <w:rsid w:val="002B0D07"/>
    <w:rsid w:val="002B255C"/>
    <w:rsid w:val="002B2F30"/>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E90"/>
    <w:rsid w:val="002E42B7"/>
    <w:rsid w:val="002F1071"/>
    <w:rsid w:val="002F273F"/>
    <w:rsid w:val="002F406F"/>
    <w:rsid w:val="002F7CD0"/>
    <w:rsid w:val="00300ECA"/>
    <w:rsid w:val="00306791"/>
    <w:rsid w:val="003069CB"/>
    <w:rsid w:val="003104F0"/>
    <w:rsid w:val="00310A66"/>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256F"/>
    <w:rsid w:val="003545CA"/>
    <w:rsid w:val="00355EE5"/>
    <w:rsid w:val="00361C65"/>
    <w:rsid w:val="00362E32"/>
    <w:rsid w:val="0036367A"/>
    <w:rsid w:val="00367A15"/>
    <w:rsid w:val="00367B7E"/>
    <w:rsid w:val="003737C3"/>
    <w:rsid w:val="00377090"/>
    <w:rsid w:val="00380D0F"/>
    <w:rsid w:val="003842F1"/>
    <w:rsid w:val="00385F36"/>
    <w:rsid w:val="00386FB9"/>
    <w:rsid w:val="00394F8F"/>
    <w:rsid w:val="0039599B"/>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26397"/>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6555F"/>
    <w:rsid w:val="00470FBE"/>
    <w:rsid w:val="004770F0"/>
    <w:rsid w:val="004854BB"/>
    <w:rsid w:val="00486E1B"/>
    <w:rsid w:val="00490569"/>
    <w:rsid w:val="004908AB"/>
    <w:rsid w:val="00492EA8"/>
    <w:rsid w:val="00493E33"/>
    <w:rsid w:val="004944A7"/>
    <w:rsid w:val="00496934"/>
    <w:rsid w:val="00496F69"/>
    <w:rsid w:val="004A1B80"/>
    <w:rsid w:val="004A3120"/>
    <w:rsid w:val="004A3186"/>
    <w:rsid w:val="004A4BC6"/>
    <w:rsid w:val="004A510A"/>
    <w:rsid w:val="004A5FBC"/>
    <w:rsid w:val="004A687C"/>
    <w:rsid w:val="004A7F2D"/>
    <w:rsid w:val="004B2037"/>
    <w:rsid w:val="004B4739"/>
    <w:rsid w:val="004C22FA"/>
    <w:rsid w:val="004C303F"/>
    <w:rsid w:val="004C44EC"/>
    <w:rsid w:val="004C4B5A"/>
    <w:rsid w:val="004C61EE"/>
    <w:rsid w:val="004D092B"/>
    <w:rsid w:val="004D1783"/>
    <w:rsid w:val="004D6018"/>
    <w:rsid w:val="004D7529"/>
    <w:rsid w:val="004E3F21"/>
    <w:rsid w:val="004E404D"/>
    <w:rsid w:val="004E4D90"/>
    <w:rsid w:val="004E75D7"/>
    <w:rsid w:val="004E7E00"/>
    <w:rsid w:val="004F05BF"/>
    <w:rsid w:val="004F0D6D"/>
    <w:rsid w:val="005016BA"/>
    <w:rsid w:val="00501756"/>
    <w:rsid w:val="00502C19"/>
    <w:rsid w:val="00502E5E"/>
    <w:rsid w:val="0050395C"/>
    <w:rsid w:val="00503A0A"/>
    <w:rsid w:val="00506614"/>
    <w:rsid w:val="00515E17"/>
    <w:rsid w:val="0052225E"/>
    <w:rsid w:val="005233A6"/>
    <w:rsid w:val="00523F49"/>
    <w:rsid w:val="0052516B"/>
    <w:rsid w:val="00527423"/>
    <w:rsid w:val="00527653"/>
    <w:rsid w:val="0053344E"/>
    <w:rsid w:val="00534AC7"/>
    <w:rsid w:val="00534C4C"/>
    <w:rsid w:val="005368C1"/>
    <w:rsid w:val="00537069"/>
    <w:rsid w:val="00537D5E"/>
    <w:rsid w:val="00540361"/>
    <w:rsid w:val="005413F8"/>
    <w:rsid w:val="005434B5"/>
    <w:rsid w:val="00545528"/>
    <w:rsid w:val="00546C73"/>
    <w:rsid w:val="0054739A"/>
    <w:rsid w:val="005536DE"/>
    <w:rsid w:val="005543CE"/>
    <w:rsid w:val="00557B82"/>
    <w:rsid w:val="005613D5"/>
    <w:rsid w:val="00567EFB"/>
    <w:rsid w:val="005716BF"/>
    <w:rsid w:val="00572226"/>
    <w:rsid w:val="005724A0"/>
    <w:rsid w:val="00572718"/>
    <w:rsid w:val="00572C09"/>
    <w:rsid w:val="00574252"/>
    <w:rsid w:val="0057543B"/>
    <w:rsid w:val="0057696D"/>
    <w:rsid w:val="00582AE4"/>
    <w:rsid w:val="005832BD"/>
    <w:rsid w:val="00585F88"/>
    <w:rsid w:val="005900BA"/>
    <w:rsid w:val="005905A5"/>
    <w:rsid w:val="00590AD8"/>
    <w:rsid w:val="00590BDE"/>
    <w:rsid w:val="00591B56"/>
    <w:rsid w:val="00593371"/>
    <w:rsid w:val="00594F5F"/>
    <w:rsid w:val="00595A19"/>
    <w:rsid w:val="00596214"/>
    <w:rsid w:val="00596813"/>
    <w:rsid w:val="00597064"/>
    <w:rsid w:val="005A0AE8"/>
    <w:rsid w:val="005A0BB7"/>
    <w:rsid w:val="005A58D2"/>
    <w:rsid w:val="005A5EA8"/>
    <w:rsid w:val="005B15C8"/>
    <w:rsid w:val="005B6AFB"/>
    <w:rsid w:val="005B73A2"/>
    <w:rsid w:val="005B74CA"/>
    <w:rsid w:val="005C164B"/>
    <w:rsid w:val="005C1D85"/>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6DA7"/>
    <w:rsid w:val="005E74B4"/>
    <w:rsid w:val="005E773B"/>
    <w:rsid w:val="005E7E97"/>
    <w:rsid w:val="005F25EA"/>
    <w:rsid w:val="005F3A2C"/>
    <w:rsid w:val="005F56BE"/>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59B"/>
    <w:rsid w:val="00652DB5"/>
    <w:rsid w:val="0065339B"/>
    <w:rsid w:val="00656186"/>
    <w:rsid w:val="00661E6F"/>
    <w:rsid w:val="00662B5E"/>
    <w:rsid w:val="00664854"/>
    <w:rsid w:val="00665E2D"/>
    <w:rsid w:val="00673725"/>
    <w:rsid w:val="006752A7"/>
    <w:rsid w:val="00675541"/>
    <w:rsid w:val="0067700E"/>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A61"/>
    <w:rsid w:val="006C6EA9"/>
    <w:rsid w:val="006D06D9"/>
    <w:rsid w:val="006D1EEC"/>
    <w:rsid w:val="006D1F46"/>
    <w:rsid w:val="006D27FE"/>
    <w:rsid w:val="006D2EBE"/>
    <w:rsid w:val="006D3C00"/>
    <w:rsid w:val="006D5376"/>
    <w:rsid w:val="006D7C1E"/>
    <w:rsid w:val="006E1C64"/>
    <w:rsid w:val="006E305C"/>
    <w:rsid w:val="006E592F"/>
    <w:rsid w:val="006E72B1"/>
    <w:rsid w:val="006E7968"/>
    <w:rsid w:val="006E7DB4"/>
    <w:rsid w:val="006F1136"/>
    <w:rsid w:val="006F2B2A"/>
    <w:rsid w:val="006F49BE"/>
    <w:rsid w:val="006F65DE"/>
    <w:rsid w:val="006F75CB"/>
    <w:rsid w:val="006F7AA6"/>
    <w:rsid w:val="00701F70"/>
    <w:rsid w:val="00705C4E"/>
    <w:rsid w:val="007061B5"/>
    <w:rsid w:val="00707B75"/>
    <w:rsid w:val="0071043B"/>
    <w:rsid w:val="007104E5"/>
    <w:rsid w:val="00711137"/>
    <w:rsid w:val="00713336"/>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1CF"/>
    <w:rsid w:val="0074732C"/>
    <w:rsid w:val="007475F4"/>
    <w:rsid w:val="00752C00"/>
    <w:rsid w:val="00755349"/>
    <w:rsid w:val="00760A8F"/>
    <w:rsid w:val="0076354E"/>
    <w:rsid w:val="0076455E"/>
    <w:rsid w:val="00767566"/>
    <w:rsid w:val="007708BE"/>
    <w:rsid w:val="00770D30"/>
    <w:rsid w:val="0077497F"/>
    <w:rsid w:val="00780CC6"/>
    <w:rsid w:val="00780FE8"/>
    <w:rsid w:val="00781596"/>
    <w:rsid w:val="007822AC"/>
    <w:rsid w:val="0078473F"/>
    <w:rsid w:val="0078628E"/>
    <w:rsid w:val="0078668B"/>
    <w:rsid w:val="007872B7"/>
    <w:rsid w:val="007942AE"/>
    <w:rsid w:val="00794490"/>
    <w:rsid w:val="00796124"/>
    <w:rsid w:val="00796C48"/>
    <w:rsid w:val="00796C76"/>
    <w:rsid w:val="00796DA7"/>
    <w:rsid w:val="00797902"/>
    <w:rsid w:val="007A0EDE"/>
    <w:rsid w:val="007A1658"/>
    <w:rsid w:val="007A27A9"/>
    <w:rsid w:val="007A2B33"/>
    <w:rsid w:val="007A331D"/>
    <w:rsid w:val="007A339F"/>
    <w:rsid w:val="007A3858"/>
    <w:rsid w:val="007B07AA"/>
    <w:rsid w:val="007B0C7B"/>
    <w:rsid w:val="007B0FAF"/>
    <w:rsid w:val="007B2452"/>
    <w:rsid w:val="007B4036"/>
    <w:rsid w:val="007B503B"/>
    <w:rsid w:val="007B5C1B"/>
    <w:rsid w:val="007B6177"/>
    <w:rsid w:val="007C1549"/>
    <w:rsid w:val="007C25B1"/>
    <w:rsid w:val="007C2ABF"/>
    <w:rsid w:val="007C2C5B"/>
    <w:rsid w:val="007C3441"/>
    <w:rsid w:val="007C4F60"/>
    <w:rsid w:val="007C6EA3"/>
    <w:rsid w:val="007D7632"/>
    <w:rsid w:val="007D7E5A"/>
    <w:rsid w:val="007E3427"/>
    <w:rsid w:val="007E52AD"/>
    <w:rsid w:val="007E5650"/>
    <w:rsid w:val="007E76A5"/>
    <w:rsid w:val="007F0468"/>
    <w:rsid w:val="007F408A"/>
    <w:rsid w:val="007F40B3"/>
    <w:rsid w:val="007F6F51"/>
    <w:rsid w:val="007F7F7F"/>
    <w:rsid w:val="0080514D"/>
    <w:rsid w:val="00806F42"/>
    <w:rsid w:val="008113D4"/>
    <w:rsid w:val="00815AE7"/>
    <w:rsid w:val="00820344"/>
    <w:rsid w:val="00821962"/>
    <w:rsid w:val="008237F5"/>
    <w:rsid w:val="008252A3"/>
    <w:rsid w:val="008255E1"/>
    <w:rsid w:val="008321E6"/>
    <w:rsid w:val="00832458"/>
    <w:rsid w:val="00834F68"/>
    <w:rsid w:val="008356AC"/>
    <w:rsid w:val="008356DA"/>
    <w:rsid w:val="00835A9E"/>
    <w:rsid w:val="008362A9"/>
    <w:rsid w:val="00836687"/>
    <w:rsid w:val="00837B7B"/>
    <w:rsid w:val="00837DF9"/>
    <w:rsid w:val="008407D6"/>
    <w:rsid w:val="00842F1D"/>
    <w:rsid w:val="00850177"/>
    <w:rsid w:val="008503C5"/>
    <w:rsid w:val="00850E7A"/>
    <w:rsid w:val="0085189A"/>
    <w:rsid w:val="0085190D"/>
    <w:rsid w:val="00856F31"/>
    <w:rsid w:val="00860F56"/>
    <w:rsid w:val="00864445"/>
    <w:rsid w:val="00867982"/>
    <w:rsid w:val="008679AD"/>
    <w:rsid w:val="00875DF6"/>
    <w:rsid w:val="0087716C"/>
    <w:rsid w:val="00882241"/>
    <w:rsid w:val="00885CD7"/>
    <w:rsid w:val="00886973"/>
    <w:rsid w:val="008872C9"/>
    <w:rsid w:val="00887927"/>
    <w:rsid w:val="00895CE9"/>
    <w:rsid w:val="00895F39"/>
    <w:rsid w:val="00897097"/>
    <w:rsid w:val="008A08E9"/>
    <w:rsid w:val="008A3F55"/>
    <w:rsid w:val="008A4244"/>
    <w:rsid w:val="008A5D8E"/>
    <w:rsid w:val="008A79F2"/>
    <w:rsid w:val="008B0FA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4FAE"/>
    <w:rsid w:val="009264DA"/>
    <w:rsid w:val="009272C9"/>
    <w:rsid w:val="0092796D"/>
    <w:rsid w:val="0093046D"/>
    <w:rsid w:val="00930610"/>
    <w:rsid w:val="009310C6"/>
    <w:rsid w:val="00932ECB"/>
    <w:rsid w:val="00933762"/>
    <w:rsid w:val="009341A5"/>
    <w:rsid w:val="00936656"/>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6719C"/>
    <w:rsid w:val="00972202"/>
    <w:rsid w:val="0097226C"/>
    <w:rsid w:val="00973180"/>
    <w:rsid w:val="009740F2"/>
    <w:rsid w:val="00976B0E"/>
    <w:rsid w:val="00977071"/>
    <w:rsid w:val="00977C81"/>
    <w:rsid w:val="00981F7C"/>
    <w:rsid w:val="00984C1D"/>
    <w:rsid w:val="00986336"/>
    <w:rsid w:val="00986644"/>
    <w:rsid w:val="00990F3D"/>
    <w:rsid w:val="00993889"/>
    <w:rsid w:val="00996D24"/>
    <w:rsid w:val="009A1C04"/>
    <w:rsid w:val="009A32D7"/>
    <w:rsid w:val="009A3555"/>
    <w:rsid w:val="009A36B5"/>
    <w:rsid w:val="009A5B0F"/>
    <w:rsid w:val="009A5F9C"/>
    <w:rsid w:val="009A65B9"/>
    <w:rsid w:val="009B6B1A"/>
    <w:rsid w:val="009C172E"/>
    <w:rsid w:val="009C1D21"/>
    <w:rsid w:val="009C28CB"/>
    <w:rsid w:val="009C7332"/>
    <w:rsid w:val="009C74ED"/>
    <w:rsid w:val="009D3CDE"/>
    <w:rsid w:val="009D4C79"/>
    <w:rsid w:val="009D5A76"/>
    <w:rsid w:val="009D5F6A"/>
    <w:rsid w:val="009D6840"/>
    <w:rsid w:val="009E117B"/>
    <w:rsid w:val="009E1CF9"/>
    <w:rsid w:val="009E1FE3"/>
    <w:rsid w:val="009E2E6C"/>
    <w:rsid w:val="009F3266"/>
    <w:rsid w:val="009F46A9"/>
    <w:rsid w:val="009F483D"/>
    <w:rsid w:val="009F5997"/>
    <w:rsid w:val="00A006BA"/>
    <w:rsid w:val="00A05ED9"/>
    <w:rsid w:val="00A11F4E"/>
    <w:rsid w:val="00A14988"/>
    <w:rsid w:val="00A15272"/>
    <w:rsid w:val="00A1551F"/>
    <w:rsid w:val="00A175B0"/>
    <w:rsid w:val="00A20254"/>
    <w:rsid w:val="00A210FF"/>
    <w:rsid w:val="00A22C30"/>
    <w:rsid w:val="00A242AF"/>
    <w:rsid w:val="00A25406"/>
    <w:rsid w:val="00A30317"/>
    <w:rsid w:val="00A30819"/>
    <w:rsid w:val="00A30EC4"/>
    <w:rsid w:val="00A3128C"/>
    <w:rsid w:val="00A3432D"/>
    <w:rsid w:val="00A34DDD"/>
    <w:rsid w:val="00A357C0"/>
    <w:rsid w:val="00A36CF7"/>
    <w:rsid w:val="00A40593"/>
    <w:rsid w:val="00A43D2A"/>
    <w:rsid w:val="00A445C6"/>
    <w:rsid w:val="00A455C9"/>
    <w:rsid w:val="00A467B6"/>
    <w:rsid w:val="00A47A52"/>
    <w:rsid w:val="00A52636"/>
    <w:rsid w:val="00A5286C"/>
    <w:rsid w:val="00A54B58"/>
    <w:rsid w:val="00A5738D"/>
    <w:rsid w:val="00A57806"/>
    <w:rsid w:val="00A60AC7"/>
    <w:rsid w:val="00A631A5"/>
    <w:rsid w:val="00A708DD"/>
    <w:rsid w:val="00A72257"/>
    <w:rsid w:val="00A739EF"/>
    <w:rsid w:val="00A74497"/>
    <w:rsid w:val="00A76D30"/>
    <w:rsid w:val="00A815E2"/>
    <w:rsid w:val="00A83F3D"/>
    <w:rsid w:val="00A87011"/>
    <w:rsid w:val="00A915E6"/>
    <w:rsid w:val="00A92C20"/>
    <w:rsid w:val="00A972AA"/>
    <w:rsid w:val="00A977E9"/>
    <w:rsid w:val="00AA3017"/>
    <w:rsid w:val="00AA367A"/>
    <w:rsid w:val="00AA3F55"/>
    <w:rsid w:val="00AA51EA"/>
    <w:rsid w:val="00AA551A"/>
    <w:rsid w:val="00AA61DE"/>
    <w:rsid w:val="00AB0E81"/>
    <w:rsid w:val="00AB1E8F"/>
    <w:rsid w:val="00AB4127"/>
    <w:rsid w:val="00AB4AE1"/>
    <w:rsid w:val="00AB574C"/>
    <w:rsid w:val="00AB5EF5"/>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E7A75"/>
    <w:rsid w:val="00AE7D46"/>
    <w:rsid w:val="00AF06AD"/>
    <w:rsid w:val="00AF08C3"/>
    <w:rsid w:val="00AF3BDE"/>
    <w:rsid w:val="00AF40EC"/>
    <w:rsid w:val="00AF479F"/>
    <w:rsid w:val="00AF4BBB"/>
    <w:rsid w:val="00AF6446"/>
    <w:rsid w:val="00AF7031"/>
    <w:rsid w:val="00AF7E50"/>
    <w:rsid w:val="00B0555F"/>
    <w:rsid w:val="00B07024"/>
    <w:rsid w:val="00B10199"/>
    <w:rsid w:val="00B10541"/>
    <w:rsid w:val="00B1095A"/>
    <w:rsid w:val="00B11546"/>
    <w:rsid w:val="00B12D94"/>
    <w:rsid w:val="00B13CB3"/>
    <w:rsid w:val="00B163FB"/>
    <w:rsid w:val="00B1680D"/>
    <w:rsid w:val="00B1698F"/>
    <w:rsid w:val="00B17203"/>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53C"/>
    <w:rsid w:val="00B50B49"/>
    <w:rsid w:val="00B52C29"/>
    <w:rsid w:val="00B52F7D"/>
    <w:rsid w:val="00B567C6"/>
    <w:rsid w:val="00B5762F"/>
    <w:rsid w:val="00B61A56"/>
    <w:rsid w:val="00B61B8A"/>
    <w:rsid w:val="00B6277D"/>
    <w:rsid w:val="00B63048"/>
    <w:rsid w:val="00B633C6"/>
    <w:rsid w:val="00B75296"/>
    <w:rsid w:val="00B94E56"/>
    <w:rsid w:val="00B95B62"/>
    <w:rsid w:val="00B9650A"/>
    <w:rsid w:val="00B96FEF"/>
    <w:rsid w:val="00BA0A1B"/>
    <w:rsid w:val="00BA110E"/>
    <w:rsid w:val="00BA13E7"/>
    <w:rsid w:val="00BA5708"/>
    <w:rsid w:val="00BA5F4B"/>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154"/>
    <w:rsid w:val="00C04295"/>
    <w:rsid w:val="00C05E6E"/>
    <w:rsid w:val="00C07A12"/>
    <w:rsid w:val="00C12B62"/>
    <w:rsid w:val="00C13545"/>
    <w:rsid w:val="00C1435F"/>
    <w:rsid w:val="00C17C7E"/>
    <w:rsid w:val="00C2108D"/>
    <w:rsid w:val="00C22DB2"/>
    <w:rsid w:val="00C25E57"/>
    <w:rsid w:val="00C31D2C"/>
    <w:rsid w:val="00C33115"/>
    <w:rsid w:val="00C35036"/>
    <w:rsid w:val="00C45B96"/>
    <w:rsid w:val="00C47CDC"/>
    <w:rsid w:val="00C51EBA"/>
    <w:rsid w:val="00C52ACA"/>
    <w:rsid w:val="00C53601"/>
    <w:rsid w:val="00C53701"/>
    <w:rsid w:val="00C56114"/>
    <w:rsid w:val="00C63FF4"/>
    <w:rsid w:val="00C648C5"/>
    <w:rsid w:val="00C7142D"/>
    <w:rsid w:val="00C724AE"/>
    <w:rsid w:val="00C7287F"/>
    <w:rsid w:val="00C7430F"/>
    <w:rsid w:val="00C7451A"/>
    <w:rsid w:val="00C75A5C"/>
    <w:rsid w:val="00C7743D"/>
    <w:rsid w:val="00C77DEA"/>
    <w:rsid w:val="00C80B58"/>
    <w:rsid w:val="00C8568E"/>
    <w:rsid w:val="00C932E8"/>
    <w:rsid w:val="00C93881"/>
    <w:rsid w:val="00C93940"/>
    <w:rsid w:val="00C94444"/>
    <w:rsid w:val="00C94451"/>
    <w:rsid w:val="00C94802"/>
    <w:rsid w:val="00C97F8F"/>
    <w:rsid w:val="00CA7083"/>
    <w:rsid w:val="00CA7344"/>
    <w:rsid w:val="00CA7CA6"/>
    <w:rsid w:val="00CB16ED"/>
    <w:rsid w:val="00CB6A42"/>
    <w:rsid w:val="00CC0E1E"/>
    <w:rsid w:val="00CC0F24"/>
    <w:rsid w:val="00CC3CCF"/>
    <w:rsid w:val="00CC5217"/>
    <w:rsid w:val="00CC781D"/>
    <w:rsid w:val="00CD1173"/>
    <w:rsid w:val="00CD2519"/>
    <w:rsid w:val="00CD644B"/>
    <w:rsid w:val="00CE0A4A"/>
    <w:rsid w:val="00CE1DA0"/>
    <w:rsid w:val="00CE1F33"/>
    <w:rsid w:val="00CE3A15"/>
    <w:rsid w:val="00CE57D2"/>
    <w:rsid w:val="00CE5F5D"/>
    <w:rsid w:val="00CE7CC3"/>
    <w:rsid w:val="00CF0741"/>
    <w:rsid w:val="00CF1EC2"/>
    <w:rsid w:val="00CF2289"/>
    <w:rsid w:val="00CF3252"/>
    <w:rsid w:val="00CF712D"/>
    <w:rsid w:val="00D0396D"/>
    <w:rsid w:val="00D03FAA"/>
    <w:rsid w:val="00D060EA"/>
    <w:rsid w:val="00D11BD4"/>
    <w:rsid w:val="00D14840"/>
    <w:rsid w:val="00D15917"/>
    <w:rsid w:val="00D16230"/>
    <w:rsid w:val="00D16D47"/>
    <w:rsid w:val="00D2050D"/>
    <w:rsid w:val="00D22935"/>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3298"/>
    <w:rsid w:val="00D65A99"/>
    <w:rsid w:val="00D67ADE"/>
    <w:rsid w:val="00D73E08"/>
    <w:rsid w:val="00D75FCA"/>
    <w:rsid w:val="00D7616C"/>
    <w:rsid w:val="00D772F5"/>
    <w:rsid w:val="00D83C77"/>
    <w:rsid w:val="00D84C44"/>
    <w:rsid w:val="00D9003E"/>
    <w:rsid w:val="00D90878"/>
    <w:rsid w:val="00D932BD"/>
    <w:rsid w:val="00D9502A"/>
    <w:rsid w:val="00DA1866"/>
    <w:rsid w:val="00DA5260"/>
    <w:rsid w:val="00DA533D"/>
    <w:rsid w:val="00DA7542"/>
    <w:rsid w:val="00DB0590"/>
    <w:rsid w:val="00DB60C1"/>
    <w:rsid w:val="00DC05B1"/>
    <w:rsid w:val="00DC3165"/>
    <w:rsid w:val="00DC6DF1"/>
    <w:rsid w:val="00DC795F"/>
    <w:rsid w:val="00DD3D09"/>
    <w:rsid w:val="00DD4860"/>
    <w:rsid w:val="00DD6C0F"/>
    <w:rsid w:val="00DE02A7"/>
    <w:rsid w:val="00DE0B1D"/>
    <w:rsid w:val="00DE1513"/>
    <w:rsid w:val="00DE1BAF"/>
    <w:rsid w:val="00DE25C5"/>
    <w:rsid w:val="00DE5779"/>
    <w:rsid w:val="00DE6F95"/>
    <w:rsid w:val="00DF16C8"/>
    <w:rsid w:val="00DF21E0"/>
    <w:rsid w:val="00DF272B"/>
    <w:rsid w:val="00DF3AD4"/>
    <w:rsid w:val="00DF604D"/>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680B"/>
    <w:rsid w:val="00E53A9F"/>
    <w:rsid w:val="00E57353"/>
    <w:rsid w:val="00E61407"/>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4A5D"/>
    <w:rsid w:val="00ED0BFA"/>
    <w:rsid w:val="00ED3863"/>
    <w:rsid w:val="00ED44BC"/>
    <w:rsid w:val="00ED51F8"/>
    <w:rsid w:val="00ED575A"/>
    <w:rsid w:val="00ED5DBB"/>
    <w:rsid w:val="00ED766A"/>
    <w:rsid w:val="00EE0147"/>
    <w:rsid w:val="00EE0A23"/>
    <w:rsid w:val="00EE27DE"/>
    <w:rsid w:val="00EE3306"/>
    <w:rsid w:val="00EE444D"/>
    <w:rsid w:val="00EE6146"/>
    <w:rsid w:val="00EF2BB8"/>
    <w:rsid w:val="00EF4541"/>
    <w:rsid w:val="00F012DE"/>
    <w:rsid w:val="00F01403"/>
    <w:rsid w:val="00F01856"/>
    <w:rsid w:val="00F058F3"/>
    <w:rsid w:val="00F136E3"/>
    <w:rsid w:val="00F13C21"/>
    <w:rsid w:val="00F148D2"/>
    <w:rsid w:val="00F15C93"/>
    <w:rsid w:val="00F15F05"/>
    <w:rsid w:val="00F202FE"/>
    <w:rsid w:val="00F204F0"/>
    <w:rsid w:val="00F2606C"/>
    <w:rsid w:val="00F26DFE"/>
    <w:rsid w:val="00F340D8"/>
    <w:rsid w:val="00F343A0"/>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58E7"/>
    <w:rsid w:val="00F65C53"/>
    <w:rsid w:val="00F742D1"/>
    <w:rsid w:val="00F810A0"/>
    <w:rsid w:val="00F86494"/>
    <w:rsid w:val="00F95FCC"/>
    <w:rsid w:val="00F96A88"/>
    <w:rsid w:val="00F97866"/>
    <w:rsid w:val="00FA70DB"/>
    <w:rsid w:val="00FB1541"/>
    <w:rsid w:val="00FB1BFC"/>
    <w:rsid w:val="00FB2CFC"/>
    <w:rsid w:val="00FB4247"/>
    <w:rsid w:val="00FB4E43"/>
    <w:rsid w:val="00FC317A"/>
    <w:rsid w:val="00FC537A"/>
    <w:rsid w:val="00FC53F4"/>
    <w:rsid w:val="00FC789D"/>
    <w:rsid w:val="00FC7B94"/>
    <w:rsid w:val="00FD08DD"/>
    <w:rsid w:val="00FD09DD"/>
    <w:rsid w:val="00FD14BC"/>
    <w:rsid w:val="00FD1EDF"/>
    <w:rsid w:val="00FD2AF6"/>
    <w:rsid w:val="00FD4B66"/>
    <w:rsid w:val="00FD4CBD"/>
    <w:rsid w:val="00FD4CC1"/>
    <w:rsid w:val="00FD4CC9"/>
    <w:rsid w:val="00FD5636"/>
    <w:rsid w:val="00FD5ABE"/>
    <w:rsid w:val="00FE1670"/>
    <w:rsid w:val="00FE39C1"/>
    <w:rsid w:val="00FE3D13"/>
    <w:rsid w:val="00FE40B4"/>
    <w:rsid w:val="00FE51ED"/>
    <w:rsid w:val="00FE74DF"/>
    <w:rsid w:val="00FE7C49"/>
    <w:rsid w:val="00FF1715"/>
    <w:rsid w:val="00FF2167"/>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3800"/>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REGU-193-13545041</_dlc_DocId>
    <_dlc_DocIdUrl xmlns="9be56660-2c31-41ef-bc00-23e72f632f2a">
      <Url>https://cyfoethnaturiolcymru.sharepoint.com/teams/Regulatory/Permitting/_layouts/15/DocIdRedir.aspx?ID=REGU-193-13545041</Url>
      <Description>REGU-193-13545041</Description>
    </_dlc_DocIdUrl>
    <lcf76f155ced4ddcb4097134ff3c332f xmlns="976c396e-0f13-4de6-8381-592a969a477d">
      <Terms xmlns="http://schemas.microsoft.com/office/infopath/2007/PartnerControls"/>
    </lcf76f155ced4ddcb4097134ff3c332f>
    <Site_x0020_Name xmlns="859f7ad6-93f6-4205-b62b-a17f28acbbac">Trevine Wastewater Treatment Works</Site_x0020_Name>
    <Internal_x002f_External xmlns="859f7ad6-93f6-4205-b62b-a17f28acbbac">Outgoing document</Internal_x002f_External>
    <Post_x0020_code xmlns="859f7ad6-93f6-4205-b62b-a17f28acbbac">SA62 5AX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2026-10-22T23:00:00+00:00</Document_x0020_Date>
    <Facility_x0020_Address xmlns="859f7ad6-93f6-4205-b62b-a17f28acbbac">Nr 42 Ffordd Y Felin, Trefin,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1CF59B85-2A44-4B84-967D-F1B463BD7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 ds:uri="976c396e-0f13-4de6-8381-592a969a477d"/>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6018</Words>
  <Characters>34307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(23/10/2023)</dc:title>
  <dc:subject/>
  <dc:creator>Tinubu, Oluwasegun</dc:creator>
  <cp:keywords>233 08 SD69, 233-08-SD69, 23308SD69</cp:keywords>
  <dc:description>233_08_SD69, version 3_x000d_
Issue date: 06/001/2011</dc:description>
  <cp:lastModifiedBy>Tinubu, Oluwasegun</cp:lastModifiedBy>
  <cp:revision>227</cp:revision>
  <dcterms:created xsi:type="dcterms:W3CDTF">2025-10-16T07:31:00Z</dcterms:created>
  <dcterms:modified xsi:type="dcterms:W3CDTF">2026-10-23T09:36:00Z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79e59ee2-51ae-40ac-9dab-e834d78c8e38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