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D89DA" w14:textId="4C9C8C69" w:rsidR="00434CB7" w:rsidRDefault="0061491B">
      <w:r>
        <w:t>Phone log</w:t>
      </w:r>
    </w:p>
    <w:p w14:paraId="61321FA1" w14:textId="4332A809" w:rsidR="0061491B" w:rsidRDefault="0061491B">
      <w:r>
        <w:t>Date 01/10/2025</w:t>
      </w:r>
    </w:p>
    <w:p w14:paraId="68D6C950" w14:textId="747107D2" w:rsidR="0061491B" w:rsidRDefault="0061491B">
      <w:r>
        <w:t>Time of call approx. 13:45.</w:t>
      </w:r>
    </w:p>
    <w:p w14:paraId="1A4F90A7" w14:textId="0B6ABDEF" w:rsidR="0061491B" w:rsidRDefault="0061491B">
      <w:r>
        <w:t>Call lasted approx. 15 minutes</w:t>
      </w:r>
    </w:p>
    <w:p w14:paraId="79371728" w14:textId="77777777" w:rsidR="0061491B" w:rsidRDefault="0061491B"/>
    <w:p w14:paraId="43D93E49" w14:textId="77777777" w:rsidR="004474F0" w:rsidRDefault="0061491B">
      <w:r>
        <w:t>Call between applicant</w:t>
      </w:r>
      <w:r w:rsidR="004474F0">
        <w:t>:</w:t>
      </w:r>
      <w:r>
        <w:t xml:space="preserve"> James Wright and </w:t>
      </w:r>
    </w:p>
    <w:p w14:paraId="0CB8E5EA" w14:textId="0C35A732" w:rsidR="0061491B" w:rsidRDefault="004474F0">
      <w:r>
        <w:t>P</w:t>
      </w:r>
      <w:r w:rsidR="0061491B">
        <w:t>ermitting officer</w:t>
      </w:r>
      <w:r>
        <w:t>:</w:t>
      </w:r>
      <w:r w:rsidR="0061491B">
        <w:t xml:space="preserve"> James Wakeford</w:t>
      </w:r>
    </w:p>
    <w:p w14:paraId="5AE4879F" w14:textId="77777777" w:rsidR="0061491B" w:rsidRDefault="0061491B"/>
    <w:p w14:paraId="7259614B" w14:textId="21CCBBED" w:rsidR="0061491B" w:rsidRDefault="0061491B">
      <w:r>
        <w:t xml:space="preserve">The applicant confirmed the </w:t>
      </w:r>
      <w:proofErr w:type="spellStart"/>
      <w:r>
        <w:t>Vp</w:t>
      </w:r>
      <w:proofErr w:type="spellEnd"/>
      <w:r>
        <w:t xml:space="preserve"> value used to size the infiltration system was 30secs and was obtained by the company </w:t>
      </w:r>
      <w:r w:rsidR="004474F0">
        <w:t>complying with</w:t>
      </w:r>
      <w:r>
        <w:t xml:space="preserve"> BS trials</w:t>
      </w:r>
      <w:r w:rsidR="004474F0">
        <w:t xml:space="preserve"> process</w:t>
      </w:r>
      <w:r>
        <w:t xml:space="preserve"> while replacing the system in 2021. </w:t>
      </w:r>
    </w:p>
    <w:p w14:paraId="5AC1C3F7" w14:textId="0ACA25F8" w:rsidR="0061491B" w:rsidRDefault="0061491B">
      <w:r>
        <w:t>The applicant agreed with the revised daily flow rate of 3.8m3/d and for it to rounded up</w:t>
      </w:r>
      <w:r w:rsidR="000B4E7B">
        <w:t xml:space="preserve"> </w:t>
      </w:r>
      <w:r>
        <w:t xml:space="preserve">to 4m3/d for ease after explanation of how that figure was reached using existing Flows and Loads 4 document. </w:t>
      </w:r>
    </w:p>
    <w:p w14:paraId="51171372" w14:textId="46523196" w:rsidR="0061491B" w:rsidRDefault="0061491B">
      <w:r>
        <w:t>Explanation of possible outcome</w:t>
      </w:r>
      <w:r w:rsidR="004474F0">
        <w:t>s</w:t>
      </w:r>
      <w:r>
        <w:t xml:space="preserve"> of the application and the possible need for further information was provided by the permitting officer and how this could effect the time required to complete determination of the application.  </w:t>
      </w:r>
    </w:p>
    <w:p w14:paraId="39F83E31" w14:textId="77777777" w:rsidR="0061491B" w:rsidRDefault="0061491B"/>
    <w:p w14:paraId="1BE0CBE8" w14:textId="77777777" w:rsidR="00A8319A" w:rsidRDefault="00A8319A"/>
    <w:p w14:paraId="5A4A6148" w14:textId="77777777" w:rsidR="00A8319A" w:rsidRDefault="00A8319A"/>
    <w:p w14:paraId="338AD7B9" w14:textId="77777777" w:rsidR="00735224" w:rsidRDefault="00A8319A">
      <w:r>
        <w:t>File note:</w:t>
      </w:r>
      <w:r w:rsidR="000B4E7B">
        <w:t xml:space="preserve">  </w:t>
      </w:r>
    </w:p>
    <w:p w14:paraId="5EE0651A" w14:textId="77777777" w:rsidR="00735224" w:rsidRDefault="00735224"/>
    <w:p w14:paraId="23FB316C" w14:textId="7082A427" w:rsidR="00A8319A" w:rsidRDefault="000B4E7B">
      <w:r>
        <w:t xml:space="preserve">The applicant is fully aware that being sole named operator on the permit they are liable for compliance with the permit irrespective of the fact all properties owners discharging to/being served by the treatment system not being named as operators on the permit. The applicant has informed the permitting officer, the other property owners are aware of this and still refused to be named on the permit. </w:t>
      </w:r>
    </w:p>
    <w:p w14:paraId="33A25C9F" w14:textId="77777777" w:rsidR="00A8319A" w:rsidRDefault="00A8319A"/>
    <w:sectPr w:rsidR="00A8319A">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CB7"/>
    <w:rsid w:val="000B4E7B"/>
    <w:rsid w:val="00434CB7"/>
    <w:rsid w:val="004474F0"/>
    <w:rsid w:val="0061491B"/>
    <w:rsid w:val="00735224"/>
    <w:rsid w:val="009A4FDB"/>
    <w:rsid w:val="00A8319A"/>
    <w:rsid w:val="00BC0082"/>
    <w:rsid w:val="4C57E0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53300"/>
  <w15:chartTrackingRefBased/>
  <w15:docId w15:val="{6106C281-7140-4273-B0CD-A0488B3E3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2.xml"/><Relationship Id="rId7" Type="http://schemas.openxmlformats.org/officeDocument/2006/relationships/styles" Target="styl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theme" Target="theme/theme1.xml"/><Relationship Id="rId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Denbighshire County Council</Welsh_x0020_Local_x0020_Authority>
    <Document_x0020_Date xmlns="859f7ad6-93f6-4205-b62b-a17f28acbbac">2025-09-30T23:00:00+00:00</Document_x0020_Date>
    <Process_x0020_Type xmlns="859f7ad6-93f6-4205-b62b-a17f28acbbac">Application</Process_x0020_Type>
    <Site_x0020_Name xmlns="859f7ad6-93f6-4205-b62b-a17f28acbbac">Bodlonfa Hall Mews</Site_x0020_Name>
    <License_x002f_Activity_x0020_Type xmlns="859f7ad6-93f6-4205-b62b-a17f28acbbac">6. EPR Groundwater Permits</License_x002f_Activity_x0020_Type>
    <Facility_x0020_Address xmlns="859f7ad6-93f6-4205-b62b-a17f28acbbac">No.1  to 4 Bodlonfa Hall Mews, Cherry Tree House  and Bodlonfa Hall</Facility_x0020_Address>
    <Addressee xmlns="859f7ad6-93f6-4205-b62b-a17f28acbbac">Bodlonfa Hall, Ruallt, St Aspah, Denbighshire, LL17 0TT</Addressee>
    <Document_x0020_Type xmlns="859f7ad6-93f6-4205-b62b-a17f28acbbac">Minutes</Document_x0020_Type>
    <Disclosure_x0020_Status xmlns="859f7ad6-93f6-4205-b62b-a17f28acbbac">Public register</Disclosure_x0020_Status>
    <Environment_x0020_Sub_x0020_Folder xmlns="859f7ad6-93f6-4205-b62b-a17f28acbbac">Licences applications</Environment_x0020_Sub_x0020_Folder>
    <Customer_x0020_Name xmlns="859f7ad6-93f6-4205-b62b-a17f28acbbac">Dr Harishchandra Medagedara</Customer_x0020_Name>
    <Internal_x002f_External xmlns="859f7ad6-93f6-4205-b62b-a17f28acbbac">Internal document</Internal_x002f_External>
    <Post_x0020_code xmlns="859f7ad6-93f6-4205-b62b-a17f28acbbac">LL17 0TT</Post_x0020_code>
    <Surrendered_x002f_Expired xmlns="859f7ad6-93f6-4205-b62b-a17f28acbbac" xsi:nil="true"/>
    <Surrendered_x002f_Expired_x0020_Date xmlns="859f7ad6-93f6-4205-b62b-a17f28acbbac" xsi:nil="true"/>
    <_dlc_DocId xmlns="9be56660-2c31-41ef-bc00-23e72f632f2a">REGU-369-2761370</_dlc_DocId>
    <_dlc_DocIdUrl xmlns="9be56660-2c31-41ef-bc00-23e72f632f2a">
      <Url>https://cyfoethnaturiolcymru.sharepoint.com/teams/Regulatory/Permitting/_layouts/15/DocIdRedir.aspx?ID=REGU-369-2761370</Url>
      <Description>REGU-369-2761370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8D0C14A3725D8949A8DF9332C9EF8E1F" ma:contentTypeVersion="671" ma:contentTypeDescription="" ma:contentTypeScope="" ma:versionID="b668cae5d9b9e7a63da69bf2701f857a">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d7c38e52ccab4907a7256e33e50e4b7"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74B46E12-DEAC-4024-9A60-CCC8BADB0087}">
  <ds:schemaRefs>
    <ds:schemaRef ds:uri="http://schemas.microsoft.com/sharepoint/events"/>
  </ds:schemaRefs>
</ds:datastoreItem>
</file>

<file path=customXml/itemProps2.xml><?xml version="1.0" encoding="utf-8"?>
<ds:datastoreItem xmlns:ds="http://schemas.openxmlformats.org/officeDocument/2006/customXml" ds:itemID="{948227AA-58AC-46C3-AC92-8D233376833A}">
  <ds:schemaRefs>
    <ds:schemaRef ds:uri="http://purl.org/dc/dcmitype/"/>
    <ds:schemaRef ds:uri="http://purl.org/dc/terms/"/>
    <ds:schemaRef ds:uri="http://schemas.microsoft.com/office/infopath/2007/PartnerControls"/>
    <ds:schemaRef ds:uri="http://schemas.microsoft.com/office/2006/documentManagement/types"/>
    <ds:schemaRef ds:uri="859f7ad6-93f6-4205-b62b-a17f28acbbac"/>
    <ds:schemaRef ds:uri="http://schemas.openxmlformats.org/package/2006/metadata/core-properties"/>
    <ds:schemaRef ds:uri="9be56660-2c31-41ef-bc00-23e72f632f2a"/>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9A3032EA-A8F0-4258-B7E9-521E696119D3}">
  <ds:schemaRefs>
    <ds:schemaRef ds:uri="http://schemas.microsoft.com/sharepoint/v3/contenttype/forms"/>
  </ds:schemaRefs>
</ds:datastoreItem>
</file>

<file path=customXml/itemProps4.xml><?xml version="1.0" encoding="utf-8"?>
<ds:datastoreItem xmlns:ds="http://schemas.openxmlformats.org/officeDocument/2006/customXml" ds:itemID="{3E637E4D-6984-47AA-AF96-C1FE3B170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5DED387-EC0B-41E7-B77D-EBEBE54BAF8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Wakeford, James</cp:lastModifiedBy>
  <cp:revision>5</cp:revision>
  <dcterms:created xsi:type="dcterms:W3CDTF">2025-10-02T09:59:00Z</dcterms:created>
  <dcterms:modified xsi:type="dcterms:W3CDTF">2025-10-29T11:12:00Z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0x01010067EB80C5FE939D4A9B3D8BA62129B7F505008D0C14A3725D8949A8DF9332C9EF8E1F</vt:lpwstr>
  </property>
  <property fmtid="{D5CDD505-2E9C-101B-9397-08002B2CF9AE}" pid="3" name="Disclosure Status">
    <vt:lpwstr>To be assessed</vt:lpwstr>
  </property>
  <property fmtid="{D5CDD505-2E9C-101B-9397-08002B2CF9AE}" pid="4" name="_dlc_DocIdItemGuid">
    <vt:lpwstr>01806e9a-ee4e-476e-ae70-5b00f3611b50</vt:lpwstr>
  </property>
  <property fmtid="{D5CDD505-2E9C-101B-9397-08002B2CF9AE}" pid="5" name="_docset_NoMedatataSyncRequired">
    <vt:lpwstr>False</vt:lpwstr>
  </property>
</Properties>
</file>