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1C573942" w:rsidR="009E0F19" w:rsidRDefault="00C27013"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88974EC"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10FBD">
      <w:pPr>
        <w:pStyle w:val="a"/>
        <w:tabs>
          <w:tab w:val="left" w:pos="8328"/>
        </w:tabs>
        <w:spacing w:line="312" w:lineRule="auto"/>
        <w:ind w:left="8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006DA1" w:rsidRDefault="00166CA5" w:rsidP="00166CA5">
      <w:pPr>
        <w:pStyle w:val="coverLicenceHolder"/>
        <w:pBdr>
          <w:top w:val="single" w:sz="4" w:space="25" w:color="auto"/>
        </w:pBdr>
        <w:spacing w:line="312" w:lineRule="auto"/>
        <w:rPr>
          <w:sz w:val="22"/>
          <w:szCs w:val="22"/>
        </w:rPr>
      </w:pPr>
      <w:r w:rsidRPr="00006DA1">
        <w:rPr>
          <w:sz w:val="22"/>
          <w:szCs w:val="22"/>
        </w:rPr>
        <w:t>Dŵr Cymru Cyfyngedig</w:t>
      </w:r>
    </w:p>
    <w:p w14:paraId="2A05480D" w14:textId="77777777" w:rsidR="00166CA5" w:rsidRPr="00006DA1" w:rsidRDefault="00166CA5" w:rsidP="00166CA5">
      <w:pPr>
        <w:pStyle w:val="coverLicenceHolder"/>
        <w:pBdr>
          <w:top w:val="single" w:sz="4" w:space="25" w:color="auto"/>
        </w:pBdr>
        <w:spacing w:line="312" w:lineRule="auto"/>
        <w:rPr>
          <w:color w:val="FF0000"/>
          <w:sz w:val="22"/>
          <w:szCs w:val="22"/>
        </w:rPr>
      </w:pPr>
    </w:p>
    <w:p w14:paraId="3EEC82B3" w14:textId="0946A05C" w:rsidR="00312211" w:rsidRPr="00807AC3" w:rsidRDefault="00312211" w:rsidP="00532EF8">
      <w:pPr>
        <w:pStyle w:val="coverLicenceHolder"/>
        <w:pBdr>
          <w:top w:val="single" w:sz="4" w:space="25" w:color="auto"/>
        </w:pBdr>
        <w:spacing w:line="276" w:lineRule="auto"/>
        <w:contextualSpacing/>
        <w:rPr>
          <w:sz w:val="22"/>
          <w:szCs w:val="22"/>
        </w:rPr>
      </w:pPr>
      <w:r w:rsidRPr="00807AC3">
        <w:rPr>
          <w:sz w:val="22"/>
          <w:szCs w:val="22"/>
        </w:rPr>
        <w:fldChar w:fldCharType="begin"/>
      </w:r>
      <w:r w:rsidRPr="00807AC3">
        <w:rPr>
          <w:sz w:val="22"/>
          <w:szCs w:val="22"/>
        </w:rPr>
        <w:instrText xml:space="preserve"> MERGEFIELD Site_name </w:instrText>
      </w:r>
      <w:r w:rsidRPr="00807AC3">
        <w:rPr>
          <w:sz w:val="22"/>
          <w:szCs w:val="22"/>
        </w:rPr>
        <w:fldChar w:fldCharType="separate"/>
      </w:r>
      <w:r w:rsidR="00045DA8" w:rsidRPr="00807AC3">
        <w:rPr>
          <w:noProof/>
          <w:sz w:val="22"/>
          <w:szCs w:val="22"/>
        </w:rPr>
        <w:t>Storm Overflow at St. Clears Pumping Station</w:t>
      </w:r>
      <w:r w:rsidRPr="00807AC3">
        <w:rPr>
          <w:sz w:val="22"/>
          <w:szCs w:val="22"/>
        </w:rPr>
        <w:fldChar w:fldCharType="end"/>
      </w:r>
    </w:p>
    <w:p w14:paraId="5C998AAF" w14:textId="3747A856" w:rsidR="00312211" w:rsidRPr="00807AC3" w:rsidRDefault="00312211" w:rsidP="00532EF8">
      <w:pPr>
        <w:pStyle w:val="coverLicenceHolder"/>
        <w:pBdr>
          <w:top w:val="single" w:sz="4" w:space="25" w:color="auto"/>
        </w:pBdr>
        <w:spacing w:line="276" w:lineRule="auto"/>
        <w:contextualSpacing/>
        <w:rPr>
          <w:sz w:val="22"/>
          <w:szCs w:val="22"/>
        </w:rPr>
      </w:pPr>
      <w:r w:rsidRPr="00807AC3">
        <w:rPr>
          <w:sz w:val="22"/>
          <w:szCs w:val="22"/>
        </w:rPr>
        <w:fldChar w:fldCharType="begin"/>
      </w:r>
      <w:r w:rsidRPr="00807AC3">
        <w:rPr>
          <w:sz w:val="22"/>
          <w:szCs w:val="22"/>
        </w:rPr>
        <w:instrText xml:space="preserve"> MERGEFIELD DSI_ADD2 </w:instrText>
      </w:r>
      <w:r w:rsidRPr="00807AC3">
        <w:rPr>
          <w:sz w:val="22"/>
          <w:szCs w:val="22"/>
        </w:rPr>
        <w:fldChar w:fldCharType="separate"/>
      </w:r>
      <w:r w:rsidR="00045DA8" w:rsidRPr="00807AC3">
        <w:rPr>
          <w:noProof/>
          <w:sz w:val="22"/>
          <w:szCs w:val="22"/>
        </w:rPr>
        <w:t>Manor Daf Gardens</w:t>
      </w:r>
      <w:r w:rsidRPr="00807AC3">
        <w:rPr>
          <w:sz w:val="22"/>
          <w:szCs w:val="22"/>
        </w:rPr>
        <w:fldChar w:fldCharType="end"/>
      </w:r>
    </w:p>
    <w:p w14:paraId="4694FE03" w14:textId="1D5A772A" w:rsidR="00312211" w:rsidRPr="00807AC3" w:rsidRDefault="00312211" w:rsidP="00532EF8">
      <w:pPr>
        <w:pStyle w:val="coverLicenceHolder"/>
        <w:pBdr>
          <w:top w:val="single" w:sz="4" w:space="25" w:color="auto"/>
        </w:pBdr>
        <w:spacing w:line="276" w:lineRule="auto"/>
        <w:contextualSpacing/>
        <w:rPr>
          <w:sz w:val="22"/>
          <w:szCs w:val="22"/>
        </w:rPr>
      </w:pPr>
      <w:r w:rsidRPr="00807AC3">
        <w:rPr>
          <w:sz w:val="22"/>
          <w:szCs w:val="22"/>
        </w:rPr>
        <w:fldChar w:fldCharType="begin"/>
      </w:r>
      <w:r w:rsidRPr="00807AC3">
        <w:rPr>
          <w:sz w:val="22"/>
          <w:szCs w:val="22"/>
        </w:rPr>
        <w:instrText xml:space="preserve"> MERGEFIELD DSI_ADD3 </w:instrText>
      </w:r>
      <w:r w:rsidRPr="00807AC3">
        <w:rPr>
          <w:sz w:val="22"/>
          <w:szCs w:val="22"/>
        </w:rPr>
        <w:fldChar w:fldCharType="separate"/>
      </w:r>
      <w:r w:rsidR="00045DA8" w:rsidRPr="00807AC3">
        <w:rPr>
          <w:noProof/>
          <w:sz w:val="22"/>
          <w:szCs w:val="22"/>
        </w:rPr>
        <w:t>St. Clears</w:t>
      </w:r>
      <w:r w:rsidRPr="00807AC3">
        <w:rPr>
          <w:sz w:val="22"/>
          <w:szCs w:val="22"/>
        </w:rPr>
        <w:fldChar w:fldCharType="end"/>
      </w:r>
    </w:p>
    <w:p w14:paraId="23BA299A" w14:textId="7BEDFE1D" w:rsidR="00312211" w:rsidRPr="00807AC3" w:rsidRDefault="00312211" w:rsidP="00532EF8">
      <w:pPr>
        <w:pStyle w:val="coverLicenceHolder"/>
        <w:pBdr>
          <w:top w:val="single" w:sz="4" w:space="25" w:color="auto"/>
        </w:pBdr>
        <w:spacing w:line="276" w:lineRule="auto"/>
        <w:contextualSpacing/>
        <w:rPr>
          <w:sz w:val="22"/>
          <w:szCs w:val="22"/>
        </w:rPr>
      </w:pPr>
      <w:r w:rsidRPr="00807AC3">
        <w:rPr>
          <w:sz w:val="22"/>
          <w:szCs w:val="22"/>
        </w:rPr>
        <w:fldChar w:fldCharType="begin"/>
      </w:r>
      <w:r w:rsidRPr="00807AC3">
        <w:rPr>
          <w:sz w:val="22"/>
          <w:szCs w:val="22"/>
        </w:rPr>
        <w:instrText xml:space="preserve"> MERGEFIELD DSI_ADD4 </w:instrText>
      </w:r>
      <w:r w:rsidRPr="00807AC3">
        <w:rPr>
          <w:sz w:val="22"/>
          <w:szCs w:val="22"/>
        </w:rPr>
        <w:fldChar w:fldCharType="separate"/>
      </w:r>
      <w:r w:rsidR="00045DA8" w:rsidRPr="00807AC3">
        <w:rPr>
          <w:noProof/>
          <w:sz w:val="22"/>
          <w:szCs w:val="22"/>
        </w:rPr>
        <w:t>Carmarthernshire</w:t>
      </w:r>
      <w:r w:rsidRPr="00807AC3">
        <w:rPr>
          <w:sz w:val="22"/>
          <w:szCs w:val="22"/>
        </w:rPr>
        <w:fldChar w:fldCharType="end"/>
      </w:r>
    </w:p>
    <w:p w14:paraId="6B203731" w14:textId="77777777" w:rsidR="00045DA8" w:rsidRPr="00807AC3" w:rsidRDefault="00045DA8" w:rsidP="00045DA8">
      <w:pPr>
        <w:pStyle w:val="coverLicenceHolder"/>
        <w:pBdr>
          <w:top w:val="single" w:sz="4" w:space="25" w:color="auto"/>
        </w:pBdr>
        <w:spacing w:line="276" w:lineRule="auto"/>
        <w:contextualSpacing/>
        <w:rPr>
          <w:rFonts w:cs="Arial"/>
          <w:sz w:val="22"/>
          <w:szCs w:val="22"/>
        </w:rPr>
      </w:pPr>
      <w:r w:rsidRPr="00807AC3">
        <w:rPr>
          <w:sz w:val="22"/>
          <w:szCs w:val="22"/>
        </w:rPr>
        <w:fldChar w:fldCharType="begin"/>
      </w:r>
      <w:r w:rsidRPr="00807AC3">
        <w:rPr>
          <w:sz w:val="22"/>
          <w:szCs w:val="22"/>
        </w:rPr>
        <w:instrText xml:space="preserve"> MERGEFIELD DSI_POST_CODE </w:instrText>
      </w:r>
      <w:r w:rsidRPr="00807AC3">
        <w:rPr>
          <w:sz w:val="22"/>
          <w:szCs w:val="22"/>
        </w:rPr>
        <w:fldChar w:fldCharType="separate"/>
      </w:r>
      <w:r w:rsidRPr="00807AC3">
        <w:rPr>
          <w:noProof/>
          <w:sz w:val="22"/>
          <w:szCs w:val="22"/>
        </w:rPr>
        <w:t>SA33 4EW</w:t>
      </w:r>
      <w:r w:rsidRPr="00807AC3">
        <w:rPr>
          <w:sz w:val="22"/>
          <w:szCs w:val="22"/>
        </w:rPr>
        <w:fldChar w:fldCharType="end"/>
      </w:r>
    </w:p>
    <w:p w14:paraId="33069AA4" w14:textId="77777777" w:rsidR="00045DA8" w:rsidRPr="00807AC3" w:rsidRDefault="00045DA8" w:rsidP="00532EF8">
      <w:pPr>
        <w:pStyle w:val="coverLicenceHolder"/>
        <w:pBdr>
          <w:top w:val="single" w:sz="4" w:space="25" w:color="auto"/>
        </w:pBdr>
        <w:spacing w:line="276" w:lineRule="auto"/>
        <w:contextualSpacing/>
        <w:rPr>
          <w:sz w:val="22"/>
          <w:szCs w:val="22"/>
        </w:rPr>
      </w:pPr>
    </w:p>
    <w:p w14:paraId="59FE7E67" w14:textId="77777777" w:rsidR="00166CA5" w:rsidRPr="00006DA1" w:rsidRDefault="00166CA5" w:rsidP="00166CA5">
      <w:pPr>
        <w:pStyle w:val="coverLicenceHolder"/>
        <w:pBdr>
          <w:top w:val="single" w:sz="4" w:space="25" w:color="auto"/>
        </w:pBdr>
        <w:spacing w:before="120" w:line="270" w:lineRule="exact"/>
        <w:rPr>
          <w:rFonts w:cs="Arial"/>
          <w:sz w:val="22"/>
          <w:szCs w:val="22"/>
        </w:rPr>
      </w:pPr>
    </w:p>
    <w:p w14:paraId="13442537" w14:textId="08A9BE3A" w:rsidR="00166CA5" w:rsidRPr="00006DA1" w:rsidRDefault="00166CA5" w:rsidP="007857E3">
      <w:pPr>
        <w:pStyle w:val="coverLicenceHolder"/>
        <w:pBdr>
          <w:top w:val="single" w:sz="4" w:space="25" w:color="auto"/>
        </w:pBdr>
        <w:spacing w:before="120" w:line="276" w:lineRule="auto"/>
        <w:rPr>
          <w:rFonts w:cs="Arial"/>
          <w:sz w:val="22"/>
          <w:szCs w:val="22"/>
        </w:rPr>
      </w:pPr>
      <w:r w:rsidRPr="00006DA1">
        <w:rPr>
          <w:rFonts w:cs="Arial"/>
          <w:sz w:val="22"/>
          <w:szCs w:val="22"/>
        </w:rPr>
        <w:t>Variation number</w:t>
      </w:r>
    </w:p>
    <w:p w14:paraId="385462C2" w14:textId="002B0388" w:rsidR="00166CA5" w:rsidRPr="00006DA1" w:rsidRDefault="00312211" w:rsidP="007857E3">
      <w:pPr>
        <w:pStyle w:val="coverLicenceHolder"/>
        <w:pBdr>
          <w:top w:val="single" w:sz="4" w:space="25" w:color="auto"/>
        </w:pBdr>
        <w:spacing w:before="60" w:line="276" w:lineRule="auto"/>
        <w:rPr>
          <w:rFonts w:cs="Arial"/>
          <w:sz w:val="22"/>
          <w:szCs w:val="22"/>
        </w:rPr>
      </w:pPr>
      <w:r w:rsidRPr="00807AC3">
        <w:rPr>
          <w:rFonts w:cs="Arial"/>
          <w:sz w:val="22"/>
          <w:szCs w:val="22"/>
        </w:rPr>
        <w:fldChar w:fldCharType="begin"/>
      </w:r>
      <w:r w:rsidRPr="00006DA1">
        <w:rPr>
          <w:rFonts w:cs="Arial"/>
          <w:sz w:val="22"/>
          <w:szCs w:val="22"/>
        </w:rPr>
        <w:instrText xml:space="preserve"> MERGEFIELD PAN </w:instrText>
      </w:r>
      <w:r w:rsidRPr="00807AC3">
        <w:rPr>
          <w:rFonts w:cs="Arial"/>
          <w:sz w:val="22"/>
          <w:szCs w:val="22"/>
        </w:rPr>
        <w:fldChar w:fldCharType="separate"/>
      </w:r>
      <w:r w:rsidR="00807AC3" w:rsidRPr="00006DA1">
        <w:rPr>
          <w:rFonts w:cs="Arial"/>
          <w:noProof/>
          <w:sz w:val="22"/>
          <w:szCs w:val="22"/>
        </w:rPr>
        <w:t>PAN-034073</w:t>
      </w:r>
      <w:r w:rsidRPr="00807AC3">
        <w:rPr>
          <w:rFonts w:cs="Arial"/>
          <w:sz w:val="22"/>
          <w:szCs w:val="22"/>
        </w:rPr>
        <w:fldChar w:fldCharType="end"/>
      </w:r>
    </w:p>
    <w:p w14:paraId="185D73A9" w14:textId="77777777" w:rsidR="00166CA5" w:rsidRPr="00807AC3" w:rsidRDefault="00166CA5" w:rsidP="007857E3">
      <w:pPr>
        <w:pStyle w:val="coverAuthNos"/>
        <w:spacing w:before="480" w:line="276" w:lineRule="auto"/>
        <w:rPr>
          <w:color w:val="auto"/>
          <w:sz w:val="22"/>
          <w:szCs w:val="22"/>
        </w:rPr>
      </w:pPr>
      <w:r w:rsidRPr="00807AC3">
        <w:rPr>
          <w:color w:val="auto"/>
          <w:sz w:val="22"/>
          <w:szCs w:val="22"/>
        </w:rPr>
        <w:t>Permit number</w:t>
      </w:r>
    </w:p>
    <w:p w14:paraId="542AE34D" w14:textId="65D1EA7F" w:rsidR="00F756D7" w:rsidRPr="00807AC3" w:rsidRDefault="00312211" w:rsidP="007857E3">
      <w:pPr>
        <w:spacing w:before="60"/>
        <w:ind w:left="3249" w:firstLine="720"/>
        <w:rPr>
          <w:rFonts w:ascii="Arial" w:hAnsi="Arial"/>
          <w:sz w:val="24"/>
        </w:rPr>
      </w:pPr>
      <w:r w:rsidRPr="00807AC3">
        <w:rPr>
          <w:rFonts w:ascii="Arial" w:hAnsi="Arial"/>
          <w:sz w:val="22"/>
          <w:szCs w:val="22"/>
          <w:lang w:val="de-DE"/>
        </w:rPr>
        <w:fldChar w:fldCharType="begin"/>
      </w:r>
      <w:r w:rsidRPr="00807AC3">
        <w:rPr>
          <w:rFonts w:ascii="Arial" w:hAnsi="Arial"/>
          <w:sz w:val="22"/>
          <w:szCs w:val="22"/>
        </w:rPr>
        <w:instrText xml:space="preserve"> MERGEFIELD Permit_number </w:instrText>
      </w:r>
      <w:r w:rsidRPr="00807AC3">
        <w:rPr>
          <w:rFonts w:ascii="Arial" w:hAnsi="Arial"/>
          <w:sz w:val="22"/>
          <w:szCs w:val="22"/>
          <w:lang w:val="de-DE"/>
        </w:rPr>
        <w:fldChar w:fldCharType="separate"/>
      </w:r>
      <w:r w:rsidR="00807AC3" w:rsidRPr="00807AC3">
        <w:rPr>
          <w:rFonts w:ascii="Arial" w:hAnsi="Arial"/>
          <w:noProof/>
          <w:sz w:val="22"/>
          <w:szCs w:val="22"/>
        </w:rPr>
        <w:t>EPR/AB3795ZF</w:t>
      </w:r>
      <w:r w:rsidRPr="00807AC3">
        <w:rPr>
          <w:rFonts w:ascii="Arial" w:hAnsi="Arial"/>
          <w:sz w:val="22"/>
          <w:szCs w:val="22"/>
          <w:lang w:val="de-DE"/>
        </w:rPr>
        <w:fldChar w:fldCharType="end"/>
      </w:r>
      <w:r w:rsidR="00166CA5" w:rsidRPr="00807AC3">
        <w:rPr>
          <w:rFonts w:ascii="Arial" w:hAnsi="Arial"/>
          <w:sz w:val="24"/>
        </w:rPr>
        <w:tab/>
      </w:r>
    </w:p>
    <w:p w14:paraId="246F4986" w14:textId="77777777" w:rsidR="00F756D7" w:rsidRPr="008203FB" w:rsidRDefault="00F756D7">
      <w:pPr>
        <w:spacing w:before="0" w:after="0" w:line="240" w:lineRule="auto"/>
        <w:rPr>
          <w:rFonts w:ascii="Arial" w:hAnsi="Arial"/>
          <w:color w:val="FF0000"/>
          <w:sz w:val="24"/>
        </w:rPr>
      </w:pPr>
      <w:r w:rsidRPr="008203FB">
        <w:rPr>
          <w:rFonts w:ascii="Arial" w:hAnsi="Arial"/>
          <w:color w:val="FF0000"/>
          <w:sz w:val="24"/>
        </w:rPr>
        <w:br w:type="page"/>
      </w:r>
    </w:p>
    <w:p w14:paraId="43697157" w14:textId="21BC0DEF" w:rsidR="00CB7743" w:rsidRPr="00807AC3" w:rsidRDefault="00045DA8" w:rsidP="00874854">
      <w:pPr>
        <w:pStyle w:val="Heading1nonum"/>
        <w:spacing w:before="80" w:after="0" w:line="312" w:lineRule="auto"/>
        <w:ind w:left="600"/>
        <w:jc w:val="center"/>
      </w:pPr>
      <w:fldSimple w:instr=" MERGEFIELD Site_name ">
        <w:r w:rsidRPr="00807AC3">
          <w:rPr>
            <w:noProof/>
          </w:rPr>
          <w:t>Storm Overflow at St. Clears Pumping Station</w:t>
        </w:r>
      </w:fldSimple>
    </w:p>
    <w:p w14:paraId="74D591DB" w14:textId="17F79530" w:rsidR="00166CA5" w:rsidRPr="00807AC3" w:rsidRDefault="00166CA5" w:rsidP="00874854">
      <w:pPr>
        <w:pStyle w:val="Heading1nonum"/>
        <w:spacing w:before="80" w:after="0" w:line="312" w:lineRule="auto"/>
        <w:ind w:left="600"/>
        <w:jc w:val="center"/>
      </w:pPr>
      <w:r w:rsidRPr="00807AC3">
        <w:t xml:space="preserve">Permit Number </w:t>
      </w:r>
      <w:fldSimple w:instr=" MERGEFIELD Permit_number ">
        <w:r w:rsidR="00807AC3" w:rsidRPr="00807AC3">
          <w:rPr>
            <w:noProof/>
          </w:rPr>
          <w:t>EPR/AB3795ZF</w:t>
        </w:r>
      </w:fldSimple>
    </w:p>
    <w:p w14:paraId="40498162" w14:textId="77777777" w:rsidR="00166CA5" w:rsidRPr="00807AC3" w:rsidRDefault="00166CA5" w:rsidP="00874854">
      <w:pPr>
        <w:pStyle w:val="Heading1nonum"/>
        <w:spacing w:line="312" w:lineRule="auto"/>
        <w:ind w:left="600"/>
      </w:pPr>
      <w:r w:rsidRPr="00807AC3">
        <w:t>Introductory note</w:t>
      </w:r>
    </w:p>
    <w:p w14:paraId="5EF56C22" w14:textId="77777777" w:rsidR="00166CA5" w:rsidRPr="00AC1C65" w:rsidRDefault="00166CA5" w:rsidP="00874854">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2CE2B9F2" w:rsidR="00166CA5" w:rsidRPr="00B53F99" w:rsidRDefault="00166CA5"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 xml:space="preserve">The </w:t>
      </w:r>
      <w:r w:rsidRPr="008841E5">
        <w:rPr>
          <w:rFonts w:ascii="Arial" w:hAnsi="Arial" w:cs="Arial"/>
          <w:sz w:val="22"/>
          <w:szCs w:val="22"/>
        </w:rPr>
        <w:t>following notice gives notice of the variation and consolidation of environmental permit</w:t>
      </w:r>
      <w:r w:rsidR="00927EF4" w:rsidRPr="008841E5">
        <w:rPr>
          <w:rFonts w:ascii="Arial" w:hAnsi="Arial" w:cs="Arial"/>
          <w:sz w:val="22"/>
          <w:szCs w:val="22"/>
        </w:rPr>
        <w:t xml:space="preserve"> </w:t>
      </w:r>
      <w:r w:rsidR="00927EF4" w:rsidRPr="00807AC3">
        <w:rPr>
          <w:sz w:val="22"/>
          <w:szCs w:val="22"/>
        </w:rPr>
        <w:fldChar w:fldCharType="begin"/>
      </w:r>
      <w:r w:rsidR="00927EF4" w:rsidRPr="00807AC3">
        <w:rPr>
          <w:sz w:val="22"/>
          <w:szCs w:val="22"/>
        </w:rPr>
        <w:instrText xml:space="preserve"> MERGEFIELD Permit_number </w:instrText>
      </w:r>
      <w:r w:rsidR="00927EF4" w:rsidRPr="00807AC3">
        <w:rPr>
          <w:sz w:val="22"/>
          <w:szCs w:val="22"/>
        </w:rPr>
        <w:fldChar w:fldCharType="separate"/>
      </w:r>
      <w:r w:rsidR="00807AC3" w:rsidRPr="00807AC3">
        <w:rPr>
          <w:noProof/>
          <w:sz w:val="22"/>
          <w:szCs w:val="22"/>
        </w:rPr>
        <w:t>EPR/AB3795ZF</w:t>
      </w:r>
      <w:r w:rsidR="00927EF4" w:rsidRPr="00807AC3">
        <w:rPr>
          <w:sz w:val="22"/>
          <w:szCs w:val="22"/>
        </w:rPr>
        <w:fldChar w:fldCharType="end"/>
      </w:r>
      <w:r w:rsidR="00927EF4" w:rsidRPr="00807AC3">
        <w:rPr>
          <w:sz w:val="22"/>
          <w:szCs w:val="22"/>
        </w:rPr>
        <w:t>.</w:t>
      </w:r>
    </w:p>
    <w:p w14:paraId="7159D849" w14:textId="77777777" w:rsidR="00166CA5" w:rsidRPr="00B53F99" w:rsidRDefault="00166CA5" w:rsidP="00874854">
      <w:pPr>
        <w:pStyle w:val="Draftingnote"/>
        <w:spacing w:before="0" w:line="276" w:lineRule="auto"/>
        <w:ind w:left="600"/>
        <w:contextualSpacing/>
        <w:rPr>
          <w:rFonts w:cs="Arial"/>
          <w:i w:val="0"/>
          <w:color w:val="FF0000"/>
          <w:sz w:val="22"/>
          <w:szCs w:val="22"/>
        </w:rPr>
      </w:pPr>
    </w:p>
    <w:p w14:paraId="73E9BEB0" w14:textId="00C6518F" w:rsidR="00BA4FCC" w:rsidRPr="001D6E8F" w:rsidRDefault="001D6E8F" w:rsidP="00D15B1A">
      <w:pPr>
        <w:pStyle w:val="Draftingnote"/>
        <w:spacing w:before="0"/>
        <w:ind w:left="600"/>
        <w:contextualSpacing/>
        <w:rPr>
          <w:rFonts w:eastAsia="Times New Roman" w:cs="Times New Roman"/>
          <w:i w:val="0"/>
          <w:color w:val="000000" w:themeColor="text1"/>
          <w:sz w:val="22"/>
          <w:szCs w:val="22"/>
        </w:rPr>
      </w:pPr>
      <w:r w:rsidRPr="001D6E8F">
        <w:rPr>
          <w:rFonts w:eastAsia="Times New Roman" w:cs="Times New Roman"/>
          <w:i w:val="0"/>
          <w:color w:val="000000" w:themeColor="text1"/>
          <w:sz w:val="22"/>
          <w:szCs w:val="22"/>
        </w:rPr>
        <w:t xml:space="preserve">This permit variation and consolidation is to reflect asset improvements that have been agreed between Natural </w:t>
      </w:r>
      <w:r w:rsidRPr="00807AC3">
        <w:rPr>
          <w:rFonts w:eastAsia="Times New Roman" w:cs="Times New Roman"/>
          <w:i w:val="0"/>
          <w:color w:val="auto"/>
          <w:sz w:val="22"/>
          <w:szCs w:val="22"/>
        </w:rPr>
        <w:t>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2516C219" w14:textId="77777777" w:rsidR="001D6E8F" w:rsidRPr="00B53F99" w:rsidRDefault="001D6E8F" w:rsidP="001D6E8F">
      <w:pPr>
        <w:pStyle w:val="Draftingnote"/>
        <w:spacing w:before="0" w:line="276" w:lineRule="auto"/>
        <w:ind w:left="600"/>
        <w:contextualSpacing/>
        <w:rPr>
          <w:rFonts w:cs="Arial"/>
          <w:i w:val="0"/>
          <w:color w:val="000000"/>
          <w:sz w:val="22"/>
          <w:szCs w:val="22"/>
        </w:rPr>
      </w:pPr>
    </w:p>
    <w:p w14:paraId="4DF0A482" w14:textId="77777777" w:rsidR="00166CA5" w:rsidRDefault="00166CA5"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74854">
      <w:pPr>
        <w:pStyle w:val="Draftingnote"/>
        <w:spacing w:before="0" w:line="276" w:lineRule="auto"/>
        <w:ind w:left="600"/>
        <w:contextualSpacing/>
        <w:rPr>
          <w:rFonts w:cs="Arial"/>
          <w:i w:val="0"/>
          <w:color w:val="000000"/>
          <w:sz w:val="22"/>
          <w:szCs w:val="22"/>
        </w:rPr>
      </w:pPr>
    </w:p>
    <w:p w14:paraId="78DB8992" w14:textId="424B64F3" w:rsidR="00166CA5" w:rsidRPr="001515F4" w:rsidRDefault="00166CA5"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623C6" w:rsidRPr="00A623C6">
        <w:rPr>
          <w:rFonts w:cs="Arial"/>
          <w:sz w:val="22"/>
          <w:szCs w:val="22"/>
          <w:vertAlign w:val="superscript"/>
        </w:rPr>
        <w:t>th</w:t>
      </w:r>
      <w:r w:rsidR="00A623C6">
        <w:rPr>
          <w:rFonts w:cs="Arial"/>
          <w:sz w:val="22"/>
          <w:szCs w:val="22"/>
        </w:rPr>
        <w:t xml:space="preserve"> </w:t>
      </w:r>
      <w:r>
        <w:rPr>
          <w:rFonts w:cs="Arial"/>
          <w:sz w:val="22"/>
          <w:szCs w:val="22"/>
        </w:rPr>
        <w:t>April 2010.</w:t>
      </w:r>
    </w:p>
    <w:p w14:paraId="193995E9" w14:textId="77777777" w:rsidR="00166CA5" w:rsidRDefault="00166CA5"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561"/>
        <w:gridCol w:w="1842"/>
        <w:gridCol w:w="3969"/>
      </w:tblGrid>
      <w:tr w:rsidR="00166CA5" w14:paraId="0A228D43" w14:textId="77777777" w:rsidTr="00A34AF3">
        <w:trPr>
          <w:cantSplit/>
        </w:trPr>
        <w:tc>
          <w:tcPr>
            <w:tcW w:w="8372" w:type="dxa"/>
            <w:gridSpan w:val="3"/>
            <w:tcBorders>
              <w:top w:val="nil"/>
              <w:left w:val="nil"/>
              <w:bottom w:val="single" w:sz="6" w:space="0" w:color="auto"/>
              <w:right w:val="nil"/>
            </w:tcBorders>
            <w:shd w:val="clear" w:color="auto" w:fill="000000"/>
          </w:tcPr>
          <w:p w14:paraId="5138C676" w14:textId="754173F7" w:rsidR="00166CA5" w:rsidRPr="00943677" w:rsidRDefault="00166CA5" w:rsidP="00CC55FD">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 xml:space="preserve">Status </w:t>
            </w:r>
            <w:r w:rsidR="00675FA4" w:rsidRPr="00CC55FD">
              <w:rPr>
                <w:rFonts w:ascii="Arial" w:hAnsi="Arial" w:cs="Arial"/>
                <w:color w:val="FFFFFF"/>
                <w:sz w:val="22"/>
                <w:szCs w:val="22"/>
              </w:rPr>
              <w:t>l</w:t>
            </w:r>
            <w:r w:rsidRPr="00CC55FD">
              <w:rPr>
                <w:rFonts w:ascii="Arial" w:hAnsi="Arial" w:cs="Arial"/>
                <w:color w:val="FFFFFF"/>
                <w:sz w:val="22"/>
                <w:szCs w:val="22"/>
              </w:rPr>
              <w:t>og of the permit</w:t>
            </w:r>
          </w:p>
        </w:tc>
      </w:tr>
      <w:tr w:rsidR="00166CA5" w14:paraId="3877459C" w14:textId="77777777" w:rsidTr="007B7265">
        <w:tc>
          <w:tcPr>
            <w:tcW w:w="2561" w:type="dxa"/>
            <w:tcBorders>
              <w:top w:val="single" w:sz="6" w:space="0" w:color="auto"/>
              <w:left w:val="nil"/>
              <w:bottom w:val="single" w:sz="6" w:space="0" w:color="auto"/>
              <w:right w:val="nil"/>
            </w:tcBorders>
          </w:tcPr>
          <w:p w14:paraId="6A92087F" w14:textId="0773FCC3" w:rsidR="00166CA5" w:rsidRPr="000A0F26" w:rsidRDefault="00233F84" w:rsidP="000A0F26">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842" w:type="dxa"/>
            <w:tcBorders>
              <w:top w:val="single" w:sz="6" w:space="0" w:color="auto"/>
              <w:left w:val="nil"/>
              <w:bottom w:val="single" w:sz="6" w:space="0" w:color="auto"/>
              <w:right w:val="nil"/>
            </w:tcBorders>
          </w:tcPr>
          <w:p w14:paraId="7F5CE313" w14:textId="77777777" w:rsidR="00166CA5" w:rsidRPr="000A0F26" w:rsidRDefault="00166CA5" w:rsidP="000A0F26">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2980422B" w14:textId="77777777" w:rsidR="00166CA5" w:rsidRPr="000A0F26" w:rsidRDefault="00166CA5" w:rsidP="000A0F26">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244524" w14:paraId="3DA82CC6" w14:textId="77777777" w:rsidTr="00F51D87">
        <w:tc>
          <w:tcPr>
            <w:tcW w:w="2561" w:type="dxa"/>
            <w:tcBorders>
              <w:top w:val="single" w:sz="6" w:space="0" w:color="auto"/>
              <w:left w:val="nil"/>
              <w:bottom w:val="single" w:sz="6" w:space="0" w:color="auto"/>
              <w:right w:val="nil"/>
            </w:tcBorders>
          </w:tcPr>
          <w:p w14:paraId="0729F398" w14:textId="77777777" w:rsidR="00244524" w:rsidRPr="005C1E6F" w:rsidRDefault="00244524" w:rsidP="00244524">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Application</w:t>
            </w:r>
          </w:p>
          <w:p w14:paraId="52B65148" w14:textId="6F72B99A" w:rsidR="00244524" w:rsidRPr="00CE544F" w:rsidRDefault="00244524" w:rsidP="00244524">
            <w:pPr>
              <w:pStyle w:val="Tablebody"/>
              <w:spacing w:beforeLines="20" w:before="48" w:afterLines="20" w:after="48" w:line="276" w:lineRule="auto"/>
              <w:rPr>
                <w:rFonts w:ascii="Arial" w:hAnsi="Arial" w:cs="Arial"/>
                <w:color w:val="FF0000"/>
                <w:sz w:val="22"/>
                <w:szCs w:val="22"/>
              </w:rPr>
            </w:pPr>
            <w:r w:rsidRPr="005C1E6F">
              <w:rPr>
                <w:rFonts w:ascii="Arial" w:hAnsi="Arial" w:cs="Arial"/>
                <w:color w:val="000000" w:themeColor="text1"/>
                <w:sz w:val="22"/>
                <w:szCs w:val="22"/>
              </w:rPr>
              <w:t>PAN-001773</w:t>
            </w:r>
          </w:p>
        </w:tc>
        <w:tc>
          <w:tcPr>
            <w:tcW w:w="1842" w:type="dxa"/>
            <w:tcBorders>
              <w:top w:val="single" w:sz="6" w:space="0" w:color="auto"/>
              <w:left w:val="nil"/>
              <w:bottom w:val="single" w:sz="6" w:space="0" w:color="auto"/>
              <w:right w:val="nil"/>
            </w:tcBorders>
          </w:tcPr>
          <w:p w14:paraId="08085F98" w14:textId="77777777" w:rsidR="00244524" w:rsidRPr="005C1E6F" w:rsidRDefault="00244524" w:rsidP="00244524">
            <w:pPr>
              <w:pStyle w:val="Tablebody"/>
              <w:spacing w:beforeLines="20" w:before="48" w:afterLines="20" w:after="48" w:line="276" w:lineRule="auto"/>
              <w:rPr>
                <w:rFonts w:ascii="Arial" w:hAnsi="Arial" w:cs="Arial"/>
                <w:color w:val="000000" w:themeColor="text1"/>
                <w:sz w:val="22"/>
                <w:szCs w:val="22"/>
              </w:rPr>
            </w:pPr>
            <w:r w:rsidRPr="005C1E6F">
              <w:rPr>
                <w:rFonts w:ascii="Arial" w:hAnsi="Arial" w:cs="Arial"/>
                <w:color w:val="000000" w:themeColor="text1"/>
                <w:sz w:val="22"/>
                <w:szCs w:val="22"/>
              </w:rPr>
              <w:t>Duly Made</w:t>
            </w:r>
          </w:p>
          <w:p w14:paraId="3759084E" w14:textId="4447FDEB" w:rsidR="00244524" w:rsidRPr="00CE544F" w:rsidRDefault="00244524" w:rsidP="00244524">
            <w:pPr>
              <w:pStyle w:val="Tablebody"/>
              <w:spacing w:beforeLines="20" w:before="48" w:afterLines="20" w:after="48" w:line="276" w:lineRule="auto"/>
              <w:rPr>
                <w:rFonts w:ascii="Arial" w:hAnsi="Arial" w:cs="Arial"/>
                <w:color w:val="FF0000"/>
                <w:sz w:val="22"/>
                <w:szCs w:val="22"/>
              </w:rPr>
            </w:pPr>
            <w:r w:rsidRPr="005C1E6F">
              <w:rPr>
                <w:rFonts w:ascii="Arial" w:hAnsi="Arial" w:cs="Arial"/>
                <w:color w:val="000000" w:themeColor="text1"/>
                <w:sz w:val="22"/>
                <w:szCs w:val="22"/>
              </w:rPr>
              <w:t>03/08/2017</w:t>
            </w:r>
          </w:p>
        </w:tc>
        <w:tc>
          <w:tcPr>
            <w:tcW w:w="3969" w:type="dxa"/>
            <w:tcBorders>
              <w:top w:val="single" w:sz="6" w:space="0" w:color="auto"/>
              <w:left w:val="nil"/>
              <w:bottom w:val="single" w:sz="6" w:space="0" w:color="auto"/>
              <w:right w:val="nil"/>
            </w:tcBorders>
          </w:tcPr>
          <w:p w14:paraId="6DA0674F" w14:textId="18E506F3" w:rsidR="00244524" w:rsidRPr="00CE544F" w:rsidRDefault="00244524" w:rsidP="00244524">
            <w:pPr>
              <w:pStyle w:val="Tablebody"/>
              <w:spacing w:beforeLines="20" w:before="48" w:afterLines="20" w:after="48" w:line="276" w:lineRule="auto"/>
              <w:rPr>
                <w:rFonts w:ascii="Arial" w:hAnsi="Arial" w:cs="Arial"/>
                <w:color w:val="FF0000"/>
                <w:sz w:val="22"/>
                <w:szCs w:val="22"/>
              </w:rPr>
            </w:pPr>
            <w:r w:rsidRPr="005C1E6F">
              <w:rPr>
                <w:rFonts w:ascii="Arial" w:hAnsi="Arial" w:cs="Arial"/>
                <w:color w:val="000000" w:themeColor="text1"/>
                <w:sz w:val="22"/>
                <w:szCs w:val="22"/>
              </w:rPr>
              <w:t>Application for discharge of storm sewage.</w:t>
            </w:r>
          </w:p>
        </w:tc>
      </w:tr>
      <w:tr w:rsidR="00244524" w14:paraId="6C537BA6" w14:textId="77777777" w:rsidTr="00F51D87">
        <w:tc>
          <w:tcPr>
            <w:tcW w:w="2561" w:type="dxa"/>
            <w:tcBorders>
              <w:top w:val="single" w:sz="6" w:space="0" w:color="auto"/>
              <w:left w:val="nil"/>
              <w:bottom w:val="single" w:sz="6" w:space="0" w:color="auto"/>
              <w:right w:val="nil"/>
            </w:tcBorders>
          </w:tcPr>
          <w:p w14:paraId="206F8BD7" w14:textId="656330AF" w:rsidR="00244524" w:rsidRDefault="00244524" w:rsidP="00244524">
            <w:pPr>
              <w:pStyle w:val="Tablebody"/>
              <w:spacing w:beforeLines="20" w:before="48" w:afterLines="20" w:after="48" w:line="276" w:lineRule="auto"/>
              <w:rPr>
                <w:rFonts w:ascii="Arial" w:hAnsi="Arial" w:cs="Arial"/>
                <w:color w:val="auto"/>
                <w:sz w:val="22"/>
                <w:szCs w:val="22"/>
              </w:rPr>
            </w:pPr>
            <w:r w:rsidRPr="005C1E6F">
              <w:rPr>
                <w:rFonts w:ascii="Arial" w:hAnsi="Arial" w:cs="Arial"/>
                <w:color w:val="000000" w:themeColor="text1"/>
                <w:sz w:val="22"/>
                <w:szCs w:val="22"/>
              </w:rPr>
              <w:t>Permit determined</w:t>
            </w:r>
          </w:p>
        </w:tc>
        <w:tc>
          <w:tcPr>
            <w:tcW w:w="1842" w:type="dxa"/>
            <w:tcBorders>
              <w:top w:val="single" w:sz="6" w:space="0" w:color="auto"/>
              <w:left w:val="nil"/>
              <w:bottom w:val="single" w:sz="6" w:space="0" w:color="auto"/>
              <w:right w:val="nil"/>
            </w:tcBorders>
          </w:tcPr>
          <w:p w14:paraId="7254791D" w14:textId="6C7F5383" w:rsidR="00244524" w:rsidRPr="00CB530A" w:rsidRDefault="00244524" w:rsidP="00244524">
            <w:pPr>
              <w:pStyle w:val="Tablebody"/>
              <w:spacing w:beforeLines="20" w:before="48" w:afterLines="20" w:after="48" w:line="276" w:lineRule="auto"/>
              <w:rPr>
                <w:rFonts w:ascii="Arial" w:hAnsi="Arial" w:cs="Arial"/>
                <w:color w:val="FF0000"/>
                <w:sz w:val="22"/>
                <w:szCs w:val="22"/>
              </w:rPr>
            </w:pPr>
            <w:r w:rsidRPr="005C1E6F">
              <w:rPr>
                <w:rFonts w:ascii="Arial" w:hAnsi="Arial" w:cs="Arial"/>
                <w:color w:val="000000" w:themeColor="text1"/>
                <w:sz w:val="22"/>
                <w:szCs w:val="22"/>
              </w:rPr>
              <w:t>03/04/2018</w:t>
            </w:r>
          </w:p>
        </w:tc>
        <w:tc>
          <w:tcPr>
            <w:tcW w:w="3969" w:type="dxa"/>
            <w:tcBorders>
              <w:top w:val="single" w:sz="6" w:space="0" w:color="auto"/>
              <w:left w:val="nil"/>
              <w:bottom w:val="single" w:sz="6" w:space="0" w:color="auto"/>
              <w:right w:val="nil"/>
            </w:tcBorders>
          </w:tcPr>
          <w:p w14:paraId="2DB74EB7" w14:textId="6BB3AF17" w:rsidR="00244524" w:rsidRPr="00996A0B" w:rsidRDefault="00244524" w:rsidP="00244524">
            <w:pPr>
              <w:pStyle w:val="Tablebody"/>
              <w:spacing w:beforeLines="20" w:before="48" w:afterLines="20" w:after="48" w:line="276" w:lineRule="auto"/>
              <w:rPr>
                <w:rFonts w:ascii="Arial" w:hAnsi="Arial"/>
                <w:color w:val="0070C0"/>
                <w:sz w:val="22"/>
                <w:szCs w:val="22"/>
              </w:rPr>
            </w:pPr>
            <w:r w:rsidRPr="005C1E6F">
              <w:rPr>
                <w:rFonts w:ascii="Arial" w:hAnsi="Arial" w:cs="Arial"/>
                <w:color w:val="000000" w:themeColor="text1"/>
                <w:sz w:val="22"/>
                <w:szCs w:val="22"/>
              </w:rPr>
              <w:t>Permit issued to Dŵr Cymru Cyfyngedig.</w:t>
            </w:r>
          </w:p>
        </w:tc>
      </w:tr>
      <w:tr w:rsidR="00244524" w14:paraId="0EA3A9AE" w14:textId="77777777" w:rsidTr="00F51D87">
        <w:tc>
          <w:tcPr>
            <w:tcW w:w="2561" w:type="dxa"/>
            <w:tcBorders>
              <w:top w:val="single" w:sz="6" w:space="0" w:color="auto"/>
              <w:left w:val="nil"/>
              <w:bottom w:val="single" w:sz="6" w:space="0" w:color="auto"/>
              <w:right w:val="nil"/>
            </w:tcBorders>
          </w:tcPr>
          <w:p w14:paraId="26E1B698" w14:textId="6750F1C6" w:rsidR="00244524" w:rsidRDefault="00244524" w:rsidP="00244524">
            <w:pPr>
              <w:pStyle w:val="Tablebody"/>
              <w:spacing w:before="40" w:after="40" w:line="270" w:lineRule="exact"/>
              <w:rPr>
                <w:rFonts w:ascii="Arial" w:hAnsi="Arial" w:cs="Arial"/>
                <w:sz w:val="22"/>
                <w:szCs w:val="22"/>
              </w:rPr>
            </w:pPr>
            <w:r w:rsidRPr="003A699F">
              <w:rPr>
                <w:rFonts w:ascii="Arial" w:hAnsi="Arial" w:cs="Arial"/>
                <w:color w:val="000000" w:themeColor="text1"/>
                <w:sz w:val="22"/>
                <w:szCs w:val="22"/>
              </w:rPr>
              <w:t xml:space="preserve">Regulator-initiated variation </w:t>
            </w:r>
            <w:r w:rsidRPr="003A699F">
              <w:rPr>
                <w:rFonts w:ascii="Arial" w:hAnsi="Arial" w:cs="Arial"/>
                <w:color w:val="000000" w:themeColor="text1"/>
                <w:sz w:val="22"/>
                <w:szCs w:val="22"/>
              </w:rPr>
              <w:fldChar w:fldCharType="begin"/>
            </w:r>
            <w:r w:rsidRPr="003A699F">
              <w:rPr>
                <w:rFonts w:ascii="Arial" w:hAnsi="Arial" w:cs="Arial"/>
                <w:color w:val="000000" w:themeColor="text1"/>
                <w:sz w:val="22"/>
                <w:szCs w:val="22"/>
              </w:rPr>
              <w:instrText xml:space="preserve"> MERGEFIELD PAN </w:instrText>
            </w:r>
            <w:r w:rsidRPr="003A699F">
              <w:rPr>
                <w:rFonts w:ascii="Arial" w:hAnsi="Arial" w:cs="Arial"/>
                <w:color w:val="000000" w:themeColor="text1"/>
                <w:sz w:val="22"/>
                <w:szCs w:val="22"/>
              </w:rPr>
              <w:fldChar w:fldCharType="separate"/>
            </w:r>
            <w:r w:rsidRPr="003A699F">
              <w:rPr>
                <w:rFonts w:ascii="Arial" w:hAnsi="Arial" w:cs="Arial"/>
                <w:noProof/>
                <w:color w:val="000000" w:themeColor="text1"/>
                <w:sz w:val="22"/>
                <w:szCs w:val="22"/>
              </w:rPr>
              <w:t>PAN-021401</w:t>
            </w:r>
            <w:r w:rsidRPr="003A699F">
              <w:rPr>
                <w:rFonts w:ascii="Arial" w:hAnsi="Arial" w:cs="Arial"/>
                <w:color w:val="000000" w:themeColor="text1"/>
                <w:sz w:val="22"/>
                <w:szCs w:val="22"/>
              </w:rPr>
              <w:fldChar w:fldCharType="end"/>
            </w:r>
          </w:p>
        </w:tc>
        <w:tc>
          <w:tcPr>
            <w:tcW w:w="1842" w:type="dxa"/>
            <w:tcBorders>
              <w:top w:val="single" w:sz="6" w:space="0" w:color="auto"/>
              <w:left w:val="nil"/>
              <w:bottom w:val="single" w:sz="6" w:space="0" w:color="auto"/>
              <w:right w:val="nil"/>
            </w:tcBorders>
          </w:tcPr>
          <w:p w14:paraId="3C26B205" w14:textId="275832D7" w:rsidR="00244524" w:rsidRDefault="00244524" w:rsidP="00244524">
            <w:pPr>
              <w:pStyle w:val="Tablebody"/>
              <w:spacing w:before="40" w:after="40" w:line="270" w:lineRule="exact"/>
              <w:rPr>
                <w:rFonts w:ascii="Arial" w:hAnsi="Arial" w:cs="Arial"/>
                <w:sz w:val="22"/>
                <w:szCs w:val="22"/>
              </w:rPr>
            </w:pPr>
            <w:r w:rsidRPr="003A699F">
              <w:rPr>
                <w:rFonts w:ascii="Arial" w:hAnsi="Arial" w:cs="Arial"/>
                <w:color w:val="000000" w:themeColor="text1"/>
                <w:sz w:val="22"/>
                <w:szCs w:val="22"/>
              </w:rPr>
              <w:t>20/09/2024</w:t>
            </w:r>
          </w:p>
        </w:tc>
        <w:tc>
          <w:tcPr>
            <w:tcW w:w="3969" w:type="dxa"/>
            <w:tcBorders>
              <w:top w:val="single" w:sz="6" w:space="0" w:color="auto"/>
              <w:left w:val="nil"/>
              <w:bottom w:val="single" w:sz="6" w:space="0" w:color="auto"/>
              <w:right w:val="nil"/>
            </w:tcBorders>
          </w:tcPr>
          <w:p w14:paraId="33884AA0" w14:textId="7DA329E2" w:rsidR="00244524" w:rsidRPr="00996A0B" w:rsidRDefault="00244524" w:rsidP="00244524">
            <w:pPr>
              <w:pStyle w:val="Tablebody"/>
              <w:spacing w:beforeLines="20" w:before="48" w:afterLines="20" w:after="48" w:line="276" w:lineRule="auto"/>
              <w:rPr>
                <w:rFonts w:ascii="Arial" w:hAnsi="Arial"/>
                <w:color w:val="0070C0"/>
                <w:sz w:val="22"/>
                <w:szCs w:val="22"/>
              </w:rPr>
            </w:pPr>
            <w:r w:rsidRPr="005C1E6F">
              <w:rPr>
                <w:rFonts w:ascii="Arial" w:hAnsi="Arial"/>
                <w:color w:val="000000" w:themeColor="text1"/>
                <w:sz w:val="22"/>
                <w:szCs w:val="22"/>
              </w:rPr>
              <w:t>Variation of permit initiated under PR19 review programme to incorporate improvements to be delivered under AMP7.</w:t>
            </w:r>
          </w:p>
        </w:tc>
      </w:tr>
      <w:tr w:rsidR="00244524" w14:paraId="158845D6" w14:textId="77777777" w:rsidTr="00F51D87">
        <w:tc>
          <w:tcPr>
            <w:tcW w:w="2561" w:type="dxa"/>
            <w:tcBorders>
              <w:top w:val="single" w:sz="6" w:space="0" w:color="auto"/>
              <w:left w:val="nil"/>
              <w:bottom w:val="single" w:sz="6" w:space="0" w:color="auto"/>
              <w:right w:val="nil"/>
            </w:tcBorders>
          </w:tcPr>
          <w:p w14:paraId="778AC3C0" w14:textId="77777777" w:rsidR="00244524" w:rsidRPr="006F3292" w:rsidRDefault="00244524" w:rsidP="00244524">
            <w:pPr>
              <w:pStyle w:val="Tablebody"/>
              <w:spacing w:beforeLines="20" w:before="48" w:afterLines="20" w:after="48" w:line="276" w:lineRule="auto"/>
              <w:rPr>
                <w:rFonts w:ascii="Arial" w:hAnsi="Arial" w:cs="Arial"/>
                <w:color w:val="000000" w:themeColor="text1"/>
                <w:sz w:val="22"/>
                <w:szCs w:val="22"/>
              </w:rPr>
            </w:pPr>
            <w:r w:rsidRPr="006F3292">
              <w:rPr>
                <w:rFonts w:ascii="Arial" w:hAnsi="Arial" w:cs="Arial"/>
                <w:color w:val="000000" w:themeColor="text1"/>
                <w:sz w:val="22"/>
                <w:szCs w:val="22"/>
              </w:rPr>
              <w:t>Variation Issued</w:t>
            </w:r>
          </w:p>
          <w:p w14:paraId="37B12B9D" w14:textId="2184984F" w:rsidR="00244524" w:rsidRDefault="00244524" w:rsidP="00244524">
            <w:pPr>
              <w:pStyle w:val="Tablebody"/>
              <w:spacing w:before="40" w:after="40" w:line="270" w:lineRule="exact"/>
              <w:rPr>
                <w:rFonts w:ascii="Arial" w:hAnsi="Arial" w:cs="Arial"/>
                <w:sz w:val="22"/>
                <w:szCs w:val="22"/>
              </w:rPr>
            </w:pPr>
            <w:r w:rsidRPr="006F3292">
              <w:rPr>
                <w:rFonts w:ascii="Arial" w:hAnsi="Arial" w:cs="Arial"/>
                <w:color w:val="000000" w:themeColor="text1"/>
                <w:sz w:val="22"/>
                <w:szCs w:val="22"/>
              </w:rPr>
              <w:fldChar w:fldCharType="begin"/>
            </w:r>
            <w:r w:rsidRPr="006F3292">
              <w:rPr>
                <w:rFonts w:ascii="Arial" w:hAnsi="Arial" w:cs="Arial"/>
                <w:color w:val="000000" w:themeColor="text1"/>
                <w:sz w:val="22"/>
                <w:szCs w:val="22"/>
              </w:rPr>
              <w:instrText xml:space="preserve"> MERGEFIELD Permit_number </w:instrText>
            </w:r>
            <w:r w:rsidRPr="006F3292">
              <w:rPr>
                <w:rFonts w:ascii="Arial" w:hAnsi="Arial" w:cs="Arial"/>
                <w:color w:val="000000" w:themeColor="text1"/>
                <w:sz w:val="22"/>
                <w:szCs w:val="22"/>
              </w:rPr>
              <w:fldChar w:fldCharType="separate"/>
            </w:r>
            <w:r w:rsidRPr="006F3292">
              <w:rPr>
                <w:rFonts w:ascii="Arial" w:hAnsi="Arial" w:cs="Arial"/>
                <w:noProof/>
                <w:color w:val="000000" w:themeColor="text1"/>
                <w:sz w:val="22"/>
                <w:szCs w:val="22"/>
              </w:rPr>
              <w:t>EPR/AB3795ZF</w:t>
            </w:r>
            <w:r w:rsidRPr="006F3292">
              <w:rPr>
                <w:rFonts w:ascii="Arial" w:hAnsi="Arial" w:cs="Arial"/>
                <w:color w:val="000000" w:themeColor="text1"/>
                <w:sz w:val="22"/>
                <w:szCs w:val="22"/>
              </w:rPr>
              <w:fldChar w:fldCharType="end"/>
            </w:r>
          </w:p>
        </w:tc>
        <w:tc>
          <w:tcPr>
            <w:tcW w:w="1842" w:type="dxa"/>
            <w:tcBorders>
              <w:top w:val="single" w:sz="6" w:space="0" w:color="auto"/>
              <w:left w:val="nil"/>
              <w:bottom w:val="single" w:sz="6" w:space="0" w:color="auto"/>
              <w:right w:val="nil"/>
            </w:tcBorders>
          </w:tcPr>
          <w:p w14:paraId="22E2F0BE" w14:textId="76D3D667" w:rsidR="00244524" w:rsidRDefault="00244524" w:rsidP="00244524">
            <w:pPr>
              <w:pStyle w:val="Tablebody"/>
              <w:spacing w:before="40" w:after="40" w:line="270" w:lineRule="exact"/>
              <w:rPr>
                <w:rFonts w:ascii="Arial" w:hAnsi="Arial" w:cs="Arial"/>
                <w:sz w:val="22"/>
                <w:szCs w:val="22"/>
              </w:rPr>
            </w:pPr>
            <w:r w:rsidRPr="006F3292">
              <w:rPr>
                <w:rFonts w:ascii="Arial" w:hAnsi="Arial" w:cs="Arial"/>
                <w:color w:val="000000" w:themeColor="text1"/>
                <w:sz w:val="22"/>
                <w:szCs w:val="22"/>
              </w:rPr>
              <w:t>08/11/2024</w:t>
            </w:r>
          </w:p>
        </w:tc>
        <w:tc>
          <w:tcPr>
            <w:tcW w:w="3969" w:type="dxa"/>
            <w:tcBorders>
              <w:top w:val="single" w:sz="6" w:space="0" w:color="auto"/>
              <w:left w:val="nil"/>
              <w:bottom w:val="single" w:sz="6" w:space="0" w:color="auto"/>
              <w:right w:val="nil"/>
            </w:tcBorders>
          </w:tcPr>
          <w:p w14:paraId="773A602B" w14:textId="37D5271A" w:rsidR="00244524" w:rsidRPr="00996A0B" w:rsidRDefault="00244524" w:rsidP="00244524">
            <w:pPr>
              <w:pStyle w:val="Tablebody"/>
              <w:spacing w:beforeLines="20" w:before="48" w:afterLines="20" w:after="48" w:line="276" w:lineRule="auto"/>
              <w:rPr>
                <w:rFonts w:ascii="Arial" w:hAnsi="Arial"/>
                <w:color w:val="0070C0"/>
                <w:sz w:val="22"/>
                <w:szCs w:val="22"/>
              </w:rPr>
            </w:pPr>
            <w:r w:rsidRPr="005C1E6F">
              <w:rPr>
                <w:rFonts w:ascii="Arial" w:hAnsi="Arial" w:cs="Arial"/>
                <w:color w:val="000000" w:themeColor="text1"/>
                <w:sz w:val="22"/>
                <w:szCs w:val="22"/>
              </w:rPr>
              <w:t>Varied permit issued to Dŵr Cymru Cyfyngedig.</w:t>
            </w:r>
          </w:p>
        </w:tc>
      </w:tr>
      <w:tr w:rsidR="007B7265" w14:paraId="6B607EE5" w14:textId="77777777" w:rsidTr="007B7265">
        <w:tc>
          <w:tcPr>
            <w:tcW w:w="2561" w:type="dxa"/>
            <w:tcBorders>
              <w:top w:val="single" w:sz="6" w:space="0" w:color="auto"/>
              <w:left w:val="nil"/>
              <w:bottom w:val="single" w:sz="6" w:space="0" w:color="auto"/>
              <w:right w:val="nil"/>
            </w:tcBorders>
          </w:tcPr>
          <w:p w14:paraId="2C6310F3" w14:textId="0C917A23" w:rsidR="007B7265" w:rsidRPr="008B32A3" w:rsidRDefault="007B7265" w:rsidP="008B36EF">
            <w:pPr>
              <w:pStyle w:val="Tablebody"/>
              <w:spacing w:before="40" w:after="40" w:line="270" w:lineRule="exact"/>
              <w:rPr>
                <w:rFonts w:ascii="Arial" w:hAnsi="Arial" w:cs="Arial"/>
                <w:color w:val="auto"/>
                <w:sz w:val="22"/>
                <w:szCs w:val="22"/>
              </w:rPr>
            </w:pPr>
            <w:r w:rsidRPr="008B32A3">
              <w:rPr>
                <w:rFonts w:ascii="Arial" w:hAnsi="Arial" w:cs="Arial"/>
                <w:color w:val="auto"/>
                <w:sz w:val="22"/>
                <w:szCs w:val="22"/>
              </w:rPr>
              <w:t xml:space="preserve">Regulator-initiated variation </w:t>
            </w:r>
            <w:r w:rsidRPr="008B32A3">
              <w:rPr>
                <w:rFonts w:ascii="Arial" w:hAnsi="Arial" w:cs="Arial"/>
                <w:color w:val="auto"/>
                <w:sz w:val="22"/>
                <w:szCs w:val="22"/>
              </w:rPr>
              <w:fldChar w:fldCharType="begin"/>
            </w:r>
            <w:r w:rsidRPr="008B32A3">
              <w:rPr>
                <w:rFonts w:ascii="Arial" w:hAnsi="Arial" w:cs="Arial"/>
                <w:color w:val="auto"/>
                <w:sz w:val="22"/>
                <w:szCs w:val="22"/>
              </w:rPr>
              <w:instrText xml:space="preserve"> MERGEFIELD PAN </w:instrText>
            </w:r>
            <w:r w:rsidRPr="008B32A3">
              <w:rPr>
                <w:rFonts w:ascii="Arial" w:hAnsi="Arial" w:cs="Arial"/>
                <w:color w:val="auto"/>
                <w:sz w:val="22"/>
                <w:szCs w:val="22"/>
              </w:rPr>
              <w:fldChar w:fldCharType="separate"/>
            </w:r>
            <w:r w:rsidR="00807AC3" w:rsidRPr="008B32A3">
              <w:rPr>
                <w:rFonts w:ascii="Arial" w:hAnsi="Arial" w:cs="Arial"/>
                <w:color w:val="auto"/>
                <w:sz w:val="22"/>
                <w:szCs w:val="22"/>
              </w:rPr>
              <w:t>PAN-034073</w:t>
            </w:r>
            <w:r w:rsidRPr="008B32A3">
              <w:rPr>
                <w:rFonts w:ascii="Arial" w:hAnsi="Arial" w:cs="Arial"/>
                <w:color w:val="auto"/>
                <w:sz w:val="22"/>
                <w:szCs w:val="22"/>
              </w:rPr>
              <w:fldChar w:fldCharType="end"/>
            </w:r>
          </w:p>
        </w:tc>
        <w:tc>
          <w:tcPr>
            <w:tcW w:w="1842" w:type="dxa"/>
            <w:tcBorders>
              <w:left w:val="nil"/>
              <w:right w:val="nil"/>
            </w:tcBorders>
          </w:tcPr>
          <w:p w14:paraId="339C15D4" w14:textId="77777777" w:rsidR="007B7265" w:rsidRPr="008B32A3" w:rsidRDefault="007B7265" w:rsidP="008B36EF">
            <w:pPr>
              <w:pStyle w:val="Tablebody"/>
              <w:spacing w:before="40" w:after="40" w:line="270" w:lineRule="exact"/>
              <w:rPr>
                <w:rFonts w:ascii="Arial" w:hAnsi="Arial" w:cs="Arial"/>
                <w:color w:val="auto"/>
                <w:sz w:val="22"/>
                <w:szCs w:val="22"/>
              </w:rPr>
            </w:pPr>
            <w:r w:rsidRPr="008B32A3">
              <w:rPr>
                <w:rFonts w:ascii="Arial" w:hAnsi="Arial" w:cs="Arial"/>
                <w:color w:val="auto"/>
                <w:sz w:val="22"/>
                <w:szCs w:val="22"/>
              </w:rPr>
              <w:t>Duly Made</w:t>
            </w:r>
          </w:p>
          <w:p w14:paraId="37B51F6F" w14:textId="6E93CA94" w:rsidR="007B7265" w:rsidRPr="008B32A3" w:rsidRDefault="008B32A3" w:rsidP="008B36EF">
            <w:pPr>
              <w:pStyle w:val="Tablebody"/>
              <w:spacing w:before="40" w:after="40" w:line="270" w:lineRule="exact"/>
              <w:rPr>
                <w:rFonts w:ascii="Arial" w:hAnsi="Arial" w:cs="Arial"/>
                <w:color w:val="auto"/>
                <w:sz w:val="22"/>
                <w:szCs w:val="22"/>
              </w:rPr>
            </w:pPr>
            <w:r w:rsidRPr="008B32A3">
              <w:rPr>
                <w:rFonts w:ascii="Arial" w:hAnsi="Arial" w:cs="Arial"/>
                <w:color w:val="auto"/>
                <w:sz w:val="22"/>
                <w:szCs w:val="22"/>
              </w:rPr>
              <w:t>23/09/2026</w:t>
            </w:r>
          </w:p>
        </w:tc>
        <w:tc>
          <w:tcPr>
            <w:tcW w:w="3969" w:type="dxa"/>
            <w:tcBorders>
              <w:left w:val="nil"/>
              <w:right w:val="nil"/>
            </w:tcBorders>
          </w:tcPr>
          <w:p w14:paraId="3A83BFC3" w14:textId="36C50E87" w:rsidR="007B7265" w:rsidRPr="00093D0C" w:rsidRDefault="007B7265" w:rsidP="008B36EF">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Pr>
                <w:rFonts w:ascii="Arial" w:hAnsi="Arial" w:cs="Arial"/>
                <w:color w:val="auto"/>
                <w:sz w:val="22"/>
                <w:szCs w:val="22"/>
              </w:rPr>
              <w:t>8</w:t>
            </w:r>
            <w:r w:rsidRPr="008F36B8">
              <w:rPr>
                <w:rFonts w:ascii="Arial" w:hAnsi="Arial" w:cs="Arial"/>
                <w:color w:val="auto"/>
                <w:sz w:val="22"/>
                <w:szCs w:val="22"/>
              </w:rPr>
              <w:t>.</w:t>
            </w:r>
          </w:p>
        </w:tc>
      </w:tr>
      <w:tr w:rsidR="007B7265" w14:paraId="010D8EAE" w14:textId="77777777" w:rsidTr="007B7265">
        <w:tc>
          <w:tcPr>
            <w:tcW w:w="2561" w:type="dxa"/>
            <w:tcBorders>
              <w:top w:val="single" w:sz="6" w:space="0" w:color="auto"/>
              <w:left w:val="nil"/>
              <w:bottom w:val="single" w:sz="6" w:space="0" w:color="auto"/>
              <w:right w:val="nil"/>
            </w:tcBorders>
          </w:tcPr>
          <w:p w14:paraId="6FF0F5F9" w14:textId="777A98AE" w:rsidR="007B7265" w:rsidRPr="00507077" w:rsidRDefault="007B7265" w:rsidP="00E15D6C">
            <w:pPr>
              <w:pStyle w:val="Tablebody"/>
              <w:spacing w:before="40" w:after="40" w:line="270" w:lineRule="exact"/>
              <w:rPr>
                <w:rFonts w:ascii="Arial" w:hAnsi="Arial" w:cs="Arial"/>
                <w:color w:val="auto"/>
                <w:sz w:val="22"/>
                <w:szCs w:val="22"/>
              </w:rPr>
            </w:pPr>
            <w:r w:rsidRPr="00507077">
              <w:rPr>
                <w:rFonts w:ascii="Arial" w:hAnsi="Arial" w:cs="Arial"/>
                <w:color w:val="auto"/>
                <w:sz w:val="22"/>
                <w:szCs w:val="22"/>
              </w:rPr>
              <w:t>Variation determined</w:t>
            </w:r>
          </w:p>
          <w:p w14:paraId="0A19491F" w14:textId="6BAB8185" w:rsidR="007B7265" w:rsidRPr="00507077" w:rsidRDefault="007B7265" w:rsidP="00E15D6C">
            <w:pPr>
              <w:pStyle w:val="Tablebody"/>
              <w:spacing w:before="40" w:after="40" w:line="270" w:lineRule="exact"/>
              <w:rPr>
                <w:rFonts w:ascii="Arial" w:hAnsi="Arial" w:cs="Arial"/>
                <w:color w:val="auto"/>
                <w:sz w:val="22"/>
                <w:szCs w:val="22"/>
              </w:rPr>
            </w:pPr>
            <w:r w:rsidRPr="00507077">
              <w:rPr>
                <w:rFonts w:ascii="Arial" w:hAnsi="Arial" w:cs="Arial"/>
                <w:color w:val="auto"/>
                <w:sz w:val="22"/>
                <w:szCs w:val="22"/>
              </w:rPr>
              <w:fldChar w:fldCharType="begin"/>
            </w:r>
            <w:r w:rsidRPr="00507077">
              <w:rPr>
                <w:rFonts w:ascii="Arial" w:hAnsi="Arial" w:cs="Arial"/>
                <w:color w:val="auto"/>
                <w:sz w:val="22"/>
                <w:szCs w:val="22"/>
              </w:rPr>
              <w:instrText xml:space="preserve"> MERGEFIELD Permit_number </w:instrText>
            </w:r>
            <w:r w:rsidRPr="00507077">
              <w:rPr>
                <w:rFonts w:ascii="Arial" w:hAnsi="Arial" w:cs="Arial"/>
                <w:color w:val="auto"/>
                <w:sz w:val="22"/>
                <w:szCs w:val="22"/>
              </w:rPr>
              <w:fldChar w:fldCharType="separate"/>
            </w:r>
            <w:r w:rsidR="00807AC3" w:rsidRPr="00507077">
              <w:rPr>
                <w:rFonts w:ascii="Arial" w:hAnsi="Arial" w:cs="Arial"/>
                <w:color w:val="auto"/>
                <w:sz w:val="22"/>
                <w:szCs w:val="22"/>
              </w:rPr>
              <w:t>EPR/AB3795ZF</w:t>
            </w:r>
            <w:r w:rsidRPr="00507077">
              <w:rPr>
                <w:rFonts w:ascii="Arial" w:hAnsi="Arial" w:cs="Arial"/>
                <w:color w:val="auto"/>
                <w:sz w:val="22"/>
                <w:szCs w:val="22"/>
              </w:rPr>
              <w:fldChar w:fldCharType="end"/>
            </w:r>
          </w:p>
        </w:tc>
        <w:tc>
          <w:tcPr>
            <w:tcW w:w="1842" w:type="dxa"/>
            <w:tcBorders>
              <w:left w:val="nil"/>
              <w:right w:val="nil"/>
            </w:tcBorders>
          </w:tcPr>
          <w:p w14:paraId="4CA9383D" w14:textId="77777777" w:rsidR="007B7265" w:rsidRPr="00507077" w:rsidRDefault="007B7265" w:rsidP="007B7265">
            <w:pPr>
              <w:pStyle w:val="Tablebody"/>
              <w:spacing w:before="40" w:after="40" w:line="270" w:lineRule="exact"/>
              <w:rPr>
                <w:rFonts w:ascii="Arial" w:hAnsi="Arial" w:cs="Arial"/>
                <w:color w:val="auto"/>
                <w:sz w:val="22"/>
                <w:szCs w:val="22"/>
              </w:rPr>
            </w:pPr>
            <w:r w:rsidRPr="00507077">
              <w:rPr>
                <w:rFonts w:ascii="Arial" w:hAnsi="Arial" w:cs="Arial"/>
                <w:color w:val="auto"/>
                <w:sz w:val="22"/>
                <w:szCs w:val="22"/>
              </w:rPr>
              <w:t>Issued</w:t>
            </w:r>
          </w:p>
          <w:p w14:paraId="0716E0E3" w14:textId="5FDFBEC1" w:rsidR="007B7265" w:rsidRPr="00507077" w:rsidRDefault="00507077" w:rsidP="007B7265">
            <w:pPr>
              <w:pStyle w:val="Tablebody"/>
              <w:spacing w:beforeLines="20" w:before="48" w:afterLines="20" w:after="48" w:line="276" w:lineRule="auto"/>
              <w:rPr>
                <w:rFonts w:ascii="Arial" w:hAnsi="Arial" w:cs="Arial"/>
                <w:color w:val="auto"/>
                <w:sz w:val="22"/>
                <w:szCs w:val="22"/>
              </w:rPr>
            </w:pPr>
            <w:r w:rsidRPr="00507077">
              <w:rPr>
                <w:rFonts w:ascii="Arial" w:hAnsi="Arial" w:cs="Arial"/>
                <w:color w:val="auto"/>
                <w:sz w:val="22"/>
                <w:szCs w:val="22"/>
              </w:rPr>
              <w:t>06</w:t>
            </w:r>
            <w:r w:rsidR="007B7265" w:rsidRPr="00507077">
              <w:rPr>
                <w:rFonts w:ascii="Arial" w:hAnsi="Arial" w:cs="Arial"/>
                <w:color w:val="auto"/>
                <w:sz w:val="22"/>
                <w:szCs w:val="22"/>
              </w:rPr>
              <w:t>/</w:t>
            </w:r>
            <w:r w:rsidRPr="00507077">
              <w:rPr>
                <w:rFonts w:ascii="Arial" w:hAnsi="Arial" w:cs="Arial"/>
                <w:color w:val="auto"/>
                <w:sz w:val="22"/>
                <w:szCs w:val="22"/>
              </w:rPr>
              <w:t>11</w:t>
            </w:r>
            <w:r w:rsidR="007B7265" w:rsidRPr="00507077">
              <w:rPr>
                <w:rFonts w:ascii="Arial" w:hAnsi="Arial" w:cs="Arial"/>
                <w:color w:val="auto"/>
                <w:sz w:val="22"/>
                <w:szCs w:val="22"/>
              </w:rPr>
              <w:t>/</w:t>
            </w:r>
            <w:r w:rsidRPr="00507077">
              <w:rPr>
                <w:rFonts w:ascii="Arial" w:hAnsi="Arial" w:cs="Arial"/>
                <w:color w:val="auto"/>
                <w:sz w:val="22"/>
                <w:szCs w:val="22"/>
              </w:rPr>
              <w:t>2026</w:t>
            </w:r>
          </w:p>
        </w:tc>
        <w:tc>
          <w:tcPr>
            <w:tcW w:w="3969" w:type="dxa"/>
            <w:tcBorders>
              <w:left w:val="nil"/>
              <w:right w:val="nil"/>
            </w:tcBorders>
          </w:tcPr>
          <w:p w14:paraId="13BE27E7" w14:textId="2D5064D8" w:rsidR="007B7265" w:rsidRPr="00093D0C" w:rsidRDefault="007B7265" w:rsidP="008B36EF">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01B9B680" w14:textId="3BB31C5E" w:rsidR="00F756D7" w:rsidRDefault="00166CA5" w:rsidP="00874854">
      <w:pPr>
        <w:pStyle w:val="Heading3nonum"/>
        <w:spacing w:line="312" w:lineRule="auto"/>
        <w:ind w:left="600"/>
        <w:rPr>
          <w:sz w:val="22"/>
          <w:szCs w:val="22"/>
        </w:rPr>
      </w:pPr>
      <w:r w:rsidRPr="00093D0C">
        <w:rPr>
          <w:sz w:val="22"/>
          <w:szCs w:val="22"/>
        </w:rPr>
        <w:t xml:space="preserve">End of </w:t>
      </w:r>
      <w:r w:rsidR="00D3229C">
        <w:rPr>
          <w:sz w:val="22"/>
          <w:szCs w:val="22"/>
        </w:rPr>
        <w:t>i</w:t>
      </w:r>
      <w:r w:rsidRPr="00093D0C">
        <w:rPr>
          <w:sz w:val="22"/>
          <w:szCs w:val="22"/>
        </w:rPr>
        <w:t xml:space="preserve">ntroductory </w:t>
      </w:r>
      <w:r w:rsidR="00D3229C">
        <w:rPr>
          <w:sz w:val="22"/>
          <w:szCs w:val="22"/>
        </w:rPr>
        <w:t>n</w:t>
      </w:r>
      <w:r w:rsidRPr="00093D0C">
        <w:rPr>
          <w:sz w:val="22"/>
          <w:szCs w:val="22"/>
        </w:rPr>
        <w:t>ote</w:t>
      </w:r>
      <w:r w:rsidR="00940C9C">
        <w:rPr>
          <w:sz w:val="22"/>
          <w:szCs w:val="22"/>
        </w:rPr>
        <w:t>.</w:t>
      </w:r>
    </w:p>
    <w:p w14:paraId="28E97DA0" w14:textId="77777777" w:rsidR="00F756D7" w:rsidRDefault="00F756D7" w:rsidP="00874854">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32460C">
        <w:trPr>
          <w:trHeight w:val="363"/>
        </w:trPr>
        <w:tc>
          <w:tcPr>
            <w:tcW w:w="6100" w:type="dxa"/>
            <w:shd w:val="clear" w:color="auto" w:fill="000000"/>
          </w:tcPr>
          <w:p w14:paraId="7389EE38" w14:textId="77777777" w:rsidR="00166CA5" w:rsidRPr="00AB169C" w:rsidRDefault="00166CA5" w:rsidP="00C2701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874854">
      <w:pPr>
        <w:pStyle w:val="Act"/>
        <w:spacing w:before="0" w:line="276" w:lineRule="auto"/>
        <w:ind w:left="600"/>
        <w:rPr>
          <w:rFonts w:cs="Arial"/>
          <w:sz w:val="22"/>
          <w:szCs w:val="22"/>
        </w:rPr>
      </w:pPr>
    </w:p>
    <w:p w14:paraId="47C9427F" w14:textId="6ADDAE13" w:rsidR="00166CA5" w:rsidRPr="00F756D7" w:rsidRDefault="00166CA5" w:rsidP="00874854">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5C534E" w:rsidRDefault="00166CA5" w:rsidP="00874854">
      <w:pPr>
        <w:pStyle w:val="Data"/>
        <w:spacing w:line="276" w:lineRule="auto"/>
        <w:ind w:left="600"/>
        <w:rPr>
          <w:rStyle w:val="change"/>
          <w:rFonts w:cs="Arial"/>
          <w:color w:val="auto"/>
          <w:sz w:val="22"/>
          <w:szCs w:val="22"/>
        </w:rPr>
      </w:pPr>
    </w:p>
    <w:p w14:paraId="63224986" w14:textId="0CADBF18" w:rsidR="00166CA5" w:rsidRPr="005C534E" w:rsidRDefault="008D2310" w:rsidP="00874854">
      <w:pPr>
        <w:pStyle w:val="Heading3nonum"/>
        <w:spacing w:before="0" w:line="276" w:lineRule="auto"/>
        <w:ind w:left="600" w:right="1701"/>
        <w:rPr>
          <w:rFonts w:cs="Arial"/>
          <w:color w:val="auto"/>
          <w:sz w:val="22"/>
          <w:szCs w:val="22"/>
        </w:rPr>
      </w:pPr>
      <w:r w:rsidRPr="005C534E">
        <w:rPr>
          <w:rFonts w:cs="Arial"/>
          <w:color w:val="auto"/>
          <w:sz w:val="22"/>
          <w:szCs w:val="22"/>
        </w:rPr>
        <w:t>P</w:t>
      </w:r>
      <w:r w:rsidR="00166CA5" w:rsidRPr="005C534E">
        <w:rPr>
          <w:rFonts w:cs="Arial"/>
          <w:color w:val="auto"/>
          <w:sz w:val="22"/>
          <w:szCs w:val="22"/>
        </w:rPr>
        <w:t>ermit number</w:t>
      </w:r>
    </w:p>
    <w:p w14:paraId="356B825B" w14:textId="3CAA492B" w:rsidR="00166CA5" w:rsidRPr="005C534E" w:rsidRDefault="00312211" w:rsidP="00874854">
      <w:pPr>
        <w:pStyle w:val="Data"/>
        <w:spacing w:line="276" w:lineRule="auto"/>
        <w:ind w:left="600"/>
        <w:rPr>
          <w:rFonts w:cs="Arial"/>
          <w:color w:val="auto"/>
          <w:sz w:val="22"/>
          <w:szCs w:val="22"/>
        </w:rPr>
      </w:pPr>
      <w:r w:rsidRPr="005C534E">
        <w:rPr>
          <w:rFonts w:cs="Arial"/>
          <w:color w:val="auto"/>
          <w:sz w:val="22"/>
          <w:szCs w:val="22"/>
        </w:rPr>
        <w:fldChar w:fldCharType="begin"/>
      </w:r>
      <w:r w:rsidRPr="005C534E">
        <w:rPr>
          <w:rFonts w:cs="Arial"/>
          <w:color w:val="auto"/>
          <w:sz w:val="22"/>
          <w:szCs w:val="22"/>
        </w:rPr>
        <w:instrText xml:space="preserve"> MERGEFIELD Permit_number </w:instrText>
      </w:r>
      <w:r w:rsidRPr="005C534E">
        <w:rPr>
          <w:rFonts w:cs="Arial"/>
          <w:color w:val="auto"/>
          <w:sz w:val="22"/>
          <w:szCs w:val="22"/>
        </w:rPr>
        <w:fldChar w:fldCharType="separate"/>
      </w:r>
      <w:r w:rsidR="00807AC3" w:rsidRPr="005C534E">
        <w:rPr>
          <w:rFonts w:cs="Arial"/>
          <w:noProof/>
          <w:color w:val="auto"/>
          <w:sz w:val="22"/>
          <w:szCs w:val="22"/>
        </w:rPr>
        <w:t>EPR/AB3795ZF</w:t>
      </w:r>
      <w:r w:rsidRPr="005C534E">
        <w:rPr>
          <w:rFonts w:cs="Arial"/>
          <w:color w:val="auto"/>
          <w:sz w:val="22"/>
          <w:szCs w:val="22"/>
        </w:rPr>
        <w:fldChar w:fldCharType="end"/>
      </w:r>
    </w:p>
    <w:p w14:paraId="7874AD61" w14:textId="77777777" w:rsidR="00166CA5" w:rsidRPr="005C534E" w:rsidRDefault="00166CA5" w:rsidP="00874854">
      <w:pPr>
        <w:pStyle w:val="Data"/>
        <w:spacing w:line="276" w:lineRule="auto"/>
        <w:ind w:left="600"/>
        <w:rPr>
          <w:rStyle w:val="change"/>
          <w:rFonts w:cs="Arial"/>
          <w:color w:val="auto"/>
          <w:sz w:val="22"/>
          <w:szCs w:val="22"/>
        </w:rPr>
      </w:pPr>
    </w:p>
    <w:p w14:paraId="2F2C57A7" w14:textId="28FE5B22" w:rsidR="00166CA5" w:rsidRPr="005C534E" w:rsidRDefault="008D2310" w:rsidP="00874854">
      <w:pPr>
        <w:pStyle w:val="Data"/>
        <w:spacing w:line="276" w:lineRule="auto"/>
        <w:ind w:left="600"/>
        <w:rPr>
          <w:rStyle w:val="change"/>
          <w:rFonts w:cs="Arial"/>
          <w:b w:val="0"/>
          <w:color w:val="auto"/>
          <w:sz w:val="22"/>
          <w:szCs w:val="22"/>
        </w:rPr>
      </w:pPr>
      <w:bookmarkStart w:id="3" w:name="_Hlk13917238"/>
      <w:r w:rsidRPr="005C534E">
        <w:rPr>
          <w:rStyle w:val="change"/>
          <w:rFonts w:cs="Arial"/>
          <w:b w:val="0"/>
          <w:color w:val="auto"/>
          <w:sz w:val="22"/>
          <w:szCs w:val="22"/>
        </w:rPr>
        <w:t>Issued to</w:t>
      </w:r>
    </w:p>
    <w:p w14:paraId="532B6D6B" w14:textId="77777777" w:rsidR="00166CA5" w:rsidRPr="005C534E" w:rsidRDefault="00166CA5" w:rsidP="00874854">
      <w:pPr>
        <w:pStyle w:val="Data"/>
        <w:spacing w:line="276" w:lineRule="auto"/>
        <w:ind w:left="600"/>
        <w:rPr>
          <w:b w:val="0"/>
          <w:color w:val="auto"/>
          <w:sz w:val="22"/>
        </w:rPr>
      </w:pPr>
      <w:r w:rsidRPr="005C534E">
        <w:rPr>
          <w:color w:val="auto"/>
          <w:sz w:val="22"/>
          <w:szCs w:val="22"/>
        </w:rPr>
        <w:t>D</w:t>
      </w:r>
      <w:r w:rsidRPr="005C534E">
        <w:rPr>
          <w:rFonts w:cs="Arial"/>
          <w:color w:val="auto"/>
          <w:sz w:val="22"/>
          <w:szCs w:val="22"/>
        </w:rPr>
        <w:t>ŵ</w:t>
      </w:r>
      <w:r w:rsidRPr="005C534E">
        <w:rPr>
          <w:color w:val="auto"/>
          <w:sz w:val="22"/>
          <w:szCs w:val="22"/>
        </w:rPr>
        <w:t>r Cymru Cyfyngedig</w:t>
      </w:r>
      <w:r w:rsidRPr="005C534E">
        <w:rPr>
          <w:color w:val="auto"/>
          <w:sz w:val="22"/>
        </w:rPr>
        <w:t xml:space="preserve"> </w:t>
      </w:r>
      <w:r w:rsidRPr="005C534E">
        <w:rPr>
          <w:b w:val="0"/>
          <w:color w:val="auto"/>
          <w:sz w:val="22"/>
        </w:rPr>
        <w:t>(“the operator</w:t>
      </w:r>
      <w:r w:rsidRPr="005C534E">
        <w:rPr>
          <w:b w:val="0"/>
          <w:color w:val="auto"/>
          <w:sz w:val="22"/>
          <w:szCs w:val="22"/>
        </w:rPr>
        <w:t>”)</w:t>
      </w:r>
    </w:p>
    <w:p w14:paraId="44119436" w14:textId="77777777" w:rsidR="00166CA5" w:rsidRPr="005C534E" w:rsidRDefault="00166CA5" w:rsidP="00874854">
      <w:pPr>
        <w:pStyle w:val="Heading3nonum"/>
        <w:spacing w:before="0" w:line="276" w:lineRule="auto"/>
        <w:ind w:left="600"/>
        <w:rPr>
          <w:rFonts w:cs="Arial"/>
          <w:color w:val="auto"/>
          <w:sz w:val="22"/>
          <w:szCs w:val="22"/>
        </w:rPr>
      </w:pPr>
    </w:p>
    <w:p w14:paraId="716FBC7F" w14:textId="77777777" w:rsidR="00166CA5" w:rsidRPr="005C534E" w:rsidRDefault="00166CA5" w:rsidP="00874854">
      <w:pPr>
        <w:pStyle w:val="Heading3nonum"/>
        <w:spacing w:before="0" w:line="276" w:lineRule="auto"/>
        <w:ind w:left="600"/>
        <w:rPr>
          <w:rStyle w:val="change"/>
          <w:i/>
          <w:color w:val="auto"/>
          <w:sz w:val="22"/>
          <w:szCs w:val="22"/>
        </w:rPr>
      </w:pPr>
      <w:r w:rsidRPr="005C534E">
        <w:rPr>
          <w:color w:val="auto"/>
          <w:sz w:val="22"/>
        </w:rPr>
        <w:t>whose registered office is</w:t>
      </w:r>
      <w:bookmarkStart w:id="4" w:name="InstallationAddress21"/>
    </w:p>
    <w:bookmarkEnd w:id="3"/>
    <w:bookmarkEnd w:id="4"/>
    <w:p w14:paraId="41004E71" w14:textId="77777777" w:rsidR="00BC2C15" w:rsidRPr="005C534E" w:rsidRDefault="00BC2C15" w:rsidP="00874854">
      <w:pPr>
        <w:pStyle w:val="Data"/>
        <w:ind w:left="600"/>
        <w:rPr>
          <w:rStyle w:val="change"/>
          <w:rFonts w:cs="Arial"/>
          <w:color w:val="auto"/>
          <w:sz w:val="22"/>
          <w:szCs w:val="22"/>
        </w:rPr>
      </w:pPr>
      <w:r w:rsidRPr="005C534E">
        <w:rPr>
          <w:rStyle w:val="change"/>
          <w:rFonts w:cs="Arial"/>
          <w:color w:val="auto"/>
          <w:sz w:val="22"/>
          <w:szCs w:val="22"/>
        </w:rPr>
        <w:t xml:space="preserve">Linea </w:t>
      </w:r>
    </w:p>
    <w:p w14:paraId="43CE1E24" w14:textId="77777777" w:rsidR="00BC2C15" w:rsidRPr="005C534E" w:rsidRDefault="00BC2C15" w:rsidP="00874854">
      <w:pPr>
        <w:pStyle w:val="Data"/>
        <w:ind w:left="600"/>
        <w:rPr>
          <w:rStyle w:val="change"/>
          <w:rFonts w:cs="Arial"/>
          <w:color w:val="auto"/>
          <w:sz w:val="22"/>
          <w:szCs w:val="22"/>
        </w:rPr>
      </w:pPr>
      <w:r w:rsidRPr="005C534E">
        <w:rPr>
          <w:rStyle w:val="change"/>
          <w:rFonts w:cs="Arial"/>
          <w:color w:val="auto"/>
          <w:sz w:val="22"/>
          <w:szCs w:val="22"/>
        </w:rPr>
        <w:t xml:space="preserve">Fortran Road </w:t>
      </w:r>
    </w:p>
    <w:p w14:paraId="5567322E" w14:textId="77777777" w:rsidR="00BC2C15" w:rsidRPr="005C534E" w:rsidRDefault="00BC2C15" w:rsidP="00874854">
      <w:pPr>
        <w:pStyle w:val="Data"/>
        <w:ind w:left="600"/>
        <w:rPr>
          <w:rStyle w:val="change"/>
          <w:rFonts w:cs="Arial"/>
          <w:color w:val="auto"/>
          <w:sz w:val="22"/>
          <w:szCs w:val="22"/>
        </w:rPr>
      </w:pPr>
      <w:r w:rsidRPr="005C534E">
        <w:rPr>
          <w:rStyle w:val="change"/>
          <w:rFonts w:cs="Arial"/>
          <w:color w:val="auto"/>
          <w:sz w:val="22"/>
          <w:szCs w:val="22"/>
        </w:rPr>
        <w:t xml:space="preserve">St Mellons </w:t>
      </w:r>
    </w:p>
    <w:p w14:paraId="72FCE626" w14:textId="77777777" w:rsidR="00BC2C15" w:rsidRPr="005C534E" w:rsidRDefault="00BC2C15" w:rsidP="00874854">
      <w:pPr>
        <w:pStyle w:val="Data"/>
        <w:ind w:left="600"/>
        <w:rPr>
          <w:rStyle w:val="change"/>
          <w:rFonts w:cs="Arial"/>
          <w:color w:val="auto"/>
          <w:sz w:val="22"/>
          <w:szCs w:val="22"/>
        </w:rPr>
      </w:pPr>
      <w:r w:rsidRPr="005C534E">
        <w:rPr>
          <w:rStyle w:val="change"/>
          <w:rFonts w:cs="Arial"/>
          <w:color w:val="auto"/>
          <w:sz w:val="22"/>
          <w:szCs w:val="22"/>
        </w:rPr>
        <w:t xml:space="preserve">Cardiff </w:t>
      </w:r>
    </w:p>
    <w:p w14:paraId="285AA9C7" w14:textId="169752FC" w:rsidR="00166CA5" w:rsidRPr="005C534E" w:rsidRDefault="00BC2C15"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t>CF3 0LT</w:t>
      </w:r>
    </w:p>
    <w:p w14:paraId="465745D1" w14:textId="77777777" w:rsidR="00BC2C15" w:rsidRPr="005C534E" w:rsidRDefault="00BC2C15" w:rsidP="00874854">
      <w:pPr>
        <w:pStyle w:val="Data"/>
        <w:spacing w:line="276" w:lineRule="auto"/>
        <w:ind w:left="600"/>
        <w:rPr>
          <w:rStyle w:val="change"/>
          <w:rFonts w:cs="Arial"/>
          <w:color w:val="auto"/>
          <w:sz w:val="22"/>
          <w:szCs w:val="22"/>
        </w:rPr>
      </w:pPr>
    </w:p>
    <w:p w14:paraId="392FFC01" w14:textId="77777777" w:rsidR="00166CA5" w:rsidRPr="005C534E" w:rsidRDefault="00166CA5" w:rsidP="00874854">
      <w:pPr>
        <w:pStyle w:val="Heading3nonum"/>
        <w:spacing w:before="0" w:line="276" w:lineRule="auto"/>
        <w:ind w:left="600"/>
        <w:rPr>
          <w:rFonts w:cs="Arial"/>
          <w:color w:val="auto"/>
          <w:sz w:val="22"/>
          <w:szCs w:val="22"/>
        </w:rPr>
      </w:pPr>
      <w:r w:rsidRPr="005C534E">
        <w:rPr>
          <w:rFonts w:cs="Arial"/>
          <w:color w:val="auto"/>
          <w:sz w:val="22"/>
          <w:szCs w:val="22"/>
        </w:rPr>
        <w:t>company registration number</w:t>
      </w:r>
      <w:r w:rsidRPr="005C534E">
        <w:rPr>
          <w:rFonts w:cs="Arial"/>
          <w:b/>
          <w:color w:val="auto"/>
          <w:sz w:val="22"/>
          <w:szCs w:val="22"/>
        </w:rPr>
        <w:t xml:space="preserve"> </w:t>
      </w:r>
      <w:r w:rsidRPr="005C534E">
        <w:rPr>
          <w:b/>
          <w:color w:val="auto"/>
          <w:sz w:val="22"/>
          <w:szCs w:val="22"/>
        </w:rPr>
        <w:t>02366777</w:t>
      </w:r>
    </w:p>
    <w:p w14:paraId="00E37B7F" w14:textId="77777777" w:rsidR="00166CA5" w:rsidRPr="005C534E" w:rsidRDefault="00166CA5" w:rsidP="00874854">
      <w:pPr>
        <w:pStyle w:val="Data"/>
        <w:spacing w:line="276" w:lineRule="auto"/>
        <w:ind w:left="600" w:right="1701"/>
        <w:rPr>
          <w:b w:val="0"/>
          <w:color w:val="auto"/>
          <w:sz w:val="22"/>
          <w:szCs w:val="22"/>
        </w:rPr>
      </w:pPr>
    </w:p>
    <w:p w14:paraId="32057567" w14:textId="77777777" w:rsidR="00166CA5" w:rsidRPr="005C534E" w:rsidRDefault="00166CA5" w:rsidP="00874854">
      <w:pPr>
        <w:pStyle w:val="Data"/>
        <w:spacing w:line="276" w:lineRule="auto"/>
        <w:ind w:left="600" w:right="23"/>
        <w:rPr>
          <w:rStyle w:val="change"/>
          <w:rFonts w:cs="Arial"/>
          <w:b w:val="0"/>
          <w:color w:val="auto"/>
          <w:sz w:val="22"/>
          <w:szCs w:val="22"/>
        </w:rPr>
      </w:pPr>
      <w:r w:rsidRPr="005C534E">
        <w:rPr>
          <w:b w:val="0"/>
          <w:color w:val="auto"/>
          <w:sz w:val="22"/>
          <w:szCs w:val="22"/>
        </w:rPr>
        <w:t xml:space="preserve">to operate </w:t>
      </w:r>
      <w:r w:rsidRPr="005C534E">
        <w:rPr>
          <w:rFonts w:cs="Arial"/>
          <w:b w:val="0"/>
          <w:color w:val="auto"/>
          <w:sz w:val="22"/>
          <w:szCs w:val="22"/>
        </w:rPr>
        <w:t>a water discharge activity</w:t>
      </w:r>
      <w:r w:rsidRPr="005C534E">
        <w:rPr>
          <w:b w:val="0"/>
          <w:color w:val="auto"/>
          <w:sz w:val="22"/>
          <w:szCs w:val="22"/>
        </w:rPr>
        <w:t xml:space="preserve"> at</w:t>
      </w:r>
    </w:p>
    <w:p w14:paraId="585B66E3" w14:textId="39A2CA31" w:rsidR="00312211" w:rsidRPr="005C534E" w:rsidRDefault="00312211"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fldChar w:fldCharType="begin"/>
      </w:r>
      <w:r w:rsidRPr="005C534E">
        <w:rPr>
          <w:rStyle w:val="change"/>
          <w:rFonts w:cs="Arial"/>
          <w:color w:val="auto"/>
          <w:sz w:val="22"/>
          <w:szCs w:val="22"/>
        </w:rPr>
        <w:instrText xml:space="preserve"> MERGEFIELD Site_name </w:instrText>
      </w:r>
      <w:r w:rsidRPr="005C534E">
        <w:rPr>
          <w:rStyle w:val="change"/>
          <w:rFonts w:cs="Arial"/>
          <w:color w:val="auto"/>
          <w:sz w:val="22"/>
          <w:szCs w:val="22"/>
        </w:rPr>
        <w:fldChar w:fldCharType="separate"/>
      </w:r>
      <w:r w:rsidR="00045DA8" w:rsidRPr="005C534E">
        <w:rPr>
          <w:rStyle w:val="change"/>
          <w:rFonts w:cs="Arial"/>
          <w:noProof/>
          <w:color w:val="auto"/>
          <w:sz w:val="22"/>
          <w:szCs w:val="22"/>
        </w:rPr>
        <w:t>Storm Overflow at St. Clears Pumping Station</w:t>
      </w:r>
      <w:r w:rsidRPr="005C534E">
        <w:rPr>
          <w:rStyle w:val="change"/>
          <w:rFonts w:cs="Arial"/>
          <w:color w:val="auto"/>
          <w:sz w:val="22"/>
          <w:szCs w:val="22"/>
        </w:rPr>
        <w:fldChar w:fldCharType="end"/>
      </w:r>
    </w:p>
    <w:p w14:paraId="766DFC9C" w14:textId="4017FD12" w:rsidR="00312211" w:rsidRPr="005C534E" w:rsidRDefault="00312211"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fldChar w:fldCharType="begin"/>
      </w:r>
      <w:r w:rsidRPr="005C534E">
        <w:rPr>
          <w:rStyle w:val="change"/>
          <w:rFonts w:cs="Arial"/>
          <w:color w:val="auto"/>
          <w:sz w:val="22"/>
          <w:szCs w:val="22"/>
        </w:rPr>
        <w:instrText xml:space="preserve"> MERGEFIELD DSI_ADD2 </w:instrText>
      </w:r>
      <w:r w:rsidRPr="005C534E">
        <w:rPr>
          <w:rStyle w:val="change"/>
          <w:rFonts w:cs="Arial"/>
          <w:color w:val="auto"/>
          <w:sz w:val="22"/>
          <w:szCs w:val="22"/>
        </w:rPr>
        <w:fldChar w:fldCharType="separate"/>
      </w:r>
      <w:r w:rsidR="00045DA8" w:rsidRPr="005C534E">
        <w:rPr>
          <w:rStyle w:val="change"/>
          <w:rFonts w:cs="Arial"/>
          <w:noProof/>
          <w:color w:val="auto"/>
          <w:sz w:val="22"/>
          <w:szCs w:val="22"/>
        </w:rPr>
        <w:t>Manor Daf Gardens</w:t>
      </w:r>
      <w:r w:rsidRPr="005C534E">
        <w:rPr>
          <w:rStyle w:val="change"/>
          <w:rFonts w:cs="Arial"/>
          <w:color w:val="auto"/>
          <w:sz w:val="22"/>
          <w:szCs w:val="22"/>
        </w:rPr>
        <w:fldChar w:fldCharType="end"/>
      </w:r>
    </w:p>
    <w:p w14:paraId="38094AC0" w14:textId="7B112456" w:rsidR="00312211" w:rsidRPr="005C534E" w:rsidRDefault="00312211"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fldChar w:fldCharType="begin"/>
      </w:r>
      <w:r w:rsidRPr="005C534E">
        <w:rPr>
          <w:rStyle w:val="change"/>
          <w:rFonts w:cs="Arial"/>
          <w:color w:val="auto"/>
          <w:sz w:val="22"/>
          <w:szCs w:val="22"/>
        </w:rPr>
        <w:instrText xml:space="preserve"> MERGEFIELD DSI_ADD3 </w:instrText>
      </w:r>
      <w:r w:rsidRPr="005C534E">
        <w:rPr>
          <w:rStyle w:val="change"/>
          <w:rFonts w:cs="Arial"/>
          <w:color w:val="auto"/>
          <w:sz w:val="22"/>
          <w:szCs w:val="22"/>
        </w:rPr>
        <w:fldChar w:fldCharType="separate"/>
      </w:r>
      <w:r w:rsidR="00045DA8" w:rsidRPr="005C534E">
        <w:rPr>
          <w:rStyle w:val="change"/>
          <w:rFonts w:cs="Arial"/>
          <w:noProof/>
          <w:color w:val="auto"/>
          <w:sz w:val="22"/>
          <w:szCs w:val="22"/>
        </w:rPr>
        <w:t>St. Clears</w:t>
      </w:r>
      <w:r w:rsidRPr="005C534E">
        <w:rPr>
          <w:rStyle w:val="change"/>
          <w:rFonts w:cs="Arial"/>
          <w:color w:val="auto"/>
          <w:sz w:val="22"/>
          <w:szCs w:val="22"/>
        </w:rPr>
        <w:fldChar w:fldCharType="end"/>
      </w:r>
    </w:p>
    <w:p w14:paraId="018E1182" w14:textId="6C967171" w:rsidR="00312211" w:rsidRPr="005C534E" w:rsidRDefault="00312211"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fldChar w:fldCharType="begin"/>
      </w:r>
      <w:r w:rsidRPr="005C534E">
        <w:rPr>
          <w:rStyle w:val="change"/>
          <w:rFonts w:cs="Arial"/>
          <w:color w:val="auto"/>
          <w:sz w:val="22"/>
          <w:szCs w:val="22"/>
        </w:rPr>
        <w:instrText xml:space="preserve"> MERGEFIELD DSI_ADD4 </w:instrText>
      </w:r>
      <w:r w:rsidRPr="005C534E">
        <w:rPr>
          <w:rStyle w:val="change"/>
          <w:rFonts w:cs="Arial"/>
          <w:color w:val="auto"/>
          <w:sz w:val="22"/>
          <w:szCs w:val="22"/>
        </w:rPr>
        <w:fldChar w:fldCharType="separate"/>
      </w:r>
      <w:r w:rsidR="00045DA8" w:rsidRPr="005C534E">
        <w:rPr>
          <w:rStyle w:val="change"/>
          <w:rFonts w:cs="Arial"/>
          <w:noProof/>
          <w:color w:val="auto"/>
          <w:sz w:val="22"/>
          <w:szCs w:val="22"/>
        </w:rPr>
        <w:t>Carmarthernshire</w:t>
      </w:r>
      <w:r w:rsidRPr="005C534E">
        <w:rPr>
          <w:rStyle w:val="change"/>
          <w:rFonts w:cs="Arial"/>
          <w:color w:val="auto"/>
          <w:sz w:val="22"/>
          <w:szCs w:val="22"/>
        </w:rPr>
        <w:fldChar w:fldCharType="end"/>
      </w:r>
    </w:p>
    <w:p w14:paraId="4513B9B1" w14:textId="7D060388" w:rsidR="00312211" w:rsidRPr="00006DA1" w:rsidRDefault="00312211"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fldChar w:fldCharType="begin"/>
      </w:r>
      <w:r w:rsidRPr="00006DA1">
        <w:rPr>
          <w:rStyle w:val="change"/>
          <w:rFonts w:cs="Arial"/>
          <w:color w:val="auto"/>
          <w:sz w:val="22"/>
          <w:szCs w:val="22"/>
        </w:rPr>
        <w:instrText xml:space="preserve"> MERGEFIELD DSI_POST_CODE </w:instrText>
      </w:r>
      <w:r w:rsidRPr="005C534E">
        <w:rPr>
          <w:rStyle w:val="change"/>
          <w:rFonts w:cs="Arial"/>
          <w:color w:val="auto"/>
          <w:sz w:val="22"/>
          <w:szCs w:val="22"/>
        </w:rPr>
        <w:fldChar w:fldCharType="separate"/>
      </w:r>
      <w:r w:rsidR="00045DA8" w:rsidRPr="00006DA1">
        <w:rPr>
          <w:rStyle w:val="change"/>
          <w:rFonts w:cs="Arial"/>
          <w:noProof/>
          <w:color w:val="auto"/>
          <w:sz w:val="22"/>
          <w:szCs w:val="22"/>
        </w:rPr>
        <w:t>SA33 4EW</w:t>
      </w:r>
      <w:r w:rsidRPr="005C534E">
        <w:rPr>
          <w:rStyle w:val="change"/>
          <w:rFonts w:cs="Arial"/>
          <w:color w:val="auto"/>
          <w:sz w:val="22"/>
          <w:szCs w:val="22"/>
        </w:rPr>
        <w:fldChar w:fldCharType="end"/>
      </w:r>
    </w:p>
    <w:p w14:paraId="74449A65" w14:textId="77777777" w:rsidR="00166CA5" w:rsidRPr="00006DA1" w:rsidRDefault="00166CA5" w:rsidP="00874854">
      <w:pPr>
        <w:pStyle w:val="Heading3nonum"/>
        <w:spacing w:before="0" w:line="276" w:lineRule="auto"/>
        <w:ind w:left="600"/>
        <w:rPr>
          <w:rFonts w:cs="Arial"/>
          <w:color w:val="auto"/>
          <w:sz w:val="22"/>
          <w:szCs w:val="22"/>
        </w:rPr>
      </w:pPr>
    </w:p>
    <w:p w14:paraId="06E417E5" w14:textId="77777777"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507077" w:rsidRDefault="00166CA5" w:rsidP="00874854">
      <w:pPr>
        <w:pStyle w:val="Heading3nonum"/>
        <w:spacing w:before="0" w:line="276" w:lineRule="auto"/>
        <w:ind w:left="600"/>
        <w:rPr>
          <w:rFonts w:cs="Arial"/>
          <w:color w:val="auto"/>
          <w:sz w:val="22"/>
          <w:szCs w:val="22"/>
        </w:rPr>
      </w:pPr>
    </w:p>
    <w:p w14:paraId="6D34712B" w14:textId="3E7BE79E" w:rsidR="00166CA5" w:rsidRPr="00507077" w:rsidRDefault="00166CA5" w:rsidP="00874854">
      <w:pPr>
        <w:pStyle w:val="Heading3nonum"/>
        <w:spacing w:before="0" w:line="276" w:lineRule="auto"/>
        <w:ind w:left="600"/>
        <w:rPr>
          <w:rFonts w:cs="Arial"/>
          <w:color w:val="auto"/>
          <w:sz w:val="22"/>
          <w:szCs w:val="22"/>
        </w:rPr>
      </w:pPr>
      <w:r w:rsidRPr="00507077">
        <w:rPr>
          <w:rFonts w:cs="Arial"/>
          <w:color w:val="auto"/>
          <w:sz w:val="22"/>
          <w:szCs w:val="22"/>
        </w:rPr>
        <w:t xml:space="preserve">The notice shall take effect from </w:t>
      </w:r>
      <w:r w:rsidR="00507077" w:rsidRPr="00507077">
        <w:rPr>
          <w:rFonts w:cs="Arial"/>
          <w:b/>
          <w:bCs/>
          <w:color w:val="auto"/>
          <w:sz w:val="22"/>
          <w:szCs w:val="22"/>
        </w:rPr>
        <w:t>06/11/2026</w:t>
      </w:r>
    </w:p>
    <w:p w14:paraId="0FE67E3A" w14:textId="77777777" w:rsidR="00166CA5" w:rsidRPr="00507077" w:rsidRDefault="00166CA5"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166CA5" w:rsidRPr="00507077" w14:paraId="788F75FD" w14:textId="77777777" w:rsidTr="00233F84">
        <w:trPr>
          <w:trHeight w:hRule="exact" w:val="393"/>
        </w:trPr>
        <w:tc>
          <w:tcPr>
            <w:tcW w:w="5600" w:type="dxa"/>
            <w:tcBorders>
              <w:top w:val="nil"/>
              <w:left w:val="nil"/>
              <w:right w:val="nil"/>
            </w:tcBorders>
          </w:tcPr>
          <w:p w14:paraId="18853770" w14:textId="77777777" w:rsidR="00166CA5" w:rsidRPr="00507077" w:rsidRDefault="00166CA5" w:rsidP="00233F84">
            <w:pPr>
              <w:pStyle w:val="Heading3nonum"/>
              <w:spacing w:before="0"/>
              <w:ind w:right="1701"/>
              <w:rPr>
                <w:rFonts w:cs="Arial"/>
                <w:color w:val="auto"/>
                <w:sz w:val="22"/>
                <w:szCs w:val="22"/>
              </w:rPr>
            </w:pPr>
            <w:r w:rsidRPr="00507077">
              <w:rPr>
                <w:rFonts w:cs="Arial"/>
                <w:color w:val="auto"/>
                <w:sz w:val="22"/>
                <w:szCs w:val="22"/>
              </w:rPr>
              <w:t>Name</w:t>
            </w:r>
          </w:p>
        </w:tc>
        <w:tc>
          <w:tcPr>
            <w:tcW w:w="2400" w:type="dxa"/>
            <w:tcBorders>
              <w:top w:val="nil"/>
              <w:left w:val="nil"/>
              <w:right w:val="nil"/>
            </w:tcBorders>
          </w:tcPr>
          <w:p w14:paraId="49AC7849" w14:textId="77777777" w:rsidR="00166CA5" w:rsidRPr="00507077" w:rsidRDefault="00166CA5" w:rsidP="00233F84">
            <w:pPr>
              <w:pStyle w:val="Heading3nonum"/>
              <w:spacing w:before="0"/>
              <w:ind w:right="1701"/>
              <w:rPr>
                <w:rFonts w:cs="Arial"/>
                <w:color w:val="auto"/>
                <w:sz w:val="22"/>
                <w:szCs w:val="22"/>
              </w:rPr>
            </w:pPr>
            <w:r w:rsidRPr="00507077">
              <w:rPr>
                <w:rFonts w:cs="Arial"/>
                <w:color w:val="auto"/>
                <w:sz w:val="22"/>
                <w:szCs w:val="22"/>
              </w:rPr>
              <w:t>Date</w:t>
            </w:r>
          </w:p>
        </w:tc>
      </w:tr>
      <w:tr w:rsidR="0037731E" w:rsidRPr="00507077" w14:paraId="20130A7D" w14:textId="77777777" w:rsidTr="00233F84">
        <w:trPr>
          <w:trHeight w:hRule="exact" w:val="960"/>
        </w:trPr>
        <w:tc>
          <w:tcPr>
            <w:tcW w:w="5600" w:type="dxa"/>
            <w:vAlign w:val="center"/>
          </w:tcPr>
          <w:p w14:paraId="64BB1276" w14:textId="47AE4DF8" w:rsidR="0037731E" w:rsidRPr="00507077" w:rsidRDefault="00507077" w:rsidP="0037731E">
            <w:pPr>
              <w:pStyle w:val="Heading3nonum"/>
              <w:spacing w:before="0"/>
              <w:ind w:right="-135"/>
              <w:jc w:val="center"/>
              <w:rPr>
                <w:rFonts w:cs="Arial"/>
                <w:b/>
                <w:color w:val="auto"/>
                <w:sz w:val="22"/>
                <w:szCs w:val="22"/>
                <w:highlight w:val="yellow"/>
              </w:rPr>
            </w:pPr>
            <w:r w:rsidRPr="00507077">
              <w:rPr>
                <w:rFonts w:cs="Arial"/>
                <w:b/>
                <w:color w:val="auto"/>
                <w:sz w:val="22"/>
                <w:szCs w:val="22"/>
              </w:rPr>
              <w:t>Joanne Fitton</w:t>
            </w:r>
          </w:p>
        </w:tc>
        <w:tc>
          <w:tcPr>
            <w:tcW w:w="2400" w:type="dxa"/>
            <w:vAlign w:val="center"/>
          </w:tcPr>
          <w:p w14:paraId="77C01C85" w14:textId="0F91AC12" w:rsidR="0037731E" w:rsidRPr="00507077" w:rsidRDefault="00507077" w:rsidP="0037731E">
            <w:pPr>
              <w:pStyle w:val="Heading3nonum"/>
              <w:spacing w:before="0"/>
              <w:ind w:right="34"/>
              <w:jc w:val="center"/>
              <w:rPr>
                <w:rFonts w:cs="Arial"/>
                <w:b/>
                <w:color w:val="auto"/>
                <w:sz w:val="22"/>
                <w:szCs w:val="22"/>
                <w:highlight w:val="yellow"/>
              </w:rPr>
            </w:pPr>
            <w:r w:rsidRPr="00507077">
              <w:rPr>
                <w:rFonts w:cs="Arial"/>
                <w:b/>
                <w:color w:val="auto"/>
                <w:sz w:val="22"/>
                <w:szCs w:val="22"/>
              </w:rPr>
              <w:t>06/11/2026</w:t>
            </w:r>
          </w:p>
        </w:tc>
      </w:tr>
    </w:tbl>
    <w:p w14:paraId="52C9EB91" w14:textId="16B5D86B" w:rsidR="00166CA5" w:rsidRPr="00C31D2C" w:rsidRDefault="00166CA5"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874854">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4F654714" w14:textId="77777777" w:rsidR="00006DA1" w:rsidRPr="004959EE" w:rsidRDefault="00006DA1" w:rsidP="00006DA1">
      <w:pPr>
        <w:spacing w:after="0" w:line="270" w:lineRule="exact"/>
        <w:ind w:left="600"/>
        <w:rPr>
          <w:rFonts w:ascii="Arial" w:hAnsi="Arial" w:cs="Arial"/>
          <w:sz w:val="22"/>
          <w:szCs w:val="22"/>
          <w:lang w:eastAsia="en-GB"/>
        </w:rPr>
      </w:pPr>
      <w:r w:rsidRPr="004959EE">
        <w:rPr>
          <w:rFonts w:ascii="Arial" w:hAnsi="Arial" w:cs="Arial"/>
          <w:sz w:val="22"/>
          <w:szCs w:val="22"/>
          <w:lang w:eastAsia="en-GB"/>
        </w:rPr>
        <w:t xml:space="preserve">The following conditions were varied </w:t>
      </w:r>
      <w:proofErr w:type="gramStart"/>
      <w:r w:rsidRPr="004959EE">
        <w:rPr>
          <w:rFonts w:ascii="Arial" w:hAnsi="Arial" w:cs="Arial"/>
          <w:sz w:val="22"/>
          <w:szCs w:val="22"/>
          <w:lang w:eastAsia="en-GB"/>
        </w:rPr>
        <w:t>as a result of</w:t>
      </w:r>
      <w:proofErr w:type="gramEnd"/>
      <w:r w:rsidRPr="004959EE">
        <w:rPr>
          <w:rFonts w:ascii="Arial" w:hAnsi="Arial" w:cs="Arial"/>
          <w:sz w:val="22"/>
          <w:szCs w:val="22"/>
          <w:lang w:eastAsia="en-GB"/>
        </w:rPr>
        <w:t xml:space="preserve"> a Natural Resources Wales-initiated variation:</w:t>
      </w:r>
    </w:p>
    <w:p w14:paraId="7B649710" w14:textId="77777777" w:rsidR="00006DA1" w:rsidRDefault="00006DA1" w:rsidP="00006DA1">
      <w:pPr>
        <w:pStyle w:val="ListParagraph"/>
        <w:numPr>
          <w:ilvl w:val="0"/>
          <w:numId w:val="29"/>
        </w:numPr>
        <w:spacing w:after="0" w:line="270" w:lineRule="exact"/>
        <w:rPr>
          <w:rFonts w:cs="Arial"/>
          <w:sz w:val="22"/>
          <w:szCs w:val="22"/>
        </w:rPr>
      </w:pPr>
      <w:r w:rsidRPr="004959EE">
        <w:rPr>
          <w:rFonts w:cs="Arial"/>
          <w:sz w:val="22"/>
          <w:szCs w:val="22"/>
        </w:rPr>
        <w:t>3.2.3</w:t>
      </w:r>
    </w:p>
    <w:p w14:paraId="0B510BAC" w14:textId="4DE5376A" w:rsidR="00E25748" w:rsidRDefault="00E25748" w:rsidP="00006DA1">
      <w:pPr>
        <w:pStyle w:val="ListParagraph"/>
        <w:numPr>
          <w:ilvl w:val="0"/>
          <w:numId w:val="29"/>
        </w:numPr>
        <w:spacing w:after="0" w:line="270" w:lineRule="exact"/>
        <w:rPr>
          <w:rFonts w:cs="Arial"/>
          <w:sz w:val="22"/>
          <w:szCs w:val="22"/>
        </w:rPr>
      </w:pPr>
      <w:r w:rsidRPr="00E25748">
        <w:rPr>
          <w:rFonts w:cs="Arial"/>
          <w:sz w:val="22"/>
          <w:szCs w:val="22"/>
        </w:rPr>
        <w:t>3.2.6</w:t>
      </w:r>
    </w:p>
    <w:p w14:paraId="5D0447FB" w14:textId="77777777" w:rsidR="00006DA1" w:rsidRDefault="00006DA1" w:rsidP="00006DA1">
      <w:pPr>
        <w:pStyle w:val="ListParagraph"/>
        <w:numPr>
          <w:ilvl w:val="0"/>
          <w:numId w:val="29"/>
        </w:numPr>
        <w:spacing w:after="0" w:line="270" w:lineRule="exact"/>
        <w:rPr>
          <w:rFonts w:cs="Arial"/>
          <w:sz w:val="22"/>
          <w:szCs w:val="22"/>
        </w:rPr>
      </w:pPr>
      <w:r>
        <w:rPr>
          <w:rFonts w:cs="Arial"/>
          <w:sz w:val="22"/>
          <w:szCs w:val="22"/>
        </w:rPr>
        <w:t>3.2.7</w:t>
      </w:r>
    </w:p>
    <w:p w14:paraId="44308F71" w14:textId="5802678E" w:rsidR="001E2C0D" w:rsidRDefault="001E2C0D" w:rsidP="00006DA1">
      <w:pPr>
        <w:pStyle w:val="ListParagraph"/>
        <w:numPr>
          <w:ilvl w:val="0"/>
          <w:numId w:val="29"/>
        </w:numPr>
        <w:spacing w:after="0" w:line="270" w:lineRule="exact"/>
        <w:rPr>
          <w:rFonts w:cs="Arial"/>
          <w:sz w:val="22"/>
          <w:szCs w:val="22"/>
        </w:rPr>
      </w:pPr>
      <w:r>
        <w:rPr>
          <w:rFonts w:cs="Arial"/>
          <w:sz w:val="22"/>
          <w:szCs w:val="22"/>
        </w:rPr>
        <w:t>Table S1.1</w:t>
      </w:r>
    </w:p>
    <w:p w14:paraId="56EBA3D8" w14:textId="62E10FC9" w:rsidR="001E2C0D" w:rsidRPr="004959EE" w:rsidRDefault="001E2C0D" w:rsidP="001E2C0D">
      <w:pPr>
        <w:pStyle w:val="ListParagraph"/>
        <w:numPr>
          <w:ilvl w:val="0"/>
          <w:numId w:val="29"/>
        </w:numPr>
        <w:spacing w:after="0" w:line="270" w:lineRule="exact"/>
        <w:rPr>
          <w:rFonts w:cs="Arial"/>
          <w:sz w:val="22"/>
          <w:szCs w:val="22"/>
        </w:rPr>
      </w:pPr>
      <w:r>
        <w:rPr>
          <w:rFonts w:cs="Arial"/>
          <w:sz w:val="22"/>
          <w:szCs w:val="22"/>
        </w:rPr>
        <w:t>Table S3.1</w:t>
      </w:r>
    </w:p>
    <w:p w14:paraId="79AD609D" w14:textId="40323315" w:rsidR="001E2C0D" w:rsidRDefault="001E2C0D" w:rsidP="001E2C0D">
      <w:pPr>
        <w:pStyle w:val="ListParagraph"/>
        <w:numPr>
          <w:ilvl w:val="0"/>
          <w:numId w:val="29"/>
        </w:numPr>
        <w:spacing w:after="0" w:line="270" w:lineRule="exact"/>
        <w:rPr>
          <w:rFonts w:cs="Arial"/>
          <w:sz w:val="22"/>
          <w:szCs w:val="22"/>
        </w:rPr>
      </w:pPr>
      <w:r>
        <w:rPr>
          <w:rFonts w:cs="Arial"/>
          <w:sz w:val="22"/>
          <w:szCs w:val="22"/>
        </w:rPr>
        <w:t>Table S3.4</w:t>
      </w:r>
    </w:p>
    <w:p w14:paraId="40B9F9FB" w14:textId="4BFB568C" w:rsidR="001E2C0D" w:rsidRPr="004959EE" w:rsidRDefault="001E2C0D" w:rsidP="001E2C0D">
      <w:pPr>
        <w:pStyle w:val="ListParagraph"/>
        <w:numPr>
          <w:ilvl w:val="0"/>
          <w:numId w:val="29"/>
        </w:numPr>
        <w:spacing w:after="0" w:line="270" w:lineRule="exact"/>
        <w:rPr>
          <w:rFonts w:cs="Arial"/>
          <w:sz w:val="22"/>
          <w:szCs w:val="22"/>
        </w:rPr>
      </w:pPr>
      <w:r>
        <w:rPr>
          <w:rFonts w:cs="Arial"/>
          <w:sz w:val="22"/>
          <w:szCs w:val="22"/>
        </w:rPr>
        <w:t>Table S4.1</w:t>
      </w:r>
    </w:p>
    <w:p w14:paraId="45FB5B55" w14:textId="24AEA479" w:rsidR="001E2C0D" w:rsidRPr="001E2C0D" w:rsidRDefault="001E2C0D" w:rsidP="001E2C0D">
      <w:pPr>
        <w:pStyle w:val="ListParagraph"/>
        <w:numPr>
          <w:ilvl w:val="0"/>
          <w:numId w:val="29"/>
        </w:numPr>
        <w:spacing w:after="0" w:line="270" w:lineRule="exact"/>
        <w:rPr>
          <w:rFonts w:cs="Arial"/>
          <w:sz w:val="22"/>
          <w:szCs w:val="22"/>
        </w:rPr>
      </w:pPr>
      <w:r>
        <w:rPr>
          <w:rFonts w:cs="Arial"/>
          <w:sz w:val="22"/>
          <w:szCs w:val="22"/>
        </w:rPr>
        <w:t>Schedule 7 Site Plans</w:t>
      </w:r>
    </w:p>
    <w:p w14:paraId="63101786" w14:textId="77777777" w:rsidR="00166CA5" w:rsidRPr="00F756D7" w:rsidRDefault="00166CA5" w:rsidP="00874854">
      <w:pPr>
        <w:pStyle w:val="Heading3nonum"/>
        <w:ind w:left="600"/>
        <w:rPr>
          <w:rFonts w:cs="Arial"/>
          <w:color w:val="000000" w:themeColor="text1"/>
          <w:sz w:val="22"/>
          <w:szCs w:val="22"/>
        </w:rPr>
      </w:pPr>
    </w:p>
    <w:p w14:paraId="7B635115" w14:textId="77777777" w:rsidR="00166CA5" w:rsidRPr="00AE41DB" w:rsidRDefault="00166CA5" w:rsidP="00874854">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874854">
      <w:pPr>
        <w:pStyle w:val="Heading3nonum"/>
        <w:ind w:left="600"/>
        <w:rPr>
          <w:rFonts w:cs="Arial"/>
          <w:color w:val="auto"/>
          <w:sz w:val="22"/>
          <w:szCs w:val="22"/>
        </w:rPr>
        <w:sectPr w:rsidR="00BC2C15" w:rsidSect="00D519C0">
          <w:headerReference w:type="even" r:id="rId14"/>
          <w:headerReference w:type="default" r:id="rId15"/>
          <w:footerReference w:type="even" r:id="rId16"/>
          <w:footerReference w:type="default" r:id="rId17"/>
          <w:headerReference w:type="first" r:id="rId18"/>
          <w:footerReference w:type="first" r:id="rId19"/>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0E454B">
        <w:trPr>
          <w:trHeight w:val="555"/>
        </w:trPr>
        <w:tc>
          <w:tcPr>
            <w:tcW w:w="3600" w:type="dxa"/>
            <w:shd w:val="clear" w:color="auto" w:fill="000000"/>
            <w:vAlign w:val="center"/>
          </w:tcPr>
          <w:p w14:paraId="79133E54" w14:textId="77777777" w:rsidR="00166CA5" w:rsidRPr="000D1FBB" w:rsidRDefault="00166CA5"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874854">
      <w:pPr>
        <w:pStyle w:val="Act"/>
        <w:spacing w:before="0" w:line="276" w:lineRule="auto"/>
        <w:ind w:left="600"/>
      </w:pPr>
    </w:p>
    <w:p w14:paraId="04BAA0DC" w14:textId="77777777" w:rsidR="00166CA5" w:rsidRPr="008D2310" w:rsidRDefault="00166CA5" w:rsidP="00874854">
      <w:pPr>
        <w:spacing w:before="0" w:after="0"/>
        <w:ind w:left="600"/>
        <w:rPr>
          <w:rStyle w:val="Bold"/>
          <w:b w:val="0"/>
          <w:sz w:val="22"/>
          <w:szCs w:val="22"/>
        </w:rPr>
      </w:pPr>
      <w:r w:rsidRPr="008D2310">
        <w:rPr>
          <w:rStyle w:val="Bold"/>
          <w:b w:val="0"/>
          <w:sz w:val="22"/>
          <w:szCs w:val="22"/>
        </w:rPr>
        <w:t>Permit number</w:t>
      </w:r>
    </w:p>
    <w:p w14:paraId="06B9C6C2" w14:textId="205F1F15" w:rsidR="00166CA5" w:rsidRPr="005C534E" w:rsidRDefault="00312211" w:rsidP="00874854">
      <w:pPr>
        <w:pStyle w:val="Data"/>
        <w:spacing w:line="276" w:lineRule="auto"/>
        <w:ind w:left="600"/>
        <w:rPr>
          <w:rFonts w:cs="Arial"/>
          <w:color w:val="auto"/>
          <w:sz w:val="22"/>
          <w:szCs w:val="22"/>
        </w:rPr>
      </w:pPr>
      <w:r w:rsidRPr="005C534E">
        <w:rPr>
          <w:rFonts w:cs="Arial"/>
          <w:color w:val="auto"/>
          <w:sz w:val="22"/>
          <w:szCs w:val="22"/>
        </w:rPr>
        <w:fldChar w:fldCharType="begin"/>
      </w:r>
      <w:r w:rsidRPr="005C534E">
        <w:rPr>
          <w:rFonts w:cs="Arial"/>
          <w:color w:val="auto"/>
          <w:sz w:val="22"/>
          <w:szCs w:val="22"/>
        </w:rPr>
        <w:instrText xml:space="preserve"> MERGEFIELD Permit_number </w:instrText>
      </w:r>
      <w:r w:rsidRPr="005C534E">
        <w:rPr>
          <w:rFonts w:cs="Arial"/>
          <w:color w:val="auto"/>
          <w:sz w:val="22"/>
          <w:szCs w:val="22"/>
        </w:rPr>
        <w:fldChar w:fldCharType="separate"/>
      </w:r>
      <w:r w:rsidR="00807AC3" w:rsidRPr="005C534E">
        <w:rPr>
          <w:rFonts w:cs="Arial"/>
          <w:noProof/>
          <w:color w:val="auto"/>
          <w:sz w:val="22"/>
          <w:szCs w:val="22"/>
        </w:rPr>
        <w:t>EPR/AB3795ZF</w:t>
      </w:r>
      <w:r w:rsidRPr="005C534E">
        <w:rPr>
          <w:rFonts w:cs="Arial"/>
          <w:color w:val="auto"/>
          <w:sz w:val="22"/>
          <w:szCs w:val="22"/>
        </w:rPr>
        <w:fldChar w:fldCharType="end"/>
      </w:r>
    </w:p>
    <w:p w14:paraId="52EBE8BD" w14:textId="660C3AC1" w:rsidR="00166CA5" w:rsidRPr="005C534E" w:rsidRDefault="00166CA5" w:rsidP="00C65652">
      <w:pPr>
        <w:pStyle w:val="Heading3nonum"/>
        <w:ind w:left="601"/>
        <w:rPr>
          <w:color w:val="auto"/>
          <w:sz w:val="22"/>
          <w:szCs w:val="22"/>
        </w:rPr>
      </w:pPr>
      <w:r w:rsidRPr="005C534E">
        <w:rPr>
          <w:color w:val="auto"/>
          <w:sz w:val="22"/>
          <w:szCs w:val="22"/>
        </w:rPr>
        <w:t xml:space="preserve">This is the consolidated permit referred to in the variation and consolidation notice for </w:t>
      </w:r>
      <w:r w:rsidR="00B873B4" w:rsidRPr="005C534E">
        <w:rPr>
          <w:color w:val="auto"/>
          <w:sz w:val="22"/>
          <w:szCs w:val="22"/>
        </w:rPr>
        <w:t>variation</w:t>
      </w:r>
      <w:r w:rsidRPr="005C534E">
        <w:rPr>
          <w:color w:val="auto"/>
          <w:sz w:val="22"/>
          <w:szCs w:val="22"/>
        </w:rPr>
        <w:t xml:space="preserve"> </w:t>
      </w:r>
      <w:r w:rsidR="00312211" w:rsidRPr="005C534E">
        <w:rPr>
          <w:color w:val="auto"/>
          <w:sz w:val="22"/>
          <w:szCs w:val="22"/>
        </w:rPr>
        <w:fldChar w:fldCharType="begin"/>
      </w:r>
      <w:r w:rsidR="00312211" w:rsidRPr="005C534E">
        <w:rPr>
          <w:color w:val="auto"/>
          <w:sz w:val="22"/>
          <w:szCs w:val="22"/>
        </w:rPr>
        <w:instrText xml:space="preserve"> MERGEFIELD PAN </w:instrText>
      </w:r>
      <w:r w:rsidR="00312211" w:rsidRPr="005C534E">
        <w:rPr>
          <w:color w:val="auto"/>
          <w:sz w:val="22"/>
          <w:szCs w:val="22"/>
        </w:rPr>
        <w:fldChar w:fldCharType="separate"/>
      </w:r>
      <w:r w:rsidR="00807AC3" w:rsidRPr="005C534E">
        <w:rPr>
          <w:noProof/>
          <w:color w:val="auto"/>
          <w:sz w:val="22"/>
          <w:szCs w:val="22"/>
        </w:rPr>
        <w:t>PAN-034073</w:t>
      </w:r>
      <w:r w:rsidR="00312211" w:rsidRPr="005C534E">
        <w:rPr>
          <w:color w:val="auto"/>
          <w:sz w:val="22"/>
          <w:szCs w:val="22"/>
        </w:rPr>
        <w:fldChar w:fldCharType="end"/>
      </w:r>
      <w:r w:rsidR="00312211" w:rsidRPr="005C534E">
        <w:rPr>
          <w:color w:val="auto"/>
          <w:sz w:val="22"/>
          <w:szCs w:val="22"/>
        </w:rPr>
        <w:t xml:space="preserve"> </w:t>
      </w:r>
      <w:r w:rsidRPr="005C534E">
        <w:rPr>
          <w:color w:val="auto"/>
          <w:sz w:val="22"/>
          <w:szCs w:val="22"/>
        </w:rPr>
        <w:t xml:space="preserve">authorising </w:t>
      </w:r>
    </w:p>
    <w:p w14:paraId="3F4C7805" w14:textId="77777777" w:rsidR="00166CA5" w:rsidRPr="005C534E" w:rsidRDefault="00166CA5" w:rsidP="00874854">
      <w:pPr>
        <w:pStyle w:val="Heading3nonum"/>
        <w:spacing w:before="0" w:line="276" w:lineRule="auto"/>
        <w:ind w:left="600" w:right="282"/>
        <w:rPr>
          <w:rFonts w:asciiTheme="majorHAnsi" w:hAnsiTheme="majorHAnsi" w:cstheme="majorHAnsi"/>
          <w:color w:val="auto"/>
          <w:sz w:val="22"/>
          <w:szCs w:val="22"/>
        </w:rPr>
      </w:pPr>
    </w:p>
    <w:p w14:paraId="73A53E17" w14:textId="77777777" w:rsidR="00166CA5" w:rsidRPr="005C534E" w:rsidRDefault="00166CA5" w:rsidP="00874854">
      <w:pPr>
        <w:pStyle w:val="Data"/>
        <w:spacing w:line="276" w:lineRule="auto"/>
        <w:ind w:left="600"/>
        <w:rPr>
          <w:b w:val="0"/>
          <w:color w:val="auto"/>
          <w:sz w:val="22"/>
        </w:rPr>
      </w:pPr>
      <w:r w:rsidRPr="005C534E">
        <w:rPr>
          <w:rFonts w:cs="Arial"/>
          <w:color w:val="auto"/>
          <w:sz w:val="22"/>
          <w:szCs w:val="22"/>
        </w:rPr>
        <w:t>Dŵ</w:t>
      </w:r>
      <w:r w:rsidRPr="005C534E">
        <w:rPr>
          <w:color w:val="auto"/>
          <w:sz w:val="22"/>
          <w:szCs w:val="22"/>
        </w:rPr>
        <w:t>r Cymru Cyfyngedig</w:t>
      </w:r>
      <w:r w:rsidRPr="005C534E">
        <w:rPr>
          <w:color w:val="auto"/>
          <w:sz w:val="22"/>
        </w:rPr>
        <w:t xml:space="preserve"> </w:t>
      </w:r>
      <w:r w:rsidRPr="005C534E">
        <w:rPr>
          <w:b w:val="0"/>
          <w:color w:val="auto"/>
          <w:sz w:val="22"/>
        </w:rPr>
        <w:t>(“the operator</w:t>
      </w:r>
      <w:r w:rsidRPr="005C534E">
        <w:rPr>
          <w:b w:val="0"/>
          <w:color w:val="auto"/>
          <w:sz w:val="22"/>
          <w:szCs w:val="22"/>
        </w:rPr>
        <w:t>”)</w:t>
      </w:r>
    </w:p>
    <w:p w14:paraId="254BF63D" w14:textId="77777777" w:rsidR="00166CA5" w:rsidRPr="005C534E" w:rsidRDefault="00166CA5" w:rsidP="00874854">
      <w:pPr>
        <w:pStyle w:val="Heading3nonum"/>
        <w:spacing w:before="0" w:line="276" w:lineRule="auto"/>
        <w:ind w:left="600"/>
        <w:rPr>
          <w:rFonts w:cs="Arial"/>
          <w:color w:val="auto"/>
          <w:sz w:val="22"/>
          <w:szCs w:val="22"/>
        </w:rPr>
      </w:pPr>
    </w:p>
    <w:p w14:paraId="6E323BA1" w14:textId="77777777" w:rsidR="00166CA5" w:rsidRPr="005C534E" w:rsidRDefault="00166CA5" w:rsidP="00874854">
      <w:pPr>
        <w:pStyle w:val="Heading3nonum"/>
        <w:spacing w:before="0" w:line="276" w:lineRule="auto"/>
        <w:ind w:left="600"/>
        <w:rPr>
          <w:rStyle w:val="change"/>
          <w:i/>
          <w:color w:val="auto"/>
          <w:sz w:val="22"/>
          <w:szCs w:val="22"/>
        </w:rPr>
      </w:pPr>
      <w:r w:rsidRPr="005C534E">
        <w:rPr>
          <w:color w:val="auto"/>
          <w:sz w:val="22"/>
        </w:rPr>
        <w:t>whose registered office is</w:t>
      </w:r>
    </w:p>
    <w:p w14:paraId="7A41EFFA" w14:textId="77777777" w:rsidR="00BC2C15" w:rsidRPr="005C534E" w:rsidRDefault="00BC2C15" w:rsidP="00874854">
      <w:pPr>
        <w:pStyle w:val="Data"/>
        <w:ind w:left="600"/>
        <w:rPr>
          <w:rStyle w:val="change"/>
          <w:rFonts w:cs="Arial"/>
          <w:color w:val="auto"/>
          <w:sz w:val="22"/>
          <w:szCs w:val="22"/>
        </w:rPr>
      </w:pPr>
      <w:r w:rsidRPr="005C534E">
        <w:rPr>
          <w:rStyle w:val="change"/>
          <w:rFonts w:cs="Arial"/>
          <w:color w:val="auto"/>
          <w:sz w:val="22"/>
          <w:szCs w:val="22"/>
        </w:rPr>
        <w:t xml:space="preserve">Linea </w:t>
      </w:r>
    </w:p>
    <w:p w14:paraId="4EA051AA" w14:textId="77777777" w:rsidR="00BC2C15" w:rsidRPr="005C534E" w:rsidRDefault="00BC2C15" w:rsidP="00874854">
      <w:pPr>
        <w:pStyle w:val="Data"/>
        <w:ind w:left="600"/>
        <w:rPr>
          <w:rStyle w:val="change"/>
          <w:rFonts w:cs="Arial"/>
          <w:color w:val="auto"/>
          <w:sz w:val="22"/>
          <w:szCs w:val="22"/>
        </w:rPr>
      </w:pPr>
      <w:r w:rsidRPr="005C534E">
        <w:rPr>
          <w:rStyle w:val="change"/>
          <w:rFonts w:cs="Arial"/>
          <w:color w:val="auto"/>
          <w:sz w:val="22"/>
          <w:szCs w:val="22"/>
        </w:rPr>
        <w:t xml:space="preserve">Fortran Road </w:t>
      </w:r>
    </w:p>
    <w:p w14:paraId="7769CCBB" w14:textId="77777777" w:rsidR="00BC2C15" w:rsidRPr="005C534E" w:rsidRDefault="00BC2C15" w:rsidP="00874854">
      <w:pPr>
        <w:pStyle w:val="Data"/>
        <w:ind w:left="600"/>
        <w:rPr>
          <w:rStyle w:val="change"/>
          <w:rFonts w:cs="Arial"/>
          <w:color w:val="auto"/>
          <w:sz w:val="22"/>
          <w:szCs w:val="22"/>
        </w:rPr>
      </w:pPr>
      <w:r w:rsidRPr="005C534E">
        <w:rPr>
          <w:rStyle w:val="change"/>
          <w:rFonts w:cs="Arial"/>
          <w:color w:val="auto"/>
          <w:sz w:val="22"/>
          <w:szCs w:val="22"/>
        </w:rPr>
        <w:t xml:space="preserve">St Mellons </w:t>
      </w:r>
    </w:p>
    <w:p w14:paraId="30E02A4E" w14:textId="77777777" w:rsidR="00BC2C15" w:rsidRPr="005C534E" w:rsidRDefault="00BC2C15" w:rsidP="00874854">
      <w:pPr>
        <w:pStyle w:val="Data"/>
        <w:ind w:left="600"/>
        <w:rPr>
          <w:rStyle w:val="change"/>
          <w:rFonts w:cs="Arial"/>
          <w:color w:val="auto"/>
          <w:sz w:val="22"/>
          <w:szCs w:val="22"/>
        </w:rPr>
      </w:pPr>
      <w:r w:rsidRPr="005C534E">
        <w:rPr>
          <w:rStyle w:val="change"/>
          <w:rFonts w:cs="Arial"/>
          <w:color w:val="auto"/>
          <w:sz w:val="22"/>
          <w:szCs w:val="22"/>
        </w:rPr>
        <w:t xml:space="preserve">Cardiff </w:t>
      </w:r>
    </w:p>
    <w:p w14:paraId="6EEE0CAB" w14:textId="7D70AA7C" w:rsidR="00072163" w:rsidRPr="005C534E" w:rsidRDefault="00BC2C15"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t>CF3 0LT</w:t>
      </w:r>
    </w:p>
    <w:p w14:paraId="6649578C" w14:textId="77777777" w:rsidR="00BC2C15" w:rsidRPr="005C534E" w:rsidRDefault="00BC2C15" w:rsidP="00874854">
      <w:pPr>
        <w:pStyle w:val="Data"/>
        <w:spacing w:line="276" w:lineRule="auto"/>
        <w:ind w:left="600"/>
        <w:rPr>
          <w:rStyle w:val="change"/>
          <w:color w:val="auto"/>
          <w:sz w:val="22"/>
          <w:szCs w:val="22"/>
        </w:rPr>
      </w:pPr>
    </w:p>
    <w:p w14:paraId="54CE7070" w14:textId="3D68F6EE" w:rsidR="00166CA5" w:rsidRPr="005C534E" w:rsidRDefault="00166CA5" w:rsidP="00874854">
      <w:pPr>
        <w:spacing w:before="0" w:after="0"/>
        <w:ind w:left="600" w:right="282"/>
        <w:rPr>
          <w:b/>
          <w:sz w:val="22"/>
          <w:szCs w:val="22"/>
        </w:rPr>
      </w:pPr>
      <w:r w:rsidRPr="005C534E">
        <w:rPr>
          <w:rFonts w:cs="Arial"/>
          <w:sz w:val="22"/>
          <w:szCs w:val="22"/>
        </w:rPr>
        <w:t>company registration number</w:t>
      </w:r>
      <w:r w:rsidRPr="005C534E">
        <w:rPr>
          <w:rFonts w:cs="Arial"/>
          <w:b/>
          <w:sz w:val="22"/>
          <w:szCs w:val="22"/>
        </w:rPr>
        <w:t xml:space="preserve"> </w:t>
      </w:r>
      <w:r w:rsidRPr="005C534E">
        <w:rPr>
          <w:b/>
          <w:sz w:val="22"/>
          <w:szCs w:val="22"/>
        </w:rPr>
        <w:t>02366777</w:t>
      </w:r>
    </w:p>
    <w:p w14:paraId="7ED5E2BF" w14:textId="77777777" w:rsidR="00072163" w:rsidRPr="005C534E" w:rsidRDefault="00072163" w:rsidP="00874854">
      <w:pPr>
        <w:spacing w:before="0" w:after="0"/>
        <w:ind w:left="600" w:right="282"/>
        <w:rPr>
          <w:b/>
          <w:sz w:val="22"/>
          <w:szCs w:val="22"/>
        </w:rPr>
      </w:pPr>
    </w:p>
    <w:p w14:paraId="0EBC5839" w14:textId="6E68B4DE" w:rsidR="00166CA5" w:rsidRPr="005C534E" w:rsidRDefault="00166CA5" w:rsidP="00874854">
      <w:pPr>
        <w:spacing w:before="0" w:after="0"/>
        <w:ind w:left="600" w:right="282"/>
        <w:rPr>
          <w:rStyle w:val="Red"/>
          <w:color w:val="auto"/>
          <w:sz w:val="22"/>
          <w:szCs w:val="22"/>
        </w:rPr>
      </w:pPr>
      <w:r w:rsidRPr="005C534E">
        <w:rPr>
          <w:sz w:val="22"/>
          <w:szCs w:val="22"/>
        </w:rPr>
        <w:t xml:space="preserve">to operate </w:t>
      </w:r>
      <w:r w:rsidRPr="005C534E">
        <w:rPr>
          <w:rStyle w:val="Red"/>
          <w:color w:val="auto"/>
          <w:sz w:val="22"/>
          <w:szCs w:val="22"/>
        </w:rPr>
        <w:t>a water discharge activity at</w:t>
      </w:r>
    </w:p>
    <w:p w14:paraId="1C16373C" w14:textId="137231C2" w:rsidR="00312211" w:rsidRPr="005C534E" w:rsidRDefault="00312211"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fldChar w:fldCharType="begin"/>
      </w:r>
      <w:r w:rsidRPr="005C534E">
        <w:rPr>
          <w:rStyle w:val="change"/>
          <w:rFonts w:cs="Arial"/>
          <w:color w:val="auto"/>
          <w:sz w:val="22"/>
          <w:szCs w:val="22"/>
        </w:rPr>
        <w:instrText xml:space="preserve"> MERGEFIELD Site_name </w:instrText>
      </w:r>
      <w:r w:rsidRPr="005C534E">
        <w:rPr>
          <w:rStyle w:val="change"/>
          <w:rFonts w:cs="Arial"/>
          <w:color w:val="auto"/>
          <w:sz w:val="22"/>
          <w:szCs w:val="22"/>
        </w:rPr>
        <w:fldChar w:fldCharType="separate"/>
      </w:r>
      <w:r w:rsidR="00045DA8" w:rsidRPr="005C534E">
        <w:rPr>
          <w:rStyle w:val="change"/>
          <w:rFonts w:cs="Arial"/>
          <w:noProof/>
          <w:color w:val="auto"/>
          <w:sz w:val="22"/>
          <w:szCs w:val="22"/>
        </w:rPr>
        <w:t>Storm Overflow at St. Clears Pumping Station</w:t>
      </w:r>
      <w:r w:rsidRPr="005C534E">
        <w:rPr>
          <w:rStyle w:val="change"/>
          <w:rFonts w:cs="Arial"/>
          <w:color w:val="auto"/>
          <w:sz w:val="22"/>
          <w:szCs w:val="22"/>
        </w:rPr>
        <w:fldChar w:fldCharType="end"/>
      </w:r>
    </w:p>
    <w:p w14:paraId="5175CD4C" w14:textId="07959988" w:rsidR="00312211" w:rsidRPr="005C534E" w:rsidRDefault="00312211"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fldChar w:fldCharType="begin"/>
      </w:r>
      <w:r w:rsidRPr="005C534E">
        <w:rPr>
          <w:rStyle w:val="change"/>
          <w:rFonts w:cs="Arial"/>
          <w:color w:val="auto"/>
          <w:sz w:val="22"/>
          <w:szCs w:val="22"/>
        </w:rPr>
        <w:instrText xml:space="preserve"> MERGEFIELD DSI_ADD2 </w:instrText>
      </w:r>
      <w:r w:rsidRPr="005C534E">
        <w:rPr>
          <w:rStyle w:val="change"/>
          <w:rFonts w:cs="Arial"/>
          <w:color w:val="auto"/>
          <w:sz w:val="22"/>
          <w:szCs w:val="22"/>
        </w:rPr>
        <w:fldChar w:fldCharType="separate"/>
      </w:r>
      <w:r w:rsidR="00045DA8" w:rsidRPr="005C534E">
        <w:rPr>
          <w:rStyle w:val="change"/>
          <w:rFonts w:cs="Arial"/>
          <w:noProof/>
          <w:color w:val="auto"/>
          <w:sz w:val="22"/>
          <w:szCs w:val="22"/>
        </w:rPr>
        <w:t>Manor Daf Gardens</w:t>
      </w:r>
      <w:r w:rsidRPr="005C534E">
        <w:rPr>
          <w:rStyle w:val="change"/>
          <w:rFonts w:cs="Arial"/>
          <w:color w:val="auto"/>
          <w:sz w:val="22"/>
          <w:szCs w:val="22"/>
        </w:rPr>
        <w:fldChar w:fldCharType="end"/>
      </w:r>
    </w:p>
    <w:p w14:paraId="1C16CA3B" w14:textId="6D945581" w:rsidR="00312211" w:rsidRPr="005C534E" w:rsidRDefault="00312211"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fldChar w:fldCharType="begin"/>
      </w:r>
      <w:r w:rsidRPr="005C534E">
        <w:rPr>
          <w:rStyle w:val="change"/>
          <w:rFonts w:cs="Arial"/>
          <w:color w:val="auto"/>
          <w:sz w:val="22"/>
          <w:szCs w:val="22"/>
        </w:rPr>
        <w:instrText xml:space="preserve"> MERGEFIELD DSI_ADD3 </w:instrText>
      </w:r>
      <w:r w:rsidRPr="005C534E">
        <w:rPr>
          <w:rStyle w:val="change"/>
          <w:rFonts w:cs="Arial"/>
          <w:color w:val="auto"/>
          <w:sz w:val="22"/>
          <w:szCs w:val="22"/>
        </w:rPr>
        <w:fldChar w:fldCharType="separate"/>
      </w:r>
      <w:r w:rsidR="00045DA8" w:rsidRPr="005C534E">
        <w:rPr>
          <w:rStyle w:val="change"/>
          <w:rFonts w:cs="Arial"/>
          <w:noProof/>
          <w:color w:val="auto"/>
          <w:sz w:val="22"/>
          <w:szCs w:val="22"/>
        </w:rPr>
        <w:t>St. Clears</w:t>
      </w:r>
      <w:r w:rsidRPr="005C534E">
        <w:rPr>
          <w:rStyle w:val="change"/>
          <w:rFonts w:cs="Arial"/>
          <w:color w:val="auto"/>
          <w:sz w:val="22"/>
          <w:szCs w:val="22"/>
        </w:rPr>
        <w:fldChar w:fldCharType="end"/>
      </w:r>
    </w:p>
    <w:p w14:paraId="69D13306" w14:textId="04A3AD57" w:rsidR="00312211" w:rsidRPr="005C534E" w:rsidRDefault="00312211"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fldChar w:fldCharType="begin"/>
      </w:r>
      <w:r w:rsidRPr="005C534E">
        <w:rPr>
          <w:rStyle w:val="change"/>
          <w:rFonts w:cs="Arial"/>
          <w:color w:val="auto"/>
          <w:sz w:val="22"/>
          <w:szCs w:val="22"/>
        </w:rPr>
        <w:instrText xml:space="preserve"> MERGEFIELD DSI_ADD4 </w:instrText>
      </w:r>
      <w:r w:rsidRPr="005C534E">
        <w:rPr>
          <w:rStyle w:val="change"/>
          <w:rFonts w:cs="Arial"/>
          <w:color w:val="auto"/>
          <w:sz w:val="22"/>
          <w:szCs w:val="22"/>
        </w:rPr>
        <w:fldChar w:fldCharType="separate"/>
      </w:r>
      <w:r w:rsidR="00045DA8" w:rsidRPr="005C534E">
        <w:rPr>
          <w:rStyle w:val="change"/>
          <w:rFonts w:cs="Arial"/>
          <w:noProof/>
          <w:color w:val="auto"/>
          <w:sz w:val="22"/>
          <w:szCs w:val="22"/>
        </w:rPr>
        <w:t>Carmarthernshire</w:t>
      </w:r>
      <w:r w:rsidRPr="005C534E">
        <w:rPr>
          <w:rStyle w:val="change"/>
          <w:rFonts w:cs="Arial"/>
          <w:color w:val="auto"/>
          <w:sz w:val="22"/>
          <w:szCs w:val="22"/>
        </w:rPr>
        <w:fldChar w:fldCharType="end"/>
      </w:r>
    </w:p>
    <w:p w14:paraId="381CFFB0" w14:textId="4BC90BF9" w:rsidR="00312211" w:rsidRPr="00006DA1" w:rsidRDefault="00312211" w:rsidP="00874854">
      <w:pPr>
        <w:pStyle w:val="Data"/>
        <w:spacing w:line="276" w:lineRule="auto"/>
        <w:ind w:left="600"/>
        <w:rPr>
          <w:rStyle w:val="change"/>
          <w:rFonts w:cs="Arial"/>
          <w:color w:val="auto"/>
          <w:sz w:val="22"/>
          <w:szCs w:val="22"/>
        </w:rPr>
      </w:pPr>
      <w:r w:rsidRPr="005C534E">
        <w:rPr>
          <w:rStyle w:val="change"/>
          <w:rFonts w:cs="Arial"/>
          <w:color w:val="auto"/>
          <w:sz w:val="22"/>
          <w:szCs w:val="22"/>
        </w:rPr>
        <w:fldChar w:fldCharType="begin"/>
      </w:r>
      <w:r w:rsidRPr="00006DA1">
        <w:rPr>
          <w:rStyle w:val="change"/>
          <w:rFonts w:cs="Arial"/>
          <w:color w:val="auto"/>
          <w:sz w:val="22"/>
          <w:szCs w:val="22"/>
        </w:rPr>
        <w:instrText xml:space="preserve"> MERGEFIELD DSI_POST_CODE </w:instrText>
      </w:r>
      <w:r w:rsidRPr="005C534E">
        <w:rPr>
          <w:rStyle w:val="change"/>
          <w:rFonts w:cs="Arial"/>
          <w:color w:val="auto"/>
          <w:sz w:val="22"/>
          <w:szCs w:val="22"/>
        </w:rPr>
        <w:fldChar w:fldCharType="separate"/>
      </w:r>
      <w:r w:rsidR="00045DA8" w:rsidRPr="00006DA1">
        <w:rPr>
          <w:rStyle w:val="change"/>
          <w:rFonts w:cs="Arial"/>
          <w:noProof/>
          <w:color w:val="auto"/>
          <w:sz w:val="22"/>
          <w:szCs w:val="22"/>
        </w:rPr>
        <w:t>SA33 4EW</w:t>
      </w:r>
      <w:r w:rsidRPr="005C534E">
        <w:rPr>
          <w:rStyle w:val="change"/>
          <w:rFonts w:cs="Arial"/>
          <w:color w:val="auto"/>
          <w:sz w:val="22"/>
          <w:szCs w:val="22"/>
        </w:rPr>
        <w:fldChar w:fldCharType="end"/>
      </w:r>
    </w:p>
    <w:p w14:paraId="1D90D32C" w14:textId="77777777" w:rsidR="00166CA5" w:rsidRPr="00006DA1" w:rsidRDefault="00166CA5" w:rsidP="00874854">
      <w:pPr>
        <w:pStyle w:val="Heading3nonum"/>
        <w:spacing w:before="0" w:line="276" w:lineRule="auto"/>
        <w:ind w:left="600"/>
        <w:rPr>
          <w:b/>
          <w:color w:val="FF0000"/>
          <w:sz w:val="22"/>
          <w:szCs w:val="22"/>
        </w:rPr>
      </w:pPr>
    </w:p>
    <w:p w14:paraId="5801F1A2" w14:textId="648ABEFF" w:rsidR="00166CA5" w:rsidRDefault="00166CA5" w:rsidP="00874854">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Pr="00507077" w:rsidRDefault="00D6025A" w:rsidP="00874854">
      <w:pPr>
        <w:spacing w:before="0" w:after="0"/>
        <w:ind w:left="600"/>
        <w:rPr>
          <w:sz w:val="22"/>
          <w:szCs w:val="22"/>
        </w:rPr>
      </w:pPr>
    </w:p>
    <w:p w14:paraId="21D7E348" w14:textId="57B6FBE3" w:rsidR="00D6025A" w:rsidRPr="00507077" w:rsidRDefault="00D6025A" w:rsidP="00874854">
      <w:pPr>
        <w:spacing w:before="0" w:after="0"/>
        <w:ind w:left="600"/>
        <w:rPr>
          <w:sz w:val="22"/>
          <w:szCs w:val="22"/>
        </w:rPr>
      </w:pPr>
      <w:r w:rsidRPr="00507077">
        <w:rPr>
          <w:sz w:val="22"/>
          <w:szCs w:val="22"/>
        </w:rPr>
        <w:t xml:space="preserve">The permit variation and consolidation shall take effect from </w:t>
      </w:r>
      <w:r w:rsidR="00507077" w:rsidRPr="00507077">
        <w:rPr>
          <w:b/>
          <w:bCs/>
          <w:sz w:val="22"/>
          <w:szCs w:val="22"/>
        </w:rPr>
        <w:t>06/11/2026</w:t>
      </w:r>
    </w:p>
    <w:p w14:paraId="5D9FCBF6" w14:textId="77777777" w:rsidR="00166CA5" w:rsidRPr="00507077" w:rsidRDefault="00166CA5" w:rsidP="00874854">
      <w:pPr>
        <w:pStyle w:val="Data"/>
        <w:ind w:left="600" w:right="1701"/>
        <w:rPr>
          <w:color w:val="auto"/>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166CA5" w:rsidRPr="00507077" w14:paraId="134F79FA" w14:textId="77777777" w:rsidTr="000E454B">
        <w:trPr>
          <w:trHeight w:hRule="exact" w:val="393"/>
        </w:trPr>
        <w:tc>
          <w:tcPr>
            <w:tcW w:w="5300" w:type="dxa"/>
            <w:tcBorders>
              <w:top w:val="nil"/>
              <w:left w:val="nil"/>
              <w:right w:val="nil"/>
            </w:tcBorders>
          </w:tcPr>
          <w:p w14:paraId="56607CB9" w14:textId="77777777" w:rsidR="00166CA5" w:rsidRPr="00507077" w:rsidRDefault="00166CA5" w:rsidP="000E454B">
            <w:pPr>
              <w:pStyle w:val="Heading3nonum"/>
              <w:ind w:right="1701"/>
              <w:rPr>
                <w:color w:val="auto"/>
                <w:sz w:val="22"/>
                <w:szCs w:val="22"/>
              </w:rPr>
            </w:pPr>
            <w:r w:rsidRPr="00507077">
              <w:rPr>
                <w:color w:val="auto"/>
                <w:sz w:val="22"/>
                <w:szCs w:val="22"/>
              </w:rPr>
              <w:t>Name</w:t>
            </w:r>
          </w:p>
        </w:tc>
        <w:tc>
          <w:tcPr>
            <w:tcW w:w="2600" w:type="dxa"/>
            <w:tcBorders>
              <w:top w:val="nil"/>
              <w:left w:val="nil"/>
              <w:right w:val="nil"/>
            </w:tcBorders>
          </w:tcPr>
          <w:p w14:paraId="4E9DB5AD" w14:textId="77777777" w:rsidR="00166CA5" w:rsidRPr="00507077" w:rsidRDefault="00166CA5" w:rsidP="000E454B">
            <w:pPr>
              <w:pStyle w:val="Heading3nonum"/>
              <w:ind w:right="1701"/>
              <w:rPr>
                <w:color w:val="auto"/>
                <w:sz w:val="22"/>
                <w:szCs w:val="22"/>
              </w:rPr>
            </w:pPr>
            <w:r w:rsidRPr="00507077">
              <w:rPr>
                <w:color w:val="auto"/>
                <w:sz w:val="22"/>
                <w:szCs w:val="22"/>
              </w:rPr>
              <w:t>Date</w:t>
            </w:r>
          </w:p>
        </w:tc>
      </w:tr>
      <w:tr w:rsidR="00166CA5" w:rsidRPr="00507077" w14:paraId="133F0D16" w14:textId="77777777" w:rsidTr="000E454B">
        <w:trPr>
          <w:trHeight w:hRule="exact" w:val="977"/>
        </w:trPr>
        <w:tc>
          <w:tcPr>
            <w:tcW w:w="5300" w:type="dxa"/>
            <w:vAlign w:val="center"/>
          </w:tcPr>
          <w:p w14:paraId="6B073446" w14:textId="008FC612" w:rsidR="00166CA5" w:rsidRPr="00507077" w:rsidRDefault="00507077" w:rsidP="000E454B">
            <w:pPr>
              <w:pStyle w:val="Heading3nonum"/>
              <w:spacing w:before="0"/>
              <w:ind w:right="34"/>
              <w:jc w:val="center"/>
              <w:rPr>
                <w:color w:val="auto"/>
                <w:sz w:val="22"/>
                <w:szCs w:val="22"/>
              </w:rPr>
            </w:pPr>
            <w:r w:rsidRPr="00507077">
              <w:rPr>
                <w:b/>
                <w:color w:val="auto"/>
                <w:sz w:val="22"/>
                <w:szCs w:val="22"/>
              </w:rPr>
              <w:t>Joanne Fitton</w:t>
            </w:r>
          </w:p>
        </w:tc>
        <w:tc>
          <w:tcPr>
            <w:tcW w:w="2600" w:type="dxa"/>
            <w:vAlign w:val="center"/>
          </w:tcPr>
          <w:p w14:paraId="0E6D5413" w14:textId="148BC20D" w:rsidR="00166CA5" w:rsidRPr="00507077" w:rsidRDefault="00507077" w:rsidP="000E454B">
            <w:pPr>
              <w:pStyle w:val="Heading3nonum"/>
              <w:spacing w:before="0" w:line="240" w:lineRule="auto"/>
              <w:jc w:val="center"/>
              <w:rPr>
                <w:b/>
                <w:color w:val="auto"/>
                <w:sz w:val="22"/>
                <w:szCs w:val="22"/>
              </w:rPr>
            </w:pPr>
            <w:r w:rsidRPr="00507077">
              <w:rPr>
                <w:b/>
                <w:color w:val="auto"/>
                <w:sz w:val="22"/>
                <w:szCs w:val="22"/>
              </w:rPr>
              <w:t>06/11/2026</w:t>
            </w:r>
          </w:p>
        </w:tc>
      </w:tr>
    </w:tbl>
    <w:p w14:paraId="74E5B099" w14:textId="111E6FF5" w:rsidR="00166CA5" w:rsidRDefault="00166CA5" w:rsidP="00874854">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874854">
      <w:pPr>
        <w:ind w:left="6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AA411D">
      <w:pPr>
        <w:pStyle w:val="Bullet"/>
        <w:tabs>
          <w:tab w:val="clear" w:pos="680"/>
        </w:tabs>
        <w:spacing w:before="120" w:after="240"/>
        <w:ind w:left="1134" w:hanging="567"/>
        <w:rPr>
          <w:sz w:val="36"/>
          <w:szCs w:val="36"/>
        </w:rPr>
      </w:pPr>
      <w:r w:rsidRPr="00F42B24">
        <w:rPr>
          <w:sz w:val="36"/>
          <w:szCs w:val="36"/>
        </w:rPr>
        <w:t>Management</w:t>
      </w:r>
    </w:p>
    <w:p w14:paraId="6B751D3D" w14:textId="77777777" w:rsidR="00071EE3" w:rsidRDefault="000848DA" w:rsidP="00AA411D">
      <w:pPr>
        <w:pStyle w:val="Bullet0"/>
        <w:tabs>
          <w:tab w:val="clear" w:pos="680"/>
        </w:tabs>
        <w:spacing w:before="120"/>
        <w:ind w:left="1134" w:hanging="567"/>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A411D">
      <w:pPr>
        <w:pStyle w:val="Bullet"/>
        <w:tabs>
          <w:tab w:val="clear" w:pos="680"/>
          <w:tab w:val="num" w:pos="1134"/>
        </w:tabs>
        <w:spacing w:before="120" w:after="240"/>
        <w:ind w:left="709" w:right="686" w:hanging="113"/>
        <w:rPr>
          <w:sz w:val="36"/>
          <w:szCs w:val="36"/>
        </w:rPr>
      </w:pPr>
      <w:r w:rsidRPr="00F42B24">
        <w:rPr>
          <w:sz w:val="36"/>
          <w:szCs w:val="36"/>
        </w:rPr>
        <w:t>Operations</w:t>
      </w:r>
    </w:p>
    <w:p w14:paraId="3282AFE7" w14:textId="77777777" w:rsidR="000848DA" w:rsidRPr="00166CA5" w:rsidRDefault="000848DA" w:rsidP="00AA411D">
      <w:pPr>
        <w:pStyle w:val="Bullet0"/>
        <w:spacing w:before="120"/>
        <w:ind w:left="1134" w:hanging="567"/>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784BA4">
      <w:pPr>
        <w:pStyle w:val="Bullet0"/>
        <w:tabs>
          <w:tab w:val="clear" w:pos="680"/>
          <w:tab w:val="num" w:pos="1134"/>
        </w:tabs>
        <w:spacing w:before="120"/>
        <w:ind w:right="686" w:hanging="646"/>
      </w:pPr>
      <w:r w:rsidRPr="00166CA5">
        <w:t xml:space="preserve">The site </w:t>
      </w:r>
    </w:p>
    <w:p w14:paraId="2A492B84" w14:textId="721CD4D1"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w:t>
      </w:r>
      <w:r w:rsidRPr="00C652A2">
        <w:rPr>
          <w:sz w:val="18"/>
          <w:szCs w:val="18"/>
        </w:rPr>
        <w:t>the site plan</w:t>
      </w:r>
      <w:r w:rsidR="009119A7" w:rsidRPr="00C652A2">
        <w:rPr>
          <w:sz w:val="18"/>
          <w:szCs w:val="18"/>
        </w:rPr>
        <w:t>s</w:t>
      </w:r>
      <w:r w:rsidRPr="00C652A2">
        <w:rPr>
          <w:sz w:val="18"/>
          <w:szCs w:val="18"/>
        </w:rPr>
        <w:t xml:space="preserve"> at </w:t>
      </w:r>
      <w:r w:rsidRPr="006F6E91">
        <w:rPr>
          <w:sz w:val="18"/>
          <w:szCs w:val="18"/>
        </w:rPr>
        <w:t>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784BA4">
      <w:pPr>
        <w:pStyle w:val="Bullet0"/>
        <w:tabs>
          <w:tab w:val="clear" w:pos="680"/>
          <w:tab w:val="num" w:pos="1134"/>
        </w:tabs>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B6022C" w:rsidRDefault="00F6187E" w:rsidP="007E2803">
      <w:pPr>
        <w:pStyle w:val="aBullet"/>
        <w:numPr>
          <w:ilvl w:val="0"/>
          <w:numId w:val="0"/>
        </w:numPr>
        <w:ind w:left="1600"/>
        <w:rPr>
          <w:rStyle w:val="Red"/>
          <w:color w:val="auto"/>
          <w:sz w:val="18"/>
          <w:szCs w:val="18"/>
        </w:rPr>
      </w:pPr>
      <w:r w:rsidRPr="006F6E91">
        <w:rPr>
          <w:sz w:val="18"/>
          <w:szCs w:val="18"/>
        </w:rPr>
        <w:t xml:space="preserve">The capacity of the sewer network downstream of the combined sewer overflow shall not be altered in any way which would lead to a significant increase in the frequency or volume of the </w:t>
      </w:r>
      <w:r w:rsidRPr="00B6022C">
        <w:rPr>
          <w:sz w:val="18"/>
          <w:szCs w:val="18"/>
        </w:rPr>
        <w:t>discharge</w:t>
      </w:r>
      <w:r w:rsidR="005672A2" w:rsidRPr="00B6022C">
        <w:rPr>
          <w:sz w:val="18"/>
          <w:szCs w:val="18"/>
        </w:rPr>
        <w:t>.</w:t>
      </w:r>
    </w:p>
    <w:p w14:paraId="7FB5E7DF" w14:textId="148B609A" w:rsidR="007315C3" w:rsidRPr="00B6022C" w:rsidRDefault="007315C3" w:rsidP="000C7DB1">
      <w:pPr>
        <w:pStyle w:val="aBullet"/>
        <w:ind w:left="1600" w:hanging="505"/>
        <w:rPr>
          <w:rFonts w:ascii="Calibri Light" w:hAnsi="Calibri Light"/>
          <w:sz w:val="18"/>
          <w:szCs w:val="18"/>
        </w:rPr>
      </w:pPr>
      <w:r w:rsidRPr="00B6022C">
        <w:rPr>
          <w:sz w:val="18"/>
          <w:szCs w:val="18"/>
        </w:rPr>
        <w:t>The discharge shall not be comminuted or macerated.</w:t>
      </w:r>
    </w:p>
    <w:p w14:paraId="5750A3D0" w14:textId="65459BE9" w:rsidR="002D3B58" w:rsidRPr="00B6022C" w:rsidRDefault="002D3B58" w:rsidP="002D3B58">
      <w:pPr>
        <w:pStyle w:val="Bullet1"/>
        <w:numPr>
          <w:ilvl w:val="2"/>
          <w:numId w:val="15"/>
        </w:numPr>
        <w:tabs>
          <w:tab w:val="num" w:pos="1134"/>
        </w:tabs>
        <w:spacing w:before="0"/>
        <w:ind w:left="1134" w:hanging="567"/>
        <w:rPr>
          <w:rStyle w:val="Red"/>
          <w:rFonts w:cs="Arial"/>
          <w:color w:val="auto"/>
          <w:sz w:val="18"/>
          <w:szCs w:val="18"/>
        </w:rPr>
      </w:pPr>
      <w:r w:rsidRPr="00B6022C">
        <w:rPr>
          <w:rStyle w:val="Red"/>
          <w:rFonts w:cs="Arial"/>
          <w:color w:val="auto"/>
          <w:sz w:val="18"/>
          <w:szCs w:val="18"/>
        </w:rPr>
        <w:t>For the activity</w:t>
      </w:r>
      <w:r w:rsidR="00E25748">
        <w:rPr>
          <w:rStyle w:val="Red"/>
          <w:rFonts w:cs="Arial"/>
          <w:color w:val="auto"/>
          <w:sz w:val="18"/>
          <w:szCs w:val="18"/>
        </w:rPr>
        <w:t>, r</w:t>
      </w:r>
      <w:r w:rsidRPr="00B6022C">
        <w:rPr>
          <w:rStyle w:val="Red"/>
          <w:rFonts w:cs="Arial"/>
          <w:color w:val="auto"/>
          <w:sz w:val="18"/>
          <w:szCs w:val="18"/>
        </w:rPr>
        <w:t>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bookmarkEnd w:id="7"/>
    <w:p w14:paraId="0DD94628" w14:textId="77777777" w:rsidR="000848DA" w:rsidRPr="00F42B24" w:rsidRDefault="00E75B27" w:rsidP="00606857">
      <w:pPr>
        <w:pStyle w:val="Bullet"/>
        <w:tabs>
          <w:tab w:val="clear" w:pos="680"/>
          <w:tab w:val="num" w:pos="1134"/>
        </w:tabs>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606857">
      <w:pPr>
        <w:pStyle w:val="Bullet0"/>
        <w:tabs>
          <w:tab w:val="clear" w:pos="680"/>
          <w:tab w:val="num" w:pos="1134"/>
        </w:tabs>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3020BA85"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lastRenderedPageBreak/>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proofErr w:type="gramStart"/>
      <w:r w:rsidRPr="003F423E">
        <w:rPr>
          <w:rStyle w:val="Red"/>
          <w:color w:val="auto"/>
          <w:sz w:val="18"/>
          <w:szCs w:val="18"/>
        </w:rPr>
        <w:t>For the purpose of</w:t>
      </w:r>
      <w:proofErr w:type="gramEnd"/>
      <w:r w:rsidRPr="003F423E">
        <w:rPr>
          <w:rStyle w:val="Red"/>
          <w:color w:val="auto"/>
          <w:sz w:val="18"/>
          <w:szCs w:val="18"/>
        </w:rPr>
        <w:t xml:space="preserve"> this condition the following readings shall not be used in the assessment.</w:t>
      </w:r>
    </w:p>
    <w:p w14:paraId="52B62CD9"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data that is not ‘good’ data; or</w:t>
      </w:r>
    </w:p>
    <w:p w14:paraId="31E3695C" w14:textId="6B2A9765" w:rsidR="00DD52A1" w:rsidRPr="00947AD0" w:rsidRDefault="00DD52A1" w:rsidP="00F80582">
      <w:pPr>
        <w:pStyle w:val="aiBullet"/>
        <w:tabs>
          <w:tab w:val="num" w:pos="2268"/>
        </w:tabs>
        <w:spacing w:before="0"/>
        <w:ind w:left="2127"/>
        <w:rPr>
          <w:rStyle w:val="Red"/>
          <w:color w:val="auto"/>
          <w:sz w:val="18"/>
          <w:szCs w:val="18"/>
        </w:rPr>
      </w:pPr>
      <w:r w:rsidRPr="00947AD0">
        <w:rPr>
          <w:rStyle w:val="Red"/>
          <w:color w:val="auto"/>
          <w:sz w:val="18"/>
          <w:szCs w:val="18"/>
        </w:rPr>
        <w:t>the first flow reading taken after the start of each overflow event</w:t>
      </w:r>
      <w:r w:rsidR="00D04025" w:rsidRPr="00947AD0">
        <w:rPr>
          <w:rStyle w:val="Red"/>
          <w:color w:val="auto"/>
          <w:sz w:val="18"/>
          <w:szCs w:val="18"/>
        </w:rPr>
        <w:t xml:space="preserve">. </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7F86CD08"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w:t>
      </w:r>
      <w:r w:rsidRPr="00FF59A1">
        <w:rPr>
          <w:rStyle w:val="Red"/>
          <w:color w:val="auto"/>
          <w:sz w:val="18"/>
          <w:szCs w:val="18"/>
        </w:rPr>
        <w:t>condition 3.</w:t>
      </w:r>
      <w:r w:rsidR="00E166BE" w:rsidRPr="00FF59A1">
        <w:rPr>
          <w:rStyle w:val="Red"/>
          <w:color w:val="auto"/>
          <w:sz w:val="18"/>
          <w:szCs w:val="18"/>
        </w:rPr>
        <w:t>2</w:t>
      </w:r>
      <w:r w:rsidRPr="00FF59A1">
        <w:rPr>
          <w:rStyle w:val="Red"/>
          <w:color w:val="auto"/>
          <w:sz w:val="18"/>
          <w:szCs w:val="18"/>
        </w:rPr>
        <w:t xml:space="preserve">.1 shall have either </w:t>
      </w:r>
      <w:r w:rsidRPr="003F423E">
        <w:rPr>
          <w:rStyle w:val="Red"/>
          <w:color w:val="auto"/>
          <w:sz w:val="18"/>
          <w:szCs w:val="18"/>
        </w:rPr>
        <w:t xml:space="preserve">MCERTS certification or MCERTS accreditation (as appropriate), where available, unless otherwise agreed in writing by Natural Resources Wales. </w:t>
      </w:r>
    </w:p>
    <w:p w14:paraId="5388F547" w14:textId="49DCC6E2" w:rsidR="009A6E55" w:rsidRPr="00C15E8F" w:rsidRDefault="00156B9A" w:rsidP="00940C9C">
      <w:pPr>
        <w:pStyle w:val="Bullet1"/>
        <w:tabs>
          <w:tab w:val="num" w:pos="1134"/>
        </w:tabs>
        <w:ind w:left="1134" w:hanging="534"/>
        <w:rPr>
          <w:rStyle w:val="Red"/>
          <w:color w:val="auto"/>
          <w:sz w:val="18"/>
          <w:szCs w:val="18"/>
        </w:rPr>
      </w:pPr>
      <w:r w:rsidRPr="00C15E8F">
        <w:rPr>
          <w:rStyle w:val="Red"/>
          <w:color w:val="auto"/>
          <w:sz w:val="18"/>
          <w:szCs w:val="18"/>
        </w:rPr>
        <w:t>A</w:t>
      </w:r>
      <w:r w:rsidR="00E65E75" w:rsidRPr="00C15E8F">
        <w:rPr>
          <w:rStyle w:val="Red"/>
          <w:color w:val="auto"/>
          <w:sz w:val="18"/>
          <w:szCs w:val="18"/>
        </w:rPr>
        <w:t>ccessible monitoring</w:t>
      </w:r>
      <w:r w:rsidR="00166CA5" w:rsidRPr="00C15E8F">
        <w:rPr>
          <w:rStyle w:val="Red"/>
          <w:color w:val="auto"/>
          <w:sz w:val="18"/>
          <w:szCs w:val="18"/>
        </w:rPr>
        <w:t xml:space="preserve"> point</w:t>
      </w:r>
      <w:r w:rsidRPr="00C15E8F">
        <w:rPr>
          <w:rStyle w:val="Red"/>
          <w:color w:val="auto"/>
          <w:sz w:val="18"/>
          <w:szCs w:val="18"/>
        </w:rPr>
        <w:t>s</w:t>
      </w:r>
      <w:r w:rsidR="009A6E55" w:rsidRPr="00C15E8F">
        <w:rPr>
          <w:rStyle w:val="Red"/>
          <w:color w:val="auto"/>
          <w:sz w:val="18"/>
          <w:szCs w:val="18"/>
        </w:rPr>
        <w:t xml:space="preserve"> shall be provided and maintained to enable </w:t>
      </w:r>
      <w:r w:rsidR="00E65E75" w:rsidRPr="00C15E8F">
        <w:rPr>
          <w:sz w:val="18"/>
          <w:szCs w:val="18"/>
        </w:rPr>
        <w:t xml:space="preserve">the emissions monitoring programme </w:t>
      </w:r>
      <w:r w:rsidR="009A6E55" w:rsidRPr="00C15E8F">
        <w:rPr>
          <w:rStyle w:val="Red"/>
          <w:color w:val="auto"/>
          <w:sz w:val="18"/>
          <w:szCs w:val="18"/>
        </w:rPr>
        <w:t>to be carri</w:t>
      </w:r>
      <w:r w:rsidR="00166CA5" w:rsidRPr="00C15E8F">
        <w:rPr>
          <w:rStyle w:val="Red"/>
          <w:color w:val="auto"/>
          <w:sz w:val="18"/>
          <w:szCs w:val="18"/>
        </w:rPr>
        <w:t>ed out at the monitoring point</w:t>
      </w:r>
      <w:r w:rsidRPr="00C15E8F">
        <w:rPr>
          <w:rStyle w:val="Red"/>
          <w:color w:val="auto"/>
          <w:sz w:val="18"/>
          <w:szCs w:val="18"/>
        </w:rPr>
        <w:t>s</w:t>
      </w:r>
      <w:r w:rsidR="00166CA5" w:rsidRPr="00C15E8F">
        <w:rPr>
          <w:rStyle w:val="Red"/>
          <w:color w:val="auto"/>
          <w:sz w:val="18"/>
          <w:szCs w:val="18"/>
        </w:rPr>
        <w:t xml:space="preserve"> specified in table </w:t>
      </w:r>
      <w:r w:rsidR="009A6E55" w:rsidRPr="00C15E8F">
        <w:rPr>
          <w:rStyle w:val="Red"/>
          <w:color w:val="auto"/>
          <w:sz w:val="18"/>
          <w:szCs w:val="18"/>
        </w:rPr>
        <w:t>S3.4 of schedule 3 and shown marked on the site plan</w:t>
      </w:r>
      <w:r w:rsidRPr="00C15E8F">
        <w:rPr>
          <w:rStyle w:val="Red"/>
          <w:color w:val="auto"/>
          <w:sz w:val="18"/>
          <w:szCs w:val="18"/>
        </w:rPr>
        <w:t>s</w:t>
      </w:r>
      <w:r w:rsidR="009A6E55" w:rsidRPr="00C15E8F">
        <w:rPr>
          <w:rStyle w:val="Red"/>
          <w:color w:val="auto"/>
          <w:sz w:val="18"/>
          <w:szCs w:val="18"/>
        </w:rPr>
        <w:t xml:space="preserve"> in </w:t>
      </w:r>
      <w:r w:rsidR="00957ADD" w:rsidRPr="00C15E8F">
        <w:rPr>
          <w:rStyle w:val="Red"/>
          <w:color w:val="auto"/>
          <w:sz w:val="18"/>
          <w:szCs w:val="18"/>
        </w:rPr>
        <w:t>s</w:t>
      </w:r>
      <w:r w:rsidR="009A6E55" w:rsidRPr="00C15E8F">
        <w:rPr>
          <w:rStyle w:val="Red"/>
          <w:color w:val="auto"/>
          <w:sz w:val="18"/>
          <w:szCs w:val="18"/>
        </w:rPr>
        <w:t xml:space="preserve">chedule 7. </w:t>
      </w:r>
    </w:p>
    <w:p w14:paraId="6F2BCCEF" w14:textId="1AC1C18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04F37297" w14:textId="25C9AF3E"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 xml:space="preserve">The operator shall, for the flow passed forward and overflow operation monitoring required by condition </w:t>
      </w:r>
      <w:r w:rsidRPr="005A3B03">
        <w:rPr>
          <w:rStyle w:val="Pink"/>
          <w:color w:val="auto"/>
          <w:sz w:val="18"/>
          <w:szCs w:val="18"/>
        </w:rPr>
        <w:t>3.</w:t>
      </w:r>
      <w:r w:rsidR="00E166BE" w:rsidRPr="005A3B03">
        <w:rPr>
          <w:rStyle w:val="Pink"/>
          <w:color w:val="auto"/>
          <w:sz w:val="18"/>
          <w:szCs w:val="18"/>
        </w:rPr>
        <w:t>2</w:t>
      </w:r>
      <w:r w:rsidRPr="005A3B03">
        <w:rPr>
          <w:rStyle w:val="Pink"/>
          <w:color w:val="auto"/>
          <w:sz w:val="18"/>
          <w:szCs w:val="18"/>
        </w:rPr>
        <w:t xml:space="preserve">.1 and table </w:t>
      </w:r>
      <w:r w:rsidRPr="00274226">
        <w:rPr>
          <w:rStyle w:val="Pink"/>
          <w:color w:val="auto"/>
          <w:sz w:val="18"/>
          <w:szCs w:val="18"/>
        </w:rPr>
        <w:t>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472A6636"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w:t>
      </w:r>
      <w:r w:rsidRPr="000C60E7">
        <w:rPr>
          <w:rStyle w:val="Pink"/>
          <w:rFonts w:cs="Arial"/>
          <w:color w:val="auto"/>
          <w:sz w:val="18"/>
          <w:szCs w:val="18"/>
        </w:rPr>
        <w:t>g required by condition 3.</w:t>
      </w:r>
      <w:r w:rsidR="00E166BE" w:rsidRPr="000C60E7">
        <w:rPr>
          <w:rStyle w:val="Pink"/>
          <w:rFonts w:cs="Arial"/>
          <w:color w:val="auto"/>
          <w:sz w:val="18"/>
          <w:szCs w:val="18"/>
        </w:rPr>
        <w:t>2</w:t>
      </w:r>
      <w:r w:rsidRPr="000C60E7">
        <w:rPr>
          <w:rStyle w:val="Pink"/>
          <w:rFonts w:cs="Arial"/>
          <w:color w:val="auto"/>
          <w:sz w:val="18"/>
          <w:szCs w:val="18"/>
        </w:rPr>
        <w:t xml:space="preserve">.1 and table S3.1 </w:t>
      </w:r>
      <w:r w:rsidRPr="00B826B0">
        <w:rPr>
          <w:rStyle w:val="Pink"/>
          <w:rFonts w:cs="Arial"/>
          <w:color w:val="auto"/>
          <w:sz w:val="18"/>
          <w:szCs w:val="18"/>
        </w:rPr>
        <w:t>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lastRenderedPageBreak/>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9F0BC8">
      <w:pPr>
        <w:pStyle w:val="Bullet"/>
        <w:tabs>
          <w:tab w:val="clear" w:pos="680"/>
          <w:tab w:val="num" w:pos="1276"/>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lastRenderedPageBreak/>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536"/>
        <w:gridCol w:w="426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654E7F">
        <w:trPr>
          <w:cnfStyle w:val="100000000000" w:firstRow="1" w:lastRow="0" w:firstColumn="0" w:lastColumn="0" w:oddVBand="0" w:evenVBand="0" w:oddHBand="0" w:evenHBand="0" w:firstRowFirstColumn="0" w:firstRowLastColumn="0" w:lastRowFirstColumn="0" w:lastRowLastColumn="0"/>
          <w:cantSplit/>
          <w:tblHeader/>
        </w:trPr>
        <w:tc>
          <w:tcPr>
            <w:tcW w:w="257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42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654E7F">
        <w:trPr>
          <w:cantSplit/>
        </w:trPr>
        <w:tc>
          <w:tcPr>
            <w:tcW w:w="2577" w:type="pct"/>
          </w:tcPr>
          <w:p w14:paraId="556F77B9" w14:textId="5EDBCAA1" w:rsidR="00166CA5" w:rsidRPr="00166CA5" w:rsidRDefault="00166CA5" w:rsidP="007178DE">
            <w:pPr>
              <w:pStyle w:val="TableText"/>
              <w:rPr>
                <w:rStyle w:val="Blue"/>
                <w:color w:val="auto"/>
                <w:sz w:val="18"/>
                <w:szCs w:val="18"/>
              </w:rPr>
            </w:pPr>
            <w:r w:rsidRPr="001B3717">
              <w:rPr>
                <w:rStyle w:val="Blue"/>
                <w:color w:val="auto"/>
                <w:sz w:val="18"/>
                <w:szCs w:val="18"/>
              </w:rPr>
              <w:t xml:space="preserve">Discharge of </w:t>
            </w:r>
            <w:r w:rsidR="00993A72" w:rsidRPr="001B3717">
              <w:rPr>
                <w:rStyle w:val="Blue"/>
                <w:color w:val="auto"/>
                <w:sz w:val="18"/>
                <w:szCs w:val="18"/>
              </w:rPr>
              <w:t>storm sewage</w:t>
            </w:r>
            <w:r w:rsidRPr="001B3717">
              <w:rPr>
                <w:rStyle w:val="Blue"/>
                <w:color w:val="auto"/>
                <w:sz w:val="18"/>
                <w:szCs w:val="18"/>
              </w:rPr>
              <w:t xml:space="preserve"> via </w:t>
            </w:r>
            <w:r w:rsidR="002E76F1" w:rsidRPr="000C60E7">
              <w:rPr>
                <w:rStyle w:val="Blue"/>
                <w:color w:val="auto"/>
                <w:sz w:val="18"/>
                <w:szCs w:val="18"/>
              </w:rPr>
              <w:t>Storm Discharge Point</w:t>
            </w:r>
          </w:p>
        </w:tc>
        <w:tc>
          <w:tcPr>
            <w:tcW w:w="2423" w:type="pct"/>
          </w:tcPr>
          <w:p w14:paraId="3050DB29" w14:textId="486EB4D5" w:rsidR="00166CA5" w:rsidRPr="00166CA5" w:rsidRDefault="00654E7F" w:rsidP="00C66721">
            <w:pPr>
              <w:pStyle w:val="TableText"/>
              <w:rPr>
                <w:rStyle w:val="Blue"/>
                <w:color w:val="auto"/>
                <w:sz w:val="18"/>
                <w:szCs w:val="18"/>
              </w:rPr>
            </w:pPr>
            <w:r w:rsidRPr="00654E7F">
              <w:rPr>
                <w:rStyle w:val="Blue"/>
                <w:color w:val="auto"/>
                <w:sz w:val="18"/>
                <w:szCs w:val="18"/>
              </w:rPr>
              <w:t xml:space="preserve">This is the Last-in-Line </w:t>
            </w:r>
            <w:r w:rsidRPr="00065D27">
              <w:rPr>
                <w:rStyle w:val="Blue"/>
                <w:color w:val="auto"/>
                <w:sz w:val="18"/>
                <w:szCs w:val="18"/>
              </w:rPr>
              <w:t>Overflow for</w:t>
            </w:r>
            <w:r w:rsidR="00966AAD" w:rsidRPr="00065D27">
              <w:rPr>
                <w:rStyle w:val="Blue"/>
                <w:color w:val="auto"/>
                <w:sz w:val="18"/>
                <w:szCs w:val="18"/>
              </w:rPr>
              <w:t xml:space="preserve"> </w:t>
            </w:r>
            <w:r w:rsidR="00065D27" w:rsidRPr="00065D27">
              <w:rPr>
                <w:rStyle w:val="Blue"/>
                <w:color w:val="auto"/>
                <w:sz w:val="18"/>
                <w:szCs w:val="18"/>
              </w:rPr>
              <w:t>St. Clears</w:t>
            </w:r>
            <w:r w:rsidRPr="00065D27">
              <w:rPr>
                <w:rStyle w:val="Blue"/>
                <w:color w:val="auto"/>
                <w:sz w:val="18"/>
                <w:szCs w:val="18"/>
              </w:rPr>
              <w:t xml:space="preserve"> WwTWs (permit number </w:t>
            </w:r>
            <w:r w:rsidR="00065D27" w:rsidRPr="00065D27">
              <w:rPr>
                <w:rStyle w:val="Blue"/>
                <w:color w:val="auto"/>
                <w:sz w:val="18"/>
                <w:szCs w:val="18"/>
              </w:rPr>
              <w:t>BG0024501</w:t>
            </w:r>
            <w:r w:rsidRPr="00065D27">
              <w:rPr>
                <w:rStyle w:val="Blue"/>
                <w:color w:val="auto"/>
                <w:sz w:val="18"/>
                <w:szCs w:val="18"/>
              </w:rPr>
              <w:t>).</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338"/>
        <w:gridCol w:w="1195"/>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85CED" w:rsidRPr="004921D8" w14:paraId="74B37BB3" w14:textId="77777777" w:rsidTr="004A4C05">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6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679"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861A9C" w:rsidRPr="004921D8" w14:paraId="5A396C67" w14:textId="77777777" w:rsidTr="004A4C05">
        <w:trPr>
          <w:cantSplit/>
        </w:trPr>
        <w:tc>
          <w:tcPr>
            <w:tcW w:w="707" w:type="pct"/>
            <w:vMerge w:val="restart"/>
          </w:tcPr>
          <w:p w14:paraId="447BB91F" w14:textId="028635A6" w:rsidR="00861A9C" w:rsidRPr="00166CA5" w:rsidRDefault="00861A9C" w:rsidP="00861A9C">
            <w:pPr>
              <w:pStyle w:val="TableText"/>
              <w:rPr>
                <w:rStyle w:val="Blue"/>
                <w:rFonts w:ascii="Arial" w:hAnsi="Arial"/>
                <w:color w:val="auto"/>
                <w:sz w:val="18"/>
                <w:szCs w:val="18"/>
              </w:rPr>
            </w:pPr>
            <w:r>
              <w:rPr>
                <w:rStyle w:val="Blue"/>
                <w:color w:val="auto"/>
                <w:sz w:val="18"/>
                <w:szCs w:val="18"/>
              </w:rPr>
              <w:t>Storm sewage</w:t>
            </w:r>
            <w:r w:rsidRPr="00166CA5">
              <w:rPr>
                <w:rStyle w:val="Blue"/>
                <w:color w:val="auto"/>
                <w:sz w:val="18"/>
                <w:szCs w:val="18"/>
              </w:rPr>
              <w:t xml:space="preserve"> via </w:t>
            </w:r>
            <w:r w:rsidRPr="000C60E7">
              <w:rPr>
                <w:rStyle w:val="Blue"/>
                <w:color w:val="auto"/>
                <w:sz w:val="18"/>
                <w:szCs w:val="18"/>
              </w:rPr>
              <w:t>Storm Discharge Point</w:t>
            </w:r>
          </w:p>
          <w:p w14:paraId="7EB5C7D3" w14:textId="77777777" w:rsidR="00861A9C" w:rsidRPr="00166CA5" w:rsidRDefault="00861A9C" w:rsidP="00861A9C">
            <w:pPr>
              <w:pStyle w:val="TableText"/>
              <w:rPr>
                <w:rStyle w:val="Blue"/>
                <w:color w:val="auto"/>
                <w:sz w:val="18"/>
                <w:szCs w:val="18"/>
              </w:rPr>
            </w:pPr>
          </w:p>
          <w:p w14:paraId="249D806F" w14:textId="1EBFD434" w:rsidR="00861A9C" w:rsidRPr="00166CA5" w:rsidRDefault="00861A9C" w:rsidP="00861A9C">
            <w:pPr>
              <w:pStyle w:val="TableText"/>
              <w:rPr>
                <w:rStyle w:val="Blue"/>
                <w:rFonts w:ascii="Arial" w:hAnsi="Arial"/>
                <w:color w:val="auto"/>
                <w:sz w:val="18"/>
                <w:szCs w:val="18"/>
              </w:rPr>
            </w:pPr>
          </w:p>
        </w:tc>
        <w:tc>
          <w:tcPr>
            <w:tcW w:w="781" w:type="pct"/>
          </w:tcPr>
          <w:p w14:paraId="59134EB1" w14:textId="4AAC9A47" w:rsidR="00861A9C" w:rsidRPr="00AB507C" w:rsidRDefault="00861A9C" w:rsidP="00861A9C">
            <w:pPr>
              <w:pStyle w:val="TableText"/>
              <w:rPr>
                <w:rStyle w:val="Blue"/>
                <w:color w:val="000000" w:themeColor="text1"/>
                <w:sz w:val="18"/>
                <w:szCs w:val="18"/>
              </w:rPr>
            </w:pPr>
            <w:r w:rsidRPr="00580228">
              <w:rPr>
                <w:rFonts w:cs="Arial"/>
                <w:sz w:val="18"/>
                <w:szCs w:val="18"/>
              </w:rPr>
              <w:t xml:space="preserve">Block-counted spills </w:t>
            </w:r>
          </w:p>
        </w:tc>
        <w:tc>
          <w:tcPr>
            <w:tcW w:w="651" w:type="pct"/>
          </w:tcPr>
          <w:p w14:paraId="2AF56B3E" w14:textId="5AA760CB" w:rsidR="00861A9C" w:rsidRPr="00AB507C" w:rsidRDefault="00861A9C" w:rsidP="00861A9C">
            <w:pPr>
              <w:pStyle w:val="TableText"/>
              <w:rPr>
                <w:rStyle w:val="Blue"/>
                <w:color w:val="000000" w:themeColor="text1"/>
                <w:sz w:val="18"/>
                <w:szCs w:val="18"/>
              </w:rPr>
            </w:pPr>
            <w:r w:rsidRPr="00580228">
              <w:rPr>
                <w:rFonts w:cs="Arial"/>
                <w:sz w:val="18"/>
                <w:szCs w:val="18"/>
              </w:rPr>
              <w:t>N/A</w:t>
            </w:r>
          </w:p>
        </w:tc>
        <w:tc>
          <w:tcPr>
            <w:tcW w:w="760" w:type="pct"/>
          </w:tcPr>
          <w:p w14:paraId="48D8954E" w14:textId="62394521" w:rsidR="00861A9C" w:rsidRPr="00AB507C" w:rsidRDefault="00861A9C" w:rsidP="00861A9C">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79" w:type="pct"/>
          </w:tcPr>
          <w:p w14:paraId="24391046" w14:textId="4A1DE6B8" w:rsidR="00861A9C" w:rsidRPr="00C228D6" w:rsidRDefault="00861A9C" w:rsidP="00861A9C">
            <w:pPr>
              <w:pStyle w:val="TableText"/>
              <w:rPr>
                <w:rStyle w:val="Blue"/>
                <w:color w:val="000000" w:themeColor="text1"/>
                <w:sz w:val="18"/>
                <w:szCs w:val="18"/>
              </w:rPr>
            </w:pPr>
            <w:r w:rsidRPr="00C228D6">
              <w:rPr>
                <w:rFonts w:cs="Arial"/>
                <w:sz w:val="18"/>
                <w:szCs w:val="18"/>
              </w:rPr>
              <w:t>N/A</w:t>
            </w:r>
          </w:p>
        </w:tc>
        <w:tc>
          <w:tcPr>
            <w:tcW w:w="739" w:type="pct"/>
          </w:tcPr>
          <w:p w14:paraId="3C3202C7" w14:textId="7828F19D" w:rsidR="00861A9C" w:rsidRPr="00C228D6" w:rsidRDefault="00861A9C" w:rsidP="00861A9C">
            <w:pPr>
              <w:pStyle w:val="TableText"/>
              <w:rPr>
                <w:rStyle w:val="Blue"/>
                <w:color w:val="000000" w:themeColor="text1"/>
                <w:sz w:val="18"/>
                <w:szCs w:val="18"/>
              </w:rPr>
            </w:pPr>
            <w:r w:rsidRPr="00C228D6">
              <w:rPr>
                <w:rStyle w:val="Blue"/>
                <w:color w:val="auto"/>
                <w:sz w:val="18"/>
                <w:szCs w:val="18"/>
              </w:rPr>
              <w:t>2 minutes</w:t>
            </w:r>
          </w:p>
        </w:tc>
        <w:tc>
          <w:tcPr>
            <w:tcW w:w="683" w:type="pct"/>
          </w:tcPr>
          <w:p w14:paraId="05885534" w14:textId="55CA0CE5" w:rsidR="00861A9C" w:rsidRPr="00AB507C" w:rsidRDefault="00861A9C" w:rsidP="00861A9C">
            <w:pPr>
              <w:pStyle w:val="TableText"/>
              <w:rPr>
                <w:rStyle w:val="Blue"/>
                <w:color w:val="000000" w:themeColor="text1"/>
                <w:sz w:val="18"/>
                <w:szCs w:val="18"/>
              </w:rPr>
            </w:pPr>
            <w:r w:rsidRPr="00285CED">
              <w:rPr>
                <w:rFonts w:cs="Arial"/>
                <w:sz w:val="18"/>
                <w:szCs w:val="18"/>
              </w:rPr>
              <w:t>Condition 3.2.3 applies</w:t>
            </w:r>
          </w:p>
        </w:tc>
      </w:tr>
      <w:tr w:rsidR="00861A9C" w:rsidRPr="004921D8" w14:paraId="090266DD" w14:textId="77777777" w:rsidTr="004A4C05">
        <w:trPr>
          <w:cantSplit/>
        </w:trPr>
        <w:tc>
          <w:tcPr>
            <w:tcW w:w="707" w:type="pct"/>
            <w:vMerge/>
          </w:tcPr>
          <w:p w14:paraId="08857FB6" w14:textId="77777777" w:rsidR="00861A9C" w:rsidRDefault="00861A9C" w:rsidP="00861A9C">
            <w:pPr>
              <w:pStyle w:val="TableText"/>
              <w:rPr>
                <w:rStyle w:val="Blue"/>
                <w:color w:val="auto"/>
                <w:sz w:val="18"/>
                <w:szCs w:val="18"/>
              </w:rPr>
            </w:pPr>
          </w:p>
        </w:tc>
        <w:tc>
          <w:tcPr>
            <w:tcW w:w="781" w:type="pct"/>
          </w:tcPr>
          <w:p w14:paraId="04812630" w14:textId="435D8695"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Overflow operation monitoring yes/no or start and end times</w:t>
            </w:r>
          </w:p>
        </w:tc>
        <w:tc>
          <w:tcPr>
            <w:tcW w:w="651" w:type="pct"/>
          </w:tcPr>
          <w:p w14:paraId="69A2B456" w14:textId="7600D05A"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760" w:type="pct"/>
          </w:tcPr>
          <w:p w14:paraId="21ED2A3A" w14:textId="1845FED0"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679" w:type="pct"/>
          </w:tcPr>
          <w:p w14:paraId="2279A486" w14:textId="504D3D9D"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N/A</w:t>
            </w:r>
          </w:p>
        </w:tc>
        <w:tc>
          <w:tcPr>
            <w:tcW w:w="739" w:type="pct"/>
          </w:tcPr>
          <w:p w14:paraId="2FA97E06" w14:textId="3E4197E3"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2-minute where yes/no or whenever overflow operates where start and end times</w:t>
            </w:r>
          </w:p>
        </w:tc>
        <w:tc>
          <w:tcPr>
            <w:tcW w:w="683" w:type="pct"/>
          </w:tcPr>
          <w:p w14:paraId="145481C0" w14:textId="756CAFDC" w:rsidR="00861A9C" w:rsidRPr="00AB507C" w:rsidRDefault="00861A9C" w:rsidP="00861A9C">
            <w:pPr>
              <w:pStyle w:val="TableText"/>
              <w:rPr>
                <w:rStyle w:val="Blue"/>
                <w:color w:val="000000" w:themeColor="text1"/>
                <w:sz w:val="18"/>
                <w:szCs w:val="18"/>
              </w:rPr>
            </w:pPr>
            <w:r w:rsidRPr="00285CED">
              <w:rPr>
                <w:rFonts w:cs="Arial"/>
                <w:sz w:val="18"/>
                <w:szCs w:val="18"/>
              </w:rPr>
              <w:t>Condition 3.2.3 applies</w:t>
            </w:r>
          </w:p>
        </w:tc>
      </w:tr>
      <w:tr w:rsidR="00861A9C" w:rsidRPr="004921D8" w14:paraId="62B5ED46" w14:textId="77777777" w:rsidTr="004A4C05">
        <w:trPr>
          <w:cantSplit/>
        </w:trPr>
        <w:tc>
          <w:tcPr>
            <w:tcW w:w="707" w:type="pct"/>
            <w:vMerge/>
          </w:tcPr>
          <w:p w14:paraId="29875D48" w14:textId="77777777" w:rsidR="00861A9C" w:rsidRDefault="00861A9C" w:rsidP="00861A9C">
            <w:pPr>
              <w:pStyle w:val="TableText"/>
              <w:rPr>
                <w:rStyle w:val="Blue"/>
                <w:color w:val="auto"/>
                <w:sz w:val="18"/>
                <w:szCs w:val="18"/>
              </w:rPr>
            </w:pPr>
          </w:p>
        </w:tc>
        <w:tc>
          <w:tcPr>
            <w:tcW w:w="781" w:type="pct"/>
          </w:tcPr>
          <w:p w14:paraId="49124C2D" w14:textId="65A3874D"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Overflow operation monitoring status (operational / not operational)</w:t>
            </w:r>
          </w:p>
        </w:tc>
        <w:tc>
          <w:tcPr>
            <w:tcW w:w="651" w:type="pct"/>
          </w:tcPr>
          <w:p w14:paraId="5E013CF4" w14:textId="4D8A82E4"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760" w:type="pct"/>
          </w:tcPr>
          <w:p w14:paraId="708C37FA" w14:textId="55CC5093"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679" w:type="pct"/>
          </w:tcPr>
          <w:p w14:paraId="4E4C5BC5" w14:textId="1A3BF8E3"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N/A</w:t>
            </w:r>
          </w:p>
        </w:tc>
        <w:tc>
          <w:tcPr>
            <w:tcW w:w="739" w:type="pct"/>
          </w:tcPr>
          <w:p w14:paraId="62696869" w14:textId="09C7DC02"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2-minute or whenever operational status changes</w:t>
            </w:r>
          </w:p>
        </w:tc>
        <w:tc>
          <w:tcPr>
            <w:tcW w:w="683" w:type="pct"/>
          </w:tcPr>
          <w:p w14:paraId="00D767CE" w14:textId="534FED66" w:rsidR="00861A9C" w:rsidRPr="00AB507C" w:rsidRDefault="00861A9C" w:rsidP="00861A9C">
            <w:pPr>
              <w:pStyle w:val="TableText"/>
              <w:rPr>
                <w:rStyle w:val="Blue"/>
                <w:color w:val="000000" w:themeColor="text1"/>
                <w:sz w:val="18"/>
                <w:szCs w:val="18"/>
              </w:rPr>
            </w:pPr>
            <w:r w:rsidRPr="00285CED">
              <w:rPr>
                <w:rFonts w:cs="Arial"/>
                <w:sz w:val="18"/>
                <w:szCs w:val="18"/>
              </w:rPr>
              <w:t>Condition 3.2.3 applies</w:t>
            </w:r>
          </w:p>
        </w:tc>
      </w:tr>
      <w:tr w:rsidR="00285CED" w:rsidRPr="004921D8" w14:paraId="74953692" w14:textId="77777777" w:rsidTr="004A4C05">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tcPr>
          <w:p w14:paraId="61A9067D" w14:textId="0EFDCF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651" w:type="pct"/>
          </w:tcPr>
          <w:p w14:paraId="2C6AD2E9" w14:textId="39F3F2D4" w:rsidR="002E76F1" w:rsidRPr="00C228D6" w:rsidRDefault="000C60E7" w:rsidP="002E76F1">
            <w:pPr>
              <w:pStyle w:val="TableText"/>
              <w:rPr>
                <w:rFonts w:ascii="Arial" w:hAnsi="Arial" w:cs="Arial"/>
                <w:sz w:val="18"/>
                <w:szCs w:val="18"/>
              </w:rPr>
            </w:pPr>
            <w:r w:rsidRPr="000C60E7">
              <w:rPr>
                <w:rStyle w:val="Blue"/>
                <w:rFonts w:cs="Arial"/>
                <w:color w:val="auto"/>
                <w:sz w:val="18"/>
                <w:szCs w:val="18"/>
              </w:rPr>
              <w:t>18.46</w:t>
            </w:r>
            <w:r w:rsidR="002E76F1" w:rsidRPr="000C60E7">
              <w:rPr>
                <w:rStyle w:val="Blue"/>
                <w:rFonts w:cs="Arial"/>
                <w:color w:val="auto"/>
                <w:sz w:val="18"/>
                <w:szCs w:val="18"/>
              </w:rPr>
              <w:t xml:space="preserve"> l/s</w:t>
            </w:r>
          </w:p>
        </w:tc>
        <w:tc>
          <w:tcPr>
            <w:tcW w:w="760" w:type="pct"/>
          </w:tcPr>
          <w:p w14:paraId="192A04E5" w14:textId="64348D59" w:rsidR="002E76F1" w:rsidRPr="00C228D6" w:rsidRDefault="002E76F1" w:rsidP="002E76F1">
            <w:pPr>
              <w:pStyle w:val="TableText"/>
              <w:rPr>
                <w:rStyle w:val="Blue"/>
                <w:color w:val="auto"/>
                <w:sz w:val="18"/>
                <w:szCs w:val="18"/>
              </w:rPr>
            </w:pPr>
            <w:r w:rsidRPr="00C228D6">
              <w:rPr>
                <w:rStyle w:val="Blue"/>
                <w:rFonts w:cs="Arial"/>
                <w:color w:val="auto"/>
                <w:sz w:val="18"/>
                <w:szCs w:val="18"/>
              </w:rPr>
              <w:t>2-minute</w:t>
            </w:r>
          </w:p>
        </w:tc>
        <w:tc>
          <w:tcPr>
            <w:tcW w:w="679" w:type="pct"/>
          </w:tcPr>
          <w:p w14:paraId="7C0A8D45" w14:textId="0500C83F" w:rsidR="002E76F1" w:rsidRPr="00C228D6" w:rsidRDefault="002E76F1" w:rsidP="002E76F1">
            <w:pPr>
              <w:pStyle w:val="TableText"/>
              <w:rPr>
                <w:rStyle w:val="Blue"/>
                <w:color w:val="auto"/>
                <w:sz w:val="18"/>
                <w:szCs w:val="18"/>
              </w:rPr>
            </w:pPr>
            <w:r w:rsidRPr="00C228D6">
              <w:rPr>
                <w:rStyle w:val="Blue"/>
                <w:rFonts w:cs="Arial"/>
                <w:color w:val="auto"/>
                <w:sz w:val="18"/>
                <w:szCs w:val="18"/>
              </w:rPr>
              <w:t>N/A</w:t>
            </w:r>
          </w:p>
        </w:tc>
        <w:tc>
          <w:tcPr>
            <w:tcW w:w="739" w:type="pct"/>
          </w:tcPr>
          <w:p w14:paraId="3BDA863B" w14:textId="05A455DD" w:rsidR="002E76F1" w:rsidRPr="00C228D6" w:rsidRDefault="002E76F1" w:rsidP="002E76F1">
            <w:pPr>
              <w:pStyle w:val="TableText"/>
              <w:rPr>
                <w:rStyle w:val="Blue"/>
                <w:rFonts w:cs="Arial"/>
                <w:color w:val="auto"/>
                <w:sz w:val="18"/>
                <w:szCs w:val="18"/>
              </w:rPr>
            </w:pPr>
            <w:r w:rsidRPr="00C228D6">
              <w:rPr>
                <w:rStyle w:val="Blue"/>
                <w:rFonts w:cs="Arial"/>
                <w:color w:val="auto"/>
                <w:sz w:val="18"/>
                <w:szCs w:val="18"/>
              </w:rPr>
              <w:t xml:space="preserve">Continuous </w:t>
            </w:r>
            <w:r w:rsidR="00476730">
              <w:rPr>
                <w:rStyle w:val="Blue"/>
                <w:rFonts w:cs="Arial"/>
                <w:color w:val="auto"/>
                <w:sz w:val="18"/>
                <w:szCs w:val="18"/>
              </w:rPr>
              <w:t>2</w:t>
            </w:r>
            <w:r w:rsidRPr="00C228D6">
              <w:rPr>
                <w:rStyle w:val="Blue"/>
                <w:rFonts w:cs="Arial"/>
                <w:color w:val="auto"/>
                <w:sz w:val="18"/>
                <w:szCs w:val="18"/>
              </w:rPr>
              <w:t>-minute instantaneous or averaged flow</w:t>
            </w:r>
          </w:p>
        </w:tc>
        <w:tc>
          <w:tcPr>
            <w:tcW w:w="683" w:type="pct"/>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C90941" w:rsidRPr="004921D8" w14:paraId="6CCCF404" w14:textId="77777777" w:rsidTr="00177D84">
        <w:trPr>
          <w:cantSplit/>
        </w:trPr>
        <w:tc>
          <w:tcPr>
            <w:tcW w:w="1027" w:type="pct"/>
          </w:tcPr>
          <w:p w14:paraId="23BFDBC7" w14:textId="6C0BC61D" w:rsidR="00C90941" w:rsidRPr="00166CA5" w:rsidRDefault="00C90941" w:rsidP="00C90941">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C90941" w:rsidRPr="00094EDC" w:rsidRDefault="00C90941" w:rsidP="00C90941">
            <w:pPr>
              <w:pStyle w:val="TableText"/>
              <w:rPr>
                <w:rStyle w:val="Blue"/>
                <w:rFonts w:ascii="Arial" w:hAnsi="Arial"/>
                <w:color w:val="auto"/>
                <w:sz w:val="18"/>
                <w:szCs w:val="18"/>
              </w:rPr>
            </w:pPr>
            <w:r w:rsidRPr="00094EDC">
              <w:rPr>
                <w:rStyle w:val="Blue"/>
                <w:color w:val="auto"/>
                <w:sz w:val="18"/>
                <w:szCs w:val="18"/>
              </w:rPr>
              <w:t>Storm Discharge Point</w:t>
            </w:r>
          </w:p>
        </w:tc>
        <w:tc>
          <w:tcPr>
            <w:tcW w:w="1323" w:type="pct"/>
          </w:tcPr>
          <w:p w14:paraId="67CE9727" w14:textId="189E393E" w:rsidR="00C90941" w:rsidRPr="00094EDC" w:rsidRDefault="00C90941" w:rsidP="00C90941">
            <w:pPr>
              <w:pStyle w:val="TableText"/>
              <w:rPr>
                <w:rStyle w:val="Blue"/>
                <w:color w:val="FF0000"/>
                <w:sz w:val="18"/>
                <w:szCs w:val="18"/>
              </w:rPr>
            </w:pPr>
            <w:r w:rsidRPr="004E649D">
              <w:rPr>
                <w:rStyle w:val="Blue"/>
                <w:color w:val="000000" w:themeColor="text1"/>
                <w:sz w:val="18"/>
                <w:szCs w:val="18"/>
              </w:rPr>
              <w:t>SN 28184 15384</w:t>
            </w:r>
          </w:p>
        </w:tc>
        <w:tc>
          <w:tcPr>
            <w:tcW w:w="1327" w:type="pct"/>
          </w:tcPr>
          <w:p w14:paraId="7B89B40B" w14:textId="6501AB26" w:rsidR="00C90941" w:rsidRPr="00094EDC" w:rsidRDefault="00C90941" w:rsidP="00C90941">
            <w:pPr>
              <w:pStyle w:val="TableText"/>
              <w:rPr>
                <w:rStyle w:val="Blue"/>
                <w:color w:val="FF0000"/>
                <w:sz w:val="18"/>
                <w:szCs w:val="18"/>
              </w:rPr>
            </w:pPr>
            <w:r w:rsidRPr="004E649D">
              <w:rPr>
                <w:rStyle w:val="Blue"/>
                <w:color w:val="000000" w:themeColor="text1"/>
                <w:sz w:val="18"/>
                <w:szCs w:val="18"/>
              </w:rPr>
              <w:t>Afon Cynin</w:t>
            </w:r>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3544"/>
        <w:gridCol w:w="2835"/>
        <w:gridCol w:w="2382"/>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CA20AF" w:rsidRPr="004921D8" w14:paraId="7A87BD50" w14:textId="77777777" w:rsidTr="00CA20AF">
        <w:trPr>
          <w:cnfStyle w:val="100000000000" w:firstRow="1" w:lastRow="0" w:firstColumn="0" w:lastColumn="0" w:oddVBand="0" w:evenVBand="0" w:oddHBand="0" w:evenHBand="0" w:firstRowFirstColumn="0" w:firstRowLastColumn="0" w:lastRowFirstColumn="0" w:lastRowLastColumn="0"/>
          <w:tblHeader/>
        </w:trPr>
        <w:tc>
          <w:tcPr>
            <w:tcW w:w="3544" w:type="dxa"/>
          </w:tcPr>
          <w:p w14:paraId="624DDC34" w14:textId="6D50A673" w:rsidR="00CA20AF" w:rsidRPr="00166CA5" w:rsidRDefault="00CA20AF" w:rsidP="00D7792E">
            <w:pPr>
              <w:pStyle w:val="TableText"/>
              <w:rPr>
                <w:sz w:val="18"/>
                <w:szCs w:val="18"/>
              </w:rPr>
            </w:pPr>
            <w:r w:rsidRPr="00166CA5">
              <w:rPr>
                <w:sz w:val="18"/>
                <w:szCs w:val="18"/>
              </w:rPr>
              <w:t xml:space="preserve">Effluent and discharge point </w:t>
            </w:r>
          </w:p>
        </w:tc>
        <w:tc>
          <w:tcPr>
            <w:tcW w:w="2835" w:type="dxa"/>
          </w:tcPr>
          <w:p w14:paraId="6005A57C" w14:textId="77777777" w:rsidR="00CA20AF" w:rsidRPr="00166CA5" w:rsidRDefault="00CA20AF" w:rsidP="000A07C9">
            <w:pPr>
              <w:pStyle w:val="TableText"/>
              <w:rPr>
                <w:sz w:val="18"/>
                <w:szCs w:val="18"/>
              </w:rPr>
            </w:pPr>
            <w:r w:rsidRPr="00166CA5">
              <w:rPr>
                <w:sz w:val="18"/>
                <w:szCs w:val="18"/>
              </w:rPr>
              <w:t>Description of discharge</w:t>
            </w:r>
          </w:p>
        </w:tc>
        <w:tc>
          <w:tcPr>
            <w:tcW w:w="2382" w:type="dxa"/>
          </w:tcPr>
          <w:p w14:paraId="7491055D" w14:textId="2D46AA10" w:rsidR="00CA20AF" w:rsidRPr="00363BEE" w:rsidRDefault="00CA20AF" w:rsidP="00CA09E2">
            <w:pPr>
              <w:pStyle w:val="TableText"/>
              <w:rPr>
                <w:rFonts w:ascii="Arial" w:hAnsi="Arial"/>
                <w:color w:val="FF0000"/>
                <w:sz w:val="18"/>
                <w:szCs w:val="18"/>
              </w:rPr>
            </w:pPr>
            <w:r w:rsidRPr="00166CA5">
              <w:rPr>
                <w:sz w:val="18"/>
                <w:szCs w:val="18"/>
              </w:rPr>
              <w:t>Overflow setting l/s</w:t>
            </w:r>
          </w:p>
        </w:tc>
      </w:tr>
      <w:tr w:rsidR="00CA20AF" w:rsidRPr="004921D8" w14:paraId="0BE42DF4" w14:textId="77777777" w:rsidTr="00CA20AF">
        <w:trPr>
          <w:cantSplit/>
        </w:trPr>
        <w:tc>
          <w:tcPr>
            <w:tcW w:w="3544" w:type="dxa"/>
          </w:tcPr>
          <w:p w14:paraId="4476A212" w14:textId="141C9145" w:rsidR="00CA20AF" w:rsidRPr="002C5C9D" w:rsidRDefault="00CA20AF"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2835" w:type="dxa"/>
          </w:tcPr>
          <w:p w14:paraId="163457B2" w14:textId="6E9203EB" w:rsidR="00CA20AF" w:rsidRPr="00C73110" w:rsidRDefault="00CA20AF" w:rsidP="000A07C9">
            <w:pPr>
              <w:pStyle w:val="TableText"/>
              <w:rPr>
                <w:rStyle w:val="Blue"/>
                <w:rFonts w:cstheme="minorHAnsi"/>
                <w:color w:val="auto"/>
                <w:sz w:val="18"/>
                <w:szCs w:val="18"/>
              </w:rPr>
            </w:pPr>
            <w:r w:rsidRPr="00C73110">
              <w:rPr>
                <w:rStyle w:val="Blue"/>
                <w:rFonts w:cstheme="minorHAnsi"/>
                <w:color w:val="auto"/>
                <w:sz w:val="18"/>
                <w:szCs w:val="18"/>
              </w:rPr>
              <w:t>Storm sewage</w:t>
            </w:r>
          </w:p>
        </w:tc>
        <w:tc>
          <w:tcPr>
            <w:tcW w:w="2382" w:type="dxa"/>
          </w:tcPr>
          <w:p w14:paraId="58714155" w14:textId="776304AE" w:rsidR="00CA20AF" w:rsidRPr="00C73110" w:rsidRDefault="00C73110" w:rsidP="00363BEE">
            <w:pPr>
              <w:pStyle w:val="TableText"/>
              <w:rPr>
                <w:rStyle w:val="Blue"/>
                <w:rFonts w:cstheme="minorHAnsi"/>
                <w:color w:val="auto"/>
                <w:sz w:val="18"/>
                <w:szCs w:val="18"/>
                <w:highlight w:val="magenta"/>
              </w:rPr>
            </w:pPr>
            <w:r w:rsidRPr="00C73110">
              <w:rPr>
                <w:rStyle w:val="Blue"/>
                <w:rFonts w:cstheme="minorHAnsi"/>
                <w:color w:val="auto"/>
                <w:sz w:val="18"/>
                <w:szCs w:val="18"/>
              </w:rPr>
              <w:t>18.46</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126"/>
        <w:gridCol w:w="2267"/>
        <w:gridCol w:w="2848"/>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60116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0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1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0116A" w:rsidRPr="004921D8" w14:paraId="087B7858" w14:textId="77777777" w:rsidTr="0060116A">
        <w:trPr>
          <w:cantSplit/>
        </w:trPr>
        <w:tc>
          <w:tcPr>
            <w:tcW w:w="886" w:type="pct"/>
            <w:vMerge w:val="restart"/>
          </w:tcPr>
          <w:p w14:paraId="17E9934D" w14:textId="132A31B3" w:rsidR="0060116A" w:rsidRPr="002C5C9D" w:rsidRDefault="0060116A" w:rsidP="0060116A">
            <w:pPr>
              <w:pStyle w:val="TableText"/>
              <w:rPr>
                <w:rStyle w:val="Blue"/>
                <w:rFonts w:ascii="Arial" w:hAnsi="Arial"/>
                <w:color w:val="auto"/>
                <w:sz w:val="18"/>
                <w:szCs w:val="18"/>
              </w:rPr>
            </w:pPr>
            <w:r w:rsidRPr="002C5C9D">
              <w:rPr>
                <w:rStyle w:val="Blue"/>
                <w:color w:val="auto"/>
                <w:sz w:val="18"/>
                <w:szCs w:val="18"/>
              </w:rPr>
              <w:t xml:space="preserve">Storm sewage </w:t>
            </w:r>
            <w:r w:rsidRPr="00C73110">
              <w:rPr>
                <w:rStyle w:val="Blue"/>
                <w:color w:val="auto"/>
                <w:sz w:val="18"/>
                <w:szCs w:val="18"/>
              </w:rPr>
              <w:t>via Storm Discharge Point</w:t>
            </w:r>
          </w:p>
        </w:tc>
        <w:tc>
          <w:tcPr>
            <w:tcW w:w="1208" w:type="pct"/>
          </w:tcPr>
          <w:p w14:paraId="6FBD8EC4" w14:textId="630369DE" w:rsidR="0060116A" w:rsidRPr="00094EDC" w:rsidRDefault="0060116A" w:rsidP="0060116A">
            <w:pPr>
              <w:pStyle w:val="TableText"/>
              <w:rPr>
                <w:rStyle w:val="Blue"/>
                <w:rFonts w:ascii="Arial" w:hAnsi="Arial"/>
                <w:color w:val="auto"/>
                <w:sz w:val="18"/>
                <w:szCs w:val="18"/>
              </w:rPr>
            </w:pPr>
            <w:r w:rsidRPr="00094EDC">
              <w:rPr>
                <w:rStyle w:val="Blue"/>
                <w:color w:val="auto"/>
                <w:sz w:val="18"/>
                <w:szCs w:val="18"/>
              </w:rPr>
              <w:t>Storm effluent sampling</w:t>
            </w:r>
          </w:p>
        </w:tc>
        <w:tc>
          <w:tcPr>
            <w:tcW w:w="1288" w:type="pct"/>
          </w:tcPr>
          <w:p w14:paraId="561AF781" w14:textId="5C869C4F" w:rsidR="0060116A" w:rsidRPr="0060116A" w:rsidRDefault="0060116A" w:rsidP="0060116A">
            <w:pPr>
              <w:pStyle w:val="TableText"/>
              <w:rPr>
                <w:rStyle w:val="Blue"/>
                <w:color w:val="auto"/>
                <w:sz w:val="18"/>
                <w:szCs w:val="18"/>
              </w:rPr>
            </w:pPr>
            <w:r w:rsidRPr="0060116A">
              <w:rPr>
                <w:rStyle w:val="Blue"/>
                <w:color w:val="auto"/>
                <w:sz w:val="18"/>
                <w:szCs w:val="18"/>
              </w:rPr>
              <w:t>SN 28182 15365</w:t>
            </w:r>
          </w:p>
        </w:tc>
        <w:tc>
          <w:tcPr>
            <w:tcW w:w="1618" w:type="pct"/>
          </w:tcPr>
          <w:p w14:paraId="6395E4E8" w14:textId="1D176F76" w:rsidR="0060116A" w:rsidRPr="0060116A" w:rsidRDefault="0060116A" w:rsidP="0060116A">
            <w:pPr>
              <w:pStyle w:val="TableText"/>
              <w:rPr>
                <w:rStyle w:val="Blue"/>
                <w:color w:val="auto"/>
                <w:sz w:val="18"/>
                <w:szCs w:val="18"/>
              </w:rPr>
            </w:pPr>
            <w:r w:rsidRPr="0060116A">
              <w:rPr>
                <w:rStyle w:val="Blue"/>
                <w:rFonts w:ascii="Arial" w:hAnsi="Arial"/>
                <w:color w:val="auto"/>
                <w:sz w:val="18"/>
                <w:szCs w:val="18"/>
              </w:rPr>
              <w:t>Storm Sample Point</w:t>
            </w:r>
          </w:p>
        </w:tc>
      </w:tr>
      <w:tr w:rsidR="0060116A" w:rsidRPr="004921D8" w14:paraId="48AD10F0" w14:textId="77777777" w:rsidTr="0060116A">
        <w:trPr>
          <w:cantSplit/>
        </w:trPr>
        <w:tc>
          <w:tcPr>
            <w:tcW w:w="886" w:type="pct"/>
            <w:vMerge/>
          </w:tcPr>
          <w:p w14:paraId="03C47634" w14:textId="029DB915" w:rsidR="0060116A" w:rsidRPr="00815D01" w:rsidRDefault="0060116A" w:rsidP="0060116A">
            <w:pPr>
              <w:pStyle w:val="TableText"/>
              <w:rPr>
                <w:rStyle w:val="Blue"/>
                <w:rFonts w:ascii="Arial" w:hAnsi="Arial"/>
                <w:color w:val="auto"/>
                <w:sz w:val="18"/>
                <w:szCs w:val="18"/>
              </w:rPr>
            </w:pPr>
          </w:p>
        </w:tc>
        <w:tc>
          <w:tcPr>
            <w:tcW w:w="1208" w:type="pct"/>
          </w:tcPr>
          <w:p w14:paraId="22F75F24" w14:textId="5C725B0E" w:rsidR="0060116A" w:rsidRPr="00094EDC" w:rsidRDefault="0060116A" w:rsidP="0060116A">
            <w:pPr>
              <w:pStyle w:val="TableText"/>
              <w:rPr>
                <w:rStyle w:val="Blue"/>
                <w:rFonts w:ascii="Arial" w:hAnsi="Arial"/>
                <w:color w:val="auto"/>
                <w:sz w:val="18"/>
                <w:szCs w:val="18"/>
              </w:rPr>
            </w:pPr>
            <w:r w:rsidRPr="00094EDC">
              <w:rPr>
                <w:rStyle w:val="Blue"/>
                <w:color w:val="auto"/>
                <w:sz w:val="18"/>
                <w:szCs w:val="18"/>
              </w:rPr>
              <w:t>MCERTS event duration monitoring</w:t>
            </w:r>
          </w:p>
        </w:tc>
        <w:tc>
          <w:tcPr>
            <w:tcW w:w="1288" w:type="pct"/>
          </w:tcPr>
          <w:p w14:paraId="0709AF0A" w14:textId="0A2C93C1" w:rsidR="0060116A" w:rsidRPr="0060116A" w:rsidRDefault="0060116A" w:rsidP="0060116A">
            <w:pPr>
              <w:pStyle w:val="TableText"/>
              <w:rPr>
                <w:rStyle w:val="Blue"/>
                <w:color w:val="auto"/>
                <w:sz w:val="18"/>
                <w:szCs w:val="18"/>
              </w:rPr>
            </w:pPr>
            <w:r w:rsidRPr="0060116A">
              <w:rPr>
                <w:rStyle w:val="Blue"/>
                <w:color w:val="auto"/>
                <w:sz w:val="18"/>
                <w:szCs w:val="18"/>
              </w:rPr>
              <w:t>SN 28179 15365</w:t>
            </w:r>
          </w:p>
        </w:tc>
        <w:tc>
          <w:tcPr>
            <w:tcW w:w="1618" w:type="pct"/>
          </w:tcPr>
          <w:p w14:paraId="198CC6A3" w14:textId="14CB24A9" w:rsidR="0060116A" w:rsidRPr="0060116A" w:rsidRDefault="0060116A" w:rsidP="0060116A">
            <w:pPr>
              <w:pStyle w:val="TableText"/>
              <w:rPr>
                <w:rStyle w:val="Blue"/>
                <w:rFonts w:ascii="Arial" w:hAnsi="Arial"/>
                <w:color w:val="auto"/>
                <w:sz w:val="18"/>
                <w:szCs w:val="18"/>
              </w:rPr>
            </w:pPr>
            <w:r w:rsidRPr="0060116A">
              <w:rPr>
                <w:rStyle w:val="Blue"/>
                <w:rFonts w:ascii="Arial" w:hAnsi="Arial"/>
                <w:color w:val="auto"/>
                <w:sz w:val="18"/>
                <w:szCs w:val="18"/>
              </w:rPr>
              <w:t>MCERTS Storm to Environment EDM Monitoring Point</w:t>
            </w:r>
          </w:p>
        </w:tc>
      </w:tr>
      <w:tr w:rsidR="0060116A" w:rsidRPr="004921D8" w14:paraId="5CE456F6" w14:textId="77777777" w:rsidTr="0060116A">
        <w:trPr>
          <w:cantSplit/>
        </w:trPr>
        <w:tc>
          <w:tcPr>
            <w:tcW w:w="886" w:type="pct"/>
            <w:vMerge/>
          </w:tcPr>
          <w:p w14:paraId="7A3E4717" w14:textId="77777777" w:rsidR="0060116A" w:rsidRPr="00815D01" w:rsidRDefault="0060116A" w:rsidP="0060116A">
            <w:pPr>
              <w:pStyle w:val="TableText"/>
              <w:rPr>
                <w:rStyle w:val="Blue"/>
                <w:rFonts w:ascii="Arial" w:hAnsi="Arial"/>
                <w:color w:val="auto"/>
                <w:sz w:val="18"/>
                <w:szCs w:val="18"/>
              </w:rPr>
            </w:pPr>
          </w:p>
        </w:tc>
        <w:tc>
          <w:tcPr>
            <w:tcW w:w="1208" w:type="pct"/>
          </w:tcPr>
          <w:p w14:paraId="423A3FA8" w14:textId="5B34B3D4" w:rsidR="0060116A" w:rsidRPr="00094EDC" w:rsidRDefault="0060116A" w:rsidP="0060116A">
            <w:pPr>
              <w:pStyle w:val="TableText"/>
              <w:rPr>
                <w:rStyle w:val="Blue"/>
                <w:color w:val="auto"/>
                <w:sz w:val="18"/>
                <w:szCs w:val="18"/>
              </w:rPr>
            </w:pPr>
            <w:r w:rsidRPr="00094EDC">
              <w:rPr>
                <w:rStyle w:val="Blue"/>
                <w:color w:val="auto"/>
                <w:sz w:val="18"/>
                <w:szCs w:val="18"/>
              </w:rPr>
              <w:t>Flow passed forward monitoring</w:t>
            </w:r>
          </w:p>
        </w:tc>
        <w:tc>
          <w:tcPr>
            <w:tcW w:w="1288" w:type="pct"/>
          </w:tcPr>
          <w:p w14:paraId="4FA8E513" w14:textId="396E2003" w:rsidR="0060116A" w:rsidRPr="0060116A" w:rsidRDefault="0060116A" w:rsidP="0060116A">
            <w:pPr>
              <w:pStyle w:val="TableText"/>
              <w:rPr>
                <w:rStyle w:val="Blue"/>
                <w:color w:val="auto"/>
                <w:sz w:val="18"/>
                <w:szCs w:val="18"/>
              </w:rPr>
            </w:pPr>
            <w:r w:rsidRPr="0060116A">
              <w:rPr>
                <w:rStyle w:val="Blue"/>
                <w:color w:val="auto"/>
                <w:sz w:val="18"/>
                <w:szCs w:val="18"/>
              </w:rPr>
              <w:t>SN 28600 15044</w:t>
            </w:r>
          </w:p>
        </w:tc>
        <w:tc>
          <w:tcPr>
            <w:tcW w:w="1618" w:type="pct"/>
          </w:tcPr>
          <w:p w14:paraId="1D68E9F6" w14:textId="542AA2FB" w:rsidR="0060116A" w:rsidRPr="0060116A" w:rsidRDefault="0060116A" w:rsidP="0060116A">
            <w:pPr>
              <w:pStyle w:val="TableText"/>
              <w:rPr>
                <w:rStyle w:val="Blue"/>
                <w:rFonts w:ascii="Arial" w:hAnsi="Arial"/>
                <w:color w:val="auto"/>
                <w:sz w:val="18"/>
                <w:szCs w:val="18"/>
              </w:rPr>
            </w:pPr>
            <w:r w:rsidRPr="0060116A">
              <w:rPr>
                <w:rStyle w:val="Blue"/>
                <w:rFonts w:ascii="Arial" w:hAnsi="Arial"/>
                <w:color w:val="auto"/>
                <w:sz w:val="18"/>
                <w:szCs w:val="18"/>
              </w:rPr>
              <w:t>MCERTS FPF Monitoring Point</w:t>
            </w:r>
          </w:p>
        </w:tc>
      </w:tr>
    </w:tbl>
    <w:p w14:paraId="0AFD6CC0" w14:textId="082E73E9" w:rsidR="00CB7743" w:rsidRDefault="00CB7743">
      <w:pPr>
        <w:spacing w:before="0" w:after="0" w:line="240" w:lineRule="auto"/>
        <w:rPr>
          <w:rFonts w:asciiTheme="majorHAnsi" w:eastAsiaTheme="majorEastAsia" w:hAnsiTheme="majorHAnsi" w:cstheme="majorBidi"/>
          <w:b/>
          <w:bCs/>
          <w:sz w:val="36"/>
          <w:szCs w:val="28"/>
        </w:rPr>
      </w:pPr>
    </w:p>
    <w:p w14:paraId="3FDD3324" w14:textId="3C1BA107" w:rsidR="00926B5E" w:rsidRDefault="00926B5E" w:rsidP="0045183B">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2BB5EE6D" w:rsidR="00967B63" w:rsidRPr="0060116A" w:rsidRDefault="00926B5E" w:rsidP="0060116A">
            <w:pPr>
              <w:pStyle w:val="TableText"/>
              <w:rPr>
                <w:b w:val="0"/>
                <w:sz w:val="18"/>
                <w:szCs w:val="18"/>
              </w:rPr>
            </w:pPr>
            <w:r w:rsidRPr="004921D8">
              <w:rPr>
                <w:sz w:val="18"/>
                <w:szCs w:val="18"/>
              </w:rPr>
              <w:t>Monitoring point reference</w:t>
            </w:r>
          </w:p>
        </w:tc>
        <w:tc>
          <w:tcPr>
            <w:tcW w:w="1257" w:type="pct"/>
          </w:tcPr>
          <w:p w14:paraId="21170E5C" w14:textId="6245F0E6" w:rsidR="00E7506B" w:rsidRPr="00E7506B" w:rsidRDefault="00926B5E" w:rsidP="00696F0A">
            <w:pPr>
              <w:pStyle w:val="TableText"/>
              <w:rPr>
                <w:b w:val="0"/>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tcPr>
          <w:p w14:paraId="2E8EF317" w14:textId="0921BBCD" w:rsidR="008E7F0A" w:rsidRPr="00094EDC" w:rsidRDefault="00357B60" w:rsidP="00696F0A">
            <w:pPr>
              <w:pStyle w:val="TableText"/>
              <w:rPr>
                <w:rStyle w:val="Blue"/>
                <w:rFonts w:cstheme="minorHAnsi"/>
                <w:color w:val="000000" w:themeColor="text1"/>
                <w:sz w:val="18"/>
                <w:szCs w:val="18"/>
              </w:rPr>
            </w:pPr>
            <w:r w:rsidRPr="00094EDC">
              <w:rPr>
                <w:rStyle w:val="Blue"/>
                <w:rFonts w:cs="Arial"/>
                <w:color w:val="000000" w:themeColor="text1"/>
                <w:sz w:val="18"/>
                <w:szCs w:val="18"/>
              </w:rPr>
              <w:t>S</w:t>
            </w:r>
            <w:r w:rsidR="008E7F0A" w:rsidRPr="00094EDC">
              <w:rPr>
                <w:rStyle w:val="Blue"/>
                <w:rFonts w:cs="Arial"/>
                <w:color w:val="000000" w:themeColor="text1"/>
                <w:sz w:val="18"/>
                <w:szCs w:val="18"/>
              </w:rPr>
              <w:t>torm event recorder status operational</w:t>
            </w:r>
          </w:p>
        </w:tc>
        <w:tc>
          <w:tcPr>
            <w:tcW w:w="1170" w:type="pct"/>
          </w:tcPr>
          <w:p w14:paraId="3D107B71" w14:textId="79AD531E" w:rsidR="008E7F0A" w:rsidRPr="00094EDC" w:rsidRDefault="00696F0A"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 xml:space="preserve">MCERTS </w:t>
            </w:r>
            <w:r w:rsidR="008E7F0A" w:rsidRPr="00094EDC">
              <w:rPr>
                <w:rStyle w:val="Blue"/>
                <w:rFonts w:cs="Arial"/>
                <w:color w:val="000000" w:themeColor="text1"/>
                <w:sz w:val="18"/>
                <w:szCs w:val="18"/>
              </w:rPr>
              <w:t>Storm to Environment EDM Monitoring Point</w:t>
            </w:r>
          </w:p>
        </w:tc>
        <w:tc>
          <w:tcPr>
            <w:tcW w:w="1257" w:type="pct"/>
          </w:tcPr>
          <w:p w14:paraId="02B9071B" w14:textId="77777777" w:rsidR="008E7F0A" w:rsidRPr="00094EDC" w:rsidRDefault="008E7F0A" w:rsidP="008E7F0A">
            <w:pPr>
              <w:pStyle w:val="TableText"/>
              <w:rPr>
                <w:rStyle w:val="Blue"/>
                <w:rFonts w:cs="Arial"/>
                <w:color w:val="000000" w:themeColor="text1"/>
                <w:sz w:val="18"/>
                <w:szCs w:val="18"/>
              </w:rPr>
            </w:pPr>
            <w:r w:rsidRPr="00094EDC">
              <w:rPr>
                <w:rStyle w:val="Blue"/>
                <w:rFonts w:cs="Arial"/>
                <w:color w:val="000000" w:themeColor="text1"/>
                <w:sz w:val="18"/>
                <w:szCs w:val="18"/>
              </w:rPr>
              <w:t>Annually</w:t>
            </w:r>
          </w:p>
          <w:p w14:paraId="3C5C7FD5" w14:textId="0F5240EC" w:rsidR="008E7F0A" w:rsidRPr="00094EDC" w:rsidRDefault="008E7F0A"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Report to be submitted within 2 months</w:t>
            </w:r>
          </w:p>
        </w:tc>
        <w:tc>
          <w:tcPr>
            <w:tcW w:w="1005" w:type="pct"/>
          </w:tcPr>
          <w:p w14:paraId="43A0E9CB" w14:textId="1F5E27DD" w:rsidR="008E7F0A" w:rsidRPr="00094EDC" w:rsidRDefault="008E7F0A"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1</w:t>
            </w:r>
            <w:r w:rsidRPr="00094EDC">
              <w:rPr>
                <w:rStyle w:val="Blue"/>
                <w:rFonts w:cs="Arial"/>
                <w:color w:val="000000" w:themeColor="text1"/>
                <w:sz w:val="18"/>
                <w:szCs w:val="18"/>
                <w:vertAlign w:val="superscript"/>
              </w:rPr>
              <w:t>st</w:t>
            </w:r>
            <w:r w:rsidRPr="00094EDC">
              <w:rPr>
                <w:rStyle w:val="Blue"/>
                <w:rFonts w:cs="Arial"/>
                <w:color w:val="000000" w:themeColor="text1"/>
                <w:sz w:val="18"/>
                <w:szCs w:val="18"/>
              </w:rPr>
              <w:t xml:space="preserve"> January</w:t>
            </w:r>
          </w:p>
        </w:tc>
      </w:tr>
      <w:tr w:rsidR="005C381D" w:rsidRPr="00580228" w14:paraId="7727E64B" w14:textId="77777777" w:rsidTr="00B2242D">
        <w:trPr>
          <w:cantSplit/>
        </w:trPr>
        <w:tc>
          <w:tcPr>
            <w:tcW w:w="1568" w:type="pct"/>
          </w:tcPr>
          <w:p w14:paraId="6CCE8A32" w14:textId="759BDD4A" w:rsidR="005C381D" w:rsidRPr="00094EDC" w:rsidRDefault="005C381D" w:rsidP="005C381D">
            <w:pPr>
              <w:pStyle w:val="TableText"/>
              <w:rPr>
                <w:rStyle w:val="Blue"/>
                <w:rFonts w:ascii="Arial" w:hAnsi="Arial" w:cs="Arial"/>
                <w:color w:val="auto"/>
                <w:sz w:val="18"/>
                <w:szCs w:val="18"/>
              </w:rPr>
            </w:pPr>
            <w:r w:rsidRPr="00094EDC">
              <w:rPr>
                <w:rStyle w:val="Blue"/>
                <w:rFonts w:cs="Arial"/>
                <w:color w:val="auto"/>
                <w:sz w:val="18"/>
                <w:szCs w:val="18"/>
              </w:rPr>
              <w:t>Storm overflow performance, including total number of block-counted spills</w:t>
            </w:r>
          </w:p>
        </w:tc>
        <w:tc>
          <w:tcPr>
            <w:tcW w:w="1170" w:type="pct"/>
          </w:tcPr>
          <w:p w14:paraId="56AD0223" w14:textId="0C1FF96F" w:rsidR="005C381D" w:rsidRPr="00FE4145" w:rsidRDefault="005C381D" w:rsidP="005C381D">
            <w:pPr>
              <w:pStyle w:val="TableText"/>
              <w:rPr>
                <w:rStyle w:val="Blue"/>
                <w:rFonts w:cs="Arial"/>
                <w:color w:val="auto"/>
                <w:sz w:val="18"/>
                <w:szCs w:val="18"/>
              </w:rPr>
            </w:pPr>
            <w:r w:rsidRPr="00FE4145">
              <w:rPr>
                <w:rStyle w:val="Blue"/>
                <w:rFonts w:cs="Arial"/>
                <w:color w:val="auto"/>
                <w:sz w:val="18"/>
                <w:szCs w:val="18"/>
              </w:rPr>
              <w:t>Storm Sample Point</w:t>
            </w:r>
          </w:p>
          <w:p w14:paraId="4637DD0B" w14:textId="77777777" w:rsidR="005C381D" w:rsidRPr="00FE4145" w:rsidRDefault="005C381D" w:rsidP="005C381D">
            <w:pPr>
              <w:pStyle w:val="TableText"/>
              <w:rPr>
                <w:rStyle w:val="Blue"/>
                <w:rFonts w:cs="Arial"/>
                <w:color w:val="auto"/>
                <w:sz w:val="18"/>
                <w:szCs w:val="18"/>
              </w:rPr>
            </w:pPr>
            <w:r w:rsidRPr="00FE4145">
              <w:rPr>
                <w:rStyle w:val="Blue"/>
                <w:rFonts w:cs="Arial"/>
                <w:color w:val="auto"/>
                <w:sz w:val="18"/>
                <w:szCs w:val="18"/>
              </w:rPr>
              <w:t>and</w:t>
            </w:r>
          </w:p>
          <w:p w14:paraId="4A989A12" w14:textId="66D46EAC" w:rsidR="005C381D" w:rsidRPr="00FE4145" w:rsidRDefault="003B134C" w:rsidP="005C381D">
            <w:pPr>
              <w:pStyle w:val="TableText"/>
              <w:rPr>
                <w:rStyle w:val="Blue"/>
                <w:rFonts w:cs="Arial"/>
                <w:color w:val="auto"/>
                <w:sz w:val="18"/>
                <w:szCs w:val="18"/>
              </w:rPr>
            </w:pPr>
            <w:r w:rsidRPr="00FE4145">
              <w:rPr>
                <w:rStyle w:val="Blue"/>
                <w:rFonts w:cs="Arial"/>
                <w:color w:val="auto"/>
                <w:sz w:val="18"/>
                <w:szCs w:val="18"/>
              </w:rPr>
              <w:t>M</w:t>
            </w:r>
            <w:r w:rsidRPr="00FE4145">
              <w:rPr>
                <w:rStyle w:val="Blue"/>
                <w:color w:val="auto"/>
                <w:sz w:val="18"/>
                <w:szCs w:val="18"/>
              </w:rPr>
              <w:t xml:space="preserve">CERTS </w:t>
            </w:r>
            <w:r w:rsidR="005C381D" w:rsidRPr="00FE4145">
              <w:rPr>
                <w:rStyle w:val="Blue"/>
                <w:rFonts w:cs="Arial"/>
                <w:color w:val="auto"/>
                <w:sz w:val="18"/>
                <w:szCs w:val="18"/>
              </w:rPr>
              <w:t>Storm to Environment EDM Monitoring Point</w:t>
            </w:r>
          </w:p>
        </w:tc>
        <w:tc>
          <w:tcPr>
            <w:tcW w:w="1257" w:type="pct"/>
          </w:tcPr>
          <w:p w14:paraId="528924C3"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Annually</w:t>
            </w:r>
          </w:p>
          <w:p w14:paraId="5B5B92C2" w14:textId="72541E49" w:rsidR="005C381D" w:rsidRPr="00094EDC" w:rsidRDefault="005C381D" w:rsidP="005C381D">
            <w:pPr>
              <w:pStyle w:val="TableText"/>
              <w:rPr>
                <w:rStyle w:val="Blue"/>
                <w:rFonts w:cs="Arial"/>
                <w:sz w:val="18"/>
                <w:szCs w:val="18"/>
              </w:rPr>
            </w:pPr>
            <w:r w:rsidRPr="00094EDC">
              <w:rPr>
                <w:rStyle w:val="Blue"/>
                <w:rFonts w:cs="Arial"/>
                <w:color w:val="auto"/>
                <w:sz w:val="18"/>
                <w:szCs w:val="18"/>
              </w:rPr>
              <w:t>Report to be submitted within 2 months</w:t>
            </w:r>
          </w:p>
        </w:tc>
        <w:tc>
          <w:tcPr>
            <w:tcW w:w="1005" w:type="pct"/>
          </w:tcPr>
          <w:p w14:paraId="6319FDBB" w14:textId="3D790DE3" w:rsidR="005C381D" w:rsidRPr="00094EDC" w:rsidRDefault="005C381D" w:rsidP="005C381D">
            <w:pPr>
              <w:pStyle w:val="TableText"/>
              <w:rPr>
                <w:rStyle w:val="Blue"/>
                <w:rFonts w:cs="Arial"/>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p>
        </w:tc>
      </w:tr>
      <w:tr w:rsidR="005C381D" w:rsidRPr="00580228" w14:paraId="0E993573" w14:textId="77777777" w:rsidTr="00B2242D">
        <w:trPr>
          <w:cantSplit/>
        </w:trPr>
        <w:tc>
          <w:tcPr>
            <w:tcW w:w="1568" w:type="pct"/>
          </w:tcPr>
          <w:p w14:paraId="50BAB2A5" w14:textId="45867F35" w:rsidR="005C381D" w:rsidRPr="00094EDC" w:rsidRDefault="005C381D" w:rsidP="005C381D">
            <w:pPr>
              <w:pStyle w:val="TableText"/>
              <w:rPr>
                <w:rStyle w:val="Blue"/>
                <w:rFonts w:ascii="Arial" w:hAnsi="Arial" w:cs="Arial"/>
                <w:color w:val="auto"/>
                <w:sz w:val="18"/>
                <w:szCs w:val="18"/>
              </w:rPr>
            </w:pPr>
            <w:r w:rsidRPr="00094EDC">
              <w:rPr>
                <w:rStyle w:val="Blue"/>
                <w:rFonts w:cs="Arial"/>
                <w:color w:val="auto"/>
                <w:sz w:val="18"/>
                <w:szCs w:val="18"/>
              </w:rPr>
              <w:t>Duration of total spills</w:t>
            </w:r>
          </w:p>
        </w:tc>
        <w:tc>
          <w:tcPr>
            <w:tcW w:w="1170" w:type="pct"/>
          </w:tcPr>
          <w:p w14:paraId="25645742" w14:textId="797F249B" w:rsidR="005C381D" w:rsidRPr="00FE4145" w:rsidRDefault="003B134C" w:rsidP="005C381D">
            <w:pPr>
              <w:pStyle w:val="TableText"/>
              <w:rPr>
                <w:rStyle w:val="Blue"/>
                <w:rFonts w:cs="Arial"/>
                <w:color w:val="auto"/>
                <w:sz w:val="18"/>
                <w:szCs w:val="18"/>
              </w:rPr>
            </w:pPr>
            <w:r w:rsidRPr="00FE4145">
              <w:rPr>
                <w:rStyle w:val="Blue"/>
                <w:rFonts w:cs="Arial"/>
                <w:color w:val="auto"/>
                <w:sz w:val="18"/>
                <w:szCs w:val="18"/>
              </w:rPr>
              <w:t xml:space="preserve">MCERTS </w:t>
            </w:r>
            <w:r w:rsidR="005C381D" w:rsidRPr="00FE4145">
              <w:rPr>
                <w:rStyle w:val="Blue"/>
                <w:rFonts w:cs="Arial"/>
                <w:color w:val="auto"/>
                <w:sz w:val="18"/>
                <w:szCs w:val="18"/>
              </w:rPr>
              <w:t>Storm to Environment EDM Monitoring Point</w:t>
            </w:r>
          </w:p>
        </w:tc>
        <w:tc>
          <w:tcPr>
            <w:tcW w:w="1257" w:type="pct"/>
          </w:tcPr>
          <w:p w14:paraId="279CDECF"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Annually</w:t>
            </w:r>
          </w:p>
          <w:p w14:paraId="1574475C" w14:textId="481C6C3D" w:rsidR="005C381D" w:rsidRPr="00094EDC" w:rsidRDefault="005C381D" w:rsidP="005C381D">
            <w:pPr>
              <w:pStyle w:val="TableText"/>
              <w:rPr>
                <w:rStyle w:val="Blue"/>
                <w:rFonts w:cs="Arial"/>
                <w:sz w:val="18"/>
                <w:szCs w:val="18"/>
              </w:rPr>
            </w:pPr>
            <w:r w:rsidRPr="00094EDC">
              <w:rPr>
                <w:rStyle w:val="Blue"/>
                <w:rFonts w:cs="Arial"/>
                <w:color w:val="auto"/>
                <w:sz w:val="18"/>
                <w:szCs w:val="18"/>
              </w:rPr>
              <w:t>Report to be submitted within 2 months</w:t>
            </w:r>
          </w:p>
        </w:tc>
        <w:tc>
          <w:tcPr>
            <w:tcW w:w="1005" w:type="pct"/>
          </w:tcPr>
          <w:p w14:paraId="28E259BB" w14:textId="61DC79EA" w:rsidR="005C381D" w:rsidRPr="00094EDC" w:rsidRDefault="005C381D" w:rsidP="005C381D">
            <w:pPr>
              <w:pStyle w:val="TableText"/>
              <w:rPr>
                <w:rStyle w:val="Blue"/>
                <w:rFonts w:cs="Arial"/>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p>
        </w:tc>
      </w:tr>
      <w:tr w:rsidR="005C381D" w:rsidRPr="00580228" w14:paraId="09A32CB4" w14:textId="77777777" w:rsidTr="00B2242D">
        <w:trPr>
          <w:cantSplit/>
        </w:trPr>
        <w:tc>
          <w:tcPr>
            <w:tcW w:w="1568" w:type="pct"/>
          </w:tcPr>
          <w:p w14:paraId="2EB853C4" w14:textId="6A08409E" w:rsidR="005C381D" w:rsidRPr="00094EDC" w:rsidRDefault="005C381D" w:rsidP="003B134C">
            <w:pPr>
              <w:pStyle w:val="TableText"/>
              <w:rPr>
                <w:rStyle w:val="Blue"/>
                <w:rFonts w:ascii="Arial" w:hAnsi="Arial" w:cs="Arial"/>
                <w:color w:val="000000" w:themeColor="text1"/>
                <w:sz w:val="18"/>
                <w:szCs w:val="18"/>
              </w:rPr>
            </w:pPr>
            <w:r w:rsidRPr="00094EDC">
              <w:rPr>
                <w:rStyle w:val="Blue"/>
                <w:rFonts w:cs="Arial"/>
                <w:color w:val="000000" w:themeColor="text1"/>
                <w:sz w:val="18"/>
                <w:szCs w:val="18"/>
              </w:rPr>
              <w:t>Storm sewage discharge start and end times</w:t>
            </w:r>
          </w:p>
        </w:tc>
        <w:tc>
          <w:tcPr>
            <w:tcW w:w="1170" w:type="pct"/>
          </w:tcPr>
          <w:p w14:paraId="70723FE5" w14:textId="0EEC7280" w:rsidR="005C381D" w:rsidRPr="00FE4145" w:rsidRDefault="003B134C" w:rsidP="005C381D">
            <w:pPr>
              <w:pStyle w:val="TableText"/>
              <w:rPr>
                <w:rStyle w:val="Blue"/>
                <w:rFonts w:cs="Arial"/>
                <w:color w:val="auto"/>
                <w:sz w:val="18"/>
                <w:szCs w:val="18"/>
              </w:rPr>
            </w:pPr>
            <w:r w:rsidRPr="00FE4145">
              <w:rPr>
                <w:rStyle w:val="Blue"/>
                <w:rFonts w:cs="Arial"/>
                <w:color w:val="auto"/>
                <w:sz w:val="18"/>
                <w:szCs w:val="18"/>
              </w:rPr>
              <w:t xml:space="preserve">MCERTS </w:t>
            </w:r>
            <w:r w:rsidR="005C381D" w:rsidRPr="00FE4145">
              <w:rPr>
                <w:rStyle w:val="Blue"/>
                <w:rFonts w:cs="Arial"/>
                <w:color w:val="auto"/>
                <w:sz w:val="18"/>
                <w:szCs w:val="18"/>
              </w:rPr>
              <w:t>Storm to Environment EDM Monitoring Point</w:t>
            </w:r>
          </w:p>
        </w:tc>
        <w:tc>
          <w:tcPr>
            <w:tcW w:w="1257" w:type="pct"/>
          </w:tcPr>
          <w:p w14:paraId="6A0A2F26" w14:textId="7A856742" w:rsidR="005C381D" w:rsidRPr="00094EDC" w:rsidRDefault="005C381D" w:rsidP="005C381D">
            <w:pPr>
              <w:pStyle w:val="TableText"/>
              <w:rPr>
                <w:rStyle w:val="Blue"/>
                <w:rFonts w:cs="Arial"/>
                <w:color w:val="000000" w:themeColor="text1"/>
                <w:sz w:val="18"/>
                <w:szCs w:val="18"/>
              </w:rPr>
            </w:pPr>
            <w:r w:rsidRPr="00094EDC">
              <w:rPr>
                <w:rStyle w:val="Blue"/>
                <w:rFonts w:cs="Arial"/>
                <w:color w:val="000000" w:themeColor="text1"/>
                <w:sz w:val="18"/>
                <w:szCs w:val="18"/>
              </w:rPr>
              <w:t xml:space="preserve">Reports to be provided to Natural Resources Wales upon request </w:t>
            </w:r>
          </w:p>
        </w:tc>
        <w:tc>
          <w:tcPr>
            <w:tcW w:w="1005" w:type="pct"/>
          </w:tcPr>
          <w:p w14:paraId="23BFA17E" w14:textId="6AD74848" w:rsidR="005C381D" w:rsidRPr="00094EDC" w:rsidRDefault="005C381D" w:rsidP="005C381D">
            <w:pPr>
              <w:pStyle w:val="TableText"/>
              <w:rPr>
                <w:rStyle w:val="Blue"/>
                <w:rFonts w:cs="Arial"/>
                <w:color w:val="000000" w:themeColor="text1"/>
                <w:sz w:val="18"/>
                <w:szCs w:val="18"/>
              </w:rPr>
            </w:pPr>
            <w:r w:rsidRPr="00094EDC">
              <w:rPr>
                <w:rStyle w:val="Blue"/>
                <w:rFonts w:cs="Arial"/>
                <w:color w:val="000000" w:themeColor="text1"/>
                <w:sz w:val="18"/>
                <w:szCs w:val="18"/>
              </w:rPr>
              <w:t>As specified by Natural Resources Wales</w:t>
            </w:r>
          </w:p>
        </w:tc>
      </w:tr>
      <w:tr w:rsidR="005C381D" w:rsidRPr="00580228" w14:paraId="2C4B30D6" w14:textId="77777777" w:rsidTr="00B2242D">
        <w:trPr>
          <w:cantSplit/>
        </w:trPr>
        <w:tc>
          <w:tcPr>
            <w:tcW w:w="1568" w:type="pct"/>
          </w:tcPr>
          <w:p w14:paraId="5B9B3818" w14:textId="1069E8EC" w:rsidR="005C381D" w:rsidRPr="00094EDC" w:rsidRDefault="005C381D" w:rsidP="005C381D">
            <w:pPr>
              <w:pStyle w:val="TableText"/>
              <w:rPr>
                <w:rStyle w:val="Blue"/>
                <w:sz w:val="18"/>
                <w:szCs w:val="18"/>
              </w:rPr>
            </w:pPr>
            <w:r w:rsidRPr="00094EDC">
              <w:rPr>
                <w:rStyle w:val="Blue"/>
                <w:rFonts w:cs="Arial"/>
                <w:color w:val="auto"/>
                <w:sz w:val="18"/>
                <w:szCs w:val="18"/>
              </w:rPr>
              <w:t>Flow passed forward monitoring</w:t>
            </w:r>
          </w:p>
        </w:tc>
        <w:tc>
          <w:tcPr>
            <w:tcW w:w="1170" w:type="pct"/>
          </w:tcPr>
          <w:p w14:paraId="6CC3DF76" w14:textId="4A196C17" w:rsidR="005C381D" w:rsidRPr="00FE4145" w:rsidRDefault="005C381D" w:rsidP="005C381D">
            <w:pPr>
              <w:pStyle w:val="TableText"/>
              <w:rPr>
                <w:rStyle w:val="Blue"/>
                <w:rFonts w:cs="Arial"/>
                <w:color w:val="auto"/>
                <w:sz w:val="18"/>
                <w:szCs w:val="18"/>
              </w:rPr>
            </w:pPr>
            <w:r w:rsidRPr="00FE4145">
              <w:rPr>
                <w:rStyle w:val="Blue"/>
                <w:rFonts w:cs="Calibri"/>
                <w:color w:val="auto"/>
                <w:sz w:val="18"/>
                <w:szCs w:val="18"/>
              </w:rPr>
              <w:t>MCERTS FPF Monitoring Point</w:t>
            </w:r>
          </w:p>
        </w:tc>
        <w:tc>
          <w:tcPr>
            <w:tcW w:w="1257" w:type="pct"/>
          </w:tcPr>
          <w:p w14:paraId="4C549DB3"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Reports to be provided to Natural Resources Wales upon request </w:t>
            </w:r>
          </w:p>
          <w:p w14:paraId="31609D8A" w14:textId="6532B2B8" w:rsidR="005C381D" w:rsidRPr="00094EDC" w:rsidRDefault="005C381D" w:rsidP="005C381D">
            <w:pPr>
              <w:pStyle w:val="TableText"/>
              <w:rPr>
                <w:rStyle w:val="Blue"/>
                <w:rFonts w:cs="Arial"/>
                <w:sz w:val="18"/>
                <w:szCs w:val="18"/>
              </w:rPr>
            </w:pPr>
            <w:r w:rsidRPr="00094EDC">
              <w:rPr>
                <w:rStyle w:val="Blue"/>
                <w:rFonts w:cs="Arial"/>
                <w:color w:val="auto"/>
                <w:sz w:val="18"/>
                <w:szCs w:val="18"/>
              </w:rPr>
              <w:t xml:space="preserve">Report to be submitted within 28 days unless otherwise specified in writing by Natural Resources Wales </w:t>
            </w:r>
          </w:p>
        </w:tc>
        <w:tc>
          <w:tcPr>
            <w:tcW w:w="1005" w:type="pct"/>
          </w:tcPr>
          <w:p w14:paraId="64FF1CC0"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628891B8" w14:textId="77777777" w:rsidR="005C381D" w:rsidRPr="00094EDC" w:rsidRDefault="005C381D" w:rsidP="005C381D">
            <w:pPr>
              <w:pStyle w:val="TableText"/>
              <w:rPr>
                <w:rStyle w:val="Blue"/>
                <w:rFonts w:cs="Arial"/>
                <w:sz w:val="18"/>
                <w:szCs w:val="18"/>
              </w:rPr>
            </w:pPr>
          </w:p>
        </w:tc>
      </w:tr>
      <w:tr w:rsidR="005C381D" w:rsidRPr="00580228" w14:paraId="4D20021B" w14:textId="77777777" w:rsidTr="00B2242D">
        <w:trPr>
          <w:cantSplit/>
        </w:trPr>
        <w:tc>
          <w:tcPr>
            <w:tcW w:w="1568" w:type="pct"/>
          </w:tcPr>
          <w:p w14:paraId="5B9D5848" w14:textId="05CE2C59" w:rsidR="005C381D" w:rsidRPr="00094EDC" w:rsidRDefault="005C381D" w:rsidP="005C381D">
            <w:pPr>
              <w:pStyle w:val="TableText"/>
              <w:rPr>
                <w:rStyle w:val="Blue"/>
                <w:rFonts w:cs="Arial"/>
                <w:color w:val="auto"/>
                <w:sz w:val="18"/>
                <w:szCs w:val="18"/>
              </w:rPr>
            </w:pPr>
            <w:r w:rsidRPr="00094EDC">
              <w:rPr>
                <w:rStyle w:val="Blue"/>
                <w:rFonts w:cs="Arial"/>
                <w:color w:val="000000" w:themeColor="text1"/>
                <w:sz w:val="18"/>
                <w:szCs w:val="18"/>
              </w:rPr>
              <w:t>Overflow operation yes/no or start and end times</w:t>
            </w:r>
          </w:p>
        </w:tc>
        <w:tc>
          <w:tcPr>
            <w:tcW w:w="1170" w:type="pct"/>
          </w:tcPr>
          <w:p w14:paraId="3E50BA7E" w14:textId="4DC13A15" w:rsidR="005C381D" w:rsidRPr="00FE4145" w:rsidRDefault="00212FF6" w:rsidP="005C381D">
            <w:pPr>
              <w:pStyle w:val="TableText"/>
              <w:rPr>
                <w:rStyle w:val="Blue"/>
                <w:rFonts w:cs="Arial"/>
                <w:color w:val="auto"/>
                <w:sz w:val="18"/>
                <w:szCs w:val="18"/>
              </w:rPr>
            </w:pPr>
            <w:r w:rsidRPr="00FE4145">
              <w:rPr>
                <w:rStyle w:val="Blue"/>
                <w:rFonts w:cs="Calibri"/>
                <w:color w:val="auto"/>
                <w:sz w:val="18"/>
                <w:szCs w:val="18"/>
              </w:rPr>
              <w:t xml:space="preserve">MCERTS </w:t>
            </w:r>
            <w:r w:rsidR="00577E33" w:rsidRPr="00FE4145">
              <w:rPr>
                <w:rStyle w:val="Blue"/>
                <w:rFonts w:cs="Calibri"/>
                <w:color w:val="auto"/>
                <w:sz w:val="18"/>
                <w:szCs w:val="18"/>
              </w:rPr>
              <w:t>Storm to Environment EDM Monitoring Point</w:t>
            </w:r>
          </w:p>
        </w:tc>
        <w:tc>
          <w:tcPr>
            <w:tcW w:w="1257" w:type="pct"/>
          </w:tcPr>
          <w:p w14:paraId="0A43C572"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Reports to be provided to Natural Resources Wales upon request </w:t>
            </w:r>
          </w:p>
          <w:p w14:paraId="3A0F42AC" w14:textId="64FA6175" w:rsidR="005C381D" w:rsidRPr="00094EDC" w:rsidRDefault="005C381D" w:rsidP="005C381D">
            <w:pPr>
              <w:pStyle w:val="TableText"/>
              <w:rPr>
                <w:rStyle w:val="Blue"/>
                <w:rFonts w:cs="Arial"/>
                <w:sz w:val="18"/>
                <w:szCs w:val="18"/>
              </w:rPr>
            </w:pPr>
            <w:r w:rsidRPr="00094EDC">
              <w:rPr>
                <w:rStyle w:val="Blue"/>
                <w:rFonts w:cs="Arial"/>
                <w:color w:val="auto"/>
                <w:sz w:val="18"/>
                <w:szCs w:val="18"/>
              </w:rPr>
              <w:t xml:space="preserve">Report to be submitted within 28 days unless otherwise specified in writing by Natural Resources Wales </w:t>
            </w:r>
          </w:p>
        </w:tc>
        <w:tc>
          <w:tcPr>
            <w:tcW w:w="1005" w:type="pct"/>
          </w:tcPr>
          <w:p w14:paraId="7479A46F"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767DA496" w14:textId="77777777" w:rsidR="005C381D" w:rsidRPr="00094EDC" w:rsidRDefault="005C381D" w:rsidP="005C381D">
            <w:pPr>
              <w:pStyle w:val="TableText"/>
              <w:rPr>
                <w:rStyle w:val="Blue"/>
                <w:rFonts w:cs="Arial"/>
                <w:sz w:val="18"/>
                <w:szCs w:val="18"/>
              </w:rPr>
            </w:pPr>
          </w:p>
        </w:tc>
      </w:tr>
      <w:tr w:rsidR="005C381D" w:rsidRPr="00580228" w14:paraId="264D3387" w14:textId="77777777" w:rsidTr="00B2242D">
        <w:trPr>
          <w:cantSplit/>
        </w:trPr>
        <w:tc>
          <w:tcPr>
            <w:tcW w:w="1568" w:type="pct"/>
          </w:tcPr>
          <w:p w14:paraId="26576B99" w14:textId="4020BFEE" w:rsidR="005C381D" w:rsidRPr="00094EDC" w:rsidRDefault="005C381D" w:rsidP="005C381D">
            <w:pPr>
              <w:pStyle w:val="TableText"/>
              <w:rPr>
                <w:rStyle w:val="Blue"/>
                <w:rFonts w:cs="Arial"/>
                <w:color w:val="auto"/>
                <w:sz w:val="18"/>
                <w:szCs w:val="18"/>
              </w:rPr>
            </w:pPr>
            <w:r w:rsidRPr="00094EDC">
              <w:rPr>
                <w:rStyle w:val="Blue"/>
                <w:rFonts w:cs="Arial"/>
                <w:color w:val="000000" w:themeColor="text1"/>
                <w:sz w:val="18"/>
                <w:szCs w:val="18"/>
              </w:rPr>
              <w:t>Overflow operation monitoring status (operational / not operational)</w:t>
            </w:r>
          </w:p>
        </w:tc>
        <w:tc>
          <w:tcPr>
            <w:tcW w:w="1170" w:type="pct"/>
          </w:tcPr>
          <w:p w14:paraId="02C7A6BA" w14:textId="067BE2DC" w:rsidR="005C381D" w:rsidRPr="00FE4145" w:rsidRDefault="00212FF6" w:rsidP="005C381D">
            <w:pPr>
              <w:pStyle w:val="TableText"/>
              <w:rPr>
                <w:rStyle w:val="Blue"/>
                <w:rFonts w:cs="Arial"/>
                <w:color w:val="auto"/>
                <w:sz w:val="18"/>
                <w:szCs w:val="18"/>
              </w:rPr>
            </w:pPr>
            <w:r w:rsidRPr="00FE4145">
              <w:rPr>
                <w:rStyle w:val="Blue"/>
                <w:rFonts w:cs="Calibri"/>
                <w:color w:val="auto"/>
                <w:sz w:val="18"/>
                <w:szCs w:val="18"/>
              </w:rPr>
              <w:t xml:space="preserve">MCERTS </w:t>
            </w:r>
            <w:r w:rsidR="00577E33" w:rsidRPr="00FE4145">
              <w:rPr>
                <w:rStyle w:val="Blue"/>
                <w:rFonts w:cs="Calibri"/>
                <w:color w:val="auto"/>
                <w:sz w:val="18"/>
                <w:szCs w:val="18"/>
              </w:rPr>
              <w:t>Storm to Environment EDM Monitoring Point</w:t>
            </w:r>
          </w:p>
        </w:tc>
        <w:tc>
          <w:tcPr>
            <w:tcW w:w="1257" w:type="pct"/>
          </w:tcPr>
          <w:p w14:paraId="76DD25EC" w14:textId="73F121DF"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Reports to be provided to Natural Resources Wales upon </w:t>
            </w:r>
            <w:r w:rsidR="009560EB" w:rsidRPr="00094EDC">
              <w:rPr>
                <w:rStyle w:val="Blue"/>
                <w:rFonts w:cs="Arial"/>
                <w:color w:val="auto"/>
                <w:sz w:val="18"/>
                <w:szCs w:val="18"/>
              </w:rPr>
              <w:t>request</w:t>
            </w:r>
          </w:p>
          <w:p w14:paraId="4053CE64" w14:textId="1D04B65D" w:rsidR="005C381D" w:rsidRPr="00094EDC" w:rsidRDefault="005C381D" w:rsidP="005C381D">
            <w:pPr>
              <w:pStyle w:val="TableText"/>
              <w:rPr>
                <w:rStyle w:val="Blue"/>
                <w:rFonts w:cs="Arial"/>
                <w:sz w:val="18"/>
                <w:szCs w:val="18"/>
              </w:rPr>
            </w:pPr>
            <w:r w:rsidRPr="00094EDC">
              <w:rPr>
                <w:rStyle w:val="Blue"/>
                <w:rFonts w:cs="Arial"/>
                <w:color w:val="auto"/>
                <w:sz w:val="18"/>
                <w:szCs w:val="18"/>
              </w:rPr>
              <w:t xml:space="preserve">Report to be submitted within 28 days unless otherwise specified in writing by Natural Resources Wales </w:t>
            </w:r>
          </w:p>
        </w:tc>
        <w:tc>
          <w:tcPr>
            <w:tcW w:w="1005" w:type="pct"/>
          </w:tcPr>
          <w:p w14:paraId="58D4C95A"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6A219B3C" w14:textId="77777777" w:rsidR="005C381D" w:rsidRPr="00094EDC" w:rsidRDefault="005C381D" w:rsidP="005C381D">
            <w:pPr>
              <w:pStyle w:val="TableText"/>
              <w:rPr>
                <w:rStyle w:val="Blue"/>
                <w:rFonts w:cs="Arial"/>
                <w:sz w:val="18"/>
                <w:szCs w:val="18"/>
              </w:rPr>
            </w:pPr>
          </w:p>
        </w:tc>
      </w:tr>
      <w:tr w:rsidR="005C381D" w:rsidRPr="00580228" w14:paraId="33F0AB94" w14:textId="77777777" w:rsidTr="00B2242D">
        <w:trPr>
          <w:cantSplit/>
        </w:trPr>
        <w:tc>
          <w:tcPr>
            <w:tcW w:w="1568" w:type="pct"/>
          </w:tcPr>
          <w:p w14:paraId="7ABE76A4" w14:textId="763D6B0B" w:rsidR="005C381D" w:rsidRPr="00094EDC" w:rsidRDefault="005C381D" w:rsidP="005C381D">
            <w:pPr>
              <w:pStyle w:val="TableText"/>
              <w:rPr>
                <w:rStyle w:val="Blue"/>
                <w:rFonts w:cs="Arial"/>
                <w:color w:val="auto"/>
                <w:sz w:val="18"/>
                <w:szCs w:val="18"/>
              </w:rPr>
            </w:pPr>
            <w:r w:rsidRPr="00094EDC">
              <w:rPr>
                <w:rStyle w:val="Blue"/>
                <w:rFonts w:cs="Arial"/>
                <w:color w:val="000000" w:themeColor="text1"/>
                <w:sz w:val="18"/>
                <w:szCs w:val="18"/>
              </w:rPr>
              <w:t>Flow passed forward and overflow operation monitoring annual report</w:t>
            </w:r>
          </w:p>
        </w:tc>
        <w:tc>
          <w:tcPr>
            <w:tcW w:w="1170" w:type="pct"/>
          </w:tcPr>
          <w:p w14:paraId="2D406DAC" w14:textId="77777777" w:rsidR="005C381D" w:rsidRPr="00FE4145" w:rsidRDefault="005C381D" w:rsidP="005C381D">
            <w:pPr>
              <w:pStyle w:val="TableText"/>
              <w:rPr>
                <w:rStyle w:val="Blue"/>
                <w:rFonts w:cs="Calibri"/>
                <w:color w:val="auto"/>
                <w:sz w:val="18"/>
                <w:szCs w:val="18"/>
              </w:rPr>
            </w:pPr>
            <w:r w:rsidRPr="00FE4145">
              <w:rPr>
                <w:rStyle w:val="Blue"/>
                <w:rFonts w:cs="Calibri"/>
                <w:color w:val="auto"/>
                <w:sz w:val="18"/>
                <w:szCs w:val="18"/>
              </w:rPr>
              <w:t xml:space="preserve">MCERTS FPF Monitoring Point </w:t>
            </w:r>
          </w:p>
          <w:p w14:paraId="1BBC2FE3" w14:textId="77777777" w:rsidR="005C381D" w:rsidRPr="00FE4145" w:rsidRDefault="005C381D" w:rsidP="005C381D">
            <w:pPr>
              <w:pStyle w:val="TableText"/>
              <w:rPr>
                <w:rStyle w:val="Blue"/>
                <w:rFonts w:cs="Calibri"/>
                <w:color w:val="auto"/>
                <w:sz w:val="18"/>
                <w:szCs w:val="18"/>
              </w:rPr>
            </w:pPr>
            <w:r w:rsidRPr="00FE4145">
              <w:rPr>
                <w:rStyle w:val="Blue"/>
                <w:rFonts w:cs="Calibri"/>
                <w:color w:val="auto"/>
                <w:sz w:val="18"/>
                <w:szCs w:val="18"/>
              </w:rPr>
              <w:t>and</w:t>
            </w:r>
          </w:p>
          <w:p w14:paraId="77DA5F0C" w14:textId="69580E23" w:rsidR="005C381D" w:rsidRPr="00FE4145" w:rsidRDefault="00212FF6" w:rsidP="005C381D">
            <w:pPr>
              <w:pStyle w:val="TableText"/>
              <w:rPr>
                <w:rStyle w:val="Blue"/>
                <w:rFonts w:cs="Arial"/>
                <w:color w:val="auto"/>
                <w:sz w:val="18"/>
                <w:szCs w:val="18"/>
              </w:rPr>
            </w:pPr>
            <w:r w:rsidRPr="00FE4145">
              <w:rPr>
                <w:rStyle w:val="Blue"/>
                <w:rFonts w:cs="Calibri"/>
                <w:color w:val="auto"/>
                <w:sz w:val="18"/>
                <w:szCs w:val="18"/>
              </w:rPr>
              <w:t xml:space="preserve">MCERTS </w:t>
            </w:r>
            <w:r w:rsidR="00577E33" w:rsidRPr="00FE4145">
              <w:rPr>
                <w:rStyle w:val="Blue"/>
                <w:rFonts w:cs="Calibri"/>
                <w:color w:val="auto"/>
                <w:sz w:val="18"/>
                <w:szCs w:val="18"/>
              </w:rPr>
              <w:t>Storm to Environment EDM Monitoring Point</w:t>
            </w:r>
          </w:p>
        </w:tc>
        <w:tc>
          <w:tcPr>
            <w:tcW w:w="1257" w:type="pct"/>
          </w:tcPr>
          <w:p w14:paraId="717CB8AC"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Annually</w:t>
            </w:r>
          </w:p>
          <w:p w14:paraId="0F7D37BD" w14:textId="58C57FF7" w:rsidR="005C381D" w:rsidRPr="00094EDC" w:rsidRDefault="005C381D" w:rsidP="005C381D">
            <w:pPr>
              <w:pStyle w:val="TableText"/>
              <w:rPr>
                <w:rStyle w:val="Blue"/>
                <w:rFonts w:cs="Arial"/>
                <w:sz w:val="18"/>
                <w:szCs w:val="18"/>
              </w:rPr>
            </w:pPr>
            <w:r w:rsidRPr="00094EDC">
              <w:rPr>
                <w:rStyle w:val="Blue"/>
                <w:rFonts w:cs="Arial"/>
                <w:color w:val="auto"/>
                <w:sz w:val="18"/>
                <w:szCs w:val="18"/>
              </w:rPr>
              <w:t>Report to be submitted within 2 months</w:t>
            </w:r>
          </w:p>
        </w:tc>
        <w:tc>
          <w:tcPr>
            <w:tcW w:w="1005" w:type="pct"/>
          </w:tcPr>
          <w:p w14:paraId="2BCB0CB6"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r w:rsidRPr="00094EDC" w:rsidDel="00587BAD">
              <w:rPr>
                <w:rStyle w:val="Blue"/>
                <w:rFonts w:cs="Arial"/>
                <w:color w:val="auto"/>
                <w:sz w:val="18"/>
                <w:szCs w:val="18"/>
              </w:rPr>
              <w:t xml:space="preserve"> </w:t>
            </w:r>
          </w:p>
          <w:p w14:paraId="51D0022F" w14:textId="77777777" w:rsidR="005C381D" w:rsidRPr="00094EDC" w:rsidRDefault="005C381D" w:rsidP="005C381D">
            <w:pPr>
              <w:pStyle w:val="TableText"/>
              <w:rPr>
                <w:rStyle w:val="Blue"/>
                <w:rFonts w:cs="Arial"/>
                <w:sz w:val="18"/>
                <w:szCs w:val="18"/>
              </w:rPr>
            </w:pPr>
          </w:p>
        </w:tc>
      </w:tr>
    </w:tbl>
    <w:p w14:paraId="0F58BB8B" w14:textId="77777777" w:rsidR="002F584A" w:rsidRDefault="002F584A" w:rsidP="002F584A">
      <w:pPr>
        <w:ind w:left="567"/>
        <w:rPr>
          <w:rStyle w:val="Pink"/>
          <w:rFonts w:ascii="Arial" w:hAnsi="Arial" w:cs="Arial"/>
          <w:b/>
          <w:bCs/>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3B19164E" w14:textId="4D4DD5B4"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tcPr>
          <w:p w14:paraId="7612376F" w14:textId="6C40173E" w:rsidR="00E7768E" w:rsidRPr="00672AF6" w:rsidRDefault="00E7768E" w:rsidP="00672AF6">
            <w:pPr>
              <w:pStyle w:val="TableText"/>
              <w:rPr>
                <w:rStyle w:val="Blue"/>
                <w:color w:val="000000" w:themeColor="text1"/>
                <w:sz w:val="18"/>
                <w:szCs w:val="18"/>
              </w:rPr>
            </w:pPr>
            <w:r w:rsidRPr="00672AF6">
              <w:rPr>
                <w:rStyle w:val="Blue"/>
                <w:color w:val="000000" w:themeColor="text1"/>
                <w:sz w:val="18"/>
                <w:szCs w:val="18"/>
              </w:rPr>
              <w:t>Storm sewage discharge start and end times</w:t>
            </w:r>
          </w:p>
        </w:tc>
        <w:tc>
          <w:tcPr>
            <w:tcW w:w="3123" w:type="pct"/>
          </w:tcPr>
          <w:p w14:paraId="33E58156" w14:textId="6EAE6720" w:rsidR="00E7768E" w:rsidRPr="00672AF6" w:rsidRDefault="00E7768E" w:rsidP="00E7768E">
            <w:pPr>
              <w:pStyle w:val="TableText"/>
              <w:rPr>
                <w:rStyle w:val="Blue"/>
                <w:color w:val="000000" w:themeColor="text1"/>
                <w:sz w:val="18"/>
                <w:szCs w:val="18"/>
              </w:rPr>
            </w:pPr>
            <w:r w:rsidRPr="00672AF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tcPr>
          <w:p w14:paraId="0B9E49F3" w14:textId="4DB488E2" w:rsidR="00E7768E" w:rsidRPr="00672AF6" w:rsidRDefault="00E7768E" w:rsidP="00672AF6">
            <w:pPr>
              <w:pStyle w:val="TableText"/>
              <w:rPr>
                <w:rStyle w:val="Blue"/>
                <w:color w:val="000000" w:themeColor="text1"/>
                <w:sz w:val="18"/>
                <w:szCs w:val="18"/>
              </w:rPr>
            </w:pPr>
            <w:r w:rsidRPr="00672AF6">
              <w:rPr>
                <w:rStyle w:val="Blue"/>
                <w:color w:val="000000" w:themeColor="text1"/>
                <w:sz w:val="18"/>
                <w:szCs w:val="18"/>
              </w:rPr>
              <w:t>Storm overflow event recorder status (operational / not operational)</w:t>
            </w:r>
          </w:p>
        </w:tc>
        <w:tc>
          <w:tcPr>
            <w:tcW w:w="3123" w:type="pct"/>
          </w:tcPr>
          <w:p w14:paraId="003AFD10" w14:textId="4D82FA7A" w:rsidR="00E7768E" w:rsidRPr="00672AF6" w:rsidRDefault="00E7768E" w:rsidP="00E7768E">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287B602" w14:textId="720AFF10" w:rsidR="00E7768E" w:rsidRPr="00672AF6" w:rsidRDefault="00E7768E" w:rsidP="00E7768E">
            <w:pPr>
              <w:pStyle w:val="TableText"/>
              <w:rPr>
                <w:rStyle w:val="Blue"/>
                <w:color w:val="000000" w:themeColor="text1"/>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2BBAB71D" w:rsidR="0047000E" w:rsidRPr="00120A8F" w:rsidRDefault="0047000E">
      <w:pPr>
        <w:spacing w:before="0" w:after="0" w:line="240" w:lineRule="auto"/>
        <w:rPr>
          <w:rFonts w:asciiTheme="majorHAnsi" w:eastAsiaTheme="majorEastAsia" w:hAnsiTheme="majorHAnsi" w:cstheme="majorBidi"/>
          <w:b/>
          <w:bCs/>
          <w:sz w:val="12"/>
          <w:szCs w:val="8"/>
        </w:rPr>
      </w:pPr>
    </w:p>
    <w:p w14:paraId="40E1829A" w14:textId="42298937" w:rsidR="00126B1C" w:rsidRPr="00126B1C" w:rsidRDefault="00126B1C" w:rsidP="00126B1C">
      <w:pPr>
        <w:pStyle w:val="Heading1"/>
        <w:ind w:left="567"/>
        <w:rPr>
          <w:b w:val="0"/>
          <w:color w:val="FF00FF"/>
          <w:sz w:val="18"/>
          <w:szCs w:val="18"/>
        </w:rPr>
      </w:pPr>
      <w:r>
        <w:br w:type="page"/>
      </w:r>
    </w:p>
    <w:p w14:paraId="6AA9B57A" w14:textId="338643BD"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F30776B" w:rsidR="00926B5E" w:rsidRPr="00FE4145" w:rsidRDefault="00807AC3" w:rsidP="00926B5E">
            <w:pPr>
              <w:pStyle w:val="TableText"/>
            </w:pPr>
            <w:fldSimple w:instr=" MERGEFIELD Permit_number ">
              <w:r w:rsidRPr="00FE4145">
                <w:rPr>
                  <w:noProof/>
                </w:rPr>
                <w:t>EPR/AB3795ZF</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FE4145" w:rsidRDefault="00815D01" w:rsidP="00926B5E">
            <w:pPr>
              <w:pStyle w:val="TableText"/>
            </w:pPr>
            <w:r w:rsidRPr="00FE4145">
              <w:t>D</w:t>
            </w:r>
            <w:r w:rsidRPr="00FE4145">
              <w:rPr>
                <w:rFonts w:cstheme="minorHAnsi"/>
              </w:rPr>
              <w:t>ŵ</w:t>
            </w:r>
            <w:r w:rsidRPr="00FE4145">
              <w:t>r Cymru Cyfyngedig</w:t>
            </w:r>
          </w:p>
        </w:tc>
      </w:tr>
      <w:tr w:rsidR="00926B5E" w:rsidRPr="008203FB"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A3CD737" w:rsidR="00926B5E" w:rsidRPr="00FE4145" w:rsidRDefault="00045DA8" w:rsidP="00926B5E">
            <w:pPr>
              <w:pStyle w:val="TableText"/>
            </w:pPr>
            <w:fldSimple w:instr=" MERGEFIELD Site_name ">
              <w:r w:rsidRPr="00FE4145">
                <w:rPr>
                  <w:noProof/>
                </w:rPr>
                <w:t>Storm Overflow at St. Clears Pumping Station</w:t>
              </w:r>
            </w:fldSimple>
            <w:r w:rsidR="00A97ED0" w:rsidRPr="00FE4145">
              <w:t xml:space="preserve">, </w:t>
            </w:r>
            <w:fldSimple w:instr=" MERGEFIELD DSI_ADD2 ">
              <w:r w:rsidRPr="00FE4145">
                <w:rPr>
                  <w:noProof/>
                </w:rPr>
                <w:t>Manor Daf Gardens</w:t>
              </w:r>
            </w:fldSimple>
            <w:r w:rsidR="00A97ED0" w:rsidRPr="00FE4145">
              <w:t xml:space="preserve">, </w:t>
            </w:r>
            <w:fldSimple w:instr=" MERGEFIELD DSI_ADD3 ">
              <w:r w:rsidRPr="00FE4145">
                <w:rPr>
                  <w:noProof/>
                </w:rPr>
                <w:t>St. Clears</w:t>
              </w:r>
            </w:fldSimple>
            <w:r w:rsidR="00A97ED0" w:rsidRPr="00FE4145">
              <w:t xml:space="preserve">, </w:t>
            </w:r>
            <w:fldSimple w:instr=" MERGEFIELD DSI_ADD4 ">
              <w:r w:rsidRPr="00FE4145">
                <w:rPr>
                  <w:noProof/>
                </w:rPr>
                <w:t>Carmarthernshire</w:t>
              </w:r>
            </w:fldSimple>
            <w:r w:rsidR="00A97ED0" w:rsidRPr="00FE4145">
              <w:t xml:space="preserve">, </w:t>
            </w:r>
            <w:fldSimple w:instr=" MERGEFIELD DSI_POST_CODE ">
              <w:r w:rsidRPr="00FE4145">
                <w:rPr>
                  <w:noProof/>
                </w:rPr>
                <w:t>SA33 4EW</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EF01606" w:rsidR="00926B5E" w:rsidRPr="00815D01" w:rsidRDefault="008203FB" w:rsidP="00E7768E">
            <w:pPr>
              <w:pStyle w:val="TableText"/>
              <w:rPr>
                <w:color w:val="FF0000" w:themeColor="accent1"/>
                <w:sz w:val="18"/>
                <w:szCs w:val="18"/>
              </w:rPr>
            </w:pPr>
            <w:r w:rsidRPr="008203FB">
              <w:rPr>
                <w:rFonts w:ascii="Arial" w:hAnsi="Arial"/>
                <w:sz w:val="18"/>
                <w:szCs w:val="18"/>
              </w:rPr>
              <w:t xml:space="preserve">To be notified within 24 hours of detection unless otherwise agreed in writing by Natural Resources </w:t>
            </w:r>
            <w:proofErr w:type="gramStart"/>
            <w:r w:rsidRPr="008203FB">
              <w:rPr>
                <w:rFonts w:ascii="Arial" w:hAnsi="Arial"/>
                <w:sz w:val="18"/>
                <w:szCs w:val="18"/>
              </w:rPr>
              <w:t>Wales.</w:t>
            </w:r>
            <w:r w:rsidR="00E7768E" w:rsidRPr="008203FB">
              <w:rPr>
                <w:rFonts w:ascii="Arial" w:hAnsi="Arial"/>
                <w:b w:val="0"/>
                <w:bCs/>
                <w:sz w:val="18"/>
                <w:szCs w:val="18"/>
              </w:rPr>
              <w:t>.</w:t>
            </w:r>
            <w:proofErr w:type="gramEnd"/>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607275">
      <w:pPr>
        <w:pStyle w:val="Heading2"/>
        <w:spacing w:before="0" w:after="240"/>
        <w:ind w:left="567"/>
        <w:rPr>
          <w:sz w:val="36"/>
          <w:szCs w:val="28"/>
        </w:rPr>
      </w:pPr>
      <w:r w:rsidRPr="00C11DCD">
        <w:rPr>
          <w:sz w:val="36"/>
          <w:szCs w:val="28"/>
        </w:rPr>
        <w:lastRenderedPageBreak/>
        <w:t xml:space="preserve">Schedule 6 – Interpretation </w:t>
      </w:r>
    </w:p>
    <w:p w14:paraId="4CC92D2B" w14:textId="2C6DD162" w:rsidR="00912037" w:rsidRPr="00912037" w:rsidRDefault="00926B5E" w:rsidP="00A4222B">
      <w:pPr>
        <w:ind w:left="567"/>
        <w:rPr>
          <w:sz w:val="18"/>
          <w:szCs w:val="18"/>
        </w:rPr>
      </w:pPr>
      <w:r w:rsidRPr="00815D01">
        <w:rPr>
          <w:sz w:val="18"/>
          <w:szCs w:val="18"/>
        </w:rPr>
        <w:t>“accident” means an accident that may result in pollution.</w:t>
      </w:r>
    </w:p>
    <w:p w14:paraId="5CD6B83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3466F26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C6DFEA8" w14:textId="77777777" w:rsidR="00912037" w:rsidRPr="00DA7355" w:rsidRDefault="00912037" w:rsidP="000D7D28">
      <w:pPr>
        <w:tabs>
          <w:tab w:val="left" w:pos="1418"/>
        </w:tabs>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block</w:t>
      </w:r>
      <w:proofErr w:type="gramEnd"/>
      <w:r w:rsidRPr="00DA7355">
        <w:rPr>
          <w:rFonts w:ascii="Arial" w:hAnsi="Arial" w:cs="Arial"/>
          <w:sz w:val="18"/>
          <w:szCs w:val="18"/>
          <w:lang w:eastAsia="en-GB"/>
        </w:rPr>
        <w:t xml:space="preserve">-counted spill” one or more overflow events within a period of 12 hours or less will </w:t>
      </w:r>
      <w:proofErr w:type="gramStart"/>
      <w:r w:rsidRPr="00DA7355">
        <w:rPr>
          <w:rFonts w:ascii="Arial" w:hAnsi="Arial" w:cs="Arial"/>
          <w:sz w:val="18"/>
          <w:szCs w:val="18"/>
          <w:lang w:eastAsia="en-GB"/>
        </w:rPr>
        <w:t>be considered to be</w:t>
      </w:r>
      <w:proofErr w:type="gramEnd"/>
      <w:r w:rsidRPr="00DA7355">
        <w:rPr>
          <w:rFonts w:ascii="Arial" w:hAnsi="Arial" w:cs="Arial"/>
          <w:sz w:val="18"/>
          <w:szCs w:val="18"/>
          <w:lang w:eastAsia="en-GB"/>
        </w:rPr>
        <w:t xml:space="preserve"> one spill, one or more overflow events extending over a period of greater than 12 hours up to 36 hours will </w:t>
      </w:r>
      <w:proofErr w:type="gramStart"/>
      <w:r w:rsidRPr="00DA7355">
        <w:rPr>
          <w:rFonts w:ascii="Arial" w:hAnsi="Arial" w:cs="Arial"/>
          <w:sz w:val="18"/>
          <w:szCs w:val="18"/>
          <w:lang w:eastAsia="en-GB"/>
        </w:rPr>
        <w:t>be considered to be</w:t>
      </w:r>
      <w:proofErr w:type="gramEnd"/>
      <w:r w:rsidRPr="00DA7355">
        <w:rPr>
          <w:rFonts w:ascii="Arial" w:hAnsi="Arial" w:cs="Arial"/>
          <w:sz w:val="18"/>
          <w:szCs w:val="18"/>
          <w:lang w:eastAsia="en-GB"/>
        </w:rPr>
        <w:t xml:space="preserve"> 2 spills. Each subsequent 24-hour duration counts as 1 additional spill and the whole of the 24-hour block is included. </w:t>
      </w:r>
    </w:p>
    <w:p w14:paraId="52CF576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emissions</w:t>
      </w:r>
      <w:proofErr w:type="gramEnd"/>
      <w:r w:rsidRPr="00DA7355">
        <w:rPr>
          <w:rFonts w:ascii="Arial" w:hAnsi="Arial" w:cs="Arial"/>
          <w:sz w:val="18"/>
          <w:szCs w:val="18"/>
          <w:lang w:eastAsia="en-GB"/>
        </w:rPr>
        <w:t xml:space="preserve"> of substances not controlled by emission limits” means emissions of substances to air, water or land from the permitted activities, which are not controlled by an emission limit.</w:t>
      </w:r>
    </w:p>
    <w:p w14:paraId="775A267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881DD8C"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event</w:t>
      </w:r>
      <w:proofErr w:type="gramEnd"/>
      <w:r w:rsidRPr="00DA7355">
        <w:rPr>
          <w:rFonts w:ascii="Arial" w:hAnsi="Arial" w:cs="Arial"/>
          <w:sz w:val="18"/>
          <w:szCs w:val="18"/>
          <w:lang w:eastAsia="en-GB"/>
        </w:rPr>
        <w:t xml:space="preserve"> recorder” a recorder which records the start time and end time of individual overflow events.</w:t>
      </w:r>
    </w:p>
    <w:p w14:paraId="091D20B3"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flow</w:t>
      </w:r>
      <w:proofErr w:type="gramEnd"/>
      <w:r w:rsidRPr="00DA7355">
        <w:rPr>
          <w:rFonts w:ascii="Arial" w:hAnsi="Arial" w:cs="Arial"/>
          <w:sz w:val="18"/>
          <w:szCs w:val="18"/>
          <w:lang w:eastAsia="en-GB"/>
        </w:rPr>
        <w:t xml:space="preserve"> passed forward” for the purposes of </w:t>
      </w:r>
      <w:r w:rsidRPr="00376FD8">
        <w:rPr>
          <w:rFonts w:ascii="Arial" w:hAnsi="Arial" w:cs="Arial"/>
          <w:sz w:val="18"/>
          <w:szCs w:val="18"/>
          <w:lang w:eastAsia="en-GB"/>
        </w:rPr>
        <w:t>conditions 2.3.1 and</w:t>
      </w:r>
      <w:r w:rsidRPr="00FF59A1">
        <w:rPr>
          <w:rFonts w:ascii="Arial" w:hAnsi="Arial" w:cs="Arial"/>
          <w:sz w:val="18"/>
          <w:szCs w:val="18"/>
          <w:lang w:eastAsia="en-GB"/>
        </w:rPr>
        <w:t xml:space="preserve"> 3.1.2 means, the rate of flow (litres per second) of the </w:t>
      </w:r>
      <w:proofErr w:type="gramStart"/>
      <w:r w:rsidRPr="00FF59A1">
        <w:rPr>
          <w:rFonts w:ascii="Arial" w:hAnsi="Arial" w:cs="Arial"/>
          <w:sz w:val="18"/>
          <w:szCs w:val="18"/>
          <w:lang w:eastAsia="en-GB"/>
        </w:rPr>
        <w:t>waste water</w:t>
      </w:r>
      <w:proofErr w:type="gramEnd"/>
      <w:r w:rsidRPr="00FF59A1">
        <w:rPr>
          <w:rFonts w:ascii="Arial" w:hAnsi="Arial" w:cs="Arial"/>
          <w:sz w:val="18"/>
          <w:szCs w:val="18"/>
          <w:lang w:eastAsia="en-GB"/>
        </w:rPr>
        <w:t xml:space="preserve"> arriving at the overflow from its upstream collection</w:t>
      </w:r>
      <w:r w:rsidRPr="00DA7355">
        <w:rPr>
          <w:rFonts w:ascii="Arial" w:hAnsi="Arial" w:cs="Arial"/>
          <w:sz w:val="18"/>
          <w:szCs w:val="18"/>
          <w:lang w:eastAsia="en-GB"/>
        </w:rPr>
        <w:t xml:space="preserve"> system and passed forward to the continuation flow. It does not include any flows that have already been passed forward by the overflow and are reintroduced to the incoming flow upstream of the overflow from any point downstream of it.</w:t>
      </w:r>
    </w:p>
    <w:p w14:paraId="3D7C2887"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w:t>
      </w:r>
      <w:proofErr w:type="gramStart"/>
      <w:r w:rsidRPr="00DA7355">
        <w:rPr>
          <w:rFonts w:ascii="Arial" w:hAnsi="Arial" w:cs="Arial"/>
          <w:iCs/>
          <w:sz w:val="18"/>
          <w:szCs w:val="18"/>
          <w:lang w:eastAsia="en-GB"/>
        </w:rPr>
        <w:t>good</w:t>
      </w:r>
      <w:proofErr w:type="gramEnd"/>
      <w:r w:rsidRPr="00DA7355">
        <w:rPr>
          <w:rFonts w:ascii="Arial" w:hAnsi="Arial" w:cs="Arial"/>
          <w:iCs/>
          <w:sz w:val="18"/>
          <w:szCs w:val="18"/>
          <w:lang w:eastAsia="en-GB"/>
        </w:rPr>
        <w:t xml:space="preserve"> flow data for at least 90% of each day” means at least 87 fifteen minute or 648 two-minute flow readings are flagged as good in a day.</w:t>
      </w:r>
    </w:p>
    <w:p w14:paraId="5F2B910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good</w:t>
      </w:r>
      <w:proofErr w:type="gramEnd"/>
      <w:r w:rsidRPr="00DA7355">
        <w:rPr>
          <w:rFonts w:ascii="Arial" w:hAnsi="Arial" w:cs="Arial"/>
          <w:sz w:val="18"/>
          <w:szCs w:val="18"/>
          <w:lang w:eastAsia="en-GB"/>
        </w:rPr>
        <w:t xml:space="preserve"> overflow operation data for at least 90% of each day” means at least 648 two-minute overflow operation readings are flagged as good or the overflow operation duration monitor is operational for at least 1,296 minutes in a day.</w:t>
      </w:r>
    </w:p>
    <w:p w14:paraId="25683035"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90E399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minimum</w:t>
      </w:r>
      <w:proofErr w:type="gramEnd"/>
      <w:r w:rsidRPr="00DA7355">
        <w:rPr>
          <w:rFonts w:ascii="Arial" w:hAnsi="Arial" w:cs="Arial"/>
          <w:sz w:val="18"/>
          <w:szCs w:val="18"/>
          <w:lang w:eastAsia="en-GB"/>
        </w:rPr>
        <w:t xml:space="preserve"> screen capacity flow” means the minimum flow passed through the screens to the outfall when the screen bypass operates. </w:t>
      </w:r>
    </w:p>
    <w:p w14:paraId="21C45BF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monitoring</w:t>
      </w:r>
      <w:proofErr w:type="gramEnd"/>
      <w:r w:rsidRPr="00DA7355">
        <w:rPr>
          <w:rFonts w:ascii="Arial" w:hAnsi="Arial" w:cs="Arial"/>
          <w:sz w:val="18"/>
          <w:szCs w:val="18"/>
          <w:lang w:eastAsia="en-GB"/>
        </w:rPr>
        <w:t xml:space="preserve"> frequency” as used in Table S3.1 in the context of event duration monitoring is the temporal interval at which a change in state between no discharge and discharge is to be detected.</w:t>
      </w:r>
    </w:p>
    <w:p w14:paraId="050964E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70DF03"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92861EA"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411018"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4134A7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overflow</w:t>
      </w:r>
      <w:proofErr w:type="gramEnd"/>
      <w:r w:rsidRPr="00DA7355">
        <w:rPr>
          <w:rFonts w:ascii="Arial" w:hAnsi="Arial" w:cs="Arial"/>
          <w:sz w:val="18"/>
          <w:szCs w:val="18"/>
          <w:lang w:eastAsia="en-GB"/>
        </w:rPr>
        <w:t xml:space="preserve"> event” any individual operation, of any duration, of the event recorder or any recorded discharge of sewage from the outfall.</w:t>
      </w:r>
    </w:p>
    <w:p w14:paraId="231DEBF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overflow</w:t>
      </w:r>
      <w:proofErr w:type="gramEnd"/>
      <w:r w:rsidRPr="00DA7355">
        <w:rPr>
          <w:rFonts w:ascii="Arial" w:hAnsi="Arial" w:cs="Arial"/>
          <w:sz w:val="18"/>
          <w:szCs w:val="18"/>
          <w:lang w:eastAsia="en-GB"/>
        </w:rPr>
        <w:t xml:space="preserve"> setting” means the minimum flow passed forward to the continuation sewer when the overflow operates.</w:t>
      </w:r>
    </w:p>
    <w:p w14:paraId="4DF31A8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w:t>
      </w:r>
      <w:proofErr w:type="gramStart"/>
      <w:r w:rsidRPr="00DA7355">
        <w:rPr>
          <w:rFonts w:ascii="Arial" w:hAnsi="Arial" w:cs="Arial"/>
          <w:sz w:val="18"/>
          <w:szCs w:val="18"/>
          <w:lang w:eastAsia="en-GB"/>
        </w:rPr>
        <w:t>January,</w:t>
      </w:r>
      <w:proofErr w:type="gramEnd"/>
      <w:r w:rsidRPr="00DA7355">
        <w:rPr>
          <w:rFonts w:ascii="Arial" w:hAnsi="Arial" w:cs="Arial"/>
          <w:sz w:val="18"/>
          <w:szCs w:val="18"/>
          <w:lang w:eastAsia="en-GB"/>
        </w:rPr>
        <w:t xml:space="preserve">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w:t>
      </w:r>
      <w:proofErr w:type="gramStart"/>
      <w:r w:rsidRPr="00DA7355">
        <w:rPr>
          <w:rFonts w:ascii="Arial" w:hAnsi="Arial" w:cs="Arial"/>
          <w:sz w:val="18"/>
          <w:szCs w:val="18"/>
          <w:lang w:eastAsia="en-GB"/>
        </w:rPr>
        <w:t>April,</w:t>
      </w:r>
      <w:proofErr w:type="gramEnd"/>
      <w:r w:rsidRPr="00DA7355">
        <w:rPr>
          <w:rFonts w:ascii="Arial" w:hAnsi="Arial" w:cs="Arial"/>
          <w:sz w:val="18"/>
          <w:szCs w:val="18"/>
          <w:lang w:eastAsia="en-GB"/>
        </w:rPr>
        <w:t xml:space="preserve">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024CBFA7"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56115A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significant</w:t>
      </w:r>
      <w:proofErr w:type="gramEnd"/>
      <w:r w:rsidRPr="00DA7355">
        <w:rPr>
          <w:rFonts w:ascii="Arial" w:hAnsi="Arial" w:cs="Arial"/>
          <w:sz w:val="18"/>
          <w:szCs w:val="18"/>
          <w:lang w:eastAsia="en-GB"/>
        </w:rPr>
        <w:t xml:space="preserve"> pollution” means a </w:t>
      </w:r>
      <w:proofErr w:type="gramStart"/>
      <w:r w:rsidRPr="00DA7355">
        <w:rPr>
          <w:rFonts w:ascii="Arial" w:hAnsi="Arial" w:cs="Arial"/>
          <w:sz w:val="18"/>
          <w:szCs w:val="18"/>
          <w:lang w:eastAsia="en-GB"/>
        </w:rPr>
        <w:t>high level</w:t>
      </w:r>
      <w:proofErr w:type="gramEnd"/>
      <w:r w:rsidRPr="00DA7355">
        <w:rPr>
          <w:rFonts w:ascii="Arial" w:hAnsi="Arial" w:cs="Arial"/>
          <w:sz w:val="18"/>
          <w:szCs w:val="18"/>
          <w:lang w:eastAsia="en-GB"/>
        </w:rPr>
        <w:t xml:space="preserve"> impact incident as indicated by NRW incident classification system.</w:t>
      </w:r>
    </w:p>
    <w:p w14:paraId="0888730D"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significant</w:t>
      </w:r>
      <w:proofErr w:type="gramEnd"/>
      <w:r w:rsidRPr="00DA7355">
        <w:rPr>
          <w:rFonts w:ascii="Arial" w:hAnsi="Arial" w:cs="Arial"/>
          <w:sz w:val="18"/>
          <w:szCs w:val="18"/>
          <w:lang w:eastAsia="en-GB"/>
        </w:rPr>
        <w:t xml:space="preserve">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75B279DC" w14:textId="77777777" w:rsidR="00912037" w:rsidRPr="00DA7355" w:rsidRDefault="00912037"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DA7355">
        <w:rPr>
          <w:rFonts w:ascii="Arial" w:hAnsi="Arial" w:cs="Arial"/>
          <w:iCs/>
          <w:sz w:val="18"/>
          <w:szCs w:val="18"/>
          <w:lang w:eastAsia="en-GB"/>
        </w:rPr>
        <w:t>taken into account</w:t>
      </w:r>
      <w:proofErr w:type="gramEnd"/>
      <w:r w:rsidRPr="00DA7355">
        <w:rPr>
          <w:rFonts w:ascii="Arial" w:hAnsi="Arial" w:cs="Arial"/>
          <w:iCs/>
          <w:sz w:val="18"/>
          <w:szCs w:val="18"/>
          <w:lang w:eastAsia="en-GB"/>
        </w:rPr>
        <w:t xml:space="preserve"> by </w:t>
      </w:r>
      <w:r w:rsidRPr="00FD6CC2">
        <w:rPr>
          <w:rFonts w:ascii="Arial" w:hAnsi="Arial" w:cs="Arial"/>
          <w:iCs/>
          <w:sz w:val="18"/>
          <w:szCs w:val="18"/>
          <w:lang w:eastAsia="en-GB"/>
        </w:rPr>
        <w:t>condition 3.1.2.</w:t>
      </w:r>
    </w:p>
    <w:p w14:paraId="3E13D884"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7387DC00" w14:textId="77777777" w:rsidR="00912037" w:rsidRPr="00815D01" w:rsidRDefault="00912037"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0096AFF9" w14:textId="5566AC49" w:rsidR="00815D01" w:rsidRDefault="00926B5E" w:rsidP="006756CC">
      <w:pPr>
        <w:pStyle w:val="Heading1"/>
        <w:ind w:left="567"/>
      </w:pPr>
      <w:r w:rsidRPr="00815D01">
        <w:lastRenderedPageBreak/>
        <w:t>Schedule 7 – Site plan</w:t>
      </w:r>
      <w:r w:rsidR="001E2C0D">
        <w:t>s</w:t>
      </w:r>
    </w:p>
    <w:p w14:paraId="4075CC2E" w14:textId="4C15A0EA" w:rsidR="006756CC" w:rsidRDefault="00773667" w:rsidP="006756CC">
      <w:pPr>
        <w:pStyle w:val="Heading1"/>
        <w:ind w:left="567"/>
      </w:pPr>
      <w:r w:rsidRPr="00773667">
        <w:rPr>
          <w:noProof/>
        </w:rPr>
        <w:drawing>
          <wp:anchor distT="0" distB="0" distL="114300" distR="114300" simplePos="0" relativeHeight="251659264" behindDoc="0" locked="0" layoutInCell="1" allowOverlap="1" wp14:anchorId="232B6848" wp14:editId="3E7DF1D6">
            <wp:simplePos x="0" y="0"/>
            <wp:positionH relativeFrom="column">
              <wp:posOffset>371475</wp:posOffset>
            </wp:positionH>
            <wp:positionV relativeFrom="paragraph">
              <wp:posOffset>3874135</wp:posOffset>
            </wp:positionV>
            <wp:extent cx="5496300" cy="3752850"/>
            <wp:effectExtent l="0" t="0" r="9525" b="0"/>
            <wp:wrapSquare wrapText="bothSides"/>
            <wp:docPr id="320716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716006" name=""/>
                    <pic:cNvPicPr/>
                  </pic:nvPicPr>
                  <pic:blipFill>
                    <a:blip r:embed="rId20">
                      <a:extLst>
                        <a:ext uri="{28A0092B-C50C-407E-A947-70E740481C1C}">
                          <a14:useLocalDpi xmlns:a14="http://schemas.microsoft.com/office/drawing/2010/main" val="0"/>
                        </a:ext>
                      </a:extLst>
                    </a:blip>
                    <a:stretch>
                      <a:fillRect/>
                    </a:stretch>
                  </pic:blipFill>
                  <pic:spPr>
                    <a:xfrm>
                      <a:off x="0" y="0"/>
                      <a:ext cx="5496300" cy="3752850"/>
                    </a:xfrm>
                    <a:prstGeom prst="rect">
                      <a:avLst/>
                    </a:prstGeom>
                  </pic:spPr>
                </pic:pic>
              </a:graphicData>
            </a:graphic>
          </wp:anchor>
        </w:drawing>
      </w:r>
      <w:r w:rsidR="00BB6057" w:rsidRPr="00BB6057">
        <w:rPr>
          <w:noProof/>
        </w:rPr>
        <w:drawing>
          <wp:inline distT="0" distB="0" distL="0" distR="0" wp14:anchorId="1A56B36B" wp14:editId="20E5DEBB">
            <wp:extent cx="5524500" cy="3771900"/>
            <wp:effectExtent l="0" t="0" r="0" b="0"/>
            <wp:docPr id="1770389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89936" name=""/>
                    <pic:cNvPicPr/>
                  </pic:nvPicPr>
                  <pic:blipFill>
                    <a:blip r:embed="rId21"/>
                    <a:stretch>
                      <a:fillRect/>
                    </a:stretch>
                  </pic:blipFill>
                  <pic:spPr>
                    <a:xfrm>
                      <a:off x="0" y="0"/>
                      <a:ext cx="5531601" cy="3776748"/>
                    </a:xfrm>
                    <a:prstGeom prst="rect">
                      <a:avLst/>
                    </a:prstGeom>
                  </pic:spPr>
                </pic:pic>
              </a:graphicData>
            </a:graphic>
          </wp:inline>
        </w:drawing>
      </w:r>
    </w:p>
    <w:p w14:paraId="38F755EC" w14:textId="6F3E8232" w:rsidR="006756CC" w:rsidRDefault="006756CC" w:rsidP="006756CC">
      <w:pPr>
        <w:pStyle w:val="Heading1"/>
        <w:ind w:left="567"/>
      </w:pPr>
    </w:p>
    <w:p w14:paraId="08F8DD04" w14:textId="77777777" w:rsidR="006756CC" w:rsidRDefault="006756CC" w:rsidP="006756CC">
      <w:pPr>
        <w:pStyle w:val="Heading1"/>
        <w:ind w:left="567"/>
      </w:pPr>
    </w:p>
    <w:p w14:paraId="7510184C" w14:textId="7AD882A9" w:rsidR="00FA6AD0" w:rsidRPr="00FD6CC2" w:rsidRDefault="007C30F1" w:rsidP="00FD6CC2">
      <w:pPr>
        <w:pStyle w:val="Heading1"/>
        <w:ind w:left="567"/>
      </w:pPr>
      <w:r w:rsidRPr="007C30F1">
        <w:rPr>
          <w:noProof/>
        </w:rPr>
        <w:drawing>
          <wp:inline distT="0" distB="0" distL="0" distR="0" wp14:anchorId="28F7B1E2" wp14:editId="416FEE63">
            <wp:extent cx="5112013" cy="2482978"/>
            <wp:effectExtent l="0" t="0" r="0" b="0"/>
            <wp:docPr id="1374840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840323" name=""/>
                    <pic:cNvPicPr/>
                  </pic:nvPicPr>
                  <pic:blipFill>
                    <a:blip r:embed="rId22"/>
                    <a:stretch>
                      <a:fillRect/>
                    </a:stretch>
                  </pic:blipFill>
                  <pic:spPr>
                    <a:xfrm>
                      <a:off x="0" y="0"/>
                      <a:ext cx="5112013" cy="2482978"/>
                    </a:xfrm>
                    <a:prstGeom prst="rect">
                      <a:avLst/>
                    </a:prstGeom>
                  </pic:spPr>
                </pic:pic>
              </a:graphicData>
            </a:graphic>
          </wp:inline>
        </w:drawing>
      </w:r>
    </w:p>
    <w:p w14:paraId="6BA62E01" w14:textId="5E2253EC"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562C8A">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23"/>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08D8B" w14:textId="77777777" w:rsidR="003173BD" w:rsidRDefault="003173BD" w:rsidP="00FF16FF">
      <w:pPr>
        <w:spacing w:before="0" w:after="0" w:line="240" w:lineRule="auto"/>
      </w:pPr>
      <w:r>
        <w:separator/>
      </w:r>
    </w:p>
  </w:endnote>
  <w:endnote w:type="continuationSeparator" w:id="0">
    <w:p w14:paraId="411ECA72" w14:textId="77777777" w:rsidR="003173BD" w:rsidRDefault="003173B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DEA72" w14:textId="77777777" w:rsidR="00807AC3" w:rsidRDefault="00807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0E454B" w:rsidRDefault="00B873B4" w:rsidP="00B873B4">
    <w:pPr>
      <w:pStyle w:val="Footer"/>
      <w:rPr>
        <w:sz w:val="18"/>
        <w:szCs w:val="28"/>
      </w:rPr>
    </w:pPr>
    <w:r w:rsidRPr="000E454B">
      <w:rPr>
        <w:sz w:val="18"/>
        <w:szCs w:val="28"/>
      </w:rPr>
      <w:t xml:space="preserve">Variation and consolidation </w:t>
    </w:r>
  </w:p>
  <w:p w14:paraId="341B42FE" w14:textId="1D3D6CD1" w:rsidR="002F400F" w:rsidRPr="00807AC3" w:rsidRDefault="00B873B4" w:rsidP="00B873B4">
    <w:pPr>
      <w:pStyle w:val="Footer"/>
    </w:pPr>
    <w:r w:rsidRPr="00807AC3">
      <w:rPr>
        <w:sz w:val="18"/>
        <w:szCs w:val="28"/>
      </w:rPr>
      <w:t xml:space="preserve">number: </w:t>
    </w:r>
    <w:r w:rsidR="00807AC3" w:rsidRPr="00807AC3">
      <w:rPr>
        <w:sz w:val="18"/>
        <w:szCs w:val="28"/>
      </w:rPr>
      <w:t>PAN-034073</w:t>
    </w:r>
    <w:r w:rsidRPr="00807AC3">
      <w:ptab w:relativeTo="margin" w:alignment="center" w:leader="none"/>
    </w:r>
    <w:r w:rsidRPr="00807AC3">
      <w:rPr>
        <w:sz w:val="18"/>
        <w:szCs w:val="28"/>
      </w:rPr>
      <w:t xml:space="preserve">Page </w:t>
    </w:r>
    <w:r w:rsidRPr="00807AC3">
      <w:rPr>
        <w:sz w:val="18"/>
        <w:szCs w:val="28"/>
      </w:rPr>
      <w:fldChar w:fldCharType="begin"/>
    </w:r>
    <w:r w:rsidRPr="00807AC3">
      <w:rPr>
        <w:sz w:val="18"/>
        <w:szCs w:val="28"/>
      </w:rPr>
      <w:instrText xml:space="preserve"> PAGE  \* roman  \* MERGEFORMAT </w:instrText>
    </w:r>
    <w:r w:rsidRPr="00807AC3">
      <w:rPr>
        <w:sz w:val="18"/>
        <w:szCs w:val="28"/>
      </w:rPr>
      <w:fldChar w:fldCharType="separate"/>
    </w:r>
    <w:r w:rsidRPr="00807AC3">
      <w:rPr>
        <w:noProof/>
        <w:sz w:val="18"/>
        <w:szCs w:val="28"/>
      </w:rPr>
      <w:t>i</w:t>
    </w:r>
    <w:r w:rsidRPr="00807AC3">
      <w:rPr>
        <w:sz w:val="18"/>
        <w:szCs w:val="28"/>
      </w:rPr>
      <w:fldChar w:fldCharType="end"/>
    </w:r>
    <w:r w:rsidRPr="00807AC3">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14E38" w14:textId="77777777" w:rsidR="00807AC3" w:rsidRDefault="00807A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0E454B" w:rsidRDefault="00BC2C15" w:rsidP="00BC2C15">
    <w:pPr>
      <w:pStyle w:val="Footer"/>
      <w:rPr>
        <w:sz w:val="18"/>
        <w:szCs w:val="28"/>
      </w:rPr>
    </w:pPr>
    <w:r w:rsidRPr="000E454B">
      <w:rPr>
        <w:sz w:val="18"/>
        <w:szCs w:val="28"/>
      </w:rPr>
      <w:t>Permit number</w:t>
    </w:r>
    <w:r w:rsidR="00213FF7" w:rsidRPr="000E454B">
      <w:rPr>
        <w:sz w:val="18"/>
        <w:szCs w:val="28"/>
      </w:rPr>
      <w:t>:</w:t>
    </w:r>
    <w:r w:rsidRPr="000E454B">
      <w:rPr>
        <w:sz w:val="18"/>
        <w:szCs w:val="28"/>
      </w:rPr>
      <w:t xml:space="preserve"> </w:t>
    </w:r>
  </w:p>
  <w:p w14:paraId="2AD60707" w14:textId="6FCA30EC" w:rsidR="00BC2C15" w:rsidRPr="000E454B" w:rsidRDefault="00807AC3" w:rsidP="00BC2C15">
    <w:pPr>
      <w:pStyle w:val="Footer"/>
      <w:rPr>
        <w:sz w:val="18"/>
        <w:szCs w:val="28"/>
      </w:rPr>
    </w:pPr>
    <w:r w:rsidRPr="005C534E">
      <w:rPr>
        <w:sz w:val="18"/>
        <w:szCs w:val="28"/>
      </w:rPr>
      <w:t>EPR/AB3795ZF</w:t>
    </w:r>
    <w:r w:rsidR="00BC2C15" w:rsidRPr="005C534E">
      <w:rPr>
        <w:sz w:val="18"/>
        <w:szCs w:val="28"/>
      </w:rPr>
      <w:ptab w:relativeTo="margin" w:alignment="center" w:leader="none"/>
    </w:r>
    <w:r w:rsidR="00BC2C15" w:rsidRPr="005C534E">
      <w:rPr>
        <w:sz w:val="18"/>
        <w:szCs w:val="28"/>
      </w:rPr>
      <w:t xml:space="preserve">Page </w:t>
    </w:r>
    <w:r w:rsidR="00BC2C15" w:rsidRPr="000E454B">
      <w:rPr>
        <w:sz w:val="18"/>
        <w:szCs w:val="28"/>
      </w:rPr>
      <w:fldChar w:fldCharType="begin"/>
    </w:r>
    <w:r w:rsidR="00BC2C15" w:rsidRPr="000E454B">
      <w:rPr>
        <w:sz w:val="18"/>
        <w:szCs w:val="28"/>
      </w:rPr>
      <w:instrText xml:space="preserve"> PAGE  \* Arabic  \* MERGEFORMAT </w:instrText>
    </w:r>
    <w:r w:rsidR="00BC2C15" w:rsidRPr="000E454B">
      <w:rPr>
        <w:sz w:val="18"/>
        <w:szCs w:val="28"/>
      </w:rPr>
      <w:fldChar w:fldCharType="separate"/>
    </w:r>
    <w:r w:rsidR="00BC2C15" w:rsidRPr="000E454B">
      <w:rPr>
        <w:sz w:val="18"/>
        <w:szCs w:val="28"/>
      </w:rPr>
      <w:t>1</w:t>
    </w:r>
    <w:r w:rsidR="00BC2C15" w:rsidRPr="000E454B">
      <w:rPr>
        <w:sz w:val="18"/>
        <w:szCs w:val="28"/>
      </w:rPr>
      <w:fldChar w:fldCharType="end"/>
    </w:r>
    <w:r w:rsidR="00BC2C15" w:rsidRPr="000E454B">
      <w:rPr>
        <w:sz w:val="18"/>
        <w:szCs w:val="28"/>
      </w:rPr>
      <w:t xml:space="preserve"> of </w:t>
    </w:r>
    <w:r w:rsidR="00A515BD" w:rsidRPr="000E454B">
      <w:rPr>
        <w:sz w:val="18"/>
        <w:szCs w:val="28"/>
      </w:rPr>
      <w:fldChar w:fldCharType="begin"/>
    </w:r>
    <w:r w:rsidR="00A515BD" w:rsidRPr="000E454B">
      <w:rPr>
        <w:sz w:val="18"/>
        <w:szCs w:val="28"/>
      </w:rPr>
      <w:instrText xml:space="preserve"> SECTIONPAGES  \* Arabic  \* MERGEFORMAT </w:instrText>
    </w:r>
    <w:r w:rsidR="00A515BD" w:rsidRPr="000E454B">
      <w:rPr>
        <w:sz w:val="18"/>
        <w:szCs w:val="28"/>
      </w:rPr>
      <w:fldChar w:fldCharType="separate"/>
    </w:r>
    <w:r w:rsidR="00507077">
      <w:rPr>
        <w:noProof/>
        <w:sz w:val="18"/>
        <w:szCs w:val="28"/>
      </w:rPr>
      <w:t>16</w:t>
    </w:r>
    <w:r w:rsidR="00A515BD"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6A71B" w14:textId="77777777" w:rsidR="003173BD" w:rsidRDefault="003173BD" w:rsidP="00FF16FF">
      <w:pPr>
        <w:spacing w:before="0" w:after="0" w:line="240" w:lineRule="auto"/>
      </w:pPr>
      <w:r>
        <w:separator/>
      </w:r>
    </w:p>
  </w:footnote>
  <w:footnote w:type="continuationSeparator" w:id="0">
    <w:p w14:paraId="5B2C5614" w14:textId="77777777" w:rsidR="003173BD" w:rsidRDefault="003173B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A8854" w14:textId="77777777" w:rsidR="00807AC3" w:rsidRDefault="00807A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5A359" w14:textId="77777777" w:rsidR="00807AC3" w:rsidRDefault="00807A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25F7B" w14:textId="77777777" w:rsidR="00807AC3" w:rsidRDefault="00807A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B12"/>
    <w:multiLevelType w:val="hybridMultilevel"/>
    <w:tmpl w:val="EB9C7D30"/>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3" w15:restartNumberingAfterBreak="0">
    <w:nsid w:val="24174212"/>
    <w:multiLevelType w:val="multilevel"/>
    <w:tmpl w:val="55C835B8"/>
    <w:numStyleLink w:val="EATableBullets"/>
  </w:abstractNum>
  <w:abstractNum w:abstractNumId="4" w15:restartNumberingAfterBreak="0">
    <w:nsid w:val="25D87D00"/>
    <w:multiLevelType w:val="multilevel"/>
    <w:tmpl w:val="0BEC9BC2"/>
    <w:numStyleLink w:val="EANumBullets"/>
  </w:abstractNum>
  <w:abstractNum w:abstractNumId="5"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num w:numId="1" w16cid:durableId="1784419301">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7"/>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8"/>
  </w:num>
  <w:num w:numId="4" w16cid:durableId="1238053938">
    <w:abstractNumId w:val="5"/>
  </w:num>
  <w:num w:numId="5" w16cid:durableId="1933469576">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1"/>
  </w:num>
  <w:num w:numId="7" w16cid:durableId="605429539">
    <w:abstractNumId w:val="9"/>
  </w:num>
  <w:num w:numId="8" w16cid:durableId="1154877368">
    <w:abstractNumId w:val="3"/>
  </w:num>
  <w:num w:numId="9" w16cid:durableId="1608349532">
    <w:abstractNumId w:val="6"/>
  </w:num>
  <w:num w:numId="10" w16cid:durableId="688458392">
    <w:abstractNumId w:val="7"/>
  </w:num>
  <w:num w:numId="11" w16cid:durableId="1182476788">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2"/>
  </w:num>
  <w:num w:numId="13" w16cid:durableId="1191261877">
    <w:abstractNumId w:val="4"/>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4"/>
  </w:num>
  <w:num w:numId="16" w16cid:durableId="55373805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986159428">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DA1"/>
    <w:rsid w:val="00007F5D"/>
    <w:rsid w:val="00014C54"/>
    <w:rsid w:val="000150BB"/>
    <w:rsid w:val="000152F0"/>
    <w:rsid w:val="00015B11"/>
    <w:rsid w:val="00021A4D"/>
    <w:rsid w:val="00027249"/>
    <w:rsid w:val="00031911"/>
    <w:rsid w:val="00033714"/>
    <w:rsid w:val="00034488"/>
    <w:rsid w:val="00037BF8"/>
    <w:rsid w:val="00044839"/>
    <w:rsid w:val="0004546E"/>
    <w:rsid w:val="00045DA8"/>
    <w:rsid w:val="00046ABB"/>
    <w:rsid w:val="0005121B"/>
    <w:rsid w:val="0005471E"/>
    <w:rsid w:val="00054D22"/>
    <w:rsid w:val="00065D27"/>
    <w:rsid w:val="00071EE3"/>
    <w:rsid w:val="00072163"/>
    <w:rsid w:val="000747FF"/>
    <w:rsid w:val="00074E3C"/>
    <w:rsid w:val="00075663"/>
    <w:rsid w:val="00080065"/>
    <w:rsid w:val="00081CC9"/>
    <w:rsid w:val="00083098"/>
    <w:rsid w:val="00083918"/>
    <w:rsid w:val="000842A8"/>
    <w:rsid w:val="000848DA"/>
    <w:rsid w:val="0008662E"/>
    <w:rsid w:val="000873B4"/>
    <w:rsid w:val="0009020A"/>
    <w:rsid w:val="00093EAC"/>
    <w:rsid w:val="00094EDC"/>
    <w:rsid w:val="00095A80"/>
    <w:rsid w:val="000A0711"/>
    <w:rsid w:val="000A07C9"/>
    <w:rsid w:val="000A0F26"/>
    <w:rsid w:val="000A5915"/>
    <w:rsid w:val="000A7D70"/>
    <w:rsid w:val="000C005B"/>
    <w:rsid w:val="000C2397"/>
    <w:rsid w:val="000C2E85"/>
    <w:rsid w:val="000C4CCC"/>
    <w:rsid w:val="000C60E7"/>
    <w:rsid w:val="000C7D1F"/>
    <w:rsid w:val="000C7DB1"/>
    <w:rsid w:val="000D0C73"/>
    <w:rsid w:val="000D7D28"/>
    <w:rsid w:val="000E454B"/>
    <w:rsid w:val="000E4AB2"/>
    <w:rsid w:val="000E7E30"/>
    <w:rsid w:val="000F1413"/>
    <w:rsid w:val="000F2263"/>
    <w:rsid w:val="000F381D"/>
    <w:rsid w:val="000F3832"/>
    <w:rsid w:val="000F489D"/>
    <w:rsid w:val="000F4D84"/>
    <w:rsid w:val="000F4E63"/>
    <w:rsid w:val="000F7B49"/>
    <w:rsid w:val="00103E94"/>
    <w:rsid w:val="001043E4"/>
    <w:rsid w:val="0010777A"/>
    <w:rsid w:val="001104E9"/>
    <w:rsid w:val="0011174E"/>
    <w:rsid w:val="00111CA3"/>
    <w:rsid w:val="001121FC"/>
    <w:rsid w:val="00112C36"/>
    <w:rsid w:val="00112DC2"/>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3175"/>
    <w:rsid w:val="001A6E3A"/>
    <w:rsid w:val="001A7BBD"/>
    <w:rsid w:val="001B27BF"/>
    <w:rsid w:val="001B3717"/>
    <w:rsid w:val="001B44D0"/>
    <w:rsid w:val="001B4AFB"/>
    <w:rsid w:val="001B4DCF"/>
    <w:rsid w:val="001C4F1D"/>
    <w:rsid w:val="001C6A0B"/>
    <w:rsid w:val="001D324A"/>
    <w:rsid w:val="001D423B"/>
    <w:rsid w:val="001D6E8F"/>
    <w:rsid w:val="001E1BF2"/>
    <w:rsid w:val="001E28C1"/>
    <w:rsid w:val="001E2C0D"/>
    <w:rsid w:val="001E405B"/>
    <w:rsid w:val="001E6BBE"/>
    <w:rsid w:val="001F2280"/>
    <w:rsid w:val="001F4B89"/>
    <w:rsid w:val="001F73DB"/>
    <w:rsid w:val="0020172C"/>
    <w:rsid w:val="00202ED2"/>
    <w:rsid w:val="00204661"/>
    <w:rsid w:val="00206DEB"/>
    <w:rsid w:val="00207BD6"/>
    <w:rsid w:val="00212FF6"/>
    <w:rsid w:val="00213FF7"/>
    <w:rsid w:val="00215022"/>
    <w:rsid w:val="00217CBE"/>
    <w:rsid w:val="00222977"/>
    <w:rsid w:val="002256D6"/>
    <w:rsid w:val="00230114"/>
    <w:rsid w:val="00230911"/>
    <w:rsid w:val="00233F84"/>
    <w:rsid w:val="002371C7"/>
    <w:rsid w:val="00241DA4"/>
    <w:rsid w:val="00243129"/>
    <w:rsid w:val="002438DE"/>
    <w:rsid w:val="00244524"/>
    <w:rsid w:val="002516D5"/>
    <w:rsid w:val="00253AC2"/>
    <w:rsid w:val="00254149"/>
    <w:rsid w:val="00255059"/>
    <w:rsid w:val="002554E8"/>
    <w:rsid w:val="00260A6C"/>
    <w:rsid w:val="00261EE0"/>
    <w:rsid w:val="00270028"/>
    <w:rsid w:val="00274226"/>
    <w:rsid w:val="002809B4"/>
    <w:rsid w:val="002819C7"/>
    <w:rsid w:val="00284C34"/>
    <w:rsid w:val="00285CED"/>
    <w:rsid w:val="002917A8"/>
    <w:rsid w:val="00292253"/>
    <w:rsid w:val="00293756"/>
    <w:rsid w:val="00297198"/>
    <w:rsid w:val="002A1427"/>
    <w:rsid w:val="002A4964"/>
    <w:rsid w:val="002A4D6A"/>
    <w:rsid w:val="002B05E5"/>
    <w:rsid w:val="002B1823"/>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2F584A"/>
    <w:rsid w:val="003011B5"/>
    <w:rsid w:val="0030424F"/>
    <w:rsid w:val="00310BA3"/>
    <w:rsid w:val="00312211"/>
    <w:rsid w:val="00312866"/>
    <w:rsid w:val="003173BD"/>
    <w:rsid w:val="00320E84"/>
    <w:rsid w:val="0032230A"/>
    <w:rsid w:val="0032460C"/>
    <w:rsid w:val="00327B68"/>
    <w:rsid w:val="0033391D"/>
    <w:rsid w:val="00334CEF"/>
    <w:rsid w:val="00336AF4"/>
    <w:rsid w:val="003371DA"/>
    <w:rsid w:val="003374F2"/>
    <w:rsid w:val="00341732"/>
    <w:rsid w:val="0034259E"/>
    <w:rsid w:val="003502F3"/>
    <w:rsid w:val="003503D1"/>
    <w:rsid w:val="00350B42"/>
    <w:rsid w:val="00353515"/>
    <w:rsid w:val="00355FDF"/>
    <w:rsid w:val="00357B60"/>
    <w:rsid w:val="00360B68"/>
    <w:rsid w:val="003627D5"/>
    <w:rsid w:val="0036311F"/>
    <w:rsid w:val="00363BEE"/>
    <w:rsid w:val="00364922"/>
    <w:rsid w:val="00366286"/>
    <w:rsid w:val="00366BEA"/>
    <w:rsid w:val="0037511B"/>
    <w:rsid w:val="00376A6F"/>
    <w:rsid w:val="00376FD8"/>
    <w:rsid w:val="0037731E"/>
    <w:rsid w:val="00380C0A"/>
    <w:rsid w:val="00380ED9"/>
    <w:rsid w:val="00381189"/>
    <w:rsid w:val="003812C7"/>
    <w:rsid w:val="00381524"/>
    <w:rsid w:val="00383BBF"/>
    <w:rsid w:val="003908E2"/>
    <w:rsid w:val="00393090"/>
    <w:rsid w:val="00394B91"/>
    <w:rsid w:val="00396601"/>
    <w:rsid w:val="003B134C"/>
    <w:rsid w:val="003B136C"/>
    <w:rsid w:val="003B2F1B"/>
    <w:rsid w:val="003B766F"/>
    <w:rsid w:val="003C0DEB"/>
    <w:rsid w:val="003C3CCB"/>
    <w:rsid w:val="003D3347"/>
    <w:rsid w:val="003D66A0"/>
    <w:rsid w:val="003E0C20"/>
    <w:rsid w:val="003E22C7"/>
    <w:rsid w:val="003E57B8"/>
    <w:rsid w:val="003E7111"/>
    <w:rsid w:val="003E7BB0"/>
    <w:rsid w:val="003F3A62"/>
    <w:rsid w:val="003F423E"/>
    <w:rsid w:val="003F44AB"/>
    <w:rsid w:val="003F708B"/>
    <w:rsid w:val="003F73AF"/>
    <w:rsid w:val="0040053C"/>
    <w:rsid w:val="004006B8"/>
    <w:rsid w:val="00400B8E"/>
    <w:rsid w:val="00400FF6"/>
    <w:rsid w:val="0040154F"/>
    <w:rsid w:val="004036E7"/>
    <w:rsid w:val="004039E1"/>
    <w:rsid w:val="00405260"/>
    <w:rsid w:val="00405E75"/>
    <w:rsid w:val="004079A9"/>
    <w:rsid w:val="00410292"/>
    <w:rsid w:val="00412AF0"/>
    <w:rsid w:val="004141B7"/>
    <w:rsid w:val="00414CDA"/>
    <w:rsid w:val="00414FE8"/>
    <w:rsid w:val="00415ABB"/>
    <w:rsid w:val="00416F72"/>
    <w:rsid w:val="004178FE"/>
    <w:rsid w:val="00420467"/>
    <w:rsid w:val="0042228E"/>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3F75"/>
    <w:rsid w:val="004645D2"/>
    <w:rsid w:val="00466AFD"/>
    <w:rsid w:val="0047000E"/>
    <w:rsid w:val="004707ED"/>
    <w:rsid w:val="00476730"/>
    <w:rsid w:val="00477004"/>
    <w:rsid w:val="00484F38"/>
    <w:rsid w:val="004851B4"/>
    <w:rsid w:val="00487AF6"/>
    <w:rsid w:val="00490297"/>
    <w:rsid w:val="004912F8"/>
    <w:rsid w:val="004921D8"/>
    <w:rsid w:val="00493928"/>
    <w:rsid w:val="00494751"/>
    <w:rsid w:val="004A1600"/>
    <w:rsid w:val="004A4C05"/>
    <w:rsid w:val="004A5E16"/>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4F79FA"/>
    <w:rsid w:val="00505338"/>
    <w:rsid w:val="00507077"/>
    <w:rsid w:val="00511143"/>
    <w:rsid w:val="0051465E"/>
    <w:rsid w:val="00514B05"/>
    <w:rsid w:val="00515111"/>
    <w:rsid w:val="005153E1"/>
    <w:rsid w:val="0052353C"/>
    <w:rsid w:val="0052400A"/>
    <w:rsid w:val="00524177"/>
    <w:rsid w:val="00524537"/>
    <w:rsid w:val="00524681"/>
    <w:rsid w:val="005267AA"/>
    <w:rsid w:val="0053053E"/>
    <w:rsid w:val="00532EF8"/>
    <w:rsid w:val="00541FDE"/>
    <w:rsid w:val="00544EAF"/>
    <w:rsid w:val="00551F8B"/>
    <w:rsid w:val="00553E83"/>
    <w:rsid w:val="00556C4B"/>
    <w:rsid w:val="0056270B"/>
    <w:rsid w:val="00562C8A"/>
    <w:rsid w:val="00563124"/>
    <w:rsid w:val="00565E53"/>
    <w:rsid w:val="005672A2"/>
    <w:rsid w:val="00573BA9"/>
    <w:rsid w:val="005746DB"/>
    <w:rsid w:val="00577CE3"/>
    <w:rsid w:val="00577E33"/>
    <w:rsid w:val="00580228"/>
    <w:rsid w:val="005865E3"/>
    <w:rsid w:val="0058734B"/>
    <w:rsid w:val="00590250"/>
    <w:rsid w:val="005919A4"/>
    <w:rsid w:val="005954C5"/>
    <w:rsid w:val="005A3B03"/>
    <w:rsid w:val="005B0E07"/>
    <w:rsid w:val="005B1D96"/>
    <w:rsid w:val="005B292D"/>
    <w:rsid w:val="005B2CA1"/>
    <w:rsid w:val="005B3F49"/>
    <w:rsid w:val="005B5E87"/>
    <w:rsid w:val="005B6814"/>
    <w:rsid w:val="005B75CA"/>
    <w:rsid w:val="005B78CA"/>
    <w:rsid w:val="005B7B1E"/>
    <w:rsid w:val="005C03A7"/>
    <w:rsid w:val="005C381D"/>
    <w:rsid w:val="005C4640"/>
    <w:rsid w:val="005C4D3A"/>
    <w:rsid w:val="005C4DA1"/>
    <w:rsid w:val="005C534E"/>
    <w:rsid w:val="005C7C4F"/>
    <w:rsid w:val="005D4F47"/>
    <w:rsid w:val="005D72AF"/>
    <w:rsid w:val="005D7DE8"/>
    <w:rsid w:val="005E3D82"/>
    <w:rsid w:val="005E4677"/>
    <w:rsid w:val="005E50C8"/>
    <w:rsid w:val="005E6053"/>
    <w:rsid w:val="005F1CB4"/>
    <w:rsid w:val="005F3B3E"/>
    <w:rsid w:val="005F41D0"/>
    <w:rsid w:val="005F4485"/>
    <w:rsid w:val="005F551E"/>
    <w:rsid w:val="0060116A"/>
    <w:rsid w:val="006016C3"/>
    <w:rsid w:val="00606857"/>
    <w:rsid w:val="00607275"/>
    <w:rsid w:val="006122FC"/>
    <w:rsid w:val="006135FC"/>
    <w:rsid w:val="00613D25"/>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3939"/>
    <w:rsid w:val="00645B33"/>
    <w:rsid w:val="006518D2"/>
    <w:rsid w:val="00653993"/>
    <w:rsid w:val="00654E7F"/>
    <w:rsid w:val="0065568A"/>
    <w:rsid w:val="00657C76"/>
    <w:rsid w:val="006613E0"/>
    <w:rsid w:val="00661970"/>
    <w:rsid w:val="006625C3"/>
    <w:rsid w:val="0066620B"/>
    <w:rsid w:val="00666BC9"/>
    <w:rsid w:val="0066750B"/>
    <w:rsid w:val="00667CFF"/>
    <w:rsid w:val="00667DAD"/>
    <w:rsid w:val="006710E8"/>
    <w:rsid w:val="00671138"/>
    <w:rsid w:val="00672AF6"/>
    <w:rsid w:val="00673D0C"/>
    <w:rsid w:val="006756CC"/>
    <w:rsid w:val="00675FA4"/>
    <w:rsid w:val="00676411"/>
    <w:rsid w:val="00677E8D"/>
    <w:rsid w:val="00680909"/>
    <w:rsid w:val="00681D34"/>
    <w:rsid w:val="00683E32"/>
    <w:rsid w:val="00691251"/>
    <w:rsid w:val="006928AB"/>
    <w:rsid w:val="00694F5D"/>
    <w:rsid w:val="00696F0A"/>
    <w:rsid w:val="00697114"/>
    <w:rsid w:val="006A4F2B"/>
    <w:rsid w:val="006A658E"/>
    <w:rsid w:val="006A73AC"/>
    <w:rsid w:val="006B106F"/>
    <w:rsid w:val="006B2996"/>
    <w:rsid w:val="006B32F6"/>
    <w:rsid w:val="006B5637"/>
    <w:rsid w:val="006C0908"/>
    <w:rsid w:val="006C5F75"/>
    <w:rsid w:val="006D06E3"/>
    <w:rsid w:val="006D2DA4"/>
    <w:rsid w:val="006D54B7"/>
    <w:rsid w:val="006E0BA6"/>
    <w:rsid w:val="006E329D"/>
    <w:rsid w:val="006E435E"/>
    <w:rsid w:val="006E72B1"/>
    <w:rsid w:val="006F628C"/>
    <w:rsid w:val="006F6E91"/>
    <w:rsid w:val="006F7093"/>
    <w:rsid w:val="006F745D"/>
    <w:rsid w:val="007036FF"/>
    <w:rsid w:val="0070449B"/>
    <w:rsid w:val="00704BDA"/>
    <w:rsid w:val="007054C0"/>
    <w:rsid w:val="00705AC9"/>
    <w:rsid w:val="0070604B"/>
    <w:rsid w:val="00706195"/>
    <w:rsid w:val="00707446"/>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16AB"/>
    <w:rsid w:val="00753A78"/>
    <w:rsid w:val="00756D85"/>
    <w:rsid w:val="007636CC"/>
    <w:rsid w:val="00763CC4"/>
    <w:rsid w:val="007723E2"/>
    <w:rsid w:val="00773667"/>
    <w:rsid w:val="007743D7"/>
    <w:rsid w:val="00774910"/>
    <w:rsid w:val="00776D67"/>
    <w:rsid w:val="0078153E"/>
    <w:rsid w:val="00781A3D"/>
    <w:rsid w:val="00781EF1"/>
    <w:rsid w:val="00784BA4"/>
    <w:rsid w:val="007857E3"/>
    <w:rsid w:val="00791A9A"/>
    <w:rsid w:val="00794B9E"/>
    <w:rsid w:val="00794D6F"/>
    <w:rsid w:val="007976C5"/>
    <w:rsid w:val="007A3D3B"/>
    <w:rsid w:val="007A4C04"/>
    <w:rsid w:val="007A628D"/>
    <w:rsid w:val="007B04E5"/>
    <w:rsid w:val="007B2109"/>
    <w:rsid w:val="007B2C70"/>
    <w:rsid w:val="007B503B"/>
    <w:rsid w:val="007B5849"/>
    <w:rsid w:val="007B7265"/>
    <w:rsid w:val="007C0058"/>
    <w:rsid w:val="007C0B45"/>
    <w:rsid w:val="007C2F09"/>
    <w:rsid w:val="007C30F1"/>
    <w:rsid w:val="007C3CF9"/>
    <w:rsid w:val="007C7C6A"/>
    <w:rsid w:val="007D2F13"/>
    <w:rsid w:val="007D42FA"/>
    <w:rsid w:val="007D53B5"/>
    <w:rsid w:val="007D707A"/>
    <w:rsid w:val="007D7E87"/>
    <w:rsid w:val="007E021B"/>
    <w:rsid w:val="007E025E"/>
    <w:rsid w:val="007E173F"/>
    <w:rsid w:val="007E2803"/>
    <w:rsid w:val="007E2C4E"/>
    <w:rsid w:val="007E36CE"/>
    <w:rsid w:val="007E5838"/>
    <w:rsid w:val="007E59FD"/>
    <w:rsid w:val="007E5C2F"/>
    <w:rsid w:val="007F1184"/>
    <w:rsid w:val="007F2A9E"/>
    <w:rsid w:val="007F40C1"/>
    <w:rsid w:val="007F48D6"/>
    <w:rsid w:val="007F4B1F"/>
    <w:rsid w:val="007F7C79"/>
    <w:rsid w:val="008021E8"/>
    <w:rsid w:val="008073BC"/>
    <w:rsid w:val="00807AC3"/>
    <w:rsid w:val="00811855"/>
    <w:rsid w:val="00815D01"/>
    <w:rsid w:val="008203D9"/>
    <w:rsid w:val="008203FB"/>
    <w:rsid w:val="008222AE"/>
    <w:rsid w:val="00825F85"/>
    <w:rsid w:val="00827ADC"/>
    <w:rsid w:val="0083221B"/>
    <w:rsid w:val="00837E57"/>
    <w:rsid w:val="00841B67"/>
    <w:rsid w:val="00841D30"/>
    <w:rsid w:val="008453AF"/>
    <w:rsid w:val="008518AD"/>
    <w:rsid w:val="0085535A"/>
    <w:rsid w:val="00856573"/>
    <w:rsid w:val="0085693B"/>
    <w:rsid w:val="00861A8A"/>
    <w:rsid w:val="00861A9C"/>
    <w:rsid w:val="008620D9"/>
    <w:rsid w:val="008658CD"/>
    <w:rsid w:val="00865985"/>
    <w:rsid w:val="008725B1"/>
    <w:rsid w:val="00874854"/>
    <w:rsid w:val="008812B0"/>
    <w:rsid w:val="0088417E"/>
    <w:rsid w:val="008841E5"/>
    <w:rsid w:val="008843CC"/>
    <w:rsid w:val="008845BC"/>
    <w:rsid w:val="0088580F"/>
    <w:rsid w:val="0088582F"/>
    <w:rsid w:val="008952C7"/>
    <w:rsid w:val="008A24E7"/>
    <w:rsid w:val="008A2788"/>
    <w:rsid w:val="008A34B5"/>
    <w:rsid w:val="008A3E6B"/>
    <w:rsid w:val="008A7027"/>
    <w:rsid w:val="008A769F"/>
    <w:rsid w:val="008B065E"/>
    <w:rsid w:val="008B109F"/>
    <w:rsid w:val="008B1124"/>
    <w:rsid w:val="008B32A3"/>
    <w:rsid w:val="008B35E4"/>
    <w:rsid w:val="008B36EF"/>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75C3"/>
    <w:rsid w:val="00924FAE"/>
    <w:rsid w:val="00926B5E"/>
    <w:rsid w:val="00927EF4"/>
    <w:rsid w:val="00930CBC"/>
    <w:rsid w:val="009361FD"/>
    <w:rsid w:val="00937A29"/>
    <w:rsid w:val="00937AF6"/>
    <w:rsid w:val="00940C9C"/>
    <w:rsid w:val="00942B02"/>
    <w:rsid w:val="00943677"/>
    <w:rsid w:val="00947AD0"/>
    <w:rsid w:val="0095474E"/>
    <w:rsid w:val="009560EB"/>
    <w:rsid w:val="00957ADD"/>
    <w:rsid w:val="009630E4"/>
    <w:rsid w:val="009637EE"/>
    <w:rsid w:val="00966626"/>
    <w:rsid w:val="0096666C"/>
    <w:rsid w:val="00966AAD"/>
    <w:rsid w:val="00967B63"/>
    <w:rsid w:val="00971A55"/>
    <w:rsid w:val="00972306"/>
    <w:rsid w:val="00975699"/>
    <w:rsid w:val="00976000"/>
    <w:rsid w:val="00976D76"/>
    <w:rsid w:val="00980E80"/>
    <w:rsid w:val="00982C71"/>
    <w:rsid w:val="00986586"/>
    <w:rsid w:val="00986B91"/>
    <w:rsid w:val="00993A72"/>
    <w:rsid w:val="00996A0B"/>
    <w:rsid w:val="009A204E"/>
    <w:rsid w:val="009A2AC8"/>
    <w:rsid w:val="009A2AF5"/>
    <w:rsid w:val="009A6A80"/>
    <w:rsid w:val="009A6E55"/>
    <w:rsid w:val="009B1369"/>
    <w:rsid w:val="009B4DDC"/>
    <w:rsid w:val="009B6950"/>
    <w:rsid w:val="009C496B"/>
    <w:rsid w:val="009C74ED"/>
    <w:rsid w:val="009C787F"/>
    <w:rsid w:val="009D15ED"/>
    <w:rsid w:val="009D1FC3"/>
    <w:rsid w:val="009E0F19"/>
    <w:rsid w:val="009E1553"/>
    <w:rsid w:val="009E2F94"/>
    <w:rsid w:val="009E6008"/>
    <w:rsid w:val="009E625A"/>
    <w:rsid w:val="009E7D49"/>
    <w:rsid w:val="009F0BC8"/>
    <w:rsid w:val="009F2011"/>
    <w:rsid w:val="009F2C3B"/>
    <w:rsid w:val="009F5B5C"/>
    <w:rsid w:val="009F5ECF"/>
    <w:rsid w:val="009F6216"/>
    <w:rsid w:val="009F6AD6"/>
    <w:rsid w:val="009F700F"/>
    <w:rsid w:val="009F798E"/>
    <w:rsid w:val="00A00038"/>
    <w:rsid w:val="00A00BA4"/>
    <w:rsid w:val="00A0669B"/>
    <w:rsid w:val="00A11554"/>
    <w:rsid w:val="00A12E13"/>
    <w:rsid w:val="00A1455C"/>
    <w:rsid w:val="00A14DC7"/>
    <w:rsid w:val="00A16A2D"/>
    <w:rsid w:val="00A22664"/>
    <w:rsid w:val="00A2676D"/>
    <w:rsid w:val="00A26DB2"/>
    <w:rsid w:val="00A27700"/>
    <w:rsid w:val="00A31EEF"/>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577F0"/>
    <w:rsid w:val="00A623C6"/>
    <w:rsid w:val="00A624B3"/>
    <w:rsid w:val="00A704F7"/>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2F35"/>
    <w:rsid w:val="00AA411D"/>
    <w:rsid w:val="00AA56AC"/>
    <w:rsid w:val="00AB08B7"/>
    <w:rsid w:val="00AB1895"/>
    <w:rsid w:val="00AB507C"/>
    <w:rsid w:val="00AB62F9"/>
    <w:rsid w:val="00AB6437"/>
    <w:rsid w:val="00AB71F7"/>
    <w:rsid w:val="00AC16D5"/>
    <w:rsid w:val="00AC1995"/>
    <w:rsid w:val="00AC24D2"/>
    <w:rsid w:val="00AC2B82"/>
    <w:rsid w:val="00AC3DA5"/>
    <w:rsid w:val="00AC3F1A"/>
    <w:rsid w:val="00AC4519"/>
    <w:rsid w:val="00AC535D"/>
    <w:rsid w:val="00AD4FA0"/>
    <w:rsid w:val="00AD5C3E"/>
    <w:rsid w:val="00AD687B"/>
    <w:rsid w:val="00AE2352"/>
    <w:rsid w:val="00AE2C46"/>
    <w:rsid w:val="00AE3212"/>
    <w:rsid w:val="00AE36E0"/>
    <w:rsid w:val="00AF6060"/>
    <w:rsid w:val="00AF798D"/>
    <w:rsid w:val="00B005E9"/>
    <w:rsid w:val="00B02934"/>
    <w:rsid w:val="00B0315E"/>
    <w:rsid w:val="00B0450E"/>
    <w:rsid w:val="00B05DC6"/>
    <w:rsid w:val="00B10FBD"/>
    <w:rsid w:val="00B14C57"/>
    <w:rsid w:val="00B1515B"/>
    <w:rsid w:val="00B276D0"/>
    <w:rsid w:val="00B27A24"/>
    <w:rsid w:val="00B343E4"/>
    <w:rsid w:val="00B43B14"/>
    <w:rsid w:val="00B467FD"/>
    <w:rsid w:val="00B53666"/>
    <w:rsid w:val="00B54162"/>
    <w:rsid w:val="00B563C4"/>
    <w:rsid w:val="00B57914"/>
    <w:rsid w:val="00B6022C"/>
    <w:rsid w:val="00B625C1"/>
    <w:rsid w:val="00B63021"/>
    <w:rsid w:val="00B652E7"/>
    <w:rsid w:val="00B671D1"/>
    <w:rsid w:val="00B72417"/>
    <w:rsid w:val="00B72C9F"/>
    <w:rsid w:val="00B73099"/>
    <w:rsid w:val="00B7784A"/>
    <w:rsid w:val="00B77C8D"/>
    <w:rsid w:val="00B80CF2"/>
    <w:rsid w:val="00B826B0"/>
    <w:rsid w:val="00B8400E"/>
    <w:rsid w:val="00B84794"/>
    <w:rsid w:val="00B867AA"/>
    <w:rsid w:val="00B873B4"/>
    <w:rsid w:val="00B9542C"/>
    <w:rsid w:val="00BA0AC8"/>
    <w:rsid w:val="00BA4FC0"/>
    <w:rsid w:val="00BA4FCC"/>
    <w:rsid w:val="00BA625F"/>
    <w:rsid w:val="00BA7830"/>
    <w:rsid w:val="00BB181D"/>
    <w:rsid w:val="00BB6057"/>
    <w:rsid w:val="00BC0082"/>
    <w:rsid w:val="00BC2C15"/>
    <w:rsid w:val="00BC41E7"/>
    <w:rsid w:val="00BC7151"/>
    <w:rsid w:val="00BC7208"/>
    <w:rsid w:val="00BC7C4D"/>
    <w:rsid w:val="00BD1F91"/>
    <w:rsid w:val="00BD4E93"/>
    <w:rsid w:val="00BD7B0A"/>
    <w:rsid w:val="00BE1F97"/>
    <w:rsid w:val="00BF669E"/>
    <w:rsid w:val="00C00B57"/>
    <w:rsid w:val="00C02EEF"/>
    <w:rsid w:val="00C0308C"/>
    <w:rsid w:val="00C03337"/>
    <w:rsid w:val="00C03842"/>
    <w:rsid w:val="00C04141"/>
    <w:rsid w:val="00C049F2"/>
    <w:rsid w:val="00C056F9"/>
    <w:rsid w:val="00C07CE4"/>
    <w:rsid w:val="00C103B7"/>
    <w:rsid w:val="00C11DCD"/>
    <w:rsid w:val="00C1328D"/>
    <w:rsid w:val="00C15E8F"/>
    <w:rsid w:val="00C177E7"/>
    <w:rsid w:val="00C2065A"/>
    <w:rsid w:val="00C20D5A"/>
    <w:rsid w:val="00C228D6"/>
    <w:rsid w:val="00C22AC1"/>
    <w:rsid w:val="00C22B9F"/>
    <w:rsid w:val="00C2654A"/>
    <w:rsid w:val="00C26D02"/>
    <w:rsid w:val="00C27013"/>
    <w:rsid w:val="00C30128"/>
    <w:rsid w:val="00C3074E"/>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52A2"/>
    <w:rsid w:val="00C65652"/>
    <w:rsid w:val="00C66721"/>
    <w:rsid w:val="00C668E9"/>
    <w:rsid w:val="00C671C4"/>
    <w:rsid w:val="00C73110"/>
    <w:rsid w:val="00C75569"/>
    <w:rsid w:val="00C8030E"/>
    <w:rsid w:val="00C82B77"/>
    <w:rsid w:val="00C83495"/>
    <w:rsid w:val="00C86D92"/>
    <w:rsid w:val="00C87813"/>
    <w:rsid w:val="00C907F2"/>
    <w:rsid w:val="00C90941"/>
    <w:rsid w:val="00C943FD"/>
    <w:rsid w:val="00C96847"/>
    <w:rsid w:val="00CA09E2"/>
    <w:rsid w:val="00CA0F53"/>
    <w:rsid w:val="00CA20AF"/>
    <w:rsid w:val="00CA35EF"/>
    <w:rsid w:val="00CB0F1E"/>
    <w:rsid w:val="00CB1CB8"/>
    <w:rsid w:val="00CB530A"/>
    <w:rsid w:val="00CB7743"/>
    <w:rsid w:val="00CB7AAE"/>
    <w:rsid w:val="00CC079A"/>
    <w:rsid w:val="00CC55FD"/>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025"/>
    <w:rsid w:val="00D044FD"/>
    <w:rsid w:val="00D11AA6"/>
    <w:rsid w:val="00D11EFC"/>
    <w:rsid w:val="00D13210"/>
    <w:rsid w:val="00D15B1A"/>
    <w:rsid w:val="00D1618A"/>
    <w:rsid w:val="00D24FE2"/>
    <w:rsid w:val="00D3084A"/>
    <w:rsid w:val="00D3229C"/>
    <w:rsid w:val="00D324D3"/>
    <w:rsid w:val="00D32FF5"/>
    <w:rsid w:val="00D36B38"/>
    <w:rsid w:val="00D36DD7"/>
    <w:rsid w:val="00D40B37"/>
    <w:rsid w:val="00D44E5B"/>
    <w:rsid w:val="00D457D3"/>
    <w:rsid w:val="00D519C0"/>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95A8F"/>
    <w:rsid w:val="00DA0510"/>
    <w:rsid w:val="00DA3B32"/>
    <w:rsid w:val="00DA59D3"/>
    <w:rsid w:val="00DA76EA"/>
    <w:rsid w:val="00DB0FD0"/>
    <w:rsid w:val="00DB41DE"/>
    <w:rsid w:val="00DB4A5A"/>
    <w:rsid w:val="00DC0586"/>
    <w:rsid w:val="00DC09C9"/>
    <w:rsid w:val="00DC4C7F"/>
    <w:rsid w:val="00DC567F"/>
    <w:rsid w:val="00DC7F69"/>
    <w:rsid w:val="00DD52A1"/>
    <w:rsid w:val="00DD6C37"/>
    <w:rsid w:val="00DE2CCD"/>
    <w:rsid w:val="00DE4694"/>
    <w:rsid w:val="00DE4B72"/>
    <w:rsid w:val="00DE649D"/>
    <w:rsid w:val="00DE7E2F"/>
    <w:rsid w:val="00DF03FD"/>
    <w:rsid w:val="00DF4072"/>
    <w:rsid w:val="00DF5718"/>
    <w:rsid w:val="00DF628F"/>
    <w:rsid w:val="00DF781B"/>
    <w:rsid w:val="00E07E6E"/>
    <w:rsid w:val="00E1051D"/>
    <w:rsid w:val="00E15D6C"/>
    <w:rsid w:val="00E166BE"/>
    <w:rsid w:val="00E25589"/>
    <w:rsid w:val="00E25748"/>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06B"/>
    <w:rsid w:val="00E75B27"/>
    <w:rsid w:val="00E76E6C"/>
    <w:rsid w:val="00E7768E"/>
    <w:rsid w:val="00E83C68"/>
    <w:rsid w:val="00E92942"/>
    <w:rsid w:val="00E92A46"/>
    <w:rsid w:val="00EA01BD"/>
    <w:rsid w:val="00EA509D"/>
    <w:rsid w:val="00EA6F0E"/>
    <w:rsid w:val="00EA75D2"/>
    <w:rsid w:val="00EB0A6C"/>
    <w:rsid w:val="00EB0D1B"/>
    <w:rsid w:val="00EB1AF9"/>
    <w:rsid w:val="00EB4850"/>
    <w:rsid w:val="00EB71F5"/>
    <w:rsid w:val="00EC195E"/>
    <w:rsid w:val="00EC4607"/>
    <w:rsid w:val="00EC5BD8"/>
    <w:rsid w:val="00ED3D84"/>
    <w:rsid w:val="00ED4D8B"/>
    <w:rsid w:val="00EE1EB6"/>
    <w:rsid w:val="00EE5F47"/>
    <w:rsid w:val="00EE6155"/>
    <w:rsid w:val="00EE65CA"/>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542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A6AD0"/>
    <w:rsid w:val="00FB03C2"/>
    <w:rsid w:val="00FB2130"/>
    <w:rsid w:val="00FB3747"/>
    <w:rsid w:val="00FB7BEF"/>
    <w:rsid w:val="00FC03BA"/>
    <w:rsid w:val="00FC0AD7"/>
    <w:rsid w:val="00FC389C"/>
    <w:rsid w:val="00FD6CC2"/>
    <w:rsid w:val="00FE0899"/>
    <w:rsid w:val="00FE4145"/>
    <w:rsid w:val="00FF16FF"/>
    <w:rsid w:val="00FF31B8"/>
    <w:rsid w:val="00FF59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REGU-193-13545243</_dlc_DocId>
    <_dlc_DocIdUrl xmlns="9be56660-2c31-41ef-bc00-23e72f632f2a">
      <Url>https://cyfoethnaturiolcymru.sharepoint.com/teams/Regulatory/Permitting/_layouts/15/DocIdRedir.aspx?ID=REGU-193-13545243</Url>
      <Description>REGU-193-13545243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at St. Clears Pumping Station</Site_x0020_Name>
    <Internal_x002f_External xmlns="859f7ad6-93f6-4205-b62b-a17f28acbbac">Outgoing document</Internal_x002f_External>
    <Post_x0020_code xmlns="859f7ad6-93f6-4205-b62b-a17f28acbbac">SA33 4EW</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2026-11-06T00:00:00+00:00</Document_x0020_Date>
    <Facility_x0020_Address xmlns="859f7ad6-93f6-4205-b62b-a17f28acbbac">Manor Daf Gardens, St. Clears, Carmarthernshire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EC1E5A0F-58B9-4995-92AE-7D24154BB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3955</Words>
  <Characters>22547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26450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(06/11/2026)</dc:title>
  <dc:subject/>
  <dc:creator>Dauncey, Thomas</dc:creator>
  <cp:lastModifiedBy>Dauncey, Thomas</cp:lastModifiedBy>
  <cp:revision>2</cp:revision>
  <dcterms:created xsi:type="dcterms:W3CDTF">2026-11-06T12:14:00Z</dcterms:created>
  <dcterms:modified xsi:type="dcterms:W3CDTF">2026-11-06T12:14:00Z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SharedWithUsers">
    <vt:lpwstr/>
  </property>
  <property fmtid="{D5CDD505-2E9C-101B-9397-08002B2CF9AE}" pid="4" name="AuthorIds_UIVersion_8192">
    <vt:lpwstr>2688</vt:lpwstr>
  </property>
  <property fmtid="{D5CDD505-2E9C-101B-9397-08002B2CF9AE}" pid="5" name="Welsh Local Authority">
    <vt:lpwstr/>
  </property>
  <property fmtid="{D5CDD505-2E9C-101B-9397-08002B2CF9AE}" pid="6" name="Order">
    <vt:r8>1368600</vt:r8>
  </property>
  <property fmtid="{D5CDD505-2E9C-101B-9397-08002B2CF9AE}" pid="7" name="Email BCC">
    <vt:lpwstr/>
  </property>
  <property fmtid="{D5CDD505-2E9C-101B-9397-08002B2CF9AE}" pid="8" name="From1">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Site Name">
    <vt:lpwstr/>
  </property>
  <property fmtid="{D5CDD505-2E9C-101B-9397-08002B2CF9AE}" pid="14" name="Disclosure Status">
    <vt:lpwstr/>
  </property>
  <property fmtid="{D5CDD505-2E9C-101B-9397-08002B2CF9AE}" pid="15" name="Addressee">
    <vt:lpwstr/>
  </property>
  <property fmtid="{D5CDD505-2E9C-101B-9397-08002B2CF9AE}" pid="16" name="Post code">
    <vt:lpwstr/>
  </property>
  <property fmtid="{D5CDD505-2E9C-101B-9397-08002B2CF9AE}" pid="17" name="Environment Sub Folder">
    <vt:lpwstr/>
  </property>
  <property fmtid="{D5CDD505-2E9C-101B-9397-08002B2CF9AE}" pid="18" name="Customer Name">
    <vt:lpwstr/>
  </property>
  <property fmtid="{D5CDD505-2E9C-101B-9397-08002B2CF9AE}" pid="19" name="TemplateUrl">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Internal/External">
    <vt:lpwstr/>
  </property>
  <property fmtid="{D5CDD505-2E9C-101B-9397-08002B2CF9AE}" pid="24" name="Facility Address">
    <vt:lpwstr/>
  </property>
  <property fmtid="{D5CDD505-2E9C-101B-9397-08002B2CF9AE}" pid="25" name="License/Activity Type">
    <vt:lpwstr/>
  </property>
  <property fmtid="{D5CDD505-2E9C-101B-9397-08002B2CF9AE}" pid="26" name="_CopySource">
    <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Email Has Attachments">
    <vt:bool>false</vt:bool>
  </property>
  <property fmtid="{D5CDD505-2E9C-101B-9397-08002B2CF9AE}" pid="34" name="MediaServiceImageTags">
    <vt:lpwstr/>
  </property>
  <property fmtid="{D5CDD505-2E9C-101B-9397-08002B2CF9AE}" pid="35" name="_dlc_DocIdItemGuid">
    <vt:lpwstr>154f2c12-6fbe-4b80-9cd1-02a29373fe9a</vt:lpwstr>
  </property>
</Properties>
</file>