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3E4B9" w14:textId="77777777" w:rsidR="00CC183E" w:rsidRDefault="000E1573">
      <w:r>
        <w:t>File Note Regarding Discharge NGR:</w:t>
      </w:r>
    </w:p>
    <w:p w14:paraId="57EA7881" w14:textId="77777777" w:rsidR="000E1573" w:rsidRDefault="000E1573" w:rsidP="000E1573">
      <w:pPr>
        <w:pStyle w:val="ListParagraph"/>
        <w:numPr>
          <w:ilvl w:val="0"/>
          <w:numId w:val="1"/>
        </w:numPr>
      </w:pPr>
      <w:r>
        <w:t>In the permit and in PALS I have inferred the Discharge NGR from the given site map as opposed to the NGR used in the application form. This has been checked with the applicant and they confirm they wish to proceed with the inferred NGR</w:t>
      </w:r>
    </w:p>
    <w:p w14:paraId="591DCAE6" w14:textId="77777777" w:rsidR="000E1573" w:rsidRDefault="000E1573" w:rsidP="000E1573">
      <w:pPr>
        <w:pStyle w:val="ListParagraph"/>
        <w:numPr>
          <w:ilvl w:val="0"/>
          <w:numId w:val="1"/>
        </w:numPr>
      </w:pPr>
      <w:r>
        <w:t>The advert used the original discharge NGR, is 20m away from the inferred discharge NGR</w:t>
      </w:r>
    </w:p>
    <w:p w14:paraId="66FDB1D1" w14:textId="77777777" w:rsidR="000E1573" w:rsidRDefault="000E1573" w:rsidP="000E1573">
      <w:pPr>
        <w:pStyle w:val="ListParagraph"/>
        <w:numPr>
          <w:ilvl w:val="0"/>
          <w:numId w:val="1"/>
        </w:numPr>
      </w:pPr>
      <w:r>
        <w:t>Due to the short distance between the 2 NGR’s and given that the NGR used on the advertisement still falls on the land that the application relates to, the application will not be re-advertised</w:t>
      </w:r>
      <w:bookmarkStart w:id="0" w:name="_GoBack"/>
      <w:bookmarkEnd w:id="0"/>
    </w:p>
    <w:sectPr w:rsidR="000E1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85977"/>
    <w:multiLevelType w:val="hybridMultilevel"/>
    <w:tmpl w:val="4410A9D2"/>
    <w:lvl w:ilvl="0" w:tplc="E306F7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73"/>
    <w:rsid w:val="000E1573"/>
    <w:rsid w:val="00CC1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BB87A"/>
  <w15:chartTrackingRefBased/>
  <w15:docId w15:val="{73DD766A-BEE4-4FB7-9DEA-DDE7AE9A6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customXml/item5.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Fairleap Ltd</Site_x0020_Name>
    <Internal_x002f_External xmlns="859f7ad6-93f6-4205-b62b-a17f28acbbac">Internal document</Internal_x002f_External>
    <Post_x0020_code xmlns="859f7ad6-93f6-4205-b62b-a17f28acbbac">SA11 5AQ</Post_x0020_code>
    <IconOverlay xmlns="http://schemas.microsoft.com/sharepoint/v4" xsi:nil="true"/>
    <Document_x0020_Type xmlns="859f7ad6-93f6-4205-b62b-a17f28acbbac">Memo</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Fairleap House, Brecon Rd, Hirwaun, Aberdare, CF44 9NS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2019-12-05T00:00:00+00:00</Document_x0020_Date>
    <Facility_x0020_Address xmlns="859f7ad6-93f6-4205-b62b-a17f28acbbac">No 1, 2, 3 St Cadocs Close, Aberdare Road, Glyneath</Facility_x0020_Address>
    <Environment_x0020_Sub_x0020_Folder xmlns="859f7ad6-93f6-4205-b62b-a17f28acbbac">Licences applications</Environment_x0020_Sub_x0020_Folder>
    <Customer_x0020_Name xmlns="859f7ad6-93f6-4205-b62b-a17f28acbbac">Fairleap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01B1F01-F475-429F-BD8D-47812DCB49B8}"/>
</file>

<file path=customXml/itemProps2.xml><?xml version="1.0" encoding="utf-8"?>
<ds:datastoreItem xmlns:ds="http://schemas.openxmlformats.org/officeDocument/2006/customXml" ds:itemID="{8DF960D4-C093-4E80-A5E3-BF2F7B7A2AD0}">
  <ds:schemaRefs>
    <ds:schemaRef ds:uri="http://schemas.microsoft.com/sharepoint/v3/contenttype/forms"/>
  </ds:schemaRefs>
</ds:datastoreItem>
</file>

<file path=customXml/itemProps3.xml><?xml version="1.0" encoding="utf-8"?>
<ds:datastoreItem xmlns:ds="http://schemas.openxmlformats.org/officeDocument/2006/customXml" ds:itemID="{D1548832-368C-475F-9B94-B3A0F3335D4E}">
  <ds:schemaRefs>
    <ds:schemaRef ds:uri="http://schemas.openxmlformats.org/package/2006/metadata/core-properties"/>
    <ds:schemaRef ds:uri="http://purl.org/dc/elements/1.1/"/>
    <ds:schemaRef ds:uri="19c103ec-c515-48be-8e5d-8e08b2b37b4e"/>
    <ds:schemaRef ds:uri="http://schemas.microsoft.com/office/infopath/2007/PartnerControls"/>
    <ds:schemaRef ds:uri="fa2989d8-a32b-4bd0-a749-e636ff4718ad"/>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039E448-FBA9-4586-AACE-F94FADF93D8E}"/>
</file>

<file path=customXml/itemProps5.xml><?xml version="1.0" encoding="utf-8"?>
<ds:datastoreItem xmlns:ds="http://schemas.openxmlformats.org/officeDocument/2006/customXml" ds:itemID="{F87CDAD5-FCE2-4851-AA04-C9E5725C1720}"/>
</file>

<file path=docProps/app.xml><?xml version="1.0" encoding="utf-8"?>
<Properties xmlns="http://schemas.openxmlformats.org/officeDocument/2006/extended-properties" xmlns:vt="http://schemas.openxmlformats.org/officeDocument/2006/docPropsVTypes">
  <Template>Normal</Template>
  <TotalTime>5</TotalTime>
  <Pages>1</Pages>
  <Words>82</Words>
  <Characters>472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 Elliot</dc:creator>
  <cp:keywords/>
  <dc:description/>
  <cp:lastModifiedBy>Burge, Elliot</cp:lastModifiedBy>
  <cp:revision>1</cp:revision>
  <dcterms:created xsi:type="dcterms:W3CDTF">2019-12-05T13:54:00Z</dcterms:created>
  <dcterms:modified xsi:type="dcterms:W3CDTF">2019-12-05T13:59:00Z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
    <vt:lpwstr>REGU-193-50758</vt:lpwstr>
  </property>
  <property fmtid="{D5CDD505-2E9C-101B-9397-08002B2CF9AE}" pid="4" name="_dlc_DocIdItemGuid">
    <vt:lpwstr>2c3dbc1f-237f-4595-9091-554e1faa9efa</vt:lpwstr>
  </property>
  <property fmtid="{D5CDD505-2E9C-101B-9397-08002B2CF9AE}" pid="5" name="_dlc_DocIdUrl">
    <vt:lpwstr>https://cyfoethnaturiolcymru.sharepoint.com/teams/Regulatory/Permitting/_layouts/15/DocIdRedir.aspx?ID=REGU-193-50758, REGU-193-50758</vt:lpwstr>
  </property>
</Properties>
</file>