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CBF825B" w14:textId="3CD73EBA" w:rsidR="00D02D34" w:rsidRDefault="00D02D34" w:rsidP="001457F5">
            <w:pPr>
              <w:pStyle w:val="EndnoteText"/>
              <w:ind w:hanging="108"/>
              <w:rPr>
                <w:rFonts w:cs="Arial"/>
                <w:sz w:val="22"/>
                <w:szCs w:val="22"/>
              </w:rPr>
            </w:pPr>
            <w:r w:rsidRPr="00D02D34">
              <w:rPr>
                <w:rFonts w:cs="Arial"/>
                <w:sz w:val="22"/>
                <w:szCs w:val="22"/>
              </w:rPr>
              <w:t>J Reid Trading L</w:t>
            </w:r>
            <w:r>
              <w:rPr>
                <w:rFonts w:cs="Arial"/>
                <w:sz w:val="22"/>
                <w:szCs w:val="22"/>
              </w:rPr>
              <w:t>imi</w:t>
            </w:r>
            <w:r w:rsidRPr="00D02D34">
              <w:rPr>
                <w:rFonts w:cs="Arial"/>
                <w:sz w:val="22"/>
                <w:szCs w:val="22"/>
              </w:rPr>
              <w:t>t</w:t>
            </w:r>
            <w:r>
              <w:rPr>
                <w:rFonts w:cs="Arial"/>
                <w:sz w:val="22"/>
                <w:szCs w:val="22"/>
              </w:rPr>
              <w:t>e</w:t>
            </w:r>
            <w:r w:rsidRPr="00D02D34">
              <w:rPr>
                <w:rFonts w:cs="Arial"/>
                <w:sz w:val="22"/>
                <w:szCs w:val="22"/>
              </w:rPr>
              <w:t>d</w:t>
            </w:r>
          </w:p>
          <w:p w14:paraId="226C0774" w14:textId="77777777" w:rsidR="00D02D34" w:rsidRDefault="00D02D34" w:rsidP="001457F5">
            <w:pPr>
              <w:pStyle w:val="EndnoteText"/>
              <w:ind w:hanging="108"/>
              <w:rPr>
                <w:rFonts w:cs="Arial"/>
                <w:sz w:val="22"/>
                <w:szCs w:val="22"/>
              </w:rPr>
            </w:pPr>
            <w:r w:rsidRPr="00D02D34">
              <w:rPr>
                <w:rFonts w:cs="Arial"/>
                <w:sz w:val="22"/>
                <w:szCs w:val="22"/>
              </w:rPr>
              <w:t xml:space="preserve">Factory Road </w:t>
            </w:r>
          </w:p>
          <w:p w14:paraId="71CD9D6A" w14:textId="77777777" w:rsidR="00D02D34" w:rsidRDefault="00D02D34" w:rsidP="001457F5">
            <w:pPr>
              <w:pStyle w:val="EndnoteText"/>
              <w:ind w:hanging="108"/>
              <w:rPr>
                <w:rFonts w:cs="Arial"/>
                <w:sz w:val="22"/>
                <w:szCs w:val="22"/>
              </w:rPr>
            </w:pPr>
            <w:r w:rsidRPr="00D02D34">
              <w:rPr>
                <w:rFonts w:cs="Arial"/>
                <w:sz w:val="22"/>
                <w:szCs w:val="22"/>
              </w:rPr>
              <w:t>Sandycroft</w:t>
            </w:r>
          </w:p>
          <w:p w14:paraId="104FC44C" w14:textId="77777777" w:rsidR="00D02D34" w:rsidRDefault="00D02D34" w:rsidP="001457F5">
            <w:pPr>
              <w:pStyle w:val="EndnoteText"/>
              <w:ind w:hanging="108"/>
              <w:rPr>
                <w:rFonts w:cs="Arial"/>
                <w:sz w:val="22"/>
                <w:szCs w:val="22"/>
              </w:rPr>
            </w:pPr>
            <w:r w:rsidRPr="00D02D34">
              <w:rPr>
                <w:rFonts w:cs="Arial"/>
                <w:sz w:val="22"/>
                <w:szCs w:val="22"/>
              </w:rPr>
              <w:t>Deeside</w:t>
            </w:r>
          </w:p>
          <w:p w14:paraId="224879DB" w14:textId="75E781F1" w:rsidR="00D02D34" w:rsidRDefault="00D02D34" w:rsidP="001457F5">
            <w:pPr>
              <w:pStyle w:val="EndnoteText"/>
              <w:ind w:hanging="108"/>
              <w:rPr>
                <w:rFonts w:cs="Arial"/>
                <w:sz w:val="22"/>
                <w:szCs w:val="22"/>
              </w:rPr>
            </w:pPr>
            <w:r>
              <w:rPr>
                <w:rFonts w:cs="Arial"/>
                <w:sz w:val="22"/>
                <w:szCs w:val="22"/>
              </w:rPr>
              <w:t>Flintshire</w:t>
            </w:r>
          </w:p>
          <w:p w14:paraId="73C6FFCA" w14:textId="09266DA1" w:rsidR="00AD4E09" w:rsidRPr="00F62344" w:rsidRDefault="00D02D34" w:rsidP="001457F5">
            <w:pPr>
              <w:pStyle w:val="EndnoteText"/>
              <w:ind w:hanging="108"/>
              <w:rPr>
                <w:rFonts w:cs="Arial"/>
                <w:sz w:val="22"/>
                <w:szCs w:val="22"/>
              </w:rPr>
            </w:pPr>
            <w:r w:rsidRPr="00D02D34">
              <w:rPr>
                <w:rFonts w:cs="Arial"/>
                <w:sz w:val="22"/>
                <w:szCs w:val="22"/>
              </w:rPr>
              <w:t xml:space="preserve">CH5 2QJ </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311DF8C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D02D34" w:rsidRPr="00D02D34">
              <w:rPr>
                <w:rFonts w:cs="Arial"/>
                <w:b/>
                <w:sz w:val="22"/>
                <w:szCs w:val="22"/>
                <w:lang w:val="en-US"/>
              </w:rPr>
              <w:t>MP3531MD</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72D7982B"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272801">
              <w:rPr>
                <w:rFonts w:cs="Arial"/>
                <w:b/>
                <w:sz w:val="22"/>
                <w:szCs w:val="22"/>
                <w:lang w:val="en-US"/>
              </w:rPr>
              <w:t>05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6" w:name="LetterDate"/>
            <w:bookmarkEnd w:id="6"/>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bookmarkStart w:id="7" w:name="_GoBack"/>
            <w:bookmarkEnd w:id="7"/>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56FC2B9"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D02D34" w:rsidRPr="00D02D34">
        <w:rPr>
          <w:rFonts w:cs="Arial"/>
          <w:b/>
          <w:sz w:val="22"/>
          <w:szCs w:val="22"/>
          <w:lang w:val="en-US"/>
        </w:rPr>
        <w:t>MP3531MD</w:t>
      </w:r>
    </w:p>
    <w:p w14:paraId="621FFCD5" w14:textId="091FB213"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D02D34" w:rsidRPr="00D02D34">
        <w:rPr>
          <w:rFonts w:cs="Arial"/>
          <w:b/>
          <w:sz w:val="22"/>
          <w:szCs w:val="22"/>
          <w:lang w:val="en-US"/>
        </w:rPr>
        <w:t>J Reid Trading L</w:t>
      </w:r>
      <w:r w:rsidR="00D02D34">
        <w:rPr>
          <w:rFonts w:cs="Arial"/>
          <w:b/>
          <w:sz w:val="22"/>
          <w:szCs w:val="22"/>
          <w:lang w:val="en-US"/>
        </w:rPr>
        <w:t>imi</w:t>
      </w:r>
      <w:r w:rsidR="00D02D34" w:rsidRPr="00D02D34">
        <w:rPr>
          <w:rFonts w:cs="Arial"/>
          <w:b/>
          <w:sz w:val="22"/>
          <w:szCs w:val="22"/>
          <w:lang w:val="en-US"/>
        </w:rPr>
        <w:t>t</w:t>
      </w:r>
      <w:r w:rsidR="00D02D34">
        <w:rPr>
          <w:rFonts w:cs="Arial"/>
          <w:b/>
          <w:sz w:val="22"/>
          <w:szCs w:val="22"/>
          <w:lang w:val="en-US"/>
        </w:rPr>
        <w:t>e</w:t>
      </w:r>
      <w:r w:rsidR="00D02D34" w:rsidRPr="00D02D34">
        <w:rPr>
          <w:rFonts w:cs="Arial"/>
          <w:b/>
          <w:sz w:val="22"/>
          <w:szCs w:val="22"/>
          <w:lang w:val="en-US"/>
        </w:rPr>
        <w:t>d</w:t>
      </w:r>
    </w:p>
    <w:p w14:paraId="003351BF" w14:textId="6AD32A99" w:rsidR="00C61097" w:rsidRPr="00064814" w:rsidRDefault="00D23AB3" w:rsidP="00D02D34">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D02D34">
        <w:rPr>
          <w:rFonts w:cs="Arial"/>
          <w:b/>
          <w:sz w:val="22"/>
          <w:szCs w:val="22"/>
          <w:lang w:val="en-US"/>
        </w:rPr>
        <w:t xml:space="preserve">Refrigerant Transfer Operation </w:t>
      </w:r>
      <w:proofErr w:type="spellStart"/>
      <w:r w:rsidR="00D02D34">
        <w:rPr>
          <w:rFonts w:cs="Arial"/>
          <w:b/>
          <w:sz w:val="22"/>
          <w:szCs w:val="22"/>
          <w:lang w:val="en-US"/>
        </w:rPr>
        <w:t>Sandycroft</w:t>
      </w:r>
      <w:proofErr w:type="spellEnd"/>
      <w:r w:rsidR="00D02D34">
        <w:rPr>
          <w:rFonts w:cs="Arial"/>
          <w:b/>
          <w:sz w:val="22"/>
          <w:szCs w:val="22"/>
          <w:lang w:val="en-US"/>
        </w:rPr>
        <w:t xml:space="preserve">, </w:t>
      </w:r>
      <w:r w:rsidR="00D02D34" w:rsidRPr="00D02D34">
        <w:rPr>
          <w:rFonts w:cs="Arial"/>
          <w:b/>
          <w:sz w:val="22"/>
          <w:szCs w:val="22"/>
          <w:lang w:val="en-US"/>
        </w:rPr>
        <w:t xml:space="preserve">Factory Road, </w:t>
      </w:r>
      <w:proofErr w:type="spellStart"/>
      <w:r w:rsidR="00D02D34" w:rsidRPr="00D02D34">
        <w:rPr>
          <w:rFonts w:cs="Arial"/>
          <w:b/>
          <w:sz w:val="22"/>
          <w:szCs w:val="22"/>
          <w:lang w:val="en-US"/>
        </w:rPr>
        <w:t>Sandycroft</w:t>
      </w:r>
      <w:proofErr w:type="spellEnd"/>
      <w:r w:rsidR="00D02D34" w:rsidRPr="00D02D34">
        <w:rPr>
          <w:rFonts w:cs="Arial"/>
          <w:b/>
          <w:sz w:val="22"/>
          <w:szCs w:val="22"/>
          <w:lang w:val="en-US"/>
        </w:rPr>
        <w:t xml:space="preserve">, Deeside, </w:t>
      </w:r>
      <w:proofErr w:type="spellStart"/>
      <w:r w:rsidR="00D02D34">
        <w:rPr>
          <w:rFonts w:cs="Arial"/>
          <w:b/>
          <w:sz w:val="22"/>
          <w:szCs w:val="22"/>
          <w:lang w:val="en-US"/>
        </w:rPr>
        <w:t>Flintshire</w:t>
      </w:r>
      <w:proofErr w:type="spellEnd"/>
      <w:r w:rsidR="00D02D34" w:rsidRPr="00D02D34">
        <w:rPr>
          <w:rFonts w:cs="Arial"/>
          <w:b/>
          <w:sz w:val="22"/>
          <w:szCs w:val="22"/>
          <w:lang w:val="en-US"/>
        </w:rPr>
        <w:t>, CH5 2QJ</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27280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A33D877" w:rsidR="00014F88" w:rsidRDefault="00600B93" w:rsidP="00C42C1E">
      <w:pPr>
        <w:pStyle w:val="EndnoteText"/>
        <w:rPr>
          <w:rFonts w:cs="Arial"/>
          <w:b/>
          <w:sz w:val="22"/>
          <w:szCs w:val="22"/>
          <w:lang w:val="en-US"/>
        </w:rPr>
      </w:pPr>
      <w:r>
        <w:rPr>
          <w:noProof/>
        </w:rPr>
        <w:drawing>
          <wp:inline distT="0" distB="0" distL="0" distR="0" wp14:anchorId="720432D5" wp14:editId="261EFAE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8893C4B" w:rsidR="00624188" w:rsidRPr="00CE1482" w:rsidRDefault="00CE1482" w:rsidP="00014F88">
      <w:pPr>
        <w:rPr>
          <w:sz w:val="22"/>
          <w:lang w:val="en-US"/>
        </w:rPr>
      </w:pPr>
      <w:r w:rsidRPr="00CE1482">
        <w:rPr>
          <w:sz w:val="22"/>
          <w:lang w:val="en-US"/>
        </w:rPr>
        <w:t>cc:</w:t>
      </w:r>
      <w:r w:rsidR="00D02D34">
        <w:rPr>
          <w:sz w:val="22"/>
          <w:lang w:val="en-US"/>
        </w:rPr>
        <w:t xml:space="preserve"> Paul Leadbetter</w:t>
      </w:r>
      <w:r w:rsidRPr="00CE1482">
        <w:rPr>
          <w:sz w:val="22"/>
          <w:lang w:val="en-US"/>
        </w:rPr>
        <w:t xml:space="preserve"> </w:t>
      </w:r>
      <w:hyperlink r:id="rId15" w:history="1">
        <w:r w:rsidR="00D02D34" w:rsidRPr="004E67C7">
          <w:rPr>
            <w:rStyle w:val="Hyperlink"/>
            <w:sz w:val="22"/>
            <w:lang w:val="en-US"/>
          </w:rPr>
          <w:t>paul.leadbetter@compgas.co.uk</w:t>
        </w:r>
      </w:hyperlink>
      <w:r w:rsidR="00D02D34">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27280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72801"/>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0B93"/>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02D34"/>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7218">
      <w:bodyDiv w:val="1"/>
      <w:marLeft w:val="0"/>
      <w:marRight w:val="0"/>
      <w:marTop w:val="0"/>
      <w:marBottom w:val="0"/>
      <w:divBdr>
        <w:top w:val="none" w:sz="0" w:space="0" w:color="auto"/>
        <w:left w:val="none" w:sz="0" w:space="0" w:color="auto"/>
        <w:bottom w:val="none" w:sz="0" w:space="0" w:color="auto"/>
        <w:right w:val="none" w:sz="0" w:space="0" w:color="auto"/>
      </w:divBdr>
    </w:div>
    <w:div w:id="389042615">
      <w:bodyDiv w:val="1"/>
      <w:marLeft w:val="0"/>
      <w:marRight w:val="0"/>
      <w:marTop w:val="0"/>
      <w:marBottom w:val="0"/>
      <w:divBdr>
        <w:top w:val="none" w:sz="0" w:space="0" w:color="auto"/>
        <w:left w:val="none" w:sz="0" w:space="0" w:color="auto"/>
        <w:bottom w:val="none" w:sz="0" w:space="0" w:color="auto"/>
        <w:right w:val="none" w:sz="0" w:space="0" w:color="auto"/>
      </w:divBdr>
    </w:div>
    <w:div w:id="76391971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45380139">
      <w:bodyDiv w:val="1"/>
      <w:marLeft w:val="0"/>
      <w:marRight w:val="0"/>
      <w:marTop w:val="0"/>
      <w:marBottom w:val="0"/>
      <w:divBdr>
        <w:top w:val="none" w:sz="0" w:space="0" w:color="auto"/>
        <w:left w:val="none" w:sz="0" w:space="0" w:color="auto"/>
        <w:bottom w:val="none" w:sz="0" w:space="0" w:color="auto"/>
        <w:right w:val="none" w:sz="0" w:space="0" w:color="auto"/>
      </w:divBdr>
    </w:div>
    <w:div w:id="1028795044">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04512919">
      <w:bodyDiv w:val="1"/>
      <w:marLeft w:val="0"/>
      <w:marRight w:val="0"/>
      <w:marTop w:val="0"/>
      <w:marBottom w:val="0"/>
      <w:divBdr>
        <w:top w:val="none" w:sz="0" w:space="0" w:color="auto"/>
        <w:left w:val="none" w:sz="0" w:space="0" w:color="auto"/>
        <w:bottom w:val="none" w:sz="0" w:space="0" w:color="auto"/>
        <w:right w:val="none" w:sz="0" w:space="0" w:color="auto"/>
      </w:divBdr>
    </w:div>
    <w:div w:id="1612780815">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paul.leadbetter@compga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2019-04-04T23:00:00+00:00</Document_x0020_Date>
    <Process_x0020_Type xmlns="859f7ad6-93f6-4205-b62b-a17f28acbbac">Permit</Process_x0020_Type>
    <Site_x0020_Name xmlns="859f7ad6-93f6-4205-b62b-a17f28acbbac">Sandycroft Refrigerant Transfer Operation</Site_x0020_Name>
    <Post_x0020_code xmlns="859f7ad6-93f6-4205-b62b-a17f28acbbac">CH5 2QJ</Post_x0020_code>
    <Addressee xmlns="859f7ad6-93f6-4205-b62b-a17f28acbbac">Factory Road, Sandycroft, Flintshire.  CH5 2QJ</Addressee>
    <Disclosure_x0020_Status xmlns="859f7ad6-93f6-4205-b62b-a17f28acbbac">Public register</Disclosure_x0020_Status>
    <Customer_x0020_Name xmlns="859f7ad6-93f6-4205-b62b-a17f28acbbac">J Reid Trading Limited</Customer_x0020_Name>
    <Environment_x0020_Sub_x0020_Folder xmlns="859f7ad6-93f6-4205-b62b-a17f28acbbac">Licence variation</Environment_x0020_Sub_x0020_Folder>
    <Facility_x0020_Address xmlns="859f7ad6-93f6-4205-b62b-a17f28acbbac">Factory Road, Sandycroft, Flintshire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4A17A-C6D4-49A5-A428-212FA034F2AC}"/>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5E332686-ECFA-4E5A-BC51-A45462D26008}"/>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612</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9af884ee-ba4e-4f03-9d6f-8cd0030761f6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Customer Name">
    <vt:lpwstr>J Reid Trading Limited</vt:lpwstr>
  </property>
  <property fmtid="{D5CDD505-2E9C-101B-9397-08002B2CF9AE}" pid="10" name="Welsh Local Authority">
    <vt:lpwstr>Flintshire County Council</vt:lpwstr>
  </property>
  <property fmtid="{D5CDD505-2E9C-101B-9397-08002B2CF9AE}" pid="11" name="Post code">
    <vt:lpwstr>CH5 2QJ</vt:lpwstr>
  </property>
  <property fmtid="{D5CDD505-2E9C-101B-9397-08002B2CF9AE}" pid="12" name="Addressee">
    <vt:lpwstr>Factory Road, Sandycroft, Flintshire.  CH5 2QJ</vt:lpwstr>
  </property>
  <property fmtid="{D5CDD505-2E9C-101B-9397-08002B2CF9AE}" pid="13" name="Facility Address">
    <vt:lpwstr>Factory Road, Sandycroft, Flintshire</vt:lpwstr>
  </property>
  <property fmtid="{D5CDD505-2E9C-101B-9397-08002B2CF9AE}" pid="14" name="Site Name">
    <vt:lpwstr>Sandycroft Refrigerant Transfer Operation</vt:lpwstr>
  </property>
  <property fmtid="{D5CDD505-2E9C-101B-9397-08002B2CF9AE}" pid="15" name="_dlc_DocId">
    <vt:lpwstr>REGU-408-117487</vt:lpwstr>
  </property>
  <property fmtid="{D5CDD505-2E9C-101B-9397-08002B2CF9AE}" pid="16" name="_dlc_DocIdUrl">
    <vt:lpwstr>https://cyfoethnaturiolcymru.sharepoint.com/teams/Regulatory/Permitting/_layouts/15/DocIdRedir.aspx?ID=REGU-408-117487, REGU-408-117487</vt:lpwstr>
  </property>
</Properties>
</file>