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bookmarkStart w:id="1" w:name="_GoBack"/>
      <w:bookmarkEnd w:id="1"/>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r>
        <w:t>Dŵr Cymru Cyfyngedig</w:t>
      </w:r>
    </w:p>
    <w:p w14:paraId="317AB803" w14:textId="77777777" w:rsidR="00F14BB5" w:rsidRPr="001331B1" w:rsidRDefault="00F14BB5" w:rsidP="001331B1">
      <w:pPr>
        <w:pStyle w:val="coverLicenceHolder"/>
        <w:pBdr>
          <w:top w:val="single" w:sz="4" w:space="25" w:color="auto"/>
        </w:pBdr>
        <w:spacing w:line="276" w:lineRule="auto"/>
      </w:pPr>
    </w:p>
    <w:p w14:paraId="25FEB77E" w14:textId="77777777" w:rsidR="001331B1" w:rsidRPr="001331B1" w:rsidRDefault="001331B1" w:rsidP="001331B1">
      <w:pPr>
        <w:pStyle w:val="coverLicenceHolder"/>
        <w:pBdr>
          <w:top w:val="single" w:sz="4" w:space="25" w:color="auto"/>
        </w:pBdr>
        <w:spacing w:line="276" w:lineRule="auto"/>
      </w:pPr>
      <w:r w:rsidRPr="001331B1">
        <w:t>Wrexham Acton SPS</w:t>
      </w:r>
    </w:p>
    <w:p w14:paraId="37D22741" w14:textId="77777777" w:rsidR="001331B1" w:rsidRPr="001331B1" w:rsidRDefault="001331B1" w:rsidP="001331B1">
      <w:pPr>
        <w:pStyle w:val="coverLicenceHolder"/>
        <w:pBdr>
          <w:top w:val="single" w:sz="4" w:space="25" w:color="auto"/>
        </w:pBdr>
        <w:spacing w:line="276" w:lineRule="auto"/>
      </w:pPr>
      <w:r w:rsidRPr="001331B1">
        <w:t xml:space="preserve">Opp 3 Smithy Close </w:t>
      </w:r>
    </w:p>
    <w:p w14:paraId="1438B139" w14:textId="77777777" w:rsidR="001331B1" w:rsidRPr="001331B1" w:rsidRDefault="001331B1" w:rsidP="001331B1">
      <w:pPr>
        <w:pStyle w:val="coverLicenceHolder"/>
        <w:pBdr>
          <w:top w:val="single" w:sz="4" w:space="25" w:color="auto"/>
        </w:pBdr>
        <w:spacing w:line="276" w:lineRule="auto"/>
      </w:pPr>
      <w:r w:rsidRPr="001331B1">
        <w:t xml:space="preserve">Willow View </w:t>
      </w:r>
    </w:p>
    <w:p w14:paraId="5DF38B8E" w14:textId="77777777" w:rsidR="001331B1" w:rsidRPr="001331B1" w:rsidRDefault="001331B1" w:rsidP="001331B1">
      <w:pPr>
        <w:pStyle w:val="coverLicenceHolder"/>
        <w:pBdr>
          <w:top w:val="single" w:sz="4" w:space="25" w:color="auto"/>
        </w:pBdr>
        <w:spacing w:line="276" w:lineRule="auto"/>
      </w:pPr>
      <w:r w:rsidRPr="001331B1">
        <w:t xml:space="preserve">Wrexham </w:t>
      </w:r>
    </w:p>
    <w:p w14:paraId="73CA4191" w14:textId="523F993B" w:rsidR="00F14BB5" w:rsidRPr="001331B1" w:rsidRDefault="001331B1" w:rsidP="001331B1">
      <w:pPr>
        <w:pStyle w:val="coverLicenceHolder"/>
        <w:pBdr>
          <w:top w:val="single" w:sz="4" w:space="25" w:color="auto"/>
        </w:pBdr>
        <w:spacing w:line="276" w:lineRule="auto"/>
      </w:pPr>
      <w:r w:rsidRPr="001331B1">
        <w:t>LL12 8DY</w:t>
      </w:r>
    </w:p>
    <w:p w14:paraId="6CE63C88" w14:textId="77777777" w:rsidR="001331B1" w:rsidRDefault="001331B1" w:rsidP="001331B1">
      <w:pPr>
        <w:pStyle w:val="coverLicenceHolder"/>
        <w:pBdr>
          <w:top w:val="single" w:sz="4" w:space="25" w:color="auto"/>
        </w:pBdr>
        <w:spacing w:before="120" w:line="270" w:lineRule="exact"/>
        <w:rPr>
          <w:rFonts w:cs="Arial"/>
          <w:sz w:val="22"/>
          <w:szCs w:val="22"/>
        </w:rPr>
      </w:pPr>
    </w:p>
    <w:p w14:paraId="31424B5E" w14:textId="77777777" w:rsidR="00F14BB5" w:rsidRPr="001331B1" w:rsidRDefault="00F14BB5" w:rsidP="00DF7A03">
      <w:pPr>
        <w:pStyle w:val="coverLicenceHolder"/>
        <w:pBdr>
          <w:top w:val="single" w:sz="4" w:space="25" w:color="auto"/>
        </w:pBdr>
        <w:spacing w:before="120" w:line="276" w:lineRule="auto"/>
        <w:rPr>
          <w:rFonts w:cs="Arial"/>
          <w:szCs w:val="24"/>
        </w:rPr>
      </w:pPr>
      <w:r w:rsidRPr="001331B1">
        <w:rPr>
          <w:rFonts w:cs="Arial"/>
          <w:szCs w:val="24"/>
        </w:rPr>
        <w:t>Variation application number</w:t>
      </w:r>
    </w:p>
    <w:p w14:paraId="57521A02" w14:textId="7DF9CCB3" w:rsidR="00F14BB5" w:rsidRPr="001331B1" w:rsidRDefault="0019084F" w:rsidP="009D4540">
      <w:pPr>
        <w:pStyle w:val="coverLicenceHolder"/>
        <w:pBdr>
          <w:top w:val="single" w:sz="4" w:space="25" w:color="auto"/>
        </w:pBdr>
        <w:spacing w:before="60" w:line="276" w:lineRule="auto"/>
        <w:rPr>
          <w:rFonts w:cs="Arial"/>
          <w:szCs w:val="24"/>
        </w:rPr>
      </w:pPr>
      <w:r w:rsidRPr="001331B1">
        <w:rPr>
          <w:rFonts w:cs="Arial"/>
          <w:szCs w:val="24"/>
        </w:rPr>
        <w:fldChar w:fldCharType="begin"/>
      </w:r>
      <w:r w:rsidRPr="001331B1">
        <w:rPr>
          <w:rFonts w:cs="Arial"/>
          <w:szCs w:val="24"/>
        </w:rPr>
        <w:instrText xml:space="preserve"> MERGEFIELD PAN </w:instrText>
      </w:r>
      <w:r w:rsidRPr="001331B1">
        <w:rPr>
          <w:rFonts w:cs="Arial"/>
          <w:szCs w:val="24"/>
        </w:rPr>
        <w:fldChar w:fldCharType="end"/>
      </w:r>
      <w:r w:rsidR="001331B1" w:rsidRPr="001331B1">
        <w:rPr>
          <w:rFonts w:cs="Arial"/>
          <w:szCs w:val="24"/>
        </w:rPr>
        <w:t>PAN-007778</w:t>
      </w:r>
    </w:p>
    <w:p w14:paraId="03BC95CC" w14:textId="77777777" w:rsidR="00F14BB5" w:rsidRPr="001331B1" w:rsidRDefault="00F14BB5" w:rsidP="00DF7A03">
      <w:pPr>
        <w:pStyle w:val="coverAuthNos"/>
        <w:spacing w:before="480" w:line="276" w:lineRule="auto"/>
        <w:rPr>
          <w:color w:val="auto"/>
          <w:sz w:val="24"/>
          <w:lang w:val="de-DE"/>
        </w:rPr>
      </w:pPr>
      <w:r w:rsidRPr="001331B1">
        <w:rPr>
          <w:color w:val="auto"/>
          <w:sz w:val="24"/>
          <w:lang w:val="de-DE"/>
        </w:rPr>
        <w:t>Permit number</w:t>
      </w:r>
    </w:p>
    <w:p w14:paraId="3A8D15C5" w14:textId="7F4069BC" w:rsidR="00F14BB5" w:rsidRPr="001331B1" w:rsidRDefault="001331B1" w:rsidP="001331B1">
      <w:pPr>
        <w:ind w:left="3249" w:firstLine="720"/>
        <w:rPr>
          <w:lang w:val="de-DE"/>
        </w:rPr>
      </w:pPr>
      <w:r w:rsidRPr="001331B1">
        <w:rPr>
          <w:rFonts w:ascii="Arial" w:hAnsi="Arial"/>
          <w:sz w:val="24"/>
          <w:lang w:val="de-DE"/>
        </w:rPr>
        <w:t>CM0194001</w:t>
      </w: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3D458725" w14:textId="77777777" w:rsidR="001331B1" w:rsidRPr="001331B1" w:rsidRDefault="001331B1" w:rsidP="001331B1">
      <w:pPr>
        <w:pStyle w:val="Heading1nonum"/>
        <w:spacing w:before="80" w:after="0" w:line="312" w:lineRule="auto"/>
        <w:jc w:val="center"/>
      </w:pPr>
      <w:r w:rsidRPr="001331B1">
        <w:lastRenderedPageBreak/>
        <w:t>Wrexham Acton SPS</w:t>
      </w:r>
    </w:p>
    <w:p w14:paraId="6211479B" w14:textId="4CD744A0" w:rsidR="00F14BB5" w:rsidRPr="001331B1" w:rsidRDefault="00F14BB5" w:rsidP="001331B1">
      <w:pPr>
        <w:pStyle w:val="Heading1nonum"/>
        <w:spacing w:before="80" w:after="0" w:line="312" w:lineRule="auto"/>
        <w:jc w:val="center"/>
      </w:pPr>
      <w:r w:rsidRPr="001331B1">
        <w:t xml:space="preserve">Permit Number </w:t>
      </w:r>
      <w:r w:rsidR="001331B1" w:rsidRPr="001331B1">
        <w:t>CM0194001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3362F">
      <w:pPr>
        <w:pStyle w:val="Draftingnote"/>
        <w:spacing w:before="0" w:line="276" w:lineRule="auto"/>
        <w:contextualSpacing/>
        <w:rPr>
          <w:rFonts w:cs="Arial"/>
          <w:i w:val="0"/>
          <w:color w:val="FF0000"/>
          <w:sz w:val="22"/>
          <w:szCs w:val="22"/>
        </w:rPr>
      </w:pPr>
    </w:p>
    <w:p w14:paraId="29D918F9" w14:textId="77777777" w:rsidR="00F14BB5" w:rsidRDefault="00F14BB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3362F">
      <w:pPr>
        <w:pStyle w:val="Draftingnote"/>
        <w:spacing w:before="0" w:line="276" w:lineRule="auto"/>
        <w:contextualSpacing/>
        <w:rPr>
          <w:rFonts w:cs="Arial"/>
          <w:i w:val="0"/>
          <w:color w:val="000000"/>
          <w:sz w:val="22"/>
          <w:szCs w:val="22"/>
        </w:rPr>
      </w:pPr>
    </w:p>
    <w:p w14:paraId="750D5991" w14:textId="77777777" w:rsidR="00F14BB5" w:rsidRDefault="00F14BB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3362F">
      <w:pPr>
        <w:pStyle w:val="Draftingnote"/>
        <w:spacing w:before="0" w:line="276" w:lineRule="auto"/>
        <w:contextualSpacing/>
        <w:rPr>
          <w:rFonts w:cs="Arial"/>
          <w:i w:val="0"/>
          <w:color w:val="000000"/>
          <w:sz w:val="22"/>
          <w:szCs w:val="22"/>
        </w:rPr>
      </w:pPr>
    </w:p>
    <w:p w14:paraId="484194EE" w14:textId="77777777" w:rsidR="00F14BB5" w:rsidRDefault="00F14BB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1331B1" w14:paraId="5A747876" w14:textId="77777777" w:rsidTr="00F14BB5">
        <w:tc>
          <w:tcPr>
            <w:tcW w:w="3794" w:type="dxa"/>
            <w:tcBorders>
              <w:top w:val="single" w:sz="6" w:space="0" w:color="auto"/>
              <w:left w:val="nil"/>
              <w:bottom w:val="single" w:sz="6" w:space="0" w:color="auto"/>
              <w:right w:val="nil"/>
            </w:tcBorders>
            <w:vAlign w:val="center"/>
            <w:hideMark/>
          </w:tcPr>
          <w:p w14:paraId="50CA992F" w14:textId="3FB9E7B4" w:rsidR="001331B1" w:rsidRDefault="001331B1" w:rsidP="001331B1">
            <w:pPr>
              <w:pStyle w:val="Tablebody"/>
              <w:spacing w:line="276" w:lineRule="auto"/>
              <w:rPr>
                <w:rFonts w:ascii="Arial" w:hAnsi="Arial" w:cs="Arial"/>
                <w:color w:val="auto"/>
                <w:sz w:val="22"/>
                <w:szCs w:val="22"/>
              </w:rPr>
            </w:pPr>
            <w:r w:rsidRPr="007E7499">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07637D70" w14:textId="01C5A19A" w:rsidR="001331B1" w:rsidRDefault="001331B1" w:rsidP="001331B1">
            <w:pPr>
              <w:pStyle w:val="Tablebody"/>
              <w:spacing w:line="276" w:lineRule="auto"/>
              <w:rPr>
                <w:rFonts w:ascii="Arial" w:hAnsi="Arial" w:cs="Arial"/>
                <w:color w:val="auto"/>
                <w:sz w:val="22"/>
                <w:szCs w:val="22"/>
              </w:rPr>
            </w:pPr>
            <w:r w:rsidRPr="007E7499">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0ECFF19B" w14:textId="33B13DC3" w:rsidR="001331B1" w:rsidRDefault="001331B1" w:rsidP="001331B1">
            <w:pPr>
              <w:pStyle w:val="Tablebody"/>
              <w:spacing w:line="276" w:lineRule="auto"/>
              <w:rPr>
                <w:rFonts w:ascii="Arial" w:hAnsi="Arial" w:cs="Arial"/>
                <w:color w:val="FF0000"/>
                <w:sz w:val="22"/>
                <w:szCs w:val="22"/>
              </w:rPr>
            </w:pPr>
            <w:r w:rsidRPr="007E7499">
              <w:rPr>
                <w:rFonts w:ascii="Arial" w:hAnsi="Arial" w:cs="Arial"/>
                <w:color w:val="auto"/>
                <w:sz w:val="22"/>
                <w:szCs w:val="22"/>
              </w:rPr>
              <w:t>Issued in the form of a Schedule</w:t>
            </w:r>
          </w:p>
        </w:tc>
      </w:tr>
      <w:tr w:rsidR="001331B1" w14:paraId="33E01116" w14:textId="77777777" w:rsidTr="00F14BB5">
        <w:tc>
          <w:tcPr>
            <w:tcW w:w="3794" w:type="dxa"/>
            <w:tcBorders>
              <w:top w:val="single" w:sz="6" w:space="0" w:color="auto"/>
              <w:left w:val="nil"/>
              <w:bottom w:val="single" w:sz="6" w:space="0" w:color="auto"/>
              <w:right w:val="nil"/>
            </w:tcBorders>
            <w:vAlign w:val="center"/>
            <w:hideMark/>
          </w:tcPr>
          <w:p w14:paraId="279E7E4E" w14:textId="77777777" w:rsidR="001331B1" w:rsidRPr="007E7499" w:rsidRDefault="001331B1" w:rsidP="001331B1">
            <w:pPr>
              <w:pStyle w:val="Tablebody"/>
              <w:spacing w:line="276" w:lineRule="auto"/>
              <w:rPr>
                <w:rFonts w:ascii="Arial" w:hAnsi="Arial" w:cs="Arial"/>
                <w:color w:val="auto"/>
                <w:sz w:val="22"/>
                <w:szCs w:val="22"/>
              </w:rPr>
            </w:pPr>
            <w:r w:rsidRPr="007E7499">
              <w:rPr>
                <w:rFonts w:ascii="Arial" w:hAnsi="Arial" w:cs="Arial"/>
                <w:color w:val="auto"/>
                <w:sz w:val="22"/>
                <w:szCs w:val="22"/>
              </w:rPr>
              <w:t>Regulator-initiated variation</w:t>
            </w:r>
          </w:p>
          <w:p w14:paraId="085F8715" w14:textId="0660325B" w:rsidR="001331B1" w:rsidRDefault="001331B1" w:rsidP="001331B1">
            <w:pPr>
              <w:pStyle w:val="Tablebody"/>
              <w:spacing w:line="276" w:lineRule="auto"/>
              <w:rPr>
                <w:rFonts w:ascii="Arial" w:hAnsi="Arial" w:cs="Arial"/>
                <w:color w:val="auto"/>
                <w:sz w:val="22"/>
                <w:szCs w:val="22"/>
              </w:rPr>
            </w:pPr>
            <w:r w:rsidRPr="007E7499">
              <w:rPr>
                <w:rFonts w:ascii="Arial" w:hAnsi="Arial" w:cs="Arial"/>
                <w:color w:val="auto"/>
                <w:sz w:val="22"/>
                <w:szCs w:val="22"/>
              </w:rPr>
              <w:t xml:space="preserve">Application </w:t>
            </w:r>
            <w:r>
              <w:rPr>
                <w:rFonts w:ascii="Arial" w:hAnsi="Arial" w:cs="Arial"/>
                <w:color w:val="auto"/>
                <w:sz w:val="22"/>
                <w:szCs w:val="22"/>
              </w:rPr>
              <w:t>PAN-007778</w:t>
            </w:r>
          </w:p>
        </w:tc>
        <w:tc>
          <w:tcPr>
            <w:tcW w:w="1984" w:type="dxa"/>
            <w:tcBorders>
              <w:top w:val="single" w:sz="6" w:space="0" w:color="auto"/>
              <w:left w:val="nil"/>
              <w:bottom w:val="single" w:sz="6" w:space="0" w:color="auto"/>
              <w:right w:val="nil"/>
            </w:tcBorders>
            <w:vAlign w:val="center"/>
            <w:hideMark/>
          </w:tcPr>
          <w:p w14:paraId="33BF18B9" w14:textId="77777777" w:rsidR="001331B1" w:rsidRPr="007E7499" w:rsidRDefault="001331B1" w:rsidP="001331B1">
            <w:pPr>
              <w:pStyle w:val="Tablebody"/>
              <w:spacing w:line="276" w:lineRule="auto"/>
              <w:rPr>
                <w:rFonts w:ascii="Arial" w:hAnsi="Arial" w:cs="Arial"/>
                <w:color w:val="auto"/>
                <w:sz w:val="22"/>
                <w:szCs w:val="22"/>
              </w:rPr>
            </w:pPr>
            <w:r w:rsidRPr="007E7499">
              <w:rPr>
                <w:rFonts w:ascii="Arial" w:hAnsi="Arial" w:cs="Arial"/>
                <w:color w:val="auto"/>
                <w:sz w:val="22"/>
                <w:szCs w:val="22"/>
              </w:rPr>
              <w:t>Duly Made</w:t>
            </w:r>
          </w:p>
          <w:p w14:paraId="1EF9575C" w14:textId="452443C7" w:rsidR="001331B1" w:rsidRDefault="001331B1" w:rsidP="001331B1">
            <w:pPr>
              <w:pStyle w:val="Tablebody"/>
              <w:spacing w:line="276" w:lineRule="auto"/>
              <w:rPr>
                <w:rFonts w:ascii="Arial" w:hAnsi="Arial" w:cs="Arial"/>
                <w:color w:val="FF0000"/>
                <w:sz w:val="22"/>
                <w:szCs w:val="22"/>
              </w:rPr>
            </w:pPr>
            <w:r>
              <w:rPr>
                <w:rFonts w:ascii="Arial" w:hAnsi="Arial" w:cs="Arial"/>
                <w:color w:val="auto"/>
                <w:sz w:val="22"/>
                <w:szCs w:val="22"/>
              </w:rPr>
              <w:t>01/11/2019</w:t>
            </w:r>
          </w:p>
        </w:tc>
        <w:tc>
          <w:tcPr>
            <w:tcW w:w="2268" w:type="dxa"/>
            <w:tcBorders>
              <w:top w:val="single" w:sz="6" w:space="0" w:color="auto"/>
              <w:left w:val="nil"/>
              <w:bottom w:val="single" w:sz="6" w:space="0" w:color="auto"/>
              <w:right w:val="nil"/>
            </w:tcBorders>
            <w:vAlign w:val="center"/>
            <w:hideMark/>
          </w:tcPr>
          <w:p w14:paraId="5E9922FC" w14:textId="5C0135E6" w:rsidR="001331B1" w:rsidRDefault="001331B1" w:rsidP="001331B1">
            <w:pPr>
              <w:pStyle w:val="Tablebody"/>
              <w:spacing w:line="276" w:lineRule="auto"/>
              <w:rPr>
                <w:rFonts w:ascii="Arial" w:hAnsi="Arial" w:cs="Arial"/>
                <w:color w:val="auto"/>
                <w:sz w:val="22"/>
                <w:szCs w:val="22"/>
              </w:rPr>
            </w:pPr>
            <w:r w:rsidRPr="007E7499">
              <w:rPr>
                <w:rFonts w:ascii="Arial" w:hAnsi="Arial" w:cs="Arial"/>
                <w:color w:val="auto"/>
                <w:sz w:val="22"/>
                <w:szCs w:val="22"/>
              </w:rPr>
              <w:t>AMP programme EDM variation.</w:t>
            </w:r>
          </w:p>
        </w:tc>
      </w:tr>
      <w:tr w:rsidR="001331B1" w14:paraId="26AE5491" w14:textId="77777777" w:rsidTr="00F14BB5">
        <w:tc>
          <w:tcPr>
            <w:tcW w:w="3794" w:type="dxa"/>
            <w:tcBorders>
              <w:top w:val="single" w:sz="6" w:space="0" w:color="auto"/>
              <w:left w:val="nil"/>
              <w:bottom w:val="single" w:sz="6" w:space="0" w:color="auto"/>
              <w:right w:val="nil"/>
            </w:tcBorders>
            <w:vAlign w:val="center"/>
            <w:hideMark/>
          </w:tcPr>
          <w:p w14:paraId="31B5CCB4" w14:textId="77777777" w:rsidR="001331B1" w:rsidRPr="00131E84" w:rsidRDefault="001331B1" w:rsidP="001331B1">
            <w:pPr>
              <w:pStyle w:val="Tablebody"/>
              <w:spacing w:line="276" w:lineRule="auto"/>
              <w:rPr>
                <w:rFonts w:ascii="Arial" w:hAnsi="Arial" w:cs="Arial"/>
                <w:color w:val="auto"/>
                <w:sz w:val="22"/>
                <w:szCs w:val="22"/>
              </w:rPr>
            </w:pPr>
            <w:r w:rsidRPr="00131E84">
              <w:rPr>
                <w:rFonts w:ascii="Arial" w:hAnsi="Arial" w:cs="Arial"/>
                <w:color w:val="auto"/>
                <w:sz w:val="22"/>
                <w:szCs w:val="22"/>
              </w:rPr>
              <w:t>Variation Issued</w:t>
            </w:r>
          </w:p>
          <w:p w14:paraId="2C86C11A" w14:textId="267AE531" w:rsidR="001331B1" w:rsidRPr="00131E84" w:rsidRDefault="001331B1" w:rsidP="001331B1">
            <w:pPr>
              <w:pStyle w:val="Tablebody"/>
              <w:spacing w:line="276" w:lineRule="auto"/>
              <w:rPr>
                <w:rFonts w:ascii="Arial" w:hAnsi="Arial" w:cs="Arial"/>
                <w:color w:val="auto"/>
                <w:sz w:val="22"/>
                <w:szCs w:val="22"/>
              </w:rPr>
            </w:pPr>
            <w:r w:rsidRPr="00131E84">
              <w:rPr>
                <w:rFonts w:ascii="Arial" w:hAnsi="Arial" w:cs="Arial"/>
                <w:color w:val="auto"/>
                <w:sz w:val="22"/>
                <w:szCs w:val="22"/>
              </w:rPr>
              <w:t>CM0194001</w:t>
            </w:r>
          </w:p>
        </w:tc>
        <w:tc>
          <w:tcPr>
            <w:tcW w:w="1984" w:type="dxa"/>
            <w:tcBorders>
              <w:top w:val="single" w:sz="6" w:space="0" w:color="auto"/>
              <w:left w:val="nil"/>
              <w:bottom w:val="single" w:sz="6" w:space="0" w:color="auto"/>
              <w:right w:val="nil"/>
            </w:tcBorders>
            <w:vAlign w:val="center"/>
            <w:hideMark/>
          </w:tcPr>
          <w:p w14:paraId="48AADE15" w14:textId="1DB37CA0" w:rsidR="001331B1" w:rsidRPr="00131E84" w:rsidRDefault="00131E84" w:rsidP="001331B1">
            <w:pPr>
              <w:pStyle w:val="Tablebody"/>
              <w:spacing w:line="276" w:lineRule="auto"/>
              <w:rPr>
                <w:rFonts w:ascii="Arial" w:hAnsi="Arial" w:cs="Arial"/>
                <w:color w:val="auto"/>
                <w:sz w:val="22"/>
                <w:szCs w:val="22"/>
              </w:rPr>
            </w:pPr>
            <w:r w:rsidRPr="00131E84">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hideMark/>
          </w:tcPr>
          <w:p w14:paraId="5E16AB16" w14:textId="15A19F6C" w:rsidR="001331B1" w:rsidRDefault="001331B1" w:rsidP="001331B1">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9D4540">
      <w:pPr>
        <w:pStyle w:val="Act"/>
        <w:spacing w:line="276" w:lineRule="auto"/>
        <w:rPr>
          <w:rFonts w:cs="Arial"/>
          <w:sz w:val="22"/>
          <w:szCs w:val="22"/>
        </w:rPr>
      </w:pPr>
      <w:r>
        <w:rPr>
          <w:rFonts w:cs="Arial"/>
          <w:sz w:val="22"/>
          <w:szCs w:val="22"/>
        </w:rPr>
        <w:t>The Environmental Permitting (England and Wales) Regulations 2016</w:t>
      </w:r>
    </w:p>
    <w:p w14:paraId="39D97228" w14:textId="77777777" w:rsidR="009D4540" w:rsidRDefault="009D4540" w:rsidP="009D4540">
      <w:pPr>
        <w:pStyle w:val="Heading3nonum"/>
        <w:spacing w:before="0" w:line="276" w:lineRule="auto"/>
        <w:rPr>
          <w:sz w:val="22"/>
        </w:rPr>
      </w:pPr>
      <w:bookmarkStart w:id="3" w:name="_Hlt13295849"/>
      <w:bookmarkEnd w:id="3"/>
    </w:p>
    <w:p w14:paraId="67D567BA" w14:textId="592349F7" w:rsidR="00F14BB5" w:rsidRPr="001331B1" w:rsidRDefault="00F14BB5" w:rsidP="009D4540">
      <w:pPr>
        <w:pStyle w:val="Heading3nonum"/>
        <w:spacing w:before="0" w:line="276" w:lineRule="auto"/>
        <w:rPr>
          <w:color w:val="auto"/>
          <w:sz w:val="22"/>
        </w:rPr>
      </w:pPr>
      <w:r>
        <w:rPr>
          <w:sz w:val="22"/>
        </w:rPr>
        <w:t xml:space="preserve">The Natural Resources Body for Wales (“Natural Resources Wales”) </w:t>
      </w:r>
      <w:r>
        <w:rPr>
          <w:rFonts w:cs="Arial"/>
          <w:sz w:val="22"/>
          <w:szCs w:val="22"/>
        </w:rPr>
        <w:t>in exercise of its powers</w:t>
      </w:r>
      <w:r>
        <w:rPr>
          <w:sz w:val="22"/>
        </w:rPr>
        <w:t xml:space="preserve"> </w:t>
      </w:r>
      <w:r w:rsidRPr="001331B1">
        <w:rPr>
          <w:color w:val="auto"/>
          <w:sz w:val="22"/>
        </w:rPr>
        <w:t xml:space="preserve">under regulation </w:t>
      </w:r>
      <w:r w:rsidRPr="001331B1">
        <w:rPr>
          <w:rFonts w:cs="Arial"/>
          <w:color w:val="auto"/>
          <w:sz w:val="22"/>
          <w:szCs w:val="22"/>
        </w:rPr>
        <w:t>20</w:t>
      </w:r>
      <w:r w:rsidRPr="001331B1">
        <w:rPr>
          <w:color w:val="auto"/>
          <w:sz w:val="22"/>
        </w:rPr>
        <w:t xml:space="preserve"> of the Environmental Permitting (England and Wales) Regulations 2016 </w:t>
      </w:r>
      <w:r w:rsidRPr="001331B1">
        <w:rPr>
          <w:rFonts w:cs="Arial"/>
          <w:color w:val="auto"/>
          <w:sz w:val="22"/>
          <w:szCs w:val="22"/>
        </w:rPr>
        <w:t>varies and consolidates</w:t>
      </w:r>
    </w:p>
    <w:p w14:paraId="00F947EE" w14:textId="77777777" w:rsidR="00F14BB5" w:rsidRPr="001331B1" w:rsidRDefault="00F14BB5" w:rsidP="009D4540">
      <w:pPr>
        <w:pStyle w:val="Data"/>
        <w:spacing w:line="276" w:lineRule="auto"/>
        <w:rPr>
          <w:rStyle w:val="change"/>
          <w:rFonts w:cs="Arial"/>
          <w:color w:val="auto"/>
          <w:szCs w:val="22"/>
        </w:rPr>
      </w:pPr>
    </w:p>
    <w:p w14:paraId="76492FFA" w14:textId="589FC1ED" w:rsidR="00F14BB5" w:rsidRPr="001331B1" w:rsidRDefault="00A7123B" w:rsidP="009D4540">
      <w:pPr>
        <w:pStyle w:val="Heading3nonum"/>
        <w:spacing w:before="0" w:line="276" w:lineRule="auto"/>
        <w:ind w:right="1701"/>
        <w:rPr>
          <w:color w:val="auto"/>
        </w:rPr>
      </w:pPr>
      <w:r w:rsidRPr="001331B1">
        <w:rPr>
          <w:rFonts w:cs="Arial"/>
          <w:color w:val="auto"/>
          <w:sz w:val="22"/>
          <w:szCs w:val="22"/>
        </w:rPr>
        <w:t>P</w:t>
      </w:r>
      <w:r w:rsidR="00F14BB5" w:rsidRPr="001331B1">
        <w:rPr>
          <w:rFonts w:cs="Arial"/>
          <w:color w:val="auto"/>
          <w:sz w:val="22"/>
          <w:szCs w:val="22"/>
        </w:rPr>
        <w:t>ermit number</w:t>
      </w:r>
    </w:p>
    <w:p w14:paraId="7169CE92" w14:textId="3C1823D8" w:rsidR="00F14BB5" w:rsidRPr="001331B1" w:rsidRDefault="001331B1" w:rsidP="009D4540">
      <w:pPr>
        <w:pStyle w:val="Data"/>
        <w:spacing w:line="276" w:lineRule="auto"/>
        <w:rPr>
          <w:rFonts w:cs="Arial"/>
          <w:color w:val="auto"/>
          <w:sz w:val="22"/>
          <w:szCs w:val="22"/>
        </w:rPr>
      </w:pPr>
      <w:r w:rsidRPr="001331B1">
        <w:rPr>
          <w:rFonts w:cs="Arial"/>
          <w:color w:val="auto"/>
          <w:sz w:val="22"/>
          <w:szCs w:val="22"/>
        </w:rPr>
        <w:t>CM0194001</w:t>
      </w:r>
    </w:p>
    <w:p w14:paraId="0523D77C" w14:textId="77777777" w:rsidR="001331B1" w:rsidRPr="001331B1" w:rsidRDefault="001331B1" w:rsidP="009D4540">
      <w:pPr>
        <w:pStyle w:val="Data"/>
        <w:spacing w:line="276" w:lineRule="auto"/>
        <w:rPr>
          <w:rStyle w:val="change"/>
          <w:rFonts w:cs="Arial"/>
          <w:color w:val="auto"/>
        </w:rPr>
      </w:pPr>
    </w:p>
    <w:p w14:paraId="0326A783" w14:textId="1082F0F2" w:rsidR="00F14BB5" w:rsidRPr="001331B1" w:rsidRDefault="00A7123B" w:rsidP="009D4540">
      <w:pPr>
        <w:pStyle w:val="Data"/>
        <w:spacing w:line="276" w:lineRule="auto"/>
        <w:rPr>
          <w:rStyle w:val="change"/>
          <w:rFonts w:cs="Arial"/>
          <w:b w:val="0"/>
          <w:color w:val="auto"/>
          <w:sz w:val="22"/>
          <w:szCs w:val="22"/>
        </w:rPr>
      </w:pPr>
      <w:bookmarkStart w:id="4" w:name="_Hlk13917238"/>
      <w:r w:rsidRPr="001331B1">
        <w:rPr>
          <w:rStyle w:val="change"/>
          <w:rFonts w:cs="Arial"/>
          <w:b w:val="0"/>
          <w:color w:val="auto"/>
          <w:sz w:val="22"/>
          <w:szCs w:val="22"/>
        </w:rPr>
        <w:t>Issued to</w:t>
      </w:r>
    </w:p>
    <w:p w14:paraId="7CF4F26D" w14:textId="77777777" w:rsidR="00F14BB5" w:rsidRPr="001331B1" w:rsidRDefault="00F14BB5" w:rsidP="009D4540">
      <w:pPr>
        <w:pStyle w:val="Data"/>
        <w:spacing w:line="276" w:lineRule="auto"/>
        <w:rPr>
          <w:b w:val="0"/>
          <w:color w:val="auto"/>
        </w:rPr>
      </w:pPr>
      <w:r w:rsidRPr="001331B1">
        <w:rPr>
          <w:color w:val="auto"/>
          <w:sz w:val="22"/>
          <w:szCs w:val="22"/>
        </w:rPr>
        <w:t>D</w:t>
      </w:r>
      <w:r w:rsidRPr="001331B1">
        <w:rPr>
          <w:rFonts w:cs="Arial"/>
          <w:color w:val="auto"/>
          <w:sz w:val="22"/>
          <w:szCs w:val="22"/>
        </w:rPr>
        <w:t>ŵ</w:t>
      </w:r>
      <w:r w:rsidRPr="001331B1">
        <w:rPr>
          <w:color w:val="auto"/>
          <w:sz w:val="22"/>
          <w:szCs w:val="22"/>
        </w:rPr>
        <w:t>r Cymru Cyfyngedig</w:t>
      </w:r>
      <w:r w:rsidRPr="001331B1">
        <w:rPr>
          <w:color w:val="auto"/>
          <w:sz w:val="22"/>
        </w:rPr>
        <w:t xml:space="preserve"> </w:t>
      </w:r>
      <w:r w:rsidRPr="001331B1">
        <w:rPr>
          <w:b w:val="0"/>
          <w:color w:val="auto"/>
          <w:sz w:val="22"/>
        </w:rPr>
        <w:t>(“the operator</w:t>
      </w:r>
      <w:r w:rsidRPr="001331B1">
        <w:rPr>
          <w:b w:val="0"/>
          <w:color w:val="auto"/>
          <w:sz w:val="22"/>
          <w:szCs w:val="22"/>
        </w:rPr>
        <w:t>”)</w:t>
      </w:r>
    </w:p>
    <w:p w14:paraId="5C053563" w14:textId="77777777" w:rsidR="00F14BB5" w:rsidRPr="001331B1" w:rsidRDefault="00F14BB5" w:rsidP="009D4540">
      <w:pPr>
        <w:pStyle w:val="Heading3nonum"/>
        <w:spacing w:before="0" w:line="276" w:lineRule="auto"/>
        <w:rPr>
          <w:rFonts w:cs="Arial"/>
          <w:color w:val="auto"/>
          <w:sz w:val="22"/>
          <w:szCs w:val="22"/>
        </w:rPr>
      </w:pPr>
    </w:p>
    <w:p w14:paraId="4EDDF633" w14:textId="77777777" w:rsidR="00F14BB5" w:rsidRPr="001331B1" w:rsidRDefault="00F14BB5" w:rsidP="009D4540">
      <w:pPr>
        <w:pStyle w:val="Heading3nonum"/>
        <w:spacing w:before="0" w:line="276" w:lineRule="auto"/>
        <w:rPr>
          <w:rStyle w:val="change"/>
          <w:i/>
          <w:color w:val="auto"/>
        </w:rPr>
      </w:pPr>
      <w:r w:rsidRPr="001331B1">
        <w:rPr>
          <w:color w:val="auto"/>
          <w:sz w:val="22"/>
        </w:rPr>
        <w:t>whose registered office is</w:t>
      </w:r>
      <w:bookmarkStart w:id="5" w:name="InstallationAddress21"/>
    </w:p>
    <w:bookmarkEnd w:id="5"/>
    <w:p w14:paraId="505E7CBE" w14:textId="77777777" w:rsidR="00F14BB5" w:rsidRPr="001331B1" w:rsidRDefault="00F14BB5" w:rsidP="009D4540">
      <w:pPr>
        <w:pStyle w:val="Data"/>
        <w:spacing w:line="276" w:lineRule="auto"/>
        <w:rPr>
          <w:rStyle w:val="change"/>
          <w:rFonts w:cs="Arial"/>
          <w:color w:val="auto"/>
          <w:sz w:val="22"/>
          <w:szCs w:val="22"/>
        </w:rPr>
      </w:pPr>
      <w:r w:rsidRPr="001331B1">
        <w:rPr>
          <w:rStyle w:val="change"/>
          <w:rFonts w:cs="Arial"/>
          <w:color w:val="auto"/>
          <w:sz w:val="22"/>
          <w:szCs w:val="22"/>
        </w:rPr>
        <w:t>Pentwyn Road</w:t>
      </w:r>
    </w:p>
    <w:p w14:paraId="53E46E39" w14:textId="77777777" w:rsidR="00F14BB5" w:rsidRPr="001331B1" w:rsidRDefault="00F14BB5" w:rsidP="009D4540">
      <w:pPr>
        <w:pStyle w:val="Data"/>
        <w:spacing w:line="276" w:lineRule="auto"/>
        <w:rPr>
          <w:rStyle w:val="change"/>
          <w:rFonts w:cs="Arial"/>
          <w:color w:val="auto"/>
          <w:sz w:val="22"/>
          <w:szCs w:val="22"/>
        </w:rPr>
      </w:pPr>
      <w:r w:rsidRPr="001331B1">
        <w:rPr>
          <w:rStyle w:val="change"/>
          <w:rFonts w:cs="Arial"/>
          <w:color w:val="auto"/>
          <w:sz w:val="22"/>
          <w:szCs w:val="22"/>
        </w:rPr>
        <w:t>Nelson</w:t>
      </w:r>
    </w:p>
    <w:p w14:paraId="7D655B71" w14:textId="77777777" w:rsidR="00F14BB5" w:rsidRPr="001331B1" w:rsidRDefault="00F14BB5" w:rsidP="009D4540">
      <w:pPr>
        <w:pStyle w:val="Data"/>
        <w:spacing w:line="276" w:lineRule="auto"/>
        <w:rPr>
          <w:rStyle w:val="change"/>
          <w:rFonts w:cs="Arial"/>
          <w:color w:val="auto"/>
          <w:sz w:val="22"/>
          <w:szCs w:val="22"/>
        </w:rPr>
      </w:pPr>
      <w:r w:rsidRPr="001331B1">
        <w:rPr>
          <w:rStyle w:val="change"/>
          <w:rFonts w:cs="Arial"/>
          <w:color w:val="auto"/>
          <w:sz w:val="22"/>
          <w:szCs w:val="22"/>
        </w:rPr>
        <w:t>Treharris</w:t>
      </w:r>
    </w:p>
    <w:p w14:paraId="3471FCFB" w14:textId="77777777" w:rsidR="00F14BB5" w:rsidRPr="001331B1" w:rsidRDefault="00F14BB5" w:rsidP="009D4540">
      <w:pPr>
        <w:pStyle w:val="Data"/>
        <w:spacing w:line="276" w:lineRule="auto"/>
        <w:rPr>
          <w:rStyle w:val="change"/>
          <w:rFonts w:cs="Arial"/>
          <w:color w:val="auto"/>
          <w:sz w:val="22"/>
          <w:szCs w:val="22"/>
        </w:rPr>
      </w:pPr>
      <w:r w:rsidRPr="001331B1">
        <w:rPr>
          <w:rStyle w:val="change"/>
          <w:rFonts w:cs="Arial"/>
          <w:color w:val="auto"/>
          <w:sz w:val="22"/>
          <w:szCs w:val="22"/>
        </w:rPr>
        <w:t>Mid Glamorgan</w:t>
      </w:r>
    </w:p>
    <w:p w14:paraId="1402F7A3" w14:textId="77777777" w:rsidR="00F14BB5" w:rsidRPr="001331B1" w:rsidRDefault="00F14BB5" w:rsidP="009D4540">
      <w:pPr>
        <w:pStyle w:val="Data"/>
        <w:spacing w:line="276" w:lineRule="auto"/>
        <w:rPr>
          <w:rStyle w:val="change"/>
          <w:color w:val="auto"/>
          <w:sz w:val="22"/>
          <w:szCs w:val="22"/>
        </w:rPr>
      </w:pPr>
      <w:r w:rsidRPr="001331B1">
        <w:rPr>
          <w:rStyle w:val="change"/>
          <w:rFonts w:cs="Arial"/>
          <w:color w:val="auto"/>
          <w:sz w:val="22"/>
          <w:szCs w:val="22"/>
        </w:rPr>
        <w:t>CF46 6LY</w:t>
      </w:r>
    </w:p>
    <w:bookmarkEnd w:id="4"/>
    <w:p w14:paraId="50E2E282" w14:textId="77777777" w:rsidR="00F14BB5" w:rsidRPr="001331B1" w:rsidRDefault="00F14BB5" w:rsidP="009D4540">
      <w:pPr>
        <w:pStyle w:val="Data"/>
        <w:spacing w:line="276" w:lineRule="auto"/>
        <w:rPr>
          <w:rStyle w:val="change"/>
          <w:rFonts w:cs="Arial"/>
          <w:color w:val="auto"/>
          <w:sz w:val="22"/>
          <w:szCs w:val="22"/>
        </w:rPr>
      </w:pPr>
    </w:p>
    <w:p w14:paraId="2B187B35" w14:textId="77777777" w:rsidR="00F14BB5" w:rsidRPr="001331B1" w:rsidRDefault="00F14BB5" w:rsidP="009D4540">
      <w:pPr>
        <w:pStyle w:val="Heading3nonum"/>
        <w:spacing w:before="0" w:line="276" w:lineRule="auto"/>
        <w:rPr>
          <w:color w:val="auto"/>
        </w:rPr>
      </w:pPr>
      <w:r w:rsidRPr="001331B1">
        <w:rPr>
          <w:rFonts w:cs="Arial"/>
          <w:color w:val="auto"/>
          <w:sz w:val="22"/>
          <w:szCs w:val="22"/>
        </w:rPr>
        <w:t>company registration number</w:t>
      </w:r>
      <w:r w:rsidRPr="001331B1">
        <w:rPr>
          <w:rFonts w:cs="Arial"/>
          <w:b/>
          <w:color w:val="auto"/>
          <w:sz w:val="22"/>
          <w:szCs w:val="22"/>
        </w:rPr>
        <w:t xml:space="preserve"> </w:t>
      </w:r>
      <w:r w:rsidRPr="001331B1">
        <w:rPr>
          <w:b/>
          <w:color w:val="auto"/>
          <w:sz w:val="22"/>
          <w:szCs w:val="22"/>
        </w:rPr>
        <w:t>02366777</w:t>
      </w:r>
    </w:p>
    <w:p w14:paraId="653B5BE5" w14:textId="77777777" w:rsidR="00F14BB5" w:rsidRPr="001331B1" w:rsidRDefault="00F14BB5" w:rsidP="009D4540">
      <w:pPr>
        <w:pStyle w:val="Data"/>
        <w:spacing w:line="276" w:lineRule="auto"/>
        <w:ind w:right="1701"/>
        <w:rPr>
          <w:b w:val="0"/>
          <w:color w:val="auto"/>
          <w:sz w:val="22"/>
          <w:szCs w:val="22"/>
        </w:rPr>
      </w:pPr>
    </w:p>
    <w:p w14:paraId="31415083" w14:textId="77777777" w:rsidR="00F14BB5" w:rsidRPr="001331B1" w:rsidRDefault="00F14BB5" w:rsidP="009D4540">
      <w:pPr>
        <w:pStyle w:val="Data"/>
        <w:spacing w:line="276" w:lineRule="auto"/>
        <w:ind w:right="23"/>
        <w:rPr>
          <w:rStyle w:val="change"/>
          <w:rFonts w:cs="Arial"/>
          <w:color w:val="auto"/>
        </w:rPr>
      </w:pPr>
      <w:r w:rsidRPr="001331B1">
        <w:rPr>
          <w:b w:val="0"/>
          <w:color w:val="auto"/>
          <w:sz w:val="22"/>
          <w:szCs w:val="22"/>
        </w:rPr>
        <w:t xml:space="preserve">to operate </w:t>
      </w:r>
      <w:r w:rsidRPr="001331B1">
        <w:rPr>
          <w:rFonts w:cs="Arial"/>
          <w:b w:val="0"/>
          <w:color w:val="auto"/>
          <w:sz w:val="22"/>
          <w:szCs w:val="22"/>
        </w:rPr>
        <w:t>a water discharge activity</w:t>
      </w:r>
      <w:r w:rsidRPr="001331B1">
        <w:rPr>
          <w:b w:val="0"/>
          <w:color w:val="auto"/>
          <w:sz w:val="22"/>
          <w:szCs w:val="22"/>
        </w:rPr>
        <w:t xml:space="preserve"> at</w:t>
      </w:r>
    </w:p>
    <w:p w14:paraId="270963F8" w14:textId="77777777" w:rsidR="001331B1" w:rsidRPr="001331B1" w:rsidRDefault="001331B1" w:rsidP="001331B1">
      <w:pPr>
        <w:pStyle w:val="Heading3nonum"/>
        <w:spacing w:before="0"/>
        <w:rPr>
          <w:rStyle w:val="change"/>
          <w:rFonts w:cs="Arial"/>
          <w:b/>
          <w:color w:val="auto"/>
          <w:sz w:val="22"/>
          <w:szCs w:val="22"/>
        </w:rPr>
      </w:pPr>
      <w:r w:rsidRPr="001331B1">
        <w:rPr>
          <w:rStyle w:val="change"/>
          <w:rFonts w:cs="Arial"/>
          <w:b/>
          <w:color w:val="auto"/>
          <w:sz w:val="22"/>
          <w:szCs w:val="22"/>
        </w:rPr>
        <w:t>Wrexham Acton SPS</w:t>
      </w:r>
    </w:p>
    <w:p w14:paraId="2E4CF3BE" w14:textId="77777777" w:rsidR="001331B1" w:rsidRPr="001331B1" w:rsidRDefault="001331B1" w:rsidP="001331B1">
      <w:pPr>
        <w:pStyle w:val="Heading3nonum"/>
        <w:spacing w:before="0"/>
        <w:rPr>
          <w:rStyle w:val="change"/>
          <w:rFonts w:cs="Arial"/>
          <w:b/>
          <w:color w:val="auto"/>
          <w:sz w:val="22"/>
          <w:szCs w:val="22"/>
        </w:rPr>
      </w:pPr>
      <w:r w:rsidRPr="001331B1">
        <w:rPr>
          <w:rStyle w:val="change"/>
          <w:rFonts w:cs="Arial"/>
          <w:b/>
          <w:color w:val="auto"/>
          <w:sz w:val="22"/>
          <w:szCs w:val="22"/>
        </w:rPr>
        <w:t xml:space="preserve">Opp 3 Smithy Close </w:t>
      </w:r>
    </w:p>
    <w:p w14:paraId="592F80E9" w14:textId="77777777" w:rsidR="001331B1" w:rsidRPr="001331B1" w:rsidRDefault="001331B1" w:rsidP="001331B1">
      <w:pPr>
        <w:pStyle w:val="Heading3nonum"/>
        <w:spacing w:before="0"/>
        <w:rPr>
          <w:rStyle w:val="change"/>
          <w:rFonts w:cs="Arial"/>
          <w:b/>
          <w:color w:val="auto"/>
          <w:sz w:val="22"/>
          <w:szCs w:val="22"/>
        </w:rPr>
      </w:pPr>
      <w:r w:rsidRPr="001331B1">
        <w:rPr>
          <w:rStyle w:val="change"/>
          <w:rFonts w:cs="Arial"/>
          <w:b/>
          <w:color w:val="auto"/>
          <w:sz w:val="22"/>
          <w:szCs w:val="22"/>
        </w:rPr>
        <w:t xml:space="preserve">Willow View </w:t>
      </w:r>
    </w:p>
    <w:p w14:paraId="0E715007" w14:textId="77777777" w:rsidR="001331B1" w:rsidRPr="001331B1" w:rsidRDefault="001331B1" w:rsidP="001331B1">
      <w:pPr>
        <w:pStyle w:val="Heading3nonum"/>
        <w:spacing w:before="0"/>
        <w:rPr>
          <w:rStyle w:val="change"/>
          <w:rFonts w:cs="Arial"/>
          <w:b/>
          <w:color w:val="auto"/>
          <w:sz w:val="22"/>
          <w:szCs w:val="22"/>
        </w:rPr>
      </w:pPr>
      <w:r w:rsidRPr="001331B1">
        <w:rPr>
          <w:rStyle w:val="change"/>
          <w:rFonts w:cs="Arial"/>
          <w:b/>
          <w:color w:val="auto"/>
          <w:sz w:val="22"/>
          <w:szCs w:val="22"/>
        </w:rPr>
        <w:t xml:space="preserve">Wrexham </w:t>
      </w:r>
    </w:p>
    <w:p w14:paraId="47910CFE" w14:textId="27329166" w:rsidR="00F14BB5" w:rsidRPr="001331B1" w:rsidRDefault="001331B1" w:rsidP="001331B1">
      <w:pPr>
        <w:pStyle w:val="Heading3nonum"/>
        <w:spacing w:before="0" w:line="276" w:lineRule="auto"/>
        <w:rPr>
          <w:rStyle w:val="change"/>
          <w:rFonts w:cs="Arial"/>
          <w:b/>
          <w:color w:val="auto"/>
          <w:sz w:val="22"/>
          <w:szCs w:val="22"/>
        </w:rPr>
      </w:pPr>
      <w:r w:rsidRPr="001331B1">
        <w:rPr>
          <w:rStyle w:val="change"/>
          <w:rFonts w:cs="Arial"/>
          <w:b/>
          <w:color w:val="auto"/>
          <w:sz w:val="22"/>
          <w:szCs w:val="22"/>
        </w:rPr>
        <w:t>LL12 8DY</w:t>
      </w:r>
    </w:p>
    <w:p w14:paraId="5A00B13F" w14:textId="77777777" w:rsidR="001331B1" w:rsidRDefault="001331B1" w:rsidP="001331B1">
      <w:pPr>
        <w:pStyle w:val="Heading3nonum"/>
        <w:spacing w:before="0" w:line="276" w:lineRule="auto"/>
        <w:rPr>
          <w:rFonts w:cs="Arial"/>
          <w:color w:val="auto"/>
          <w:sz w:val="22"/>
          <w:szCs w:val="22"/>
        </w:rPr>
      </w:pPr>
    </w:p>
    <w:p w14:paraId="22AC4ECE" w14:textId="77777777" w:rsidR="00F14BB5" w:rsidRDefault="00F14BB5"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47580934" w14:textId="77777777" w:rsidR="00F14BB5" w:rsidRDefault="00F14BB5" w:rsidP="009D4540">
      <w:pPr>
        <w:pStyle w:val="Heading3nonum"/>
        <w:spacing w:before="0" w:line="276" w:lineRule="auto"/>
        <w:rPr>
          <w:rFonts w:cs="Arial"/>
          <w:color w:val="auto"/>
          <w:sz w:val="22"/>
          <w:szCs w:val="22"/>
        </w:rPr>
      </w:pPr>
    </w:p>
    <w:p w14:paraId="1765FDF7" w14:textId="68BFD888" w:rsidR="00F14BB5" w:rsidRDefault="00F14BB5"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131E84">
        <w:rPr>
          <w:rFonts w:cs="Arial"/>
          <w:color w:val="auto"/>
          <w:sz w:val="22"/>
          <w:szCs w:val="22"/>
        </w:rPr>
        <w:t>17/12/2019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09FA2B47" w:rsidR="00F14BB5" w:rsidRPr="00131E84" w:rsidRDefault="00131E84" w:rsidP="00131E84">
            <w:pPr>
              <w:pStyle w:val="Heading3nonum"/>
              <w:spacing w:before="0"/>
              <w:ind w:right="-135"/>
              <w:jc w:val="center"/>
              <w:rPr>
                <w:rFonts w:cs="Arial"/>
                <w:b/>
                <w:color w:val="auto"/>
                <w:sz w:val="22"/>
                <w:szCs w:val="22"/>
              </w:rPr>
            </w:pPr>
            <w:r w:rsidRPr="00131E84">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1828C993" w:rsidR="00F14BB5" w:rsidRPr="00131E84" w:rsidRDefault="00131E84" w:rsidP="00131E84">
            <w:pPr>
              <w:pStyle w:val="Heading3nonum"/>
              <w:spacing w:before="0"/>
              <w:ind w:right="34"/>
              <w:jc w:val="center"/>
              <w:rPr>
                <w:rFonts w:cs="Arial"/>
                <w:b/>
                <w:color w:val="auto"/>
                <w:sz w:val="22"/>
                <w:szCs w:val="22"/>
              </w:rPr>
            </w:pPr>
            <w:r w:rsidRPr="00131E84">
              <w:rPr>
                <w:rFonts w:cs="Arial"/>
                <w:b/>
                <w:color w:val="auto"/>
                <w:sz w:val="22"/>
                <w:szCs w:val="22"/>
              </w:rPr>
              <w:t>17/12/2019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varied as a result of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Pr="001331B1" w:rsidRDefault="00F14BB5" w:rsidP="009D4540">
      <w:pPr>
        <w:pStyle w:val="Act"/>
        <w:spacing w:line="276" w:lineRule="auto"/>
        <w:ind w:firstLine="1276"/>
        <w:rPr>
          <w:sz w:val="22"/>
          <w:szCs w:val="22"/>
        </w:rPr>
      </w:pPr>
      <w:r w:rsidRPr="001331B1">
        <w:rPr>
          <w:sz w:val="22"/>
          <w:szCs w:val="22"/>
        </w:rPr>
        <w:t>The Environmental Permitting (England and Wales) Regulations 2016</w:t>
      </w:r>
    </w:p>
    <w:p w14:paraId="68A89642" w14:textId="77777777" w:rsidR="00F14BB5" w:rsidRPr="001331B1" w:rsidRDefault="00F14BB5" w:rsidP="009D4540">
      <w:pPr>
        <w:pStyle w:val="Act"/>
        <w:spacing w:before="0" w:line="276" w:lineRule="auto"/>
        <w:ind w:firstLine="1276"/>
      </w:pPr>
    </w:p>
    <w:p w14:paraId="26994E1A" w14:textId="77777777" w:rsidR="00F14BB5" w:rsidRPr="001331B1" w:rsidRDefault="00F14BB5" w:rsidP="009D4540">
      <w:pPr>
        <w:spacing w:before="0" w:after="0"/>
        <w:ind w:left="1276"/>
        <w:rPr>
          <w:rStyle w:val="Bold"/>
          <w:rFonts w:eastAsiaTheme="majorEastAsia"/>
          <w:b w:val="0"/>
          <w:sz w:val="22"/>
          <w:szCs w:val="22"/>
        </w:rPr>
      </w:pPr>
      <w:r w:rsidRPr="001331B1">
        <w:rPr>
          <w:rStyle w:val="Bold"/>
          <w:rFonts w:eastAsiaTheme="majorEastAsia"/>
          <w:b w:val="0"/>
          <w:sz w:val="22"/>
          <w:szCs w:val="22"/>
        </w:rPr>
        <w:t>Permit number</w:t>
      </w:r>
    </w:p>
    <w:p w14:paraId="1659BE4C" w14:textId="78E6E8C0" w:rsidR="00F14BB5" w:rsidRPr="001331B1" w:rsidRDefault="001331B1" w:rsidP="009D4540">
      <w:pPr>
        <w:pStyle w:val="Data"/>
        <w:spacing w:line="276" w:lineRule="auto"/>
        <w:ind w:firstLine="1276"/>
        <w:rPr>
          <w:rFonts w:cs="Arial"/>
          <w:color w:val="auto"/>
          <w:sz w:val="22"/>
          <w:szCs w:val="22"/>
        </w:rPr>
      </w:pPr>
      <w:r w:rsidRPr="001331B1">
        <w:rPr>
          <w:rFonts w:cs="Arial"/>
          <w:color w:val="auto"/>
          <w:sz w:val="22"/>
          <w:szCs w:val="22"/>
        </w:rPr>
        <w:t>CM0194001</w:t>
      </w:r>
    </w:p>
    <w:p w14:paraId="4D7BF347" w14:textId="77777777" w:rsidR="001331B1" w:rsidRPr="001331B1" w:rsidRDefault="001331B1" w:rsidP="009D4540">
      <w:pPr>
        <w:pStyle w:val="Data"/>
        <w:spacing w:line="276" w:lineRule="auto"/>
        <w:ind w:firstLine="1276"/>
        <w:rPr>
          <w:rFonts w:cs="Arial"/>
          <w:color w:val="auto"/>
          <w:sz w:val="22"/>
          <w:szCs w:val="22"/>
        </w:rPr>
      </w:pPr>
    </w:p>
    <w:p w14:paraId="0BE62029" w14:textId="3549B4E3" w:rsidR="00F14BB5" w:rsidRPr="001331B1" w:rsidRDefault="00F14BB5" w:rsidP="009D4540">
      <w:pPr>
        <w:pStyle w:val="Heading3nonum"/>
        <w:spacing w:before="0" w:line="276" w:lineRule="auto"/>
        <w:ind w:left="1276"/>
        <w:rPr>
          <w:color w:val="auto"/>
          <w:sz w:val="22"/>
          <w:szCs w:val="22"/>
        </w:rPr>
      </w:pPr>
      <w:r w:rsidRPr="001331B1">
        <w:rPr>
          <w:color w:val="auto"/>
          <w:sz w:val="22"/>
          <w:szCs w:val="22"/>
        </w:rPr>
        <w:t xml:space="preserve">This is the consolidated permit referred to in the variation and consolidation notice for application </w:t>
      </w:r>
      <w:r w:rsidR="001331B1" w:rsidRPr="001331B1">
        <w:rPr>
          <w:color w:val="auto"/>
          <w:sz w:val="22"/>
          <w:szCs w:val="22"/>
        </w:rPr>
        <w:t>PAN-007778</w:t>
      </w:r>
      <w:r w:rsidR="0019084F" w:rsidRPr="001331B1">
        <w:rPr>
          <w:color w:val="auto"/>
          <w:sz w:val="22"/>
          <w:szCs w:val="22"/>
        </w:rPr>
        <w:t xml:space="preserve"> </w:t>
      </w:r>
      <w:r w:rsidRPr="001331B1">
        <w:rPr>
          <w:color w:val="auto"/>
          <w:sz w:val="22"/>
          <w:szCs w:val="22"/>
        </w:rPr>
        <w:t>authorising</w:t>
      </w:r>
    </w:p>
    <w:p w14:paraId="166C815D" w14:textId="77777777" w:rsidR="00F14BB5" w:rsidRPr="001331B1" w:rsidRDefault="00F14BB5" w:rsidP="009D4540">
      <w:pPr>
        <w:pStyle w:val="Heading3nonum"/>
        <w:spacing w:before="0" w:line="276" w:lineRule="auto"/>
        <w:ind w:left="1276" w:right="282"/>
        <w:rPr>
          <w:rFonts w:asciiTheme="majorHAnsi" w:hAnsiTheme="majorHAnsi" w:cstheme="majorHAnsi"/>
          <w:color w:val="auto"/>
          <w:sz w:val="22"/>
          <w:szCs w:val="22"/>
        </w:rPr>
      </w:pPr>
    </w:p>
    <w:p w14:paraId="5BAB96AA" w14:textId="77777777" w:rsidR="00F14BB5" w:rsidRPr="001331B1" w:rsidRDefault="00F14BB5" w:rsidP="009D4540">
      <w:pPr>
        <w:pStyle w:val="Data"/>
        <w:spacing w:line="276" w:lineRule="auto"/>
        <w:ind w:firstLine="1276"/>
        <w:rPr>
          <w:b w:val="0"/>
          <w:color w:val="auto"/>
          <w:sz w:val="22"/>
        </w:rPr>
      </w:pPr>
      <w:r w:rsidRPr="001331B1">
        <w:rPr>
          <w:rFonts w:cs="Arial"/>
          <w:color w:val="auto"/>
          <w:sz w:val="22"/>
          <w:szCs w:val="22"/>
        </w:rPr>
        <w:t>Dŵ</w:t>
      </w:r>
      <w:r w:rsidRPr="001331B1">
        <w:rPr>
          <w:color w:val="auto"/>
          <w:sz w:val="22"/>
          <w:szCs w:val="22"/>
        </w:rPr>
        <w:t>r Cymru Cyfyngedig</w:t>
      </w:r>
      <w:r w:rsidRPr="001331B1">
        <w:rPr>
          <w:color w:val="auto"/>
          <w:sz w:val="22"/>
        </w:rPr>
        <w:t xml:space="preserve"> </w:t>
      </w:r>
      <w:r w:rsidRPr="001331B1">
        <w:rPr>
          <w:b w:val="0"/>
          <w:color w:val="auto"/>
          <w:sz w:val="22"/>
        </w:rPr>
        <w:t>(“the operator</w:t>
      </w:r>
      <w:r w:rsidRPr="001331B1">
        <w:rPr>
          <w:b w:val="0"/>
          <w:color w:val="auto"/>
          <w:sz w:val="22"/>
          <w:szCs w:val="22"/>
        </w:rPr>
        <w:t>”)</w:t>
      </w:r>
    </w:p>
    <w:p w14:paraId="60BFD557" w14:textId="77777777" w:rsidR="00F14BB5" w:rsidRPr="001331B1" w:rsidRDefault="00F14BB5" w:rsidP="009D4540">
      <w:pPr>
        <w:pStyle w:val="Heading3nonum"/>
        <w:spacing w:before="0" w:line="276" w:lineRule="auto"/>
        <w:ind w:firstLine="1276"/>
        <w:rPr>
          <w:rFonts w:cs="Arial"/>
          <w:color w:val="auto"/>
          <w:sz w:val="22"/>
          <w:szCs w:val="22"/>
        </w:rPr>
      </w:pPr>
    </w:p>
    <w:p w14:paraId="3A6865CA" w14:textId="77777777" w:rsidR="00F14BB5" w:rsidRPr="001331B1" w:rsidRDefault="00F14BB5" w:rsidP="009D4540">
      <w:pPr>
        <w:pStyle w:val="Heading3nonum"/>
        <w:spacing w:before="0" w:line="276" w:lineRule="auto"/>
        <w:ind w:firstLine="1276"/>
        <w:rPr>
          <w:rStyle w:val="change"/>
          <w:i/>
          <w:color w:val="auto"/>
        </w:rPr>
      </w:pPr>
      <w:r w:rsidRPr="001331B1">
        <w:rPr>
          <w:color w:val="auto"/>
          <w:sz w:val="22"/>
        </w:rPr>
        <w:t>whose registered office is</w:t>
      </w:r>
    </w:p>
    <w:p w14:paraId="27AE85BB" w14:textId="77777777" w:rsidR="00F14BB5" w:rsidRPr="001331B1" w:rsidRDefault="00F14BB5" w:rsidP="009D4540">
      <w:pPr>
        <w:pStyle w:val="Data"/>
        <w:spacing w:line="276" w:lineRule="auto"/>
        <w:ind w:firstLine="1276"/>
        <w:rPr>
          <w:rStyle w:val="change"/>
          <w:rFonts w:cs="Arial"/>
          <w:color w:val="auto"/>
          <w:sz w:val="22"/>
          <w:szCs w:val="22"/>
        </w:rPr>
      </w:pPr>
      <w:r w:rsidRPr="001331B1">
        <w:rPr>
          <w:rStyle w:val="change"/>
          <w:rFonts w:cs="Arial"/>
          <w:color w:val="auto"/>
          <w:sz w:val="22"/>
          <w:szCs w:val="22"/>
        </w:rPr>
        <w:t>Pentwyn Road</w:t>
      </w:r>
    </w:p>
    <w:p w14:paraId="6D4D0C0E" w14:textId="77777777" w:rsidR="00F14BB5" w:rsidRPr="001331B1" w:rsidRDefault="00F14BB5" w:rsidP="009D4540">
      <w:pPr>
        <w:pStyle w:val="Data"/>
        <w:spacing w:line="276" w:lineRule="auto"/>
        <w:ind w:firstLine="1276"/>
        <w:rPr>
          <w:rStyle w:val="change"/>
          <w:rFonts w:cs="Arial"/>
          <w:color w:val="auto"/>
          <w:sz w:val="22"/>
          <w:szCs w:val="22"/>
        </w:rPr>
      </w:pPr>
      <w:r w:rsidRPr="001331B1">
        <w:rPr>
          <w:rStyle w:val="change"/>
          <w:rFonts w:cs="Arial"/>
          <w:color w:val="auto"/>
          <w:sz w:val="22"/>
          <w:szCs w:val="22"/>
        </w:rPr>
        <w:t>Nelson</w:t>
      </w:r>
    </w:p>
    <w:p w14:paraId="3FD46CF9" w14:textId="77777777" w:rsidR="00F14BB5" w:rsidRPr="001331B1" w:rsidRDefault="00F14BB5" w:rsidP="009D4540">
      <w:pPr>
        <w:pStyle w:val="Data"/>
        <w:spacing w:line="276" w:lineRule="auto"/>
        <w:ind w:firstLine="1276"/>
        <w:rPr>
          <w:rStyle w:val="change"/>
          <w:rFonts w:cs="Arial"/>
          <w:color w:val="auto"/>
          <w:sz w:val="22"/>
          <w:szCs w:val="22"/>
        </w:rPr>
      </w:pPr>
      <w:r w:rsidRPr="001331B1">
        <w:rPr>
          <w:rStyle w:val="change"/>
          <w:rFonts w:cs="Arial"/>
          <w:color w:val="auto"/>
          <w:sz w:val="22"/>
          <w:szCs w:val="22"/>
        </w:rPr>
        <w:t>Treharris</w:t>
      </w:r>
    </w:p>
    <w:p w14:paraId="536557E9" w14:textId="77777777" w:rsidR="00F14BB5" w:rsidRPr="001331B1" w:rsidRDefault="00F14BB5" w:rsidP="009D4540">
      <w:pPr>
        <w:pStyle w:val="Data"/>
        <w:spacing w:line="276" w:lineRule="auto"/>
        <w:ind w:firstLine="1276"/>
        <w:rPr>
          <w:rStyle w:val="change"/>
          <w:rFonts w:cs="Arial"/>
          <w:color w:val="auto"/>
          <w:sz w:val="22"/>
          <w:szCs w:val="22"/>
        </w:rPr>
      </w:pPr>
      <w:r w:rsidRPr="001331B1">
        <w:rPr>
          <w:rStyle w:val="change"/>
          <w:rFonts w:cs="Arial"/>
          <w:color w:val="auto"/>
          <w:sz w:val="22"/>
          <w:szCs w:val="22"/>
        </w:rPr>
        <w:t>Mid Glamorgan</w:t>
      </w:r>
    </w:p>
    <w:p w14:paraId="71EA5C1C" w14:textId="0D4D426A" w:rsidR="00F14BB5" w:rsidRPr="001331B1" w:rsidRDefault="00F14BB5" w:rsidP="009D4540">
      <w:pPr>
        <w:pStyle w:val="Data"/>
        <w:spacing w:line="276" w:lineRule="auto"/>
        <w:ind w:firstLine="1276"/>
        <w:rPr>
          <w:rStyle w:val="change"/>
          <w:rFonts w:cs="Arial"/>
          <w:color w:val="auto"/>
          <w:sz w:val="22"/>
          <w:szCs w:val="22"/>
        </w:rPr>
      </w:pPr>
      <w:r w:rsidRPr="001331B1">
        <w:rPr>
          <w:rStyle w:val="change"/>
          <w:rFonts w:cs="Arial"/>
          <w:color w:val="auto"/>
          <w:sz w:val="22"/>
          <w:szCs w:val="22"/>
        </w:rPr>
        <w:t>CF46 6LY</w:t>
      </w:r>
    </w:p>
    <w:p w14:paraId="67F98185" w14:textId="77777777" w:rsidR="00F3362F" w:rsidRPr="001331B1" w:rsidRDefault="00F3362F" w:rsidP="009D4540">
      <w:pPr>
        <w:pStyle w:val="Data"/>
        <w:spacing w:line="276" w:lineRule="auto"/>
        <w:ind w:firstLine="1276"/>
        <w:rPr>
          <w:rStyle w:val="change"/>
          <w:color w:val="auto"/>
          <w:sz w:val="22"/>
          <w:szCs w:val="22"/>
        </w:rPr>
      </w:pPr>
    </w:p>
    <w:p w14:paraId="46DC8F8A" w14:textId="69EAC12D" w:rsidR="00F14BB5" w:rsidRPr="001331B1" w:rsidRDefault="00F14BB5" w:rsidP="009D4540">
      <w:pPr>
        <w:spacing w:before="0" w:after="0"/>
        <w:ind w:left="1276" w:right="282"/>
        <w:rPr>
          <w:b/>
          <w:sz w:val="22"/>
          <w:szCs w:val="22"/>
        </w:rPr>
      </w:pPr>
      <w:r w:rsidRPr="001331B1">
        <w:rPr>
          <w:rFonts w:cs="Arial"/>
          <w:sz w:val="22"/>
          <w:szCs w:val="22"/>
        </w:rPr>
        <w:t>company registration number</w:t>
      </w:r>
      <w:r w:rsidRPr="001331B1">
        <w:rPr>
          <w:rFonts w:cs="Arial"/>
          <w:b/>
          <w:sz w:val="22"/>
          <w:szCs w:val="22"/>
        </w:rPr>
        <w:t xml:space="preserve"> </w:t>
      </w:r>
      <w:r w:rsidRPr="001331B1">
        <w:rPr>
          <w:b/>
          <w:sz w:val="22"/>
          <w:szCs w:val="22"/>
        </w:rPr>
        <w:t>02366777</w:t>
      </w:r>
    </w:p>
    <w:p w14:paraId="6E01D0D5" w14:textId="77777777" w:rsidR="00F3362F" w:rsidRPr="001331B1" w:rsidRDefault="00F3362F" w:rsidP="009D4540">
      <w:pPr>
        <w:spacing w:before="0" w:after="0"/>
        <w:ind w:left="1276" w:right="282"/>
        <w:rPr>
          <w:b/>
        </w:rPr>
      </w:pPr>
    </w:p>
    <w:p w14:paraId="167B743B" w14:textId="56B57463" w:rsidR="00F14BB5" w:rsidRPr="001331B1" w:rsidRDefault="00F14BB5" w:rsidP="009D4540">
      <w:pPr>
        <w:spacing w:before="0" w:after="0"/>
        <w:ind w:left="1276" w:right="282"/>
        <w:rPr>
          <w:rStyle w:val="Red"/>
          <w:rFonts w:eastAsiaTheme="majorEastAsia"/>
          <w:color w:val="auto"/>
          <w:sz w:val="22"/>
          <w:szCs w:val="22"/>
        </w:rPr>
      </w:pPr>
      <w:r w:rsidRPr="001331B1">
        <w:rPr>
          <w:sz w:val="22"/>
          <w:szCs w:val="22"/>
        </w:rPr>
        <w:t xml:space="preserve">to operate </w:t>
      </w:r>
      <w:r w:rsidRPr="001331B1">
        <w:rPr>
          <w:rStyle w:val="Red"/>
          <w:rFonts w:eastAsiaTheme="majorEastAsia"/>
          <w:color w:val="auto"/>
          <w:sz w:val="22"/>
          <w:szCs w:val="22"/>
        </w:rPr>
        <w:t>a water discharge activity at</w:t>
      </w:r>
    </w:p>
    <w:p w14:paraId="35BA65B9" w14:textId="77777777" w:rsidR="001331B1" w:rsidRPr="001331B1" w:rsidRDefault="001331B1" w:rsidP="001331B1">
      <w:pPr>
        <w:pStyle w:val="Heading3nonum"/>
        <w:spacing w:before="0"/>
        <w:ind w:firstLine="1276"/>
        <w:rPr>
          <w:rStyle w:val="change"/>
          <w:rFonts w:cs="Arial"/>
          <w:b/>
          <w:color w:val="auto"/>
          <w:sz w:val="22"/>
          <w:szCs w:val="22"/>
        </w:rPr>
      </w:pPr>
      <w:r w:rsidRPr="001331B1">
        <w:rPr>
          <w:rStyle w:val="change"/>
          <w:rFonts w:cs="Arial"/>
          <w:b/>
          <w:color w:val="auto"/>
          <w:sz w:val="22"/>
          <w:szCs w:val="22"/>
        </w:rPr>
        <w:t>Wrexham Acton SPS</w:t>
      </w:r>
    </w:p>
    <w:p w14:paraId="4ADD289F" w14:textId="77777777" w:rsidR="001331B1" w:rsidRPr="001331B1" w:rsidRDefault="001331B1" w:rsidP="001331B1">
      <w:pPr>
        <w:pStyle w:val="Heading3nonum"/>
        <w:spacing w:before="0"/>
        <w:ind w:firstLine="1276"/>
        <w:rPr>
          <w:rStyle w:val="change"/>
          <w:rFonts w:cs="Arial"/>
          <w:b/>
          <w:color w:val="auto"/>
          <w:sz w:val="22"/>
          <w:szCs w:val="22"/>
        </w:rPr>
      </w:pPr>
      <w:r w:rsidRPr="001331B1">
        <w:rPr>
          <w:rStyle w:val="change"/>
          <w:rFonts w:cs="Arial"/>
          <w:b/>
          <w:color w:val="auto"/>
          <w:sz w:val="22"/>
          <w:szCs w:val="22"/>
        </w:rPr>
        <w:t xml:space="preserve">Opp 3 Smithy Close </w:t>
      </w:r>
    </w:p>
    <w:p w14:paraId="216C415E" w14:textId="77777777" w:rsidR="001331B1" w:rsidRPr="001331B1" w:rsidRDefault="001331B1" w:rsidP="001331B1">
      <w:pPr>
        <w:pStyle w:val="Heading3nonum"/>
        <w:spacing w:before="0"/>
        <w:ind w:firstLine="1276"/>
        <w:rPr>
          <w:rStyle w:val="change"/>
          <w:rFonts w:cs="Arial"/>
          <w:b/>
          <w:color w:val="auto"/>
          <w:sz w:val="22"/>
          <w:szCs w:val="22"/>
        </w:rPr>
      </w:pPr>
      <w:r w:rsidRPr="001331B1">
        <w:rPr>
          <w:rStyle w:val="change"/>
          <w:rFonts w:cs="Arial"/>
          <w:b/>
          <w:color w:val="auto"/>
          <w:sz w:val="22"/>
          <w:szCs w:val="22"/>
        </w:rPr>
        <w:t xml:space="preserve">Willow View </w:t>
      </w:r>
    </w:p>
    <w:p w14:paraId="51147250" w14:textId="77777777" w:rsidR="001331B1" w:rsidRPr="001331B1" w:rsidRDefault="001331B1" w:rsidP="001331B1">
      <w:pPr>
        <w:pStyle w:val="Heading3nonum"/>
        <w:spacing w:before="0"/>
        <w:ind w:firstLine="1276"/>
        <w:rPr>
          <w:rStyle w:val="change"/>
          <w:rFonts w:cs="Arial"/>
          <w:b/>
          <w:color w:val="auto"/>
          <w:sz w:val="22"/>
          <w:szCs w:val="22"/>
        </w:rPr>
      </w:pPr>
      <w:r w:rsidRPr="001331B1">
        <w:rPr>
          <w:rStyle w:val="change"/>
          <w:rFonts w:cs="Arial"/>
          <w:b/>
          <w:color w:val="auto"/>
          <w:sz w:val="22"/>
          <w:szCs w:val="22"/>
        </w:rPr>
        <w:t xml:space="preserve">Wrexham </w:t>
      </w:r>
    </w:p>
    <w:p w14:paraId="186AA072" w14:textId="72E5C771" w:rsidR="00F14BB5" w:rsidRPr="001331B1" w:rsidRDefault="001331B1" w:rsidP="001331B1">
      <w:pPr>
        <w:pStyle w:val="Heading3nonum"/>
        <w:spacing w:before="0" w:line="276" w:lineRule="auto"/>
        <w:ind w:firstLine="1276"/>
        <w:rPr>
          <w:rStyle w:val="change"/>
          <w:rFonts w:cs="Arial"/>
          <w:b/>
          <w:color w:val="auto"/>
          <w:sz w:val="22"/>
          <w:szCs w:val="22"/>
        </w:rPr>
      </w:pPr>
      <w:r w:rsidRPr="001331B1">
        <w:rPr>
          <w:rStyle w:val="change"/>
          <w:rFonts w:cs="Arial"/>
          <w:b/>
          <w:color w:val="auto"/>
          <w:sz w:val="22"/>
          <w:szCs w:val="22"/>
        </w:rPr>
        <w:t>LL12 8DY</w:t>
      </w:r>
    </w:p>
    <w:p w14:paraId="74211C5B" w14:textId="77777777" w:rsidR="001331B1" w:rsidRDefault="001331B1" w:rsidP="001331B1">
      <w:pPr>
        <w:pStyle w:val="Heading3nonum"/>
        <w:spacing w:before="0" w:line="276" w:lineRule="auto"/>
        <w:ind w:firstLine="1276"/>
        <w:rPr>
          <w:b/>
          <w:color w:val="FF0000"/>
          <w:sz w:val="22"/>
          <w:szCs w:val="22"/>
        </w:rPr>
      </w:pPr>
    </w:p>
    <w:p w14:paraId="4D99F028" w14:textId="77777777" w:rsidR="00F14BB5" w:rsidRDefault="00F14BB5" w:rsidP="009D4540">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2479ED85" w:rsidR="00F14BB5" w:rsidRPr="00131E84" w:rsidRDefault="00131E84">
            <w:pPr>
              <w:pStyle w:val="Heading3nonum"/>
              <w:ind w:right="34"/>
              <w:jc w:val="center"/>
              <w:rPr>
                <w:b/>
                <w:sz w:val="22"/>
                <w:szCs w:val="22"/>
              </w:rPr>
            </w:pPr>
            <w:r>
              <w:rPr>
                <w:b/>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046DE55B" w:rsidR="00F14BB5" w:rsidRDefault="00131E84">
            <w:pPr>
              <w:pStyle w:val="Heading3nonum"/>
              <w:spacing w:before="0" w:line="240" w:lineRule="auto"/>
              <w:jc w:val="center"/>
              <w:rPr>
                <w:b/>
                <w:color w:val="FF0000"/>
                <w:sz w:val="22"/>
                <w:szCs w:val="22"/>
              </w:rPr>
            </w:pPr>
            <w:r>
              <w:rPr>
                <w:b/>
                <w:color w:val="auto"/>
                <w:sz w:val="22"/>
                <w:szCs w:val="22"/>
              </w:rPr>
              <w:t>17/12/2019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B1B6E">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2DC0C4E" w:rsidR="000848DA" w:rsidRPr="00A9057C" w:rsidRDefault="000848D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38284343"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D41FF">
        <w:rPr>
          <w:rStyle w:val="Red"/>
          <w:color w:val="auto"/>
          <w:sz w:val="18"/>
          <w:szCs w:val="18"/>
        </w:rPr>
        <w:t>ies</w:t>
      </w:r>
      <w:r w:rsidR="00B343E4" w:rsidRPr="00F14BB5">
        <w:rPr>
          <w:sz w:val="18"/>
          <w:szCs w:val="18"/>
        </w:rPr>
        <w:t xml:space="preserve"> authorised by the permit </w:t>
      </w:r>
      <w:r w:rsidR="00FD41FF">
        <w:rPr>
          <w:sz w:val="18"/>
          <w:szCs w:val="18"/>
        </w:rPr>
        <w:t>are</w:t>
      </w:r>
      <w:r w:rsidR="00B343E4" w:rsidRPr="00F14BB5">
        <w:rPr>
          <w:sz w:val="18"/>
          <w:szCs w:val="18"/>
        </w:rPr>
        <w:t xml:space="preserve"> the activit</w:t>
      </w:r>
      <w:r w:rsidR="00FD41FF">
        <w:rPr>
          <w:rStyle w:val="Red"/>
          <w:color w:val="auto"/>
          <w:sz w:val="18"/>
          <w:szCs w:val="18"/>
        </w:rPr>
        <w:t>ies</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60961EE8"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00FD41FF"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5F813B7" w14:textId="77777777" w:rsidR="00FD41FF" w:rsidRPr="00385DA3" w:rsidRDefault="00FD41FF" w:rsidP="00FD41FF">
      <w:pPr>
        <w:pStyle w:val="Bullet1"/>
        <w:numPr>
          <w:ilvl w:val="2"/>
          <w:numId w:val="28"/>
        </w:numPr>
        <w:tabs>
          <w:tab w:val="clear" w:pos="1134"/>
        </w:tabs>
        <w:ind w:left="1134" w:right="282" w:hanging="567"/>
        <w:rPr>
          <w:rStyle w:val="Red"/>
          <w:color w:val="auto"/>
          <w:sz w:val="18"/>
          <w:szCs w:val="18"/>
        </w:rPr>
      </w:pPr>
      <w:bookmarkStart w:id="8" w:name="_Hlk20748559"/>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8"/>
    <w:p w14:paraId="42C388FC" w14:textId="1C3C63C0"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 xml:space="preserve">(i)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7241A3" w:rsidRDefault="004F23A3"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7241A3" w:rsidRDefault="004F23A3"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7241A3" w:rsidRDefault="004F23A3"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w:t>
      </w:r>
      <w:r w:rsidR="00F14BB5" w:rsidRPr="007241A3">
        <w:rPr>
          <w:rFonts w:asciiTheme="majorHAnsi" w:hAnsiTheme="majorHAnsi" w:cstheme="majorHAnsi"/>
          <w:color w:val="auto"/>
          <w:sz w:val="18"/>
          <w:szCs w:val="18"/>
        </w:rPr>
        <w:t>b</w:t>
      </w:r>
      <w:r w:rsidRPr="007241A3">
        <w:rPr>
          <w:rFonts w:asciiTheme="majorHAnsi" w:hAnsiTheme="majorHAnsi" w:cstheme="majorHAnsi"/>
          <w:color w:val="auto"/>
          <w:sz w:val="18"/>
          <w:szCs w:val="18"/>
        </w:rPr>
        <w:t xml:space="preserve">) </w:t>
      </w:r>
      <w:r w:rsidR="00676411" w:rsidRPr="007241A3">
        <w:rPr>
          <w:rFonts w:asciiTheme="majorHAnsi" w:hAnsiTheme="majorHAnsi" w:cstheme="majorHAnsi"/>
          <w:color w:val="auto"/>
          <w:sz w:val="18"/>
          <w:szCs w:val="18"/>
        </w:rPr>
        <w:tab/>
      </w:r>
      <w:r w:rsidRPr="007241A3">
        <w:rPr>
          <w:rFonts w:asciiTheme="majorHAnsi" w:hAnsiTheme="majorHAnsi" w:cstheme="majorHAnsi"/>
          <w:color w:val="auto"/>
          <w:sz w:val="18"/>
          <w:szCs w:val="18"/>
        </w:rPr>
        <w:t xml:space="preserve">The discharge shall not be comminuted or macerated. </w:t>
      </w:r>
    </w:p>
    <w:p w14:paraId="5D9DFF06" w14:textId="05C0B2D7" w:rsidR="00AE3212" w:rsidRPr="007241A3" w:rsidRDefault="00AE321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w:t>
      </w:r>
      <w:r w:rsidR="00F860BB" w:rsidRPr="007241A3">
        <w:rPr>
          <w:rStyle w:val="Red"/>
          <w:rFonts w:cstheme="majorHAnsi"/>
          <w:color w:val="auto"/>
          <w:sz w:val="18"/>
          <w:szCs w:val="18"/>
        </w:rPr>
        <w:t>activ</w:t>
      </w:r>
      <w:r w:rsidR="00FD41FF">
        <w:rPr>
          <w:rStyle w:val="Red"/>
          <w:rFonts w:cstheme="majorHAnsi"/>
          <w:color w:val="auto"/>
          <w:sz w:val="18"/>
          <w:szCs w:val="18"/>
        </w:rPr>
        <w:t>ities</w:t>
      </w:r>
      <w:r w:rsidR="00F860BB" w:rsidRPr="007241A3">
        <w:rPr>
          <w:rStyle w:val="Red"/>
          <w:rFonts w:cstheme="majorHAnsi"/>
          <w:color w:val="auto"/>
          <w:sz w:val="18"/>
          <w:szCs w:val="18"/>
        </w:rPr>
        <w:t xml:space="preserve"> </w:t>
      </w:r>
      <w:r w:rsidRPr="007241A3">
        <w:rPr>
          <w:rStyle w:val="Red"/>
          <w:rFonts w:cstheme="majorHAnsi"/>
          <w:color w:val="auto"/>
          <w:sz w:val="18"/>
          <w:szCs w:val="18"/>
        </w:rPr>
        <w:t>refere</w:t>
      </w:r>
      <w:r w:rsidR="00320E84" w:rsidRPr="007241A3">
        <w:rPr>
          <w:rStyle w:val="Red"/>
          <w:rFonts w:cstheme="majorHAnsi"/>
          <w:color w:val="auto"/>
          <w:sz w:val="18"/>
          <w:szCs w:val="18"/>
        </w:rPr>
        <w:t>nced in schedule 1, table S1.1 w</w:t>
      </w:r>
      <w:r w:rsidRPr="007241A3">
        <w:rPr>
          <w:rStyle w:val="Red"/>
          <w:rFonts w:cstheme="majorHAnsi"/>
          <w:color w:val="auto"/>
          <w:sz w:val="18"/>
          <w:szCs w:val="18"/>
        </w:rPr>
        <w:t xml:space="preserve">here the discharge results </w:t>
      </w:r>
      <w:r w:rsidR="00E3410A" w:rsidRPr="007241A3">
        <w:rPr>
          <w:rStyle w:val="Red"/>
          <w:rFonts w:cstheme="majorHAnsi"/>
          <w:color w:val="auto"/>
          <w:sz w:val="18"/>
          <w:szCs w:val="18"/>
        </w:rPr>
        <w:t>in unsatisfactory</w:t>
      </w:r>
      <w:r w:rsidRPr="007241A3">
        <w:rPr>
          <w:rStyle w:val="Red"/>
          <w:rFonts w:cstheme="majorHAnsi"/>
          <w:color w:val="auto"/>
          <w:sz w:val="18"/>
          <w:szCs w:val="18"/>
        </w:rPr>
        <w:t xml:space="preserve"> solid matter being visible in the receiving waters or on the</w:t>
      </w:r>
      <w:r w:rsidR="00F860BB" w:rsidRPr="007241A3">
        <w:rPr>
          <w:rStyle w:val="Red"/>
          <w:rFonts w:cstheme="majorHAnsi"/>
          <w:color w:val="auto"/>
          <w:sz w:val="18"/>
          <w:szCs w:val="18"/>
        </w:rPr>
        <w:t xml:space="preserve"> </w:t>
      </w:r>
      <w:r w:rsidRPr="007241A3">
        <w:rPr>
          <w:rStyle w:val="Red"/>
          <w:rFonts w:cstheme="majorHAnsi"/>
          <w:color w:val="auto"/>
          <w:sz w:val="18"/>
          <w:szCs w:val="18"/>
        </w:rPr>
        <w:t xml:space="preserve">banks </w:t>
      </w:r>
      <w:r w:rsidR="00F860BB" w:rsidRPr="007241A3">
        <w:rPr>
          <w:rStyle w:val="Red"/>
          <w:rFonts w:cstheme="majorHAnsi"/>
          <w:color w:val="auto"/>
          <w:sz w:val="18"/>
          <w:szCs w:val="18"/>
        </w:rPr>
        <w:t>or shoreline</w:t>
      </w:r>
      <w:r w:rsidRPr="007241A3">
        <w:rPr>
          <w:rStyle w:val="Red"/>
          <w:rFonts w:cstheme="majorHAnsi"/>
          <w:color w:val="auto"/>
          <w:sz w:val="18"/>
          <w:szCs w:val="18"/>
        </w:rPr>
        <w:t>, in the vicinity of the outfall, the operator shall take all reasonable steps to collect and remove such matter as soon as reasonably practicable.</w:t>
      </w:r>
    </w:p>
    <w:p w14:paraId="52CC7A4A" w14:textId="77777777" w:rsidR="000848DA" w:rsidRPr="001366E5" w:rsidRDefault="000848DA" w:rsidP="00A9057C">
      <w:pPr>
        <w:pStyle w:val="Bullet0"/>
        <w:ind w:hanging="113"/>
        <w:rPr>
          <w:rStyle w:val="Red"/>
          <w:color w:val="auto"/>
        </w:rPr>
      </w:pPr>
      <w:r w:rsidRPr="001366E5">
        <w:rPr>
          <w:rStyle w:val="Red"/>
          <w:color w:val="auto"/>
        </w:rPr>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2452384" w14:textId="04325EEB" w:rsidR="002B1B6E" w:rsidRPr="002B1B6E" w:rsidRDefault="001A6E3A"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sidR="00B36ED4">
        <w:rPr>
          <w:rStyle w:val="Red"/>
          <w:color w:val="auto"/>
          <w:sz w:val="18"/>
          <w:szCs w:val="18"/>
        </w:rPr>
        <w:t>a</w:t>
      </w:r>
      <w:r w:rsidR="00E65E75"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00E65E75" w:rsidRPr="00086CFE">
        <w:rPr>
          <w:rStyle w:val="Red"/>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6E91929F" w:rsidR="00FB03C2" w:rsidRPr="002B1B6E" w:rsidRDefault="00153D98" w:rsidP="002B1B6E">
      <w:pPr>
        <w:pStyle w:val="Bullet1"/>
        <w:tabs>
          <w:tab w:val="clear" w:pos="680"/>
          <w:tab w:val="num" w:pos="1276"/>
        </w:tabs>
        <w:ind w:left="1134" w:hanging="567"/>
        <w:rPr>
          <w:sz w:val="18"/>
          <w:szCs w:val="18"/>
        </w:rPr>
      </w:pPr>
      <w:r>
        <w:rPr>
          <w:rStyle w:val="Red"/>
          <w:color w:val="auto"/>
          <w:sz w:val="18"/>
          <w:szCs w:val="18"/>
        </w:rPr>
        <w:t>The o</w:t>
      </w:r>
      <w:r w:rsidR="00FB03C2"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B27D65E"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C75AE2">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FD41FF" w:rsidRPr="00D71970" w14:paraId="2DD1D70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3D92E4C" w14:textId="77777777" w:rsidR="00FD41FF" w:rsidRPr="00D71970" w:rsidRDefault="00FD41FF" w:rsidP="003045D9">
            <w:pPr>
              <w:pStyle w:val="TableText"/>
              <w:rPr>
                <w:sz w:val="18"/>
                <w:szCs w:val="18"/>
              </w:rPr>
            </w:pPr>
            <w:bookmarkStart w:id="9" w:name="_Hlk20748931"/>
            <w:r w:rsidRPr="00D71970">
              <w:rPr>
                <w:sz w:val="18"/>
                <w:szCs w:val="18"/>
              </w:rPr>
              <w:t>Table S1.1 Activities</w:t>
            </w:r>
          </w:p>
        </w:tc>
      </w:tr>
      <w:tr w:rsidR="00FD41FF" w:rsidRPr="00D71970" w14:paraId="21707BD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633E576" w14:textId="77777777" w:rsidR="00FD41FF" w:rsidRPr="009E1AA7" w:rsidRDefault="00FD41FF"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6FF6D49A" w14:textId="77777777" w:rsidR="00FD41FF" w:rsidRPr="009E1AA7" w:rsidRDefault="00FD41FF" w:rsidP="003045D9">
            <w:pPr>
              <w:pStyle w:val="TableText"/>
              <w:rPr>
                <w:sz w:val="18"/>
                <w:szCs w:val="18"/>
              </w:rPr>
            </w:pPr>
            <w:r w:rsidRPr="009E1AA7">
              <w:rPr>
                <w:sz w:val="18"/>
                <w:szCs w:val="18"/>
              </w:rPr>
              <w:t>Description of activity</w:t>
            </w:r>
          </w:p>
        </w:tc>
        <w:tc>
          <w:tcPr>
            <w:tcW w:w="2571" w:type="pct"/>
          </w:tcPr>
          <w:p w14:paraId="6B4717FF" w14:textId="77777777" w:rsidR="00FD41FF" w:rsidRPr="009E1AA7" w:rsidRDefault="00FD41FF" w:rsidP="003045D9">
            <w:pPr>
              <w:pStyle w:val="TableText"/>
              <w:rPr>
                <w:sz w:val="18"/>
                <w:szCs w:val="18"/>
              </w:rPr>
            </w:pPr>
            <w:r w:rsidRPr="009E1AA7">
              <w:rPr>
                <w:sz w:val="18"/>
                <w:szCs w:val="18"/>
              </w:rPr>
              <w:t>Limits of specified activity</w:t>
            </w:r>
          </w:p>
        </w:tc>
      </w:tr>
      <w:tr w:rsidR="00FD41FF" w:rsidRPr="006B3F41" w14:paraId="6CDDD9F1" w14:textId="77777777" w:rsidTr="003045D9">
        <w:trPr>
          <w:cantSplit/>
        </w:trPr>
        <w:tc>
          <w:tcPr>
            <w:tcW w:w="564" w:type="pct"/>
          </w:tcPr>
          <w:p w14:paraId="734A9CDF" w14:textId="77777777" w:rsidR="00FD41FF" w:rsidRPr="009E1AA7" w:rsidRDefault="00FD41FF" w:rsidP="003045D9">
            <w:pPr>
              <w:pStyle w:val="TableText"/>
              <w:rPr>
                <w:rStyle w:val="Blue"/>
                <w:color w:val="auto"/>
                <w:sz w:val="18"/>
                <w:szCs w:val="18"/>
              </w:rPr>
            </w:pPr>
            <w:r w:rsidRPr="009E1AA7">
              <w:rPr>
                <w:rStyle w:val="Blue"/>
                <w:color w:val="auto"/>
                <w:sz w:val="18"/>
                <w:szCs w:val="18"/>
              </w:rPr>
              <w:t>A1</w:t>
            </w:r>
          </w:p>
        </w:tc>
        <w:tc>
          <w:tcPr>
            <w:tcW w:w="1865" w:type="pct"/>
          </w:tcPr>
          <w:p w14:paraId="10710DB4" w14:textId="77777777" w:rsidR="00FD41FF" w:rsidRPr="009E1AA7" w:rsidRDefault="00FD41FF"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5C275B13" w14:textId="77777777" w:rsidR="00FD41FF" w:rsidRPr="009E1AA7" w:rsidRDefault="00FD41FF" w:rsidP="003045D9">
            <w:pPr>
              <w:pStyle w:val="TableText"/>
              <w:rPr>
                <w:rStyle w:val="Blue"/>
                <w:color w:val="auto"/>
                <w:sz w:val="18"/>
                <w:szCs w:val="18"/>
              </w:rPr>
            </w:pPr>
            <w:r w:rsidRPr="009E1AA7">
              <w:rPr>
                <w:rStyle w:val="Blue"/>
                <w:color w:val="auto"/>
                <w:sz w:val="18"/>
                <w:szCs w:val="18"/>
              </w:rPr>
              <w:t xml:space="preserve">N/A </w:t>
            </w:r>
          </w:p>
        </w:tc>
      </w:tr>
      <w:tr w:rsidR="00FD41FF" w:rsidRPr="00245C4B" w14:paraId="07E557DE" w14:textId="77777777" w:rsidTr="003045D9">
        <w:trPr>
          <w:cantSplit/>
          <w:trHeight w:val="2431"/>
        </w:trPr>
        <w:tc>
          <w:tcPr>
            <w:tcW w:w="564" w:type="pct"/>
          </w:tcPr>
          <w:p w14:paraId="15FEDDED" w14:textId="77777777" w:rsidR="00FD41FF" w:rsidRPr="009E1AA7" w:rsidRDefault="00FD41FF" w:rsidP="003045D9">
            <w:pPr>
              <w:pStyle w:val="TableText"/>
              <w:rPr>
                <w:rStyle w:val="Blue"/>
                <w:color w:val="auto"/>
                <w:sz w:val="18"/>
                <w:szCs w:val="18"/>
              </w:rPr>
            </w:pPr>
            <w:r w:rsidRPr="009E1AA7">
              <w:rPr>
                <w:rStyle w:val="Blue"/>
                <w:color w:val="auto"/>
                <w:sz w:val="18"/>
                <w:szCs w:val="18"/>
              </w:rPr>
              <w:t>A2</w:t>
            </w:r>
          </w:p>
        </w:tc>
        <w:tc>
          <w:tcPr>
            <w:tcW w:w="1865" w:type="pct"/>
          </w:tcPr>
          <w:p w14:paraId="6D948BCF" w14:textId="77777777" w:rsidR="00FD41FF" w:rsidRPr="009E1AA7" w:rsidRDefault="00FD41FF"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76C485AC" w14:textId="77777777" w:rsidR="00FD41FF" w:rsidRPr="009E1AA7" w:rsidRDefault="00FD41FF"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C4912E4"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 xml:space="preserve">electrical power failure; </w:t>
            </w:r>
          </w:p>
          <w:p w14:paraId="4A6694F6"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mechanical breakdown of duty and standby pumps;</w:t>
            </w:r>
          </w:p>
          <w:p w14:paraId="5C6D7D01"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rising main failure;</w:t>
            </w:r>
          </w:p>
          <w:p w14:paraId="6F616ED2" w14:textId="77777777" w:rsidR="00FD41FF" w:rsidRPr="009E1AA7" w:rsidRDefault="00FD41FF" w:rsidP="003045D9">
            <w:pPr>
              <w:pStyle w:val="TableBulletL1"/>
              <w:rPr>
                <w:rStyle w:val="Blue"/>
                <w:color w:val="auto"/>
                <w:sz w:val="18"/>
                <w:szCs w:val="18"/>
              </w:rPr>
            </w:pPr>
            <w:r w:rsidRPr="009E1AA7">
              <w:rPr>
                <w:rStyle w:val="Blue"/>
                <w:color w:val="auto"/>
                <w:sz w:val="18"/>
                <w:szCs w:val="18"/>
              </w:rPr>
              <w:t>blockage of the downstream sewer.</w:t>
            </w:r>
          </w:p>
        </w:tc>
      </w:tr>
      <w:bookmarkEnd w:id="9"/>
    </w:tbl>
    <w:p w14:paraId="04689095" w14:textId="77777777" w:rsidR="00FD41FF" w:rsidRDefault="00FD41FF"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FD41FF" w:rsidRPr="00D71970" w14:paraId="4014A0B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7F48B2" w14:textId="77777777" w:rsidR="00FD41FF" w:rsidRPr="00D71970" w:rsidRDefault="00FD41FF" w:rsidP="003045D9">
            <w:pPr>
              <w:pStyle w:val="TableText"/>
              <w:rPr>
                <w:sz w:val="18"/>
                <w:szCs w:val="18"/>
              </w:rPr>
            </w:pPr>
            <w:bookmarkStart w:id="10" w:name="_Hlk20749018"/>
            <w:r w:rsidRPr="00D71970">
              <w:rPr>
                <w:sz w:val="18"/>
                <w:szCs w:val="18"/>
              </w:rPr>
              <w:t>Table S1.2 Operating techniques</w:t>
            </w:r>
          </w:p>
        </w:tc>
      </w:tr>
      <w:tr w:rsidR="00FD41FF" w:rsidRPr="00D71970" w14:paraId="221C918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2667454" w14:textId="77777777" w:rsidR="00FD41FF" w:rsidRPr="006B3F41" w:rsidRDefault="00FD41FF"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5F89B146" w14:textId="77777777" w:rsidR="00FD41FF" w:rsidRPr="00D71970" w:rsidRDefault="00FD41FF" w:rsidP="003045D9">
            <w:pPr>
              <w:pStyle w:val="TableText"/>
              <w:rPr>
                <w:sz w:val="18"/>
                <w:szCs w:val="18"/>
              </w:rPr>
            </w:pPr>
            <w:r w:rsidRPr="00D71970">
              <w:rPr>
                <w:sz w:val="18"/>
                <w:szCs w:val="18"/>
              </w:rPr>
              <w:t>Description of documentation</w:t>
            </w:r>
          </w:p>
        </w:tc>
        <w:tc>
          <w:tcPr>
            <w:tcW w:w="1737" w:type="pct"/>
          </w:tcPr>
          <w:p w14:paraId="4062C6E3" w14:textId="77777777" w:rsidR="00FD41FF" w:rsidRPr="00D71970" w:rsidRDefault="00FD41FF" w:rsidP="003045D9">
            <w:pPr>
              <w:pStyle w:val="TableText"/>
              <w:rPr>
                <w:sz w:val="18"/>
                <w:szCs w:val="18"/>
              </w:rPr>
            </w:pPr>
            <w:r w:rsidRPr="00D71970">
              <w:rPr>
                <w:sz w:val="18"/>
                <w:szCs w:val="18"/>
              </w:rPr>
              <w:t>Parts</w:t>
            </w:r>
          </w:p>
        </w:tc>
        <w:tc>
          <w:tcPr>
            <w:tcW w:w="1451" w:type="pct"/>
          </w:tcPr>
          <w:p w14:paraId="2874C0FE" w14:textId="77777777" w:rsidR="00FD41FF" w:rsidRPr="00D71970" w:rsidRDefault="00FD41FF" w:rsidP="003045D9">
            <w:pPr>
              <w:pStyle w:val="TableText"/>
              <w:rPr>
                <w:sz w:val="18"/>
                <w:szCs w:val="18"/>
              </w:rPr>
            </w:pPr>
            <w:r w:rsidRPr="00D71970">
              <w:rPr>
                <w:sz w:val="18"/>
                <w:szCs w:val="18"/>
              </w:rPr>
              <w:t>Date Received</w:t>
            </w:r>
          </w:p>
        </w:tc>
      </w:tr>
      <w:tr w:rsidR="00FD41FF" w:rsidRPr="006B3F41" w14:paraId="3883048A" w14:textId="77777777" w:rsidTr="003045D9">
        <w:trPr>
          <w:cantSplit/>
        </w:trPr>
        <w:tc>
          <w:tcPr>
            <w:tcW w:w="751" w:type="pct"/>
          </w:tcPr>
          <w:p w14:paraId="3D0816A0" w14:textId="77777777" w:rsidR="00FD41FF" w:rsidRPr="006B3F41" w:rsidRDefault="00FD41FF" w:rsidP="003045D9">
            <w:pPr>
              <w:pStyle w:val="TableText"/>
              <w:rPr>
                <w:rStyle w:val="Blue"/>
                <w:color w:val="auto"/>
                <w:sz w:val="18"/>
                <w:szCs w:val="18"/>
              </w:rPr>
            </w:pPr>
            <w:r>
              <w:rPr>
                <w:rStyle w:val="Blue"/>
                <w:color w:val="auto"/>
                <w:sz w:val="18"/>
                <w:szCs w:val="18"/>
              </w:rPr>
              <w:t>A2</w:t>
            </w:r>
          </w:p>
        </w:tc>
        <w:tc>
          <w:tcPr>
            <w:tcW w:w="1061" w:type="pct"/>
          </w:tcPr>
          <w:p w14:paraId="7A58DA81" w14:textId="77777777" w:rsidR="00FD41FF" w:rsidRPr="006B3F41" w:rsidRDefault="00FD41FF"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3DC373A9" w14:textId="77777777" w:rsidR="00FD41FF" w:rsidRPr="006B3F41" w:rsidRDefault="00FD41FF" w:rsidP="003045D9">
            <w:pPr>
              <w:pStyle w:val="TableText"/>
              <w:rPr>
                <w:rStyle w:val="Blue"/>
                <w:color w:val="auto"/>
                <w:sz w:val="18"/>
                <w:szCs w:val="18"/>
              </w:rPr>
            </w:pPr>
            <w:r w:rsidRPr="006B3F41">
              <w:rPr>
                <w:rStyle w:val="Blue"/>
                <w:color w:val="auto"/>
                <w:sz w:val="18"/>
                <w:szCs w:val="18"/>
              </w:rPr>
              <w:t>All</w:t>
            </w:r>
          </w:p>
        </w:tc>
        <w:tc>
          <w:tcPr>
            <w:tcW w:w="1451" w:type="pct"/>
          </w:tcPr>
          <w:p w14:paraId="0E38EA59" w14:textId="77777777" w:rsidR="00FD41FF" w:rsidRPr="006B3F41" w:rsidRDefault="00FD41FF" w:rsidP="003045D9">
            <w:pPr>
              <w:pStyle w:val="TableText"/>
              <w:rPr>
                <w:rStyle w:val="Blue"/>
                <w:color w:val="auto"/>
                <w:sz w:val="18"/>
                <w:szCs w:val="18"/>
              </w:rPr>
            </w:pPr>
            <w:r w:rsidRPr="006B3F41">
              <w:rPr>
                <w:rStyle w:val="Blue"/>
                <w:color w:val="auto"/>
                <w:sz w:val="18"/>
                <w:szCs w:val="18"/>
              </w:rPr>
              <w:t>Upon request by Natural Resources Wales</w:t>
            </w:r>
          </w:p>
        </w:tc>
      </w:tr>
      <w:bookmarkEnd w:id="10"/>
    </w:tbl>
    <w:p w14:paraId="296FB032" w14:textId="77777777" w:rsidR="00FD41FF" w:rsidRPr="004921D8" w:rsidRDefault="00FD41F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17F41421" w14:textId="4E0CF511" w:rsidR="00400B8E" w:rsidRPr="00F07C36" w:rsidRDefault="00400B8E"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FD41FF" w:rsidRPr="004921D8" w14:paraId="27E3533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E6A87AB" w14:textId="77777777" w:rsidR="00FD41FF" w:rsidRPr="00166CA5" w:rsidRDefault="00FD41FF" w:rsidP="003045D9">
            <w:pPr>
              <w:pStyle w:val="TableText"/>
              <w:rPr>
                <w:rStyle w:val="Red"/>
                <w:color w:val="auto"/>
                <w:sz w:val="18"/>
                <w:szCs w:val="18"/>
              </w:rPr>
            </w:pPr>
            <w:bookmarkStart w:id="11" w:name="_Hlk20749324"/>
            <w:r w:rsidRPr="00166CA5">
              <w:rPr>
                <w:rStyle w:val="Red"/>
                <w:color w:val="auto"/>
                <w:sz w:val="18"/>
                <w:szCs w:val="18"/>
              </w:rPr>
              <w:t>Table S3.1 Point Source emissions to water (other than sewer) – emission limits and monitoring requirements</w:t>
            </w:r>
          </w:p>
        </w:tc>
      </w:tr>
      <w:tr w:rsidR="00FD41FF" w:rsidRPr="004921D8" w14:paraId="5234F95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6FBF8E9" w14:textId="77777777" w:rsidR="00FD41FF" w:rsidRPr="00166CA5" w:rsidRDefault="00FD41FF"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1B88E8A0" w14:textId="77777777" w:rsidR="00FD41FF" w:rsidRPr="00166CA5" w:rsidRDefault="00FD41FF"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6E50FDC4" w14:textId="77777777" w:rsidR="00FD41FF" w:rsidRPr="00166CA5" w:rsidRDefault="00FD41FF"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34243886" w14:textId="77777777" w:rsidR="00FD41FF" w:rsidRPr="00166CA5" w:rsidRDefault="00FD41FF" w:rsidP="003045D9">
            <w:pPr>
              <w:pStyle w:val="TableText"/>
              <w:rPr>
                <w:rStyle w:val="Red"/>
                <w:color w:val="auto"/>
                <w:sz w:val="18"/>
                <w:szCs w:val="18"/>
              </w:rPr>
            </w:pPr>
            <w:r w:rsidRPr="00166CA5">
              <w:rPr>
                <w:rStyle w:val="Red"/>
                <w:color w:val="auto"/>
                <w:sz w:val="18"/>
                <w:szCs w:val="18"/>
              </w:rPr>
              <w:t>Reference Period</w:t>
            </w:r>
          </w:p>
        </w:tc>
        <w:tc>
          <w:tcPr>
            <w:tcW w:w="564" w:type="pct"/>
          </w:tcPr>
          <w:p w14:paraId="6C992AF1" w14:textId="77777777" w:rsidR="00FD41FF" w:rsidRPr="00166CA5" w:rsidRDefault="00FD41FF"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4B115D94" w14:textId="77777777" w:rsidR="00FD41FF" w:rsidRPr="00166CA5" w:rsidRDefault="00FD41FF"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743FE4AF" w14:textId="77777777" w:rsidR="00FD41FF" w:rsidRPr="00166CA5" w:rsidRDefault="00FD41FF" w:rsidP="003045D9">
            <w:pPr>
              <w:pStyle w:val="TableText"/>
              <w:rPr>
                <w:rStyle w:val="Red"/>
                <w:color w:val="auto"/>
                <w:sz w:val="18"/>
                <w:szCs w:val="18"/>
              </w:rPr>
            </w:pPr>
            <w:r w:rsidRPr="00166CA5">
              <w:rPr>
                <w:rStyle w:val="Red"/>
                <w:color w:val="auto"/>
                <w:sz w:val="18"/>
                <w:szCs w:val="18"/>
              </w:rPr>
              <w:t>Compliance Statistic</w:t>
            </w:r>
          </w:p>
        </w:tc>
      </w:tr>
      <w:tr w:rsidR="00FD41FF" w:rsidRPr="004921D8" w14:paraId="599784BB" w14:textId="77777777" w:rsidTr="003045D9">
        <w:trPr>
          <w:cantSplit/>
        </w:trPr>
        <w:tc>
          <w:tcPr>
            <w:tcW w:w="887" w:type="pct"/>
            <w:vMerge w:val="restart"/>
          </w:tcPr>
          <w:p w14:paraId="554DA06B" w14:textId="77777777" w:rsidR="00FD41FF" w:rsidRPr="00166CA5" w:rsidRDefault="00FD41FF"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E101CB6" w14:textId="77777777" w:rsidR="00FD41FF" w:rsidRPr="00166CA5" w:rsidRDefault="00FD41FF" w:rsidP="003045D9">
            <w:pPr>
              <w:pStyle w:val="TableText"/>
              <w:rPr>
                <w:rStyle w:val="Blue"/>
                <w:color w:val="auto"/>
                <w:sz w:val="18"/>
                <w:szCs w:val="18"/>
              </w:rPr>
            </w:pPr>
          </w:p>
          <w:p w14:paraId="6B2A44E9" w14:textId="77777777" w:rsidR="00FD41FF" w:rsidRPr="00166CA5" w:rsidRDefault="00FD41FF" w:rsidP="003045D9">
            <w:pPr>
              <w:pStyle w:val="TableText"/>
              <w:rPr>
                <w:rStyle w:val="Blue"/>
                <w:rFonts w:ascii="Arial" w:hAnsi="Arial"/>
                <w:color w:val="auto"/>
                <w:sz w:val="18"/>
                <w:szCs w:val="18"/>
              </w:rPr>
            </w:pPr>
          </w:p>
        </w:tc>
        <w:tc>
          <w:tcPr>
            <w:tcW w:w="803" w:type="pct"/>
          </w:tcPr>
          <w:p w14:paraId="4FA293D5" w14:textId="77777777" w:rsidR="00FD41FF" w:rsidRPr="00166CA5" w:rsidRDefault="00FD41FF"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B0E2F84"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c>
          <w:tcPr>
            <w:tcW w:w="780" w:type="pct"/>
          </w:tcPr>
          <w:p w14:paraId="5A41AC53"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c>
          <w:tcPr>
            <w:tcW w:w="564" w:type="pct"/>
          </w:tcPr>
          <w:p w14:paraId="247CD009"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c>
          <w:tcPr>
            <w:tcW w:w="645" w:type="pct"/>
          </w:tcPr>
          <w:p w14:paraId="6345A19D" w14:textId="77777777" w:rsidR="00FD41FF" w:rsidRPr="00166CA5" w:rsidRDefault="00FD41FF"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0155F4A8" w14:textId="77777777" w:rsidR="00FD41FF" w:rsidRPr="00166CA5" w:rsidRDefault="00FD41FF" w:rsidP="003045D9">
            <w:pPr>
              <w:pStyle w:val="TableText"/>
              <w:rPr>
                <w:rStyle w:val="Blue"/>
                <w:color w:val="auto"/>
                <w:sz w:val="18"/>
                <w:szCs w:val="18"/>
              </w:rPr>
            </w:pPr>
            <w:r w:rsidRPr="00166CA5">
              <w:rPr>
                <w:rStyle w:val="Blue"/>
                <w:color w:val="auto"/>
                <w:sz w:val="18"/>
                <w:szCs w:val="18"/>
              </w:rPr>
              <w:t>N/A</w:t>
            </w:r>
          </w:p>
        </w:tc>
      </w:tr>
      <w:tr w:rsidR="00FD41FF" w:rsidRPr="004921D8" w14:paraId="45D53314" w14:textId="77777777" w:rsidTr="003045D9">
        <w:trPr>
          <w:cantSplit/>
        </w:trPr>
        <w:tc>
          <w:tcPr>
            <w:tcW w:w="887" w:type="pct"/>
            <w:vMerge/>
          </w:tcPr>
          <w:p w14:paraId="24CBE083" w14:textId="77777777" w:rsidR="00FD41FF" w:rsidRPr="00166CA5" w:rsidRDefault="00FD41FF" w:rsidP="003045D9">
            <w:pPr>
              <w:pStyle w:val="TableText"/>
              <w:rPr>
                <w:rStyle w:val="Blue"/>
                <w:color w:val="auto"/>
                <w:sz w:val="18"/>
                <w:szCs w:val="18"/>
              </w:rPr>
            </w:pPr>
          </w:p>
        </w:tc>
        <w:tc>
          <w:tcPr>
            <w:tcW w:w="803" w:type="pct"/>
          </w:tcPr>
          <w:p w14:paraId="3C70DA15" w14:textId="77777777" w:rsidR="00FD41FF" w:rsidRPr="00166CA5" w:rsidRDefault="00FD41FF"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06B1EF6"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388F9A36"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81BD118"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5E3190DC" w14:textId="77777777" w:rsidR="00FD41FF" w:rsidRPr="00166CA5" w:rsidRDefault="00FD41FF" w:rsidP="003045D9">
            <w:pPr>
              <w:pStyle w:val="TableText"/>
              <w:rPr>
                <w:rStyle w:val="Blue"/>
                <w:color w:val="auto"/>
                <w:sz w:val="18"/>
                <w:szCs w:val="18"/>
              </w:rPr>
            </w:pPr>
            <w:r w:rsidRPr="00166CA5">
              <w:rPr>
                <w:rStyle w:val="Blue"/>
                <w:color w:val="auto"/>
                <w:sz w:val="18"/>
                <w:szCs w:val="18"/>
              </w:rPr>
              <w:t>15 minutes</w:t>
            </w:r>
          </w:p>
        </w:tc>
        <w:tc>
          <w:tcPr>
            <w:tcW w:w="731" w:type="pct"/>
          </w:tcPr>
          <w:p w14:paraId="2E8F2D9A"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r>
      <w:tr w:rsidR="00FD41FF" w:rsidRPr="004921D8" w14:paraId="3856CC02" w14:textId="77777777" w:rsidTr="003045D9">
        <w:trPr>
          <w:cantSplit/>
        </w:trPr>
        <w:tc>
          <w:tcPr>
            <w:tcW w:w="887" w:type="pct"/>
            <w:vMerge/>
          </w:tcPr>
          <w:p w14:paraId="1F1560B5" w14:textId="77777777" w:rsidR="00FD41FF" w:rsidRPr="00166CA5" w:rsidRDefault="00FD41FF" w:rsidP="003045D9">
            <w:pPr>
              <w:pStyle w:val="TableText"/>
              <w:rPr>
                <w:rStyle w:val="Blue"/>
                <w:color w:val="auto"/>
                <w:sz w:val="18"/>
                <w:szCs w:val="18"/>
              </w:rPr>
            </w:pPr>
          </w:p>
        </w:tc>
        <w:tc>
          <w:tcPr>
            <w:tcW w:w="803" w:type="pct"/>
          </w:tcPr>
          <w:p w14:paraId="122BBC73"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2E94033"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3950B5C0"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68595CB1"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4745D941" w14:textId="77777777" w:rsidR="00FD41FF" w:rsidRPr="00166CA5" w:rsidRDefault="00FD41FF" w:rsidP="003045D9">
            <w:pPr>
              <w:pStyle w:val="TableText"/>
              <w:rPr>
                <w:rStyle w:val="Blue"/>
                <w:color w:val="auto"/>
                <w:sz w:val="18"/>
                <w:szCs w:val="18"/>
              </w:rPr>
            </w:pPr>
            <w:r w:rsidRPr="00166CA5">
              <w:rPr>
                <w:rStyle w:val="Blue"/>
                <w:color w:val="auto"/>
                <w:sz w:val="18"/>
                <w:szCs w:val="18"/>
              </w:rPr>
              <w:t>15 minutes</w:t>
            </w:r>
          </w:p>
        </w:tc>
        <w:tc>
          <w:tcPr>
            <w:tcW w:w="731" w:type="pct"/>
          </w:tcPr>
          <w:p w14:paraId="5DAC5C1E" w14:textId="77777777" w:rsidR="00FD41FF" w:rsidRPr="00166CA5" w:rsidRDefault="00FD41FF" w:rsidP="003045D9">
            <w:pPr>
              <w:pStyle w:val="TableText"/>
              <w:rPr>
                <w:rFonts w:ascii="Arial" w:hAnsi="Arial" w:cs="Arial"/>
                <w:sz w:val="18"/>
                <w:szCs w:val="18"/>
              </w:rPr>
            </w:pPr>
            <w:r w:rsidRPr="00166CA5">
              <w:rPr>
                <w:rFonts w:ascii="Arial" w:hAnsi="Arial" w:cs="Arial"/>
                <w:sz w:val="18"/>
                <w:szCs w:val="18"/>
              </w:rPr>
              <w:t>N/A</w:t>
            </w:r>
          </w:p>
        </w:tc>
      </w:tr>
      <w:tr w:rsidR="00FD41FF" w:rsidRPr="0090009D" w14:paraId="20C987A8" w14:textId="77777777" w:rsidTr="003045D9">
        <w:tblPrEx>
          <w:tblLook w:val="04A0" w:firstRow="1" w:lastRow="0" w:firstColumn="1" w:lastColumn="0" w:noHBand="0" w:noVBand="1"/>
        </w:tblPrEx>
        <w:trPr>
          <w:trHeight w:val="797"/>
        </w:trPr>
        <w:tc>
          <w:tcPr>
            <w:tcW w:w="887" w:type="pct"/>
          </w:tcPr>
          <w:p w14:paraId="74DD2BC9" w14:textId="77777777" w:rsidR="00FD41FF" w:rsidRPr="0023659B" w:rsidRDefault="00FD41FF"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3E5ADA9" w14:textId="77777777" w:rsidR="00FD41FF" w:rsidRPr="0090009D" w:rsidRDefault="00FD41FF"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7D441F1B"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396A5289" w14:textId="77777777" w:rsidR="00FD41FF" w:rsidRPr="0090009D" w:rsidRDefault="00FD41FF" w:rsidP="003045D9">
            <w:pPr>
              <w:pStyle w:val="TableText"/>
              <w:ind w:left="0"/>
              <w:rPr>
                <w:rFonts w:ascii="Arial" w:hAnsi="Arial" w:cs="Arial"/>
                <w:sz w:val="18"/>
                <w:szCs w:val="18"/>
              </w:rPr>
            </w:pPr>
          </w:p>
        </w:tc>
        <w:tc>
          <w:tcPr>
            <w:tcW w:w="780" w:type="pct"/>
          </w:tcPr>
          <w:p w14:paraId="3EED11D5"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27D1FDD5" w14:textId="77777777" w:rsidR="00FD41FF" w:rsidRPr="0090009D" w:rsidRDefault="00FD41FF" w:rsidP="003045D9">
            <w:pPr>
              <w:pStyle w:val="TableText"/>
              <w:ind w:left="0"/>
              <w:rPr>
                <w:rFonts w:ascii="Arial" w:hAnsi="Arial" w:cs="Arial"/>
                <w:sz w:val="18"/>
                <w:szCs w:val="18"/>
              </w:rPr>
            </w:pPr>
          </w:p>
        </w:tc>
        <w:tc>
          <w:tcPr>
            <w:tcW w:w="564" w:type="pct"/>
          </w:tcPr>
          <w:p w14:paraId="3E03ABF8"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2DE92FE6" w14:textId="77777777" w:rsidR="00FD41FF" w:rsidRPr="0090009D" w:rsidRDefault="00FD41FF" w:rsidP="003045D9">
            <w:pPr>
              <w:pStyle w:val="TableText"/>
              <w:ind w:left="0"/>
              <w:rPr>
                <w:rFonts w:ascii="Arial" w:hAnsi="Arial" w:cs="Arial"/>
                <w:sz w:val="18"/>
                <w:szCs w:val="18"/>
              </w:rPr>
            </w:pPr>
          </w:p>
        </w:tc>
        <w:tc>
          <w:tcPr>
            <w:tcW w:w="645" w:type="pct"/>
          </w:tcPr>
          <w:p w14:paraId="65DF461F" w14:textId="77777777" w:rsidR="00FD41FF" w:rsidRPr="0090009D" w:rsidRDefault="00FD41FF"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4191FC9C" w14:textId="77777777" w:rsidR="00FD41FF" w:rsidRPr="0090009D" w:rsidRDefault="00FD41FF" w:rsidP="003045D9">
            <w:pPr>
              <w:pStyle w:val="TableText"/>
              <w:rPr>
                <w:rStyle w:val="Blue"/>
                <w:color w:val="auto"/>
                <w:sz w:val="18"/>
                <w:szCs w:val="18"/>
              </w:rPr>
            </w:pPr>
            <w:r w:rsidRPr="0090009D">
              <w:rPr>
                <w:rStyle w:val="Blue"/>
                <w:color w:val="auto"/>
                <w:sz w:val="18"/>
                <w:szCs w:val="18"/>
              </w:rPr>
              <w:t>N/A</w:t>
            </w:r>
          </w:p>
          <w:p w14:paraId="1894D559" w14:textId="77777777" w:rsidR="00FD41FF" w:rsidRPr="0090009D" w:rsidRDefault="00FD41FF" w:rsidP="003045D9">
            <w:pPr>
              <w:pStyle w:val="TableText"/>
              <w:ind w:left="0"/>
              <w:rPr>
                <w:rFonts w:ascii="Arial" w:hAnsi="Arial" w:cs="Arial"/>
                <w:sz w:val="18"/>
                <w:szCs w:val="18"/>
              </w:rPr>
            </w:pPr>
          </w:p>
        </w:tc>
      </w:tr>
    </w:tbl>
    <w:bookmarkEnd w:id="11"/>
    <w:p w14:paraId="6E660714" w14:textId="77777777" w:rsidR="00FD41FF" w:rsidRPr="004921D8" w:rsidRDefault="00FD41FF"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FD41FF" w:rsidRPr="004921D8" w14:paraId="07EFA7D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2A7C4E" w14:textId="77777777" w:rsidR="00FD41FF" w:rsidRPr="004921D8" w:rsidRDefault="00FD41FF" w:rsidP="003045D9">
            <w:pPr>
              <w:pStyle w:val="TableText"/>
              <w:rPr>
                <w:sz w:val="18"/>
                <w:szCs w:val="18"/>
              </w:rPr>
            </w:pPr>
            <w:bookmarkStart w:id="12" w:name="_Hlk20749457"/>
            <w:r w:rsidRPr="004921D8">
              <w:rPr>
                <w:sz w:val="18"/>
                <w:szCs w:val="18"/>
              </w:rPr>
              <w:t>Table S3.2 Discharge points</w:t>
            </w:r>
          </w:p>
        </w:tc>
      </w:tr>
      <w:tr w:rsidR="00FD41FF" w:rsidRPr="004921D8" w14:paraId="664EB69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0076F80" w14:textId="77777777" w:rsidR="00FD41FF" w:rsidRPr="00166CA5" w:rsidRDefault="00FD41FF" w:rsidP="003045D9">
            <w:pPr>
              <w:pStyle w:val="TableText"/>
              <w:rPr>
                <w:sz w:val="18"/>
                <w:szCs w:val="18"/>
              </w:rPr>
            </w:pPr>
            <w:r w:rsidRPr="00166CA5">
              <w:rPr>
                <w:sz w:val="18"/>
                <w:szCs w:val="18"/>
              </w:rPr>
              <w:t>Effluent Name</w:t>
            </w:r>
          </w:p>
        </w:tc>
        <w:tc>
          <w:tcPr>
            <w:tcW w:w="1370" w:type="pct"/>
          </w:tcPr>
          <w:p w14:paraId="084D4D68" w14:textId="77777777" w:rsidR="00FD41FF" w:rsidRPr="00166CA5" w:rsidRDefault="00FD41FF" w:rsidP="003045D9">
            <w:pPr>
              <w:pStyle w:val="TableText"/>
              <w:rPr>
                <w:sz w:val="18"/>
                <w:szCs w:val="18"/>
              </w:rPr>
            </w:pPr>
            <w:r w:rsidRPr="00166CA5">
              <w:rPr>
                <w:sz w:val="18"/>
                <w:szCs w:val="18"/>
              </w:rPr>
              <w:t>Discharge Point</w:t>
            </w:r>
          </w:p>
        </w:tc>
        <w:tc>
          <w:tcPr>
            <w:tcW w:w="1397" w:type="pct"/>
          </w:tcPr>
          <w:p w14:paraId="189F4256" w14:textId="77777777" w:rsidR="00FD41FF" w:rsidRPr="004921D8" w:rsidRDefault="00FD41FF" w:rsidP="003045D9">
            <w:pPr>
              <w:pStyle w:val="TableText"/>
              <w:rPr>
                <w:sz w:val="18"/>
                <w:szCs w:val="18"/>
              </w:rPr>
            </w:pPr>
            <w:r w:rsidRPr="004921D8">
              <w:rPr>
                <w:sz w:val="18"/>
                <w:szCs w:val="18"/>
              </w:rPr>
              <w:t>Discharge point NGR</w:t>
            </w:r>
          </w:p>
        </w:tc>
        <w:tc>
          <w:tcPr>
            <w:tcW w:w="1267" w:type="pct"/>
          </w:tcPr>
          <w:p w14:paraId="30C08F85" w14:textId="77777777" w:rsidR="00FD41FF" w:rsidRPr="004921D8" w:rsidRDefault="00FD41FF"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1331B1" w:rsidRPr="004921D8" w14:paraId="0285879E" w14:textId="77777777" w:rsidTr="003045D9">
        <w:trPr>
          <w:cantSplit/>
        </w:trPr>
        <w:tc>
          <w:tcPr>
            <w:tcW w:w="966" w:type="pct"/>
          </w:tcPr>
          <w:p w14:paraId="74BF6717" w14:textId="77777777" w:rsidR="001331B1" w:rsidRPr="00166CA5" w:rsidRDefault="001331B1" w:rsidP="001331B1">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6DE2CBF2" w14:textId="77777777" w:rsidR="001331B1" w:rsidRPr="00166CA5" w:rsidRDefault="001331B1" w:rsidP="001331B1">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30B70704" w14:textId="381E1476" w:rsidR="001331B1" w:rsidRPr="00815D01" w:rsidRDefault="001331B1" w:rsidP="001331B1">
            <w:pPr>
              <w:pStyle w:val="TableText"/>
              <w:rPr>
                <w:rStyle w:val="Blue"/>
                <w:color w:val="FF0000"/>
                <w:sz w:val="18"/>
                <w:szCs w:val="18"/>
              </w:rPr>
            </w:pPr>
            <w:r w:rsidRPr="00F17A0E">
              <w:rPr>
                <w:rStyle w:val="Blue"/>
                <w:color w:val="auto"/>
                <w:sz w:val="18"/>
                <w:szCs w:val="18"/>
              </w:rPr>
              <w:t>SJ 33802 52900</w:t>
            </w:r>
          </w:p>
        </w:tc>
        <w:tc>
          <w:tcPr>
            <w:tcW w:w="1267" w:type="pct"/>
          </w:tcPr>
          <w:p w14:paraId="7894E0EB" w14:textId="2B8F476C" w:rsidR="001331B1" w:rsidRPr="00815D01" w:rsidRDefault="001331B1" w:rsidP="001331B1">
            <w:pPr>
              <w:pStyle w:val="TableText"/>
              <w:rPr>
                <w:rStyle w:val="Blue"/>
                <w:color w:val="FF0000"/>
                <w:sz w:val="18"/>
                <w:szCs w:val="18"/>
              </w:rPr>
            </w:pPr>
            <w:r w:rsidRPr="00F17A0E">
              <w:rPr>
                <w:rStyle w:val="Blue"/>
                <w:color w:val="auto"/>
                <w:sz w:val="18"/>
                <w:szCs w:val="18"/>
              </w:rPr>
              <w:t>Pond Adj</w:t>
            </w:r>
          </w:p>
        </w:tc>
      </w:tr>
      <w:tr w:rsidR="001331B1" w:rsidRPr="004921D8" w14:paraId="35E03C32" w14:textId="77777777" w:rsidTr="003045D9">
        <w:trPr>
          <w:cantSplit/>
        </w:trPr>
        <w:tc>
          <w:tcPr>
            <w:tcW w:w="966" w:type="pct"/>
          </w:tcPr>
          <w:p w14:paraId="57B06FC5" w14:textId="77777777" w:rsidR="001331B1" w:rsidRPr="00166CA5" w:rsidRDefault="001331B1" w:rsidP="001331B1">
            <w:pPr>
              <w:pStyle w:val="TableText"/>
              <w:rPr>
                <w:rStyle w:val="Blue"/>
                <w:color w:val="auto"/>
                <w:sz w:val="18"/>
                <w:szCs w:val="18"/>
              </w:rPr>
            </w:pPr>
            <w:r w:rsidRPr="00CB54FF">
              <w:rPr>
                <w:rStyle w:val="Blue"/>
                <w:color w:val="auto"/>
                <w:sz w:val="18"/>
                <w:szCs w:val="18"/>
              </w:rPr>
              <w:t>A2 Sewage in an emergency</w:t>
            </w:r>
          </w:p>
        </w:tc>
        <w:tc>
          <w:tcPr>
            <w:tcW w:w="1370" w:type="pct"/>
          </w:tcPr>
          <w:p w14:paraId="26BCBB53" w14:textId="77777777" w:rsidR="001331B1" w:rsidRPr="00166CA5" w:rsidRDefault="001331B1" w:rsidP="001331B1">
            <w:pPr>
              <w:pStyle w:val="TableText"/>
              <w:rPr>
                <w:rStyle w:val="Blue"/>
                <w:color w:val="auto"/>
                <w:sz w:val="18"/>
                <w:szCs w:val="18"/>
              </w:rPr>
            </w:pPr>
            <w:r w:rsidRPr="00CB54FF">
              <w:rPr>
                <w:rStyle w:val="Blue"/>
                <w:color w:val="auto"/>
                <w:sz w:val="18"/>
                <w:szCs w:val="18"/>
              </w:rPr>
              <w:t>POINT OF DISCHARGE</w:t>
            </w:r>
          </w:p>
        </w:tc>
        <w:tc>
          <w:tcPr>
            <w:tcW w:w="1397" w:type="pct"/>
          </w:tcPr>
          <w:p w14:paraId="316B3911" w14:textId="5003509E" w:rsidR="001331B1" w:rsidRDefault="001331B1" w:rsidP="001331B1">
            <w:pPr>
              <w:pStyle w:val="TableText"/>
              <w:rPr>
                <w:rStyle w:val="Blue"/>
                <w:color w:val="FF0000"/>
                <w:sz w:val="18"/>
                <w:szCs w:val="18"/>
              </w:rPr>
            </w:pPr>
            <w:r w:rsidRPr="00F17A0E">
              <w:rPr>
                <w:rStyle w:val="Blue"/>
                <w:color w:val="auto"/>
                <w:sz w:val="18"/>
                <w:szCs w:val="18"/>
              </w:rPr>
              <w:t>SJ 33802 52900</w:t>
            </w:r>
          </w:p>
        </w:tc>
        <w:tc>
          <w:tcPr>
            <w:tcW w:w="1267" w:type="pct"/>
          </w:tcPr>
          <w:p w14:paraId="797919D0" w14:textId="5687E26B" w:rsidR="001331B1" w:rsidRDefault="001331B1" w:rsidP="001331B1">
            <w:pPr>
              <w:pStyle w:val="TableText"/>
              <w:rPr>
                <w:rStyle w:val="Blue"/>
                <w:color w:val="FF0000"/>
                <w:sz w:val="18"/>
                <w:szCs w:val="18"/>
              </w:rPr>
            </w:pPr>
            <w:r w:rsidRPr="00F17A0E">
              <w:rPr>
                <w:rStyle w:val="Blue"/>
                <w:color w:val="auto"/>
                <w:sz w:val="18"/>
                <w:szCs w:val="18"/>
              </w:rPr>
              <w:t>Pond Adj</w:t>
            </w:r>
          </w:p>
        </w:tc>
      </w:tr>
      <w:bookmarkEnd w:id="12"/>
    </w:tbl>
    <w:p w14:paraId="0DBA3E8F" w14:textId="1552026B" w:rsidR="00D944CB" w:rsidRDefault="00D944CB"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736399" w:rsidRPr="004921D8" w14:paraId="103BD45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6CC7C0D" w14:textId="77777777" w:rsidR="00736399" w:rsidRPr="004921D8" w:rsidRDefault="00736399" w:rsidP="000A07C9">
            <w:pPr>
              <w:pStyle w:val="TableText"/>
              <w:rPr>
                <w:b w:val="0"/>
                <w:sz w:val="18"/>
                <w:szCs w:val="18"/>
              </w:rPr>
            </w:pPr>
            <w:r w:rsidRPr="004921D8">
              <w:rPr>
                <w:sz w:val="18"/>
                <w:szCs w:val="18"/>
              </w:rPr>
              <w:t>Table S3.3 Storm sewage discharge settings</w:t>
            </w:r>
          </w:p>
        </w:tc>
      </w:tr>
      <w:tr w:rsidR="00736399" w:rsidRPr="004921D8" w14:paraId="7A87BD5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624DDC34" w14:textId="70AE764C" w:rsidR="00736399" w:rsidRPr="004A4ECE" w:rsidRDefault="00736399" w:rsidP="00D7792E">
            <w:pPr>
              <w:pStyle w:val="TableText"/>
              <w:rPr>
                <w:sz w:val="18"/>
                <w:szCs w:val="18"/>
              </w:rPr>
            </w:pPr>
            <w:r w:rsidRPr="004A4ECE">
              <w:rPr>
                <w:sz w:val="18"/>
                <w:szCs w:val="18"/>
              </w:rPr>
              <w:t xml:space="preserve">Effluent and discharge point </w:t>
            </w:r>
          </w:p>
        </w:tc>
        <w:tc>
          <w:tcPr>
            <w:tcW w:w="1371" w:type="pct"/>
          </w:tcPr>
          <w:p w14:paraId="6005A57C" w14:textId="77777777" w:rsidR="00736399" w:rsidRPr="004A4ECE" w:rsidRDefault="00736399" w:rsidP="000A07C9">
            <w:pPr>
              <w:pStyle w:val="TableText"/>
              <w:rPr>
                <w:sz w:val="18"/>
                <w:szCs w:val="18"/>
              </w:rPr>
            </w:pPr>
            <w:r w:rsidRPr="004A4ECE">
              <w:rPr>
                <w:sz w:val="18"/>
                <w:szCs w:val="18"/>
              </w:rPr>
              <w:t>Description of discharge</w:t>
            </w:r>
          </w:p>
        </w:tc>
        <w:tc>
          <w:tcPr>
            <w:tcW w:w="1936" w:type="pct"/>
          </w:tcPr>
          <w:p w14:paraId="4AC2D269" w14:textId="440E6822" w:rsidR="00736399" w:rsidRPr="004921D8" w:rsidRDefault="00736399" w:rsidP="00E75B27">
            <w:pPr>
              <w:pStyle w:val="TableText"/>
              <w:rPr>
                <w:rStyle w:val="Red"/>
                <w:sz w:val="18"/>
                <w:szCs w:val="18"/>
              </w:rPr>
            </w:pPr>
            <w:r w:rsidRPr="004921D8">
              <w:rPr>
                <w:sz w:val="18"/>
                <w:szCs w:val="18"/>
              </w:rPr>
              <w:t>Overflow setting l/s</w:t>
            </w:r>
          </w:p>
        </w:tc>
      </w:tr>
      <w:tr w:rsidR="00736399" w:rsidRPr="004921D8" w14:paraId="0BE42DF4" w14:textId="77777777" w:rsidTr="00736399">
        <w:tc>
          <w:tcPr>
            <w:tcW w:w="1693" w:type="pct"/>
          </w:tcPr>
          <w:p w14:paraId="4476A212" w14:textId="31E16C75" w:rsidR="00736399" w:rsidRPr="004A4ECE" w:rsidRDefault="00FD41FF" w:rsidP="00C30128">
            <w:pPr>
              <w:pStyle w:val="TableText"/>
              <w:rPr>
                <w:rStyle w:val="Blue"/>
                <w:rFonts w:cstheme="minorHAnsi"/>
                <w:color w:val="auto"/>
                <w:sz w:val="18"/>
                <w:szCs w:val="18"/>
              </w:rPr>
            </w:pPr>
            <w:r>
              <w:rPr>
                <w:rStyle w:val="Blue"/>
                <w:rFonts w:cstheme="minorHAnsi"/>
                <w:color w:val="auto"/>
                <w:sz w:val="18"/>
                <w:szCs w:val="18"/>
              </w:rPr>
              <w:t xml:space="preserve">A1 </w:t>
            </w:r>
            <w:r w:rsidR="00736399" w:rsidRPr="004A4ECE">
              <w:rPr>
                <w:rStyle w:val="Blue"/>
                <w:rFonts w:cstheme="minorHAnsi"/>
                <w:color w:val="auto"/>
                <w:sz w:val="18"/>
                <w:szCs w:val="18"/>
              </w:rPr>
              <w:t>Storm sewage via POINT OF DISCHARGE</w:t>
            </w:r>
          </w:p>
        </w:tc>
        <w:tc>
          <w:tcPr>
            <w:tcW w:w="1371" w:type="pct"/>
          </w:tcPr>
          <w:p w14:paraId="163457B2" w14:textId="77777777" w:rsidR="00736399" w:rsidRPr="004A4ECE" w:rsidRDefault="0073639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2DEE09A6" w14:textId="60EECCA4" w:rsidR="00736399" w:rsidRPr="004A4ECE" w:rsidRDefault="00736399"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F4B7218" w14:textId="3F771BB9" w:rsidR="00312866"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FD41FF" w:rsidRPr="004921D8" w14:paraId="2BEBA85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81C9777" w14:textId="77777777" w:rsidR="00FD41FF" w:rsidRPr="004921D8" w:rsidRDefault="00FD41FF" w:rsidP="003045D9">
            <w:pPr>
              <w:pStyle w:val="TableText"/>
              <w:rPr>
                <w:sz w:val="18"/>
                <w:szCs w:val="18"/>
              </w:rPr>
            </w:pPr>
            <w:r w:rsidRPr="004921D8">
              <w:rPr>
                <w:sz w:val="18"/>
                <w:szCs w:val="18"/>
              </w:rPr>
              <w:t>Table S3.4 Monitoring points</w:t>
            </w:r>
          </w:p>
        </w:tc>
      </w:tr>
      <w:tr w:rsidR="00FD41FF" w:rsidRPr="004921D8" w14:paraId="2B6D95D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AA5F1F8" w14:textId="77777777" w:rsidR="00FD41FF" w:rsidRPr="004921D8" w:rsidRDefault="00FD41FF"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1B405AD6" w14:textId="77777777" w:rsidR="00FD41FF" w:rsidRPr="004921D8" w:rsidRDefault="00FD41FF" w:rsidP="003045D9">
            <w:pPr>
              <w:pStyle w:val="TableText"/>
              <w:rPr>
                <w:sz w:val="18"/>
                <w:szCs w:val="18"/>
              </w:rPr>
            </w:pPr>
            <w:r w:rsidRPr="004921D8">
              <w:rPr>
                <w:sz w:val="18"/>
                <w:szCs w:val="18"/>
              </w:rPr>
              <w:t>Monitoring type</w:t>
            </w:r>
          </w:p>
        </w:tc>
        <w:tc>
          <w:tcPr>
            <w:tcW w:w="1495" w:type="pct"/>
          </w:tcPr>
          <w:p w14:paraId="0EE98FDF" w14:textId="77777777" w:rsidR="00FD41FF" w:rsidRPr="007362D4" w:rsidRDefault="00FD41FF" w:rsidP="003045D9">
            <w:pPr>
              <w:pStyle w:val="TableText"/>
              <w:rPr>
                <w:sz w:val="18"/>
                <w:szCs w:val="18"/>
              </w:rPr>
            </w:pPr>
            <w:r w:rsidRPr="007362D4">
              <w:rPr>
                <w:sz w:val="18"/>
                <w:szCs w:val="18"/>
              </w:rPr>
              <w:t>Monitoring point NGR</w:t>
            </w:r>
          </w:p>
        </w:tc>
        <w:tc>
          <w:tcPr>
            <w:tcW w:w="1210" w:type="pct"/>
          </w:tcPr>
          <w:p w14:paraId="31412678" w14:textId="77777777" w:rsidR="00FD41FF" w:rsidRPr="004921D8" w:rsidRDefault="00FD41FF" w:rsidP="003045D9">
            <w:pPr>
              <w:pStyle w:val="TableText"/>
              <w:rPr>
                <w:sz w:val="18"/>
                <w:szCs w:val="18"/>
              </w:rPr>
            </w:pPr>
            <w:r w:rsidRPr="004921D8">
              <w:rPr>
                <w:sz w:val="18"/>
                <w:szCs w:val="18"/>
              </w:rPr>
              <w:t>Monitoring point reference</w:t>
            </w:r>
          </w:p>
        </w:tc>
      </w:tr>
      <w:tr w:rsidR="00FD41FF" w:rsidRPr="004921D8" w14:paraId="2A0678B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61B6268" w14:textId="77777777" w:rsidR="00FD41FF" w:rsidRPr="00BE0220" w:rsidRDefault="00FD41FF" w:rsidP="003045D9">
            <w:pPr>
              <w:pStyle w:val="TableText"/>
              <w:rPr>
                <w:b w:val="0"/>
                <w:sz w:val="18"/>
                <w:szCs w:val="18"/>
              </w:rPr>
            </w:pPr>
            <w:r w:rsidRPr="00BE0220">
              <w:rPr>
                <w:b w:val="0"/>
                <w:sz w:val="18"/>
                <w:szCs w:val="18"/>
              </w:rPr>
              <w:t>A1 Storm sewage via POINT OF DISCHARGE</w:t>
            </w:r>
          </w:p>
        </w:tc>
        <w:tc>
          <w:tcPr>
            <w:tcW w:w="1068" w:type="pct"/>
          </w:tcPr>
          <w:p w14:paraId="039AF3D2" w14:textId="77777777" w:rsidR="00FD41FF" w:rsidRPr="00BE0220" w:rsidRDefault="00FD41FF" w:rsidP="003045D9">
            <w:pPr>
              <w:pStyle w:val="TableText"/>
              <w:rPr>
                <w:b w:val="0"/>
                <w:sz w:val="18"/>
                <w:szCs w:val="18"/>
              </w:rPr>
            </w:pPr>
            <w:r w:rsidRPr="00BE0220">
              <w:rPr>
                <w:b w:val="0"/>
                <w:sz w:val="18"/>
                <w:szCs w:val="18"/>
              </w:rPr>
              <w:t>Effluent sampling</w:t>
            </w:r>
          </w:p>
        </w:tc>
        <w:tc>
          <w:tcPr>
            <w:tcW w:w="1495" w:type="pct"/>
          </w:tcPr>
          <w:p w14:paraId="6A887011" w14:textId="343F45BD" w:rsidR="00FD41FF" w:rsidRPr="007362D4" w:rsidRDefault="000E54F2" w:rsidP="003045D9">
            <w:pPr>
              <w:pStyle w:val="TableText"/>
              <w:rPr>
                <w:b w:val="0"/>
                <w:sz w:val="18"/>
                <w:szCs w:val="18"/>
              </w:rPr>
            </w:pPr>
            <w:r w:rsidRPr="007362D4">
              <w:rPr>
                <w:b w:val="0"/>
                <w:sz w:val="18"/>
                <w:szCs w:val="18"/>
              </w:rPr>
              <w:t>SJ 33769 52903</w:t>
            </w:r>
          </w:p>
        </w:tc>
        <w:tc>
          <w:tcPr>
            <w:tcW w:w="1210" w:type="pct"/>
            <w:vMerge w:val="restart"/>
          </w:tcPr>
          <w:p w14:paraId="0F401F89" w14:textId="77777777" w:rsidR="00FD41FF" w:rsidRPr="00BE0220" w:rsidRDefault="00FD41FF" w:rsidP="003045D9">
            <w:pPr>
              <w:pStyle w:val="TableText"/>
              <w:rPr>
                <w:b w:val="0"/>
                <w:sz w:val="18"/>
                <w:szCs w:val="18"/>
              </w:rPr>
            </w:pPr>
            <w:r w:rsidRPr="00BE0220">
              <w:rPr>
                <w:rStyle w:val="Blue"/>
                <w:b w:val="0"/>
                <w:color w:val="auto"/>
                <w:sz w:val="18"/>
                <w:szCs w:val="18"/>
              </w:rPr>
              <w:t>POINT OF OVERFLOW</w:t>
            </w:r>
          </w:p>
        </w:tc>
      </w:tr>
      <w:tr w:rsidR="00FD41FF" w:rsidRPr="004921D8" w14:paraId="6A57C24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5515221" w14:textId="77777777" w:rsidR="00FD41FF" w:rsidRPr="00BE0220" w:rsidRDefault="00FD41FF" w:rsidP="003045D9">
            <w:pPr>
              <w:pStyle w:val="TableText"/>
              <w:rPr>
                <w:b w:val="0"/>
                <w:sz w:val="18"/>
                <w:szCs w:val="18"/>
              </w:rPr>
            </w:pPr>
            <w:r w:rsidRPr="00BE0220">
              <w:rPr>
                <w:b w:val="0"/>
                <w:sz w:val="18"/>
                <w:szCs w:val="18"/>
              </w:rPr>
              <w:t>A1 Storm sewage via POINT OF DISCHARGE</w:t>
            </w:r>
          </w:p>
        </w:tc>
        <w:tc>
          <w:tcPr>
            <w:tcW w:w="1068" w:type="pct"/>
          </w:tcPr>
          <w:p w14:paraId="2BC8936E" w14:textId="77777777" w:rsidR="00FD41FF" w:rsidRPr="00BE0220" w:rsidRDefault="00FD41FF" w:rsidP="003045D9">
            <w:pPr>
              <w:pStyle w:val="TableText"/>
              <w:rPr>
                <w:b w:val="0"/>
                <w:sz w:val="18"/>
                <w:szCs w:val="18"/>
              </w:rPr>
            </w:pPr>
            <w:r w:rsidRPr="00BE0220">
              <w:rPr>
                <w:b w:val="0"/>
                <w:sz w:val="18"/>
                <w:szCs w:val="18"/>
              </w:rPr>
              <w:t>Event duration monitoring</w:t>
            </w:r>
          </w:p>
        </w:tc>
        <w:tc>
          <w:tcPr>
            <w:tcW w:w="1495" w:type="pct"/>
          </w:tcPr>
          <w:p w14:paraId="48CCBBD3" w14:textId="3CE9209E" w:rsidR="00FD41FF" w:rsidRPr="007362D4" w:rsidRDefault="000E54F2" w:rsidP="003045D9">
            <w:pPr>
              <w:pStyle w:val="TableText"/>
              <w:rPr>
                <w:b w:val="0"/>
                <w:sz w:val="18"/>
                <w:szCs w:val="18"/>
              </w:rPr>
            </w:pPr>
            <w:r w:rsidRPr="007362D4">
              <w:rPr>
                <w:b w:val="0"/>
                <w:sz w:val="18"/>
                <w:szCs w:val="18"/>
              </w:rPr>
              <w:t>SJ 33769 52903</w:t>
            </w:r>
          </w:p>
        </w:tc>
        <w:tc>
          <w:tcPr>
            <w:tcW w:w="1210" w:type="pct"/>
            <w:vMerge/>
          </w:tcPr>
          <w:p w14:paraId="714E77D3" w14:textId="77777777" w:rsidR="00FD41FF" w:rsidRPr="00BE0220" w:rsidRDefault="00FD41FF" w:rsidP="003045D9">
            <w:pPr>
              <w:pStyle w:val="TableText"/>
              <w:rPr>
                <w:b w:val="0"/>
                <w:sz w:val="18"/>
                <w:szCs w:val="18"/>
              </w:rPr>
            </w:pPr>
          </w:p>
        </w:tc>
      </w:tr>
      <w:tr w:rsidR="00FD41FF" w:rsidRPr="004921D8" w14:paraId="6CB32538" w14:textId="77777777" w:rsidTr="003045D9">
        <w:trPr>
          <w:cantSplit/>
          <w:trHeight w:val="774"/>
        </w:trPr>
        <w:tc>
          <w:tcPr>
            <w:tcW w:w="1227" w:type="pct"/>
          </w:tcPr>
          <w:p w14:paraId="43C400F8" w14:textId="77777777" w:rsidR="00FD41FF" w:rsidRPr="00BE0220" w:rsidRDefault="00FD41FF"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5165FD43" w14:textId="77777777" w:rsidR="00FD41FF" w:rsidRPr="00BE0220" w:rsidRDefault="00FD41FF" w:rsidP="003045D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0B1E501" w14:textId="6B76767A" w:rsidR="00FD41FF" w:rsidRPr="007362D4" w:rsidRDefault="007362D4" w:rsidP="003045D9">
            <w:pPr>
              <w:pStyle w:val="TableText"/>
              <w:rPr>
                <w:rStyle w:val="Blue"/>
                <w:color w:val="auto"/>
                <w:sz w:val="18"/>
                <w:szCs w:val="18"/>
              </w:rPr>
            </w:pPr>
            <w:r w:rsidRPr="007362D4">
              <w:rPr>
                <w:rStyle w:val="Blue"/>
                <w:color w:val="auto"/>
                <w:sz w:val="18"/>
                <w:szCs w:val="18"/>
              </w:rPr>
              <w:t>SJ 33769 52903</w:t>
            </w:r>
          </w:p>
        </w:tc>
        <w:tc>
          <w:tcPr>
            <w:tcW w:w="1210" w:type="pct"/>
            <w:vMerge/>
          </w:tcPr>
          <w:p w14:paraId="53AB4642" w14:textId="77777777" w:rsidR="00FD41FF" w:rsidRPr="00BE0220" w:rsidRDefault="00FD41FF" w:rsidP="003045D9">
            <w:pPr>
              <w:pStyle w:val="TableText"/>
              <w:rPr>
                <w:rStyle w:val="Blue"/>
                <w:sz w:val="18"/>
                <w:szCs w:val="18"/>
              </w:rPr>
            </w:pPr>
          </w:p>
        </w:tc>
      </w:tr>
    </w:tbl>
    <w:p w14:paraId="576F6904" w14:textId="36F58C95" w:rsidR="00FD41FF" w:rsidRDefault="00FD41FF" w:rsidP="00A9057C">
      <w:pPr>
        <w:ind w:left="567"/>
        <w:rPr>
          <w:rStyle w:val="Pink"/>
          <w:sz w:val="18"/>
          <w:szCs w:val="18"/>
        </w:rPr>
      </w:pPr>
    </w:p>
    <w:p w14:paraId="051EF6A4" w14:textId="77777777" w:rsidR="00FD41FF" w:rsidRDefault="00FD41FF">
      <w:pPr>
        <w:spacing w:before="0" w:after="0" w:line="240" w:lineRule="auto"/>
        <w:rPr>
          <w:rStyle w:val="Pink"/>
          <w:sz w:val="18"/>
          <w:szCs w:val="18"/>
        </w:rPr>
      </w:pPr>
      <w:r>
        <w:rPr>
          <w:rStyle w:val="Pink"/>
          <w:sz w:val="18"/>
          <w:szCs w:val="18"/>
        </w:rP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13AA95AF" w:rsidR="00926B5E"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FD41FF" w:rsidRPr="004921D8" w14:paraId="61D35B6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7021F4" w14:textId="77777777" w:rsidR="00FD41FF" w:rsidRPr="004921D8" w:rsidRDefault="00FD41FF" w:rsidP="003045D9">
            <w:pPr>
              <w:pStyle w:val="TableText"/>
              <w:rPr>
                <w:sz w:val="18"/>
                <w:szCs w:val="18"/>
              </w:rPr>
            </w:pPr>
            <w:r w:rsidRPr="004921D8">
              <w:rPr>
                <w:sz w:val="18"/>
                <w:szCs w:val="18"/>
              </w:rPr>
              <w:t>Table S4.1 Reporting of monitoring data</w:t>
            </w:r>
          </w:p>
        </w:tc>
      </w:tr>
      <w:tr w:rsidR="00FD41FF" w:rsidRPr="004921D8" w14:paraId="365DE1C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466E02E" w14:textId="77777777" w:rsidR="00FD41FF" w:rsidRPr="004921D8" w:rsidRDefault="00FD41FF" w:rsidP="003045D9">
            <w:pPr>
              <w:pStyle w:val="TableText"/>
              <w:rPr>
                <w:sz w:val="18"/>
                <w:szCs w:val="18"/>
              </w:rPr>
            </w:pPr>
            <w:r w:rsidRPr="004921D8">
              <w:rPr>
                <w:sz w:val="18"/>
                <w:szCs w:val="18"/>
              </w:rPr>
              <w:t>Parameter</w:t>
            </w:r>
          </w:p>
        </w:tc>
        <w:tc>
          <w:tcPr>
            <w:tcW w:w="929" w:type="pct"/>
          </w:tcPr>
          <w:p w14:paraId="79B3030C" w14:textId="77777777" w:rsidR="00FD41FF" w:rsidRPr="004921D8" w:rsidRDefault="00FD41FF" w:rsidP="003045D9">
            <w:pPr>
              <w:pStyle w:val="TableText"/>
              <w:rPr>
                <w:sz w:val="18"/>
                <w:szCs w:val="18"/>
              </w:rPr>
            </w:pPr>
            <w:r w:rsidRPr="004921D8">
              <w:rPr>
                <w:sz w:val="18"/>
                <w:szCs w:val="18"/>
              </w:rPr>
              <w:t>Monitoring point reference</w:t>
            </w:r>
          </w:p>
        </w:tc>
        <w:tc>
          <w:tcPr>
            <w:tcW w:w="1498" w:type="pct"/>
          </w:tcPr>
          <w:p w14:paraId="6388E85B" w14:textId="77777777" w:rsidR="00FD41FF" w:rsidRPr="004921D8" w:rsidRDefault="00FD41FF" w:rsidP="003045D9">
            <w:pPr>
              <w:pStyle w:val="TableText"/>
              <w:rPr>
                <w:sz w:val="18"/>
                <w:szCs w:val="18"/>
              </w:rPr>
            </w:pPr>
            <w:r w:rsidRPr="004921D8">
              <w:rPr>
                <w:sz w:val="18"/>
                <w:szCs w:val="18"/>
              </w:rPr>
              <w:t>Reporting period</w:t>
            </w:r>
          </w:p>
        </w:tc>
        <w:tc>
          <w:tcPr>
            <w:tcW w:w="1005" w:type="pct"/>
          </w:tcPr>
          <w:p w14:paraId="1646D4C9" w14:textId="77777777" w:rsidR="00FD41FF" w:rsidRPr="004921D8" w:rsidRDefault="00FD41FF" w:rsidP="003045D9">
            <w:pPr>
              <w:pStyle w:val="TableText"/>
              <w:rPr>
                <w:sz w:val="18"/>
                <w:szCs w:val="18"/>
              </w:rPr>
            </w:pPr>
            <w:r w:rsidRPr="004921D8">
              <w:rPr>
                <w:sz w:val="18"/>
                <w:szCs w:val="18"/>
              </w:rPr>
              <w:t>Period begins</w:t>
            </w:r>
          </w:p>
        </w:tc>
      </w:tr>
      <w:tr w:rsidR="00FD41FF" w:rsidRPr="004921D8" w14:paraId="767C81F8" w14:textId="77777777" w:rsidTr="003045D9">
        <w:trPr>
          <w:cantSplit/>
        </w:trPr>
        <w:tc>
          <w:tcPr>
            <w:tcW w:w="1568" w:type="pct"/>
          </w:tcPr>
          <w:p w14:paraId="4AACA448"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C272F14"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6645F2B2"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247C8E1A"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964437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390DA703" w14:textId="77777777" w:rsidTr="003045D9">
        <w:trPr>
          <w:cantSplit/>
        </w:trPr>
        <w:tc>
          <w:tcPr>
            <w:tcW w:w="1568" w:type="pct"/>
          </w:tcPr>
          <w:p w14:paraId="2192F637"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1DFC5DD8" w14:textId="77777777" w:rsidR="00FD41FF" w:rsidRPr="00815D01" w:rsidRDefault="00FD41FF" w:rsidP="003045D9">
            <w:pPr>
              <w:pStyle w:val="TableText"/>
              <w:rPr>
                <w:rStyle w:val="Blue"/>
                <w:rFonts w:cstheme="minorHAnsi"/>
                <w:color w:val="auto"/>
                <w:sz w:val="18"/>
                <w:szCs w:val="18"/>
              </w:rPr>
            </w:pPr>
          </w:p>
        </w:tc>
        <w:tc>
          <w:tcPr>
            <w:tcW w:w="1498" w:type="pct"/>
          </w:tcPr>
          <w:p w14:paraId="75A8F458"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6DB2BBBE"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CD957E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6E1161FC" w14:textId="77777777" w:rsidTr="003045D9">
        <w:trPr>
          <w:cantSplit/>
        </w:trPr>
        <w:tc>
          <w:tcPr>
            <w:tcW w:w="1568" w:type="pct"/>
          </w:tcPr>
          <w:p w14:paraId="5BCCE831" w14:textId="77777777" w:rsidR="00FD41FF" w:rsidRPr="00815D01" w:rsidRDefault="00FD41FF"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EF4924A" w14:textId="77777777" w:rsidR="00FD41FF" w:rsidRPr="00815D01" w:rsidRDefault="00FD41FF" w:rsidP="003045D9">
            <w:pPr>
              <w:pStyle w:val="TableText"/>
              <w:rPr>
                <w:rStyle w:val="Blue"/>
                <w:rFonts w:cstheme="minorHAnsi"/>
                <w:color w:val="auto"/>
                <w:sz w:val="18"/>
                <w:szCs w:val="18"/>
              </w:rPr>
            </w:pPr>
          </w:p>
        </w:tc>
        <w:tc>
          <w:tcPr>
            <w:tcW w:w="1498" w:type="pct"/>
          </w:tcPr>
          <w:p w14:paraId="679D0FB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0F7038AC"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F3ACE83"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D41FF" w:rsidRPr="004921D8" w14:paraId="4589325E" w14:textId="77777777" w:rsidTr="003045D9">
        <w:trPr>
          <w:cantSplit/>
          <w:trHeight w:val="145"/>
        </w:trPr>
        <w:tc>
          <w:tcPr>
            <w:tcW w:w="1568" w:type="pct"/>
          </w:tcPr>
          <w:p w14:paraId="2BE8FE0E"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4671C28" w14:textId="77777777" w:rsidR="00FD41FF" w:rsidRPr="00815D01" w:rsidRDefault="00FD41FF" w:rsidP="003045D9">
            <w:pPr>
              <w:pStyle w:val="TableText"/>
              <w:rPr>
                <w:rStyle w:val="Blue"/>
                <w:rFonts w:cstheme="minorHAnsi"/>
                <w:color w:val="auto"/>
                <w:sz w:val="18"/>
                <w:szCs w:val="18"/>
              </w:rPr>
            </w:pPr>
          </w:p>
        </w:tc>
        <w:tc>
          <w:tcPr>
            <w:tcW w:w="1498" w:type="pct"/>
          </w:tcPr>
          <w:p w14:paraId="22AFDF6F"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01B61F1" w14:textId="77777777" w:rsidR="00FD41FF" w:rsidRPr="00815D01" w:rsidRDefault="00FD41FF"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FD41FF" w:rsidRPr="004921D8" w14:paraId="5D8E21D7" w14:textId="77777777" w:rsidTr="003045D9">
        <w:trPr>
          <w:cantSplit/>
          <w:trHeight w:val="144"/>
        </w:trPr>
        <w:tc>
          <w:tcPr>
            <w:tcW w:w="1568" w:type="pct"/>
          </w:tcPr>
          <w:p w14:paraId="3B5E157E" w14:textId="77777777" w:rsidR="00FD41FF" w:rsidRPr="000110FE" w:rsidRDefault="00FD41FF"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36B5858" w14:textId="77777777" w:rsidR="00FD41FF" w:rsidRPr="00815D01" w:rsidRDefault="00FD41FF" w:rsidP="003045D9">
            <w:pPr>
              <w:pStyle w:val="TableText"/>
              <w:rPr>
                <w:rStyle w:val="Blue"/>
                <w:rFonts w:cstheme="minorHAnsi"/>
                <w:color w:val="auto"/>
                <w:sz w:val="18"/>
                <w:szCs w:val="18"/>
              </w:rPr>
            </w:pPr>
          </w:p>
        </w:tc>
        <w:tc>
          <w:tcPr>
            <w:tcW w:w="1498" w:type="pct"/>
          </w:tcPr>
          <w:p w14:paraId="6828EC14" w14:textId="77777777" w:rsidR="00FD41FF" w:rsidRPr="00AE3D73" w:rsidRDefault="00FD41FF"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4F59961" w14:textId="77777777" w:rsidR="00FD41FF" w:rsidRPr="00AE3D73" w:rsidRDefault="00FD41FF"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D09D71B" w14:textId="77777777" w:rsidR="00FD41FF" w:rsidRPr="00815D01" w:rsidRDefault="00FD41FF" w:rsidP="003045D9">
            <w:pPr>
              <w:pStyle w:val="TableText"/>
              <w:rPr>
                <w:rStyle w:val="Blue"/>
                <w:rFonts w:cstheme="minorHAnsi"/>
                <w:color w:val="auto"/>
                <w:sz w:val="18"/>
                <w:szCs w:val="18"/>
              </w:rPr>
            </w:pPr>
            <w:r w:rsidRPr="000110FE">
              <w:rPr>
                <w:rStyle w:val="Blue"/>
                <w:rFonts w:cstheme="minorHAnsi"/>
                <w:color w:val="auto"/>
                <w:sz w:val="18"/>
                <w:szCs w:val="18"/>
              </w:rPr>
              <w:t>1st January</w:t>
            </w:r>
          </w:p>
        </w:tc>
      </w:tr>
      <w:tr w:rsidR="00FD41FF" w:rsidRPr="004921D8" w14:paraId="4A5E7CE1" w14:textId="77777777" w:rsidTr="003045D9">
        <w:trPr>
          <w:cantSplit/>
          <w:trHeight w:val="144"/>
        </w:trPr>
        <w:tc>
          <w:tcPr>
            <w:tcW w:w="1568" w:type="pct"/>
          </w:tcPr>
          <w:p w14:paraId="30B518B0" w14:textId="77777777" w:rsidR="00FD41FF" w:rsidRPr="000110FE" w:rsidRDefault="00FD41FF"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E80DAC6" w14:textId="77777777" w:rsidR="00FD41FF" w:rsidRPr="00815D01" w:rsidRDefault="00FD41FF" w:rsidP="003045D9">
            <w:pPr>
              <w:pStyle w:val="TableText"/>
              <w:rPr>
                <w:rStyle w:val="Blue"/>
                <w:rFonts w:cstheme="minorHAnsi"/>
                <w:color w:val="auto"/>
                <w:sz w:val="18"/>
                <w:szCs w:val="18"/>
              </w:rPr>
            </w:pPr>
          </w:p>
        </w:tc>
        <w:tc>
          <w:tcPr>
            <w:tcW w:w="1498" w:type="pct"/>
          </w:tcPr>
          <w:p w14:paraId="2055B8AC" w14:textId="77777777" w:rsidR="00FD41FF" w:rsidRPr="00AE3D73" w:rsidRDefault="00FD41FF"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39A50B0" w14:textId="77777777" w:rsidR="00FD41FF" w:rsidRPr="00AE3D73" w:rsidRDefault="00FD41FF"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2163E3D" w14:textId="77777777" w:rsidR="00FD41FF" w:rsidRPr="00815D01" w:rsidRDefault="00FD41FF"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25E9B1F6" w14:textId="77777777" w:rsidR="00FD41FF" w:rsidRPr="004921D8" w:rsidRDefault="00FD41FF"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D41FF" w:rsidRPr="00C25946" w14:paraId="33D40C5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5CE544" w14:textId="77777777" w:rsidR="00FD41FF" w:rsidRPr="004921D8" w:rsidRDefault="00FD41FF" w:rsidP="003045D9">
            <w:pPr>
              <w:pStyle w:val="TableText"/>
              <w:rPr>
                <w:sz w:val="18"/>
                <w:szCs w:val="18"/>
              </w:rPr>
            </w:pPr>
            <w:r w:rsidRPr="004921D8">
              <w:rPr>
                <w:sz w:val="18"/>
                <w:szCs w:val="18"/>
              </w:rPr>
              <w:t>Table S4.2 Reporting forms</w:t>
            </w:r>
          </w:p>
        </w:tc>
      </w:tr>
      <w:tr w:rsidR="00FD41FF" w:rsidRPr="00C25946" w14:paraId="219A9D9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EA26A4" w14:textId="77777777" w:rsidR="00FD41FF" w:rsidRPr="004921D8" w:rsidRDefault="00FD41FF" w:rsidP="003045D9">
            <w:pPr>
              <w:pStyle w:val="TableText"/>
              <w:rPr>
                <w:sz w:val="18"/>
                <w:szCs w:val="18"/>
              </w:rPr>
            </w:pPr>
            <w:r w:rsidRPr="004921D8">
              <w:rPr>
                <w:sz w:val="18"/>
                <w:szCs w:val="18"/>
              </w:rPr>
              <w:t>Parameter</w:t>
            </w:r>
          </w:p>
        </w:tc>
        <w:tc>
          <w:tcPr>
            <w:tcW w:w="3123" w:type="pct"/>
          </w:tcPr>
          <w:p w14:paraId="79D954E4" w14:textId="77777777" w:rsidR="00FD41FF" w:rsidRPr="004921D8" w:rsidRDefault="00FD41FF" w:rsidP="003045D9">
            <w:pPr>
              <w:pStyle w:val="TableText"/>
              <w:rPr>
                <w:sz w:val="18"/>
                <w:szCs w:val="18"/>
              </w:rPr>
            </w:pPr>
            <w:r w:rsidRPr="004921D8">
              <w:rPr>
                <w:sz w:val="18"/>
                <w:szCs w:val="18"/>
              </w:rPr>
              <w:t>Reporting format</w:t>
            </w:r>
          </w:p>
        </w:tc>
      </w:tr>
      <w:tr w:rsidR="00FD41FF" w:rsidRPr="00C25946" w14:paraId="6F3E07A8" w14:textId="77777777" w:rsidTr="003045D9">
        <w:trPr>
          <w:cantSplit/>
        </w:trPr>
        <w:tc>
          <w:tcPr>
            <w:tcW w:w="1877" w:type="pct"/>
          </w:tcPr>
          <w:p w14:paraId="439BD5DC" w14:textId="77777777" w:rsidR="00FD41FF" w:rsidRPr="00815D01" w:rsidRDefault="00FD41FF"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4C68415F" w14:textId="77777777" w:rsidR="00FD41FF" w:rsidRPr="00815D01" w:rsidRDefault="00FD41FF"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6A0BB4B" w14:textId="77777777" w:rsidR="00FD41FF" w:rsidRPr="00815D01" w:rsidRDefault="00FD41FF" w:rsidP="003045D9">
            <w:pPr>
              <w:pStyle w:val="TableText"/>
              <w:rPr>
                <w:rStyle w:val="Blue"/>
                <w:color w:val="auto"/>
                <w:sz w:val="18"/>
                <w:szCs w:val="18"/>
              </w:rPr>
            </w:pPr>
          </w:p>
        </w:tc>
      </w:tr>
      <w:tr w:rsidR="00FD41FF" w:rsidRPr="00C25946" w14:paraId="488BFE29" w14:textId="77777777" w:rsidTr="003045D9">
        <w:trPr>
          <w:cantSplit/>
        </w:trPr>
        <w:tc>
          <w:tcPr>
            <w:tcW w:w="1877" w:type="pct"/>
          </w:tcPr>
          <w:p w14:paraId="39B8A8F3" w14:textId="77777777" w:rsidR="00FD41FF" w:rsidRPr="00815D01" w:rsidRDefault="00FD41FF"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C3641EC" w14:textId="77777777" w:rsidR="00FD41FF" w:rsidRPr="00815D01" w:rsidRDefault="00FD41FF"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FD41FF" w:rsidRPr="00C25946" w14:paraId="08CA70E9" w14:textId="77777777" w:rsidTr="003045D9">
        <w:trPr>
          <w:cantSplit/>
        </w:trPr>
        <w:tc>
          <w:tcPr>
            <w:tcW w:w="1877" w:type="pct"/>
          </w:tcPr>
          <w:p w14:paraId="3DA23573" w14:textId="77777777" w:rsidR="00FD41FF" w:rsidRPr="00815D01" w:rsidRDefault="00FD41FF" w:rsidP="003045D9">
            <w:pPr>
              <w:pStyle w:val="TableText"/>
              <w:rPr>
                <w:rStyle w:val="Blue"/>
                <w:color w:val="auto"/>
                <w:sz w:val="18"/>
                <w:szCs w:val="18"/>
              </w:rPr>
            </w:pPr>
            <w:r w:rsidRPr="00815D01">
              <w:rPr>
                <w:rStyle w:val="Blue"/>
                <w:color w:val="auto"/>
                <w:sz w:val="18"/>
                <w:szCs w:val="18"/>
              </w:rPr>
              <w:t>Event recorder status</w:t>
            </w:r>
          </w:p>
          <w:p w14:paraId="12E94C5B" w14:textId="77777777" w:rsidR="00FD41FF" w:rsidRPr="00815D01" w:rsidRDefault="00FD41FF" w:rsidP="003045D9">
            <w:pPr>
              <w:pStyle w:val="TableText"/>
              <w:rPr>
                <w:rStyle w:val="Blue"/>
                <w:color w:val="auto"/>
                <w:sz w:val="18"/>
                <w:szCs w:val="18"/>
              </w:rPr>
            </w:pPr>
          </w:p>
        </w:tc>
        <w:tc>
          <w:tcPr>
            <w:tcW w:w="3123" w:type="pct"/>
          </w:tcPr>
          <w:p w14:paraId="1B22EECA" w14:textId="77777777" w:rsidR="00FD41FF" w:rsidRPr="00815D01" w:rsidRDefault="00FD41FF"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62F89E9" w14:textId="77777777" w:rsidR="00FD41FF" w:rsidRPr="00815D01" w:rsidRDefault="00FD41FF"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FD41FF" w:rsidRPr="00C25946" w14:paraId="24F80884" w14:textId="77777777" w:rsidTr="003045D9">
        <w:trPr>
          <w:cantSplit/>
        </w:trPr>
        <w:tc>
          <w:tcPr>
            <w:tcW w:w="1877" w:type="pct"/>
          </w:tcPr>
          <w:p w14:paraId="595A5623" w14:textId="77777777" w:rsidR="00FD41FF" w:rsidRPr="00815D01" w:rsidRDefault="00FD41FF"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9A75F18" w14:textId="77777777" w:rsidR="00FD41FF" w:rsidRPr="00815D01" w:rsidRDefault="00FD41FF"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FD41FF" w:rsidRPr="00C25946" w14:paraId="222502B2" w14:textId="77777777" w:rsidTr="003045D9">
        <w:trPr>
          <w:cantSplit/>
        </w:trPr>
        <w:tc>
          <w:tcPr>
            <w:tcW w:w="1877" w:type="pct"/>
          </w:tcPr>
          <w:p w14:paraId="5A6B7FE6" w14:textId="77777777" w:rsidR="00FD41FF" w:rsidRPr="000110FE" w:rsidRDefault="00FD41FF"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916937D" w14:textId="77777777" w:rsidR="00FD41FF" w:rsidRPr="00CD6F9C" w:rsidRDefault="00FD41FF"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FD41FF" w:rsidRPr="00C25946" w14:paraId="6A5B1A49" w14:textId="77777777" w:rsidTr="003045D9">
        <w:trPr>
          <w:cantSplit/>
        </w:trPr>
        <w:tc>
          <w:tcPr>
            <w:tcW w:w="1877" w:type="pct"/>
          </w:tcPr>
          <w:p w14:paraId="00E529CE" w14:textId="77777777" w:rsidR="00FD41FF" w:rsidRPr="000110FE" w:rsidRDefault="00FD41FF"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72816DB8" w14:textId="77777777" w:rsidR="00FD41FF" w:rsidRPr="004976F3" w:rsidRDefault="00FD41FF"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F19BD9D" w:rsidR="00926B5E" w:rsidRPr="002C4F13" w:rsidRDefault="002C4F13" w:rsidP="00926B5E">
            <w:pPr>
              <w:pStyle w:val="TableText"/>
            </w:pPr>
            <w:r w:rsidRPr="002C4F13">
              <w:t>CM0194001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A2F5F71" w:rsidR="00926B5E" w:rsidRPr="002C4F13" w:rsidRDefault="004B5422" w:rsidP="00926B5E">
            <w:pPr>
              <w:pStyle w:val="TableText"/>
            </w:pPr>
            <w:r w:rsidRPr="002C4F13">
              <w:t>Dŵr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7DB0139" w14:textId="3B34E0B6" w:rsidR="002C4F13" w:rsidRPr="002C4F13" w:rsidRDefault="002C4F13" w:rsidP="002C4F13">
            <w:pPr>
              <w:pStyle w:val="TableText"/>
            </w:pPr>
            <w:r w:rsidRPr="002C4F13">
              <w:t xml:space="preserve">Wrexham Acton SPS, Opp 3 Smithy Close, Willow View, Wrexham </w:t>
            </w:r>
          </w:p>
          <w:p w14:paraId="3BA5B162" w14:textId="47CAB602" w:rsidR="00926B5E" w:rsidRPr="002C4F13" w:rsidRDefault="002C4F13" w:rsidP="002C4F13">
            <w:pPr>
              <w:pStyle w:val="TableText"/>
            </w:pPr>
            <w:r w:rsidRPr="002C4F13">
              <w:t>LL12 8DY</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4921D8" w:rsidRDefault="00926B5E" w:rsidP="004B542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255783" w:rsidRDefault="00926B5E" w:rsidP="00A9057C">
      <w:pPr>
        <w:ind w:left="567"/>
        <w:rPr>
          <w:sz w:val="18"/>
          <w:szCs w:val="18"/>
        </w:rPr>
      </w:pPr>
      <w:r w:rsidRPr="00255783">
        <w:rPr>
          <w:sz w:val="18"/>
          <w:szCs w:val="18"/>
        </w:rPr>
        <w:t>“accident” means an accident that may result in pollution.</w:t>
      </w:r>
    </w:p>
    <w:p w14:paraId="572F84C6" w14:textId="7E6A3313" w:rsidR="00080065" w:rsidRPr="00255783" w:rsidRDefault="00255783" w:rsidP="00A9057C">
      <w:pPr>
        <w:ind w:left="567"/>
        <w:rPr>
          <w:sz w:val="18"/>
          <w:szCs w:val="18"/>
        </w:rPr>
      </w:pPr>
      <w:r>
        <w:rPr>
          <w:sz w:val="18"/>
          <w:szCs w:val="18"/>
        </w:rPr>
        <w:t>“annually”</w:t>
      </w:r>
      <w:r w:rsidR="00080065" w:rsidRPr="00255783">
        <w:rPr>
          <w:sz w:val="18"/>
          <w:szCs w:val="18"/>
        </w:rPr>
        <w:t xml:space="preserve"> means once every year.</w:t>
      </w:r>
    </w:p>
    <w:p w14:paraId="5505780B" w14:textId="77777777" w:rsidR="00926B5E" w:rsidRPr="00255783" w:rsidRDefault="00926B5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0D55DE1" w:rsidR="00635467" w:rsidRPr="00255783" w:rsidRDefault="0063546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sidR="00AC076A">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w:t>
      </w:r>
      <w:r w:rsidR="009D4540" w:rsidRPr="00255783">
        <w:rPr>
          <w:rFonts w:ascii="Arial" w:hAnsi="Arial" w:cs="Arial"/>
          <w:sz w:val="18"/>
          <w:szCs w:val="18"/>
        </w:rPr>
        <w:t>24-hour</w:t>
      </w:r>
      <w:r w:rsidRPr="00255783">
        <w:rPr>
          <w:rFonts w:ascii="Arial" w:hAnsi="Arial" w:cs="Arial"/>
          <w:sz w:val="18"/>
          <w:szCs w:val="18"/>
        </w:rPr>
        <w:t xml:space="preserve"> duration counts as 1 additional spill and the whole of the </w:t>
      </w:r>
      <w:r w:rsidR="009D4540" w:rsidRPr="00255783">
        <w:rPr>
          <w:rFonts w:ascii="Arial" w:hAnsi="Arial" w:cs="Arial"/>
          <w:sz w:val="18"/>
          <w:szCs w:val="18"/>
        </w:rPr>
        <w:t>24-hour</w:t>
      </w:r>
      <w:r w:rsidRPr="00255783">
        <w:rPr>
          <w:rFonts w:ascii="Arial" w:hAnsi="Arial" w:cs="Arial"/>
          <w:sz w:val="18"/>
          <w:szCs w:val="18"/>
        </w:rPr>
        <w:t xml:space="preserve"> block is included. </w:t>
      </w:r>
    </w:p>
    <w:p w14:paraId="13EE4FCA" w14:textId="03B6BB9F" w:rsidR="00197F73" w:rsidRPr="00255783" w:rsidRDefault="00255783" w:rsidP="00197F73">
      <w:pPr>
        <w:pStyle w:val="BodyTextIndent"/>
        <w:ind w:left="567"/>
        <w:rPr>
          <w:sz w:val="18"/>
          <w:szCs w:val="18"/>
        </w:rPr>
      </w:pPr>
      <w:r>
        <w:rPr>
          <w:rFonts w:ascii="Arial" w:hAnsi="Arial" w:cs="Arial"/>
          <w:sz w:val="18"/>
          <w:szCs w:val="18"/>
        </w:rPr>
        <w:t>“event recorder”</w:t>
      </w:r>
      <w:r w:rsidR="00197F73" w:rsidRPr="00255783">
        <w:rPr>
          <w:rFonts w:ascii="Arial" w:hAnsi="Arial" w:cs="Arial"/>
          <w:sz w:val="18"/>
          <w:szCs w:val="18"/>
        </w:rPr>
        <w:t xml:space="preserve"> a recorder which records the start time </w:t>
      </w:r>
      <w:r w:rsidR="00E3410A" w:rsidRPr="00255783">
        <w:rPr>
          <w:rFonts w:ascii="Arial" w:hAnsi="Arial" w:cs="Arial"/>
          <w:sz w:val="18"/>
          <w:szCs w:val="18"/>
        </w:rPr>
        <w:t>and end</w:t>
      </w:r>
      <w:r w:rsidR="00197F73" w:rsidRPr="00255783">
        <w:rPr>
          <w:rFonts w:ascii="Arial" w:hAnsi="Arial" w:cs="Arial"/>
          <w:sz w:val="18"/>
          <w:szCs w:val="18"/>
        </w:rPr>
        <w:t xml:space="preserve"> time of individual overflow events </w:t>
      </w:r>
    </w:p>
    <w:p w14:paraId="3877A21E" w14:textId="77777777" w:rsidR="008C7B64" w:rsidRPr="00255783" w:rsidRDefault="008C7B6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255783" w:rsidRDefault="00926B5E" w:rsidP="00A9057C">
      <w:pPr>
        <w:ind w:left="567"/>
        <w:rPr>
          <w:sz w:val="18"/>
          <w:szCs w:val="18"/>
        </w:rPr>
      </w:pPr>
      <w:r w:rsidRPr="00255783">
        <w:rPr>
          <w:sz w:val="18"/>
          <w:szCs w:val="18"/>
        </w:rPr>
        <w:t>“EP Regulations” means The Environmental Permitting (Englan</w:t>
      </w:r>
      <w:r w:rsidR="006F628C" w:rsidRPr="00255783">
        <w:rPr>
          <w:sz w:val="18"/>
          <w:szCs w:val="18"/>
        </w:rPr>
        <w:t>d and Wales) Regulations SI 2016 No.1154</w:t>
      </w:r>
      <w:r w:rsidRPr="00255783">
        <w:rPr>
          <w:sz w:val="18"/>
          <w:szCs w:val="18"/>
        </w:rPr>
        <w:t xml:space="preserve"> and words and expressions used in this permit which are also used in the Regulations have the same meanings as in those Regulations.</w:t>
      </w:r>
    </w:p>
    <w:p w14:paraId="0B0E22D3" w14:textId="77777777" w:rsidR="00426068" w:rsidRPr="00255783" w:rsidRDefault="00426068"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255783" w:rsidRDefault="00B579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255783">
        <w:rPr>
          <w:rStyle w:val="Red"/>
          <w:color w:val="auto"/>
          <w:sz w:val="18"/>
          <w:szCs w:val="18"/>
        </w:rPr>
        <w:t>.</w:t>
      </w:r>
    </w:p>
    <w:p w14:paraId="1F3728A0" w14:textId="06B1E4BF" w:rsidR="00AC2B82" w:rsidRPr="00255783" w:rsidRDefault="00AC2B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55783" w:rsidRDefault="0066197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55783" w:rsidRDefault="00827ADC" w:rsidP="00661970">
      <w:pPr>
        <w:pStyle w:val="Default"/>
        <w:ind w:left="567"/>
        <w:rPr>
          <w:color w:val="auto"/>
          <w:sz w:val="18"/>
          <w:szCs w:val="18"/>
        </w:rPr>
      </w:pPr>
    </w:p>
    <w:p w14:paraId="4AB47356" w14:textId="75D77462" w:rsidR="00197F73" w:rsidRPr="00255783" w:rsidRDefault="00197F73"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r w:rsidR="00412AF0" w:rsidRPr="00255783">
        <w:rPr>
          <w:rFonts w:ascii="Arial" w:hAnsi="Arial" w:cs="Arial"/>
          <w:sz w:val="18"/>
          <w:szCs w:val="18"/>
        </w:rPr>
        <w:t>.</w:t>
      </w:r>
    </w:p>
    <w:p w14:paraId="07B9794C" w14:textId="77777777" w:rsidR="00197F73" w:rsidRPr="00255783" w:rsidRDefault="001F4B89" w:rsidP="00A9057C">
      <w:pPr>
        <w:ind w:left="567"/>
        <w:rPr>
          <w:sz w:val="18"/>
          <w:szCs w:val="18"/>
        </w:rPr>
      </w:pPr>
      <w:r w:rsidRPr="00255783">
        <w:rPr>
          <w:sz w:val="18"/>
          <w:szCs w:val="18"/>
        </w:rPr>
        <w:t>“</w:t>
      </w:r>
      <w:r w:rsidR="00C50CAA" w:rsidRPr="00255783">
        <w:rPr>
          <w:sz w:val="18"/>
          <w:szCs w:val="18"/>
        </w:rPr>
        <w:t>o</w:t>
      </w:r>
      <w:r w:rsidRPr="00255783">
        <w:rPr>
          <w:sz w:val="18"/>
          <w:szCs w:val="18"/>
        </w:rPr>
        <w:t>verflow setting” means the minimum flow passed forward to the continuation sewer when the overflow operates.</w:t>
      </w:r>
    </w:p>
    <w:p w14:paraId="716EFDEC" w14:textId="26422E17" w:rsidR="008C7B64" w:rsidRPr="00255783" w:rsidRDefault="00255783" w:rsidP="00A9057C">
      <w:pPr>
        <w:ind w:left="567"/>
        <w:rPr>
          <w:sz w:val="18"/>
          <w:szCs w:val="18"/>
        </w:rPr>
      </w:pPr>
      <w:r>
        <w:rPr>
          <w:sz w:val="18"/>
          <w:szCs w:val="18"/>
        </w:rPr>
        <w:t>“quarter”</w:t>
      </w:r>
      <w:r w:rsidR="008C7B64" w:rsidRPr="00255783">
        <w:rPr>
          <w:sz w:val="18"/>
          <w:szCs w:val="18"/>
        </w:rPr>
        <w:t xml:space="preserve"> means a calendar year quarter commencing on 1 January, 1 April, 1 July or 1 October.</w:t>
      </w:r>
    </w:p>
    <w:p w14:paraId="4A10321B" w14:textId="6E2C521C" w:rsidR="00197F73" w:rsidRPr="00255783" w:rsidRDefault="008C7B64" w:rsidP="00197F73">
      <w:pPr>
        <w:ind w:left="567"/>
        <w:rPr>
          <w:rFonts w:ascii="Arial" w:hAnsi="Arial" w:cs="Arial"/>
          <w:sz w:val="18"/>
          <w:szCs w:val="18"/>
        </w:rPr>
      </w:pPr>
      <w:r w:rsidRPr="00255783">
        <w:rPr>
          <w:sz w:val="18"/>
          <w:szCs w:val="18"/>
        </w:rPr>
        <w:t xml:space="preserve">“significant </w:t>
      </w:r>
      <w:r w:rsidR="002C4385" w:rsidRPr="00255783">
        <w:rPr>
          <w:sz w:val="18"/>
          <w:szCs w:val="18"/>
        </w:rPr>
        <w:t>pollution” means</w:t>
      </w:r>
      <w:r w:rsidR="00121737" w:rsidRPr="00255783">
        <w:rPr>
          <w:sz w:val="18"/>
          <w:szCs w:val="18"/>
        </w:rPr>
        <w:t xml:space="preserve"> a </w:t>
      </w:r>
      <w:r w:rsidR="002C4385" w:rsidRPr="00255783">
        <w:rPr>
          <w:sz w:val="18"/>
          <w:szCs w:val="18"/>
        </w:rPr>
        <w:t>high-level</w:t>
      </w:r>
      <w:r w:rsidR="00121737" w:rsidRPr="00255783">
        <w:rPr>
          <w:sz w:val="18"/>
          <w:szCs w:val="18"/>
        </w:rPr>
        <w:t xml:space="preserve"> impact incident as indicated by NRW incident classification system.</w:t>
      </w:r>
    </w:p>
    <w:p w14:paraId="6A5F1AE2" w14:textId="556CED10" w:rsidR="00197F73" w:rsidRPr="00255783" w:rsidRDefault="00197F73" w:rsidP="00197F73">
      <w:pPr>
        <w:pStyle w:val="BodyTextIndent"/>
        <w:tabs>
          <w:tab w:val="left" w:pos="1418"/>
        </w:tabs>
        <w:ind w:left="567"/>
        <w:rPr>
          <w:rFonts w:ascii="Arial" w:hAnsi="Arial" w:cs="Arial"/>
          <w:sz w:val="18"/>
          <w:szCs w:val="18"/>
        </w:rPr>
      </w:pPr>
      <w:bookmarkStart w:id="13" w:name="OLE_LINK1"/>
      <w:bookmarkStart w:id="14" w:name="OLE_LINK2"/>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13"/>
      <w:bookmarkEnd w:id="14"/>
    </w:p>
    <w:p w14:paraId="4ECF713A" w14:textId="17527035" w:rsidR="00720D19" w:rsidRPr="00255783" w:rsidRDefault="00720D19" w:rsidP="00197F73">
      <w:pPr>
        <w:pStyle w:val="BodyTextIndent"/>
        <w:tabs>
          <w:tab w:val="left" w:pos="1418"/>
        </w:tabs>
        <w:ind w:left="567"/>
        <w:rPr>
          <w:sz w:val="18"/>
          <w:szCs w:val="18"/>
        </w:rPr>
      </w:pPr>
      <w:bookmarkStart w:id="15" w:name="_Hlk13661209"/>
      <w:r w:rsidRPr="00255783">
        <w:rPr>
          <w:rFonts w:ascii="Arial" w:hAnsi="Arial" w:cs="Arial"/>
          <w:sz w:val="18"/>
          <w:szCs w:val="18"/>
        </w:rPr>
        <w:t xml:space="preserve">“SOAF” </w:t>
      </w:r>
      <w:r w:rsidR="00C056F9" w:rsidRPr="00255783">
        <w:rPr>
          <w:rFonts w:ascii="Arial" w:hAnsi="Arial" w:cs="Arial"/>
          <w:sz w:val="18"/>
          <w:szCs w:val="18"/>
        </w:rPr>
        <w:t>means Storm Overflow Assessment Framework.</w:t>
      </w:r>
    </w:p>
    <w:bookmarkEnd w:id="15"/>
    <w:p w14:paraId="11216FD0" w14:textId="544CBE8E" w:rsidR="001F4B89" w:rsidRPr="00255783" w:rsidRDefault="001F4B89" w:rsidP="00A9057C">
      <w:pPr>
        <w:ind w:left="567"/>
        <w:rPr>
          <w:sz w:val="18"/>
          <w:szCs w:val="18"/>
        </w:rPr>
      </w:pPr>
      <w:r w:rsidRPr="00255783">
        <w:rPr>
          <w:sz w:val="18"/>
          <w:szCs w:val="18"/>
        </w:rPr>
        <w:t>“year” means calendar year ending 31 December.</w:t>
      </w:r>
    </w:p>
    <w:p w14:paraId="4ACB3842" w14:textId="77777777" w:rsidR="00327B68" w:rsidRPr="00255783" w:rsidRDefault="00327B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55783" w:rsidRDefault="00327B68">
      <w:pPr>
        <w:spacing w:before="0" w:after="0" w:line="240" w:lineRule="auto"/>
        <w:rPr>
          <w:sz w:val="18"/>
          <w:szCs w:val="18"/>
        </w:rPr>
      </w:pPr>
      <w:r w:rsidRPr="00255783">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0004C92D" w14:textId="26315E24" w:rsidR="002C4F13" w:rsidRDefault="00171178" w:rsidP="000152F0">
      <w:pPr>
        <w:ind w:left="567"/>
        <w:rPr>
          <w:rFonts w:ascii="Arial" w:hAnsi="Arial"/>
          <w:szCs w:val="20"/>
        </w:rPr>
      </w:pPr>
      <w:r>
        <w:rPr>
          <w:rFonts w:ascii="Arial" w:hAnsi="Arial"/>
          <w:noProof/>
          <w:szCs w:val="20"/>
        </w:rPr>
        <w:drawing>
          <wp:inline distT="0" distB="0" distL="0" distR="0" wp14:anchorId="4EF55ACD" wp14:editId="5F8C7D02">
            <wp:extent cx="5111750" cy="7381620"/>
            <wp:effectExtent l="0" t="0" r="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FC4EF1.tmp"/>
                    <pic:cNvPicPr/>
                  </pic:nvPicPr>
                  <pic:blipFill>
                    <a:blip r:embed="rId14">
                      <a:extLst>
                        <a:ext uri="{28A0092B-C50C-407E-A947-70E740481C1C}">
                          <a14:useLocalDpi xmlns:a14="http://schemas.microsoft.com/office/drawing/2010/main" val="0"/>
                        </a:ext>
                      </a:extLst>
                    </a:blip>
                    <a:stretch>
                      <a:fillRect/>
                    </a:stretch>
                  </pic:blipFill>
                  <pic:spPr>
                    <a:xfrm>
                      <a:off x="0" y="0"/>
                      <a:ext cx="5115526" cy="7387072"/>
                    </a:xfrm>
                    <a:prstGeom prst="rect">
                      <a:avLst/>
                    </a:prstGeom>
                  </pic:spPr>
                </pic:pic>
              </a:graphicData>
            </a:graphic>
          </wp:inline>
        </w:drawing>
      </w:r>
    </w:p>
    <w:p w14:paraId="6BA62E01" w14:textId="5C8BF361"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168B5A14" w14:textId="39B0A93D" w:rsidR="00081CC9" w:rsidRDefault="00926B5E" w:rsidP="00131E84">
      <w:pPr>
        <w:ind w:left="567"/>
      </w:pPr>
      <w:r>
        <w:t>END OF PERMIT</w:t>
      </w:r>
    </w:p>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4BBAB" w14:textId="77777777" w:rsidR="0019084F" w:rsidRDefault="0019084F" w:rsidP="00FF16FF">
      <w:pPr>
        <w:spacing w:before="0" w:after="0" w:line="240" w:lineRule="auto"/>
      </w:pPr>
      <w:r>
        <w:separator/>
      </w:r>
    </w:p>
  </w:endnote>
  <w:endnote w:type="continuationSeparator" w:id="0">
    <w:p w14:paraId="5C3FDAA9" w14:textId="77777777" w:rsidR="0019084F" w:rsidRDefault="0019084F" w:rsidP="00FF16FF">
      <w:pPr>
        <w:spacing w:before="0" w:after="0" w:line="240" w:lineRule="auto"/>
      </w:pPr>
      <w:r>
        <w:continuationSeparator/>
      </w:r>
    </w:p>
  </w:endnote>
  <w:endnote w:type="continuationNotice" w:id="1">
    <w:p w14:paraId="7C8C0B19" w14:textId="77777777" w:rsidR="0019084F" w:rsidRDefault="0019084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19084F" w:rsidRDefault="0019084F" w:rsidP="00F06B84">
    <w:pPr>
      <w:pStyle w:val="Footer"/>
    </w:pPr>
    <w:r>
      <w:t>Permit number</w:t>
    </w:r>
  </w:p>
  <w:p w14:paraId="341B42FE" w14:textId="469910C7" w:rsidR="0019084F" w:rsidRPr="00D82845" w:rsidRDefault="002C4F13" w:rsidP="00F06B84">
    <w:pPr>
      <w:pStyle w:val="Footer"/>
    </w:pPr>
    <w:r w:rsidRPr="002C4F13">
      <w:t>CM0194001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D3F189" w14:textId="77777777" w:rsidR="0019084F" w:rsidRDefault="0019084F" w:rsidP="00FF16FF">
      <w:pPr>
        <w:spacing w:before="0" w:after="0" w:line="240" w:lineRule="auto"/>
      </w:pPr>
      <w:r>
        <w:separator/>
      </w:r>
    </w:p>
  </w:footnote>
  <w:footnote w:type="continuationSeparator" w:id="0">
    <w:p w14:paraId="79D7ECAE" w14:textId="77777777" w:rsidR="0019084F" w:rsidRDefault="0019084F" w:rsidP="00FF16FF">
      <w:pPr>
        <w:spacing w:before="0" w:after="0" w:line="240" w:lineRule="auto"/>
      </w:pPr>
      <w:r>
        <w:continuationSeparator/>
      </w:r>
    </w:p>
  </w:footnote>
  <w:footnote w:type="continuationNotice" w:id="1">
    <w:p w14:paraId="6D42F696" w14:textId="77777777" w:rsidR="0019084F" w:rsidRDefault="0019084F">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552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54F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1E84"/>
    <w:rsid w:val="00132859"/>
    <w:rsid w:val="00132DB4"/>
    <w:rsid w:val="001331B1"/>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1178"/>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4F13"/>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2D4"/>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9F78B7"/>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79" ma:contentTypeDescription="Permitting &amp; Compliance Word Document" ma:contentTypeScope="" ma:versionID="0606f7c98f4ae259d93bd1788ecc65a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b37d086752172ed000490a6eec7d14bc"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Acton SPS</Site_x0020_Name>
    <Internal_x002f_External xmlns="859f7ad6-93f6-4205-b62b-a17f28acbbac">Outgoing document</Internal_x002f_External>
    <Post_x0020_code xmlns="859f7ad6-93f6-4205-b62b-a17f28acbbac">LL12 8DY</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Wrexham Acton SPS Opp 3 Smithy Close  Willow View  Wrexham  LL12 8DY</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3CB8F14F-8A99-4139-8D74-61737D614E08}"/>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9be56660-2c31-41ef-bc00-23e72f632f2a"/>
    <ds:schemaRef ds:uri="a84e7805-6a46-4291-b6c6-33e265e5a8c8"/>
    <ds:schemaRef ds:uri="http://schemas.microsoft.com/office/infopath/2007/PartnerControls"/>
    <ds:schemaRef ds:uri="http://purl.org/dc/terms/"/>
    <ds:schemaRef ds:uri="http://schemas.microsoft.com/office/2006/metadata/properties"/>
    <ds:schemaRef ds:uri="http://schemas.openxmlformats.org/package/2006/metadata/core-properties"/>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6A3F9B73-7514-4127-A99F-DBA5D3D6C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3000</Words>
  <Characters>17100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2019-12-18T10:46:00Z</dcterms:created>
  <dcterms:modified xsi:type="dcterms:W3CDTF">2019-12-18T10:46:00Z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7671e0c0-b158-4a4f-88c3-89b7b6c05e4b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REGU-369-97293</vt:lpwstr>
  </property>
  <property fmtid="{D5CDD505-2E9C-101B-9397-08002B2CF9AE}" pid="36" name="_dlc_DocIdUrl">
    <vt:lpwstr>https://cyfoethnaturiolcymru.sharepoint.com/teams/Regulatory/Permitting/_layouts/15/DocIdRedir.aspx?ID=REGU-369-97293, REGU-369-97293</vt:lpwstr>
  </property>
</Properties>
</file>