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C3540A9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4F59C5FF" w14:textId="35165A12" w:rsidR="006C5793" w:rsidRPr="00F71966" w:rsidRDefault="00A75F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F71966">
        <w:rPr>
          <w:color w:val="000000" w:themeColor="text1"/>
          <w:sz w:val="22"/>
          <w:szCs w:val="22"/>
        </w:rPr>
        <w:t>Gerald D Harries &amp; Sons Limited</w:t>
      </w:r>
    </w:p>
    <w:p w14:paraId="358A46B2" w14:textId="77777777" w:rsidR="00A75F9B" w:rsidRPr="00F71966" w:rsidRDefault="00A75F9B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4B6640DD" w14:textId="77777777" w:rsidR="00A75F9B" w:rsidRPr="00F71966" w:rsidRDefault="00A75F9B" w:rsidP="00F71966">
      <w:pPr>
        <w:pStyle w:val="coverLicenceHolder"/>
        <w:pBdr>
          <w:top w:val="single" w:sz="4" w:space="25" w:color="auto"/>
        </w:pBdr>
        <w:spacing w:line="240" w:lineRule="auto"/>
        <w:rPr>
          <w:color w:val="000000" w:themeColor="text1"/>
          <w:sz w:val="22"/>
          <w:szCs w:val="22"/>
        </w:rPr>
      </w:pPr>
      <w:r w:rsidRPr="00F71966">
        <w:rPr>
          <w:color w:val="000000" w:themeColor="text1"/>
          <w:sz w:val="22"/>
          <w:szCs w:val="22"/>
        </w:rPr>
        <w:t>Rowlands View</w:t>
      </w:r>
    </w:p>
    <w:p w14:paraId="2CD334D4" w14:textId="77777777" w:rsidR="00A75F9B" w:rsidRPr="00F71966" w:rsidRDefault="00A75F9B" w:rsidP="00F71966">
      <w:pPr>
        <w:pStyle w:val="coverLicenceHolder"/>
        <w:pBdr>
          <w:top w:val="single" w:sz="4" w:space="25" w:color="auto"/>
        </w:pBdr>
        <w:spacing w:line="240" w:lineRule="auto"/>
        <w:rPr>
          <w:color w:val="000000" w:themeColor="text1"/>
          <w:sz w:val="22"/>
          <w:szCs w:val="22"/>
        </w:rPr>
      </w:pPr>
      <w:r w:rsidRPr="00F71966">
        <w:rPr>
          <w:color w:val="000000" w:themeColor="text1"/>
          <w:sz w:val="22"/>
          <w:szCs w:val="22"/>
        </w:rPr>
        <w:t>Templeton</w:t>
      </w:r>
    </w:p>
    <w:p w14:paraId="3D9E7AFD" w14:textId="4CED7B30" w:rsidR="00A75F9B" w:rsidRPr="00F71966" w:rsidRDefault="00F71966" w:rsidP="00F71966">
      <w:pPr>
        <w:pStyle w:val="coverLicenceHolder"/>
        <w:pBdr>
          <w:top w:val="single" w:sz="4" w:space="25" w:color="auto"/>
        </w:pBdr>
        <w:spacing w:line="240" w:lineRule="auto"/>
        <w:rPr>
          <w:color w:val="000000" w:themeColor="text1"/>
          <w:sz w:val="22"/>
          <w:szCs w:val="22"/>
        </w:rPr>
      </w:pPr>
      <w:r w:rsidRPr="00F71966">
        <w:rPr>
          <w:color w:val="000000" w:themeColor="text1"/>
          <w:sz w:val="22"/>
          <w:szCs w:val="22"/>
        </w:rPr>
        <w:t>Narberth</w:t>
      </w:r>
    </w:p>
    <w:p w14:paraId="24B4FC97" w14:textId="4D9BB1BC" w:rsidR="00A75F9B" w:rsidRPr="00F71966" w:rsidRDefault="00A75F9B" w:rsidP="00F71966">
      <w:pPr>
        <w:pStyle w:val="coverLicenceHolder"/>
        <w:pBdr>
          <w:top w:val="single" w:sz="4" w:space="25" w:color="auto"/>
        </w:pBdr>
        <w:spacing w:line="240" w:lineRule="auto"/>
        <w:rPr>
          <w:color w:val="000000" w:themeColor="text1"/>
          <w:sz w:val="22"/>
          <w:szCs w:val="22"/>
        </w:rPr>
      </w:pPr>
      <w:r w:rsidRPr="00F71966">
        <w:rPr>
          <w:color w:val="000000" w:themeColor="text1"/>
          <w:sz w:val="22"/>
          <w:szCs w:val="22"/>
        </w:rPr>
        <w:t>SA67 8RG</w:t>
      </w:r>
    </w:p>
    <w:p w14:paraId="68FE5635" w14:textId="77777777" w:rsidR="00F71966" w:rsidRPr="00F71966" w:rsidRDefault="00F71966" w:rsidP="00A75F9B">
      <w:pPr>
        <w:pStyle w:val="coverLicenceHolder"/>
        <w:pBdr>
          <w:top w:val="single" w:sz="4" w:space="25" w:color="auto"/>
        </w:pBdr>
        <w:spacing w:before="120" w:line="270" w:lineRule="exact"/>
        <w:rPr>
          <w:color w:val="000000" w:themeColor="text1"/>
          <w:sz w:val="22"/>
          <w:szCs w:val="22"/>
        </w:rPr>
      </w:pPr>
    </w:p>
    <w:p w14:paraId="58231944" w14:textId="6B688B4D" w:rsidR="003125DA" w:rsidRPr="00F71966" w:rsidRDefault="003125DA" w:rsidP="00A75F9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F71966">
        <w:rPr>
          <w:rFonts w:cs="Arial"/>
          <w:color w:val="000000" w:themeColor="text1"/>
          <w:sz w:val="22"/>
          <w:szCs w:val="22"/>
        </w:rPr>
        <w:t>Transfer noti</w:t>
      </w:r>
      <w:r w:rsidR="005F25B7" w:rsidRPr="00F71966">
        <w:rPr>
          <w:rFonts w:cs="Arial"/>
          <w:color w:val="000000" w:themeColor="text1"/>
          <w:sz w:val="22"/>
          <w:szCs w:val="22"/>
        </w:rPr>
        <w:t>fication</w:t>
      </w:r>
      <w:r w:rsidRPr="00F71966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4FFC9D8E" w:rsidR="003125DA" w:rsidRPr="00F71966" w:rsidRDefault="00DE170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F71966">
        <w:rPr>
          <w:rFonts w:cs="Arial"/>
          <w:color w:val="000000" w:themeColor="text1"/>
          <w:sz w:val="22"/>
          <w:szCs w:val="22"/>
        </w:rPr>
        <w:t>BP0262901</w:t>
      </w:r>
      <w:r w:rsidR="003125DA" w:rsidRPr="00F71966">
        <w:rPr>
          <w:rFonts w:cs="Arial"/>
          <w:color w:val="000000" w:themeColor="text1"/>
          <w:sz w:val="22"/>
          <w:szCs w:val="22"/>
        </w:rPr>
        <w:t>/T00</w:t>
      </w:r>
      <w:r w:rsidR="00D901FC" w:rsidRPr="00F71966">
        <w:rPr>
          <w:rFonts w:cs="Arial"/>
          <w:color w:val="000000" w:themeColor="text1"/>
          <w:sz w:val="22"/>
          <w:szCs w:val="22"/>
        </w:rPr>
        <w:t>2</w:t>
      </w:r>
      <w:r w:rsidR="00FC398F" w:rsidRPr="00F71966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F71966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F71966">
        <w:rPr>
          <w:rFonts w:cs="Arial"/>
          <w:color w:val="000000" w:themeColor="text1"/>
          <w:sz w:val="22"/>
          <w:szCs w:val="22"/>
        </w:rPr>
        <w:t>Permit number</w:t>
      </w:r>
    </w:p>
    <w:p w14:paraId="34ABB1B3" w14:textId="06D128B2" w:rsidR="00DE1704" w:rsidRPr="00F71966" w:rsidRDefault="00DE1704" w:rsidP="005F25B7">
      <w:pPr>
        <w:pStyle w:val="coverAuthNos"/>
        <w:ind w:left="0"/>
        <w:jc w:val="center"/>
        <w:rPr>
          <w:rFonts w:cs="Arial"/>
          <w:color w:val="000000" w:themeColor="text1"/>
          <w:sz w:val="22"/>
          <w:szCs w:val="22"/>
        </w:rPr>
      </w:pPr>
      <w:r w:rsidRPr="00F71966">
        <w:rPr>
          <w:rFonts w:cs="Arial"/>
          <w:color w:val="000000" w:themeColor="text1"/>
          <w:sz w:val="22"/>
          <w:szCs w:val="22"/>
        </w:rPr>
        <w:t xml:space="preserve">               BP0262901 </w:t>
      </w:r>
    </w:p>
    <w:p w14:paraId="071EF0E3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668C1437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7155128C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3A3A2313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033BA16B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656ED088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0D220C05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579B1FC6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3CAC5556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0F9B50E4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0937CD7B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758ED176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2EE078D3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1EAC2B77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460DFD63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29299ACD" w14:textId="77777777" w:rsidR="00DE1704" w:rsidRDefault="00DE1704" w:rsidP="005F25B7">
      <w:pPr>
        <w:pStyle w:val="coverAuthNos"/>
        <w:ind w:left="0"/>
        <w:jc w:val="center"/>
        <w:rPr>
          <w:rFonts w:cs="Arial"/>
          <w:color w:val="FF0000"/>
          <w:sz w:val="22"/>
          <w:szCs w:val="22"/>
        </w:rPr>
      </w:pPr>
    </w:p>
    <w:p w14:paraId="041DD2A5" w14:textId="77777777" w:rsidR="00D901FC" w:rsidRPr="00F71966" w:rsidRDefault="00D901FC" w:rsidP="00F71966">
      <w:pPr>
        <w:pStyle w:val="Heading1nonum"/>
        <w:spacing w:before="0" w:after="0" w:line="240" w:lineRule="auto"/>
        <w:jc w:val="center"/>
        <w:rPr>
          <w:color w:val="000000" w:themeColor="text1"/>
          <w:spacing w:val="0"/>
          <w:szCs w:val="36"/>
        </w:rPr>
      </w:pPr>
      <w:r w:rsidRPr="00F71966">
        <w:rPr>
          <w:color w:val="000000" w:themeColor="text1"/>
          <w:spacing w:val="0"/>
          <w:szCs w:val="36"/>
        </w:rPr>
        <w:lastRenderedPageBreak/>
        <w:t>Carew Airfield</w:t>
      </w:r>
    </w:p>
    <w:p w14:paraId="58231949" w14:textId="5420A9C5" w:rsidR="00E57574" w:rsidRPr="00F71966" w:rsidRDefault="00E57574" w:rsidP="00F71966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F71966">
        <w:rPr>
          <w:color w:val="000000" w:themeColor="text1"/>
        </w:rPr>
        <w:t xml:space="preserve">Permit </w:t>
      </w:r>
      <w:r w:rsidR="005F25B7" w:rsidRPr="00F71966">
        <w:rPr>
          <w:color w:val="000000" w:themeColor="text1"/>
        </w:rPr>
        <w:t>n</w:t>
      </w:r>
      <w:r w:rsidRPr="00F71966">
        <w:rPr>
          <w:color w:val="000000" w:themeColor="text1"/>
        </w:rPr>
        <w:t xml:space="preserve">umber </w:t>
      </w:r>
      <w:r w:rsidR="00DE1704" w:rsidRPr="00F71966">
        <w:rPr>
          <w:color w:val="000000" w:themeColor="text1"/>
        </w:rPr>
        <w:t>BP0262901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0B575D3B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FF5E602" w:rsidR="00C258EA" w:rsidRDefault="00D901F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AF257A">
        <w:rPr>
          <w:rFonts w:cs="Arial"/>
          <w:color w:val="000000" w:themeColor="text1"/>
          <w:sz w:val="22"/>
          <w:szCs w:val="22"/>
        </w:rPr>
        <w:t xml:space="preserve">The transfer in full </w:t>
      </w:r>
      <w:r w:rsidR="00DD1072">
        <w:rPr>
          <w:rFonts w:cs="Arial"/>
          <w:color w:val="000000" w:themeColor="text1"/>
          <w:sz w:val="22"/>
          <w:szCs w:val="22"/>
        </w:rPr>
        <w:t xml:space="preserve">of permit holder </w:t>
      </w:r>
      <w:r w:rsidRPr="00AF257A">
        <w:rPr>
          <w:rFonts w:cs="Arial"/>
          <w:color w:val="000000" w:themeColor="text1"/>
          <w:sz w:val="22"/>
          <w:szCs w:val="22"/>
        </w:rPr>
        <w:t xml:space="preserve">from </w:t>
      </w:r>
      <w:r w:rsidRPr="00D901FC">
        <w:rPr>
          <w:rFonts w:cs="Arial"/>
          <w:color w:val="000000" w:themeColor="text1"/>
          <w:sz w:val="22"/>
          <w:szCs w:val="22"/>
        </w:rPr>
        <w:t>Hanson Aggregates</w:t>
      </w:r>
      <w:r>
        <w:rPr>
          <w:rFonts w:cs="Arial"/>
          <w:color w:val="000000" w:themeColor="text1"/>
          <w:sz w:val="22"/>
          <w:szCs w:val="22"/>
        </w:rPr>
        <w:t xml:space="preserve"> </w:t>
      </w:r>
      <w:r w:rsidRPr="00AF257A">
        <w:rPr>
          <w:rFonts w:cs="Arial"/>
          <w:color w:val="000000" w:themeColor="text1"/>
          <w:sz w:val="22"/>
          <w:szCs w:val="22"/>
        </w:rPr>
        <w:t xml:space="preserve">to </w:t>
      </w:r>
      <w:bookmarkStart w:id="2" w:name="_Hlk29387399"/>
      <w:r w:rsidRPr="00D901FC">
        <w:rPr>
          <w:rFonts w:cs="Arial"/>
          <w:color w:val="000000" w:themeColor="text1"/>
          <w:sz w:val="22"/>
          <w:szCs w:val="22"/>
        </w:rPr>
        <w:t>Gerald D Harries &amp; Sons Limited</w:t>
      </w:r>
      <w:r w:rsidRPr="00AF257A">
        <w:rPr>
          <w:rFonts w:cs="Arial"/>
          <w:color w:val="000000" w:themeColor="text1"/>
          <w:sz w:val="22"/>
          <w:szCs w:val="22"/>
        </w:rPr>
        <w:t>.</w:t>
      </w:r>
      <w:bookmarkEnd w:id="2"/>
    </w:p>
    <w:p w14:paraId="6717ECA1" w14:textId="77777777" w:rsidR="00D901FC" w:rsidRPr="00D901FC" w:rsidRDefault="00D901FC" w:rsidP="00CF432A">
      <w:pPr>
        <w:pStyle w:val="Heading3nonum"/>
        <w:spacing w:before="0"/>
        <w:rPr>
          <w:rStyle w:val="DraftingnoteChar"/>
          <w:rFonts w:cs="Arial"/>
          <w:i w:val="0"/>
          <w:color w:val="000000" w:themeColor="text1"/>
          <w:sz w:val="22"/>
          <w:szCs w:val="22"/>
          <w:lang w:eastAsia="en-US"/>
        </w:rPr>
      </w:pPr>
    </w:p>
    <w:p w14:paraId="58231952" w14:textId="705F8CB2" w:rsidR="004E4BF9" w:rsidRPr="00D901FC" w:rsidRDefault="004E4BF9" w:rsidP="00F71966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Pr="00D901FC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D901FC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D901FC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b w:val="0"/>
                <w:color w:val="FFFFFF"/>
                <w:sz w:val="22"/>
                <w:szCs w:val="22"/>
              </w:rPr>
            </w:pPr>
            <w:r w:rsidRPr="00D901FC">
              <w:rPr>
                <w:rFonts w:ascii="Arial" w:hAnsi="Arial" w:cs="Arial"/>
                <w:b w:val="0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4E4BF9" w:rsidRPr="00D901FC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D901F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01FC">
              <w:rPr>
                <w:rFonts w:ascii="Arial" w:hAnsi="Arial" w:cs="Arial"/>
                <w:b w:val="0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D901F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01FC">
              <w:rPr>
                <w:rFonts w:ascii="Arial" w:hAnsi="Arial" w:cs="Arial"/>
                <w:b w:val="0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D901FC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901FC">
              <w:rPr>
                <w:rFonts w:ascii="Arial" w:hAnsi="Arial" w:cs="Arial"/>
                <w:b w:val="0"/>
                <w:sz w:val="22"/>
                <w:szCs w:val="22"/>
              </w:rPr>
              <w:t>Comments</w:t>
            </w:r>
          </w:p>
        </w:tc>
      </w:tr>
      <w:tr w:rsidR="00A75F9B" w:rsidRPr="00D901FC" w14:paraId="2171EF8B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737C0341" w14:textId="77777777" w:rsidR="00A75F9B" w:rsidRPr="00F71966" w:rsidRDefault="00A75F9B" w:rsidP="00A75F9B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F7196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63881AF0" w14:textId="7795C873" w:rsidR="00A75F9B" w:rsidRPr="00F71966" w:rsidRDefault="00A75F9B" w:rsidP="00A75F9B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F71966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BP0262901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77E61BE" w14:textId="6D9CC9C2" w:rsidR="00A75F9B" w:rsidRPr="00F71966" w:rsidRDefault="00A75F9B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F71966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03/06/1996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678C031" w14:textId="7F841B01" w:rsidR="00A75F9B" w:rsidRPr="00F71966" w:rsidRDefault="00A75F9B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</w:pPr>
            <w:r w:rsidRPr="00F71966">
              <w:rPr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Original permit issued to Pioneer Concrete UK LTD</w:t>
            </w:r>
          </w:p>
        </w:tc>
      </w:tr>
      <w:tr w:rsidR="004E4BF9" w:rsidRPr="00D901FC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7CA1BDF2" w14:textId="77777777" w:rsidR="00F71966" w:rsidRPr="00DD1072" w:rsidRDefault="00F71966" w:rsidP="00F71966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Transfer determined</w:t>
            </w:r>
          </w:p>
          <w:p w14:paraId="58231964" w14:textId="5C928914" w:rsidR="00A75F9B" w:rsidRPr="00DD1072" w:rsidRDefault="00A75F9B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BP0262901/T001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5A57A060" w:rsidR="004E4BF9" w:rsidRPr="00DD1072" w:rsidRDefault="00A75F9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01/08/2000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253BA35B" w:rsidR="004E4BF9" w:rsidRPr="00DD1072" w:rsidRDefault="00F719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Full transfer of permit complete </w:t>
            </w:r>
            <w:r w:rsidR="00A75F9B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to Hanson Aggregates.</w:t>
            </w:r>
          </w:p>
        </w:tc>
      </w:tr>
      <w:tr w:rsidR="004E4BF9" w:rsidRPr="00D901FC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893E55A" w:rsidR="004E4BF9" w:rsidRPr="00DD107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</w:t>
            </w:r>
            <w:r w:rsidR="001B6E05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BP0262901</w:t>
            </w:r>
            <w:r w:rsidR="004E4BF9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A75F9B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2D3D3E4" w14:textId="4D8FC365" w:rsidR="00A75F9B" w:rsidRPr="00DD1072" w:rsidRDefault="00A75F9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07C91769" w14:textId="293520C3" w:rsidR="00A75F9B" w:rsidRPr="00DD1072" w:rsidRDefault="00A75F9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07/01/20</w:t>
            </w:r>
            <w:r w:rsidR="00D901FC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</w:p>
          <w:p w14:paraId="5823196A" w14:textId="3C183D8A" w:rsidR="004E4BF9" w:rsidRPr="00DD107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1A1CB3D2" w:rsidR="004E4BF9" w:rsidRPr="00DD1072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A75F9B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Gerald D Harries &amp; Sons Limited</w:t>
            </w:r>
            <w:r w:rsidR="001B6E05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D901FC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DD107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7AB84408" w:rsidR="002B0A16" w:rsidRPr="00DD1072" w:rsidRDefault="001B6E05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/>
                <w:color w:val="000000" w:themeColor="text1"/>
                <w:sz w:val="22"/>
                <w:szCs w:val="22"/>
              </w:rPr>
              <w:t>BP0262901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51AAF738" w:rsidR="004E4BF9" w:rsidRPr="00DD1072" w:rsidRDefault="00BB1F1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4E4BF9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D1072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4E4BF9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DD1072"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2020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DD1072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D1072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C" w14:textId="420B9FDB" w:rsidR="00C258EA" w:rsidRDefault="00831560" w:rsidP="00A75F9B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3005F09" w14:textId="77777777" w:rsidR="00A75F9B" w:rsidRDefault="00A75F9B" w:rsidP="00A75F9B">
      <w:pPr>
        <w:pStyle w:val="Heading3nonum"/>
        <w:spacing w:before="0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B3B180B" w:rsidR="009E17C9" w:rsidRPr="00DD1072" w:rsidRDefault="00DE1704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DD1072">
        <w:rPr>
          <w:rStyle w:val="licenceno"/>
          <w:rFonts w:cs="Arial"/>
          <w:color w:val="000000" w:themeColor="text1"/>
          <w:sz w:val="22"/>
          <w:szCs w:val="22"/>
        </w:rPr>
        <w:t xml:space="preserve">BP0262901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78CD6EC0" w:rsidR="00E57574" w:rsidRPr="00DD1072" w:rsidRDefault="00A75F9B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DD1072">
        <w:rPr>
          <w:rFonts w:cs="Arial"/>
          <w:color w:val="000000" w:themeColor="text1"/>
          <w:sz w:val="22"/>
          <w:szCs w:val="22"/>
        </w:rPr>
        <w:t xml:space="preserve">Gerald D Harries &amp; Sons Limited </w:t>
      </w:r>
      <w:r w:rsidR="00E57574" w:rsidRPr="00DD1072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DD1072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2F0191D2" w14:textId="77777777" w:rsidR="0040202D" w:rsidRPr="00DD1072" w:rsidRDefault="0040202D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1AAAC093" w:rsidR="00E57574" w:rsidRPr="00DD1072" w:rsidRDefault="00C83612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DD1072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DD1072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3ACD03F" w14:textId="77777777" w:rsidR="0040202D" w:rsidRPr="00DD1072" w:rsidRDefault="0040202D" w:rsidP="0040202D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0264A881" w14:textId="77777777" w:rsidR="00A75F9B" w:rsidRPr="00DD1072" w:rsidRDefault="00A75F9B" w:rsidP="00A75F9B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Rowlands View</w:t>
      </w:r>
    </w:p>
    <w:p w14:paraId="6AA1143C" w14:textId="77777777" w:rsidR="00A75F9B" w:rsidRPr="00DD1072" w:rsidRDefault="00A75F9B" w:rsidP="00A75F9B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Templeton</w:t>
      </w:r>
    </w:p>
    <w:p w14:paraId="4092248E" w14:textId="55B741C9" w:rsidR="00A75F9B" w:rsidRPr="00DD1072" w:rsidRDefault="00A75F9B" w:rsidP="00A75F9B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Narbe</w:t>
      </w:r>
      <w:r w:rsidR="00DD1072" w:rsidRPr="00DD1072">
        <w:rPr>
          <w:rStyle w:val="change"/>
          <w:rFonts w:cs="Arial"/>
          <w:color w:val="000000" w:themeColor="text1"/>
          <w:sz w:val="22"/>
          <w:szCs w:val="22"/>
        </w:rPr>
        <w:t>r</w:t>
      </w:r>
      <w:r w:rsidRPr="00DD1072">
        <w:rPr>
          <w:rStyle w:val="change"/>
          <w:rFonts w:cs="Arial"/>
          <w:color w:val="000000" w:themeColor="text1"/>
          <w:sz w:val="22"/>
          <w:szCs w:val="22"/>
        </w:rPr>
        <w:t>th</w:t>
      </w:r>
    </w:p>
    <w:p w14:paraId="5550A31B" w14:textId="41913580" w:rsidR="0040202D" w:rsidRPr="00DD1072" w:rsidRDefault="00A75F9B" w:rsidP="00A75F9B">
      <w:pPr>
        <w:pStyle w:val="Data"/>
        <w:rPr>
          <w:rStyle w:val="change"/>
          <w:b w:val="0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SA67 8RG</w:t>
      </w:r>
    </w:p>
    <w:p w14:paraId="5823198C" w14:textId="77777777" w:rsidR="00CB1E20" w:rsidRPr="00DD1072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37265EDF" w:rsidR="006558D7" w:rsidRPr="00DD1072" w:rsidRDefault="00E57574" w:rsidP="0040202D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DD1072">
        <w:rPr>
          <w:color w:val="000000" w:themeColor="text1"/>
          <w:sz w:val="22"/>
          <w:szCs w:val="22"/>
        </w:rPr>
        <w:t xml:space="preserve">company registration number </w:t>
      </w:r>
      <w:r w:rsidR="00A75F9B" w:rsidRPr="00DD1072">
        <w:rPr>
          <w:rFonts w:cs="Arial"/>
          <w:bCs/>
          <w:color w:val="000000" w:themeColor="text1"/>
          <w:sz w:val="22"/>
          <w:szCs w:val="22"/>
        </w:rPr>
        <w:t>04179343</w:t>
      </w:r>
      <w:r w:rsidR="0040202D" w:rsidRPr="00DD1072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8231990" w14:textId="3B9B8FE7" w:rsidR="0058330C" w:rsidRPr="00DD1072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DD1072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DD1072">
        <w:rPr>
          <w:b w:val="0"/>
          <w:color w:val="000000" w:themeColor="text1"/>
          <w:sz w:val="22"/>
          <w:szCs w:val="22"/>
        </w:rPr>
        <w:t>a</w:t>
      </w:r>
      <w:r w:rsidR="00A03B94" w:rsidRPr="00DD1072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="00A03B94" w:rsidRPr="00DD1072">
        <w:rPr>
          <w:b w:val="0"/>
          <w:color w:val="000000" w:themeColor="text1"/>
          <w:sz w:val="22"/>
          <w:szCs w:val="22"/>
        </w:rPr>
        <w:t xml:space="preserve"> at</w:t>
      </w:r>
    </w:p>
    <w:p w14:paraId="58231991" w14:textId="77777777" w:rsidR="00224DB6" w:rsidRPr="00DD1072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DA97AEF" w14:textId="34546F91" w:rsidR="0040202D" w:rsidRPr="00DD1072" w:rsidRDefault="0040202D" w:rsidP="0040202D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 xml:space="preserve">Carew Airfield </w:t>
      </w:r>
    </w:p>
    <w:p w14:paraId="49DDF878" w14:textId="77777777" w:rsidR="0040202D" w:rsidRPr="00DD1072" w:rsidRDefault="0040202D" w:rsidP="0040202D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 xml:space="preserve">Milton </w:t>
      </w:r>
    </w:p>
    <w:p w14:paraId="6391DEAC" w14:textId="77777777" w:rsidR="0040202D" w:rsidRPr="00DD1072" w:rsidRDefault="0040202D" w:rsidP="0040202D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Tenby</w:t>
      </w:r>
    </w:p>
    <w:p w14:paraId="58231997" w14:textId="7D44B776" w:rsidR="00CB1E20" w:rsidRPr="00DD1072" w:rsidRDefault="0040202D" w:rsidP="0040202D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DD1072">
        <w:rPr>
          <w:rStyle w:val="change"/>
          <w:rFonts w:cs="Arial"/>
          <w:color w:val="000000" w:themeColor="text1"/>
          <w:sz w:val="22"/>
          <w:szCs w:val="22"/>
        </w:rPr>
        <w:t>SA70 8SX</w:t>
      </w:r>
    </w:p>
    <w:p w14:paraId="503F3190" w14:textId="77777777" w:rsidR="00DD1072" w:rsidRPr="00DD1072" w:rsidRDefault="00DD1072" w:rsidP="0040202D">
      <w:pPr>
        <w:pStyle w:val="Data"/>
        <w:ind w:right="1701"/>
        <w:rPr>
          <w:color w:val="000000" w:themeColor="text1"/>
          <w:sz w:val="22"/>
          <w:szCs w:val="22"/>
        </w:rPr>
      </w:pPr>
    </w:p>
    <w:p w14:paraId="58231999" w14:textId="1988DD05" w:rsidR="00FC398F" w:rsidRPr="00DD1072" w:rsidRDefault="00FC398F" w:rsidP="00A75F9B">
      <w:pPr>
        <w:pStyle w:val="Data"/>
        <w:tabs>
          <w:tab w:val="left" w:pos="7938"/>
        </w:tabs>
        <w:ind w:right="23"/>
        <w:rPr>
          <w:b w:val="0"/>
          <w:color w:val="000000" w:themeColor="text1"/>
          <w:sz w:val="22"/>
          <w:szCs w:val="22"/>
        </w:rPr>
      </w:pPr>
      <w:r w:rsidRPr="00DD1072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r w:rsidR="00A75F9B" w:rsidRPr="00DD1072">
        <w:rPr>
          <w:b w:val="0"/>
          <w:color w:val="000000" w:themeColor="text1"/>
          <w:sz w:val="22"/>
          <w:szCs w:val="22"/>
        </w:rPr>
        <w:t>Hanson Aggregates</w:t>
      </w:r>
      <w:bookmarkStart w:id="6" w:name="_GoBack"/>
      <w:bookmarkEnd w:id="6"/>
    </w:p>
    <w:p w14:paraId="3293BB8B" w14:textId="77777777" w:rsidR="00A75F9B" w:rsidRDefault="00A75F9B" w:rsidP="00A75F9B">
      <w:pPr>
        <w:pStyle w:val="Data"/>
        <w:tabs>
          <w:tab w:val="left" w:pos="7938"/>
        </w:tabs>
        <w:ind w:right="23"/>
        <w:rPr>
          <w:rFonts w:cs="Arial"/>
          <w:sz w:val="22"/>
          <w:szCs w:val="22"/>
        </w:rPr>
      </w:pPr>
    </w:p>
    <w:p w14:paraId="5823199A" w14:textId="6008A101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DD1072">
        <w:rPr>
          <w:rFonts w:cs="Arial"/>
          <w:color w:val="000000" w:themeColor="text1"/>
          <w:sz w:val="22"/>
          <w:szCs w:val="22"/>
        </w:rPr>
        <w:t xml:space="preserve">from </w:t>
      </w:r>
      <w:r w:rsidR="00BB1F15">
        <w:rPr>
          <w:rFonts w:cs="Arial"/>
          <w:color w:val="000000" w:themeColor="text1"/>
          <w:sz w:val="22"/>
          <w:szCs w:val="22"/>
        </w:rPr>
        <w:t>05</w:t>
      </w:r>
      <w:r w:rsidR="00DD1072" w:rsidRPr="00DD1072">
        <w:rPr>
          <w:rFonts w:cs="Arial"/>
          <w:color w:val="000000" w:themeColor="text1"/>
          <w:sz w:val="22"/>
          <w:szCs w:val="22"/>
        </w:rPr>
        <w:t>/0</w:t>
      </w:r>
      <w:r w:rsidR="00BB1F15">
        <w:rPr>
          <w:rFonts w:cs="Arial"/>
          <w:color w:val="000000" w:themeColor="text1"/>
          <w:sz w:val="22"/>
          <w:szCs w:val="22"/>
        </w:rPr>
        <w:t>2</w:t>
      </w:r>
      <w:r w:rsidR="00DD1072" w:rsidRPr="00DD1072">
        <w:rPr>
          <w:rFonts w:cs="Arial"/>
          <w:color w:val="000000" w:themeColor="text1"/>
          <w:sz w:val="22"/>
          <w:szCs w:val="22"/>
        </w:rPr>
        <w:t>/2020.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0153D401" w:rsidR="00FC398F" w:rsidRPr="00DD1072" w:rsidRDefault="00BB1F15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3E91F058" w:rsidR="00E57574" w:rsidRPr="00DD1072" w:rsidRDefault="00BB1F15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b/>
                <w:color w:val="000000" w:themeColor="text1"/>
                <w:sz w:val="22"/>
                <w:szCs w:val="22"/>
              </w:rPr>
              <w:t>10</w:t>
            </w:r>
            <w:r w:rsidR="00DD1072" w:rsidRPr="00DD1072">
              <w:rPr>
                <w:rFonts w:cs="Arial"/>
                <w:b/>
                <w:color w:val="000000" w:themeColor="text1"/>
                <w:sz w:val="22"/>
                <w:szCs w:val="22"/>
              </w:rPr>
              <w:t>/01/2020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5A8E8F7" w:rsidR="00FE329A" w:rsidRPr="00DD1072" w:rsidRDefault="001B6E05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DD1072">
            <w:rPr>
              <w:rFonts w:ascii="Arial" w:hAnsi="Arial"/>
              <w:color w:val="000000" w:themeColor="text1"/>
              <w:sz w:val="18"/>
            </w:rPr>
            <w:t>BP0262901</w:t>
          </w:r>
          <w:r w:rsidR="00FE329A" w:rsidRPr="00DD1072">
            <w:rPr>
              <w:rFonts w:ascii="Arial" w:hAnsi="Arial"/>
              <w:color w:val="000000" w:themeColor="text1"/>
              <w:sz w:val="18"/>
            </w:rPr>
            <w:t>/T00</w:t>
          </w:r>
          <w:r w:rsidR="00D901FC" w:rsidRPr="00DD1072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3805E88D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AFDB32B" w:rsidR="00FE329A" w:rsidRPr="00DD1072" w:rsidRDefault="001B6E05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DD1072">
            <w:rPr>
              <w:rFonts w:ascii="Arial" w:hAnsi="Arial"/>
              <w:color w:val="000000" w:themeColor="text1"/>
              <w:sz w:val="18"/>
            </w:rPr>
            <w:t>BP0262901</w:t>
          </w:r>
          <w:r w:rsidR="00FE329A" w:rsidRPr="00DD1072">
            <w:rPr>
              <w:rFonts w:ascii="Arial" w:hAnsi="Arial"/>
              <w:color w:val="000000" w:themeColor="text1"/>
              <w:sz w:val="18"/>
            </w:rPr>
            <w:t>/T00</w:t>
          </w:r>
          <w:r w:rsidR="00D901FC" w:rsidRPr="00DD1072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439A6E8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B6E0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561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0202D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C5793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75F9B"/>
    <w:rsid w:val="00A87908"/>
    <w:rsid w:val="00AB0581"/>
    <w:rsid w:val="00AF1380"/>
    <w:rsid w:val="00B208A8"/>
    <w:rsid w:val="00B22F7B"/>
    <w:rsid w:val="00B52076"/>
    <w:rsid w:val="00B66B4B"/>
    <w:rsid w:val="00B76FD0"/>
    <w:rsid w:val="00B9008C"/>
    <w:rsid w:val="00BB1F15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901FC"/>
    <w:rsid w:val="00DA4E0B"/>
    <w:rsid w:val="00DC4B84"/>
    <w:rsid w:val="00DD1072"/>
    <w:rsid w:val="00DE170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71966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Pembroke Concrete</Site_x0020_Name>
    <Internal_x002f_External xmlns="859f7ad6-93f6-4205-b62b-a17f28acbbac">Outgoing document</Internal_x002f_External>
    <Post_x0020_code xmlns="859f7ad6-93f6-4205-b62b-a17f28acbbac">SA70 8SX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Rolands View, Templeton, Narberth, Pembrokeshire, SA67 8RG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2020-01-10T00:00:00+00:00</Document_x0020_Date>
    <Facility_x0020_Address xmlns="859f7ad6-93f6-4205-b62b-a17f28acbbac">Carew Airfield, Milton, Tenby</Facility_x0020_Address>
    <Environment_x0020_Sub_x0020_Folder xmlns="859f7ad6-93f6-4205-b62b-a17f28acbbac">Licence transfer</Environment_x0020_Sub_x0020_Folder>
    <Customer_x0020_Name xmlns="859f7ad6-93f6-4205-b62b-a17f28acbbac">GD Harries &amp; Sons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80" ma:contentTypeDescription="Permitting &amp; Compliance Word Document" ma:contentTypeScope="" ma:versionID="589a24e3138bf571719e2bb8b8609d3c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4431bd8dc93f9be2bb195985b7bbff87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purl.org/dc/terms/"/>
    <ds:schemaRef ds:uri="859f7ad6-93f6-4205-b62b-a17f28acbbac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05db27c-c37f-4c3b-898d-3fee1249b087"/>
    <ds:schemaRef ds:uri="http://purl.org/dc/elements/1.1/"/>
    <ds:schemaRef ds:uri="http://schemas.microsoft.com/office/2006/metadata/properties"/>
    <ds:schemaRef ds:uri="http://schemas.microsoft.com/sharepoint/v4"/>
    <ds:schemaRef ds:uri="6e121689-de5b-41b9-a751-bfeda7fa2b07"/>
    <ds:schemaRef ds:uri="976c396e-0f13-4de6-8381-592a969a477d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3E58DF7-069B-4E45-A913-44D01D07E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976c396e-0f13-4de6-8381-592a969a477d"/>
    <ds:schemaRef ds:uri="6e121689-de5b-41b9-a751-bfeda7fa2b07"/>
    <ds:schemaRef ds:uri="http://schemas.microsoft.com/sharepoint/v4"/>
    <ds:schemaRef ds:uri="005db27c-c37f-4c3b-898d-3fee1249b0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5183378-872B-4DFC-BFE8-0915180226A4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Notifications notice of transfer to transferee</vt:lpstr>
    </vt:vector>
  </TitlesOfParts>
  <Company>Environment Agency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Notifications notice of transfer to transferee</dc:title>
  <dc:creator>Sian Green</dc:creator>
  <cp:keywords>151 10 SD04, 15110SD04, 151-10-SD04</cp:keywords>
  <dc:description>151_10_SD04 version 3_x000d_
Issue date: 12/01/2012</dc:description>
  <cp:lastModifiedBy>Green, Sian</cp:lastModifiedBy>
  <cp:revision>4</cp:revision>
  <cp:lastPrinted>2007-11-19T12:49:00Z</cp:lastPrinted>
  <dcterms:created xsi:type="dcterms:W3CDTF">2020-01-09T13:15:00Z</dcterms:created>
  <dcterms:modified xsi:type="dcterms:W3CDTF">2020-01-10T11:02:00Z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95ed72b0-0620-46d7-bd56-7e937a59f013</vt:lpwstr>
  </property>
  <property fmtid="{D5CDD505-2E9C-101B-9397-08002B2CF9AE}" pid="12" name="_dlc_DocId">
    <vt:lpwstr>REGU-193-51057</vt:lpwstr>
  </property>
  <property fmtid="{D5CDD505-2E9C-101B-9397-08002B2CF9AE}" pid="13" name="_dlc_DocIdUrl">
    <vt:lpwstr>https://cyfoethnaturiolcymru.sharepoint.com/teams/Regulatory/Permitting/_layouts/15/DocIdRedir.aspx?ID=REGU-193-51057, REGU-193-51057</vt:lpwstr>
  </property>
</Properties>
</file>