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F7224CD" w:rsidR="003D6F24" w:rsidRPr="007C08F6" w:rsidRDefault="008B422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47F526A" w:rsidR="0004403A" w:rsidRPr="007C08F6" w:rsidRDefault="008B422E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0869A74E" w:rsidR="003013A4" w:rsidRDefault="0074665D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</w:t>
                </w:r>
                <w:r w:rsidR="00210208">
                  <w:rPr>
                    <w:rStyle w:val="Responseboxtext"/>
                    <w:rFonts w:eastAsia="Calibri"/>
                  </w:rPr>
                  <w:t>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06D30E4F" w:rsidR="003D6F24" w:rsidRPr="007C08F6" w:rsidRDefault="008B422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</w:t>
            </w:r>
            <w:proofErr w:type="gramStart"/>
            <w:r w:rsidR="00E42B09" w:rsidRPr="009532B7">
              <w:t>to, and</w:t>
            </w:r>
            <w:proofErr w:type="gramEnd"/>
            <w:r w:rsidR="00E42B09" w:rsidRPr="009532B7">
              <w:t xml:space="preserve">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C980037" w:rsidR="00653835" w:rsidRPr="007C08F6" w:rsidRDefault="0074665D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77777777" w:rsidR="003B3547" w:rsidRDefault="003B354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07E81D48" w:rsidR="00E42B09" w:rsidRDefault="0074665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A6FF5B3" w:rsidR="00E42B09" w:rsidRDefault="0074665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Penny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5F62ED40" w:rsidR="003B3547" w:rsidRDefault="00EC0FD1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Natural Resources Wales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41BF083C" w:rsidR="003B3547" w:rsidRDefault="002A19BE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4538CC50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Cambria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1F38D913" w:rsidR="00E42B09" w:rsidRDefault="00EC0F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29 Newport Rd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7B34538A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3F9BB99D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0TP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136ABE0F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074687427</w:t>
                </w:r>
                <w:r w:rsidR="00593F14">
                  <w:rPr>
                    <w:rStyle w:val="Responseboxtext"/>
                    <w:rFonts w:eastAsia="Calibri"/>
                  </w:rPr>
                  <w:t>15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50B05D0E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03000654762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14C0227A" w:rsidR="00E42B09" w:rsidRDefault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david.penny@cyfoethnaturiolcymru.gov.uk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 xml:space="preserve">This is who we will correspond with unless otherwise informed. If you are an agent applying on behalf of an applicant, please include a letter of authorisation from the applicant allowing you to act as </w:t>
            </w:r>
            <w:proofErr w:type="gramStart"/>
            <w:r w:rsidRPr="009532B7">
              <w:t>signatory</w:t>
            </w:r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74665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34873870" w:rsidR="00DB01AD" w:rsidRDefault="0074665D" w:rsidP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74665D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74665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74665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74665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 xml:space="preserve">Please specify who we should </w:t>
            </w:r>
            <w:proofErr w:type="gramStart"/>
            <w:r w:rsidRPr="009532B7">
              <w:rPr>
                <w:rFonts w:eastAsia="Calibri"/>
                <w:lang w:eastAsia="en-GB"/>
              </w:rPr>
              <w:t>contact with</w:t>
            </w:r>
            <w:proofErr w:type="gramEnd"/>
            <w:r w:rsidRPr="009532B7">
              <w:rPr>
                <w:rFonts w:eastAsia="Calibri"/>
                <w:lang w:eastAsia="en-GB"/>
              </w:rPr>
              <w:t xml:space="preserve">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3545E0C9" w:rsidR="00E42B09" w:rsidRPr="007C08F6" w:rsidRDefault="0074665D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632794FE" w:rsidR="00A8039E" w:rsidRPr="007C08F6" w:rsidRDefault="0074665D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0A38D97C" w:rsidR="00A8039E" w:rsidRPr="007C08F6" w:rsidRDefault="0074665D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bookmarkStart w:id="1" w:name="_Hlk20140751" w:displacedByCustomXml="next"/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609CA" w14:textId="57AD8C8D" w:rsidR="00EC0FD1" w:rsidRDefault="00EC0FD1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Offtake from </w:t>
                </w:r>
                <w:r w:rsidR="002A19BE">
                  <w:rPr>
                    <w:rStyle w:val="Responseboxtext"/>
                    <w:rFonts w:eastAsia="Calibri"/>
                  </w:rPr>
                  <w:t xml:space="preserve">Newport Dock feeder </w:t>
                </w:r>
                <w:r>
                  <w:rPr>
                    <w:rStyle w:val="Responseboxtext"/>
                    <w:rFonts w:eastAsia="Calibri"/>
                  </w:rPr>
                  <w:t xml:space="preserve">to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Pontycwcw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Reen</w:t>
                </w:r>
                <w:bookmarkEnd w:id="1"/>
              </w:p>
              <w:sdt>
                <w:sdtPr>
                  <w:rPr>
                    <w:rStyle w:val="Responseboxtext"/>
                    <w:rFonts w:eastAsia="Calibri"/>
                  </w:rPr>
                  <w:id w:val="143781146"/>
                  <w:placeholder>
                    <w:docPart w:val="C482E08C55B9418DA36098420EE9FFD0"/>
                  </w:placeholder>
                  <w:showingPlcHdr/>
                </w:sdtPr>
                <w:sdtEndPr>
                  <w:rPr>
                    <w:rStyle w:val="Responseboxtext"/>
                  </w:rPr>
                </w:sdtEndPr>
                <w:sdtContent>
                  <w:p w14:paraId="57C96D13" w14:textId="4480842D" w:rsidR="00FF4581" w:rsidRPr="00EC0FD1" w:rsidRDefault="00210208" w:rsidP="00EC0FD1">
                    <w:pPr>
                      <w:pStyle w:val="Paragraph"/>
                      <w:spacing w:before="120" w:after="60"/>
                      <w:rPr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sdtContent>
              </w:sdt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75D22A03" w:rsidR="00006C39" w:rsidRPr="007B7529" w:rsidRDefault="0074665D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6B577AED" w:rsidR="00574DCB" w:rsidRPr="007B7529" w:rsidRDefault="0074665D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74665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74665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062773B2" w:rsidR="00E72B83" w:rsidRPr="00CC5D06" w:rsidRDefault="00CC5D06" w:rsidP="0074665D">
                <w:pPr>
                  <w:spacing w:before="120" w:after="60"/>
                  <w:rPr>
                    <w:rStyle w:val="Responseboxtext"/>
                    <w:rFonts w:ascii="&amp;quot" w:hAnsi="&amp;quot"/>
                    <w:color w:val="2D962D"/>
                    <w:szCs w:val="20"/>
                    <w:u w:val="single"/>
                  </w:rPr>
                </w:pPr>
                <w:r w:rsidRPr="00CC5D06">
                  <w:rPr>
                    <w:rStyle w:val="Responseboxtext"/>
                    <w:rFonts w:eastAsia="Calibri"/>
                  </w:rPr>
                  <w:t>Supporting info</w:t>
                </w:r>
                <w:r w:rsidR="00DA57C2">
                  <w:rPr>
                    <w:rStyle w:val="Responseboxtext"/>
                    <w:rFonts w:eastAsia="Calibri"/>
                  </w:rPr>
                  <w:t xml:space="preserve"> - </w:t>
                </w:r>
                <w:r w:rsidR="008D6C24">
                  <w:rPr>
                    <w:rStyle w:val="Responseboxtext"/>
                    <w:rFonts w:eastAsia="Calibri"/>
                  </w:rPr>
                  <w:t>map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45A9C5A6" w:rsidR="00120145" w:rsidRPr="00BA4455" w:rsidRDefault="0074665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75631811"/>
                <w:placeholder>
                  <w:docPart w:val="612EF37515014549B6EA895395F31DA7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1197773273"/>
                    <w:placeholder>
                      <w:docPart w:val="B17A08B044BC4427A131E8CAD7054B96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4581977" w14:textId="19F2E4B4" w:rsidR="007A2ED2" w:rsidRDefault="00CC5D06" w:rsidP="008B4C7D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 w:rsidRPr="00CC5D06">
                          <w:rPr>
                            <w:rStyle w:val="Responseboxtext"/>
                            <w:rFonts w:eastAsia="Calibri"/>
                          </w:rPr>
                          <w:t>Supporting info</w:t>
                        </w:r>
                        <w:r w:rsidR="00DA57C2">
                          <w:rPr>
                            <w:rStyle w:val="Responseboxtext"/>
                            <w:rFonts w:eastAsia="Calibri"/>
                          </w:rPr>
                          <w:t xml:space="preserve"> </w:t>
                        </w:r>
                        <w:r w:rsidR="007A2ED2">
                          <w:rPr>
                            <w:rStyle w:val="Responseboxtext"/>
                            <w:rFonts w:eastAsia="Calibri"/>
                          </w:rPr>
                          <w:t>–</w:t>
                        </w:r>
                        <w:r w:rsidR="00DA57C2">
                          <w:rPr>
                            <w:rStyle w:val="Responseboxtext"/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CC5D06">
                          <w:rPr>
                            <w:rStyle w:val="Responseboxtext"/>
                            <w:rFonts w:eastAsia="Calibri"/>
                          </w:rPr>
                          <w:t>WitnessStatement</w:t>
                        </w:r>
                        <w:proofErr w:type="spellEnd"/>
                      </w:p>
                      <w:p w14:paraId="3F89286E" w14:textId="29D25A34" w:rsidR="00A423C1" w:rsidRDefault="007A2ED2" w:rsidP="008B4C7D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*AWAITING INFO FROM ESTATES TEAM / NEWPORT COUNCIL*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bookmarkStart w:id="3" w:name="_Hlk26349165" w:displacedByCustomXml="next"/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46B7FBA5" w:rsidR="003E7E61" w:rsidRDefault="00967386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Abstraction from the Newport dock feeder to supply the IDD has been operated by Internal Drainage Board / NRW for 30+ years by John Southall (Operations Delivery</w:t>
                </w:r>
                <w:r w:rsidR="008B34D3">
                  <w:rPr>
                    <w:rStyle w:val="Responseboxtext"/>
                    <w:rFonts w:eastAsia="Calibri"/>
                  </w:rPr>
                  <w:t xml:space="preserve"> / Water Levels Supervisor)</w:t>
                </w:r>
                <w:r>
                  <w:rPr>
                    <w:rStyle w:val="Responseboxtext"/>
                    <w:rFonts w:eastAsia="Calibri"/>
                  </w:rPr>
                  <w:t xml:space="preserve">. Access to abstraction location has not been contested in this time.  See Witness Statement </w:t>
                </w:r>
                <w:r w:rsidR="00130EF1">
                  <w:rPr>
                    <w:rStyle w:val="Responseboxtext"/>
                    <w:rFonts w:eastAsia="Calibri"/>
                  </w:rPr>
                  <w:t>attached. Further information available on request.</w:t>
                </w:r>
              </w:p>
            </w:tc>
          </w:sdtContent>
        </w:sdt>
        <w:bookmarkEnd w:id="3" w:displacedByCustomXml="prev"/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4" w:name="section5"/>
            <w:r w:rsidRPr="006A37F4">
              <w:rPr>
                <w:rFonts w:eastAsia="Calibri"/>
              </w:rPr>
              <w:t>Existing licence number(s)</w:t>
            </w:r>
            <w:bookmarkEnd w:id="4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 xml:space="preserve">If you are applying to change an existing </w:t>
            </w:r>
            <w:proofErr w:type="gramStart"/>
            <w:r>
              <w:t>licence</w:t>
            </w:r>
            <w:proofErr w:type="gramEnd"/>
            <w:r>
              <w:t xml:space="preserve">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671A619F" w:rsidR="00CB6413" w:rsidRDefault="0093143A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5" w:name="section6"/>
            <w:r w:rsidRPr="006A37F4">
              <w:rPr>
                <w:rFonts w:eastAsia="Calibri"/>
              </w:rPr>
              <w:t>Cross border applications</w:t>
            </w:r>
            <w:bookmarkEnd w:id="5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3A0CB2DA" w:rsidR="007C4FA4" w:rsidRPr="007B7529" w:rsidRDefault="0093143A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</w:t>
            </w:r>
            <w:proofErr w:type="gramStart"/>
            <w:r w:rsidR="00172059">
              <w:rPr>
                <w:rFonts w:eastAsia="Calibri"/>
              </w:rPr>
              <w:t>cross border</w:t>
            </w:r>
            <w:proofErr w:type="gramEnd"/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07FF349D" w:rsidR="007C4FA4" w:rsidRDefault="00A3246C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</w:t>
            </w:r>
            <w:proofErr w:type="gramStart"/>
            <w:r>
              <w:rPr>
                <w:rFonts w:eastAsia="Calibri"/>
                <w:lang w:eastAsia="en-GB"/>
              </w:rPr>
              <w:t>reaches</w:t>
            </w:r>
            <w:proofErr w:type="gramEnd"/>
            <w:r>
              <w:rPr>
                <w:rFonts w:eastAsia="Calibri"/>
                <w:lang w:eastAsia="en-GB"/>
              </w:rPr>
              <w:t xml:space="preserve">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73CE5F7C" w:rsidR="00A35C71" w:rsidRDefault="00CC5D06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C5D06">
                  <w:rPr>
                    <w:rStyle w:val="Responseboxtext"/>
                    <w:rFonts w:eastAsia="Calibri"/>
                  </w:rPr>
                  <w:t>Supporting info</w:t>
                </w:r>
                <w:r w:rsidR="008709AF">
                  <w:rPr>
                    <w:rStyle w:val="Responseboxtext"/>
                    <w:rFonts w:eastAsia="Calibri"/>
                  </w:rPr>
                  <w:t xml:space="preserve"> - </w:t>
                </w:r>
                <w:r>
                  <w:rPr>
                    <w:rStyle w:val="Responseboxtext"/>
                    <w:rFonts w:eastAsia="Calibri"/>
                  </w:rPr>
                  <w:t>map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</w:t>
            </w:r>
            <w:proofErr w:type="gramStart"/>
            <w:r>
              <w:rPr>
                <w:rFonts w:eastAsia="Calibri"/>
                <w:lang w:eastAsia="en-GB"/>
              </w:rPr>
              <w:t>reaches</w:t>
            </w:r>
            <w:proofErr w:type="gramEnd"/>
            <w:r>
              <w:rPr>
                <w:rFonts w:eastAsia="Calibri"/>
                <w:lang w:eastAsia="en-GB"/>
              </w:rPr>
              <w:t xml:space="preserve">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bookmarkStart w:id="6" w:name="_Hlk19697662" w:displacedByCustomXml="next"/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5A00968E" w:rsidR="007B550C" w:rsidRDefault="00CC5D06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CC5D06">
                  <w:rPr>
                    <w:rStyle w:val="Responseboxtext"/>
                    <w:rFonts w:eastAsia="Calibri"/>
                  </w:rPr>
                  <w:t>Supporting info</w:t>
                </w:r>
                <w:r w:rsidR="008709AF">
                  <w:rPr>
                    <w:rStyle w:val="Responseboxtext"/>
                    <w:rFonts w:eastAsia="Calibri"/>
                  </w:rPr>
                  <w:t xml:space="preserve"> - </w:t>
                </w:r>
                <w:r w:rsidRPr="00CC5D06">
                  <w:rPr>
                    <w:rStyle w:val="Responseboxtext"/>
                    <w:rFonts w:eastAsia="Calibri"/>
                  </w:rPr>
                  <w:t>general</w:t>
                </w:r>
              </w:p>
            </w:tc>
          </w:sdtContent>
        </w:sdt>
        <w:bookmarkEnd w:id="6" w:displacedByCustomXml="prev"/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7EAAF17B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Heading2Char"/>
                  <w:rFonts w:eastAsia="Calibri" w:cs="Arial"/>
                  <w:sz w:val="20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210750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5778FB5F" w:rsidR="002A4C6F" w:rsidRPr="003A61FA" w:rsidRDefault="00210750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3C594CB0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10750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Heading4Char"/>
              </w:rPr>
            </w:sdtEndPr>
            <w:sdtContent>
              <w:p w14:paraId="672274B5" w14:textId="4E66A179" w:rsidR="002A4C6F" w:rsidRPr="003A61FA" w:rsidRDefault="00210750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A039D46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4571C">
                  <w:rPr>
                    <w:rStyle w:val="Responseboxtext"/>
                    <w:b w:val="0"/>
                    <w:sz w:val="18"/>
                    <w:szCs w:val="18"/>
                  </w:rPr>
                  <w:t>Pont</w:t>
                </w:r>
                <w:r w:rsidR="00967386">
                  <w:rPr>
                    <w:rStyle w:val="Responseboxtext"/>
                    <w:b w:val="0"/>
                    <w:sz w:val="18"/>
                    <w:szCs w:val="18"/>
                  </w:rPr>
                  <w:t xml:space="preserve"> </w:t>
                </w:r>
                <w:r w:rsidR="0064571C">
                  <w:rPr>
                    <w:rStyle w:val="Responseboxtext"/>
                    <w:b w:val="0"/>
                    <w:sz w:val="18"/>
                    <w:szCs w:val="18"/>
                  </w:rPr>
                  <w:t>y</w:t>
                </w:r>
                <w:r w:rsidR="00967386">
                  <w:rPr>
                    <w:rStyle w:val="Responseboxtext"/>
                    <w:b w:val="0"/>
                    <w:sz w:val="18"/>
                    <w:szCs w:val="18"/>
                  </w:rPr>
                  <w:t xml:space="preserve"> </w:t>
                </w:r>
                <w:proofErr w:type="spellStart"/>
                <w:r w:rsidR="00967386">
                  <w:rPr>
                    <w:rStyle w:val="Responseboxtext"/>
                    <w:b w:val="0"/>
                    <w:sz w:val="18"/>
                    <w:szCs w:val="18"/>
                  </w:rPr>
                  <w:t>C</w:t>
                </w:r>
                <w:r w:rsidR="0064571C">
                  <w:rPr>
                    <w:rStyle w:val="Responseboxtext"/>
                    <w:b w:val="0"/>
                    <w:sz w:val="18"/>
                    <w:szCs w:val="18"/>
                  </w:rPr>
                  <w:t>wcw</w:t>
                </w:r>
                <w:proofErr w:type="spellEnd"/>
                <w:r w:rsidR="0064571C">
                  <w:rPr>
                    <w:rStyle w:val="Responseboxtext"/>
                    <w:b w:val="0"/>
                    <w:sz w:val="18"/>
                    <w:szCs w:val="18"/>
                  </w:rPr>
                  <w:t xml:space="preserve"> offtake from Dock Feeder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5BDB8AA" w14:textId="6016E31F" w:rsidR="002A4C6F" w:rsidRPr="003A61FA" w:rsidRDefault="0059396D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407E4410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7386">
                  <w:rPr>
                    <w:rStyle w:val="Responseboxtext"/>
                    <w:b w:val="0"/>
                    <w:sz w:val="18"/>
                    <w:szCs w:val="18"/>
                  </w:rPr>
                  <w:t xml:space="preserve">Dock </w:t>
                </w:r>
                <w:r w:rsidR="0059396D">
                  <w:rPr>
                    <w:rStyle w:val="Responseboxtext"/>
                    <w:b w:val="0"/>
                    <w:sz w:val="18"/>
                    <w:szCs w:val="18"/>
                  </w:rPr>
                  <w:t>Feeder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633DBD9B" w14:textId="77B58A3A" w:rsidR="002A4C6F" w:rsidRPr="003A61FA" w:rsidRDefault="0059396D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ST 29379</w:t>
                </w:r>
                <w:r w:rsidR="00967386">
                  <w:rPr>
                    <w:rStyle w:val="Responseboxtext"/>
                    <w:b w:val="0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b w:val="0"/>
                    <w:sz w:val="18"/>
                    <w:szCs w:val="18"/>
                  </w:rPr>
                  <w:t>85847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A2412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74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A24125" w:rsidP="0074665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74665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A24125" w:rsidP="0074665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74665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74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A24125" w:rsidP="0074665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74665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A24125" w:rsidP="0074665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74665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74665D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A2412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7993644"/>
                <w:placeholder>
                  <w:docPart w:val="7E1D2EC999E045F59864FA6617F9812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833" w:type="pct"/>
                    <w:gridSpan w:val="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7EA3F73" w14:textId="4B1C8263" w:rsidR="00EC56D2" w:rsidRDefault="00CC5D06" w:rsidP="0086382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CC5D06">
                      <w:rPr>
                        <w:rStyle w:val="Responseboxtext"/>
                        <w:rFonts w:eastAsia="Calibri"/>
                      </w:rPr>
                      <w:t>Supporting info</w:t>
                    </w:r>
                    <w:r w:rsidR="008709AF">
                      <w:rPr>
                        <w:rStyle w:val="Responseboxtext"/>
                        <w:rFonts w:eastAsia="Calibri"/>
                      </w:rPr>
                      <w:t xml:space="preserve"> - </w:t>
                    </w:r>
                    <w:r>
                      <w:rPr>
                        <w:rStyle w:val="Responseboxtext"/>
                        <w:rFonts w:eastAsia="Calibri"/>
                      </w:rPr>
                      <w:t>map</w:t>
                    </w:r>
                  </w:p>
                </w:tc>
              </w:sdtContent>
            </w:sdt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799A01D6" w:rsidR="00EC56D2" w:rsidRDefault="00CC5D06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22DB1A57" w:rsidR="002A4C6F" w:rsidRPr="00CC5D06" w:rsidRDefault="008709AF" w:rsidP="00CC5D06">
                <w:pPr>
                  <w:pStyle w:val="Paragraph"/>
                  <w:spacing w:before="120" w:after="60"/>
                </w:pPr>
                <w:r>
                  <w:rPr>
                    <w:rStyle w:val="Responseboxtext"/>
                    <w:rFonts w:eastAsia="Calibri"/>
                  </w:rPr>
                  <w:t xml:space="preserve">Supporting info - </w:t>
                </w:r>
                <w:r w:rsidR="00CC5D06" w:rsidRPr="00CC5D06">
                  <w:rPr>
                    <w:rStyle w:val="Responseboxtext"/>
                    <w:rFonts w:eastAsia="Calibri"/>
                  </w:rPr>
                  <w:t>Flow Monitoring Data</w:t>
                </w:r>
                <w:r>
                  <w:rPr>
                    <w:rStyle w:val="Responseboxtext"/>
                    <w:rFonts w:eastAsia="Calibri"/>
                  </w:rPr>
                  <w:t xml:space="preserve"> &amp;</w:t>
                </w:r>
                <w:r w:rsidR="00CC5D06" w:rsidRPr="00CC5D06">
                  <w:rPr>
                    <w:rStyle w:val="Responseboxtext"/>
                    <w:rFonts w:eastAsia="Calibri"/>
                  </w:rPr>
                  <w:t xml:space="preserve"> Feeder Survey</w:t>
                </w:r>
                <w:r w:rsidR="00FF7706">
                  <w:rPr>
                    <w:rStyle w:val="Responseboxtext"/>
                    <w:rFonts w:eastAsia="Calibri"/>
                  </w:rPr>
                  <w:t>s</w:t>
                </w:r>
                <w:r w:rsidR="00CC5D06" w:rsidRPr="00CC5D06">
                  <w:rPr>
                    <w:rStyle w:val="Responseboxtext"/>
                    <w:rFonts w:eastAsia="Calibri"/>
                  </w:rPr>
                  <w:t xml:space="preserve"> 15082017</w:t>
                </w:r>
                <w:r w:rsidR="00FF7706">
                  <w:rPr>
                    <w:rStyle w:val="Responseboxtext"/>
                    <w:rFonts w:eastAsia="Calibri"/>
                  </w:rPr>
                  <w:t xml:space="preserve"> + </w:t>
                </w:r>
                <w:r w:rsidR="00FF7706" w:rsidRPr="00FF7706">
                  <w:rPr>
                    <w:rStyle w:val="Responseboxtext"/>
                    <w:rFonts w:eastAsia="Calibri"/>
                  </w:rPr>
                  <w:t>17102017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3CE92215" w:rsidR="00783581" w:rsidRPr="004620FE" w:rsidRDefault="00A24125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C5D06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019EADFC" w:rsidR="00783581" w:rsidRPr="004620FE" w:rsidRDefault="00A24125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C98D3" w14:textId="4DF08E1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71FBEF3" w14:textId="17FE7BB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C92E81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08D0D0C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2975F1D5" w:rsidR="00783581" w:rsidRPr="004620FE" w:rsidRDefault="00A24125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3678A29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40E328B" w14:textId="147AF02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0C74D5A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923888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242EEFF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84392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45E685F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4D6C7CC" w14:textId="4A8FC7E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143D42E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5A6F" w14:textId="1A43694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1AADBFF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C69AD4" w14:textId="321CE29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896C31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2A1174" w14:textId="24252A2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F89D161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5324284" w14:textId="06A0DCF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0534EA7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3853E3D" w14:textId="6E0D330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B1EB47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E9BEF4B" w14:textId="2A1C945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7C453" w14:textId="60B4BA0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6C6C7C3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85B953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423B025" w14:textId="364177B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29532E" w14:textId="3B452D7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4756187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3716506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09A17AF" w14:textId="7B33011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8B86B1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7B3226E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210750" w:rsidRPr="0021075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Pont y </w:t>
                </w:r>
                <w:proofErr w:type="spellStart"/>
                <w:r w:rsidR="00210750" w:rsidRPr="00210750">
                  <w:rPr>
                    <w:rStyle w:val="Heading2Char"/>
                    <w:rFonts w:cs="Arial"/>
                    <w:sz w:val="18"/>
                    <w:szCs w:val="18"/>
                  </w:rPr>
                  <w:t>Cwcw</w:t>
                </w:r>
                <w:proofErr w:type="spellEnd"/>
                <w:r w:rsidR="00210750" w:rsidRPr="0021075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offtake from Dock Feeder </w:t>
                </w:r>
              </w:sdtContent>
            </w:sdt>
          </w:p>
        </w:tc>
        <w:tc>
          <w:tcPr>
            <w:tcW w:w="2268" w:type="dxa"/>
          </w:tcPr>
          <w:p w14:paraId="68F889BB" w14:textId="64C854A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923888">
                  <w:rPr>
                    <w:rStyle w:val="Heading2Char"/>
                    <w:rFonts w:cs="Arial"/>
                    <w:sz w:val="18"/>
                    <w:szCs w:val="18"/>
                  </w:rPr>
                  <w:t>Water Level Management</w:t>
                </w:r>
                <w:r w:rsidR="00923888" w:rsidRPr="00923888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56" w:type="dxa"/>
          </w:tcPr>
          <w:p w14:paraId="21C8B46F" w14:textId="125B861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>August 2017</w:t>
                </w:r>
              </w:sdtContent>
            </w:sdt>
          </w:p>
        </w:tc>
        <w:tc>
          <w:tcPr>
            <w:tcW w:w="1019" w:type="dxa"/>
          </w:tcPr>
          <w:p w14:paraId="2BBED693" w14:textId="195CFB8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3246C">
                  <w:rPr>
                    <w:rStyle w:val="Responseboxtext"/>
                    <w:rFonts w:cs="Arial"/>
                    <w:sz w:val="18"/>
                    <w:szCs w:val="18"/>
                  </w:rPr>
                  <w:t>1,</w:t>
                </w:r>
                <w:r w:rsidR="00A3246C" w:rsidRPr="00A3246C">
                  <w:rPr>
                    <w:rStyle w:val="Responseboxtext"/>
                    <w:rFonts w:cs="Arial"/>
                    <w:sz w:val="18"/>
                    <w:szCs w:val="18"/>
                  </w:rPr>
                  <w:t>198</w:t>
                </w:r>
                <w:r w:rsidR="00A3246C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A3246C" w:rsidRPr="00A3246C">
                  <w:rPr>
                    <w:rStyle w:val="Responseboxtext"/>
                    <w:rFonts w:cs="Arial"/>
                    <w:sz w:val="18"/>
                    <w:szCs w:val="18"/>
                  </w:rPr>
                  <w:t>368</w:t>
                </w:r>
              </w:sdtContent>
            </w:sdt>
          </w:p>
        </w:tc>
        <w:tc>
          <w:tcPr>
            <w:tcW w:w="1017" w:type="dxa"/>
          </w:tcPr>
          <w:p w14:paraId="533A8D7C" w14:textId="79153D3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10750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  <w:r w:rsidR="0093606D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210750">
                  <w:rPr>
                    <w:rStyle w:val="Responseboxtext"/>
                    <w:rFonts w:cs="Arial"/>
                    <w:sz w:val="18"/>
                    <w:szCs w:val="18"/>
                  </w:rPr>
                  <w:t>283</w:t>
                </w:r>
              </w:sdtContent>
            </w:sdt>
          </w:p>
        </w:tc>
        <w:tc>
          <w:tcPr>
            <w:tcW w:w="1020" w:type="dxa"/>
          </w:tcPr>
          <w:p w14:paraId="08529DD9" w14:textId="534CAB7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14383">
                  <w:rPr>
                    <w:rStyle w:val="Responseboxtext"/>
                    <w:rFonts w:cs="Arial"/>
                    <w:sz w:val="18"/>
                    <w:szCs w:val="18"/>
                  </w:rPr>
                  <w:t>136.8</w:t>
                </w:r>
              </w:sdtContent>
            </w:sdt>
          </w:p>
        </w:tc>
        <w:tc>
          <w:tcPr>
            <w:tcW w:w="1849" w:type="dxa"/>
          </w:tcPr>
          <w:p w14:paraId="647E5277" w14:textId="096F270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606D">
                  <w:rPr>
                    <w:rStyle w:val="Responseboxtext"/>
                    <w:rFonts w:cs="Arial"/>
                    <w:sz w:val="18"/>
                    <w:szCs w:val="18"/>
                  </w:rPr>
                  <w:t>38</w:t>
                </w:r>
              </w:sdtContent>
            </w:sdt>
          </w:p>
        </w:tc>
        <w:tc>
          <w:tcPr>
            <w:tcW w:w="2194" w:type="dxa"/>
          </w:tcPr>
          <w:p w14:paraId="5D2E87C1" w14:textId="51C185E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DFDD" w14:textId="1EAE452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6B0AF893" w14:textId="38C5DF9F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Spot flow </w:t>
                </w:r>
                <w:proofErr w:type="spellStart"/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>guaging</w:t>
                </w:r>
                <w:proofErr w:type="spellEnd"/>
              </w:sdtContent>
            </w:sdt>
          </w:p>
        </w:tc>
        <w:tc>
          <w:tcPr>
            <w:tcW w:w="1911" w:type="dxa"/>
          </w:tcPr>
          <w:p w14:paraId="1EEF10B2" w14:textId="2F7DA072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00B6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YES - </w:t>
                </w:r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>DAILY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441DF9F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210750" w:rsidRPr="00210750">
                  <w:rPr>
                    <w:rStyle w:val="Heading2Char"/>
                    <w:sz w:val="18"/>
                    <w:szCs w:val="18"/>
                  </w:rPr>
                  <w:t xml:space="preserve"> Pont y </w:t>
                </w:r>
                <w:proofErr w:type="spellStart"/>
                <w:r w:rsidR="00210750" w:rsidRPr="00210750">
                  <w:rPr>
                    <w:rStyle w:val="Heading2Char"/>
                    <w:sz w:val="18"/>
                    <w:szCs w:val="18"/>
                  </w:rPr>
                  <w:t>Cwcw</w:t>
                </w:r>
                <w:proofErr w:type="spellEnd"/>
                <w:r w:rsidR="00210750" w:rsidRPr="00210750">
                  <w:rPr>
                    <w:rStyle w:val="Heading2Char"/>
                    <w:sz w:val="18"/>
                    <w:szCs w:val="18"/>
                  </w:rPr>
                  <w:t xml:space="preserve"> offtake from Dock Feeder </w:t>
                </w:r>
              </w:sdtContent>
            </w:sdt>
          </w:p>
        </w:tc>
        <w:tc>
          <w:tcPr>
            <w:tcW w:w="2268" w:type="dxa"/>
          </w:tcPr>
          <w:p w14:paraId="391D0ED0" w14:textId="45839A0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210750" w:rsidRPr="00DB5D20">
                  <w:rPr>
                    <w:rStyle w:val="Heading2Char"/>
                    <w:sz w:val="18"/>
                    <w:szCs w:val="18"/>
                  </w:rPr>
                  <w:t xml:space="preserve"> Water Level Management </w:t>
                </w:r>
              </w:sdtContent>
            </w:sdt>
          </w:p>
        </w:tc>
        <w:tc>
          <w:tcPr>
            <w:tcW w:w="2256" w:type="dxa"/>
          </w:tcPr>
          <w:p w14:paraId="2ACE091F" w14:textId="52E3D41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23888">
                  <w:rPr>
                    <w:rStyle w:val="Responseboxtext"/>
                    <w:rFonts w:cs="Arial"/>
                    <w:sz w:val="18"/>
                    <w:szCs w:val="18"/>
                  </w:rPr>
                  <w:t>October 2017</w:t>
                </w:r>
              </w:sdtContent>
            </w:sdt>
          </w:p>
        </w:tc>
        <w:tc>
          <w:tcPr>
            <w:tcW w:w="1019" w:type="dxa"/>
          </w:tcPr>
          <w:p w14:paraId="3D40C6A6" w14:textId="24EDDF92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10750" w:rsidRPr="00210750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693</w:t>
                </w:r>
                <w:r w:rsidR="00A3246C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210750" w:rsidRPr="00210750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792 </w:t>
                </w:r>
              </w:sdtContent>
            </w:sdt>
          </w:p>
        </w:tc>
        <w:tc>
          <w:tcPr>
            <w:tcW w:w="1017" w:type="dxa"/>
          </w:tcPr>
          <w:p w14:paraId="7911A6B8" w14:textId="3ED9A61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10750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93606D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210750">
                  <w:rPr>
                    <w:rStyle w:val="Responseboxtext"/>
                    <w:rFonts w:cs="Arial"/>
                    <w:sz w:val="18"/>
                    <w:szCs w:val="18"/>
                  </w:rPr>
                  <w:t>901</w:t>
                </w:r>
              </w:sdtContent>
            </w:sdt>
          </w:p>
        </w:tc>
        <w:tc>
          <w:tcPr>
            <w:tcW w:w="1020" w:type="dxa"/>
          </w:tcPr>
          <w:p w14:paraId="3535C792" w14:textId="53EC2E9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14383">
                  <w:rPr>
                    <w:rStyle w:val="Responseboxtext"/>
                    <w:rFonts w:cs="Arial"/>
                    <w:sz w:val="18"/>
                    <w:szCs w:val="18"/>
                  </w:rPr>
                  <w:t>79.2</w:t>
                </w:r>
              </w:sdtContent>
            </w:sdt>
          </w:p>
        </w:tc>
        <w:tc>
          <w:tcPr>
            <w:tcW w:w="1849" w:type="dxa"/>
          </w:tcPr>
          <w:p w14:paraId="6B360713" w14:textId="06BC18E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606D">
                  <w:rPr>
                    <w:rStyle w:val="Responseboxtext"/>
                    <w:rFonts w:cs="Arial"/>
                    <w:sz w:val="18"/>
                    <w:szCs w:val="18"/>
                  </w:rPr>
                  <w:t>22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5CF1776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00B6B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3C10E3FB" w14:textId="62DAAD53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A00B6B" w:rsidRPr="00A00B6B">
                  <w:rPr>
                    <w:rStyle w:val="Heading2Char"/>
                    <w:rFonts w:cs="Arial"/>
                    <w:sz w:val="18"/>
                    <w:szCs w:val="18"/>
                  </w:rPr>
                  <w:t xml:space="preserve"> Spot flow </w:t>
                </w:r>
                <w:proofErr w:type="spellStart"/>
                <w:r w:rsidR="00A00B6B" w:rsidRPr="00A00B6B">
                  <w:rPr>
                    <w:rStyle w:val="Heading2Char"/>
                    <w:rFonts w:cs="Arial"/>
                    <w:sz w:val="18"/>
                    <w:szCs w:val="18"/>
                  </w:rPr>
                  <w:t>guaging</w:t>
                </w:r>
                <w:proofErr w:type="spellEnd"/>
                <w:r w:rsidR="00A00B6B" w:rsidRPr="00A00B6B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2EE8EE85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00B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62E0BE0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01ACED1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A2412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A2412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6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7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existing </w:t>
            </w:r>
            <w:proofErr w:type="gramStart"/>
            <w:r>
              <w:rPr>
                <w:rFonts w:eastAsia="Calibri"/>
                <w:lang w:eastAsia="en-GB"/>
              </w:rPr>
              <w:t>licences</w:t>
            </w:r>
            <w:proofErr w:type="gramEnd"/>
            <w:r>
              <w:rPr>
                <w:rFonts w:eastAsia="Calibri"/>
                <w:lang w:eastAsia="en-GB"/>
              </w:rPr>
              <w:t xml:space="preserve">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67EB4B58" w:rsidR="00674B40" w:rsidRPr="00BA4455" w:rsidRDefault="00FF7706" w:rsidP="0074665D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14FCD466" w:rsidR="00674B40" w:rsidRPr="00BA4455" w:rsidRDefault="00FF7706" w:rsidP="0074665D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74665D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74665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04862030"/>
                <w:placeholder>
                  <w:docPart w:val="3D342899E23448E3A611FDD72F4E66A6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152" w:type="pct"/>
                    <w:gridSpan w:val="11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ECE35CB" w14:textId="6C60C011" w:rsidR="00674B40" w:rsidRDefault="00FF7706" w:rsidP="0074665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FA28C0F" w:rsidR="005A7DE7" w:rsidRDefault="00FF7706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5BD16D6C" w:rsidR="00E92465" w:rsidRPr="00FF7706" w:rsidRDefault="00FF7706" w:rsidP="00FF7706">
                <w:pPr>
                  <w:pStyle w:val="Paragraph"/>
                  <w:spacing w:before="120" w:after="60"/>
                  <w:rPr>
                    <w:sz w:val="20"/>
                  </w:rPr>
                </w:pPr>
                <w:r>
                  <w:rPr>
                    <w:rStyle w:val="Responseboxtext"/>
                    <w:color w:val="000000"/>
                  </w:rPr>
                  <w:t xml:space="preserve">Supporting info – </w:t>
                </w:r>
                <w:r w:rsidR="00A3246C">
                  <w:rPr>
                    <w:rStyle w:val="Responseboxtext"/>
                    <w:color w:val="000000"/>
                  </w:rPr>
                  <w:t xml:space="preserve">map; </w:t>
                </w:r>
                <w:r>
                  <w:rPr>
                    <w:rStyle w:val="Responseboxtext"/>
                    <w:color w:val="000000"/>
                  </w:rPr>
                  <w:t xml:space="preserve">general </w:t>
                </w:r>
                <w:r w:rsidR="00A3246C">
                  <w:rPr>
                    <w:rStyle w:val="Responseboxtext"/>
                    <w:color w:val="000000"/>
                  </w:rPr>
                  <w:t xml:space="preserve">(including </w:t>
                </w:r>
                <w:r>
                  <w:rPr>
                    <w:rStyle w:val="Responseboxtext"/>
                    <w:color w:val="000000"/>
                  </w:rPr>
                  <w:t>schematic, meeting notes and photos); flow monitoring data, feeder surveys (Aug and Oct 2017)</w:t>
                </w:r>
                <w:r w:rsidR="001A28E5">
                  <w:rPr>
                    <w:rStyle w:val="Responseboxtext"/>
                    <w:color w:val="000000"/>
                  </w:rPr>
                  <w:t>; *DP to provide drawing*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bookmarkStart w:id="7" w:name="_Hlk26349847" w:displacedByCustomXml="next"/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64F1D363" w:rsidR="0030546C" w:rsidRDefault="00C00362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bookmarkEnd w:id="7" w:displacedByCustomXml="prev"/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</w:t>
            </w:r>
            <w:proofErr w:type="gramStart"/>
            <w:r>
              <w:rPr>
                <w:rFonts w:eastAsia="Calibri"/>
                <w:b w:val="0"/>
              </w:rPr>
              <w:t>seven year</w:t>
            </w:r>
            <w:proofErr w:type="gramEnd"/>
            <w:r>
              <w:rPr>
                <w:rFonts w:eastAsia="Calibri"/>
                <w:b w:val="0"/>
              </w:rPr>
              <w:t xml:space="preserve">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00282558"/>
                <w:placeholder>
                  <w:docPart w:val="953C63F822D141BBA71BB7669ABFB67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C517B96" w14:textId="07D5041A" w:rsidR="00C00362" w:rsidRPr="00C00362" w:rsidRDefault="00E75903" w:rsidP="00C00362">
                    <w:pPr>
                      <w:pStyle w:val="Paragraph"/>
                      <w:spacing w:before="120" w:after="60"/>
                    </w:pP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&amp;quot" w:hAnsi="&amp;quot"/>
                        <w:szCs w:val="20"/>
                      </w:rPr>
                      <w:t>upporting</w:t>
                    </w:r>
                    <w:r w:rsidR="00C00362">
                      <w:rPr>
                        <w:rFonts w:ascii="&amp;quot" w:hAnsi="&amp;quot"/>
                        <w:sz w:val="20"/>
                        <w:szCs w:val="20"/>
                      </w:rPr>
                      <w:t xml:space="preserve"> info – general (including schematic, photos and meeting notes)</w:t>
                    </w:r>
                  </w:p>
                  <w:p w14:paraId="372313A2" w14:textId="4DE599FE" w:rsidR="00C00362" w:rsidRDefault="00C00362" w:rsidP="00D6724D">
                    <w:pPr>
                      <w:rPr>
                        <w:rFonts w:ascii="&amp;quot" w:hAnsi="&amp;quot"/>
                        <w:sz w:val="20"/>
                        <w:szCs w:val="20"/>
                      </w:rPr>
                    </w:pP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Supporting info – witness statement</w:t>
                    </w:r>
                  </w:p>
                  <w:p w14:paraId="4F3D5169" w14:textId="642E0CA2" w:rsidR="00E75903" w:rsidRDefault="00C00362" w:rsidP="00C00362">
                    <w:pPr>
                      <w:rPr>
                        <w:rFonts w:ascii="&amp;quot" w:hAnsi="&amp;quot"/>
                        <w:sz w:val="20"/>
                        <w:szCs w:val="20"/>
                      </w:rPr>
                    </w:pP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S</w:t>
                    </w:r>
                    <w:r w:rsidR="00D6724D" w:rsidRPr="00C00362">
                      <w:rPr>
                        <w:rFonts w:ascii="&amp;quot" w:hAnsi="&amp;quot"/>
                        <w:sz w:val="20"/>
                        <w:szCs w:val="20"/>
                      </w:rPr>
                      <w:t>upporting info - flow monitoring data</w:t>
                    </w: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 xml:space="preserve"> </w:t>
                    </w:r>
                  </w:p>
                  <w:p w14:paraId="55A79617" w14:textId="0599484A" w:rsidR="00E75903" w:rsidRDefault="00E75903" w:rsidP="00C00362">
                    <w:pPr>
                      <w:rPr>
                        <w:rFonts w:ascii="&amp;quot" w:hAnsi="&amp;quot"/>
                        <w:sz w:val="20"/>
                        <w:szCs w:val="20"/>
                      </w:rPr>
                    </w:pP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Supporting info – feeder survey dated Oct 2017</w:t>
                    </w:r>
                  </w:p>
                  <w:p w14:paraId="4321B428" w14:textId="246F7D7E" w:rsidR="00E92465" w:rsidRPr="00E75903" w:rsidRDefault="00E75903" w:rsidP="00C00362">
                    <w:pPr>
                      <w:rPr>
                        <w:rFonts w:ascii="&amp;quot" w:hAnsi="&amp;quot"/>
                        <w:sz w:val="20"/>
                        <w:szCs w:val="20"/>
                      </w:rPr>
                    </w:pP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S</w:t>
                    </w:r>
                    <w:r w:rsidR="00C00362">
                      <w:rPr>
                        <w:rFonts w:ascii="&amp;quot" w:hAnsi="&amp;quot"/>
                        <w:sz w:val="20"/>
                        <w:szCs w:val="20"/>
                      </w:rPr>
                      <w:t>upporting info – feeder surveys dated Aug 201</w:t>
                    </w:r>
                    <w:r>
                      <w:rPr>
                        <w:rFonts w:ascii="&amp;quot" w:hAnsi="&amp;quot"/>
                        <w:sz w:val="20"/>
                        <w:szCs w:val="20"/>
                      </w:rPr>
                      <w:t>7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67DF32FE" w:rsidR="0030546C" w:rsidRDefault="00A92EA0" w:rsidP="008B34D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8" w:name="section9"/>
            <w:r w:rsidRPr="0030546C">
              <w:rPr>
                <w:rFonts w:eastAsia="Calibri"/>
              </w:rPr>
              <w:t>Discharge details</w:t>
            </w:r>
            <w:bookmarkEnd w:id="8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sdt>
                <w:sdtPr>
                  <w:rPr>
                    <w:rStyle w:val="Responseboxtext"/>
                    <w:rFonts w:eastAsia="Calibri"/>
                  </w:rPr>
                  <w:id w:val="-302161543"/>
                  <w:placeholder>
                    <w:docPart w:val="D3925DD55E9D4DA488C4327B02026CA1"/>
                  </w:placeholder>
                </w:sdtPr>
                <w:sdtEndPr>
                  <w:rPr>
                    <w:rStyle w:val="Responseboxtext"/>
                  </w:rPr>
                </w:sdtEndPr>
                <w:sdtContent>
                  <w:p w14:paraId="2A45F6E5" w14:textId="38941414" w:rsidR="00E92465" w:rsidRDefault="00A92EA0" w:rsidP="008B4C7D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color w:val="000000"/>
                      </w:rPr>
                      <w:t>Supporting info – map; Supporting info – general (see schematic)</w:t>
                    </w:r>
                  </w:p>
                </w:sdtContent>
              </w:sdt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00031259" w:rsidR="00A042A2" w:rsidRPr="00A042A2" w:rsidRDefault="00A24125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proofErr w:type="spellStart"/>
                <w:r w:rsidR="001A28E5">
                  <w:rPr>
                    <w:rStyle w:val="Responseboxtext"/>
                    <w:sz w:val="18"/>
                    <w:szCs w:val="18"/>
                  </w:rPr>
                  <w:t>Pontycwcw</w:t>
                </w:r>
                <w:proofErr w:type="spellEnd"/>
                <w:r w:rsidR="001A28E5">
                  <w:rPr>
                    <w:rStyle w:val="Responseboxtext"/>
                    <w:sz w:val="18"/>
                    <w:szCs w:val="18"/>
                  </w:rPr>
                  <w:t xml:space="preserve"> Branch Reen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cs="Arial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03342AC6" w14:textId="4F9249D6" w:rsidR="00A042A2" w:rsidRPr="00A042A2" w:rsidRDefault="001A28E5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1A28E5">
                  <w:rPr>
                    <w:rStyle w:val="Heading2Char"/>
                    <w:rFonts w:cs="Arial"/>
                    <w:sz w:val="18"/>
                    <w:szCs w:val="18"/>
                  </w:rPr>
                  <w:t>ST 30080 84737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5997AB" w14:textId="7290AA74" w:rsidR="00A042A2" w:rsidRPr="00A042A2" w:rsidRDefault="0087318B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1C3545" w14:textId="5E2FBB02" w:rsidR="00A042A2" w:rsidRPr="00A042A2" w:rsidRDefault="0087318B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A2412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A2412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A2412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878BFB1" w14:textId="229D6E65" w:rsidR="0087318B" w:rsidRDefault="00F31A0E" w:rsidP="0087318B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>All water abstrac</w:t>
                </w:r>
                <w:r w:rsidR="0087318B">
                  <w:rPr>
                    <w:rStyle w:val="Responseboxtext"/>
                    <w:rFonts w:eastAsia="Calibri"/>
                  </w:rPr>
                  <w:t xml:space="preserve">ted from </w:t>
                </w:r>
                <w:r w:rsidR="00682EDD">
                  <w:rPr>
                    <w:rStyle w:val="Responseboxtext"/>
                    <w:rFonts w:eastAsia="Calibri"/>
                  </w:rPr>
                  <w:t xml:space="preserve">Newport </w:t>
                </w:r>
                <w:r w:rsidR="0087318B">
                  <w:rPr>
                    <w:rStyle w:val="Responseboxtext"/>
                    <w:rFonts w:eastAsia="Calibri"/>
                  </w:rPr>
                  <w:t xml:space="preserve">dock feeder is transferred </w:t>
                </w:r>
                <w:r w:rsidR="001A28E5">
                  <w:rPr>
                    <w:rStyle w:val="Responseboxtext"/>
                    <w:rFonts w:eastAsia="Calibri"/>
                  </w:rPr>
                  <w:t xml:space="preserve">via the </w:t>
                </w:r>
                <w:proofErr w:type="spellStart"/>
                <w:r w:rsidR="001A28E5">
                  <w:rPr>
                    <w:rStyle w:val="Responseboxtext"/>
                    <w:rFonts w:eastAsia="Calibri"/>
                  </w:rPr>
                  <w:t>Pontycwcw</w:t>
                </w:r>
                <w:proofErr w:type="spellEnd"/>
                <w:r w:rsidR="001A28E5">
                  <w:rPr>
                    <w:rStyle w:val="Responseboxtext"/>
                    <w:rFonts w:eastAsia="Calibri"/>
                  </w:rPr>
                  <w:t xml:space="preserve"> Reen </w:t>
                </w:r>
                <w:r w:rsidR="0087318B">
                  <w:rPr>
                    <w:rStyle w:val="Responseboxtext"/>
                    <w:rFonts w:eastAsia="Calibri"/>
                  </w:rPr>
                  <w:t xml:space="preserve">to Gwent levels IDD </w:t>
                </w:r>
                <w:r w:rsidR="001A28E5">
                  <w:rPr>
                    <w:rStyle w:val="Responseboxtext"/>
                    <w:rFonts w:eastAsia="Calibri"/>
                  </w:rPr>
                  <w:t xml:space="preserve">(at </w:t>
                </w:r>
                <w:sdt>
                  <w:sdtPr>
                    <w:rPr>
                      <w:rStyle w:val="Responseboxtext"/>
                      <w:sz w:val="18"/>
                      <w:szCs w:val="18"/>
                    </w:rPr>
                    <w:id w:val="1109933029"/>
                    <w:placeholder>
                      <w:docPart w:val="2F790654F02942669FED1A5C5B1EA067"/>
                    </w:placeholder>
                    <w:text/>
                  </w:sdtPr>
                  <w:sdtEndPr>
                    <w:rPr>
                      <w:rStyle w:val="Responseboxtext"/>
                    </w:rPr>
                  </w:sdtEndPr>
                  <w:sdtContent>
                    <w:proofErr w:type="spellStart"/>
                    <w:r w:rsidR="001A28E5">
                      <w:rPr>
                        <w:rStyle w:val="Responseboxtext"/>
                        <w:sz w:val="18"/>
                        <w:szCs w:val="18"/>
                      </w:rPr>
                      <w:t>Pontycwcw</w:t>
                    </w:r>
                    <w:proofErr w:type="spellEnd"/>
                    <w:r w:rsidR="001A28E5">
                      <w:rPr>
                        <w:rStyle w:val="Responseboxtext"/>
                        <w:sz w:val="18"/>
                        <w:szCs w:val="18"/>
                      </w:rPr>
                      <w:t xml:space="preserve"> Branch Reen</w:t>
                    </w:r>
                  </w:sdtContent>
                </w:sdt>
                <w:r w:rsidR="001A28E5">
                  <w:rPr>
                    <w:rStyle w:val="Responseboxtext"/>
                    <w:sz w:val="18"/>
                    <w:szCs w:val="18"/>
                  </w:rPr>
                  <w:t>)</w:t>
                </w:r>
                <w:r w:rsidR="001A28E5">
                  <w:rPr>
                    <w:rStyle w:val="Responseboxtext"/>
                    <w:rFonts w:eastAsia="Calibri"/>
                  </w:rPr>
                  <w:t xml:space="preserve"> </w:t>
                </w:r>
                <w:r w:rsidR="0087318B">
                  <w:rPr>
                    <w:rStyle w:val="Responseboxtext"/>
                    <w:rFonts w:eastAsia="Calibri"/>
                  </w:rPr>
                  <w:t xml:space="preserve">as per </w:t>
                </w:r>
                <w:r w:rsidR="001A28E5">
                  <w:rPr>
                    <w:rStyle w:val="Responseboxtext"/>
                    <w:rFonts w:eastAsia="Calibri"/>
                  </w:rPr>
                  <w:t>schematic and map</w:t>
                </w:r>
              </w:p>
              <w:p w14:paraId="43C56ACD" w14:textId="042A2659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4D3DA4ED" w:rsidR="00702569" w:rsidRDefault="001A28E5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Supporting info – map and schematic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10. </w:t>
            </w:r>
            <w:bookmarkStart w:id="9" w:name="section10"/>
            <w:r w:rsidRPr="00F8551B">
              <w:t>Eel considerations</w:t>
            </w:r>
            <w:bookmarkEnd w:id="9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1A0A34A0" w:rsidR="00EA359E" w:rsidRPr="00BA4455" w:rsidRDefault="00150B6B" w:rsidP="0074665D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74665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74665D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74665D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10" w:name="section11"/>
            <w:r w:rsidRPr="00F8551B">
              <w:t>Trickle Irrigation</w:t>
            </w:r>
            <w:bookmarkEnd w:id="10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31DBB7FA" w:rsidR="00F8551B" w:rsidRPr="00676782" w:rsidRDefault="00150B6B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11" w:name="section12"/>
            <w:r w:rsidRPr="00AF462C">
              <w:t>Planned abstractions</w:t>
            </w:r>
            <w:bookmarkEnd w:id="11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41BF9B03" w:rsidR="0040427D" w:rsidRPr="00676782" w:rsidRDefault="001A28E5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600DFD7A" w:rsidR="0040427D" w:rsidRDefault="001A28E5" w:rsidP="00397D3E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2202AF4E" w:rsidR="00A714E8" w:rsidRPr="00676782" w:rsidRDefault="00150B6B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 xml:space="preserve">Provide a reference number if you have already </w:t>
            </w:r>
            <w:proofErr w:type="gramStart"/>
            <w:r>
              <w:t>submitted an application(s)</w:t>
            </w:r>
            <w:proofErr w:type="gramEnd"/>
            <w:r>
              <w:t xml:space="preserve">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74665D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74665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74665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12" w:name="section13"/>
            <w:r w:rsidRPr="00AF462C">
              <w:t>Other abstractions</w:t>
            </w:r>
            <w:bookmarkEnd w:id="12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lastRenderedPageBreak/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2Char"/>
                <w:rFonts w:eastAsia="Calibri" w:cs="Arial"/>
              </w:rPr>
              <w:id w:val="1757708837"/>
              <w:placeholder>
                <w:docPart w:val="F9F525B0B5944696AF5E22AA702C319D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248B3CF6" w14:textId="7F5C05E2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87318B">
                  <w:rPr>
                    <w:rStyle w:val="Heading2Char"/>
                    <w:rFonts w:eastAsia="Calibri" w:cs="Arial"/>
                  </w:rPr>
                  <w:t>ST 29752 85652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B964A94" w14:textId="3A6F2C13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River Ebbw at Sandy Lane Pumping station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CAE677D" w14:textId="45240D96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Water level </w:t>
                </w: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managementy</w:t>
                </w:r>
                <w:proofErr w:type="spellEnd"/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9C4E0C8" w14:textId="70B7D88C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Gwent Level IDD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0F01F3D" w14:textId="54CD7896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All year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6EB450D" w14:textId="4CD71EBE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Pending</w:t>
                </w:r>
                <w:r w:rsidR="008B34D3">
                  <w:rPr>
                    <w:rStyle w:val="Responseboxtext"/>
                    <w:sz w:val="18"/>
                    <w:szCs w:val="18"/>
                  </w:rPr>
                  <w:t xml:space="preserve"> transitional licence application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1346F830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4B844630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Heading4Char"/>
              </w:rPr>
            </w:sdtEndPr>
            <w:sdtContent>
              <w:p w14:paraId="08A66B8E" w14:textId="1B423682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Heading4Char"/>
              </w:rPr>
            </w:sdtEndPr>
            <w:sdtContent>
              <w:p w14:paraId="7378CD9F" w14:textId="28D85B6F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CCD4E5B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0049D34D" w:rsidR="00EA359E" w:rsidRPr="00271E8E" w:rsidRDefault="0087318B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t>1</w:t>
            </w:r>
            <w:r>
              <w:t>4</w:t>
            </w:r>
            <w:r w:rsidRPr="00AF462C">
              <w:t xml:space="preserve">. </w:t>
            </w:r>
            <w:bookmarkStart w:id="13" w:name="section14"/>
            <w:r w:rsidRPr="00AF462C">
              <w:t xml:space="preserve">Planning </w:t>
            </w:r>
            <w:r>
              <w:t>permission</w:t>
            </w:r>
            <w:bookmarkEnd w:id="13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</w:t>
            </w:r>
            <w:proofErr w:type="gramStart"/>
            <w:r w:rsidR="008A390A">
              <w:t>advice,providing</w:t>
            </w:r>
            <w:proofErr w:type="gramEnd"/>
            <w:r w:rsidR="008A390A">
              <w:t xml:space="preserve">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74665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3ABC1137" w:rsidR="00A34A98" w:rsidRDefault="0087318B" w:rsidP="007466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74665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74665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A19511" w14:textId="4A269FA1" w:rsidR="00A34A98" w:rsidRPr="00271E8E" w:rsidRDefault="0087318B" w:rsidP="00A34A98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4" w:name="section15"/>
            <w:r w:rsidRPr="00AF462C">
              <w:t xml:space="preserve">Environmental impact </w:t>
            </w:r>
            <w:proofErr w:type="gramStart"/>
            <w:r w:rsidRPr="00AF462C">
              <w:t>assessment(</w:t>
            </w:r>
            <w:proofErr w:type="gramEnd"/>
            <w:r w:rsidRPr="00AF462C">
              <w:t>EIA)</w:t>
            </w:r>
            <w:bookmarkEnd w:id="14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74665D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4FC1E38D" w:rsidR="00A34A98" w:rsidRPr="00676782" w:rsidRDefault="0087318B" w:rsidP="0074665D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74665D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74665D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74665D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74665D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74665D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74665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2B9BB8B2" w:rsidR="00A34A98" w:rsidRDefault="00F31A0E" w:rsidP="0074665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5" w:name="section16"/>
            <w:r w:rsidRPr="002C07BE">
              <w:t>Licence duration</w:t>
            </w:r>
            <w:bookmarkEnd w:id="15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5122930F" w:rsidR="00E92465" w:rsidRDefault="00032E21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64F9408D" w:rsidR="002E4616" w:rsidRDefault="008B34D3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Continuous requirement </w:t>
                </w:r>
                <w:r w:rsidR="00241876">
                  <w:rPr>
                    <w:rStyle w:val="Responseboxtext"/>
                    <w:rFonts w:eastAsia="Calibri"/>
                  </w:rPr>
                  <w:t>fo</w:t>
                </w:r>
                <w:r w:rsidR="00032E21">
                  <w:rPr>
                    <w:rStyle w:val="Responseboxtext"/>
                    <w:rFonts w:eastAsia="Calibri"/>
                  </w:rPr>
                  <w:t xml:space="preserve">r future water level management but </w:t>
                </w:r>
                <w:r w:rsidR="00F31A0E">
                  <w:rPr>
                    <w:rStyle w:val="Responseboxtext"/>
                    <w:rFonts w:eastAsia="Calibri"/>
                  </w:rPr>
                  <w:t>wish to proceed with normal duration licence application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6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6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74665D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839EF8A" w:rsidR="00A34A98" w:rsidRPr="00676782" w:rsidRDefault="00241876" w:rsidP="0074665D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74665D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74665D">
            <w:pPr>
              <w:pStyle w:val="Questiontext"/>
            </w:pPr>
            <w:r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74665D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74665D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 xml:space="preserve">a separate </w:t>
            </w:r>
            <w:proofErr w:type="gramStart"/>
            <w:r w:rsidRPr="002E4616">
              <w:t>sheet</w:t>
            </w:r>
            <w:r>
              <w:t xml:space="preserve">, </w:t>
            </w:r>
            <w:r w:rsidRPr="002E4616">
              <w:t>and</w:t>
            </w:r>
            <w:proofErr w:type="gramEnd"/>
            <w:r w:rsidRPr="002E4616">
              <w:t xml:space="preserve">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74665D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74665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74665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74665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1B685EFF" w:rsidR="00717C73" w:rsidRDefault="00241876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2D74A3D3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</w:t>
                </w:r>
                <w:r w:rsidR="00A24125">
                  <w:rPr>
                    <w:rStyle w:val="Responseboxtext"/>
                  </w:rPr>
                  <w:t>S. Morgan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5D5E3B75" w:rsidR="00717C73" w:rsidRDefault="00A24125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7EA8288E" w:rsidR="00717C73" w:rsidRDefault="00A24125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Morgan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33B794B5" w:rsidR="009D604A" w:rsidRDefault="00A24125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Head of Operations South East Wales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12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7858B6D8" w:rsidR="009D604A" w:rsidRDefault="00A241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23</w:t>
                </w:r>
                <w:r w:rsidR="008B34D3">
                  <w:rPr>
                    <w:rStyle w:val="Responseboxtext"/>
                    <w:rFonts w:eastAsia="Calibri"/>
                  </w:rPr>
                  <w:t>/</w:t>
                </w:r>
                <w:r>
                  <w:rPr>
                    <w:rStyle w:val="Responseboxtext"/>
                    <w:rFonts w:eastAsia="Calibri"/>
                  </w:rPr>
                  <w:t>12</w:t>
                </w:r>
                <w:r w:rsidR="008B34D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A7210" w14:textId="77777777" w:rsidR="00E41714" w:rsidRDefault="00E41714" w:rsidP="001F125D">
      <w:r>
        <w:separator/>
      </w:r>
    </w:p>
  </w:endnote>
  <w:endnote w:type="continuationSeparator" w:id="0">
    <w:p w14:paraId="0F99BBCB" w14:textId="77777777" w:rsidR="00E41714" w:rsidRDefault="00E4171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DB0C7" w14:textId="77777777" w:rsidR="00214383" w:rsidRPr="00623D4A" w:rsidRDefault="00214383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214383" w:rsidRPr="00D4360E" w:rsidRDefault="00214383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214383" w:rsidRPr="00D4360E" w:rsidRDefault="0021438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0BC51" w14:textId="33BD511F" w:rsidR="00214383" w:rsidRPr="003013A4" w:rsidRDefault="00214383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D96E" w14:textId="71A44272" w:rsidR="00214383" w:rsidRPr="00A34A98" w:rsidRDefault="00214383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1776E2" w14:textId="77777777" w:rsidR="00E41714" w:rsidRDefault="00E41714" w:rsidP="001F125D">
      <w:r>
        <w:separator/>
      </w:r>
    </w:p>
  </w:footnote>
  <w:footnote w:type="continuationSeparator" w:id="0">
    <w:p w14:paraId="2D3F4E5B" w14:textId="77777777" w:rsidR="00E41714" w:rsidRDefault="00E4171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214383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214383" w:rsidRDefault="00214383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214383" w:rsidRPr="003536A6" w:rsidRDefault="00214383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214383" w:rsidRDefault="00214383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34E6A" w14:textId="77777777" w:rsidR="00214383" w:rsidRDefault="00214383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9C5FF" w14:textId="77777777" w:rsidR="00214383" w:rsidRDefault="00214383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A56C" w14:textId="77777777" w:rsidR="00214383" w:rsidRDefault="00214383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144EF"/>
    <w:rsid w:val="00022366"/>
    <w:rsid w:val="00022F7E"/>
    <w:rsid w:val="000244F5"/>
    <w:rsid w:val="0002546F"/>
    <w:rsid w:val="000266DF"/>
    <w:rsid w:val="00026E3F"/>
    <w:rsid w:val="0002713C"/>
    <w:rsid w:val="00030A6E"/>
    <w:rsid w:val="0003100A"/>
    <w:rsid w:val="00032E21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0EF1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0B6B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28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0208"/>
    <w:rsid w:val="00210750"/>
    <w:rsid w:val="002116BC"/>
    <w:rsid w:val="00212284"/>
    <w:rsid w:val="002128AF"/>
    <w:rsid w:val="0021296E"/>
    <w:rsid w:val="00214383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876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19BE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4C68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5AEF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1FE0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382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250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054A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396D"/>
    <w:rsid w:val="00593F14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07FD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4571C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2EDD"/>
    <w:rsid w:val="006857A3"/>
    <w:rsid w:val="00690BD4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67D1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665D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2ED2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0C0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09AF"/>
    <w:rsid w:val="0087318B"/>
    <w:rsid w:val="00873232"/>
    <w:rsid w:val="00874759"/>
    <w:rsid w:val="00876549"/>
    <w:rsid w:val="0088103C"/>
    <w:rsid w:val="00882989"/>
    <w:rsid w:val="00884392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34D3"/>
    <w:rsid w:val="008B422E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6C24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3888"/>
    <w:rsid w:val="00924B20"/>
    <w:rsid w:val="00925275"/>
    <w:rsid w:val="0092535A"/>
    <w:rsid w:val="009253E1"/>
    <w:rsid w:val="00925D62"/>
    <w:rsid w:val="009268CF"/>
    <w:rsid w:val="0093143A"/>
    <w:rsid w:val="009344AE"/>
    <w:rsid w:val="00934A43"/>
    <w:rsid w:val="00935EDD"/>
    <w:rsid w:val="0093606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38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0B6B"/>
    <w:rsid w:val="00A02435"/>
    <w:rsid w:val="00A042A2"/>
    <w:rsid w:val="00A04B23"/>
    <w:rsid w:val="00A0566A"/>
    <w:rsid w:val="00A07646"/>
    <w:rsid w:val="00A07B61"/>
    <w:rsid w:val="00A108E2"/>
    <w:rsid w:val="00A11570"/>
    <w:rsid w:val="00A15AC6"/>
    <w:rsid w:val="00A211B4"/>
    <w:rsid w:val="00A24125"/>
    <w:rsid w:val="00A258F6"/>
    <w:rsid w:val="00A31719"/>
    <w:rsid w:val="00A31D8C"/>
    <w:rsid w:val="00A3246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3E11"/>
    <w:rsid w:val="00A641F9"/>
    <w:rsid w:val="00A65BBB"/>
    <w:rsid w:val="00A714E8"/>
    <w:rsid w:val="00A73127"/>
    <w:rsid w:val="00A75D74"/>
    <w:rsid w:val="00A8039E"/>
    <w:rsid w:val="00A92EA0"/>
    <w:rsid w:val="00A96894"/>
    <w:rsid w:val="00A97342"/>
    <w:rsid w:val="00AA098D"/>
    <w:rsid w:val="00AA1C36"/>
    <w:rsid w:val="00AA2883"/>
    <w:rsid w:val="00AA4C7F"/>
    <w:rsid w:val="00AA7A15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28A6"/>
    <w:rsid w:val="00B4410A"/>
    <w:rsid w:val="00B44322"/>
    <w:rsid w:val="00B44F4F"/>
    <w:rsid w:val="00B4569A"/>
    <w:rsid w:val="00B468D2"/>
    <w:rsid w:val="00B473E9"/>
    <w:rsid w:val="00B51B1F"/>
    <w:rsid w:val="00B51D39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30B"/>
    <w:rsid w:val="00B725B9"/>
    <w:rsid w:val="00B72A99"/>
    <w:rsid w:val="00B731DB"/>
    <w:rsid w:val="00B739F4"/>
    <w:rsid w:val="00B756F2"/>
    <w:rsid w:val="00B76640"/>
    <w:rsid w:val="00B77B24"/>
    <w:rsid w:val="00B80A41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362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5D06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6724D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87A2F"/>
    <w:rsid w:val="00D9363F"/>
    <w:rsid w:val="00D93CE5"/>
    <w:rsid w:val="00DA1EF8"/>
    <w:rsid w:val="00DA2370"/>
    <w:rsid w:val="00DA57C2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1714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5903"/>
    <w:rsid w:val="00E76E3A"/>
    <w:rsid w:val="00E76E7B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0FD1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A0E"/>
    <w:rsid w:val="00F31B29"/>
    <w:rsid w:val="00F37800"/>
    <w:rsid w:val="00F409FB"/>
    <w:rsid w:val="00F40DB8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706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A62C29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3D342899E23448E3A611FDD72F4E6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1294E-201A-433E-989E-BF4D81411F2D}"/>
      </w:docPartPr>
      <w:docPartBody>
        <w:p w:rsidR="00E414F5" w:rsidRDefault="004651FB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D3925DD55E9D4DA488C4327B02026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1FD0B-AA04-41C4-A14B-217E7A57F212}"/>
      </w:docPartPr>
      <w:docPartBody>
        <w:p w:rsidR="00E414F5" w:rsidRDefault="004651FB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82E08C55B9418DA36098420EE9F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07009-8F84-464C-A79C-9D69EA2A1DA3}"/>
      </w:docPartPr>
      <w:docPartBody>
        <w:p w:rsidR="00E04761" w:rsidRDefault="00E414F5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12EF37515014549B6EA895395F31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004A7-B5BC-4439-A29B-3D824FE9701B}"/>
      </w:docPartPr>
      <w:docPartBody>
        <w:p w:rsidR="00E04761" w:rsidRDefault="00E414F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53C63F822D141BBA71BB7669ABFB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A3B63-8D53-4C8E-9BFD-0E04EEEC56EB}"/>
      </w:docPartPr>
      <w:docPartBody>
        <w:p w:rsidR="00E04761" w:rsidRDefault="00E414F5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B17A08B044BC4427A131E8CAD7054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F8EBC-8D04-48F3-9E55-76D021181069}"/>
      </w:docPartPr>
      <w:docPartBody>
        <w:p w:rsidR="00627377" w:rsidRDefault="00627377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7E1D2EC999E045F59864FA6617F981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193C91-F498-48C4-922B-DB600AC2CDFC}"/>
      </w:docPartPr>
      <w:docPartBody>
        <w:p w:rsidR="0096455C" w:rsidRDefault="0096455C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790654F02942669FED1A5C5B1EA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A6370-1DAB-453C-8F91-067F99C11E68}"/>
      </w:docPartPr>
      <w:docPartBody>
        <w:p w:rsidR="005513E3" w:rsidRDefault="00CF1A38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365CAB"/>
    <w:rsid w:val="00396612"/>
    <w:rsid w:val="004272B3"/>
    <w:rsid w:val="004523B9"/>
    <w:rsid w:val="004651FB"/>
    <w:rsid w:val="00470AC4"/>
    <w:rsid w:val="004C225C"/>
    <w:rsid w:val="0050464E"/>
    <w:rsid w:val="005057E3"/>
    <w:rsid w:val="00533180"/>
    <w:rsid w:val="005513E3"/>
    <w:rsid w:val="00574D32"/>
    <w:rsid w:val="0058330F"/>
    <w:rsid w:val="005D69A9"/>
    <w:rsid w:val="00611C00"/>
    <w:rsid w:val="00627377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455C"/>
    <w:rsid w:val="00965347"/>
    <w:rsid w:val="009815E2"/>
    <w:rsid w:val="00A07E9B"/>
    <w:rsid w:val="00A62C29"/>
    <w:rsid w:val="00A73404"/>
    <w:rsid w:val="00A76762"/>
    <w:rsid w:val="00B018EA"/>
    <w:rsid w:val="00BE56F1"/>
    <w:rsid w:val="00C35A8E"/>
    <w:rsid w:val="00C76603"/>
    <w:rsid w:val="00CF1A38"/>
    <w:rsid w:val="00CF1D85"/>
    <w:rsid w:val="00D6509B"/>
    <w:rsid w:val="00D92F07"/>
    <w:rsid w:val="00DA4E3A"/>
    <w:rsid w:val="00DB216B"/>
    <w:rsid w:val="00DD7683"/>
    <w:rsid w:val="00DE3E61"/>
    <w:rsid w:val="00E04761"/>
    <w:rsid w:val="00E414F5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CF1A38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Offtake from Newport Dock feeder to Pontycwcw Reen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e64364a1-eb24-4407-9ff1-9b7bde36bd2e"/>
    <ds:schemaRef ds:uri="http://purl.org/dc/terms/"/>
    <ds:schemaRef ds:uri="http://schemas.openxmlformats.org/package/2006/metadata/core-properties"/>
    <ds:schemaRef ds:uri="25f951a2-2070-48ae-b88e-4ca4d2663d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EC0D4E-33E2-45AB-A00B-E41D76201363}"/>
</file>

<file path=customXml/itemProps4.xml><?xml version="1.0" encoding="utf-8"?>
<ds:datastoreItem xmlns:ds="http://schemas.openxmlformats.org/officeDocument/2006/customXml" ds:itemID="{B807DF47-B39B-4248-97A1-64EB2F4CE78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B37E9DF-631D-447C-948F-D5D7424B90FF}"/>
</file>

<file path=customXml/itemProps6.xml><?xml version="1.0" encoding="utf-8"?>
<ds:datastoreItem xmlns:ds="http://schemas.openxmlformats.org/officeDocument/2006/customXml" ds:itemID="{95797EF1-854B-4E76-B5C6-3C782EAA8A8D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0</TotalTime>
  <Pages>12</Pages>
  <Words>4887</Words>
  <Characters>27862</Characters>
  <Application>Microsoft Office Word</Application>
  <DocSecurity>4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Lewis</dc:creator>
  <cp:keywords/>
  <dc:description/>
  <cp:lastModifiedBy>Seabridge, Lizzie</cp:lastModifiedBy>
  <cp:revision>2</cp:revision>
  <cp:lastPrinted>2017-10-24T10:15:00Z</cp:lastPrinted>
  <dcterms:created xsi:type="dcterms:W3CDTF">2019-12-23T15:06:00Z</dcterms:created>
  <dcterms:modified xsi:type="dcterms:W3CDTF">2019-12-23T15:06:00Z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e3c1dba0-facb-4626-a70f-cfae64d2a3bc</vt:lpwstr>
  </property>
  <property fmtid="{D5CDD505-2E9C-101B-9397-08002B2CF9AE}" pid="6" name="_dlc_DocId">
    <vt:lpwstr>REGU-426-73358</vt:lpwstr>
  </property>
  <property fmtid="{D5CDD505-2E9C-101B-9397-08002B2CF9AE}" pid="7" name="_dlc_DocIdUrl">
    <vt:lpwstr>https://cyfoethnaturiolcymru.sharepoint.com/teams/Regulatory/Permitting/_layouts/15/DocIdRedir.aspx?ID=REGU-426-73358, REGU-426-73358</vt:lpwstr>
  </property>
</Properties>
</file>