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3"/>
        <w:gridCol w:w="7"/>
        <w:gridCol w:w="2757"/>
        <w:gridCol w:w="3716"/>
      </w:tblGrid>
      <w:tr w:rsidR="008520A0" w:rsidRPr="00475E45" w14:paraId="54B359BD" w14:textId="77777777" w:rsidTr="00EC367F">
        <w:trPr>
          <w:cantSplit/>
          <w:trHeight w:val="1090"/>
        </w:trPr>
        <w:tc>
          <w:tcPr>
            <w:tcW w:w="6727" w:type="dxa"/>
            <w:gridSpan w:val="3"/>
            <w:tcBorders>
              <w:bottom w:val="single" w:sz="4" w:space="0" w:color="auto"/>
            </w:tcBorders>
            <w:vAlign w:val="center"/>
          </w:tcPr>
          <w:p w14:paraId="6A8B16C4" w14:textId="77777777" w:rsidR="008520A0" w:rsidRPr="00475E45" w:rsidRDefault="008520A0" w:rsidP="00EC367F">
            <w:pPr>
              <w:pStyle w:val="Heading4"/>
            </w:pPr>
            <w:bookmarkStart w:id="0" w:name="_Toc481314384"/>
            <w:proofErr w:type="spellStart"/>
            <w:r w:rsidRPr="00475E45">
              <w:t>CR</w:t>
            </w:r>
            <w:r w:rsidR="00AC4B42">
              <w:t>o</w:t>
            </w:r>
            <w:r w:rsidRPr="00475E45">
              <w:t>W</w:t>
            </w:r>
            <w:proofErr w:type="spellEnd"/>
            <w:r w:rsidRPr="00475E45">
              <w:t xml:space="preserve"> Appendix 4</w:t>
            </w:r>
            <w:r w:rsidR="00AC4B42">
              <w:t xml:space="preserve"> (140_10_SD02)</w:t>
            </w:r>
          </w:p>
          <w:p w14:paraId="74F544D3" w14:textId="77777777" w:rsidR="008520A0" w:rsidRPr="00475E45" w:rsidRDefault="008520A0" w:rsidP="00EC367F">
            <w:pPr>
              <w:jc w:val="left"/>
            </w:pPr>
          </w:p>
          <w:p w14:paraId="005E5AE0" w14:textId="77777777" w:rsidR="008520A0" w:rsidRPr="00475E45" w:rsidRDefault="00D660CF" w:rsidP="00EC367F">
            <w:pPr>
              <w:pStyle w:val="Heading1"/>
            </w:pPr>
            <w:proofErr w:type="spellStart"/>
            <w:r w:rsidRPr="00475E45">
              <w:t>CR</w:t>
            </w:r>
            <w:r w:rsidR="00AC4B42">
              <w:t>o</w:t>
            </w:r>
            <w:r w:rsidRPr="00475E45">
              <w:t>W</w:t>
            </w:r>
            <w:proofErr w:type="spellEnd"/>
            <w:r w:rsidRPr="00475E45">
              <w:t xml:space="preserve">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3ED0FF8B" w14:textId="445F254A" w:rsidR="008520A0" w:rsidRPr="00475E45" w:rsidRDefault="008520A0" w:rsidP="00EC367F"/>
        </w:tc>
        <w:tc>
          <w:tcPr>
            <w:tcW w:w="3716" w:type="dxa"/>
            <w:vAlign w:val="center"/>
          </w:tcPr>
          <w:p w14:paraId="72E84BDD" w14:textId="77777777" w:rsidR="008520A0" w:rsidRPr="00475E45" w:rsidRDefault="00643114" w:rsidP="00EC367F">
            <w:r>
              <w:rPr>
                <w:noProof/>
                <w:lang w:eastAsia="en-GB"/>
              </w:rPr>
              <w:drawing>
                <wp:inline distT="0" distB="0" distL="0" distR="0" wp14:anchorId="16BBE14C" wp14:editId="40BEE039">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4F632C80" w14:textId="77777777" w:rsidTr="00EC367F">
        <w:trPr>
          <w:cantSplit/>
        </w:trPr>
        <w:tc>
          <w:tcPr>
            <w:tcW w:w="10443" w:type="dxa"/>
            <w:gridSpan w:val="4"/>
          </w:tcPr>
          <w:p w14:paraId="7F869C9F"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6A336E5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w:t>
            </w:r>
            <w:proofErr w:type="spellStart"/>
            <w:r w:rsidR="008520A0" w:rsidRPr="00CC5620">
              <w:t>CR</w:t>
            </w:r>
            <w:r w:rsidR="00AC4B42">
              <w:t>o</w:t>
            </w:r>
            <w:r w:rsidR="008520A0" w:rsidRPr="00CC5620">
              <w:t>W</w:t>
            </w:r>
            <w:proofErr w:type="spellEnd"/>
            <w:r w:rsidR="008520A0" w:rsidRPr="00CC5620">
              <w:t xml:space="preserve">) 2000. </w:t>
            </w:r>
          </w:p>
          <w:p w14:paraId="521D76CB" w14:textId="753FAF0E"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3619D312" w14:textId="77777777" w:rsidTr="00EC367F">
        <w:trPr>
          <w:cantSplit/>
          <w:trHeight w:val="925"/>
        </w:trPr>
        <w:tc>
          <w:tcPr>
            <w:tcW w:w="10443" w:type="dxa"/>
            <w:gridSpan w:val="4"/>
            <w:tcBorders>
              <w:bottom w:val="nil"/>
            </w:tcBorders>
            <w:shd w:val="pct20" w:color="000000" w:fill="FFFFFF"/>
          </w:tcPr>
          <w:p w14:paraId="2AAF13C7" w14:textId="77777777" w:rsidR="00DD6673" w:rsidRPr="00207736" w:rsidRDefault="00DD6673" w:rsidP="00EC367F">
            <w:pPr>
              <w:pStyle w:val="Style3"/>
              <w:rPr>
                <w:sz w:val="18"/>
                <w:szCs w:val="18"/>
              </w:rPr>
            </w:pPr>
            <w:r w:rsidRPr="00207736">
              <w:rPr>
                <w:sz w:val="18"/>
                <w:szCs w:val="18"/>
              </w:rPr>
              <w:t xml:space="preserve">Guide to filling in this form for </w:t>
            </w:r>
            <w:r w:rsidR="001F0107">
              <w:rPr>
                <w:sz w:val="18"/>
                <w:szCs w:val="18"/>
              </w:rPr>
              <w:t>Natural Resources Wales</w:t>
            </w:r>
            <w:r w:rsidRPr="00207736">
              <w:rPr>
                <w:sz w:val="18"/>
                <w:szCs w:val="18"/>
              </w:rPr>
              <w:t xml:space="preserve"> staff:</w:t>
            </w:r>
          </w:p>
          <w:p w14:paraId="199674A4" w14:textId="77777777" w:rsidR="00EB7E81" w:rsidRPr="00207736" w:rsidRDefault="008520A0" w:rsidP="00EC367F">
            <w:pPr>
              <w:pStyle w:val="Style3"/>
              <w:rPr>
                <w:sz w:val="18"/>
                <w:szCs w:val="18"/>
              </w:rPr>
            </w:pPr>
            <w:r w:rsidRPr="00207736">
              <w:rPr>
                <w:sz w:val="18"/>
                <w:szCs w:val="18"/>
              </w:rPr>
              <w:t xml:space="preserve">To be completed by </w:t>
            </w:r>
            <w:r w:rsidR="00207736">
              <w:rPr>
                <w:sz w:val="18"/>
                <w:szCs w:val="18"/>
              </w:rPr>
              <w:t>P</w:t>
            </w:r>
            <w:r w:rsidR="005D674A" w:rsidRPr="00207736">
              <w:rPr>
                <w:sz w:val="18"/>
                <w:szCs w:val="18"/>
              </w:rPr>
              <w:t>ermitting</w:t>
            </w:r>
            <w:r w:rsidRPr="00207736">
              <w:rPr>
                <w:sz w:val="18"/>
                <w:szCs w:val="18"/>
              </w:rPr>
              <w:t xml:space="preserve"> </w:t>
            </w:r>
            <w:r w:rsidR="00207736">
              <w:rPr>
                <w:sz w:val="18"/>
                <w:szCs w:val="18"/>
              </w:rPr>
              <w:t>O</w:t>
            </w:r>
            <w:r w:rsidRPr="00207736">
              <w:rPr>
                <w:sz w:val="18"/>
                <w:szCs w:val="18"/>
              </w:rPr>
              <w:t>fficer</w:t>
            </w:r>
            <w:r w:rsidR="00D660CF" w:rsidRPr="00207736">
              <w:rPr>
                <w:sz w:val="18"/>
                <w:szCs w:val="18"/>
              </w:rPr>
              <w:t>s</w:t>
            </w:r>
            <w:r w:rsidR="00EB7E81">
              <w:rPr>
                <w:sz w:val="18"/>
                <w:szCs w:val="18"/>
              </w:rPr>
              <w:t xml:space="preserve"> </w:t>
            </w:r>
            <w:r w:rsidR="00EB7E81" w:rsidRPr="00207736">
              <w:rPr>
                <w:sz w:val="18"/>
                <w:szCs w:val="18"/>
              </w:rPr>
              <w:t xml:space="preserve">for any applications for </w:t>
            </w:r>
            <w:r w:rsidR="00166CA1">
              <w:rPr>
                <w:sz w:val="18"/>
                <w:szCs w:val="18"/>
              </w:rPr>
              <w:t xml:space="preserve">a </w:t>
            </w:r>
            <w:r w:rsidR="00EB7E81" w:rsidRPr="00207736">
              <w:rPr>
                <w:sz w:val="18"/>
                <w:szCs w:val="18"/>
              </w:rPr>
              <w:t xml:space="preserve">permission which the </w:t>
            </w:r>
            <w:r w:rsidR="001F0107">
              <w:rPr>
                <w:sz w:val="18"/>
                <w:szCs w:val="18"/>
              </w:rPr>
              <w:t>Natural Resources Wales</w:t>
            </w:r>
            <w:r w:rsidR="00EB7E81" w:rsidRPr="00207736">
              <w:rPr>
                <w:sz w:val="18"/>
                <w:szCs w:val="18"/>
              </w:rPr>
              <w:t xml:space="preserve"> has considered under S28G duties to protect and enhance SSSIs. This applies to all proposed permissions within a SSSI, and t</w:t>
            </w:r>
            <w:r w:rsidR="00EB7E81">
              <w:rPr>
                <w:sz w:val="18"/>
                <w:szCs w:val="18"/>
              </w:rPr>
              <w:t xml:space="preserve">o </w:t>
            </w:r>
            <w:r w:rsidR="00EB7E81" w:rsidRPr="00207736">
              <w:rPr>
                <w:sz w:val="18"/>
                <w:szCs w:val="18"/>
              </w:rPr>
              <w:t>operations outside the SSSI boundary which are likely to damage its special features.</w:t>
            </w:r>
          </w:p>
          <w:p w14:paraId="3C0565A9" w14:textId="3A83D676" w:rsidR="00DD6673" w:rsidRPr="00207736" w:rsidRDefault="00AF07AA" w:rsidP="00EC367F">
            <w:pPr>
              <w:pStyle w:val="Style3"/>
              <w:rPr>
                <w:sz w:val="18"/>
                <w:szCs w:val="18"/>
              </w:rPr>
            </w:pPr>
            <w:r w:rsidRPr="00207736">
              <w:rPr>
                <w:sz w:val="18"/>
                <w:szCs w:val="18"/>
              </w:rPr>
              <w:t>Refer</w:t>
            </w:r>
            <w:r w:rsidR="008520A0" w:rsidRPr="00207736">
              <w:rPr>
                <w:sz w:val="18"/>
                <w:szCs w:val="18"/>
              </w:rPr>
              <w:t xml:space="preserve"> to </w:t>
            </w:r>
            <w:r w:rsidR="00207736" w:rsidRPr="006222A3">
              <w:rPr>
                <w:sz w:val="18"/>
                <w:szCs w:val="18"/>
              </w:rPr>
              <w:t>OI 140_</w:t>
            </w:r>
            <w:proofErr w:type="gramStart"/>
            <w:r w:rsidR="00207736" w:rsidRPr="006222A3">
              <w:rPr>
                <w:sz w:val="18"/>
                <w:szCs w:val="18"/>
              </w:rPr>
              <w:t xml:space="preserve">10 </w:t>
            </w:r>
            <w:r w:rsidR="00DF6A27">
              <w:rPr>
                <w:sz w:val="18"/>
                <w:szCs w:val="18"/>
              </w:rPr>
              <w:t xml:space="preserve"> </w:t>
            </w:r>
            <w:r w:rsidR="00207736" w:rsidRPr="00207736">
              <w:rPr>
                <w:sz w:val="18"/>
                <w:szCs w:val="18"/>
              </w:rPr>
              <w:t>‘</w:t>
            </w:r>
            <w:proofErr w:type="gramEnd"/>
            <w:r w:rsidR="00207736" w:rsidRPr="00207736">
              <w:rPr>
                <w:sz w:val="18"/>
                <w:szCs w:val="18"/>
              </w:rPr>
              <w:t>Applying the Countryside and Rights of Way (</w:t>
            </w:r>
            <w:proofErr w:type="spellStart"/>
            <w:r w:rsidR="00207736" w:rsidRPr="00207736">
              <w:rPr>
                <w:sz w:val="18"/>
                <w:szCs w:val="18"/>
              </w:rPr>
              <w:t>CRoW</w:t>
            </w:r>
            <w:proofErr w:type="spellEnd"/>
            <w:r w:rsidR="00207736" w:rsidRPr="00207736">
              <w:rPr>
                <w:sz w:val="18"/>
                <w:szCs w:val="18"/>
              </w:rPr>
              <w:t xml:space="preserve">) Act 2000 to applications for permits with potential for impact on Sites of Special Scientific Interest (SSSI)’, including the flowchart in </w:t>
            </w:r>
            <w:r w:rsidR="00207736" w:rsidRPr="006222A3">
              <w:rPr>
                <w:sz w:val="18"/>
                <w:szCs w:val="18"/>
              </w:rPr>
              <w:t>Appendix 2</w:t>
            </w:r>
            <w:r w:rsidR="00207736" w:rsidRPr="00207736">
              <w:rPr>
                <w:sz w:val="18"/>
                <w:szCs w:val="18"/>
              </w:rPr>
              <w:t xml:space="preserve">. </w:t>
            </w:r>
          </w:p>
        </w:tc>
      </w:tr>
      <w:tr w:rsidR="006B3B75" w:rsidRPr="00475E45" w14:paraId="5DBF87B3" w14:textId="77777777" w:rsidTr="00EC367F">
        <w:trPr>
          <w:cantSplit/>
        </w:trPr>
        <w:tc>
          <w:tcPr>
            <w:tcW w:w="10443" w:type="dxa"/>
            <w:gridSpan w:val="4"/>
            <w:tcBorders>
              <w:top w:val="nil"/>
            </w:tcBorders>
            <w:shd w:val="clear" w:color="auto" w:fill="CCCCCC"/>
          </w:tcPr>
          <w:p w14:paraId="17C328BE" w14:textId="77777777" w:rsidR="003F6435" w:rsidRPr="00207736" w:rsidRDefault="003F6435" w:rsidP="00EC367F">
            <w:pPr>
              <w:pStyle w:val="Style3"/>
              <w:rPr>
                <w:sz w:val="18"/>
                <w:szCs w:val="18"/>
              </w:rPr>
            </w:pPr>
            <w:r w:rsidRPr="00207736">
              <w:rPr>
                <w:i/>
                <w:color w:val="FF00FF"/>
                <w:sz w:val="18"/>
                <w:szCs w:val="18"/>
              </w:rPr>
              <w:t>Pink italic text</w:t>
            </w:r>
            <w:r w:rsidRPr="00207736">
              <w:rPr>
                <w:sz w:val="18"/>
                <w:szCs w:val="18"/>
              </w:rPr>
              <w:t xml:space="preserve"> – drafting notes, to be deleted before completion/consultation.</w:t>
            </w:r>
          </w:p>
          <w:p w14:paraId="34FEB447" w14:textId="77777777" w:rsidR="003F6435" w:rsidRPr="00207736" w:rsidRDefault="003F6435" w:rsidP="00EC367F">
            <w:pPr>
              <w:pStyle w:val="Style3"/>
              <w:rPr>
                <w:sz w:val="18"/>
                <w:szCs w:val="18"/>
              </w:rPr>
            </w:pPr>
            <w:r w:rsidRPr="00207736">
              <w:rPr>
                <w:color w:val="0000FF"/>
                <w:sz w:val="18"/>
                <w:szCs w:val="18"/>
              </w:rPr>
              <w:t>Blue text</w:t>
            </w:r>
            <w:r w:rsidRPr="00207736">
              <w:rPr>
                <w:sz w:val="18"/>
                <w:szCs w:val="18"/>
              </w:rPr>
              <w:t xml:space="preserve"> – examples,</w:t>
            </w:r>
            <w:r w:rsidR="00EE0F51" w:rsidRPr="00207736">
              <w:rPr>
                <w:sz w:val="18"/>
                <w:szCs w:val="18"/>
              </w:rPr>
              <w:t xml:space="preserve"> to be replaced with permission-</w:t>
            </w:r>
            <w:r w:rsidRPr="00207736">
              <w:rPr>
                <w:sz w:val="18"/>
                <w:szCs w:val="18"/>
              </w:rPr>
              <w:t>specific information.</w:t>
            </w:r>
          </w:p>
          <w:p w14:paraId="2A56C490" w14:textId="12B25060" w:rsidR="00EE0F51" w:rsidRPr="00485F82" w:rsidRDefault="00EE0F51" w:rsidP="00EC367F">
            <w:pPr>
              <w:pStyle w:val="Style3"/>
              <w:rPr>
                <w:b/>
                <w:sz w:val="18"/>
                <w:szCs w:val="18"/>
              </w:rPr>
            </w:pPr>
            <w:r w:rsidRPr="00485F82">
              <w:rPr>
                <w:b/>
                <w:sz w:val="18"/>
                <w:szCs w:val="18"/>
              </w:rPr>
              <w:t>Ensure you have completed all sections</w:t>
            </w:r>
            <w:r w:rsidR="00463FDC" w:rsidRPr="00485F82">
              <w:rPr>
                <w:b/>
                <w:sz w:val="18"/>
                <w:szCs w:val="18"/>
              </w:rPr>
              <w:t>.</w:t>
            </w:r>
          </w:p>
        </w:tc>
      </w:tr>
      <w:tr w:rsidR="008520A0" w:rsidRPr="00475E45" w14:paraId="4F8446C9" w14:textId="77777777" w:rsidTr="00EC367F">
        <w:trPr>
          <w:cantSplit/>
        </w:trPr>
        <w:tc>
          <w:tcPr>
            <w:tcW w:w="3970" w:type="dxa"/>
            <w:gridSpan w:val="2"/>
          </w:tcPr>
          <w:p w14:paraId="17C5D17F" w14:textId="157E796C" w:rsidR="008520A0" w:rsidRPr="00475E45" w:rsidRDefault="001F0107" w:rsidP="00EC367F">
            <w:pPr>
              <w:pStyle w:val="StyleAgencySubHeadingsArial"/>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6473" w:type="dxa"/>
            <w:gridSpan w:val="2"/>
          </w:tcPr>
          <w:p w14:paraId="1B02A518" w14:textId="36695A1B" w:rsidR="008520A0" w:rsidRPr="00475E45" w:rsidRDefault="00E56741" w:rsidP="00EC367F">
            <w:pPr>
              <w:pStyle w:val="Style3"/>
            </w:pPr>
            <w:r>
              <w:t xml:space="preserve">North </w:t>
            </w:r>
          </w:p>
        </w:tc>
      </w:tr>
      <w:tr w:rsidR="008520A0" w:rsidRPr="00475E45" w14:paraId="21EF9788" w14:textId="77777777" w:rsidTr="00EC367F">
        <w:trPr>
          <w:cantSplit/>
        </w:trPr>
        <w:tc>
          <w:tcPr>
            <w:tcW w:w="3970" w:type="dxa"/>
            <w:gridSpan w:val="2"/>
          </w:tcPr>
          <w:p w14:paraId="209C6849" w14:textId="5241B465" w:rsidR="008520A0" w:rsidRPr="00475E45" w:rsidRDefault="008520A0" w:rsidP="00EC367F">
            <w:pPr>
              <w:pStyle w:val="StyleAgencySubHeadingsArial"/>
            </w:pPr>
            <w:r w:rsidRPr="00475E45">
              <w:t>Name of SSSI:</w:t>
            </w:r>
          </w:p>
        </w:tc>
        <w:tc>
          <w:tcPr>
            <w:tcW w:w="6473" w:type="dxa"/>
            <w:gridSpan w:val="2"/>
          </w:tcPr>
          <w:p w14:paraId="2CB3B53B" w14:textId="5CF77425" w:rsidR="008520A0" w:rsidRDefault="00C103E6" w:rsidP="00C103E6">
            <w:pPr>
              <w:pStyle w:val="Style3"/>
              <w:numPr>
                <w:ilvl w:val="0"/>
                <w:numId w:val="15"/>
              </w:numPr>
            </w:pPr>
            <w:r>
              <w:t>Dee Estuary</w:t>
            </w:r>
            <w:r w:rsidR="00A01C33">
              <w:t xml:space="preserve">                                         E3</w:t>
            </w:r>
          </w:p>
          <w:p w14:paraId="215FF20B" w14:textId="1DB5F1B1" w:rsidR="00C103E6" w:rsidRDefault="00C103E6" w:rsidP="00C103E6">
            <w:pPr>
              <w:pStyle w:val="Style3"/>
              <w:numPr>
                <w:ilvl w:val="0"/>
                <w:numId w:val="15"/>
              </w:numPr>
            </w:pPr>
            <w:r>
              <w:t>Inner Marsh Farm</w:t>
            </w:r>
            <w:r w:rsidR="00A01C33">
              <w:t xml:space="preserve">                                E1</w:t>
            </w:r>
          </w:p>
          <w:p w14:paraId="2B597523" w14:textId="308C03B8" w:rsidR="00C103E6" w:rsidRPr="00475E45" w:rsidRDefault="00C103E6" w:rsidP="00C103E6">
            <w:pPr>
              <w:pStyle w:val="Style3"/>
              <w:numPr>
                <w:ilvl w:val="0"/>
                <w:numId w:val="15"/>
              </w:numPr>
            </w:pPr>
            <w:proofErr w:type="spellStart"/>
            <w:r>
              <w:t>Shotton</w:t>
            </w:r>
            <w:proofErr w:type="spellEnd"/>
            <w:r>
              <w:t xml:space="preserve"> Lagoons + Reedbeds</w:t>
            </w:r>
            <w:r w:rsidR="00A01C33">
              <w:t xml:space="preserve">             E2</w:t>
            </w:r>
          </w:p>
        </w:tc>
      </w:tr>
      <w:tr w:rsidR="008520A0" w:rsidRPr="00475E45" w14:paraId="0ECFB60D" w14:textId="77777777" w:rsidTr="00EC367F">
        <w:trPr>
          <w:cantSplit/>
        </w:trPr>
        <w:tc>
          <w:tcPr>
            <w:tcW w:w="3970" w:type="dxa"/>
            <w:gridSpan w:val="2"/>
          </w:tcPr>
          <w:p w14:paraId="7F9511BF" w14:textId="02D832F4" w:rsidR="00EF7197" w:rsidRPr="00475E45" w:rsidRDefault="008520A0" w:rsidP="00EC367F">
            <w:pPr>
              <w:pStyle w:val="StyleAgencySubHeadingsArial"/>
            </w:pPr>
            <w:r w:rsidRPr="00475E45">
              <w:t>Type of permission:</w:t>
            </w:r>
          </w:p>
        </w:tc>
        <w:tc>
          <w:tcPr>
            <w:tcW w:w="6473" w:type="dxa"/>
            <w:gridSpan w:val="2"/>
          </w:tcPr>
          <w:p w14:paraId="14D6C852" w14:textId="10AA893E" w:rsidR="008520A0" w:rsidRPr="00475E45" w:rsidRDefault="0041126B" w:rsidP="0041126B">
            <w:pPr>
              <w:pStyle w:val="Style3"/>
              <w:rPr>
                <w:i/>
                <w:color w:val="FF00FF"/>
              </w:rPr>
            </w:pPr>
            <w:r>
              <w:t xml:space="preserve">Environmental Permit </w:t>
            </w:r>
            <w:r w:rsidR="00E56741">
              <w:t>– MCP/SG</w:t>
            </w:r>
          </w:p>
        </w:tc>
      </w:tr>
      <w:tr w:rsidR="008520A0" w:rsidRPr="00475E45" w14:paraId="232AC35A" w14:textId="77777777" w:rsidTr="00EC367F">
        <w:trPr>
          <w:cantSplit/>
        </w:trPr>
        <w:tc>
          <w:tcPr>
            <w:tcW w:w="3970" w:type="dxa"/>
            <w:gridSpan w:val="2"/>
          </w:tcPr>
          <w:p w14:paraId="5187D668" w14:textId="1D1F461F" w:rsidR="008520A0" w:rsidRPr="00475E45" w:rsidRDefault="008520A0" w:rsidP="00EC367F">
            <w:pPr>
              <w:pStyle w:val="StyleAgencySubHeadingsArial"/>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6473" w:type="dxa"/>
            <w:gridSpan w:val="2"/>
          </w:tcPr>
          <w:p w14:paraId="63392AC5" w14:textId="41D8AC46" w:rsidR="008520A0" w:rsidRPr="00475E45" w:rsidRDefault="00E56741" w:rsidP="00EC367F">
            <w:pPr>
              <w:pStyle w:val="Style3"/>
            </w:pPr>
            <w:r>
              <w:t>12/03/2020</w:t>
            </w:r>
          </w:p>
        </w:tc>
      </w:tr>
      <w:tr w:rsidR="008520A0" w:rsidRPr="00475E45" w14:paraId="12DD8E7D" w14:textId="77777777" w:rsidTr="00EC367F">
        <w:trPr>
          <w:cantSplit/>
        </w:trPr>
        <w:tc>
          <w:tcPr>
            <w:tcW w:w="3970" w:type="dxa"/>
            <w:gridSpan w:val="2"/>
          </w:tcPr>
          <w:p w14:paraId="3A9509DE" w14:textId="229F896D" w:rsidR="008520A0" w:rsidRPr="00475E45" w:rsidRDefault="005905A7" w:rsidP="001F0107">
            <w:pPr>
              <w:pStyle w:val="StyleAgencySubHeadingsArial"/>
            </w:pPr>
            <w:r w:rsidRPr="00475E45">
              <w:t xml:space="preserve">Predicted 28 day date for </w:t>
            </w:r>
            <w:r w:rsidR="004A1B62" w:rsidRPr="00475E45">
              <w:t>r</w:t>
            </w:r>
            <w:r w:rsidR="008520A0" w:rsidRPr="00475E45">
              <w:t>esponse</w:t>
            </w:r>
            <w:r w:rsidR="001F0107">
              <w:t xml:space="preserve"> from NRW conservation/ecology</w:t>
            </w:r>
            <w:r w:rsidR="008520A0" w:rsidRPr="00475E45">
              <w:t xml:space="preserve"> (under S28 </w:t>
            </w:r>
            <w:proofErr w:type="gramStart"/>
            <w:r w:rsidR="008520A0" w:rsidRPr="00475E45">
              <w:t>I(</w:t>
            </w:r>
            <w:proofErr w:type="gramEnd"/>
            <w:r w:rsidR="008520A0" w:rsidRPr="00475E45">
              <w:t>4)):</w:t>
            </w:r>
          </w:p>
        </w:tc>
        <w:tc>
          <w:tcPr>
            <w:tcW w:w="6473" w:type="dxa"/>
            <w:gridSpan w:val="2"/>
          </w:tcPr>
          <w:p w14:paraId="02A87001" w14:textId="19EEE373" w:rsidR="008520A0" w:rsidRPr="00E56741" w:rsidRDefault="00E56741" w:rsidP="00EC367F">
            <w:pPr>
              <w:pStyle w:val="Style3"/>
            </w:pPr>
            <w:r w:rsidRPr="00E56741">
              <w:rPr>
                <w:highlight w:val="yellow"/>
              </w:rPr>
              <w:t>Xx/12/2019</w:t>
            </w:r>
          </w:p>
        </w:tc>
      </w:tr>
      <w:tr w:rsidR="008520A0" w:rsidRPr="00475E45" w14:paraId="4853C9AB" w14:textId="77777777" w:rsidTr="00EC367F">
        <w:trPr>
          <w:cantSplit/>
        </w:trPr>
        <w:tc>
          <w:tcPr>
            <w:tcW w:w="3970" w:type="dxa"/>
            <w:gridSpan w:val="2"/>
          </w:tcPr>
          <w:p w14:paraId="58B006C3" w14:textId="7813F4A4" w:rsidR="008520A0" w:rsidRPr="00475E45" w:rsidRDefault="001F0107" w:rsidP="00EC367F">
            <w:pPr>
              <w:pStyle w:val="StyleAgencySubHeadingsArial"/>
            </w:pPr>
            <w:r>
              <w:t>Natural Resources Wales</w:t>
            </w:r>
            <w:r w:rsidR="008520A0" w:rsidRPr="00475E45">
              <w:t xml:space="preserve"> reference no: </w:t>
            </w:r>
          </w:p>
        </w:tc>
        <w:tc>
          <w:tcPr>
            <w:tcW w:w="6473" w:type="dxa"/>
            <w:gridSpan w:val="2"/>
          </w:tcPr>
          <w:p w14:paraId="74003DE7" w14:textId="2D1B0306" w:rsidR="008520A0" w:rsidRPr="00E56741" w:rsidRDefault="00E56741" w:rsidP="00EC367F">
            <w:pPr>
              <w:pStyle w:val="Style3"/>
            </w:pPr>
            <w:r w:rsidRPr="00E56741">
              <w:t>PAN-005749</w:t>
            </w:r>
          </w:p>
        </w:tc>
      </w:tr>
      <w:tr w:rsidR="00C103E6" w:rsidRPr="00475E45" w14:paraId="245667FE" w14:textId="77777777" w:rsidTr="00C103E6">
        <w:trPr>
          <w:cantSplit/>
        </w:trPr>
        <w:tc>
          <w:tcPr>
            <w:tcW w:w="3963" w:type="dxa"/>
          </w:tcPr>
          <w:p w14:paraId="5DDAC914" w14:textId="764F4784" w:rsidR="00C103E6" w:rsidRPr="00475E45" w:rsidRDefault="00C103E6" w:rsidP="00EC367F">
            <w:pPr>
              <w:pStyle w:val="StyleAgencySubHeadingsArial"/>
            </w:pPr>
            <w:r w:rsidRPr="00475E45">
              <w:t>National grid reference:</w:t>
            </w:r>
          </w:p>
          <w:p w14:paraId="54C5FCE4" w14:textId="1CBB257A" w:rsidR="00C103E6" w:rsidRDefault="00C103E6" w:rsidP="00C103E6">
            <w:pPr>
              <w:pStyle w:val="Style3"/>
            </w:pPr>
          </w:p>
        </w:tc>
        <w:tc>
          <w:tcPr>
            <w:tcW w:w="6480" w:type="dxa"/>
            <w:gridSpan w:val="3"/>
          </w:tcPr>
          <w:p w14:paraId="40C6A7AD" w14:textId="50745EE1" w:rsidR="00C103E6" w:rsidRDefault="00C103E6" w:rsidP="00EC367F">
            <w:pPr>
              <w:pStyle w:val="Style3"/>
            </w:pPr>
          </w:p>
          <w:p w14:paraId="74ABBF54" w14:textId="34635A68" w:rsidR="00C103E6" w:rsidRDefault="00C103E6" w:rsidP="00C103E6">
            <w:pPr>
              <w:pStyle w:val="Style3"/>
            </w:pPr>
            <w:r>
              <w:t>331372, 371798</w:t>
            </w:r>
          </w:p>
          <w:p w14:paraId="5A259A74" w14:textId="23589FF0" w:rsidR="00175B3F" w:rsidRDefault="00175B3F" w:rsidP="00C103E6">
            <w:pPr>
              <w:pStyle w:val="Style3"/>
            </w:pPr>
            <w:r>
              <w:rPr>
                <w:noProof/>
              </w:rPr>
              <w:drawing>
                <wp:anchor distT="0" distB="0" distL="114300" distR="114300" simplePos="0" relativeHeight="251663360" behindDoc="0" locked="0" layoutInCell="1" allowOverlap="1" wp14:anchorId="7A29C5B7" wp14:editId="3FF27095">
                  <wp:simplePos x="0" y="0"/>
                  <wp:positionH relativeFrom="column">
                    <wp:posOffset>167640</wp:posOffset>
                  </wp:positionH>
                  <wp:positionV relativeFrom="paragraph">
                    <wp:posOffset>74295</wp:posOffset>
                  </wp:positionV>
                  <wp:extent cx="3019425" cy="3778250"/>
                  <wp:effectExtent l="0" t="0" r="9525" b="0"/>
                  <wp:wrapTight wrapText="bothSides">
                    <wp:wrapPolygon edited="0">
                      <wp:start x="0" y="0"/>
                      <wp:lineTo x="0" y="21455"/>
                      <wp:lineTo x="21532" y="21455"/>
                      <wp:lineTo x="2153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0692" t="7971" r="9632" b="9438"/>
                          <a:stretch/>
                        </pic:blipFill>
                        <pic:spPr bwMode="auto">
                          <a:xfrm>
                            <a:off x="0" y="0"/>
                            <a:ext cx="3019425" cy="3778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222081D" w14:textId="03670C89" w:rsidR="00175B3F" w:rsidRDefault="00175B3F" w:rsidP="00C103E6">
            <w:pPr>
              <w:pStyle w:val="Style3"/>
            </w:pPr>
          </w:p>
          <w:p w14:paraId="7004F808" w14:textId="77777777" w:rsidR="00C103E6" w:rsidRDefault="00C103E6" w:rsidP="00EC367F">
            <w:pPr>
              <w:pStyle w:val="Style3"/>
            </w:pPr>
          </w:p>
          <w:p w14:paraId="55D35E86" w14:textId="77777777" w:rsidR="00175B3F" w:rsidRDefault="00175B3F" w:rsidP="00EC367F">
            <w:pPr>
              <w:pStyle w:val="Style3"/>
            </w:pPr>
          </w:p>
          <w:p w14:paraId="6D414768" w14:textId="77777777" w:rsidR="00175B3F" w:rsidRDefault="00175B3F" w:rsidP="00EC367F">
            <w:pPr>
              <w:pStyle w:val="Style3"/>
            </w:pPr>
          </w:p>
          <w:p w14:paraId="210BC729" w14:textId="77777777" w:rsidR="00175B3F" w:rsidRDefault="00175B3F" w:rsidP="00EC367F">
            <w:pPr>
              <w:pStyle w:val="Style3"/>
            </w:pPr>
          </w:p>
          <w:p w14:paraId="5E44161B" w14:textId="77777777" w:rsidR="00175B3F" w:rsidRDefault="00175B3F" w:rsidP="00EC367F">
            <w:pPr>
              <w:pStyle w:val="Style3"/>
            </w:pPr>
          </w:p>
          <w:p w14:paraId="29132E44" w14:textId="77777777" w:rsidR="00175B3F" w:rsidRDefault="00175B3F" w:rsidP="00EC367F">
            <w:pPr>
              <w:pStyle w:val="Style3"/>
            </w:pPr>
          </w:p>
          <w:p w14:paraId="148399E7" w14:textId="77777777" w:rsidR="00175B3F" w:rsidRDefault="00175B3F" w:rsidP="00EC367F">
            <w:pPr>
              <w:pStyle w:val="Style3"/>
            </w:pPr>
          </w:p>
          <w:p w14:paraId="6B5B4535" w14:textId="77777777" w:rsidR="00175B3F" w:rsidRDefault="00175B3F" w:rsidP="00EC367F">
            <w:pPr>
              <w:pStyle w:val="Style3"/>
            </w:pPr>
          </w:p>
          <w:p w14:paraId="315FBF30" w14:textId="77777777" w:rsidR="00175B3F" w:rsidRDefault="00175B3F" w:rsidP="00EC367F">
            <w:pPr>
              <w:pStyle w:val="Style3"/>
            </w:pPr>
          </w:p>
          <w:p w14:paraId="5F3D1675" w14:textId="77777777" w:rsidR="00175B3F" w:rsidRDefault="00175B3F" w:rsidP="00EC367F">
            <w:pPr>
              <w:pStyle w:val="Style3"/>
            </w:pPr>
          </w:p>
          <w:p w14:paraId="429339C0" w14:textId="77777777" w:rsidR="00175B3F" w:rsidRDefault="00175B3F" w:rsidP="00EC367F">
            <w:pPr>
              <w:pStyle w:val="Style3"/>
            </w:pPr>
          </w:p>
          <w:p w14:paraId="2709F9B1" w14:textId="77777777" w:rsidR="00175B3F" w:rsidRDefault="00175B3F" w:rsidP="00EC367F">
            <w:pPr>
              <w:pStyle w:val="Style3"/>
            </w:pPr>
          </w:p>
          <w:p w14:paraId="15BAB7C5" w14:textId="77777777" w:rsidR="00175B3F" w:rsidRDefault="00175B3F" w:rsidP="00EC367F">
            <w:pPr>
              <w:pStyle w:val="Style3"/>
            </w:pPr>
          </w:p>
          <w:p w14:paraId="307E70EF" w14:textId="77777777" w:rsidR="00175B3F" w:rsidRDefault="00175B3F" w:rsidP="00EC367F">
            <w:pPr>
              <w:pStyle w:val="Style3"/>
            </w:pPr>
          </w:p>
          <w:p w14:paraId="317058A5" w14:textId="77777777" w:rsidR="00175B3F" w:rsidRDefault="00175B3F" w:rsidP="00EC367F">
            <w:pPr>
              <w:pStyle w:val="Style3"/>
            </w:pPr>
          </w:p>
          <w:p w14:paraId="75E7484A" w14:textId="77777777" w:rsidR="00175B3F" w:rsidRDefault="00175B3F" w:rsidP="00EC367F">
            <w:pPr>
              <w:pStyle w:val="Style3"/>
            </w:pPr>
          </w:p>
          <w:p w14:paraId="11B7B835" w14:textId="77777777" w:rsidR="00175B3F" w:rsidRDefault="00175B3F" w:rsidP="00EC367F">
            <w:pPr>
              <w:pStyle w:val="Style3"/>
            </w:pPr>
          </w:p>
          <w:p w14:paraId="568DBE4D" w14:textId="77777777" w:rsidR="00175B3F" w:rsidRDefault="00175B3F" w:rsidP="00EC367F">
            <w:pPr>
              <w:pStyle w:val="Style3"/>
            </w:pPr>
          </w:p>
          <w:p w14:paraId="71A59B90" w14:textId="77777777" w:rsidR="00175B3F" w:rsidRDefault="00175B3F" w:rsidP="00EC367F">
            <w:pPr>
              <w:pStyle w:val="Style3"/>
            </w:pPr>
          </w:p>
          <w:p w14:paraId="3B5D794A" w14:textId="77777777" w:rsidR="00175B3F" w:rsidRDefault="00175B3F" w:rsidP="00EC367F">
            <w:pPr>
              <w:pStyle w:val="Style3"/>
            </w:pPr>
          </w:p>
          <w:p w14:paraId="6747AF76" w14:textId="77777777" w:rsidR="00175B3F" w:rsidRDefault="00175B3F" w:rsidP="00EC367F">
            <w:pPr>
              <w:pStyle w:val="Style3"/>
            </w:pPr>
          </w:p>
          <w:p w14:paraId="15CD53AF" w14:textId="77777777" w:rsidR="00175B3F" w:rsidRDefault="00175B3F" w:rsidP="00EC367F">
            <w:pPr>
              <w:pStyle w:val="Style3"/>
            </w:pPr>
          </w:p>
          <w:p w14:paraId="5FD5944A" w14:textId="77777777" w:rsidR="00175B3F" w:rsidRDefault="00175B3F" w:rsidP="00EC367F">
            <w:pPr>
              <w:pStyle w:val="Style3"/>
            </w:pPr>
          </w:p>
          <w:p w14:paraId="5E7200A9" w14:textId="77777777" w:rsidR="00175B3F" w:rsidRDefault="00175B3F" w:rsidP="00EC367F">
            <w:pPr>
              <w:pStyle w:val="Style3"/>
            </w:pPr>
          </w:p>
          <w:p w14:paraId="4A1BB75E" w14:textId="56904E93" w:rsidR="00175B3F" w:rsidRPr="00CA05AC" w:rsidRDefault="00175B3F" w:rsidP="00EC367F">
            <w:pPr>
              <w:pStyle w:val="Style3"/>
            </w:pPr>
            <w:bookmarkStart w:id="2" w:name="_GoBack"/>
            <w:bookmarkEnd w:id="2"/>
          </w:p>
        </w:tc>
      </w:tr>
      <w:tr w:rsidR="008520A0" w:rsidRPr="00475E45" w14:paraId="1CEBCB7E" w14:textId="77777777" w:rsidTr="00EC367F">
        <w:trPr>
          <w:cantSplit/>
        </w:trPr>
        <w:tc>
          <w:tcPr>
            <w:tcW w:w="3970" w:type="dxa"/>
            <w:gridSpan w:val="2"/>
          </w:tcPr>
          <w:p w14:paraId="21E042C2" w14:textId="77777777" w:rsidR="008520A0" w:rsidRPr="00475E45" w:rsidRDefault="008520A0" w:rsidP="00EC367F">
            <w:pPr>
              <w:pStyle w:val="StyleAgencySubHeadingsArial"/>
            </w:pPr>
            <w:r w:rsidRPr="00475E45">
              <w:lastRenderedPageBreak/>
              <w:t xml:space="preserve">Description of proposal: </w:t>
            </w:r>
          </w:p>
        </w:tc>
        <w:tc>
          <w:tcPr>
            <w:tcW w:w="6473" w:type="dxa"/>
            <w:gridSpan w:val="2"/>
          </w:tcPr>
          <w:p w14:paraId="5BC1889B" w14:textId="77777777" w:rsidR="008520A0" w:rsidRDefault="00C103E6" w:rsidP="00A01C33">
            <w:pPr>
              <w:pStyle w:val="Style3"/>
              <w:jc w:val="both"/>
              <w:rPr>
                <w:sz w:val="22"/>
                <w:szCs w:val="22"/>
              </w:rPr>
            </w:pPr>
            <w:r>
              <w:rPr>
                <w:sz w:val="22"/>
                <w:szCs w:val="22"/>
              </w:rPr>
              <w:t>The application site is located within the Deeside Industrial Park, off Weighbridge Road, Deeside, Flintshire, Wales. It is on the northern edge of the industrial park at grid reference 331372, 371798.</w:t>
            </w:r>
          </w:p>
          <w:p w14:paraId="3A1C45F7" w14:textId="114286CD" w:rsidR="00C103E6" w:rsidRDefault="00C103E6" w:rsidP="00A01C33">
            <w:pPr>
              <w:pStyle w:val="Style3"/>
              <w:jc w:val="both"/>
              <w:rPr>
                <w:sz w:val="22"/>
                <w:szCs w:val="22"/>
              </w:rPr>
            </w:pPr>
          </w:p>
          <w:p w14:paraId="403A318D" w14:textId="748C9F39" w:rsidR="00A01C33" w:rsidRDefault="00A01C33" w:rsidP="00A01C33">
            <w:pPr>
              <w:pStyle w:val="Style3"/>
              <w:jc w:val="both"/>
              <w:rPr>
                <w:sz w:val="22"/>
                <w:szCs w:val="22"/>
              </w:rPr>
            </w:pPr>
            <w:r>
              <w:rPr>
                <w:sz w:val="22"/>
                <w:szCs w:val="22"/>
              </w:rPr>
              <w:t>The plant’s aggregated thermal input capacity is 11.93MWth. Each engine will operate for up to 8,760 hours per annum.</w:t>
            </w:r>
          </w:p>
          <w:p w14:paraId="277A1348" w14:textId="77777777" w:rsidR="00A01C33" w:rsidRDefault="00A01C33" w:rsidP="00A01C33">
            <w:pPr>
              <w:pStyle w:val="Style3"/>
              <w:jc w:val="both"/>
              <w:rPr>
                <w:sz w:val="22"/>
                <w:szCs w:val="22"/>
              </w:rPr>
            </w:pPr>
          </w:p>
          <w:p w14:paraId="02346467" w14:textId="490C06AD" w:rsidR="00C103E6" w:rsidRDefault="00C103E6" w:rsidP="00A01C33">
            <w:pPr>
              <w:autoSpaceDE w:val="0"/>
              <w:autoSpaceDN w:val="0"/>
              <w:adjustRightInd w:val="0"/>
              <w:rPr>
                <w:rFonts w:cs="Arial"/>
                <w:szCs w:val="22"/>
                <w:lang w:eastAsia="en-GB"/>
              </w:rPr>
            </w:pPr>
            <w:r w:rsidRPr="00A01C33">
              <w:rPr>
                <w:rFonts w:cs="Arial"/>
                <w:szCs w:val="22"/>
                <w:lang w:eastAsia="en-GB"/>
              </w:rPr>
              <w:t>The Proposed Development will comprise of two 2.5MWe Gas-Engine Generating-Sets (gen-sets) with 7m</w:t>
            </w:r>
            <w:r w:rsidR="00A01C33">
              <w:rPr>
                <w:rFonts w:cs="Arial"/>
                <w:szCs w:val="22"/>
                <w:lang w:eastAsia="en-GB"/>
              </w:rPr>
              <w:t xml:space="preserve"> </w:t>
            </w:r>
            <w:r w:rsidRPr="00A01C33">
              <w:rPr>
                <w:rFonts w:cs="Arial"/>
                <w:szCs w:val="22"/>
                <w:lang w:eastAsia="en-GB"/>
              </w:rPr>
              <w:t xml:space="preserve">exhaust stacks, a gen-set including a ventilation/cooling equipment, a </w:t>
            </w:r>
            <w:proofErr w:type="gramStart"/>
            <w:r w:rsidRPr="00A01C33">
              <w:rPr>
                <w:rFonts w:cs="Arial"/>
                <w:szCs w:val="22"/>
                <w:lang w:eastAsia="en-GB"/>
              </w:rPr>
              <w:t xml:space="preserve">local </w:t>
            </w:r>
            <w:r w:rsidR="00A01C33">
              <w:rPr>
                <w:rFonts w:cs="Arial"/>
                <w:szCs w:val="22"/>
                <w:lang w:eastAsia="en-GB"/>
              </w:rPr>
              <w:t xml:space="preserve"> </w:t>
            </w:r>
            <w:r w:rsidRPr="00A01C33">
              <w:rPr>
                <w:rFonts w:cs="Arial"/>
                <w:szCs w:val="22"/>
                <w:lang w:eastAsia="en-GB"/>
              </w:rPr>
              <w:t>distribution</w:t>
            </w:r>
            <w:proofErr w:type="gramEnd"/>
            <w:r w:rsidRPr="00A01C33">
              <w:rPr>
                <w:rFonts w:cs="Arial"/>
                <w:szCs w:val="22"/>
                <w:lang w:eastAsia="en-GB"/>
              </w:rPr>
              <w:t xml:space="preserve"> network substation and</w:t>
            </w:r>
            <w:r w:rsidR="00A01C33">
              <w:rPr>
                <w:rFonts w:cs="Arial"/>
                <w:szCs w:val="22"/>
                <w:lang w:eastAsia="en-GB"/>
              </w:rPr>
              <w:t xml:space="preserve"> </w:t>
            </w:r>
            <w:r w:rsidRPr="00A01C33">
              <w:rPr>
                <w:rFonts w:cs="Arial"/>
                <w:szCs w:val="22"/>
                <w:lang w:eastAsia="en-GB"/>
              </w:rPr>
              <w:t>costumer substation buildings, and a gas kiosk. The gen-sets will be fired on natural gas and will export electricity</w:t>
            </w:r>
            <w:r w:rsidR="00A01C33">
              <w:rPr>
                <w:rFonts w:cs="Arial"/>
                <w:szCs w:val="22"/>
                <w:lang w:eastAsia="en-GB"/>
              </w:rPr>
              <w:t xml:space="preserve"> </w:t>
            </w:r>
            <w:r w:rsidRPr="00A01C33">
              <w:rPr>
                <w:rFonts w:cs="Arial"/>
                <w:szCs w:val="22"/>
                <w:lang w:eastAsia="en-GB"/>
              </w:rPr>
              <w:t>for grid balancing purposes via the local 11kV HV network.</w:t>
            </w:r>
          </w:p>
          <w:p w14:paraId="7980BDFC" w14:textId="01DCCE4B" w:rsidR="00A01C33" w:rsidRDefault="00A01C33" w:rsidP="00A01C33">
            <w:pPr>
              <w:autoSpaceDE w:val="0"/>
              <w:autoSpaceDN w:val="0"/>
              <w:adjustRightInd w:val="0"/>
              <w:rPr>
                <w:rFonts w:cs="Arial"/>
                <w:szCs w:val="22"/>
                <w:lang w:eastAsia="en-GB"/>
              </w:rPr>
            </w:pPr>
          </w:p>
          <w:p w14:paraId="7A92C8F8" w14:textId="5A0D3B45" w:rsidR="00A01C33" w:rsidRDefault="00A01C33" w:rsidP="00A01C33">
            <w:pPr>
              <w:pStyle w:val="Style3"/>
            </w:pPr>
            <w:r>
              <w:t>There are 3 SSSI’s within 2km:</w:t>
            </w:r>
          </w:p>
          <w:p w14:paraId="2B2B78EB" w14:textId="0861588C" w:rsidR="00A01C33" w:rsidRDefault="00A01C33" w:rsidP="00A01C33">
            <w:pPr>
              <w:pStyle w:val="Style3"/>
            </w:pPr>
          </w:p>
          <w:p w14:paraId="3695CE71" w14:textId="33373586" w:rsidR="00A01C33" w:rsidRDefault="00A01C33" w:rsidP="00A01C33">
            <w:pPr>
              <w:pStyle w:val="Style3"/>
              <w:numPr>
                <w:ilvl w:val="0"/>
                <w:numId w:val="15"/>
              </w:numPr>
            </w:pPr>
            <w:r>
              <w:t xml:space="preserve">Dee Estuary                            </w:t>
            </w:r>
            <w:proofErr w:type="gramStart"/>
            <w:r>
              <w:t xml:space="preserve">   (</w:t>
            </w:r>
            <w:proofErr w:type="gramEnd"/>
            <w:r>
              <w:t>Wales &amp; England)</w:t>
            </w:r>
          </w:p>
          <w:p w14:paraId="2C1D96CD" w14:textId="1EC64299" w:rsidR="00A01C33" w:rsidRDefault="00A01C33" w:rsidP="00A01C33">
            <w:pPr>
              <w:pStyle w:val="Style3"/>
              <w:numPr>
                <w:ilvl w:val="0"/>
                <w:numId w:val="15"/>
              </w:numPr>
            </w:pPr>
            <w:r>
              <w:t xml:space="preserve">Inner Marsh Farm                   </w:t>
            </w:r>
            <w:proofErr w:type="gramStart"/>
            <w:r>
              <w:t xml:space="preserve">   (</w:t>
            </w:r>
            <w:proofErr w:type="gramEnd"/>
            <w:r>
              <w:t>Wales &amp; England)</w:t>
            </w:r>
          </w:p>
          <w:p w14:paraId="21BEFA52" w14:textId="7C8CDF31" w:rsidR="00A01C33" w:rsidRDefault="00175B3F" w:rsidP="00A01C33">
            <w:pPr>
              <w:pStyle w:val="Style3"/>
              <w:numPr>
                <w:ilvl w:val="0"/>
                <w:numId w:val="15"/>
              </w:numPr>
            </w:pPr>
            <w:r>
              <w:rPr>
                <w:noProof/>
              </w:rPr>
              <w:drawing>
                <wp:anchor distT="0" distB="0" distL="114300" distR="114300" simplePos="0" relativeHeight="251661312" behindDoc="0" locked="0" layoutInCell="1" allowOverlap="1" wp14:anchorId="675D8C5E" wp14:editId="059CF8E3">
                  <wp:simplePos x="0" y="0"/>
                  <wp:positionH relativeFrom="column">
                    <wp:posOffset>-65080</wp:posOffset>
                  </wp:positionH>
                  <wp:positionV relativeFrom="paragraph">
                    <wp:posOffset>307680</wp:posOffset>
                  </wp:positionV>
                  <wp:extent cx="3738245" cy="3263900"/>
                  <wp:effectExtent l="0" t="0" r="0" b="0"/>
                  <wp:wrapTight wrapText="bothSides">
                    <wp:wrapPolygon edited="0">
                      <wp:start x="0" y="0"/>
                      <wp:lineTo x="0" y="21432"/>
                      <wp:lineTo x="21464" y="21432"/>
                      <wp:lineTo x="2146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338" t="7146" r="-8" b="7639"/>
                          <a:stretch/>
                        </pic:blipFill>
                        <pic:spPr bwMode="auto">
                          <a:xfrm>
                            <a:off x="0" y="0"/>
                            <a:ext cx="3738245" cy="3263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roofErr w:type="spellStart"/>
            <w:r w:rsidR="00A01C33">
              <w:t>Shotton</w:t>
            </w:r>
            <w:proofErr w:type="spellEnd"/>
            <w:r w:rsidR="00A01C33">
              <w:t xml:space="preserve"> Lagoons + Reedbeds</w:t>
            </w:r>
            <w:proofErr w:type="gramStart"/>
            <w:r w:rsidR="00A01C33">
              <w:t xml:space="preserve">   (</w:t>
            </w:r>
            <w:proofErr w:type="gramEnd"/>
            <w:r w:rsidR="00A01C33">
              <w:t>Wales)</w:t>
            </w:r>
          </w:p>
          <w:p w14:paraId="79CAF7D6" w14:textId="75628D62" w:rsidR="00A01C33" w:rsidRDefault="00A01C33" w:rsidP="00A01C33">
            <w:pPr>
              <w:autoSpaceDE w:val="0"/>
              <w:autoSpaceDN w:val="0"/>
              <w:adjustRightInd w:val="0"/>
              <w:rPr>
                <w:rFonts w:cs="Arial"/>
                <w:szCs w:val="22"/>
                <w:lang w:eastAsia="en-GB"/>
              </w:rPr>
            </w:pPr>
          </w:p>
          <w:p w14:paraId="160D726F" w14:textId="74589F6D" w:rsidR="00A01C33" w:rsidRPr="00475E45" w:rsidRDefault="00A01C33" w:rsidP="00A01C33">
            <w:pPr>
              <w:autoSpaceDE w:val="0"/>
              <w:autoSpaceDN w:val="0"/>
              <w:adjustRightInd w:val="0"/>
            </w:pPr>
          </w:p>
        </w:tc>
      </w:tr>
      <w:tr w:rsidR="00965CAE" w:rsidRPr="00475E45" w14:paraId="391A9DA0" w14:textId="77777777" w:rsidTr="00EC367F">
        <w:trPr>
          <w:cantSplit/>
        </w:trPr>
        <w:tc>
          <w:tcPr>
            <w:tcW w:w="3970" w:type="dxa"/>
            <w:gridSpan w:val="2"/>
          </w:tcPr>
          <w:p w14:paraId="1CEA58F9" w14:textId="333F5E66" w:rsidR="00965CAE" w:rsidRPr="00475E45" w:rsidRDefault="00965CAE" w:rsidP="00EC367F">
            <w:pPr>
              <w:pStyle w:val="StyleAgencySubHeadingsArial"/>
            </w:pPr>
            <w:r w:rsidRPr="00475E45">
              <w:t xml:space="preserve">Is the proposed activity </w:t>
            </w:r>
            <w:r w:rsidR="00E149C1" w:rsidRPr="00475E45">
              <w:t xml:space="preserve">within </w:t>
            </w:r>
            <w:r w:rsidRPr="00475E45">
              <w:t>(wholly or partially)</w:t>
            </w:r>
            <w:r w:rsidR="00E149C1" w:rsidRPr="00475E45">
              <w:t xml:space="preserve"> the</w:t>
            </w:r>
            <w:r w:rsidRPr="00475E45">
              <w:t xml:space="preserve"> SSSI boundary? </w:t>
            </w:r>
          </w:p>
        </w:tc>
        <w:tc>
          <w:tcPr>
            <w:tcW w:w="6473" w:type="dxa"/>
            <w:gridSpan w:val="2"/>
          </w:tcPr>
          <w:p w14:paraId="656404C6" w14:textId="4D47111D" w:rsidR="00A01C33" w:rsidRPr="00475E45" w:rsidRDefault="00C50BD5" w:rsidP="00A01C33">
            <w:pPr>
              <w:pStyle w:val="Style3"/>
              <w:rPr>
                <w:i/>
                <w:color w:val="FF00FF"/>
              </w:rPr>
            </w:pPr>
            <w:r w:rsidRPr="00475E45">
              <w:rPr>
                <w:bCs/>
              </w:rPr>
              <w:t>NO</w:t>
            </w:r>
            <w:r w:rsidR="00026B1C" w:rsidRPr="00475E45">
              <w:tab/>
            </w:r>
          </w:p>
          <w:p w14:paraId="4918023C" w14:textId="2EFC7745" w:rsidR="00965CAE" w:rsidRPr="00475E45" w:rsidRDefault="007C571A" w:rsidP="00EC367F">
            <w:pPr>
              <w:pStyle w:val="Style3"/>
              <w:rPr>
                <w:i/>
                <w:color w:val="FF00FF"/>
              </w:rPr>
            </w:pPr>
            <w:r w:rsidRPr="00475E45">
              <w:rPr>
                <w:i/>
                <w:color w:val="FF00FF"/>
              </w:rPr>
              <w:t>.</w:t>
            </w:r>
          </w:p>
        </w:tc>
      </w:tr>
      <w:tr w:rsidR="00965CAE" w:rsidRPr="00475E45" w14:paraId="620464CF" w14:textId="77777777" w:rsidTr="00EC367F">
        <w:trPr>
          <w:cantSplit/>
        </w:trPr>
        <w:tc>
          <w:tcPr>
            <w:tcW w:w="3970" w:type="dxa"/>
            <w:gridSpan w:val="2"/>
            <w:tcBorders>
              <w:bottom w:val="nil"/>
            </w:tcBorders>
          </w:tcPr>
          <w:p w14:paraId="4D1DD732" w14:textId="77777777" w:rsidR="00965CAE" w:rsidRPr="00475E45" w:rsidRDefault="00965CAE" w:rsidP="001F0107">
            <w:pPr>
              <w:pStyle w:val="StyleAgencySubHeadingsArial"/>
            </w:pPr>
            <w:r w:rsidRPr="00475E45">
              <w:t xml:space="preserve">Has there been any pre-application discussion or correspondence with </w:t>
            </w:r>
            <w:r w:rsidR="001F0107">
              <w:t>NRW conservation/ecology</w:t>
            </w:r>
          </w:p>
        </w:tc>
        <w:tc>
          <w:tcPr>
            <w:tcW w:w="6473" w:type="dxa"/>
            <w:gridSpan w:val="2"/>
            <w:tcBorders>
              <w:bottom w:val="nil"/>
            </w:tcBorders>
          </w:tcPr>
          <w:p w14:paraId="0CD56B5D" w14:textId="06C73616" w:rsidR="00A01C33" w:rsidRPr="00475E45" w:rsidRDefault="00C50BD5" w:rsidP="00A01C33">
            <w:pPr>
              <w:pStyle w:val="Style3"/>
            </w:pPr>
            <w:r w:rsidRPr="00475E45">
              <w:rPr>
                <w:bCs/>
              </w:rPr>
              <w:t>NO</w:t>
            </w:r>
            <w:r w:rsidR="00026B1C" w:rsidRPr="00475E45">
              <w:tab/>
            </w:r>
          </w:p>
          <w:p w14:paraId="72848C39" w14:textId="36FCB3EF" w:rsidR="00965CAE" w:rsidRPr="00475E45" w:rsidRDefault="00965CAE" w:rsidP="00EC367F">
            <w:pPr>
              <w:pStyle w:val="Style3"/>
            </w:pPr>
          </w:p>
        </w:tc>
      </w:tr>
      <w:tr w:rsidR="00311B3E" w:rsidRPr="00475E45" w14:paraId="50A0E8D0" w14:textId="77777777" w:rsidTr="00EC367F">
        <w:trPr>
          <w:trHeight w:val="261"/>
        </w:trPr>
        <w:tc>
          <w:tcPr>
            <w:tcW w:w="10443" w:type="dxa"/>
            <w:gridSpan w:val="4"/>
            <w:tcBorders>
              <w:top w:val="single" w:sz="4" w:space="0" w:color="auto"/>
              <w:left w:val="single" w:sz="4" w:space="0" w:color="auto"/>
              <w:bottom w:val="single" w:sz="4" w:space="0" w:color="auto"/>
            </w:tcBorders>
          </w:tcPr>
          <w:p w14:paraId="5D9C4E03" w14:textId="77777777" w:rsidR="00311B3E" w:rsidRPr="00475E45" w:rsidRDefault="00311B3E" w:rsidP="00EC367F">
            <w:pPr>
              <w:pStyle w:val="StyleAgencySubHeadingsArial"/>
            </w:pPr>
            <w:r w:rsidRPr="00475E45">
              <w:t>What aspect(s)</w:t>
            </w:r>
            <w:r w:rsidR="002E2DC9">
              <w:t xml:space="preserve"> </w:t>
            </w:r>
            <w:r w:rsidRPr="00475E45">
              <w:t xml:space="preserve">of the proposed permission </w:t>
            </w:r>
            <w:r w:rsidR="009E3C53">
              <w:t>may</w:t>
            </w:r>
            <w:r w:rsidR="008C3979" w:rsidRPr="00475E45">
              <w:t xml:space="preserve"> </w:t>
            </w:r>
            <w:r w:rsidRPr="00475E45">
              <w:t>damage the features which are of special interest for the SSSI</w:t>
            </w:r>
            <w:r w:rsidR="00463FDC" w:rsidRPr="00475E45">
              <w:t>?</w:t>
            </w:r>
          </w:p>
          <w:p w14:paraId="5069A9BF" w14:textId="77777777" w:rsidR="00311B3E" w:rsidRPr="00475E45" w:rsidRDefault="00683986" w:rsidP="00EC367F">
            <w:pPr>
              <w:pStyle w:val="Style3"/>
            </w:pPr>
            <w:r w:rsidRPr="00475E45">
              <w:t>T</w:t>
            </w:r>
            <w:r w:rsidR="00311B3E" w:rsidRPr="00475E45">
              <w:t xml:space="preserve">he following </w:t>
            </w:r>
            <w:r w:rsidRPr="00475E45">
              <w:t>‘</w:t>
            </w:r>
            <w:r w:rsidRPr="00485F82">
              <w:t xml:space="preserve">Operations </w:t>
            </w:r>
            <w:r w:rsidR="00485F82">
              <w:t>Requiring Consent</w:t>
            </w:r>
            <w:r w:rsidRPr="00485F82">
              <w:t>’</w:t>
            </w:r>
            <w:r w:rsidRPr="00475E45">
              <w:t xml:space="preserve"> </w:t>
            </w:r>
            <w:r w:rsidR="009E3C53">
              <w:t xml:space="preserve">(or other activities associated with the permission) that may cause damage) </w:t>
            </w:r>
            <w:r w:rsidR="00485F82">
              <w:t xml:space="preserve">are relevant to the </w:t>
            </w:r>
            <w:r w:rsidR="00485F82" w:rsidRPr="00475E45">
              <w:t xml:space="preserve">proposed </w:t>
            </w:r>
            <w:r w:rsidR="00485F82">
              <w:t>permission.</w:t>
            </w:r>
          </w:p>
          <w:p w14:paraId="1F9CDCB8" w14:textId="77777777" w:rsidR="00311B3E" w:rsidRDefault="00311B3E" w:rsidP="00EC367F">
            <w:pPr>
              <w:pStyle w:val="Style3"/>
            </w:pPr>
          </w:p>
          <w:p w14:paraId="5FCC4BB8" w14:textId="77777777" w:rsidR="00A01C33" w:rsidRPr="008C3552" w:rsidRDefault="00A01C33" w:rsidP="00A01C33">
            <w:pPr>
              <w:pStyle w:val="Style3"/>
              <w:rPr>
                <w:b/>
                <w:i/>
                <w:u w:val="single"/>
              </w:rPr>
            </w:pPr>
            <w:r w:rsidRPr="008C3552">
              <w:rPr>
                <w:b/>
                <w:i/>
                <w:u w:val="single"/>
              </w:rPr>
              <w:t>Air Quality – Oxides of Nitrogen:</w:t>
            </w:r>
          </w:p>
          <w:p w14:paraId="3B81B99F" w14:textId="4B789A22" w:rsidR="00A01C33" w:rsidRDefault="00A01C33" w:rsidP="00A01C33">
            <w:pPr>
              <w:pStyle w:val="Style3"/>
              <w:rPr>
                <w:b/>
                <w:i/>
              </w:rPr>
            </w:pPr>
          </w:p>
          <w:p w14:paraId="6CBDE610" w14:textId="3DDBB89F" w:rsidR="008C3552" w:rsidRPr="008C3552" w:rsidRDefault="008C3552" w:rsidP="00A01C33">
            <w:pPr>
              <w:pStyle w:val="Style3"/>
              <w:rPr>
                <w:b/>
                <w:u w:val="single"/>
              </w:rPr>
            </w:pPr>
            <w:r w:rsidRPr="008C3552">
              <w:rPr>
                <w:b/>
                <w:u w:val="single"/>
              </w:rPr>
              <w:t>Critical Level</w:t>
            </w:r>
          </w:p>
          <w:p w14:paraId="16FEE3DF" w14:textId="77777777" w:rsidR="008C3552" w:rsidRDefault="008C3552" w:rsidP="00A01C33">
            <w:pPr>
              <w:pStyle w:val="Style3"/>
              <w:rPr>
                <w:b/>
                <w:i/>
              </w:rPr>
            </w:pPr>
          </w:p>
          <w:p w14:paraId="7ABAD230" w14:textId="77777777" w:rsidR="00A01C33" w:rsidRDefault="00A01C33" w:rsidP="00A01C33">
            <w:pPr>
              <w:pStyle w:val="Style3"/>
            </w:pPr>
            <w:r>
              <w:t xml:space="preserve">The significance criteria provided by the Environment Agency states that for SSSI’s the air quality impact can </w:t>
            </w:r>
            <w:proofErr w:type="gramStart"/>
            <w:r>
              <w:t>be considered to be</w:t>
            </w:r>
            <w:proofErr w:type="gramEnd"/>
            <w:r>
              <w:t xml:space="preserve"> insignificant if the long-term process contribution is less than 1% of the Critical Level. </w:t>
            </w:r>
          </w:p>
          <w:p w14:paraId="49642F47" w14:textId="77777777" w:rsidR="008C3552" w:rsidRDefault="008C3552" w:rsidP="00A01C33">
            <w:pPr>
              <w:pStyle w:val="Style3"/>
              <w:rPr>
                <w:b/>
                <w:i/>
              </w:rPr>
            </w:pPr>
          </w:p>
          <w:p w14:paraId="688593CE" w14:textId="2651A49D" w:rsidR="00A01C33" w:rsidRDefault="00A01C33" w:rsidP="00A01C33">
            <w:pPr>
              <w:pStyle w:val="Style3"/>
            </w:pPr>
            <w:r>
              <w:lastRenderedPageBreak/>
              <w:t>Detailed air quality impact assessment modelling shows predicted annual mean ground level concentrations [process contribution (PC)] from this installation, as a percentage of the critical level for each SSSI are as follows:</w:t>
            </w:r>
          </w:p>
          <w:p w14:paraId="2524EAD6" w14:textId="1451D861" w:rsidR="00A01C33" w:rsidRDefault="00A01C33" w:rsidP="00A01C33">
            <w:pPr>
              <w:pStyle w:val="Style3"/>
            </w:pPr>
          </w:p>
          <w:p w14:paraId="09E308CF" w14:textId="0B441A53" w:rsidR="00A01C33" w:rsidRDefault="00A01C33" w:rsidP="00A01C33">
            <w:pPr>
              <w:pStyle w:val="Style3"/>
            </w:pPr>
            <w:r>
              <w:t xml:space="preserve">Dee Estuary                               = </w:t>
            </w:r>
            <w:r w:rsidRPr="003C1868">
              <w:rPr>
                <w:color w:val="FF0000"/>
              </w:rPr>
              <w:t>2.6%</w:t>
            </w:r>
            <w:r w:rsidR="00811482" w:rsidRPr="003C1868">
              <w:rPr>
                <w:color w:val="FF0000"/>
              </w:rPr>
              <w:t xml:space="preserve">PC         </w:t>
            </w:r>
            <w:r w:rsidR="00811482">
              <w:t>PEC = 59.1%</w:t>
            </w:r>
          </w:p>
          <w:p w14:paraId="65D59E20" w14:textId="19BA9B79" w:rsidR="00A01C33" w:rsidRDefault="00A01C33" w:rsidP="00A01C33">
            <w:pPr>
              <w:pStyle w:val="Style3"/>
            </w:pPr>
            <w:r>
              <w:t xml:space="preserve">Inner Marsh Farm                      = </w:t>
            </w:r>
            <w:r w:rsidRPr="003C1868">
              <w:rPr>
                <w:color w:val="FF0000"/>
              </w:rPr>
              <w:t>1.1%</w:t>
            </w:r>
            <w:r w:rsidR="00811482" w:rsidRPr="003C1868">
              <w:rPr>
                <w:color w:val="FF0000"/>
              </w:rPr>
              <w:t xml:space="preserve">PC         </w:t>
            </w:r>
            <w:r w:rsidR="00811482">
              <w:t>PEC = 57.5%</w:t>
            </w:r>
          </w:p>
          <w:p w14:paraId="22E6C367" w14:textId="55815F6D" w:rsidR="00A01C33" w:rsidRDefault="00A01C33" w:rsidP="00A01C33">
            <w:pPr>
              <w:pStyle w:val="Style3"/>
            </w:pPr>
            <w:proofErr w:type="spellStart"/>
            <w:r>
              <w:t>Shotton</w:t>
            </w:r>
            <w:proofErr w:type="spellEnd"/>
            <w:r>
              <w:t xml:space="preserve"> Lagoons + Reedbeds   = 0.5%</w:t>
            </w:r>
            <w:r w:rsidR="00811482">
              <w:t xml:space="preserve">PC         </w:t>
            </w:r>
          </w:p>
          <w:p w14:paraId="7DE61BF5" w14:textId="3280A908" w:rsidR="00A01C33" w:rsidRDefault="00A01C33" w:rsidP="00EC367F">
            <w:pPr>
              <w:pStyle w:val="Style3"/>
            </w:pPr>
          </w:p>
          <w:p w14:paraId="32942F9F" w14:textId="77777777" w:rsidR="00537F46" w:rsidRDefault="003C1868" w:rsidP="003C1868">
            <w:pPr>
              <w:pStyle w:val="Style3"/>
            </w:pPr>
            <w:r>
              <w:t xml:space="preserve">The PC from the site will exceed the 1% threshold at Dee Estuary SSSI and Inner Marsh Farm SSSI and will fall below the 1% threshold for </w:t>
            </w:r>
            <w:proofErr w:type="spellStart"/>
            <w:r>
              <w:t>Shotton</w:t>
            </w:r>
            <w:proofErr w:type="spellEnd"/>
            <w:r>
              <w:t xml:space="preserve"> Lagoons + Reedbeds. </w:t>
            </w:r>
          </w:p>
          <w:p w14:paraId="1661AEEE" w14:textId="77777777" w:rsidR="00537F46" w:rsidRDefault="00537F46" w:rsidP="003C1868">
            <w:pPr>
              <w:pStyle w:val="Style3"/>
            </w:pPr>
          </w:p>
          <w:p w14:paraId="0A0E97B2" w14:textId="27B324A6" w:rsidR="003C1868" w:rsidRDefault="003C1868" w:rsidP="003C1868">
            <w:pPr>
              <w:pStyle w:val="Style3"/>
            </w:pPr>
            <w:r>
              <w:t>I</w:t>
            </w:r>
            <w:r w:rsidRPr="00BF6336">
              <w:t xml:space="preserve">f </w:t>
            </w:r>
            <w:r>
              <w:t>the</w:t>
            </w:r>
            <w:r w:rsidRPr="00BF6336">
              <w:t xml:space="preserve"> </w:t>
            </w:r>
            <w:r>
              <w:t>PEC</w:t>
            </w:r>
            <w:r w:rsidRPr="00BF6336">
              <w:t xml:space="preserve"> is less than 70% of the long-term environmental standard, </w:t>
            </w:r>
            <w:r>
              <w:t xml:space="preserve">the emissions are insignificant. </w:t>
            </w:r>
            <w:r w:rsidR="008C3552">
              <w:t>For both Dee Estuary and Inner Marsh Farms the PEC is below 70%, t</w:t>
            </w:r>
            <w:r>
              <w:t xml:space="preserve">herefore, the predicted impact of the operation of the installation on each of the SSSI’s </w:t>
            </w:r>
            <w:proofErr w:type="gramStart"/>
            <w:r>
              <w:t>is considered to be</w:t>
            </w:r>
            <w:proofErr w:type="gramEnd"/>
            <w:r>
              <w:t xml:space="preserve"> insignificant.</w:t>
            </w:r>
          </w:p>
          <w:p w14:paraId="0CE1555A" w14:textId="5CF3A505" w:rsidR="003C1868" w:rsidRDefault="003C1868" w:rsidP="00EC367F">
            <w:pPr>
              <w:pStyle w:val="Style3"/>
            </w:pPr>
            <w:r>
              <w:t xml:space="preserve"> </w:t>
            </w:r>
          </w:p>
          <w:p w14:paraId="310630A2" w14:textId="77777777" w:rsidR="00811482" w:rsidRDefault="00811482" w:rsidP="00EC367F">
            <w:pPr>
              <w:pStyle w:val="Style3"/>
            </w:pPr>
          </w:p>
          <w:p w14:paraId="5A928262" w14:textId="77777777" w:rsidR="00A01C33" w:rsidRDefault="00A01C33" w:rsidP="00A01C33">
            <w:pPr>
              <w:pStyle w:val="Style3"/>
            </w:pPr>
            <w:r>
              <w:t>The modelling also shows predicted 24-hour maximum ground level concentrations (PC) from this installation, as a percentage of the critical level for each SSSI are as follows:</w:t>
            </w:r>
          </w:p>
          <w:p w14:paraId="7DDE7745" w14:textId="700B8338" w:rsidR="00A01C33" w:rsidRDefault="00A01C33" w:rsidP="00EC367F">
            <w:pPr>
              <w:pStyle w:val="Style3"/>
            </w:pPr>
          </w:p>
          <w:p w14:paraId="5107C3A4" w14:textId="43382D0A" w:rsidR="00A01C33" w:rsidRDefault="00A01C33" w:rsidP="00A01C33">
            <w:pPr>
              <w:pStyle w:val="Style3"/>
            </w:pPr>
            <w:r>
              <w:t xml:space="preserve">Dee Estuary                               = </w:t>
            </w:r>
            <w:r w:rsidRPr="003C1868">
              <w:rPr>
                <w:color w:val="FF0000"/>
              </w:rPr>
              <w:t>10.7%</w:t>
            </w:r>
            <w:r w:rsidR="00811482" w:rsidRPr="003C1868">
              <w:rPr>
                <w:color w:val="FF0000"/>
              </w:rPr>
              <w:t xml:space="preserve">             </w:t>
            </w:r>
            <w:r w:rsidR="00811482">
              <w:t>PEC = 55.8%</w:t>
            </w:r>
          </w:p>
          <w:p w14:paraId="31E95953" w14:textId="521770F6" w:rsidR="00A01C33" w:rsidRDefault="00A01C33" w:rsidP="00A01C33">
            <w:pPr>
              <w:pStyle w:val="Style3"/>
            </w:pPr>
            <w:r>
              <w:t xml:space="preserve">Inner Marsh Farm                      = </w:t>
            </w:r>
            <w:r w:rsidR="00811482">
              <w:t>2.6</w:t>
            </w:r>
            <w:r>
              <w:t>%</w:t>
            </w:r>
            <w:r w:rsidR="00811482">
              <w:t xml:space="preserve">               </w:t>
            </w:r>
          </w:p>
          <w:p w14:paraId="60148A76" w14:textId="5F36BDAD" w:rsidR="00A01C33" w:rsidRDefault="00A01C33" w:rsidP="00A01C33">
            <w:pPr>
              <w:pStyle w:val="Style3"/>
            </w:pPr>
            <w:proofErr w:type="spellStart"/>
            <w:r>
              <w:t>Shotton</w:t>
            </w:r>
            <w:proofErr w:type="spellEnd"/>
            <w:r>
              <w:t xml:space="preserve"> Lagoons + Reedbeds   = </w:t>
            </w:r>
            <w:r w:rsidR="00811482">
              <w:t>4.8</w:t>
            </w:r>
            <w:r>
              <w:t>%</w:t>
            </w:r>
            <w:r w:rsidR="00811482">
              <w:t xml:space="preserve">               </w:t>
            </w:r>
          </w:p>
          <w:p w14:paraId="56542EA4" w14:textId="1E91C022" w:rsidR="00811482" w:rsidRDefault="00811482" w:rsidP="00A01C33">
            <w:pPr>
              <w:pStyle w:val="Style3"/>
            </w:pPr>
          </w:p>
          <w:p w14:paraId="5884AB4C" w14:textId="77777777" w:rsidR="008C3552" w:rsidRDefault="008C3552" w:rsidP="00A01C33">
            <w:pPr>
              <w:pStyle w:val="Style3"/>
            </w:pPr>
          </w:p>
          <w:p w14:paraId="208DC4D8" w14:textId="759C5AFA" w:rsidR="008C3552" w:rsidRDefault="008C3552" w:rsidP="008C3552">
            <w:pPr>
              <w:pStyle w:val="Style3"/>
            </w:pPr>
            <w:r>
              <w:t xml:space="preserve">The PC from the site will exceed the 10% threshold at Dee Estuary SSSI and will fall below the 10% threshold for </w:t>
            </w:r>
            <w:proofErr w:type="spellStart"/>
            <w:r>
              <w:t>Shotton</w:t>
            </w:r>
            <w:proofErr w:type="spellEnd"/>
            <w:r>
              <w:t xml:space="preserve"> Lagoons + Reedbeds and Inner Marsh Farms. I</w:t>
            </w:r>
            <w:r w:rsidRPr="00BF6336">
              <w:t xml:space="preserve">f </w:t>
            </w:r>
            <w:r>
              <w:t>the</w:t>
            </w:r>
            <w:r w:rsidRPr="00BF6336">
              <w:t xml:space="preserve"> </w:t>
            </w:r>
            <w:r>
              <w:t>PEC</w:t>
            </w:r>
            <w:r w:rsidRPr="00BF6336">
              <w:t xml:space="preserve"> is less than 70% of the </w:t>
            </w:r>
            <w:r>
              <w:t>short</w:t>
            </w:r>
            <w:r w:rsidRPr="00BF6336">
              <w:t xml:space="preserve">-term environmental standard, </w:t>
            </w:r>
            <w:r>
              <w:t xml:space="preserve">the emissions are insignificant. For Dee Estuary the PEC is below 70%, therefore, the predicted impact of the operation of the installation on each of the SSSI’s </w:t>
            </w:r>
            <w:proofErr w:type="gramStart"/>
            <w:r>
              <w:t>is considered to be</w:t>
            </w:r>
            <w:proofErr w:type="gramEnd"/>
            <w:r>
              <w:t xml:space="preserve"> insignificant.</w:t>
            </w:r>
          </w:p>
          <w:p w14:paraId="13D39469" w14:textId="568AA94D" w:rsidR="008C3552" w:rsidRDefault="008C3552" w:rsidP="008C3552">
            <w:pPr>
              <w:pStyle w:val="Style3"/>
            </w:pPr>
          </w:p>
          <w:p w14:paraId="468FAA6E" w14:textId="27A47194" w:rsidR="00811482" w:rsidRPr="008C3552" w:rsidRDefault="008C3552" w:rsidP="00A01C33">
            <w:pPr>
              <w:pStyle w:val="Style3"/>
              <w:rPr>
                <w:b/>
                <w:u w:val="single"/>
              </w:rPr>
            </w:pPr>
            <w:r w:rsidRPr="008C3552">
              <w:rPr>
                <w:b/>
                <w:u w:val="single"/>
              </w:rPr>
              <w:t>Critical Load</w:t>
            </w:r>
          </w:p>
          <w:p w14:paraId="04B5E466" w14:textId="31468873" w:rsidR="00A01C33" w:rsidRDefault="00A01C33" w:rsidP="00EC367F">
            <w:pPr>
              <w:pStyle w:val="Style3"/>
            </w:pPr>
          </w:p>
          <w:p w14:paraId="49A408FF" w14:textId="77777777" w:rsidR="00067338" w:rsidRDefault="008C3552" w:rsidP="00067338">
            <w:pPr>
              <w:pStyle w:val="Style3"/>
            </w:pPr>
            <w:r>
              <w:t>The maximum Critical Load (</w:t>
            </w:r>
            <w:proofErr w:type="spellStart"/>
            <w:r>
              <w:t>Clo</w:t>
            </w:r>
            <w:proofErr w:type="spellEnd"/>
            <w:r>
              <w:t xml:space="preserve">) is 0.4% </w:t>
            </w:r>
            <w:proofErr w:type="spellStart"/>
            <w:r>
              <w:t>whixch</w:t>
            </w:r>
            <w:proofErr w:type="spellEnd"/>
            <w:r>
              <w:t xml:space="preserve"> </w:t>
            </w:r>
            <w:proofErr w:type="spellStart"/>
            <w:r>
              <w:t>occours</w:t>
            </w:r>
            <w:proofErr w:type="spellEnd"/>
            <w:r>
              <w:t xml:space="preserve"> at Dee Estuary SSSI</w:t>
            </w:r>
            <w:r w:rsidR="00067338">
              <w:t xml:space="preserve">. </w:t>
            </w:r>
            <w:r w:rsidR="00067338" w:rsidRPr="009D0970">
              <w:t>The maximum PC nutrient n</w:t>
            </w:r>
            <w:r w:rsidR="00067338">
              <w:t xml:space="preserve">itrogen deposition rates at both SSSI’s </w:t>
            </w:r>
            <w:r w:rsidR="00067338" w:rsidRPr="009D0970">
              <w:t xml:space="preserve">arising from the </w:t>
            </w:r>
            <w:r w:rsidR="00067338">
              <w:t>operation</w:t>
            </w:r>
            <w:r w:rsidR="00067338" w:rsidRPr="009D0970">
              <w:t xml:space="preserve"> are low in comparison to the c</w:t>
            </w:r>
            <w:r w:rsidR="00067338">
              <w:t>ritical loads (</w:t>
            </w:r>
            <w:r w:rsidR="00067338" w:rsidRPr="009D0970">
              <w:t>1%</w:t>
            </w:r>
            <w:r w:rsidR="00067338">
              <w:t xml:space="preserve"> or less</w:t>
            </w:r>
            <w:r w:rsidR="00067338" w:rsidRPr="009D0970">
              <w:t xml:space="preserve">). Therefore, it is considered that the impact is insignificant. At </w:t>
            </w:r>
            <w:proofErr w:type="gramStart"/>
            <w:r w:rsidR="00067338" w:rsidRPr="009D0970">
              <w:t>all of</w:t>
            </w:r>
            <w:proofErr w:type="gramEnd"/>
            <w:r w:rsidR="00067338" w:rsidRPr="009D0970">
              <w:t xml:space="preserve"> the sensitive habitat sites, the PC is also low in comparison to the existing acid deposition rates and critical loads.</w:t>
            </w:r>
            <w:r w:rsidR="00067338">
              <w:t xml:space="preserve"> </w:t>
            </w:r>
            <w:r w:rsidR="00067338" w:rsidRPr="009D0970">
              <w:t xml:space="preserve">Therefore, it is considered that the impact of the operation of </w:t>
            </w:r>
            <w:r w:rsidR="00067338">
              <w:t xml:space="preserve">the installation </w:t>
            </w:r>
            <w:r w:rsidR="00067338" w:rsidRPr="009D0970">
              <w:t>on acid deposition is insignificant</w:t>
            </w:r>
          </w:p>
          <w:p w14:paraId="79ED71B3" w14:textId="1402C749" w:rsidR="008C3552" w:rsidRDefault="008C3552" w:rsidP="00EC367F">
            <w:pPr>
              <w:pStyle w:val="Style3"/>
            </w:pPr>
          </w:p>
          <w:p w14:paraId="4CA4280A" w14:textId="3D338E14" w:rsidR="00A01C33" w:rsidRPr="00475E45" w:rsidRDefault="00A01C33" w:rsidP="00EC367F">
            <w:pPr>
              <w:pStyle w:val="Style3"/>
            </w:pPr>
          </w:p>
        </w:tc>
      </w:tr>
      <w:tr w:rsidR="00485F82" w:rsidRPr="00475E45" w14:paraId="37D7732A" w14:textId="77777777" w:rsidTr="00EC367F">
        <w:trPr>
          <w:cantSplit/>
          <w:trHeight w:val="460"/>
        </w:trPr>
        <w:tc>
          <w:tcPr>
            <w:tcW w:w="10443" w:type="dxa"/>
            <w:gridSpan w:val="4"/>
            <w:tcBorders>
              <w:top w:val="single" w:sz="4" w:space="0" w:color="auto"/>
              <w:left w:val="single" w:sz="4" w:space="0" w:color="auto"/>
              <w:bottom w:val="nil"/>
              <w:right w:val="single" w:sz="4" w:space="0" w:color="auto"/>
            </w:tcBorders>
          </w:tcPr>
          <w:p w14:paraId="481063F4" w14:textId="77777777" w:rsidR="00485F82" w:rsidRPr="00475E45" w:rsidRDefault="00485F82" w:rsidP="00EC367F">
            <w:pPr>
              <w:pStyle w:val="StyleAgencySubHeadingsArial"/>
              <w:ind w:left="397" w:hanging="340"/>
            </w:pPr>
            <w:r>
              <w:lastRenderedPageBreak/>
              <w:t>Decision</w:t>
            </w:r>
          </w:p>
        </w:tc>
      </w:tr>
      <w:tr w:rsidR="00485F82" w:rsidRPr="00475E45" w14:paraId="00F09D20" w14:textId="77777777" w:rsidTr="00EC367F">
        <w:trPr>
          <w:cantSplit/>
          <w:trHeight w:val="460"/>
        </w:trPr>
        <w:tc>
          <w:tcPr>
            <w:tcW w:w="10443" w:type="dxa"/>
            <w:gridSpan w:val="4"/>
            <w:tcBorders>
              <w:top w:val="nil"/>
              <w:left w:val="single" w:sz="4" w:space="0" w:color="auto"/>
              <w:bottom w:val="single" w:sz="4" w:space="0" w:color="auto"/>
              <w:right w:val="single" w:sz="4" w:space="0" w:color="auto"/>
            </w:tcBorders>
          </w:tcPr>
          <w:p w14:paraId="7B9683A4" w14:textId="2E337B78" w:rsidR="00485F82" w:rsidRDefault="00485F82" w:rsidP="00EC367F">
            <w:pPr>
              <w:pStyle w:val="Style3"/>
              <w:rPr>
                <w:color w:val="000000"/>
              </w:rPr>
            </w:pPr>
            <w:r w:rsidRPr="00475E45">
              <w:rPr>
                <w:color w:val="000000"/>
              </w:rPr>
              <w:t xml:space="preserve">The proposed permission is </w:t>
            </w:r>
            <w:r w:rsidRPr="00475E45">
              <w:rPr>
                <w:b/>
                <w:color w:val="000000"/>
              </w:rPr>
              <w:t>not likely to damage</w:t>
            </w:r>
            <w:r w:rsidRPr="00475E45">
              <w:rPr>
                <w:color w:val="000000"/>
              </w:rPr>
              <w:t xml:space="preserve"> any of the flora, fauna or geological or physiological features which are of special interest.</w:t>
            </w:r>
          </w:p>
          <w:p w14:paraId="58B16417" w14:textId="77777777" w:rsidR="00485F82" w:rsidRPr="00475E45" w:rsidRDefault="00485F82" w:rsidP="00EC367F">
            <w:pPr>
              <w:pStyle w:val="Style3"/>
              <w:rPr>
                <w:i/>
              </w:rPr>
            </w:pPr>
          </w:p>
          <w:p w14:paraId="15F83B13" w14:textId="70F32DC2" w:rsidR="00485F82" w:rsidRPr="00475E45" w:rsidRDefault="001F0107" w:rsidP="00EC367F">
            <w:pPr>
              <w:pStyle w:val="Style3"/>
              <w:rPr>
                <w:b/>
              </w:rPr>
            </w:pPr>
            <w:r>
              <w:rPr>
                <w:b/>
                <w:color w:val="000000"/>
              </w:rPr>
              <w:t>Natural Resources Wales</w:t>
            </w:r>
            <w:r w:rsidR="00485F82" w:rsidRPr="00475E45">
              <w:rPr>
                <w:b/>
                <w:color w:val="000000"/>
              </w:rPr>
              <w:t xml:space="preserve"> is minded to:</w:t>
            </w:r>
            <w:r w:rsidR="00E61334">
              <w:rPr>
                <w:b/>
                <w:color w:val="000000"/>
              </w:rPr>
              <w:t xml:space="preserve"> </w:t>
            </w:r>
            <w:r w:rsidR="00485F82" w:rsidRPr="00475E45">
              <w:rPr>
                <w:b/>
              </w:rPr>
              <w:t xml:space="preserve">Issue the permission </w:t>
            </w:r>
          </w:p>
          <w:p w14:paraId="008B7413" w14:textId="77777777" w:rsidR="00485F82" w:rsidRDefault="00485F82" w:rsidP="00E61334">
            <w:pPr>
              <w:pStyle w:val="Style3"/>
            </w:pPr>
          </w:p>
        </w:tc>
      </w:tr>
      <w:tr w:rsidR="00BA7A2D" w:rsidRPr="00475E45" w14:paraId="4DCC6A8B" w14:textId="77777777" w:rsidTr="00EC367F">
        <w:trPr>
          <w:cantSplit/>
          <w:trHeight w:val="460"/>
        </w:trPr>
        <w:tc>
          <w:tcPr>
            <w:tcW w:w="3970" w:type="dxa"/>
            <w:gridSpan w:val="2"/>
            <w:tcBorders>
              <w:top w:val="single" w:sz="4" w:space="0" w:color="auto"/>
              <w:bottom w:val="single" w:sz="4" w:space="0" w:color="auto"/>
            </w:tcBorders>
          </w:tcPr>
          <w:p w14:paraId="29C88C26" w14:textId="77777777" w:rsidR="00BA7A2D" w:rsidRPr="00475E45" w:rsidRDefault="00BA7A2D" w:rsidP="00EC367F">
            <w:pPr>
              <w:pStyle w:val="StyleAgencySubHeadingsArial"/>
            </w:pPr>
            <w:r w:rsidRPr="00475E45">
              <w:t xml:space="preserve">Name and job title of </w:t>
            </w:r>
            <w:r w:rsidR="001F0107">
              <w:t>Natural Resources Wales</w:t>
            </w:r>
            <w:r w:rsidRPr="00475E45">
              <w:t xml:space="preserve"> officer:</w:t>
            </w:r>
          </w:p>
        </w:tc>
        <w:tc>
          <w:tcPr>
            <w:tcW w:w="6473" w:type="dxa"/>
            <w:gridSpan w:val="2"/>
            <w:tcBorders>
              <w:top w:val="single" w:sz="4" w:space="0" w:color="auto"/>
            </w:tcBorders>
          </w:tcPr>
          <w:p w14:paraId="02BC1689" w14:textId="190DFE77" w:rsidR="00AB5D5B" w:rsidRDefault="00E61334" w:rsidP="005F1DB5">
            <w:pPr>
              <w:jc w:val="left"/>
              <w:rPr>
                <w:rFonts w:cs="Arial"/>
                <w:sz w:val="20"/>
              </w:rPr>
            </w:pPr>
            <w:r>
              <w:rPr>
                <w:rFonts w:cs="Arial"/>
                <w:sz w:val="20"/>
              </w:rPr>
              <w:t>Lewis Evans</w:t>
            </w:r>
          </w:p>
          <w:p w14:paraId="01C6525A" w14:textId="77777777" w:rsidR="00E61334" w:rsidRDefault="00E61334" w:rsidP="003B2CD7">
            <w:pPr>
              <w:jc w:val="left"/>
              <w:rPr>
                <w:rFonts w:cs="Arial"/>
                <w:sz w:val="20"/>
              </w:rPr>
            </w:pPr>
          </w:p>
          <w:p w14:paraId="04B924FB" w14:textId="48E7DAEB" w:rsidR="00BA7A2D" w:rsidRPr="003B2CD7" w:rsidRDefault="005F1DB5" w:rsidP="003B2CD7">
            <w:pPr>
              <w:jc w:val="left"/>
              <w:rPr>
                <w:rFonts w:cs="Arial"/>
                <w:sz w:val="20"/>
              </w:rPr>
            </w:pPr>
            <w:r w:rsidRPr="005F1DB5">
              <w:rPr>
                <w:rFonts w:cs="Arial"/>
                <w:sz w:val="20"/>
              </w:rPr>
              <w:t>Permitting Officer</w:t>
            </w:r>
          </w:p>
        </w:tc>
      </w:tr>
      <w:tr w:rsidR="00BA7A2D" w:rsidRPr="00475E45" w14:paraId="60A95DFF" w14:textId="77777777" w:rsidTr="00EC367F">
        <w:trPr>
          <w:cantSplit/>
          <w:trHeight w:val="460"/>
        </w:trPr>
        <w:tc>
          <w:tcPr>
            <w:tcW w:w="3970" w:type="dxa"/>
            <w:gridSpan w:val="2"/>
            <w:tcBorders>
              <w:top w:val="single" w:sz="4" w:space="0" w:color="auto"/>
              <w:bottom w:val="single" w:sz="4" w:space="0" w:color="auto"/>
            </w:tcBorders>
          </w:tcPr>
          <w:p w14:paraId="362035E9" w14:textId="77777777" w:rsidR="00BA7A2D" w:rsidRPr="00475E45" w:rsidRDefault="00BA7A2D" w:rsidP="001F0107">
            <w:pPr>
              <w:pStyle w:val="StyleAgencySubHeadingsArial"/>
            </w:pPr>
            <w:r w:rsidRPr="00475E45">
              <w:t xml:space="preserve">Date form sent to </w:t>
            </w:r>
            <w:r w:rsidR="001F0107">
              <w:t>NRW conservation/ecology</w:t>
            </w:r>
          </w:p>
        </w:tc>
        <w:tc>
          <w:tcPr>
            <w:tcW w:w="6473" w:type="dxa"/>
            <w:gridSpan w:val="2"/>
            <w:tcBorders>
              <w:top w:val="single" w:sz="4" w:space="0" w:color="auto"/>
            </w:tcBorders>
          </w:tcPr>
          <w:p w14:paraId="0CC0EF4F" w14:textId="408441F0" w:rsidR="00BA7A2D" w:rsidRPr="00475E45" w:rsidRDefault="00175B3F" w:rsidP="00C761D6">
            <w:pPr>
              <w:pStyle w:val="Style3"/>
            </w:pPr>
            <w:r>
              <w:t>Xx/11/2019</w:t>
            </w:r>
          </w:p>
        </w:tc>
      </w:tr>
      <w:tr w:rsidR="00965CAE" w:rsidRPr="00475E45" w14:paraId="67327B00" w14:textId="77777777" w:rsidTr="00EC367F">
        <w:trPr>
          <w:cantSplit/>
        </w:trPr>
        <w:tc>
          <w:tcPr>
            <w:tcW w:w="10443" w:type="dxa"/>
            <w:gridSpan w:val="4"/>
            <w:tcBorders>
              <w:bottom w:val="nil"/>
            </w:tcBorders>
          </w:tcPr>
          <w:p w14:paraId="5C87F798" w14:textId="77777777" w:rsidR="00965CAE" w:rsidRPr="00475E45" w:rsidRDefault="00965CAE" w:rsidP="003B2CD7">
            <w:pPr>
              <w:pStyle w:val="Style3"/>
            </w:pPr>
            <w:r w:rsidRPr="00475E45">
              <w:t xml:space="preserve">For </w:t>
            </w:r>
            <w:r w:rsidR="001F0107">
              <w:t>Natural Resources Wales</w:t>
            </w:r>
            <w:r w:rsidRPr="00475E45">
              <w:t xml:space="preserve"> use only, once </w:t>
            </w:r>
            <w:r w:rsidR="003B2CD7">
              <w:t>NRW conservation/ecology</w:t>
            </w:r>
            <w:r w:rsidRPr="00475E45">
              <w:t xml:space="preserve"> response received </w:t>
            </w:r>
          </w:p>
        </w:tc>
      </w:tr>
      <w:tr w:rsidR="00965CAE" w:rsidRPr="00475E45" w14:paraId="6590A514" w14:textId="77777777" w:rsidTr="00EC367F">
        <w:trPr>
          <w:cantSplit/>
        </w:trPr>
        <w:tc>
          <w:tcPr>
            <w:tcW w:w="3970" w:type="dxa"/>
            <w:gridSpan w:val="2"/>
            <w:tcBorders>
              <w:bottom w:val="nil"/>
            </w:tcBorders>
          </w:tcPr>
          <w:p w14:paraId="16A5A7B6" w14:textId="77777777" w:rsidR="00965CAE" w:rsidRPr="00475E45" w:rsidRDefault="003B2CD7" w:rsidP="00EC367F">
            <w:pPr>
              <w:pStyle w:val="StyleAgencySubHeadingsArial"/>
            </w:pPr>
            <w:r>
              <w:t>NRW conservation/ecology</w:t>
            </w:r>
            <w:r w:rsidR="00965CAE" w:rsidRPr="00475E45">
              <w:t xml:space="preserve"> comment on assessment:</w:t>
            </w:r>
          </w:p>
        </w:tc>
        <w:tc>
          <w:tcPr>
            <w:tcW w:w="6473" w:type="dxa"/>
            <w:gridSpan w:val="2"/>
            <w:tcBorders>
              <w:bottom w:val="nil"/>
            </w:tcBorders>
          </w:tcPr>
          <w:p w14:paraId="6C1FBC7E" w14:textId="77777777" w:rsidR="00965CAE" w:rsidRPr="00EF77FD" w:rsidRDefault="00965CAE" w:rsidP="00EC367F">
            <w:pPr>
              <w:pStyle w:val="Style3"/>
              <w:rPr>
                <w:i/>
                <w:iCs/>
                <w:color w:val="FF00FF"/>
              </w:rPr>
            </w:pPr>
            <w:r w:rsidRPr="00EF77FD">
              <w:rPr>
                <w:i/>
                <w:iCs/>
                <w:color w:val="FF00FF"/>
              </w:rPr>
              <w:t>Please delete as appropriate:</w:t>
            </w:r>
          </w:p>
          <w:p w14:paraId="188F23A3" w14:textId="77777777" w:rsidR="00984EA8" w:rsidRPr="00984EA8" w:rsidRDefault="00984EA8" w:rsidP="00EC367F">
            <w:pPr>
              <w:pStyle w:val="Tabletext"/>
              <w:rPr>
                <w:sz w:val="20"/>
              </w:rPr>
            </w:pPr>
            <w:proofErr w:type="spellStart"/>
            <w:r>
              <w:rPr>
                <w:sz w:val="20"/>
              </w:rPr>
              <w:t>i</w:t>
            </w:r>
            <w:proofErr w:type="spellEnd"/>
            <w:r>
              <w:rPr>
                <w:sz w:val="20"/>
              </w:rPr>
              <w:t xml:space="preserve">) </w:t>
            </w:r>
            <w:r w:rsidR="003B2CD7">
              <w:rPr>
                <w:sz w:val="20"/>
              </w:rPr>
              <w:t xml:space="preserve">NRW conservation/ecology </w:t>
            </w:r>
            <w:r w:rsidRPr="00984EA8">
              <w:rPr>
                <w:sz w:val="20"/>
              </w:rPr>
              <w:t>advise the operation can go ahead</w:t>
            </w:r>
          </w:p>
          <w:p w14:paraId="4656F36A" w14:textId="77777777" w:rsidR="00984EA8" w:rsidRPr="00984EA8" w:rsidRDefault="00984EA8" w:rsidP="00EC367F">
            <w:pPr>
              <w:pStyle w:val="Tabletext"/>
              <w:rPr>
                <w:sz w:val="20"/>
              </w:rPr>
            </w:pPr>
            <w:r>
              <w:rPr>
                <w:sz w:val="20"/>
              </w:rPr>
              <w:t xml:space="preserve">ii) </w:t>
            </w:r>
            <w:r w:rsidR="003B2CD7">
              <w:rPr>
                <w:sz w:val="20"/>
              </w:rPr>
              <w:t xml:space="preserve">NRW conservation/ecology </w:t>
            </w:r>
            <w:r w:rsidRPr="00984EA8">
              <w:rPr>
                <w:sz w:val="20"/>
              </w:rPr>
              <w:t>advise the operation can go ahead with conditions</w:t>
            </w:r>
          </w:p>
          <w:p w14:paraId="10C50320" w14:textId="77777777" w:rsidR="00984EA8" w:rsidRPr="00984EA8" w:rsidRDefault="00984EA8" w:rsidP="00EC367F">
            <w:pPr>
              <w:pStyle w:val="Style3"/>
            </w:pPr>
            <w:r w:rsidRPr="00984EA8">
              <w:t xml:space="preserve">iii) </w:t>
            </w:r>
            <w:r w:rsidR="003B2CD7">
              <w:t xml:space="preserve">NRW conservation/ecology </w:t>
            </w:r>
            <w:r w:rsidRPr="00984EA8">
              <w:t>advise against permitting the operation</w:t>
            </w:r>
            <w:r w:rsidRPr="00984EA8" w:rsidDel="00984EA8">
              <w:t xml:space="preserve"> </w:t>
            </w:r>
          </w:p>
          <w:p w14:paraId="71159F64" w14:textId="77777777" w:rsidR="00965CAE" w:rsidRPr="00475E45" w:rsidRDefault="00965CAE" w:rsidP="00EC367F">
            <w:pPr>
              <w:pStyle w:val="Style3"/>
            </w:pPr>
            <w:r w:rsidRPr="00984EA8">
              <w:t xml:space="preserve">Please ensure that the </w:t>
            </w:r>
            <w:r w:rsidR="003B2CD7">
              <w:t xml:space="preserve">NRW conservation/ecology </w:t>
            </w:r>
            <w:r w:rsidRPr="00984EA8">
              <w:t>response is attached to this Formal Notice.</w:t>
            </w:r>
          </w:p>
        </w:tc>
      </w:tr>
      <w:tr w:rsidR="00BA7A2D" w:rsidRPr="00475E45" w14:paraId="750D759C" w14:textId="77777777" w:rsidTr="00EC367F">
        <w:tc>
          <w:tcPr>
            <w:tcW w:w="3970" w:type="dxa"/>
            <w:gridSpan w:val="2"/>
          </w:tcPr>
          <w:p w14:paraId="7919E3E0" w14:textId="77777777" w:rsidR="00BA7A2D" w:rsidRPr="00475E45" w:rsidRDefault="00BA7A2D" w:rsidP="00EC367F">
            <w:pPr>
              <w:pStyle w:val="StyleAgencySubHeadingsArial"/>
            </w:pPr>
            <w:r w:rsidRPr="00475E45">
              <w:t xml:space="preserve">Name and job title of </w:t>
            </w:r>
            <w:r w:rsidR="003B2CD7">
              <w:t xml:space="preserve">NRW conservation/ecology </w:t>
            </w:r>
            <w:r w:rsidRPr="00475E45">
              <w:t>officer:</w:t>
            </w:r>
          </w:p>
        </w:tc>
        <w:tc>
          <w:tcPr>
            <w:tcW w:w="6473" w:type="dxa"/>
            <w:gridSpan w:val="2"/>
          </w:tcPr>
          <w:p w14:paraId="714812FD" w14:textId="77777777" w:rsidR="00BA7A2D" w:rsidRPr="00475E45" w:rsidRDefault="00BA7A2D" w:rsidP="00EC367F">
            <w:pPr>
              <w:pStyle w:val="Style3"/>
            </w:pPr>
          </w:p>
        </w:tc>
      </w:tr>
      <w:tr w:rsidR="00BA7A2D" w:rsidRPr="00475E45" w14:paraId="624DB5FB" w14:textId="77777777" w:rsidTr="00EC367F">
        <w:tc>
          <w:tcPr>
            <w:tcW w:w="3970" w:type="dxa"/>
            <w:gridSpan w:val="2"/>
            <w:tcBorders>
              <w:bottom w:val="single" w:sz="4" w:space="0" w:color="auto"/>
            </w:tcBorders>
          </w:tcPr>
          <w:p w14:paraId="2065CBB3" w14:textId="77777777" w:rsidR="00BA7A2D" w:rsidRPr="00475E45" w:rsidRDefault="00BA7A2D" w:rsidP="00EC367F">
            <w:pPr>
              <w:pStyle w:val="StyleAgencySubHeadingsArial"/>
            </w:pPr>
            <w:r w:rsidRPr="00475E45">
              <w:t>Date of receipt</w:t>
            </w:r>
            <w:r w:rsidR="003B2CD7">
              <w:t xml:space="preserve"> of</w:t>
            </w:r>
            <w:r w:rsidRPr="00475E45">
              <w:t xml:space="preserve"> </w:t>
            </w:r>
            <w:r w:rsidR="003B2CD7">
              <w:t xml:space="preserve">NRW conservation/ecology </w:t>
            </w:r>
            <w:r w:rsidRPr="00475E45">
              <w:t>response:</w:t>
            </w:r>
          </w:p>
        </w:tc>
        <w:tc>
          <w:tcPr>
            <w:tcW w:w="6473" w:type="dxa"/>
            <w:gridSpan w:val="2"/>
            <w:tcBorders>
              <w:bottom w:val="single" w:sz="4" w:space="0" w:color="auto"/>
            </w:tcBorders>
          </w:tcPr>
          <w:p w14:paraId="7C444666" w14:textId="77777777" w:rsidR="00BA7A2D" w:rsidRPr="00475E45" w:rsidRDefault="00BA7A2D" w:rsidP="00EC367F">
            <w:pPr>
              <w:pStyle w:val="Style3"/>
            </w:pPr>
          </w:p>
        </w:tc>
      </w:tr>
      <w:bookmarkEnd w:id="0"/>
    </w:tbl>
    <w:p w14:paraId="5A4B52FF" w14:textId="77777777" w:rsidR="008520A0" w:rsidRPr="00475E45" w:rsidRDefault="008520A0" w:rsidP="00EF7197">
      <w:pPr>
        <w:jc w:val="left"/>
      </w:pPr>
    </w:p>
    <w:sectPr w:rsidR="008520A0" w:rsidRPr="00475E45" w:rsidSect="00751128">
      <w:footerReference w:type="first" r:id="rId15"/>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B7419B" w14:textId="77777777" w:rsidR="00570C44" w:rsidRDefault="00570C44">
      <w:r>
        <w:separator/>
      </w:r>
    </w:p>
  </w:endnote>
  <w:endnote w:type="continuationSeparator" w:id="0">
    <w:p w14:paraId="43CF2060" w14:textId="77777777" w:rsidR="00570C44" w:rsidRDefault="00570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0000000000000000000"/>
    <w:charset w:val="00"/>
    <w:family w:val="roman"/>
    <w:notTrueType/>
    <w:pitch w:val="default"/>
  </w:font>
  <w:font w:name="Cambria">
    <w:panose1 w:val="02040503050406030204"/>
    <w:charset w:val="00"/>
    <w:family w:val="roman"/>
    <w:pitch w:val="variable"/>
    <w:sig w:usb0="E00006FF" w:usb1="400004FF" w:usb2="00000000" w:usb3="00000000" w:csb0="0000019F" w:csb1="00000000"/>
  </w:font>
  <w:font w:name="Calibri">
    <w:altName w:val="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6B70AE" w14:textId="77777777" w:rsidR="00576399" w:rsidRPr="00EE37D6" w:rsidRDefault="00576399">
    <w:pPr>
      <w:pStyle w:val="Foote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ACCCB6" w14:textId="77777777" w:rsidR="00570C44" w:rsidRDefault="00570C44">
      <w:r>
        <w:separator/>
      </w:r>
    </w:p>
  </w:footnote>
  <w:footnote w:type="continuationSeparator" w:id="0">
    <w:p w14:paraId="1C0550F5" w14:textId="77777777" w:rsidR="00570C44" w:rsidRDefault="00570C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4"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6" w15:restartNumberingAfterBreak="0">
    <w:nsid w:val="128B1A46"/>
    <w:multiLevelType w:val="hybridMultilevel"/>
    <w:tmpl w:val="A3963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2"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3"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8"/>
  </w:num>
  <w:num w:numId="2">
    <w:abstractNumId w:val="11"/>
  </w:num>
  <w:num w:numId="3">
    <w:abstractNumId w:val="3"/>
  </w:num>
  <w:num w:numId="4">
    <w:abstractNumId w:val="12"/>
  </w:num>
  <w:num w:numId="5">
    <w:abstractNumId w:val="5"/>
  </w:num>
  <w:num w:numId="6">
    <w:abstractNumId w:val="13"/>
  </w:num>
  <w:num w:numId="7">
    <w:abstractNumId w:val="10"/>
  </w:num>
  <w:num w:numId="8">
    <w:abstractNumId w:val="7"/>
  </w:num>
  <w:num w:numId="9">
    <w:abstractNumId w:val="4"/>
  </w:num>
  <w:num w:numId="10">
    <w:abstractNumId w:val="2"/>
  </w:num>
  <w:num w:numId="11">
    <w:abstractNumId w:val="0"/>
  </w:num>
  <w:num w:numId="12">
    <w:abstractNumId w:val="1"/>
  </w:num>
  <w:num w:numId="13">
    <w:abstractNumId w:val="9"/>
  </w:num>
  <w:num w:numId="14">
    <w:abstractNumId w:val="4"/>
  </w:num>
  <w:num w:numId="15">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26269"/>
    <w:rsid w:val="00026B1C"/>
    <w:rsid w:val="00051E4C"/>
    <w:rsid w:val="00065C9C"/>
    <w:rsid w:val="00067338"/>
    <w:rsid w:val="00083678"/>
    <w:rsid w:val="000A19D2"/>
    <w:rsid w:val="000A6696"/>
    <w:rsid w:val="000C22EC"/>
    <w:rsid w:val="000D0DD3"/>
    <w:rsid w:val="00104E8E"/>
    <w:rsid w:val="001068C7"/>
    <w:rsid w:val="00122802"/>
    <w:rsid w:val="00132304"/>
    <w:rsid w:val="00146877"/>
    <w:rsid w:val="0015118F"/>
    <w:rsid w:val="00160096"/>
    <w:rsid w:val="00161561"/>
    <w:rsid w:val="00166CA1"/>
    <w:rsid w:val="001731CA"/>
    <w:rsid w:val="00175B3F"/>
    <w:rsid w:val="00196F79"/>
    <w:rsid w:val="001B0F75"/>
    <w:rsid w:val="001C01F7"/>
    <w:rsid w:val="001D1638"/>
    <w:rsid w:val="001F0107"/>
    <w:rsid w:val="002003CD"/>
    <w:rsid w:val="00207736"/>
    <w:rsid w:val="00207C35"/>
    <w:rsid w:val="00214394"/>
    <w:rsid w:val="002279F6"/>
    <w:rsid w:val="00230D92"/>
    <w:rsid w:val="002348D8"/>
    <w:rsid w:val="00250686"/>
    <w:rsid w:val="00283514"/>
    <w:rsid w:val="002A0034"/>
    <w:rsid w:val="002C4743"/>
    <w:rsid w:val="002E2DC9"/>
    <w:rsid w:val="00311B3E"/>
    <w:rsid w:val="0032162A"/>
    <w:rsid w:val="00326FE4"/>
    <w:rsid w:val="00351D0B"/>
    <w:rsid w:val="0037468C"/>
    <w:rsid w:val="00381B4B"/>
    <w:rsid w:val="003B2CD7"/>
    <w:rsid w:val="003C1868"/>
    <w:rsid w:val="003C463C"/>
    <w:rsid w:val="003D446C"/>
    <w:rsid w:val="003E2BFF"/>
    <w:rsid w:val="003F121B"/>
    <w:rsid w:val="003F3517"/>
    <w:rsid w:val="003F6435"/>
    <w:rsid w:val="0040231C"/>
    <w:rsid w:val="00405855"/>
    <w:rsid w:val="0041126B"/>
    <w:rsid w:val="004114C2"/>
    <w:rsid w:val="00431D19"/>
    <w:rsid w:val="0045002A"/>
    <w:rsid w:val="00463FDC"/>
    <w:rsid w:val="00470986"/>
    <w:rsid w:val="00475E45"/>
    <w:rsid w:val="00476FD1"/>
    <w:rsid w:val="00485F82"/>
    <w:rsid w:val="004866AB"/>
    <w:rsid w:val="004A1B62"/>
    <w:rsid w:val="004C0A26"/>
    <w:rsid w:val="004C537B"/>
    <w:rsid w:val="004F1E09"/>
    <w:rsid w:val="00511344"/>
    <w:rsid w:val="005334A7"/>
    <w:rsid w:val="00537F46"/>
    <w:rsid w:val="00564C5F"/>
    <w:rsid w:val="00564C8E"/>
    <w:rsid w:val="00570C44"/>
    <w:rsid w:val="00572AA9"/>
    <w:rsid w:val="00576399"/>
    <w:rsid w:val="005905A7"/>
    <w:rsid w:val="00590E1F"/>
    <w:rsid w:val="0059664C"/>
    <w:rsid w:val="005A60EE"/>
    <w:rsid w:val="005D674A"/>
    <w:rsid w:val="005E3F07"/>
    <w:rsid w:val="005F1DB5"/>
    <w:rsid w:val="0060404B"/>
    <w:rsid w:val="006130B6"/>
    <w:rsid w:val="006175E8"/>
    <w:rsid w:val="006222A3"/>
    <w:rsid w:val="00630ABA"/>
    <w:rsid w:val="00643114"/>
    <w:rsid w:val="006473DA"/>
    <w:rsid w:val="00655146"/>
    <w:rsid w:val="006743FC"/>
    <w:rsid w:val="00683986"/>
    <w:rsid w:val="006A1AA3"/>
    <w:rsid w:val="006A5F13"/>
    <w:rsid w:val="006B11B4"/>
    <w:rsid w:val="006B3B75"/>
    <w:rsid w:val="006B496A"/>
    <w:rsid w:val="006E60D6"/>
    <w:rsid w:val="006E7D5D"/>
    <w:rsid w:val="006F5D7F"/>
    <w:rsid w:val="007072C8"/>
    <w:rsid w:val="00724771"/>
    <w:rsid w:val="0072718A"/>
    <w:rsid w:val="00727BAE"/>
    <w:rsid w:val="007406FB"/>
    <w:rsid w:val="00745725"/>
    <w:rsid w:val="00751128"/>
    <w:rsid w:val="007564CC"/>
    <w:rsid w:val="007620CA"/>
    <w:rsid w:val="007743E8"/>
    <w:rsid w:val="007C571A"/>
    <w:rsid w:val="007F0070"/>
    <w:rsid w:val="00811482"/>
    <w:rsid w:val="00834068"/>
    <w:rsid w:val="00836304"/>
    <w:rsid w:val="008520A0"/>
    <w:rsid w:val="008544A5"/>
    <w:rsid w:val="00857FD6"/>
    <w:rsid w:val="008634D0"/>
    <w:rsid w:val="00864B6C"/>
    <w:rsid w:val="0089087A"/>
    <w:rsid w:val="008A1DE4"/>
    <w:rsid w:val="008A554B"/>
    <w:rsid w:val="008A7B61"/>
    <w:rsid w:val="008C3552"/>
    <w:rsid w:val="008C3979"/>
    <w:rsid w:val="008D0F59"/>
    <w:rsid w:val="008D51C9"/>
    <w:rsid w:val="009059F8"/>
    <w:rsid w:val="00920FDC"/>
    <w:rsid w:val="00922180"/>
    <w:rsid w:val="00947F17"/>
    <w:rsid w:val="00965CAE"/>
    <w:rsid w:val="00971060"/>
    <w:rsid w:val="00984EA8"/>
    <w:rsid w:val="009D24E1"/>
    <w:rsid w:val="009D38FC"/>
    <w:rsid w:val="009E2B34"/>
    <w:rsid w:val="009E3C53"/>
    <w:rsid w:val="009E6057"/>
    <w:rsid w:val="009E630F"/>
    <w:rsid w:val="009F6040"/>
    <w:rsid w:val="00A019B9"/>
    <w:rsid w:val="00A01C33"/>
    <w:rsid w:val="00A3216A"/>
    <w:rsid w:val="00A40DB9"/>
    <w:rsid w:val="00A45440"/>
    <w:rsid w:val="00A84A1E"/>
    <w:rsid w:val="00A93BD2"/>
    <w:rsid w:val="00AA10D8"/>
    <w:rsid w:val="00AB03D4"/>
    <w:rsid w:val="00AB149B"/>
    <w:rsid w:val="00AB5D5B"/>
    <w:rsid w:val="00AC4B42"/>
    <w:rsid w:val="00AF07AA"/>
    <w:rsid w:val="00AF0A0C"/>
    <w:rsid w:val="00AF6CA6"/>
    <w:rsid w:val="00B04B58"/>
    <w:rsid w:val="00B127F8"/>
    <w:rsid w:val="00B34E44"/>
    <w:rsid w:val="00B634B4"/>
    <w:rsid w:val="00BA668A"/>
    <w:rsid w:val="00BA7A2D"/>
    <w:rsid w:val="00BB2DCD"/>
    <w:rsid w:val="00BE0949"/>
    <w:rsid w:val="00BE4698"/>
    <w:rsid w:val="00C019C5"/>
    <w:rsid w:val="00C03347"/>
    <w:rsid w:val="00C07A8D"/>
    <w:rsid w:val="00C103E6"/>
    <w:rsid w:val="00C27FA1"/>
    <w:rsid w:val="00C46003"/>
    <w:rsid w:val="00C50BD5"/>
    <w:rsid w:val="00C52B65"/>
    <w:rsid w:val="00C761D6"/>
    <w:rsid w:val="00C91AD8"/>
    <w:rsid w:val="00C97E71"/>
    <w:rsid w:val="00CA015C"/>
    <w:rsid w:val="00CA05AC"/>
    <w:rsid w:val="00CC5620"/>
    <w:rsid w:val="00CD6F0B"/>
    <w:rsid w:val="00D13627"/>
    <w:rsid w:val="00D2370D"/>
    <w:rsid w:val="00D44914"/>
    <w:rsid w:val="00D52B12"/>
    <w:rsid w:val="00D660CF"/>
    <w:rsid w:val="00D8065C"/>
    <w:rsid w:val="00D96F92"/>
    <w:rsid w:val="00DA7630"/>
    <w:rsid w:val="00DD6673"/>
    <w:rsid w:val="00DF4510"/>
    <w:rsid w:val="00DF4C25"/>
    <w:rsid w:val="00DF528C"/>
    <w:rsid w:val="00DF6A27"/>
    <w:rsid w:val="00E004E7"/>
    <w:rsid w:val="00E149C1"/>
    <w:rsid w:val="00E45A47"/>
    <w:rsid w:val="00E56741"/>
    <w:rsid w:val="00E61334"/>
    <w:rsid w:val="00E86795"/>
    <w:rsid w:val="00E97F71"/>
    <w:rsid w:val="00EB025B"/>
    <w:rsid w:val="00EB7E81"/>
    <w:rsid w:val="00EC367F"/>
    <w:rsid w:val="00EE0F51"/>
    <w:rsid w:val="00EE37D6"/>
    <w:rsid w:val="00EF5BB3"/>
    <w:rsid w:val="00EF7197"/>
    <w:rsid w:val="00EF77FD"/>
    <w:rsid w:val="00F05180"/>
    <w:rsid w:val="00F079D7"/>
    <w:rsid w:val="00F1137C"/>
    <w:rsid w:val="00F80B71"/>
    <w:rsid w:val="00FB160E"/>
    <w:rsid w:val="00FB66F6"/>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C93B02"/>
  <w15:docId w15:val="{340036B5-0146-4A58-9B85-7DACC8345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379" ma:contentTypeDescription="Permitting &amp; Compliance Word Document" ma:contentTypeScope="" ma:versionID="cba62d87033f340cbd35c29e9ef95845">
  <xsd:schema xmlns:xsd="http://www.w3.org/2001/XMLSchema" xmlns:xs="http://www.w3.org/2001/XMLSchema" xmlns:p="http://schemas.microsoft.com/office/2006/metadata/properties" xmlns:ns2="859f7ad6-93f6-4205-b62b-a17f28acbbac" xmlns:ns4="7300053d-1c5f-4e78-b9e3-ee8c32344bce" xmlns:ns5="6e121689-de5b-41b9-a751-bfeda7fa2b07" xmlns:ns6="http://schemas.microsoft.com/sharepoint/v4" targetNamespace="http://schemas.microsoft.com/office/2006/metadata/properties" ma:root="true" ma:fieldsID="61e643430b91932927fb219812bb2093" ns2:_="" ns4:_="" ns5:_="" ns6:_="">
    <xsd:import namespace="859f7ad6-93f6-4205-b62b-a17f28acbbac"/>
    <xsd:import namespace="7300053d-1c5f-4e78-b9e3-ee8c32344bce"/>
    <xsd:import namespace="6e121689-de5b-41b9-a751-bfeda7fa2b07"/>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6:IconOverlay" minOccurs="0"/>
                <xsd:element ref="ns4:MediaServiceAutoTags"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30" nillable="true" ma:displayName="MediaServiceAutoTags" ma:internalName="MediaServiceAutoTags" ma:readOnly="true">
      <xsd:simpleType>
        <xsd:restriction base="dms:Text"/>
      </xsd:simpleType>
    </xsd:element>
    <xsd:element name="MediaServiceOCR" ma:index="31"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Flintshire County Council</Welsh_x0020_Local_x0020_Authority>
    <Document_x0020_Date xmlns="859f7ad6-93f6-4205-b62b-a17f28acbbac">2019-11-18T00:00:00+00:00</Document_x0020_Date>
    <Process_x0020_Type xmlns="859f7ad6-93f6-4205-b62b-a17f28acbbac">Application</Process_x0020_Type>
    <Site_x0020_Name xmlns="859f7ad6-93f6-4205-b62b-a17f28acbbac">Bear Power</Site_x0020_Name>
    <Post_x0020_code xmlns="859f7ad6-93f6-4205-b62b-a17f28acbbac">CH5 2LL</Post_x0020_code>
    <Addressee xmlns="859f7ad6-93f6-4205-b62b-a17f28acbbac">3rd Floor, 1 Dover Street, London, W1S 4LD</Addressee>
    <Disclosure_x0020_Status xmlns="859f7ad6-93f6-4205-b62b-a17f28acbbac">Public register</Disclosure_x0020_Status>
    <Customer_x0020_Name xmlns="859f7ad6-93f6-4205-b62b-a17f28acbbac">Urban Reserve (AssetCo) Limited</Customer_x0020_Name>
    <Environment_x0020_Sub_x0020_Folder xmlns="859f7ad6-93f6-4205-b62b-a17f28acbbac">Licences applications</Environment_x0020_Sub_x0020_Folder>
    <Facility_x0020_Address xmlns="859f7ad6-93f6-4205-b62b-a17f28acbbac">Weighbridge Road, Deeside</Facility_x0020_Address>
    <Internal_x002f_External xmlns="859f7ad6-93f6-4205-b62b-a17f28acbbac">Internal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Surrendered_x002f_Expired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4FDA5188-5A17-49EE-BF2C-89932C56A28B}"/>
</file>

<file path=customXml/itemProps2.xml><?xml version="1.0" encoding="utf-8"?>
<ds:datastoreItem xmlns:ds="http://schemas.openxmlformats.org/officeDocument/2006/customXml" ds:itemID="{8DE37D74-E3B3-4A19-B85A-C049712DE52F}">
  <ds:schemaRefs>
    <ds:schemaRef ds:uri="http://schemas.microsoft.com/sharepoint/events"/>
  </ds:schemaRefs>
</ds:datastoreItem>
</file>

<file path=customXml/itemProps3.xml><?xml version="1.0" encoding="utf-8"?>
<ds:datastoreItem xmlns:ds="http://schemas.openxmlformats.org/officeDocument/2006/customXml" ds:itemID="{C71C0268-BA19-4B16-8BF6-F15514EDDB2E}">
  <ds:schemaRef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s>
</ds:datastoreItem>
</file>

<file path=customXml/itemProps4.xml><?xml version="1.0" encoding="utf-8"?>
<ds:datastoreItem xmlns:ds="http://schemas.openxmlformats.org/officeDocument/2006/customXml" ds:itemID="{9D054914-355E-4F12-AD26-5EEA0C066C27}">
  <ds:schemaRefs>
    <ds:schemaRef ds:uri="http://schemas.microsoft.com/sharepoint/v3/contenttype/forms"/>
  </ds:schemaRefs>
</ds:datastoreItem>
</file>

<file path=customXml/itemProps5.xml><?xml version="1.0" encoding="utf-8"?>
<ds:datastoreItem xmlns:ds="http://schemas.openxmlformats.org/officeDocument/2006/customXml" ds:itemID="{8B311A45-DE2A-4FC6-81BF-0FC91D8CF2E6}"/>
</file>

<file path=docProps/app.xml><?xml version="1.0" encoding="utf-8"?>
<Properties xmlns="http://schemas.openxmlformats.org/officeDocument/2006/extended-properties" xmlns:vt="http://schemas.openxmlformats.org/officeDocument/2006/docPropsVTypes">
  <Template>Normal</Template>
  <TotalTime>74</TotalTime>
  <Pages>3</Pages>
  <Words>972</Words>
  <Characters>5641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6600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140 10 SD02, 14010SD02, 140-10-SD02</cp:keywords>
  <dc:description>140_10_SD02, version 2_x000d_
issue date: 11/04/2012</dc:description>
  <cp:lastModifiedBy>Evans, Lewis</cp:lastModifiedBy>
  <cp:revision>5</cp:revision>
  <cp:lastPrinted>2012-03-16T09:37:00Z</cp:lastPrinted>
  <dcterms:created xsi:type="dcterms:W3CDTF">2019-11-18T11:43:00Z</dcterms:created>
  <dcterms:modified xsi:type="dcterms:W3CDTF">2019-11-18T15:31:00Z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0x01010067EB80C5FE939D4A9B3D8BA62129B7F50102008103382B54324B4D9E2A330338A8DF0F</vt:lpwstr>
  </property>
  <property fmtid="{D5CDD505-2E9C-101B-9397-08002B2CF9AE}" pid="4" name="_dlc_DocIdItemGuid">
    <vt:lpwstr>f1ee46d2-05b1-4458-8e0a-bd36eba04a0f</vt:lpwstr>
  </property>
  <property fmtid="{D5CDD505-2E9C-101B-9397-08002B2CF9AE}" pid="5" name="Customer Name">
    <vt:lpwstr>Urban Reserve (AssetCo) Limited</vt:lpwstr>
  </property>
  <property fmtid="{D5CDD505-2E9C-101B-9397-08002B2CF9AE}" pid="7" name="Welsh Local Authority">
    <vt:lpwstr>Flintshire County Council</vt:lpwstr>
  </property>
  <property fmtid="{D5CDD505-2E9C-101B-9397-08002B2CF9AE}" pid="8" name="Post code">
    <vt:lpwstr>CH5 2LL</vt:lpwstr>
  </property>
  <property fmtid="{D5CDD505-2E9C-101B-9397-08002B2CF9AE}" pid="9" name="Addressee">
    <vt:lpwstr>3rd Floor, 1 Dover Street, London, W1S 4LD</vt:lpwstr>
  </property>
  <property fmtid="{D5CDD505-2E9C-101B-9397-08002B2CF9AE}" pid="10" name="Facility Address">
    <vt:lpwstr>Weighbridge Road, Deeside</vt:lpwstr>
  </property>
  <property fmtid="{D5CDD505-2E9C-101B-9397-08002B2CF9AE}" pid="11" name="Site Name">
    <vt:lpwstr>Bear Power</vt:lpwstr>
  </property>
  <property fmtid="{D5CDD505-2E9C-101B-9397-08002B2CF9AE}" pid="12" name="_dlc_DocId">
    <vt:lpwstr>REGU-408-636223</vt:lpwstr>
  </property>
  <property fmtid="{D5CDD505-2E9C-101B-9397-08002B2CF9AE}" pid="13" name="_dlc_DocIdUrl">
    <vt:lpwstr>https://cyfoethnaturiolcymru.sharepoint.com/teams/Regulatory/Permitting/_layouts/15/DocIdRedir.aspx?ID=REGU-408-636223, REGU-408-636223</vt:lpwstr>
  </property>
</Properties>
</file>