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6C067815" w:rsidR="00D04424" w:rsidRPr="00F71096" w:rsidRDefault="0014332B" w:rsidP="003719AD">
      <w:pPr>
        <w:pStyle w:val="Heading1"/>
        <w:spacing w:before="0" w:after="0"/>
        <w:jc w:val="left"/>
        <w:rPr>
          <w:bCs/>
          <w:color w:val="auto"/>
          <w:sz w:val="32"/>
        </w:rPr>
      </w:pPr>
      <w:r w:rsidRPr="00F71096">
        <w:rPr>
          <w:bCs/>
          <w:color w:val="auto"/>
          <w:sz w:val="32"/>
        </w:rPr>
        <w:t>Bespoke p</w:t>
      </w:r>
      <w:r w:rsidR="00D04424" w:rsidRPr="00F71096">
        <w:rPr>
          <w:bCs/>
          <w:color w:val="auto"/>
          <w:sz w:val="32"/>
        </w:rPr>
        <w:t>ermit</w:t>
      </w:r>
      <w:r w:rsidR="00B73ECB" w:rsidRPr="00F71096">
        <w:rPr>
          <w:bCs/>
          <w:color w:val="auto"/>
          <w:sz w:val="32"/>
        </w:rPr>
        <w:t xml:space="preserve"> </w:t>
      </w:r>
    </w:p>
    <w:p w14:paraId="41AC372F" w14:textId="77777777" w:rsidR="00136717" w:rsidRPr="00136717" w:rsidRDefault="00136717" w:rsidP="00136717"/>
    <w:p w14:paraId="0FF15250" w14:textId="5BBB0397" w:rsidR="00D04424" w:rsidRPr="00825581"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C04BF1">
        <w:rPr>
          <w:rFonts w:ascii="Arial" w:hAnsi="Arial" w:cs="Arial"/>
          <w:szCs w:val="24"/>
        </w:rPr>
        <w:t xml:space="preserve">issue </w:t>
      </w:r>
      <w:r w:rsidRPr="00C04BF1">
        <w:rPr>
          <w:rFonts w:ascii="Arial" w:hAnsi="Arial" w:cs="Arial"/>
          <w:szCs w:val="24"/>
        </w:rPr>
        <w:t xml:space="preserve">the variation </w:t>
      </w:r>
      <w:r w:rsidRPr="0014332B">
        <w:rPr>
          <w:rFonts w:ascii="Arial" w:hAnsi="Arial" w:cs="Arial"/>
          <w:szCs w:val="24"/>
        </w:rPr>
        <w:t>for</w:t>
      </w:r>
      <w:r w:rsidR="00825581">
        <w:rPr>
          <w:rFonts w:ascii="Arial" w:hAnsi="Arial" w:cs="Arial"/>
          <w:szCs w:val="24"/>
        </w:rPr>
        <w:t xml:space="preserve"> Nant House</w:t>
      </w:r>
      <w:r w:rsidRPr="0014332B">
        <w:rPr>
          <w:rFonts w:ascii="Arial" w:hAnsi="Arial" w:cs="Arial"/>
          <w:color w:val="FF00FF"/>
          <w:szCs w:val="24"/>
        </w:rPr>
        <w:t xml:space="preserve"> </w:t>
      </w:r>
      <w:r w:rsidRPr="0014332B">
        <w:rPr>
          <w:rFonts w:ascii="Arial" w:hAnsi="Arial" w:cs="Arial"/>
          <w:color w:val="000000"/>
          <w:szCs w:val="24"/>
        </w:rPr>
        <w:t>operated by</w:t>
      </w:r>
      <w:r w:rsidR="00825581">
        <w:rPr>
          <w:rFonts w:ascii="Arial" w:hAnsi="Arial" w:cs="Arial"/>
          <w:color w:val="FF00FF"/>
          <w:szCs w:val="24"/>
        </w:rPr>
        <w:t xml:space="preserve"> </w:t>
      </w:r>
      <w:r w:rsidR="00825581" w:rsidRPr="00825581">
        <w:rPr>
          <w:rFonts w:ascii="Arial" w:hAnsi="Arial" w:cs="Arial"/>
          <w:szCs w:val="24"/>
        </w:rPr>
        <w:t>Natalie Howkins.</w:t>
      </w:r>
    </w:p>
    <w:p w14:paraId="178F17B4" w14:textId="77C3769B"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0A4494">
        <w:rPr>
          <w:rFonts w:ascii="Arial" w:hAnsi="Arial"/>
          <w:color w:val="000000"/>
          <w:kern w:val="28"/>
          <w:szCs w:val="24"/>
        </w:rPr>
        <w:t xml:space="preserve"> PAN-007232.</w:t>
      </w:r>
    </w:p>
    <w:p w14:paraId="0FF15251" w14:textId="1E8E2578"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3B2EAA" w:rsidRPr="005B5B9D">
        <w:rPr>
          <w:rFonts w:ascii="Arial" w:hAnsi="Arial"/>
          <w:szCs w:val="24"/>
        </w:rPr>
        <w:t>EPR/AB3898CD/V002.</w:t>
      </w:r>
    </w:p>
    <w:p w14:paraId="7DCD5437" w14:textId="5406EC63" w:rsidR="00A86180" w:rsidRPr="00055B2F" w:rsidRDefault="004A6189" w:rsidP="00055B2F">
      <w:pPr>
        <w:tabs>
          <w:tab w:val="left" w:pos="4253"/>
          <w:tab w:val="left" w:pos="6804"/>
        </w:tabs>
        <w:spacing w:after="120"/>
        <w:rPr>
          <w:rFonts w:ascii="Arial" w:hAnsi="Arial"/>
          <w:color w:val="000000"/>
          <w:szCs w:val="24"/>
        </w:rPr>
      </w:pPr>
      <w:bookmarkStart w:id="2" w:name="_GoBack"/>
      <w:bookmarkEnd w:id="0"/>
      <w:bookmarkEnd w:id="1"/>
      <w:r w:rsidRPr="00055B2F">
        <w:rPr>
          <w:rFonts w:ascii="Arial" w:hAnsi="Arial"/>
          <w:color w:val="000000"/>
          <w:szCs w:val="24"/>
        </w:rPr>
        <w:t xml:space="preserve">The variation is to add a sand infiltration system because the original planned system will not physically fit into the space. </w:t>
      </w:r>
      <w:r w:rsidR="00A86180" w:rsidRPr="00055B2F">
        <w:rPr>
          <w:rFonts w:ascii="Arial" w:hAnsi="Arial"/>
          <w:color w:val="000000"/>
          <w:szCs w:val="24"/>
        </w:rPr>
        <w:t>This will ensure that the infiltration system is now built to British Standards.</w:t>
      </w:r>
      <w:r w:rsidR="001E3466" w:rsidRPr="00055B2F">
        <w:rPr>
          <w:rFonts w:ascii="Arial" w:hAnsi="Arial"/>
          <w:color w:val="000000"/>
          <w:szCs w:val="24"/>
        </w:rPr>
        <w:t xml:space="preserve"> The</w:t>
      </w:r>
      <w:r w:rsidR="001C7393" w:rsidRPr="00055B2F">
        <w:rPr>
          <w:rFonts w:ascii="Arial" w:hAnsi="Arial"/>
          <w:color w:val="000000"/>
          <w:szCs w:val="24"/>
        </w:rPr>
        <w:t xml:space="preserve"> applicant will need to ensure that the infiltration system is upgraded to British Standards within 12 months of issue of the permit.</w:t>
      </w:r>
    </w:p>
    <w:bookmarkEnd w:id="2"/>
    <w:p w14:paraId="6EE8E508" w14:textId="77777777" w:rsidR="001B553C" w:rsidRDefault="001B553C" w:rsidP="006B0BFB">
      <w:pPr>
        <w:spacing w:after="120"/>
        <w:rPr>
          <w:rFonts w:ascii="Arial" w:hAnsi="Arial"/>
          <w:color w:val="000000"/>
        </w:rPr>
      </w:pPr>
    </w:p>
    <w:p w14:paraId="0FF15253" w14:textId="50DAA496"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100F959D"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82A7676" w:rsidR="00E357B5" w:rsidRPr="007820C3" w:rsidRDefault="00E357B5"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28F37516"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ED25B7">
              <w:rPr>
                <w:rFonts w:ascii="Arial" w:hAnsi="Arial" w:cs="Arial"/>
                <w:b w:val="0"/>
                <w:szCs w:val="24"/>
              </w:rPr>
              <w:t xml:space="preserve">web publicising </w:t>
            </w:r>
          </w:p>
        </w:tc>
        <w:tc>
          <w:tcPr>
            <w:tcW w:w="6266" w:type="dxa"/>
            <w:tcBorders>
              <w:bottom w:val="single" w:sz="4" w:space="0" w:color="auto"/>
            </w:tcBorders>
          </w:tcPr>
          <w:p w14:paraId="0FF1529B" w14:textId="524594FD" w:rsidR="007820C3" w:rsidRDefault="00C850F4" w:rsidP="007820C3">
            <w:pPr>
              <w:spacing w:before="60"/>
              <w:rPr>
                <w:rFonts w:ascii="Arial" w:hAnsi="Arial" w:cs="Arial"/>
                <w:szCs w:val="24"/>
              </w:rPr>
            </w:pPr>
            <w:r>
              <w:rPr>
                <w:rFonts w:ascii="Arial" w:hAnsi="Arial" w:cs="Arial"/>
                <w:szCs w:val="24"/>
              </w:rPr>
              <w:t>No responses were received from web publicising.</w:t>
            </w:r>
          </w:p>
          <w:p w14:paraId="52718D38" w14:textId="77777777" w:rsidR="00C850F4" w:rsidRPr="00C052C4" w:rsidRDefault="00C850F4"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42BE3F99"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38384135" w:rsidR="007820C3" w:rsidRPr="007820C3" w:rsidRDefault="007820C3" w:rsidP="009B7536">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00283955" w:rsidR="00FB30B4" w:rsidRPr="007820C3" w:rsidRDefault="00FB30B4" w:rsidP="00EE504B">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0013671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54F23DDC" w:rsidR="007820C3" w:rsidRPr="00FB30B4" w:rsidRDefault="007820C3" w:rsidP="00792CEE">
            <w:pPr>
              <w:rPr>
                <w:rFonts w:ascii="Arial" w:hAnsi="Arial" w:cs="Arial"/>
                <w:color w:val="FF00FF"/>
                <w:szCs w:val="24"/>
              </w:rPr>
            </w:pPr>
          </w:p>
        </w:tc>
        <w:tc>
          <w:tcPr>
            <w:tcW w:w="6266" w:type="dxa"/>
          </w:tcPr>
          <w:p w14:paraId="7087E176" w14:textId="77777777" w:rsidR="00752FF7" w:rsidRPr="007820C3" w:rsidRDefault="00752FF7" w:rsidP="00752FF7">
            <w:pPr>
              <w:rPr>
                <w:rFonts w:ascii="Arial" w:hAnsi="Arial" w:cs="Arial"/>
                <w:szCs w:val="24"/>
              </w:rPr>
            </w:pPr>
            <w:r w:rsidRPr="007820C3">
              <w:rPr>
                <w:rFonts w:ascii="Arial" w:hAnsi="Arial" w:cs="Arial"/>
                <w:szCs w:val="24"/>
              </w:rPr>
              <w:t xml:space="preserve">We have carried out a risk assessment on behalf of the operator.  </w:t>
            </w:r>
          </w:p>
          <w:p w14:paraId="27E15897" w14:textId="77777777" w:rsidR="00752FF7" w:rsidRDefault="00752FF7" w:rsidP="00752FF7">
            <w:pPr>
              <w:rPr>
                <w:rFonts w:ascii="Arial" w:hAnsi="Arial" w:cs="Arial"/>
                <w:color w:val="FF0000"/>
                <w:szCs w:val="24"/>
              </w:rPr>
            </w:pPr>
          </w:p>
          <w:p w14:paraId="0B1061EA" w14:textId="77777777" w:rsidR="00752FF7" w:rsidRPr="00752FF7" w:rsidRDefault="00752FF7" w:rsidP="00752FF7">
            <w:pPr>
              <w:rPr>
                <w:rFonts w:ascii="Arial" w:hAnsi="Arial" w:cs="Arial"/>
                <w:szCs w:val="24"/>
              </w:rPr>
            </w:pPr>
            <w:r w:rsidRPr="00752FF7">
              <w:rPr>
                <w:rFonts w:ascii="Arial" w:hAnsi="Arial" w:cs="Arial"/>
                <w:szCs w:val="24"/>
              </w:rPr>
              <w:t xml:space="preserve">The operator considers this risk assessment is satisfactory. </w:t>
            </w:r>
          </w:p>
          <w:p w14:paraId="0E89054F" w14:textId="4D1309AE" w:rsidR="00752FF7" w:rsidRPr="007820C3" w:rsidRDefault="00752FF7" w:rsidP="00752FF7">
            <w:pPr>
              <w:rPr>
                <w:rFonts w:ascii="Arial" w:hAnsi="Arial" w:cs="Arial"/>
                <w:color w:val="FF00FF"/>
                <w:szCs w:val="24"/>
              </w:rPr>
            </w:pPr>
          </w:p>
          <w:p w14:paraId="399D5D20" w14:textId="168ACE72" w:rsidR="00752FF7" w:rsidRPr="007820C3" w:rsidRDefault="00752FF7" w:rsidP="00752FF7">
            <w:pPr>
              <w:rPr>
                <w:rFonts w:ascii="Arial" w:hAnsi="Arial" w:cs="Arial"/>
                <w:color w:val="FF00FF"/>
                <w:szCs w:val="24"/>
              </w:rPr>
            </w:pPr>
            <w:r w:rsidRPr="00752FF7">
              <w:rPr>
                <w:rFonts w:ascii="Arial" w:hAnsi="Arial" w:cs="Arial"/>
                <w:szCs w:val="24"/>
              </w:rPr>
              <w:t xml:space="preserve">The operator considers this risk assessment is unsatisfactory and required additional Natural Resources Wales assessment. </w:t>
            </w:r>
          </w:p>
          <w:p w14:paraId="650A5BA8" w14:textId="77777777" w:rsidR="00752FF7" w:rsidRPr="007820C3" w:rsidRDefault="00752FF7" w:rsidP="00752FF7">
            <w:pPr>
              <w:rPr>
                <w:rFonts w:ascii="Arial" w:hAnsi="Arial" w:cs="Arial"/>
                <w:szCs w:val="24"/>
              </w:rPr>
            </w:pPr>
          </w:p>
          <w:p w14:paraId="596B1D5D" w14:textId="5FBB7852" w:rsidR="00752FF7" w:rsidRPr="000839E0" w:rsidRDefault="00752FF7" w:rsidP="00752FF7">
            <w:pPr>
              <w:pStyle w:val="BodyText"/>
              <w:rPr>
                <w:rFonts w:ascii="Arial" w:hAnsi="Arial" w:cs="Arial"/>
                <w:color w:val="auto"/>
                <w:szCs w:val="24"/>
              </w:rPr>
            </w:pPr>
            <w:r w:rsidRPr="000839E0">
              <w:rPr>
                <w:rFonts w:ascii="Arial" w:hAnsi="Arial" w:cs="Arial"/>
                <w:color w:val="auto"/>
                <w:szCs w:val="24"/>
              </w:rPr>
              <w:lastRenderedPageBreak/>
              <w:t xml:space="preserve">The assessment shows that, applying the conservative criteria in our guidance on Environmental Risk Assessment [or similar methodology supplied by the operator and reviewed by ourselves], all emissions may be categorised as environmentally insignificant. </w:t>
            </w:r>
          </w:p>
          <w:p w14:paraId="0FF152DD" w14:textId="77777777" w:rsidR="00FB30B4" w:rsidRPr="007820C3" w:rsidRDefault="00FB30B4" w:rsidP="00670E71">
            <w:pPr>
              <w:pStyle w:val="BodyText"/>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7F313D67" w14:textId="77777777" w:rsidR="00C31207" w:rsidRDefault="00C31207" w:rsidP="00792CEE">
            <w:pPr>
              <w:pStyle w:val="BodyText"/>
              <w:rPr>
                <w:rFonts w:ascii="Arial" w:hAnsi="Arial" w:cs="Arial"/>
                <w:color w:val="FF00FF"/>
                <w:szCs w:val="24"/>
              </w:rPr>
            </w:pPr>
          </w:p>
          <w:p w14:paraId="0FF152EF" w14:textId="7A1B2A43" w:rsidR="007820C3" w:rsidRPr="007820C3" w:rsidRDefault="007820C3" w:rsidP="00792CEE">
            <w:pPr>
              <w:pStyle w:val="BodyText"/>
              <w:rPr>
                <w:rFonts w:ascii="Arial" w:hAnsi="Arial" w:cs="Arial"/>
                <w:color w:val="FF0000"/>
                <w:szCs w:val="24"/>
              </w:rPr>
            </w:pPr>
            <w:r w:rsidRPr="00C31207">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C31207">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7820C3" w:rsidRDefault="007820C3" w:rsidP="00792CEE">
            <w:pPr>
              <w:rPr>
                <w:rFonts w:ascii="Arial" w:hAnsi="Arial" w:cs="Arial"/>
                <w:color w:val="000000"/>
                <w:szCs w:val="24"/>
              </w:rPr>
            </w:pPr>
            <w:r w:rsidRPr="007820C3">
              <w:rPr>
                <w:rFonts w:ascii="Arial" w:hAnsi="Arial" w:cs="Arial"/>
                <w:szCs w:val="24"/>
              </w:rPr>
              <w:t>Improvement conditions</w:t>
            </w:r>
          </w:p>
        </w:tc>
        <w:tc>
          <w:tcPr>
            <w:tcW w:w="6266" w:type="dxa"/>
          </w:tcPr>
          <w:p w14:paraId="0FF15313" w14:textId="77777777" w:rsidR="007820C3" w:rsidRPr="007820C3" w:rsidRDefault="007820C3" w:rsidP="00DC3714">
            <w:pPr>
              <w:rPr>
                <w:rFonts w:ascii="Arial" w:hAnsi="Arial" w:cs="Arial"/>
                <w:color w:val="000000"/>
                <w:szCs w:val="24"/>
              </w:rPr>
            </w:pPr>
            <w:r w:rsidRPr="007820C3">
              <w:rPr>
                <w:rFonts w:ascii="Arial" w:hAnsi="Arial" w:cs="Arial"/>
                <w:color w:val="000000"/>
                <w:szCs w:val="24"/>
              </w:rPr>
              <w:t xml:space="preserve">Based on the information on the application, we consider that we need to impose improvement conditions.   </w:t>
            </w:r>
          </w:p>
          <w:p w14:paraId="0FF15314" w14:textId="77777777" w:rsidR="007820C3" w:rsidRPr="007820C3" w:rsidRDefault="007820C3" w:rsidP="00DC3714">
            <w:pPr>
              <w:rPr>
                <w:rFonts w:ascii="Arial" w:hAnsi="Arial" w:cs="Arial"/>
                <w:color w:val="FF00FF"/>
                <w:szCs w:val="24"/>
              </w:rPr>
            </w:pPr>
          </w:p>
          <w:p w14:paraId="6F95B0F5" w14:textId="77777777" w:rsidR="00F21704" w:rsidRPr="00F21704" w:rsidRDefault="00F21704" w:rsidP="00F21704">
            <w:pPr>
              <w:rPr>
                <w:rFonts w:ascii="Arial" w:hAnsi="Arial" w:cs="Arial"/>
                <w:color w:val="000000"/>
                <w:szCs w:val="24"/>
              </w:rPr>
            </w:pPr>
            <w:r w:rsidRPr="00F21704">
              <w:rPr>
                <w:rFonts w:ascii="Arial" w:hAnsi="Arial" w:cs="Arial"/>
                <w:color w:val="000000"/>
                <w:szCs w:val="24"/>
              </w:rPr>
              <w:t>We have imposed improvement conditions to ensure that: the discharge is treated via a British Standard compliant infiltration system providing the required protection for ground waters.</w:t>
            </w:r>
          </w:p>
          <w:p w14:paraId="1AE6FAE3" w14:textId="77777777" w:rsidR="00FB30B4" w:rsidRDefault="00FB30B4" w:rsidP="00F21704">
            <w:pPr>
              <w:rPr>
                <w:rFonts w:ascii="Arial" w:hAnsi="Arial" w:cs="Arial"/>
                <w:color w:val="FF00FF"/>
                <w:szCs w:val="24"/>
              </w:rPr>
            </w:pPr>
          </w:p>
          <w:p w14:paraId="0FF15316" w14:textId="5FE5471A" w:rsidR="00444E51" w:rsidRPr="007820C3" w:rsidRDefault="00444E51" w:rsidP="00F21704">
            <w:pPr>
              <w:rPr>
                <w:rFonts w:ascii="Arial" w:hAnsi="Arial" w:cs="Arial"/>
                <w:color w:val="FF00FF"/>
                <w:szCs w:val="24"/>
              </w:rPr>
            </w:pPr>
            <w:r w:rsidRPr="00C9256F">
              <w:rPr>
                <w:rFonts w:ascii="Arial" w:hAnsi="Arial" w:cs="Arial"/>
                <w:szCs w:val="24"/>
              </w:rPr>
              <w:t>The applicant has</w:t>
            </w:r>
            <w:r w:rsidR="00C9256F" w:rsidRPr="00C9256F">
              <w:rPr>
                <w:rFonts w:ascii="Arial" w:hAnsi="Arial" w:cs="Arial"/>
                <w:szCs w:val="24"/>
              </w:rPr>
              <w:t xml:space="preserve"> applied</w:t>
            </w:r>
            <w:r w:rsidRPr="00C9256F">
              <w:rPr>
                <w:rFonts w:ascii="Arial" w:hAnsi="Arial" w:cs="Arial"/>
                <w:szCs w:val="24"/>
              </w:rPr>
              <w:t xml:space="preserve"> to install a sand infiltration</w:t>
            </w:r>
            <w:r w:rsidR="00C9256F" w:rsidRPr="00C9256F">
              <w:rPr>
                <w:rFonts w:ascii="Arial" w:hAnsi="Arial" w:cs="Arial"/>
                <w:szCs w:val="24"/>
              </w:rPr>
              <w:t xml:space="preserve"> system to meet British Standards and has agreed to install a system of perforated pipes.</w:t>
            </w: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2330C7D8" w:rsidR="00E96702" w:rsidRPr="00E96702" w:rsidRDefault="00E96702" w:rsidP="00A10C17">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75F8A361" w:rsidR="00C44B7E" w:rsidRDefault="00C44B7E" w:rsidP="00F75B96">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8E417C" w:rsidRDefault="008E417C">
      <w:r>
        <w:separator/>
      </w:r>
    </w:p>
  </w:endnote>
  <w:endnote w:type="continuationSeparator" w:id="0">
    <w:p w14:paraId="7AFD3A18" w14:textId="77777777" w:rsidR="008E417C" w:rsidRDefault="008E4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8E417C" w:rsidRDefault="008E417C">
      <w:r>
        <w:separator/>
      </w:r>
    </w:p>
  </w:footnote>
  <w:footnote w:type="continuationSeparator" w:id="0">
    <w:p w14:paraId="7E16C852" w14:textId="77777777" w:rsidR="008E417C" w:rsidRDefault="008E41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5B2F"/>
    <w:rsid w:val="0005636B"/>
    <w:rsid w:val="0006298C"/>
    <w:rsid w:val="00065869"/>
    <w:rsid w:val="00067A5C"/>
    <w:rsid w:val="00077908"/>
    <w:rsid w:val="00081421"/>
    <w:rsid w:val="000839E0"/>
    <w:rsid w:val="00087AFD"/>
    <w:rsid w:val="00094448"/>
    <w:rsid w:val="000A4494"/>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4EE7"/>
    <w:rsid w:val="0016775A"/>
    <w:rsid w:val="0017110E"/>
    <w:rsid w:val="00175981"/>
    <w:rsid w:val="0019078A"/>
    <w:rsid w:val="001A0126"/>
    <w:rsid w:val="001A2522"/>
    <w:rsid w:val="001A47AE"/>
    <w:rsid w:val="001A79EC"/>
    <w:rsid w:val="001B553C"/>
    <w:rsid w:val="001B5BD3"/>
    <w:rsid w:val="001B77CB"/>
    <w:rsid w:val="001C1F18"/>
    <w:rsid w:val="001C2814"/>
    <w:rsid w:val="001C7393"/>
    <w:rsid w:val="001E3466"/>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D5CA6"/>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2EAA"/>
    <w:rsid w:val="003B49AF"/>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44E51"/>
    <w:rsid w:val="00455E3C"/>
    <w:rsid w:val="00475B36"/>
    <w:rsid w:val="00476B14"/>
    <w:rsid w:val="00481C68"/>
    <w:rsid w:val="004844DC"/>
    <w:rsid w:val="00486C2B"/>
    <w:rsid w:val="004A02F0"/>
    <w:rsid w:val="004A4BD9"/>
    <w:rsid w:val="004A6189"/>
    <w:rsid w:val="004B3156"/>
    <w:rsid w:val="004C16AD"/>
    <w:rsid w:val="004E4418"/>
    <w:rsid w:val="004E7719"/>
    <w:rsid w:val="00507196"/>
    <w:rsid w:val="0053399B"/>
    <w:rsid w:val="00535535"/>
    <w:rsid w:val="0053589C"/>
    <w:rsid w:val="005376F1"/>
    <w:rsid w:val="00564C6D"/>
    <w:rsid w:val="005761B2"/>
    <w:rsid w:val="005910D1"/>
    <w:rsid w:val="00591847"/>
    <w:rsid w:val="00591E64"/>
    <w:rsid w:val="005B36D9"/>
    <w:rsid w:val="005B5B9D"/>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0E71"/>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52FF7"/>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25581"/>
    <w:rsid w:val="008276C0"/>
    <w:rsid w:val="00844046"/>
    <w:rsid w:val="008524F0"/>
    <w:rsid w:val="008557BC"/>
    <w:rsid w:val="008632BF"/>
    <w:rsid w:val="008642DA"/>
    <w:rsid w:val="008743F4"/>
    <w:rsid w:val="00882814"/>
    <w:rsid w:val="008828A9"/>
    <w:rsid w:val="00885742"/>
    <w:rsid w:val="00887285"/>
    <w:rsid w:val="0089254B"/>
    <w:rsid w:val="00893B81"/>
    <w:rsid w:val="008A5C1D"/>
    <w:rsid w:val="008D0A1D"/>
    <w:rsid w:val="008D1489"/>
    <w:rsid w:val="008D4796"/>
    <w:rsid w:val="008E0382"/>
    <w:rsid w:val="008E03A3"/>
    <w:rsid w:val="008E417C"/>
    <w:rsid w:val="008F64AE"/>
    <w:rsid w:val="009027F9"/>
    <w:rsid w:val="009047F4"/>
    <w:rsid w:val="009070E1"/>
    <w:rsid w:val="0092357D"/>
    <w:rsid w:val="009271E0"/>
    <w:rsid w:val="00930ABE"/>
    <w:rsid w:val="009344C0"/>
    <w:rsid w:val="00940D7D"/>
    <w:rsid w:val="00942CF5"/>
    <w:rsid w:val="00945712"/>
    <w:rsid w:val="009620F1"/>
    <w:rsid w:val="0096635C"/>
    <w:rsid w:val="009802DC"/>
    <w:rsid w:val="009837ED"/>
    <w:rsid w:val="009864F9"/>
    <w:rsid w:val="00992AD4"/>
    <w:rsid w:val="00995381"/>
    <w:rsid w:val="009A3F85"/>
    <w:rsid w:val="009B0C2B"/>
    <w:rsid w:val="009B4CE8"/>
    <w:rsid w:val="009B7411"/>
    <w:rsid w:val="009B7536"/>
    <w:rsid w:val="009C6433"/>
    <w:rsid w:val="009D4D88"/>
    <w:rsid w:val="009E4BDC"/>
    <w:rsid w:val="00A06754"/>
    <w:rsid w:val="00A10C17"/>
    <w:rsid w:val="00A21684"/>
    <w:rsid w:val="00A269F8"/>
    <w:rsid w:val="00A26EA6"/>
    <w:rsid w:val="00A33020"/>
    <w:rsid w:val="00A343C7"/>
    <w:rsid w:val="00A40CB1"/>
    <w:rsid w:val="00A436B6"/>
    <w:rsid w:val="00A50874"/>
    <w:rsid w:val="00A569FF"/>
    <w:rsid w:val="00A60F17"/>
    <w:rsid w:val="00A669A4"/>
    <w:rsid w:val="00A76636"/>
    <w:rsid w:val="00A76A81"/>
    <w:rsid w:val="00A77D4D"/>
    <w:rsid w:val="00A83F58"/>
    <w:rsid w:val="00A86180"/>
    <w:rsid w:val="00A86ED8"/>
    <w:rsid w:val="00AA4DA1"/>
    <w:rsid w:val="00AB4D83"/>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4BF1"/>
    <w:rsid w:val="00C05011"/>
    <w:rsid w:val="00C052C4"/>
    <w:rsid w:val="00C07952"/>
    <w:rsid w:val="00C24149"/>
    <w:rsid w:val="00C31207"/>
    <w:rsid w:val="00C43A22"/>
    <w:rsid w:val="00C44B7E"/>
    <w:rsid w:val="00C57F82"/>
    <w:rsid w:val="00C8353B"/>
    <w:rsid w:val="00C850F4"/>
    <w:rsid w:val="00C85FD5"/>
    <w:rsid w:val="00C91798"/>
    <w:rsid w:val="00C9256F"/>
    <w:rsid w:val="00C93F6F"/>
    <w:rsid w:val="00CA35B5"/>
    <w:rsid w:val="00CA4E7D"/>
    <w:rsid w:val="00CA62D3"/>
    <w:rsid w:val="00CB240C"/>
    <w:rsid w:val="00CF0436"/>
    <w:rsid w:val="00CF77A9"/>
    <w:rsid w:val="00CF79FA"/>
    <w:rsid w:val="00D04424"/>
    <w:rsid w:val="00D07410"/>
    <w:rsid w:val="00D2020E"/>
    <w:rsid w:val="00D25E80"/>
    <w:rsid w:val="00D26B49"/>
    <w:rsid w:val="00D3022B"/>
    <w:rsid w:val="00D30CD3"/>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7B5"/>
    <w:rsid w:val="00E35F5D"/>
    <w:rsid w:val="00E450D5"/>
    <w:rsid w:val="00E512FF"/>
    <w:rsid w:val="00E6621A"/>
    <w:rsid w:val="00E71881"/>
    <w:rsid w:val="00E723B6"/>
    <w:rsid w:val="00E874B8"/>
    <w:rsid w:val="00E907C6"/>
    <w:rsid w:val="00E96702"/>
    <w:rsid w:val="00EA3AB8"/>
    <w:rsid w:val="00EA4DEE"/>
    <w:rsid w:val="00EB010F"/>
    <w:rsid w:val="00EB24CD"/>
    <w:rsid w:val="00EC07DD"/>
    <w:rsid w:val="00ED1D92"/>
    <w:rsid w:val="00ED25B7"/>
    <w:rsid w:val="00ED50CB"/>
    <w:rsid w:val="00EE504B"/>
    <w:rsid w:val="00EE5639"/>
    <w:rsid w:val="00EF499E"/>
    <w:rsid w:val="00F0619C"/>
    <w:rsid w:val="00F21704"/>
    <w:rsid w:val="00F22A07"/>
    <w:rsid w:val="00F2779C"/>
    <w:rsid w:val="00F37C15"/>
    <w:rsid w:val="00F41FA5"/>
    <w:rsid w:val="00F44625"/>
    <w:rsid w:val="00F65963"/>
    <w:rsid w:val="00F71096"/>
    <w:rsid w:val="00F75B96"/>
    <w:rsid w:val="00F84220"/>
    <w:rsid w:val="00F852AC"/>
    <w:rsid w:val="00F87A6E"/>
    <w:rsid w:val="00F97A77"/>
    <w:rsid w:val="00FA46C4"/>
    <w:rsid w:val="00FB10D0"/>
    <w:rsid w:val="00FB30B4"/>
    <w:rsid w:val="00FB3A29"/>
    <w:rsid w:val="00FC29AE"/>
    <w:rsid w:val="00FD235E"/>
    <w:rsid w:val="00FD55E6"/>
    <w:rsid w:val="00FD5690"/>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Draftingnote">
    <w:name w:val="Drafting note"/>
    <w:basedOn w:val="Heading4"/>
    <w:link w:val="DraftingnoteChar"/>
    <w:rsid w:val="004A6189"/>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4A6189"/>
    <w:rPr>
      <w:rFonts w:ascii="Arial" w:hAnsi="Arial"/>
      <w:i/>
      <w:color w:val="FF00FF"/>
      <w:sz w:val="18"/>
    </w:rPr>
  </w:style>
  <w:style w:type="paragraph" w:customStyle="1" w:styleId="Default">
    <w:name w:val="Default"/>
    <w:rsid w:val="00F2170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Nant House</Site_x0020_Name>
    <Internal_x002f_External xmlns="859f7ad6-93f6-4205-b62b-a17f28acbbac">Internal document</Internal_x002f_External>
    <Post_x0020_code xmlns="859f7ad6-93f6-4205-b62b-a17f28acbbac">LL11 6HJ</Post_x0020_cod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2020-03-05T00:00:00+00:00</Document_x0020_Date>
    <Facility_x0020_Address xmlns="859f7ad6-93f6-4205-b62b-a17f28acbbac">Cappers Hill, Brynteg, Wrexham</Facility_x0020_Address>
    <Environment_x0020_Sub_x0020_Folder xmlns="859f7ad6-93f6-4205-b62b-a17f28acbbac">Licence variation</Environment_x0020_Sub_x0020_Folder>
    <Customer_x0020_Name xmlns="859f7ad6-93f6-4205-b62b-a17f28acbbac">Miss Natalie Howkins</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a84e7805-6a46-4291-b6c6-33e265e5a8c8"/>
    <ds:schemaRef ds:uri="http://purl.org/dc/terms/"/>
    <ds:schemaRef ds:uri="http://schemas.microsoft.com/office/2006/documentManagement/types"/>
    <ds:schemaRef ds:uri="http://purl.org/dc/elements/1.1/"/>
    <ds:schemaRef ds:uri="http://schemas.microsoft.com/office/infopath/2007/PartnerControls"/>
    <ds:schemaRef ds:uri="6e121689-de5b-41b9-a751-bfeda7fa2b07"/>
    <ds:schemaRef ds:uri="http://schemas.openxmlformats.org/package/2006/metadata/core-properties"/>
    <ds:schemaRef ds:uri="9be56660-2c31-41ef-bc00-23e72f632f2a"/>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0A47AF3C-2103-4F62-8080-C8F778DBF0F0}"/>
</file>

<file path=docProps/app.xml><?xml version="1.0" encoding="utf-8"?>
<Properties xmlns="http://schemas.openxmlformats.org/officeDocument/2006/extended-properties" xmlns:vt="http://schemas.openxmlformats.org/officeDocument/2006/docPropsVTypes">
  <Template>Normal</Template>
  <TotalTime>55</TotalTime>
  <Pages>3</Pages>
  <Words>698</Words>
  <Characters>3996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PAN-007232 decision document</dc:title>
  <dc:creator>Smith, Asta</dc:creator>
  <cp:keywords>23308SD92, 233 08 SD92, 233-08-SD92</cp:keywords>
  <dc:description>233_08_SD92, Version 3_x000d_
Issue date: 19/07/2011</dc:description>
  <cp:lastModifiedBy>Smith, Asta</cp:lastModifiedBy>
  <cp:revision>52</cp:revision>
  <cp:lastPrinted>2008-01-30T13:54:00Z</cp:lastPrinted>
  <dcterms:created xsi:type="dcterms:W3CDTF">2020-02-13T13:24:00Z</dcterms:created>
  <dcterms:modified xsi:type="dcterms:W3CDTF">2020-02-13T15:57:00Z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2b0cba07-f0d8-4f85-865f-4828aafb44af</vt:lpwstr>
  </property>
  <property fmtid="{D5CDD505-2E9C-101B-9397-08002B2CF9AE}" pid="11" name="SharedWithUsers">
    <vt:lpwstr/>
  </property>
  <property fmtid="{D5CDD505-2E9C-101B-9397-08002B2CF9AE}" pid="12" name="_dlc_DocId">
    <vt:lpwstr>REGU-369-159446</vt:lpwstr>
  </property>
  <property fmtid="{D5CDD505-2E9C-101B-9397-08002B2CF9AE}" pid="13" name="_dlc_DocIdUrl">
    <vt:lpwstr>https://cyfoethnaturiolcymru.sharepoint.com/teams/Regulatory/Permitting/_layouts/15/DocIdRedir.aspx?ID=REGU-369-159446, REGU-369-159446</vt:lpwstr>
  </property>
</Properties>
</file>