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026660A6" w:rsidR="0088103C" w:rsidRPr="007B7529" w:rsidRDefault="00A235BF" w:rsidP="0088103C">
                <w:pPr>
                  <w:pStyle w:val="Questiontext"/>
                </w:pPr>
                <w:r>
                  <w:rPr>
                    <w:rStyle w:val="Responseboxtext"/>
                  </w:rPr>
                  <w:t>GLJ Report 3 -non technical summary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14:paraId="13F18005" w14:textId="77777777" w:rsidTr="0088103C">
        <w:trPr>
          <w:trHeight w:val="194"/>
        </w:trPr>
        <w:sdt>
          <w:sdtPr>
            <w:rPr>
              <w:rStyle w:val="Responseboxtext"/>
              <w:sz w:val="18"/>
              <w:szCs w:val="18"/>
            </w:rPr>
            <w:id w:val="127757848"/>
            <w:placeholder>
              <w:docPart w:val="00E7FC3C7C8144D487C8FC4601DBFF50"/>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192AB330" w:rsidR="0088103C" w:rsidRPr="009C507A" w:rsidRDefault="00D0416D" w:rsidP="00D0416D">
                <w:pPr>
                  <w:pStyle w:val="Questiontext"/>
                  <w:rPr>
                    <w:rStyle w:val="Responseboxtext"/>
                    <w:sz w:val="18"/>
                    <w:szCs w:val="18"/>
                  </w:rPr>
                </w:pPr>
                <w:r>
                  <w:rPr>
                    <w:rStyle w:val="Responseboxtext"/>
                    <w:sz w:val="18"/>
                    <w:szCs w:val="18"/>
                  </w:rPr>
                  <w:t>A1</w:t>
                </w:r>
              </w:p>
            </w:tc>
          </w:sdtContent>
        </w:sdt>
        <w:sdt>
          <w:sdtPr>
            <w:rPr>
              <w:rStyle w:val="Responseboxtext"/>
              <w:sz w:val="18"/>
              <w:szCs w:val="18"/>
            </w:rPr>
            <w:id w:val="-1795051793"/>
            <w:placeholder>
              <w:docPart w:val="08599C85AD454116BF36459A9526622F"/>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47E96B85" w:rsidR="0088103C" w:rsidRPr="009C507A" w:rsidRDefault="00D0416D" w:rsidP="00D0416D">
                <w:pPr>
                  <w:pStyle w:val="Questiontext"/>
                  <w:rPr>
                    <w:rStyle w:val="Responseboxtext"/>
                    <w:sz w:val="18"/>
                    <w:szCs w:val="18"/>
                  </w:rPr>
                </w:pPr>
                <w:r>
                  <w:rPr>
                    <w:rStyle w:val="Responseboxtext"/>
                    <w:sz w:val="18"/>
                    <w:szCs w:val="18"/>
                  </w:rPr>
                  <w:t>Metal Recycling</w:t>
                </w: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2B7BA4A"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3D132679"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A82F58E" w:rsidR="0088103C" w:rsidRPr="009C507A" w:rsidRDefault="0088103C" w:rsidP="0088103C">
            <w:pPr>
              <w:pStyle w:val="Questiontext"/>
              <w:rPr>
                <w:rStyle w:val="Responseboxtext"/>
                <w:sz w:val="18"/>
                <w:szCs w:val="18"/>
              </w:rPr>
            </w:pPr>
          </w:p>
        </w:tc>
      </w:tr>
      <w:tr w:rsidR="0088103C" w:rsidRPr="003F5B17" w14:paraId="13F1800B" w14:textId="77777777" w:rsidTr="0088103C">
        <w:trPr>
          <w:trHeight w:val="194"/>
        </w:trPr>
        <w:sdt>
          <w:sdtPr>
            <w:rPr>
              <w:rStyle w:val="Responseboxtext"/>
              <w:sz w:val="18"/>
              <w:szCs w:val="18"/>
            </w:rPr>
            <w:id w:val="-2051061899"/>
            <w:placeholder>
              <w:docPart w:val="071E2D4D91D74DE0916BC58FBA577868"/>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082BE410" w14:textId="77777777" w:rsidR="00FA6693" w:rsidRDefault="00FA6693" w:rsidP="00FA6693">
                <w:pPr>
                  <w:pStyle w:val="Questiontext"/>
                  <w:rPr>
                    <w:rStyle w:val="Responseboxtext"/>
                    <w:rFonts w:eastAsia="Calibri"/>
                  </w:rPr>
                </w:pPr>
              </w:p>
              <w:p w14:paraId="13F18006" w14:textId="16D8F3CF" w:rsidR="0088103C" w:rsidRPr="009C507A" w:rsidRDefault="0088103C" w:rsidP="00FA6693">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59B22A3C" w:rsidR="0088103C" w:rsidRDefault="0088103C" w:rsidP="0088103C">
                <w:pPr>
                  <w:pStyle w:val="Questiontext"/>
                  <w:rPr>
                    <w:rStyle w:val="Responseboxtext"/>
                    <w:rFonts w:eastAsia="Calibri"/>
                  </w:rPr>
                </w:pPr>
              </w:p>
              <w:p w14:paraId="13F18007" w14:textId="59B22A3C"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8" w14:textId="40385103"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9" w14:textId="4E08BC9A"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0A" w14:textId="51DAB2C3" w:rsidR="0088103C" w:rsidRPr="009C507A" w:rsidRDefault="0088103C" w:rsidP="0088103C">
            <w:pPr>
              <w:pStyle w:val="Questiontext"/>
              <w:rPr>
                <w:rStyle w:val="Responseboxtext"/>
                <w:sz w:val="18"/>
                <w:szCs w:val="18"/>
              </w:rPr>
            </w:pPr>
          </w:p>
        </w:tc>
      </w:tr>
      <w:tr w:rsidR="0088103C" w:rsidRPr="003F5B17" w14:paraId="13F18011" w14:textId="77777777" w:rsidTr="0088103C">
        <w:trPr>
          <w:trHeight w:val="194"/>
        </w:trPr>
        <w:sdt>
          <w:sdtPr>
            <w:rPr>
              <w:rStyle w:val="Responseboxtext"/>
              <w:sz w:val="18"/>
              <w:szCs w:val="18"/>
            </w:rPr>
            <w:id w:val="-1974053334"/>
            <w:placeholder>
              <w:docPart w:val="A40828C7BB374218AC655F197B022D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08D612B9" w14:textId="77777777" w:rsidR="00FA6693" w:rsidRDefault="00FA6693" w:rsidP="00FA6693">
                <w:pPr>
                  <w:pStyle w:val="Questiontext"/>
                  <w:rPr>
                    <w:rStyle w:val="Responseboxtext"/>
                    <w:rFonts w:eastAsia="Calibri"/>
                  </w:rPr>
                </w:pPr>
              </w:p>
              <w:p w14:paraId="13F1800C" w14:textId="1798E886" w:rsidR="0088103C" w:rsidRPr="009C507A" w:rsidRDefault="0088103C" w:rsidP="00FA6693">
                <w:pPr>
                  <w:pStyle w:val="Questiontext"/>
                  <w:rPr>
                    <w:rStyle w:val="Responseboxtext"/>
                    <w:sz w:val="18"/>
                    <w:szCs w:val="18"/>
                  </w:rPr>
                </w:pPr>
              </w:p>
            </w:tc>
          </w:sdtContent>
        </w:sdt>
        <w:sdt>
          <w:sdtPr>
            <w:rPr>
              <w:rStyle w:val="Responseboxtext"/>
              <w:sz w:val="18"/>
              <w:szCs w:val="18"/>
            </w:rPr>
            <w:id w:val="-855111050"/>
            <w:placeholder>
              <w:docPart w:val="94D2391A57BA4480B66B99A38B5D96C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88103C" w:rsidRDefault="0088103C" w:rsidP="0088103C">
                <w:pPr>
                  <w:pStyle w:val="Questiontext"/>
                  <w:rPr>
                    <w:rStyle w:val="Responseboxtext"/>
                    <w:rFonts w:eastAsia="Calibri"/>
                  </w:rPr>
                </w:pPr>
              </w:p>
              <w:p w14:paraId="13F1800D" w14:textId="2458D10A"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E" w14:textId="174C151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F" w14:textId="29E02730"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0" w14:textId="0F7F8363" w:rsidR="0088103C" w:rsidRPr="009C507A" w:rsidRDefault="0088103C" w:rsidP="0088103C">
            <w:pPr>
              <w:pStyle w:val="Questiontext"/>
              <w:rPr>
                <w:rStyle w:val="Responseboxtext"/>
                <w:sz w:val="18"/>
                <w:szCs w:val="18"/>
              </w:rPr>
            </w:pPr>
          </w:p>
        </w:tc>
      </w:tr>
      <w:tr w:rsidR="0088103C" w:rsidRPr="003F5B17" w14:paraId="13F18017" w14:textId="77777777" w:rsidTr="0088103C">
        <w:trPr>
          <w:trHeight w:val="194"/>
        </w:trPr>
        <w:sdt>
          <w:sdtPr>
            <w:rPr>
              <w:rStyle w:val="Responseboxtext"/>
              <w:sz w:val="18"/>
              <w:szCs w:val="18"/>
            </w:rPr>
            <w:id w:val="-2007046105"/>
            <w:placeholder>
              <w:docPart w:val="9D69ED07573644A5AD8D4BF864780589"/>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88103C" w:rsidRDefault="0088103C" w:rsidP="0088103C">
                <w:pPr>
                  <w:pStyle w:val="Questiontext"/>
                  <w:rPr>
                    <w:rStyle w:val="Responseboxtext"/>
                    <w:rFonts w:eastAsia="Calibri"/>
                  </w:rPr>
                </w:pPr>
              </w:p>
              <w:p w14:paraId="13F18012" w14:textId="45CD6D59"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88103C" w:rsidRDefault="0088103C" w:rsidP="0088103C">
                <w:pPr>
                  <w:pStyle w:val="Questiontext"/>
                  <w:rPr>
                    <w:rStyle w:val="Responseboxtext"/>
                    <w:rFonts w:eastAsia="Calibri"/>
                  </w:rPr>
                </w:pPr>
              </w:p>
              <w:p w14:paraId="13F18013" w14:textId="329E9142"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14" w14:textId="0915710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5" w14:textId="6B6E7F45"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6" w14:textId="3087F92A" w:rsidR="0088103C" w:rsidRPr="009C507A" w:rsidRDefault="0088103C" w:rsidP="0088103C">
            <w:pPr>
              <w:pStyle w:val="Questiontext"/>
              <w:rPr>
                <w:rStyle w:val="Responseboxtext"/>
                <w:sz w:val="18"/>
                <w:szCs w:val="18"/>
              </w:rPr>
            </w:pPr>
          </w:p>
        </w:tc>
      </w:tr>
      <w:tr w:rsidR="0088103C" w:rsidRPr="003F5B17" w14:paraId="4A7B54C1" w14:textId="77777777" w:rsidTr="0088103C">
        <w:trPr>
          <w:trHeight w:val="194"/>
        </w:trPr>
        <w:sdt>
          <w:sdtPr>
            <w:rPr>
              <w:rStyle w:val="Responseboxtext"/>
              <w:sz w:val="18"/>
              <w:szCs w:val="18"/>
            </w:rPr>
            <w:id w:val="2129743712"/>
            <w:placeholder>
              <w:docPart w:val="0422226BAF7A424FA4B60BA9ED4D3412"/>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88103C" w:rsidRDefault="0088103C" w:rsidP="0088103C">
                <w:pPr>
                  <w:pStyle w:val="Questiontext"/>
                  <w:rPr>
                    <w:rStyle w:val="Responseboxtext"/>
                    <w:rFonts w:eastAsia="Calibri"/>
                  </w:rPr>
                </w:pPr>
              </w:p>
              <w:p w14:paraId="49A1EEB7" w14:textId="19A68BB7"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88103C" w:rsidRDefault="0088103C" w:rsidP="0088103C">
                <w:pPr>
                  <w:pStyle w:val="Questiontext"/>
                  <w:rPr>
                    <w:rStyle w:val="Responseboxtext"/>
                    <w:rFonts w:eastAsia="Calibri"/>
                  </w:rPr>
                </w:pPr>
              </w:p>
              <w:p w14:paraId="644FBA4B" w14:textId="6937D483"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1AACAF3" w14:textId="62CCAD64"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038C835" w14:textId="62E769A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D6583BA" w14:textId="3852FE02" w:rsidR="0088103C" w:rsidRPr="009C507A" w:rsidRDefault="0088103C" w:rsidP="0088103C">
            <w:pPr>
              <w:pStyle w:val="Questiontext"/>
              <w:rPr>
                <w:rStyle w:val="Responseboxtext"/>
                <w:sz w:val="18"/>
                <w:szCs w:val="18"/>
              </w:rPr>
            </w:pPr>
          </w:p>
        </w:tc>
      </w:tr>
      <w:tr w:rsidR="0088103C" w:rsidRPr="003F5B17" w14:paraId="31312A4B" w14:textId="77777777" w:rsidTr="0088103C">
        <w:trPr>
          <w:trHeight w:val="194"/>
        </w:trPr>
        <w:sdt>
          <w:sdtPr>
            <w:rPr>
              <w:rStyle w:val="Responseboxtext"/>
              <w:sz w:val="18"/>
              <w:szCs w:val="18"/>
            </w:rPr>
            <w:id w:val="185494069"/>
            <w:placeholder>
              <w:docPart w:val="3DE1F75C7CAC493383F8C26DC0C40BB0"/>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88103C" w:rsidRDefault="0088103C" w:rsidP="0088103C">
                <w:pPr>
                  <w:pStyle w:val="Questiontext"/>
                  <w:rPr>
                    <w:rStyle w:val="Responseboxtext"/>
                    <w:rFonts w:eastAsia="Calibri"/>
                  </w:rPr>
                </w:pPr>
              </w:p>
              <w:p w14:paraId="0DB31BE8" w14:textId="472BD73A"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88103C" w:rsidRDefault="0088103C" w:rsidP="0088103C">
                <w:pPr>
                  <w:pStyle w:val="Questiontext"/>
                  <w:rPr>
                    <w:rStyle w:val="Responseboxtext"/>
                    <w:rFonts w:eastAsia="Calibri"/>
                  </w:rPr>
                </w:pPr>
              </w:p>
              <w:p w14:paraId="2B425B84" w14:textId="0E6A94A9"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BD8E54" w14:textId="0FCE2C7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09E8E9" w14:textId="754FC1E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138F58E" w14:textId="6C1178AF" w:rsidR="0088103C" w:rsidRPr="009C507A" w:rsidRDefault="0088103C" w:rsidP="0088103C">
            <w:pPr>
              <w:pStyle w:val="Questiontext"/>
              <w:rPr>
                <w:rStyle w:val="Responseboxtext"/>
                <w:sz w:val="18"/>
                <w:szCs w:val="18"/>
              </w:rPr>
            </w:pPr>
          </w:p>
        </w:tc>
      </w:tr>
      <w:tr w:rsidR="0088103C" w:rsidRPr="003F5B17" w14:paraId="1FBBC51D" w14:textId="77777777" w:rsidTr="0088103C">
        <w:trPr>
          <w:trHeight w:val="194"/>
        </w:trPr>
        <w:sdt>
          <w:sdtPr>
            <w:rPr>
              <w:rStyle w:val="Responseboxtext"/>
              <w:sz w:val="18"/>
              <w:szCs w:val="18"/>
            </w:rPr>
            <w:id w:val="-1947759619"/>
            <w:placeholder>
              <w:docPart w:val="28A1F84A057B412C841F51BC60232C2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88103C" w:rsidRDefault="0088103C" w:rsidP="0088103C">
                <w:pPr>
                  <w:pStyle w:val="Questiontext"/>
                  <w:rPr>
                    <w:rStyle w:val="Responseboxtext"/>
                    <w:rFonts w:eastAsia="Calibri"/>
                  </w:rPr>
                </w:pPr>
              </w:p>
              <w:p w14:paraId="463053B1" w14:textId="42BCE9B3"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88103C" w:rsidRDefault="0088103C" w:rsidP="0088103C">
                <w:pPr>
                  <w:pStyle w:val="Questiontext"/>
                  <w:rPr>
                    <w:rStyle w:val="Responseboxtext"/>
                    <w:rFonts w:eastAsia="Calibri"/>
                  </w:rPr>
                </w:pPr>
              </w:p>
              <w:p w14:paraId="47077BFA" w14:textId="15A8B3A4"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52BF506" w14:textId="49D801F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2639A6F" w14:textId="47D4CD62"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2285117" w14:textId="3CA6032E" w:rsidR="0088103C" w:rsidRPr="009C507A" w:rsidRDefault="0088103C" w:rsidP="0088103C">
            <w:pPr>
              <w:pStyle w:val="Questiontext"/>
              <w:rPr>
                <w:rStyle w:val="Responseboxtext"/>
                <w:sz w:val="18"/>
                <w:szCs w:val="18"/>
              </w:rPr>
            </w:pPr>
          </w:p>
        </w:tc>
      </w:tr>
      <w:tr w:rsidR="0088103C" w:rsidRPr="003F5B17" w14:paraId="13F1801D" w14:textId="77777777" w:rsidTr="0088103C">
        <w:trPr>
          <w:trHeight w:val="194"/>
        </w:trPr>
        <w:sdt>
          <w:sdtPr>
            <w:rPr>
              <w:rStyle w:val="Responseboxtext"/>
              <w:sz w:val="18"/>
              <w:szCs w:val="18"/>
            </w:rPr>
            <w:id w:val="-1697072262"/>
            <w:placeholder>
              <w:docPart w:val="2AC3A861EC93476981849A08087B98A6"/>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88103C" w:rsidRDefault="0088103C" w:rsidP="0088103C">
                <w:pPr>
                  <w:pStyle w:val="Questiontext"/>
                  <w:rPr>
                    <w:rStyle w:val="Responseboxtext"/>
                    <w:rFonts w:eastAsia="Calibri"/>
                  </w:rPr>
                </w:pPr>
              </w:p>
              <w:p w14:paraId="13F18018" w14:textId="6D1E556D"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88103C" w:rsidRDefault="0088103C" w:rsidP="0088103C">
                <w:pPr>
                  <w:pStyle w:val="Questiontext"/>
                  <w:rPr>
                    <w:rStyle w:val="Responseboxtext"/>
                    <w:rFonts w:eastAsia="Calibri"/>
                  </w:rPr>
                </w:pPr>
              </w:p>
              <w:p w14:paraId="13F18019" w14:textId="187E3F71"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13F1801A" w14:textId="71D00C11"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B" w14:textId="4987979C"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C" w14:textId="44A6AEAA" w:rsidR="0088103C" w:rsidRPr="009C507A" w:rsidRDefault="0088103C" w:rsidP="0088103C">
            <w:pPr>
              <w:pStyle w:val="Questiontext"/>
              <w:rPr>
                <w:rStyle w:val="Responseboxtext"/>
                <w:sz w:val="18"/>
                <w:szCs w:val="18"/>
              </w:rPr>
            </w:pPr>
          </w:p>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14:paraId="742507A0" w14:textId="6E48C66F" w:rsidR="0088103C" w:rsidRPr="009C507A" w:rsidRDefault="00FA6693" w:rsidP="0088103C">
                <w:pPr>
                  <w:pStyle w:val="Questiontext"/>
                  <w:rPr>
                    <w:rStyle w:val="Responseboxtext"/>
                    <w:sz w:val="18"/>
                    <w:szCs w:val="18"/>
                  </w:rPr>
                </w:pPr>
                <w:r>
                  <w:rPr>
                    <w:sz w:val="18"/>
                    <w:szCs w:val="18"/>
                  </w:rPr>
                  <w:t>5000.00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Content>
              <w:p w14:paraId="349F9C2A" w14:textId="211FFBE8" w:rsidR="0088103C" w:rsidRPr="009C507A" w:rsidRDefault="00FA6693" w:rsidP="0088103C">
                <w:pPr>
                  <w:pStyle w:val="Questiontext"/>
                  <w:rPr>
                    <w:rStyle w:val="Responseboxtext"/>
                    <w:sz w:val="18"/>
                    <w:szCs w:val="18"/>
                  </w:rPr>
                </w:pPr>
                <w:r>
                  <w:rPr>
                    <w:sz w:val="18"/>
                    <w:szCs w:val="18"/>
                  </w:rPr>
                  <w:t>50.00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14:paraId="6A36BC57" w14:textId="0E9917DB" w:rsidR="0088103C" w:rsidRPr="009C507A" w:rsidRDefault="00FA6693" w:rsidP="0088103C">
                <w:pPr>
                  <w:pStyle w:val="Questiontext"/>
                  <w:rPr>
                    <w:rStyle w:val="Responseboxtext"/>
                    <w:sz w:val="18"/>
                    <w:szCs w:val="18"/>
                  </w:rPr>
                </w:pPr>
                <w:r>
                  <w:rPr>
                    <w:sz w:val="18"/>
                    <w:szCs w:val="18"/>
                  </w:rPr>
                  <w:t>110000.00</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1FB51996" w:rsidR="0088103C" w:rsidRPr="007B7529" w:rsidRDefault="00D0416D" w:rsidP="0088103C">
                <w:pPr>
                  <w:pStyle w:val="Questiontext"/>
                </w:pPr>
                <w:r>
                  <w:rPr>
                    <w:rStyle w:val="Responseboxtext"/>
                  </w:rPr>
                  <w:t>GLJ Report 8 – List of Waste Codes</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2309EFA7" w:rsidR="00375B69" w:rsidRPr="00AF0BC1" w:rsidRDefault="008053AA"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3BBC4971" w:rsidR="00375B69" w:rsidRPr="00AF0BC1" w:rsidRDefault="008053AA"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Content>
            <w:tc>
              <w:tcPr>
                <w:tcW w:w="955" w:type="dxa"/>
                <w:shd w:val="clear" w:color="auto" w:fill="auto"/>
                <w:vAlign w:val="center"/>
              </w:tcPr>
              <w:p w14:paraId="3C679ACE" w14:textId="3D519932" w:rsidR="00375B69" w:rsidRPr="00676782" w:rsidRDefault="008053AA"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E706916" w:rsidR="00375B69" w:rsidRPr="00676782" w:rsidRDefault="008053AA"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46B673B3" w:rsidR="0088103C" w:rsidRPr="007B7529" w:rsidRDefault="00A235BF" w:rsidP="0088103C">
                <w:pPr>
                  <w:pStyle w:val="Questiontext"/>
                </w:pPr>
                <w:r>
                  <w:rPr>
                    <w:rStyle w:val="Responseboxtext"/>
                  </w:rPr>
                  <w:t>GLJ – REPORT 10 Emissions and Monitoring</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40F442A9" w:rsidR="007849C6" w:rsidRPr="00244641" w:rsidRDefault="00192E93" w:rsidP="000F6A6D">
                <w:pPr>
                  <w:pStyle w:val="Questiontext"/>
                  <w:rPr>
                    <w:rFonts w:eastAsia="Calibri"/>
                    <w:sz w:val="18"/>
                    <w:szCs w:val="18"/>
                  </w:rPr>
                </w:pPr>
                <w:r>
                  <w:rPr>
                    <w:sz w:val="18"/>
                    <w:szCs w:val="18"/>
                  </w:rPr>
                  <w:t>Metal Shredding</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15552361" w:rsidR="000F6A6D" w:rsidRPr="00244641" w:rsidRDefault="00A235BF" w:rsidP="00244641">
                <w:pPr>
                  <w:pStyle w:val="Questiontext"/>
                  <w:rPr>
                    <w:rStyle w:val="Responseboxtext"/>
                    <w:rFonts w:eastAsia="Calibri"/>
                    <w:sz w:val="18"/>
                    <w:szCs w:val="18"/>
                  </w:rPr>
                </w:pPr>
                <w:r>
                  <w:rPr>
                    <w:rStyle w:val="Responseboxtext"/>
                    <w:sz w:val="18"/>
                    <w:szCs w:val="18"/>
                  </w:rPr>
                  <w:t>A1</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text/>
            </w:sdtPr>
            <w:sdtContent>
              <w:p w14:paraId="47F3D31B" w14:textId="38D1C989" w:rsidR="000F6A6D" w:rsidRPr="00244641" w:rsidRDefault="00A235BF" w:rsidP="000F6A6D">
                <w:pPr>
                  <w:pStyle w:val="Questiontext"/>
                  <w:rPr>
                    <w:rStyle w:val="Responseboxtext"/>
                    <w:rFonts w:eastAsia="Calibri"/>
                    <w:sz w:val="18"/>
                    <w:szCs w:val="18"/>
                  </w:rPr>
                </w:pPr>
                <w:r>
                  <w:rPr>
                    <w:rStyle w:val="Responseboxtext"/>
                    <w:sz w:val="18"/>
                    <w:szCs w:val="18"/>
                  </w:rPr>
                  <w:t>Stack</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text/>
            </w:sdtPr>
            <w:sdtContent>
              <w:p w14:paraId="6FF67CFC" w14:textId="71F86184" w:rsidR="000F6A6D" w:rsidRPr="00244641" w:rsidRDefault="00A235BF" w:rsidP="000F6A6D">
                <w:pPr>
                  <w:pStyle w:val="Questiontext"/>
                  <w:rPr>
                    <w:rStyle w:val="Responseboxtext"/>
                    <w:rFonts w:eastAsia="Calibri"/>
                    <w:sz w:val="18"/>
                    <w:szCs w:val="18"/>
                  </w:rPr>
                </w:pPr>
                <w:r>
                  <w:rPr>
                    <w:rStyle w:val="Responseboxtext"/>
                    <w:sz w:val="18"/>
                    <w:szCs w:val="18"/>
                  </w:rPr>
                  <w:t>&gt;10mg/hr</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text/>
            </w:sdtPr>
            <w:sdtContent>
              <w:p w14:paraId="5E25C901" w14:textId="3C20EDF0" w:rsidR="000F6A6D" w:rsidRPr="00244641" w:rsidRDefault="00A235BF" w:rsidP="000F6A6D">
                <w:pPr>
                  <w:pStyle w:val="Questiontext"/>
                  <w:rPr>
                    <w:rStyle w:val="Responseboxtext"/>
                    <w:rFonts w:eastAsia="Calibri"/>
                    <w:sz w:val="18"/>
                    <w:szCs w:val="18"/>
                  </w:rPr>
                </w:pPr>
                <w:r>
                  <w:rPr>
                    <w:rStyle w:val="Responseboxtext"/>
                    <w:sz w:val="18"/>
                    <w:szCs w:val="18"/>
                  </w:rPr>
                  <w:t>1</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text/>
            </w:sdtPr>
            <w:sdtContent>
              <w:p w14:paraId="6A9D1622" w14:textId="7268951C" w:rsidR="000F6A6D" w:rsidRPr="00244641" w:rsidRDefault="00A235BF" w:rsidP="000F6A6D">
                <w:pPr>
                  <w:pStyle w:val="Questiontext"/>
                  <w:rPr>
                    <w:rStyle w:val="Responseboxtext"/>
                    <w:rFonts w:eastAsia="Calibri"/>
                    <w:sz w:val="18"/>
                    <w:szCs w:val="18"/>
                  </w:rPr>
                </w:pPr>
                <w:r>
                  <w:rPr>
                    <w:rStyle w:val="Responseboxtext"/>
                    <w:sz w:val="18"/>
                    <w:szCs w:val="18"/>
                  </w:rPr>
                  <w:t>1</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Content>
              <w:p w14:paraId="63C1D67B" w14:textId="7F4E2B06" w:rsidR="00244641" w:rsidRPr="00244641" w:rsidRDefault="00A235BF"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Content>
              <w:p w14:paraId="0480C40B" w14:textId="0F355D8E" w:rsidR="000F6A6D" w:rsidRPr="00244641" w:rsidRDefault="00A235BF"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Content>
              <w:p w14:paraId="411323BB" w14:textId="005B0ABB" w:rsidR="000F6A6D" w:rsidRPr="00244641" w:rsidRDefault="00A235BF" w:rsidP="000F6A6D">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586E781A" w:rsidR="00244641" w:rsidRPr="007B7529" w:rsidRDefault="005557AD" w:rsidP="00244516">
                <w:pPr>
                  <w:pStyle w:val="Questiontext"/>
                </w:pPr>
                <w:r>
                  <w:rPr>
                    <w:rStyle w:val="Responseboxtext"/>
                  </w:rPr>
                  <w:t>GLJ Report 9 – Best Available Techniques</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 xml:space="preserve">elevant technical guidance </w:t>
            </w:r>
            <w:proofErr w:type="gramStart"/>
            <w:r>
              <w:rPr>
                <w:rFonts w:eastAsia="Calibri"/>
                <w:sz w:val="18"/>
                <w:szCs w:val="18"/>
                <w:lang w:eastAsia="en-GB"/>
              </w:rPr>
              <w:t>note</w:t>
            </w:r>
            <w:proofErr w:type="gramEnd"/>
            <w:r>
              <w:rPr>
                <w:rFonts w:eastAsia="Calibri"/>
                <w:sz w:val="18"/>
                <w:szCs w:val="18"/>
                <w:lang w:eastAsia="en-GB"/>
              </w:rPr>
              <w:t>.</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14:paraId="325C714C" w14:textId="4AA72528"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Content>
              <w:p w14:paraId="1F73510B" w14:textId="6389244D" w:rsidR="000F6A6D" w:rsidRPr="009C507A" w:rsidRDefault="00192E93" w:rsidP="000F6A6D">
                <w:pPr>
                  <w:pStyle w:val="Questiontext"/>
                  <w:rPr>
                    <w:rStyle w:val="Responseboxtext"/>
                    <w:rFonts w:eastAsia="Calibri"/>
                    <w:sz w:val="18"/>
                    <w:szCs w:val="18"/>
                  </w:rPr>
                </w:pPr>
                <w:r>
                  <w:rPr>
                    <w:sz w:val="18"/>
                    <w:szCs w:val="18"/>
                  </w:rPr>
                  <w:t>How to comply with Environment Permit</w:t>
                </w:r>
              </w:p>
            </w:sdtContent>
          </w:sdt>
        </w:tc>
        <w:tc>
          <w:tcPr>
            <w:tcW w:w="2277" w:type="dxa"/>
            <w:gridSpan w:val="3"/>
            <w:shd w:val="clear" w:color="auto" w:fill="auto"/>
            <w:vAlign w:val="center"/>
          </w:tcPr>
          <w:sdt>
            <w:sdtPr>
              <w:rPr>
                <w:sz w:val="18"/>
                <w:szCs w:val="18"/>
              </w:rPr>
              <w:id w:val="-2079894193"/>
              <w:placeholder>
                <w:docPart w:val="AEEFA6DF1F33495484DE511A6E40BF1A"/>
              </w:placeholder>
              <w:text/>
            </w:sdtPr>
            <w:sdtContent>
              <w:p w14:paraId="25F8E412" w14:textId="3019E7D6" w:rsidR="000F6A6D" w:rsidRPr="009C507A" w:rsidRDefault="00192E93" w:rsidP="000F6A6D">
                <w:pPr>
                  <w:pStyle w:val="Questiontext"/>
                  <w:rPr>
                    <w:rStyle w:val="Responseboxtext"/>
                    <w:rFonts w:eastAsia="Calibri"/>
                    <w:sz w:val="18"/>
                    <w:szCs w:val="18"/>
                  </w:rPr>
                </w:pPr>
                <w:r>
                  <w:rPr>
                    <w:sz w:val="18"/>
                    <w:szCs w:val="18"/>
                  </w:rPr>
                  <w:t>GLJ Report 9, BAT’s</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text/>
            </w:sdtPr>
            <w:sdtContent>
              <w:p w14:paraId="689C19B0" w14:textId="169E926F"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sz w:val="18"/>
                <w:szCs w:val="18"/>
              </w:rPr>
              <w:id w:val="6722006"/>
              <w:placeholder>
                <w:docPart w:val="98CB9D3319404ABEA062A33973CCF08B"/>
              </w:placeholder>
              <w:text/>
            </w:sdtPr>
            <w:sdtContent>
              <w:p w14:paraId="4792640E" w14:textId="5D293D92" w:rsidR="000F6A6D" w:rsidRPr="009C507A" w:rsidRDefault="00192E93" w:rsidP="000F6A6D">
                <w:pPr>
                  <w:pStyle w:val="Questiontext"/>
                  <w:rPr>
                    <w:rStyle w:val="Responseboxtext"/>
                    <w:rFonts w:eastAsia="Calibri"/>
                    <w:sz w:val="18"/>
                    <w:szCs w:val="18"/>
                  </w:rPr>
                </w:pPr>
                <w:r>
                  <w:rPr>
                    <w:sz w:val="18"/>
                    <w:szCs w:val="18"/>
                  </w:rPr>
                  <w:t>SGN 5.06</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text/>
            </w:sdtPr>
            <w:sdtContent>
              <w:p w14:paraId="74423712" w14:textId="72264F69"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sz w:val="18"/>
                <w:szCs w:val="18"/>
              </w:rPr>
              <w:id w:val="-1087299925"/>
              <w:placeholder>
                <w:docPart w:val="F28CC612857E4AB6876DB1D15D1A308B"/>
              </w:placeholder>
              <w:text/>
            </w:sdtPr>
            <w:sdtContent>
              <w:p w14:paraId="2B479CF6" w14:textId="6220CBA4" w:rsidR="000F6A6D" w:rsidRPr="009C507A" w:rsidRDefault="00192E93" w:rsidP="000F6A6D">
                <w:pPr>
                  <w:pStyle w:val="Questiontext"/>
                  <w:rPr>
                    <w:rStyle w:val="Responseboxtext"/>
                    <w:rFonts w:eastAsia="Calibri"/>
                    <w:sz w:val="18"/>
                    <w:szCs w:val="18"/>
                  </w:rPr>
                </w:pPr>
                <w:r>
                  <w:rPr>
                    <w:sz w:val="18"/>
                    <w:szCs w:val="18"/>
                  </w:rPr>
                  <w:t>TGN’s M1 &amp; M15. H3</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text/>
            </w:sdtPr>
            <w:sdtContent>
              <w:p w14:paraId="556A4CEE" w14:textId="256D2130"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rFonts w:ascii="EUAlbertina-Bold-Identity-H" w:hAnsi="EUAlbertina-Bold-Identity-H"/>
                <w:lang w:eastAsia="en-GB"/>
              </w:rPr>
              <w:id w:val="-566026644"/>
              <w:placeholder>
                <w:docPart w:val="A321393A4C064B71B1FCB0984BB970B9"/>
              </w:placeholder>
              <w:text/>
            </w:sdtPr>
            <w:sdtContent>
              <w:p w14:paraId="6A16361A" w14:textId="543F0D02" w:rsidR="000F6A6D" w:rsidRPr="009C507A" w:rsidRDefault="00192E93" w:rsidP="000F6A6D">
                <w:pPr>
                  <w:pStyle w:val="Questiontext"/>
                  <w:rPr>
                    <w:rStyle w:val="Responseboxtext"/>
                    <w:rFonts w:eastAsia="Calibri"/>
                    <w:sz w:val="18"/>
                    <w:szCs w:val="18"/>
                  </w:rPr>
                </w:pPr>
                <w:r w:rsidRPr="00192E93">
                  <w:rPr>
                    <w:rFonts w:ascii="EUAlbertina-Bold-Identity-H" w:hAnsi="EUAlbertina-Bold-Identity-H"/>
                    <w:lang w:eastAsia="en-GB"/>
                  </w:rPr>
                  <w:t>Establishing best available techniques (BAT) conclusions for waste treatment, under Directive 2010/75/EU of the European Parliament and of the Council</w:t>
                </w:r>
              </w:p>
            </w:sdtContent>
          </w:sdt>
        </w:tc>
        <w:tc>
          <w:tcPr>
            <w:tcW w:w="2277" w:type="dxa"/>
            <w:gridSpan w:val="3"/>
            <w:shd w:val="clear" w:color="auto" w:fill="auto"/>
            <w:vAlign w:val="center"/>
          </w:tcPr>
          <w:sdt>
            <w:sdtPr>
              <w:rPr>
                <w:sz w:val="18"/>
                <w:szCs w:val="18"/>
              </w:rPr>
              <w:id w:val="-885632785"/>
              <w:placeholder>
                <w:docPart w:val="B16B33DD69D443869A45AFF7BB8552EB"/>
              </w:placeholder>
              <w:text/>
            </w:sdtPr>
            <w:sdtContent>
              <w:p w14:paraId="71267602" w14:textId="080C4EDD" w:rsidR="000F6A6D" w:rsidRPr="009C507A" w:rsidRDefault="00192E93" w:rsidP="000F6A6D">
                <w:pPr>
                  <w:pStyle w:val="Questiontext"/>
                  <w:rPr>
                    <w:rStyle w:val="Responseboxtext"/>
                    <w:rFonts w:eastAsia="Calibri"/>
                    <w:sz w:val="18"/>
                    <w:szCs w:val="18"/>
                  </w:rPr>
                </w:pPr>
                <w:r>
                  <w:rPr>
                    <w:sz w:val="18"/>
                    <w:szCs w:val="18"/>
                  </w:rPr>
                  <w:t>GLJ Report 9, BAT’s</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2254E718" w:rsidR="00244641" w:rsidRPr="007B7529" w:rsidRDefault="00D9659A" w:rsidP="00244516">
                <w:pPr>
                  <w:pStyle w:val="Questiontext"/>
                </w:pPr>
                <w:r>
                  <w:rPr>
                    <w:rStyle w:val="Responseboxtext"/>
                  </w:rPr>
                  <w:t>GLJ Report 4-Technical Summary, Figure 9</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3B88B517" w:rsidR="00244641" w:rsidRPr="007B7529" w:rsidRDefault="005557AD" w:rsidP="00244516">
                <w:pPr>
                  <w:pStyle w:val="Questiontext"/>
                </w:pPr>
                <w:r>
                  <w:rPr>
                    <w:rStyle w:val="Responseboxtext"/>
                  </w:rPr>
                  <w:t>GLJ Report 2 – Amenity Management Plan</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Content>
              <w:p w14:paraId="26DAFFD8" w14:textId="56D1D54B" w:rsidR="000F6A6D" w:rsidRPr="00B71CB3" w:rsidRDefault="00C76CA7" w:rsidP="000F6A6D">
                <w:pPr>
                  <w:pStyle w:val="Questiontext"/>
                  <w:rPr>
                    <w:rFonts w:eastAsia="Calibri"/>
                    <w:sz w:val="18"/>
                    <w:szCs w:val="18"/>
                  </w:rPr>
                </w:pPr>
                <w:r>
                  <w:rPr>
                    <w:sz w:val="18"/>
                    <w:szCs w:val="18"/>
                  </w:rPr>
                  <w:t xml:space="preserve">Metal </w:t>
                </w:r>
                <w:proofErr w:type="spellStart"/>
                <w:r>
                  <w:rPr>
                    <w:sz w:val="18"/>
                    <w:szCs w:val="18"/>
                  </w:rPr>
                  <w:t>Recylling</w:t>
                </w:r>
                <w:proofErr w:type="spellEnd"/>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Content>
              <w:p w14:paraId="3B2AC761" w14:textId="4AC19F3C" w:rsidR="000F6A6D" w:rsidRPr="00B71CB3" w:rsidRDefault="00C76CA7" w:rsidP="000F6A6D">
                <w:pPr>
                  <w:pStyle w:val="Questiontext"/>
                  <w:rPr>
                    <w:rFonts w:eastAsia="Calibri"/>
                    <w:sz w:val="18"/>
                    <w:szCs w:val="18"/>
                    <w:lang w:eastAsia="en-GB"/>
                  </w:rPr>
                </w:pPr>
                <w:r>
                  <w:rPr>
                    <w:sz w:val="18"/>
                    <w:szCs w:val="18"/>
                  </w:rPr>
                  <w:t>GLJ Report 2 – Amenity Management Plan</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Content>
              <w:p w14:paraId="6A233F6C" w14:textId="1F019E0A" w:rsidR="000F6A6D" w:rsidRPr="00B71CB3" w:rsidRDefault="00605527" w:rsidP="000F6A6D">
                <w:pPr>
                  <w:pStyle w:val="Questiontext"/>
                  <w:rPr>
                    <w:rFonts w:eastAsia="Calibri"/>
                    <w:sz w:val="18"/>
                    <w:szCs w:val="18"/>
                    <w:lang w:eastAsia="en-GB"/>
                  </w:rPr>
                </w:pPr>
                <w:r>
                  <w:rPr>
                    <w:sz w:val="18"/>
                    <w:szCs w:val="18"/>
                  </w:rPr>
                  <w:t>GLJ Report 2 – Amenity Management Plan</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Content>
              <w:p w14:paraId="302FBC1E" w14:textId="26F874BE" w:rsidR="000F6A6D" w:rsidRPr="00B71CB3" w:rsidRDefault="00605527" w:rsidP="000F6A6D">
                <w:pPr>
                  <w:pStyle w:val="Questiontext"/>
                  <w:rPr>
                    <w:rFonts w:eastAsia="Calibri"/>
                    <w:sz w:val="18"/>
                    <w:szCs w:val="18"/>
                    <w:lang w:eastAsia="en-GB"/>
                  </w:rPr>
                </w:pPr>
                <w:r>
                  <w:rPr>
                    <w:sz w:val="18"/>
                    <w:szCs w:val="18"/>
                  </w:rPr>
                  <w:t>GLJ Report 2 – Amenity Management Plan</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Content>
              <w:p w14:paraId="495ABEA1" w14:textId="4EE01BC2" w:rsidR="000F6A6D" w:rsidRPr="00ED21DE" w:rsidRDefault="00605527" w:rsidP="000F6A6D">
                <w:pPr>
                  <w:pStyle w:val="Questiontext"/>
                  <w:rPr>
                    <w:rStyle w:val="Responseboxtext"/>
                    <w:rFonts w:eastAsia="Calibri"/>
                    <w:sz w:val="18"/>
                    <w:szCs w:val="18"/>
                  </w:rPr>
                </w:pPr>
                <w:r>
                  <w:rPr>
                    <w:sz w:val="18"/>
                    <w:szCs w:val="18"/>
                  </w:rPr>
                  <w:t>GLJ Report 11 – Fire Management Plan</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lastRenderedPageBreak/>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1384B5AA" w:rsidR="00244641" w:rsidRPr="007B7529" w:rsidRDefault="00605527" w:rsidP="00244516">
                <w:pPr>
                  <w:pStyle w:val="Questiontext"/>
                </w:pPr>
                <w:r>
                  <w:rPr>
                    <w:rStyle w:val="Responseboxtext"/>
                  </w:rPr>
                  <w:t>GLJ Report 10 – Emissions and Monitoring</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5F9DD5C7" w:rsidR="00244641" w:rsidRPr="007B7529" w:rsidRDefault="00605527" w:rsidP="00244516">
                <w:pPr>
                  <w:pStyle w:val="Questiontext"/>
                </w:pPr>
                <w:r>
                  <w:rPr>
                    <w:rStyle w:val="Responseboxtext"/>
                  </w:rPr>
                  <w:t>GLJ Report 10 – Emissions and Monitoring, section 1.1.1</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754EC" w14:textId="77777777" w:rsidR="00C053CE" w:rsidRDefault="00C053CE" w:rsidP="001F125D">
      <w:r>
        <w:separator/>
      </w:r>
    </w:p>
  </w:endnote>
  <w:endnote w:type="continuationSeparator" w:id="0">
    <w:p w14:paraId="53E1CE56" w14:textId="77777777" w:rsidR="00C053CE" w:rsidRDefault="00C053C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20B0604020202020204"/>
    <w:charset w:val="00"/>
    <w:family w:val="swiss"/>
    <w:notTrueType/>
    <w:pitch w:val="default"/>
    <w:sig w:usb0="00000003" w:usb1="00000000" w:usb2="00000000" w:usb3="00000000" w:csb0="00000001" w:csb1="00000000"/>
  </w:font>
  <w:font w:name="EUAlbertina-Bold-Identity-H">
    <w:altName w:val="Cambria"/>
    <w:panose1 w:val="020B0604020202020204"/>
    <w:charset w:val="00"/>
    <w:family w:val="roman"/>
    <w:pitch w:val="default"/>
  </w:font>
  <w:font w:name="MetaNormalLF-Roman">
    <w:altName w:val="Calibri"/>
    <w:panose1 w:val="020B0604020202020204"/>
    <w:charset w:val="00"/>
    <w:family w:val="swiss"/>
    <w:notTrueType/>
    <w:pitch w:val="default"/>
    <w:sig w:usb0="00000003" w:usb1="00000000" w:usb2="00000000" w:usb3="00000000" w:csb0="00000001" w:csb1="00000000"/>
  </w:font>
  <w:font w:name="ZapfDingbats">
    <w:altName w:val="MS Mincho"/>
    <w:panose1 w:val="020B0604020202020204"/>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0248D" w14:textId="77777777" w:rsidR="00FA6693" w:rsidRDefault="00FA66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FA6693" w:rsidRPr="00623D4A" w:rsidRDefault="00FA669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FA6693" w:rsidRPr="00D4360E" w:rsidRDefault="00FA66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" stroked="f" strokecolor="#005541" strokeweight="1pt">
              <v:textbox inset="0,0">
                <w:txbxContent>
                  <w:p w14:paraId="13F182FF" w14:textId="77777777" w:rsidR="00FA6693" w:rsidRPr="00D4360E" w:rsidRDefault="00FA66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2BD01539" w:rsidR="00FA6693" w:rsidRPr="005B00CB" w:rsidRDefault="00FA669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15C7F051" w:rsidR="00FA6693" w:rsidRPr="005B00CB" w:rsidRDefault="00FA669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305BE994" w:rsidR="00FA6693" w:rsidRPr="00D4360E" w:rsidRDefault="00FA66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" stroked="f" strokecolor="#005541" strokeweight="1pt">
              <v:textbox inset="0,0">
                <w:txbxContent>
                  <w:p w14:paraId="13F18301" w14:textId="305BE994" w:rsidR="00FA6693" w:rsidRPr="00D4360E" w:rsidRDefault="00FA66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9B6CD" w14:textId="77777777" w:rsidR="00C053CE" w:rsidRDefault="00C053CE" w:rsidP="001F125D">
      <w:r>
        <w:separator/>
      </w:r>
    </w:p>
  </w:footnote>
  <w:footnote w:type="continuationSeparator" w:id="0">
    <w:p w14:paraId="575D3B2B" w14:textId="77777777" w:rsidR="00C053CE" w:rsidRDefault="00C053C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7C474" w14:textId="77777777" w:rsidR="00FA6693" w:rsidRDefault="00FA6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A9EC2" w14:textId="77777777" w:rsidR="00FA6693" w:rsidRDefault="00FA6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FA6693" w14:paraId="13F182F0" w14:textId="77777777" w:rsidTr="005E2E96">
      <w:trPr>
        <w:trHeight w:val="1012"/>
      </w:trPr>
      <w:tc>
        <w:tcPr>
          <w:tcW w:w="9781" w:type="dxa"/>
        </w:tcPr>
        <w:p w14:paraId="13F182EA" w14:textId="77777777" w:rsidR="00FA6693" w:rsidRDefault="00FA669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FA6693" w:rsidRPr="003536A6" w:rsidRDefault="00FA6693"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FA6693" w:rsidRDefault="00FA6693"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FA6693" w:rsidRDefault="00FA6693"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FA6693" w:rsidRDefault="00FA6693"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FA6693" w:rsidRDefault="00FA669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qVjkml2TgKrufQiIa/l7n/20fcrr6pBJuHKol7Ge1vu8KRVGzKp8NWneyzAUuGihukE/oy2BqMiA772VkYAmg==" w:salt="ah2oRRE7jAfKdbVDJu5AS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2E93"/>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4C3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57AD"/>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05527"/>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3AA"/>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235BF"/>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1631C"/>
    <w:rsid w:val="00B20940"/>
    <w:rsid w:val="00B2128A"/>
    <w:rsid w:val="00B21642"/>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53CE"/>
    <w:rsid w:val="00C07452"/>
    <w:rsid w:val="00C10D9F"/>
    <w:rsid w:val="00C1725C"/>
    <w:rsid w:val="00C17823"/>
    <w:rsid w:val="00C20B28"/>
    <w:rsid w:val="00C22D00"/>
    <w:rsid w:val="00C30998"/>
    <w:rsid w:val="00C32786"/>
    <w:rsid w:val="00C40271"/>
    <w:rsid w:val="00C5546A"/>
    <w:rsid w:val="00C769D1"/>
    <w:rsid w:val="00C76CA7"/>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416D"/>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659A"/>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11FC"/>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A6693"/>
    <w:rsid w:val="00FC0297"/>
    <w:rsid w:val="00FC76FD"/>
    <w:rsid w:val="00FC7776"/>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20B0604020202020204"/>
    <w:charset w:val="00"/>
    <w:family w:val="swiss"/>
    <w:notTrueType/>
    <w:pitch w:val="default"/>
    <w:sig w:usb0="00000003" w:usb1="00000000" w:usb2="00000000" w:usb3="00000000" w:csb0="00000001" w:csb1="00000000"/>
  </w:font>
  <w:font w:name="EUAlbertina-Bold-Identity-H">
    <w:altName w:val="Cambria"/>
    <w:panose1 w:val="020B0604020202020204"/>
    <w:charset w:val="00"/>
    <w:family w:val="roman"/>
    <w:pitch w:val="default"/>
  </w:font>
  <w:font w:name="MetaNormalLF-Roman">
    <w:altName w:val="Calibri"/>
    <w:panose1 w:val="020B0604020202020204"/>
    <w:charset w:val="00"/>
    <w:family w:val="swiss"/>
    <w:notTrueType/>
    <w:pitch w:val="default"/>
    <w:sig w:usb0="00000003" w:usb1="00000000" w:usb2="00000000" w:usb3="00000000" w:csb0="00000001" w:csb1="00000000"/>
  </w:font>
  <w:font w:name="ZapfDingbats">
    <w:altName w:val="MS Mincho"/>
    <w:panose1 w:val="020B0604020202020204"/>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B3A00"/>
    <w:rsid w:val="00100467"/>
    <w:rsid w:val="0021621E"/>
    <w:rsid w:val="002C1620"/>
    <w:rsid w:val="0050464E"/>
    <w:rsid w:val="005057E3"/>
    <w:rsid w:val="00574D32"/>
    <w:rsid w:val="00870111"/>
    <w:rsid w:val="00872325"/>
    <w:rsid w:val="0088667C"/>
    <w:rsid w:val="008D6816"/>
    <w:rsid w:val="009420A6"/>
    <w:rsid w:val="00965347"/>
    <w:rsid w:val="009815E2"/>
    <w:rsid w:val="00B018EA"/>
    <w:rsid w:val="00B116DA"/>
    <w:rsid w:val="00C76603"/>
    <w:rsid w:val="00CF1D85"/>
    <w:rsid w:val="00D92F07"/>
    <w:rsid w:val="00DD7683"/>
    <w:rsid w:val="00DE3E61"/>
    <w:rsid w:val="00E517DF"/>
    <w:rsid w:val="00E85A83"/>
    <w:rsid w:val="00ED758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GLJ Recycling</Site_x0020_Name>
    <Internal_x002f_External xmlns="859f7ad6-93f6-4205-b62b-a17f28acbbac">Incoming document</Internal_x002f_External>
    <Post_x0020_code xmlns="859f7ad6-93f6-4205-b62b-a17f28acbbac">NP11 7NL</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2020-02-14T00:00:00+00:00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67FBA1A8-B067-4FC1-9766-773C59CB288C}"/>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1FF1DF32-617F-44EF-9786-C113D4D9EAB9}"/>
</file>

<file path=customXml/itemProps6.xml><?xml version="1.0" encoding="utf-8"?>
<ds:datastoreItem xmlns:ds="http://schemas.openxmlformats.org/officeDocument/2006/customXml" ds:itemID="{57D14248-4F70-8443-B9EF-3B322C09F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C:\Users\nadine.a.jones\Desktop\EPR App Form Template.dotx</Template>
  <TotalTime>94</TotalTime>
  <Pages>10</Pages>
  <Words>3269</Words>
  <Characters>18636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part-b4_form-v2_final</dc:title>
  <dc:subject/>
  <dc:creator/>
  <cp:keywords/>
  <dc:description/>
  <cp:lastModifiedBy>mark tuckey</cp:lastModifiedBy>
  <cp:revision>12</cp:revision>
  <cp:lastPrinted>2020-02-12T11:13:00Z</cp:lastPrinted>
  <dcterms:created xsi:type="dcterms:W3CDTF">2016-07-26T10:47:00Z</dcterms:created>
  <dcterms:modified xsi:type="dcterms:W3CDTF">2020-02-12T11:19:00Z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06579255-ffc7-4ee9-afa8-7df7838e3b3e</vt:lpwstr>
  </property>
  <property fmtid="{D5CDD505-2E9C-101B-9397-08002B2CF9AE}" pid="6" name="_dlc_DocId">
    <vt:lpwstr>REGU-386-72389</vt:lpwstr>
  </property>
  <property fmtid="{D5CDD505-2E9C-101B-9397-08002B2CF9AE}" pid="7" name="_dlc_DocIdUrl">
    <vt:lpwstr>https://cyfoethnaturiolcymru.sharepoint.com/teams/Regulatory/Permitting/_layouts/15/DocIdRedir.aspx?ID=REGU-386-72389, REGU-386-72389</vt:lpwstr>
  </property>
</Properties>
</file>