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70250DD9" w:rsidR="00706732" w:rsidRPr="00A007D4" w:rsidRDefault="00A440F1" w:rsidP="00A007D4">
            <w:pPr>
              <w:rPr>
                <w:rFonts w:ascii="Arial" w:hAnsi="Arial" w:cs="Arial"/>
              </w:rPr>
            </w:pPr>
            <w:r w:rsidRPr="00A007D4">
              <w:rPr>
                <w:rFonts w:ascii="Arial" w:hAnsi="Arial" w:cs="Arial"/>
              </w:rPr>
              <w:t>PAN-</w:t>
            </w:r>
            <w:r w:rsidR="00CD3BB3">
              <w:rPr>
                <w:rFonts w:ascii="Arial" w:hAnsi="Arial" w:cs="Arial"/>
              </w:rPr>
              <w:t>005721</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0B51A8CA" w:rsidR="00706732" w:rsidRPr="00A007D4" w:rsidRDefault="00A440F1" w:rsidP="00A007D4">
            <w:pPr>
              <w:rPr>
                <w:rFonts w:ascii="Arial" w:hAnsi="Arial" w:cs="Arial"/>
              </w:rPr>
            </w:pPr>
            <w:r w:rsidRPr="00A007D4">
              <w:rPr>
                <w:rFonts w:ascii="Arial" w:hAnsi="Arial" w:cs="Arial"/>
              </w:rPr>
              <w:t>EPR-</w:t>
            </w:r>
            <w:r w:rsidR="003447DF" w:rsidRPr="003447DF">
              <w:rPr>
                <w:rFonts w:ascii="Arial" w:hAnsi="Arial" w:cs="Arial"/>
              </w:rPr>
              <w:t>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608CDE18" w:rsidR="00706732" w:rsidRPr="00A007D4" w:rsidRDefault="003447DF" w:rsidP="00A007D4">
            <w:pPr>
              <w:rPr>
                <w:rFonts w:ascii="Arial" w:hAnsi="Arial" w:cs="Arial"/>
              </w:rPr>
            </w:pPr>
            <w:r>
              <w:rPr>
                <w:rFonts w:ascii="Arial" w:hAnsi="Arial" w:cs="Arial"/>
              </w:rPr>
              <w:t>Agrispread Limited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4817FFD8" w14:textId="77777777" w:rsidR="00706732" w:rsidRDefault="006F658A" w:rsidP="00A007D4">
            <w:pPr>
              <w:rPr>
                <w:rFonts w:ascii="Arial" w:hAnsi="Arial" w:cs="Arial"/>
              </w:rPr>
            </w:pPr>
            <w:r w:rsidRPr="006F658A">
              <w:rPr>
                <w:rFonts w:ascii="Arial" w:hAnsi="Arial" w:cs="Arial"/>
              </w:rPr>
              <w:t>The Firs Farm</w:t>
            </w:r>
          </w:p>
          <w:p w14:paraId="4FF4BF6F" w14:textId="77777777" w:rsidR="006F658A" w:rsidRDefault="006F658A" w:rsidP="00A007D4">
            <w:pPr>
              <w:rPr>
                <w:rFonts w:ascii="Arial" w:hAnsi="Arial" w:cs="Arial"/>
              </w:rPr>
            </w:pPr>
            <w:r w:rsidRPr="006F658A">
              <w:rPr>
                <w:rFonts w:ascii="Arial" w:hAnsi="Arial" w:cs="Arial"/>
              </w:rPr>
              <w:t>Cloy Lane</w:t>
            </w:r>
          </w:p>
          <w:p w14:paraId="35A877DA" w14:textId="77777777" w:rsidR="006F658A" w:rsidRDefault="006F658A" w:rsidP="00A007D4">
            <w:pPr>
              <w:rPr>
                <w:rFonts w:ascii="Arial" w:hAnsi="Arial" w:cs="Arial"/>
              </w:rPr>
            </w:pPr>
            <w:r w:rsidRPr="006F658A">
              <w:rPr>
                <w:rFonts w:ascii="Arial" w:hAnsi="Arial" w:cs="Arial"/>
              </w:rPr>
              <w:t>Overton on Dee</w:t>
            </w:r>
          </w:p>
          <w:p w14:paraId="03ADB3CF" w14:textId="27D26097" w:rsidR="006F658A" w:rsidRPr="00A007D4" w:rsidRDefault="006F658A" w:rsidP="00A007D4">
            <w:pPr>
              <w:rPr>
                <w:rFonts w:ascii="Arial" w:hAnsi="Arial" w:cs="Arial"/>
              </w:rPr>
            </w:pPr>
            <w:r>
              <w:rPr>
                <w:rFonts w:ascii="Arial" w:hAnsi="Arial" w:cs="Arial"/>
              </w:rPr>
              <w:t>LL13 0</w:t>
            </w:r>
            <w:r w:rsidRPr="006F658A">
              <w:rPr>
                <w:rFonts w:ascii="Arial" w:hAnsi="Arial" w:cs="Arial"/>
              </w:rPr>
              <w:t>HP</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01BF0725" w:rsidR="00BD19D8" w:rsidRPr="00A007D4" w:rsidRDefault="00BD19D8" w:rsidP="00A007D4">
            <w:pPr>
              <w:rPr>
                <w:rFonts w:ascii="Arial" w:hAnsi="Arial" w:cs="Arial"/>
              </w:rPr>
            </w:pPr>
            <w:r w:rsidRPr="00A007D4">
              <w:rPr>
                <w:rFonts w:ascii="Arial" w:hAnsi="Arial" w:cs="Arial"/>
              </w:rPr>
              <w:t xml:space="preserve">Farm location: </w:t>
            </w:r>
            <w:r w:rsidR="006F658A" w:rsidRPr="006F658A">
              <w:rPr>
                <w:rFonts w:ascii="Arial" w:hAnsi="Arial" w:cs="Arial"/>
              </w:rPr>
              <w:t>SJ 38662 42889</w:t>
            </w:r>
          </w:p>
          <w:p w14:paraId="3D94B8D9" w14:textId="77777777" w:rsidR="00BD19D8" w:rsidRPr="00A007D4" w:rsidRDefault="00BD19D8" w:rsidP="00A007D4">
            <w:pPr>
              <w:rPr>
                <w:rFonts w:ascii="Arial" w:hAnsi="Arial" w:cs="Arial"/>
              </w:rPr>
            </w:pPr>
          </w:p>
          <w:p w14:paraId="03ADB3D2" w14:textId="0408DCB9" w:rsidR="00706732" w:rsidRDefault="00706732" w:rsidP="00A007D4">
            <w:pPr>
              <w:rPr>
                <w:rFonts w:ascii="Arial" w:hAnsi="Arial" w:cs="Arial"/>
              </w:rPr>
            </w:pPr>
            <w:r w:rsidRPr="00A007D4">
              <w:rPr>
                <w:rFonts w:ascii="Arial" w:hAnsi="Arial" w:cs="Arial"/>
              </w:rPr>
              <w:t>Fields:</w:t>
            </w:r>
          </w:p>
          <w:p w14:paraId="6308565C" w14:textId="77777777" w:rsidR="00793277" w:rsidRDefault="00793277" w:rsidP="00A007D4">
            <w:pPr>
              <w:rPr>
                <w:rFonts w:ascii="Arial" w:hAnsi="Arial" w:cs="Arial"/>
              </w:rPr>
            </w:pPr>
          </w:p>
          <w:tbl>
            <w:tblPr>
              <w:tblW w:w="2760" w:type="dxa"/>
              <w:tblLook w:val="04A0" w:firstRow="1" w:lastRow="0" w:firstColumn="1" w:lastColumn="0" w:noHBand="0" w:noVBand="1"/>
            </w:tblPr>
            <w:tblGrid>
              <w:gridCol w:w="1340"/>
              <w:gridCol w:w="1452"/>
            </w:tblGrid>
            <w:tr w:rsidR="00D35FBD" w:rsidRPr="00D35FBD" w14:paraId="327FF9C5" w14:textId="77777777" w:rsidTr="00D35FBD">
              <w:trPr>
                <w:trHeight w:val="288"/>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263E4"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Field number</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1BEEC81E"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Grid reference</w:t>
                  </w:r>
                </w:p>
              </w:tc>
            </w:tr>
            <w:tr w:rsidR="00D35FBD" w:rsidRPr="00D35FBD" w14:paraId="184EC470"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29DD05B"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w:t>
                  </w:r>
                </w:p>
              </w:tc>
              <w:tc>
                <w:tcPr>
                  <w:tcW w:w="1420" w:type="dxa"/>
                  <w:tcBorders>
                    <w:top w:val="nil"/>
                    <w:left w:val="nil"/>
                    <w:bottom w:val="single" w:sz="4" w:space="0" w:color="auto"/>
                    <w:right w:val="single" w:sz="4" w:space="0" w:color="auto"/>
                  </w:tcBorders>
                  <w:shd w:val="clear" w:color="auto" w:fill="auto"/>
                  <w:vAlign w:val="center"/>
                  <w:hideMark/>
                </w:tcPr>
                <w:p w14:paraId="2B4F3270"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SJ38534263</w:t>
                  </w:r>
                </w:p>
              </w:tc>
            </w:tr>
            <w:tr w:rsidR="00D35FBD" w:rsidRPr="00D35FBD" w14:paraId="6293DC56"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0D2B6AF"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2</w:t>
                  </w:r>
                </w:p>
              </w:tc>
              <w:tc>
                <w:tcPr>
                  <w:tcW w:w="1420" w:type="dxa"/>
                  <w:tcBorders>
                    <w:top w:val="nil"/>
                    <w:left w:val="nil"/>
                    <w:bottom w:val="single" w:sz="4" w:space="0" w:color="auto"/>
                    <w:right w:val="single" w:sz="4" w:space="0" w:color="auto"/>
                  </w:tcBorders>
                  <w:shd w:val="clear" w:color="auto" w:fill="auto"/>
                  <w:vAlign w:val="center"/>
                  <w:hideMark/>
                </w:tcPr>
                <w:p w14:paraId="4EB721AD"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SJ38614267</w:t>
                  </w:r>
                </w:p>
              </w:tc>
            </w:tr>
            <w:tr w:rsidR="00D35FBD" w:rsidRPr="00D35FBD" w14:paraId="7B14A0BF"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D78BE0F"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3</w:t>
                  </w:r>
                </w:p>
              </w:tc>
              <w:tc>
                <w:tcPr>
                  <w:tcW w:w="1420" w:type="dxa"/>
                  <w:tcBorders>
                    <w:top w:val="nil"/>
                    <w:left w:val="nil"/>
                    <w:bottom w:val="single" w:sz="4" w:space="0" w:color="auto"/>
                    <w:right w:val="single" w:sz="4" w:space="0" w:color="auto"/>
                  </w:tcBorders>
                  <w:shd w:val="clear" w:color="auto" w:fill="auto"/>
                  <w:vAlign w:val="center"/>
                  <w:hideMark/>
                </w:tcPr>
                <w:p w14:paraId="7C203816"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SJ38614279</w:t>
                  </w:r>
                </w:p>
              </w:tc>
            </w:tr>
            <w:tr w:rsidR="00D35FBD" w:rsidRPr="00D35FBD" w14:paraId="61A46102"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167A9DC"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4</w:t>
                  </w:r>
                </w:p>
              </w:tc>
              <w:tc>
                <w:tcPr>
                  <w:tcW w:w="1420" w:type="dxa"/>
                  <w:tcBorders>
                    <w:top w:val="nil"/>
                    <w:left w:val="nil"/>
                    <w:bottom w:val="single" w:sz="4" w:space="0" w:color="auto"/>
                    <w:right w:val="single" w:sz="4" w:space="0" w:color="auto"/>
                  </w:tcBorders>
                  <w:shd w:val="clear" w:color="auto" w:fill="auto"/>
                  <w:vAlign w:val="center"/>
                  <w:hideMark/>
                </w:tcPr>
                <w:p w14:paraId="60EC3B1B"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SJ38424280</w:t>
                  </w:r>
                </w:p>
              </w:tc>
            </w:tr>
            <w:tr w:rsidR="00D35FBD" w:rsidRPr="00D35FBD" w14:paraId="4D864473"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2A80A2"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5</w:t>
                  </w:r>
                </w:p>
              </w:tc>
              <w:tc>
                <w:tcPr>
                  <w:tcW w:w="1420" w:type="dxa"/>
                  <w:tcBorders>
                    <w:top w:val="nil"/>
                    <w:left w:val="nil"/>
                    <w:bottom w:val="single" w:sz="4" w:space="0" w:color="auto"/>
                    <w:right w:val="single" w:sz="4" w:space="0" w:color="auto"/>
                  </w:tcBorders>
                  <w:shd w:val="clear" w:color="auto" w:fill="auto"/>
                  <w:vAlign w:val="center"/>
                  <w:hideMark/>
                </w:tcPr>
                <w:p w14:paraId="4B95D12B"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SJ38574298</w:t>
                  </w:r>
                </w:p>
              </w:tc>
            </w:tr>
            <w:tr w:rsidR="00D35FBD" w:rsidRPr="00D35FBD" w14:paraId="56DCA659"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2FCC3D9"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6</w:t>
                  </w:r>
                </w:p>
              </w:tc>
              <w:tc>
                <w:tcPr>
                  <w:tcW w:w="1420" w:type="dxa"/>
                  <w:tcBorders>
                    <w:top w:val="nil"/>
                    <w:left w:val="nil"/>
                    <w:bottom w:val="single" w:sz="4" w:space="0" w:color="auto"/>
                    <w:right w:val="single" w:sz="4" w:space="0" w:color="auto"/>
                  </w:tcBorders>
                  <w:shd w:val="clear" w:color="auto" w:fill="auto"/>
                  <w:vAlign w:val="center"/>
                  <w:hideMark/>
                </w:tcPr>
                <w:p w14:paraId="25F22E08"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SJ38654314</w:t>
                  </w:r>
                </w:p>
              </w:tc>
            </w:tr>
            <w:tr w:rsidR="00D35FBD" w:rsidRPr="00D35FBD" w14:paraId="1614847C"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9E67C12"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7</w:t>
                  </w:r>
                </w:p>
              </w:tc>
              <w:tc>
                <w:tcPr>
                  <w:tcW w:w="1420" w:type="dxa"/>
                  <w:tcBorders>
                    <w:top w:val="nil"/>
                    <w:left w:val="nil"/>
                    <w:bottom w:val="single" w:sz="4" w:space="0" w:color="auto"/>
                    <w:right w:val="single" w:sz="4" w:space="0" w:color="auto"/>
                  </w:tcBorders>
                  <w:shd w:val="clear" w:color="auto" w:fill="auto"/>
                  <w:vAlign w:val="center"/>
                  <w:hideMark/>
                </w:tcPr>
                <w:p w14:paraId="4A32B347"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SJ38594327</w:t>
                  </w:r>
                </w:p>
              </w:tc>
            </w:tr>
            <w:tr w:rsidR="00D35FBD" w:rsidRPr="00D35FBD" w14:paraId="2F1FC25C"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C2B4CC9"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8</w:t>
                  </w:r>
                </w:p>
              </w:tc>
              <w:tc>
                <w:tcPr>
                  <w:tcW w:w="1420" w:type="dxa"/>
                  <w:tcBorders>
                    <w:top w:val="nil"/>
                    <w:left w:val="nil"/>
                    <w:bottom w:val="single" w:sz="4" w:space="0" w:color="auto"/>
                    <w:right w:val="single" w:sz="4" w:space="0" w:color="auto"/>
                  </w:tcBorders>
                  <w:shd w:val="clear" w:color="auto" w:fill="auto"/>
                  <w:noWrap/>
                  <w:vAlign w:val="bottom"/>
                  <w:hideMark/>
                </w:tcPr>
                <w:p w14:paraId="142D764A"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SJ38744325</w:t>
                  </w:r>
                </w:p>
              </w:tc>
            </w:tr>
            <w:tr w:rsidR="00D35FBD" w:rsidRPr="00D35FBD" w14:paraId="09981BC3"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0701637"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9</w:t>
                  </w:r>
                </w:p>
              </w:tc>
              <w:tc>
                <w:tcPr>
                  <w:tcW w:w="1420" w:type="dxa"/>
                  <w:tcBorders>
                    <w:top w:val="nil"/>
                    <w:left w:val="nil"/>
                    <w:bottom w:val="single" w:sz="4" w:space="0" w:color="auto"/>
                    <w:right w:val="single" w:sz="4" w:space="0" w:color="auto"/>
                  </w:tcBorders>
                  <w:shd w:val="clear" w:color="auto" w:fill="auto"/>
                  <w:noWrap/>
                  <w:vAlign w:val="bottom"/>
                  <w:hideMark/>
                </w:tcPr>
                <w:p w14:paraId="1711312C"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SJ38834311</w:t>
                  </w:r>
                </w:p>
              </w:tc>
            </w:tr>
            <w:tr w:rsidR="00D35FBD" w:rsidRPr="00D35FBD" w14:paraId="1BA1AED4"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B6DB2DA"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10</w:t>
                  </w:r>
                </w:p>
              </w:tc>
              <w:tc>
                <w:tcPr>
                  <w:tcW w:w="1420" w:type="dxa"/>
                  <w:tcBorders>
                    <w:top w:val="nil"/>
                    <w:left w:val="nil"/>
                    <w:bottom w:val="single" w:sz="4" w:space="0" w:color="auto"/>
                    <w:right w:val="single" w:sz="4" w:space="0" w:color="auto"/>
                  </w:tcBorders>
                  <w:shd w:val="clear" w:color="auto" w:fill="auto"/>
                  <w:noWrap/>
                  <w:vAlign w:val="bottom"/>
                  <w:hideMark/>
                </w:tcPr>
                <w:p w14:paraId="2A7312B7"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SJ38874331</w:t>
                  </w:r>
                </w:p>
              </w:tc>
            </w:tr>
            <w:tr w:rsidR="00D35FBD" w:rsidRPr="00D35FBD" w14:paraId="146C5291"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4BCC546"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11</w:t>
                  </w:r>
                </w:p>
              </w:tc>
              <w:tc>
                <w:tcPr>
                  <w:tcW w:w="1420" w:type="dxa"/>
                  <w:tcBorders>
                    <w:top w:val="nil"/>
                    <w:left w:val="nil"/>
                    <w:bottom w:val="single" w:sz="4" w:space="0" w:color="auto"/>
                    <w:right w:val="single" w:sz="4" w:space="0" w:color="auto"/>
                  </w:tcBorders>
                  <w:shd w:val="clear" w:color="auto" w:fill="auto"/>
                  <w:noWrap/>
                  <w:vAlign w:val="bottom"/>
                  <w:hideMark/>
                </w:tcPr>
                <w:p w14:paraId="78E8C221"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SJ38954322</w:t>
                  </w:r>
                </w:p>
              </w:tc>
            </w:tr>
            <w:tr w:rsidR="00D35FBD" w:rsidRPr="00D35FBD" w14:paraId="6F87E519"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AA851C8"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12</w:t>
                  </w:r>
                </w:p>
              </w:tc>
              <w:tc>
                <w:tcPr>
                  <w:tcW w:w="1420" w:type="dxa"/>
                  <w:tcBorders>
                    <w:top w:val="nil"/>
                    <w:left w:val="nil"/>
                    <w:bottom w:val="single" w:sz="4" w:space="0" w:color="auto"/>
                    <w:right w:val="single" w:sz="4" w:space="0" w:color="auto"/>
                  </w:tcBorders>
                  <w:shd w:val="clear" w:color="auto" w:fill="auto"/>
                  <w:noWrap/>
                  <w:vAlign w:val="bottom"/>
                  <w:hideMark/>
                </w:tcPr>
                <w:p w14:paraId="4656159C"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SJ39114326</w:t>
                  </w:r>
                </w:p>
              </w:tc>
            </w:tr>
            <w:tr w:rsidR="00D35FBD" w:rsidRPr="00D35FBD" w14:paraId="5E79B6DA"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B6CF1B5"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13</w:t>
                  </w:r>
                </w:p>
              </w:tc>
              <w:tc>
                <w:tcPr>
                  <w:tcW w:w="1420" w:type="dxa"/>
                  <w:tcBorders>
                    <w:top w:val="nil"/>
                    <w:left w:val="nil"/>
                    <w:bottom w:val="single" w:sz="4" w:space="0" w:color="auto"/>
                    <w:right w:val="single" w:sz="4" w:space="0" w:color="auto"/>
                  </w:tcBorders>
                  <w:shd w:val="clear" w:color="auto" w:fill="auto"/>
                  <w:noWrap/>
                  <w:vAlign w:val="bottom"/>
                  <w:hideMark/>
                </w:tcPr>
                <w:p w14:paraId="2D818FE3"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SJ39244332</w:t>
                  </w:r>
                </w:p>
              </w:tc>
            </w:tr>
            <w:tr w:rsidR="00D35FBD" w:rsidRPr="00D35FBD" w14:paraId="7922AA8B"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E68BCA8"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14</w:t>
                  </w:r>
                </w:p>
              </w:tc>
              <w:tc>
                <w:tcPr>
                  <w:tcW w:w="1420" w:type="dxa"/>
                  <w:tcBorders>
                    <w:top w:val="nil"/>
                    <w:left w:val="nil"/>
                    <w:bottom w:val="single" w:sz="4" w:space="0" w:color="auto"/>
                    <w:right w:val="single" w:sz="4" w:space="0" w:color="auto"/>
                  </w:tcBorders>
                  <w:shd w:val="clear" w:color="auto" w:fill="auto"/>
                  <w:noWrap/>
                  <w:vAlign w:val="bottom"/>
                  <w:hideMark/>
                </w:tcPr>
                <w:p w14:paraId="131A75B7"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SJ39334335</w:t>
                  </w:r>
                </w:p>
              </w:tc>
            </w:tr>
            <w:tr w:rsidR="00D35FBD" w:rsidRPr="00D35FBD" w14:paraId="0DB6A216"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1F5981F"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15</w:t>
                  </w:r>
                </w:p>
              </w:tc>
              <w:tc>
                <w:tcPr>
                  <w:tcW w:w="1420" w:type="dxa"/>
                  <w:tcBorders>
                    <w:top w:val="nil"/>
                    <w:left w:val="nil"/>
                    <w:bottom w:val="single" w:sz="4" w:space="0" w:color="auto"/>
                    <w:right w:val="single" w:sz="4" w:space="0" w:color="auto"/>
                  </w:tcBorders>
                  <w:shd w:val="clear" w:color="auto" w:fill="auto"/>
                  <w:noWrap/>
                  <w:vAlign w:val="bottom"/>
                  <w:hideMark/>
                </w:tcPr>
                <w:p w14:paraId="05D9C065"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SJ39174305</w:t>
                  </w:r>
                </w:p>
              </w:tc>
            </w:tr>
            <w:tr w:rsidR="00D35FBD" w:rsidRPr="00D35FBD" w14:paraId="15E692AF" w14:textId="77777777" w:rsidTr="00D35FBD">
              <w:trPr>
                <w:trHeight w:val="288"/>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274CCBB"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16</w:t>
                  </w:r>
                </w:p>
              </w:tc>
              <w:tc>
                <w:tcPr>
                  <w:tcW w:w="1420" w:type="dxa"/>
                  <w:tcBorders>
                    <w:top w:val="nil"/>
                    <w:left w:val="nil"/>
                    <w:bottom w:val="single" w:sz="4" w:space="0" w:color="auto"/>
                    <w:right w:val="single" w:sz="4" w:space="0" w:color="auto"/>
                  </w:tcBorders>
                  <w:shd w:val="clear" w:color="auto" w:fill="auto"/>
                  <w:noWrap/>
                  <w:vAlign w:val="bottom"/>
                  <w:hideMark/>
                </w:tcPr>
                <w:p w14:paraId="45DEF840" w14:textId="77777777" w:rsidR="00D35FBD" w:rsidRPr="00D35FBD" w:rsidRDefault="00D35FBD" w:rsidP="00D35FBD">
                  <w:pPr>
                    <w:spacing w:after="0" w:line="240" w:lineRule="auto"/>
                    <w:jc w:val="center"/>
                    <w:rPr>
                      <w:rFonts w:ascii="Arial" w:eastAsia="Times New Roman" w:hAnsi="Arial" w:cs="Arial"/>
                      <w:color w:val="000000"/>
                      <w:lang w:eastAsia="en-GB"/>
                    </w:rPr>
                  </w:pPr>
                  <w:r w:rsidRPr="00D35FBD">
                    <w:rPr>
                      <w:rFonts w:ascii="Arial" w:eastAsia="Times New Roman" w:hAnsi="Arial" w:cs="Arial"/>
                      <w:color w:val="000000"/>
                      <w:lang w:eastAsia="en-GB"/>
                    </w:rPr>
                    <w:t>SJ38744303</w:t>
                  </w:r>
                </w:p>
              </w:tc>
            </w:tr>
          </w:tbl>
          <w:p w14:paraId="70CEB5E5" w14:textId="77777777" w:rsidR="00D35FBD" w:rsidRPr="00A007D4" w:rsidRDefault="00D35FBD" w:rsidP="00A007D4">
            <w:pPr>
              <w:rPr>
                <w:rFonts w:ascii="Arial" w:hAnsi="Arial" w:cs="Arial"/>
              </w:rPr>
            </w:pPr>
          </w:p>
          <w:p w14:paraId="03ADB3D5" w14:textId="2B64F3BC" w:rsidR="00F9424F" w:rsidRPr="00A007D4" w:rsidRDefault="00706732" w:rsidP="00A007D4">
            <w:pPr>
              <w:rPr>
                <w:rFonts w:ascii="Arial" w:hAnsi="Arial" w:cs="Arial"/>
              </w:rPr>
            </w:pPr>
            <w:r w:rsidRPr="00A007D4">
              <w:rPr>
                <w:rFonts w:ascii="Arial" w:hAnsi="Arial" w:cs="Arial"/>
              </w:rPr>
              <w:t>Storage:</w:t>
            </w:r>
            <w:r w:rsidR="006F658A">
              <w:rPr>
                <w:rFonts w:ascii="Arial" w:hAnsi="Arial" w:cs="Arial"/>
              </w:rPr>
              <w:t xml:space="preserve"> </w:t>
            </w:r>
            <w:r w:rsidR="006F658A" w:rsidRPr="006F658A">
              <w:rPr>
                <w:rFonts w:ascii="Arial" w:hAnsi="Arial" w:cs="Arial"/>
              </w:rPr>
              <w:t>SJ 38730 42836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69E50595" w:rsidR="00FF0137" w:rsidRPr="00A007D4" w:rsidRDefault="00FF0137" w:rsidP="00A007D4">
            <w:pPr>
              <w:rPr>
                <w:rFonts w:ascii="Arial" w:hAnsi="Arial" w:cs="Arial"/>
                <w:color w:val="FF0000"/>
              </w:rPr>
            </w:pPr>
            <w:r w:rsidRPr="00A007D4">
              <w:rPr>
                <w:rFonts w:ascii="Arial" w:hAnsi="Arial" w:cs="Arial"/>
              </w:rPr>
              <w:t xml:space="preserve">Waste reg team: </w:t>
            </w:r>
            <w:hyperlink r:id="rId13" w:history="1">
              <w:r w:rsidR="00E03E87" w:rsidRPr="006916E4">
                <w:rPr>
                  <w:rStyle w:val="Hyperlink"/>
                  <w:rFonts w:ascii="Arial" w:hAnsi="Arial" w:cs="Arial"/>
                </w:rPr>
                <w:t>waste.northmid@cyfoethnaturiolcymru.gov.uk</w:t>
              </w:r>
            </w:hyperlink>
            <w:r w:rsidR="00E03E87">
              <w:rPr>
                <w:rFonts w:ascii="Arial" w:hAnsi="Arial" w:cs="Arial"/>
                <w:color w:val="FF0000"/>
              </w:rPr>
              <w:t xml:space="preserve"> </w:t>
            </w:r>
          </w:p>
          <w:p w14:paraId="580F8560" w14:textId="50BDD411" w:rsidR="00FF0137" w:rsidRPr="00A007D4" w:rsidRDefault="00FF0137" w:rsidP="00A007D4">
            <w:pPr>
              <w:rPr>
                <w:rFonts w:ascii="Arial" w:hAnsi="Arial" w:cs="Arial"/>
              </w:rPr>
            </w:pPr>
            <w:r w:rsidRPr="00A007D4">
              <w:rPr>
                <w:rFonts w:ascii="Arial" w:hAnsi="Arial" w:cs="Arial"/>
              </w:rPr>
              <w:t xml:space="preserve">NRM team: </w:t>
            </w:r>
            <w:hyperlink r:id="rId14" w:history="1">
              <w:r w:rsidR="00CE520C" w:rsidRPr="006916E4">
                <w:rPr>
                  <w:rStyle w:val="Hyperlink"/>
                  <w:rFonts w:ascii="Arial" w:hAnsi="Arial" w:cs="Arial"/>
                </w:rPr>
                <w:t>NRMWrexhamFlintshire@cyfoethnaturiolcymru.gov.uk</w:t>
              </w:r>
            </w:hyperlink>
            <w:r w:rsidR="00CE520C">
              <w:rPr>
                <w:rFonts w:ascii="Arial" w:hAnsi="Arial" w:cs="Arial"/>
                <w:color w:val="FF0000"/>
              </w:rPr>
              <w:t xml:space="preserve"> </w:t>
            </w:r>
          </w:p>
          <w:p w14:paraId="03ADB3E0" w14:textId="12140E42" w:rsidR="00FF0137" w:rsidRPr="00A007D4" w:rsidRDefault="00FF0137" w:rsidP="00A007D4">
            <w:pPr>
              <w:rPr>
                <w:rFonts w:ascii="Arial" w:hAnsi="Arial" w:cs="Arial"/>
              </w:rPr>
            </w:pPr>
            <w:r w:rsidRPr="00A007D4">
              <w:rPr>
                <w:rFonts w:ascii="Arial" w:hAnsi="Arial" w:cs="Arial"/>
              </w:rPr>
              <w:t xml:space="preserve">NRW NLO: </w:t>
            </w:r>
            <w:r w:rsidRPr="00E03E87">
              <w:rPr>
                <w:rFonts w:ascii="Arial" w:hAnsi="Arial" w:cs="Arial"/>
              </w:rPr>
              <w:t>N/A</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74F7CF62" w:rsidR="00FF0137" w:rsidRPr="00E03E87" w:rsidRDefault="00FF0137" w:rsidP="00A007D4">
            <w:pPr>
              <w:rPr>
                <w:rFonts w:ascii="Arial" w:hAnsi="Arial" w:cs="Arial"/>
                <w:color w:val="FF0000"/>
              </w:rPr>
            </w:pPr>
            <w:r w:rsidRPr="00A007D4">
              <w:rPr>
                <w:rFonts w:ascii="Arial" w:hAnsi="Arial" w:cs="Arial"/>
              </w:rPr>
              <w:t xml:space="preserve">EA NLO: </w:t>
            </w:r>
            <w:hyperlink r:id="rId15" w:history="1">
              <w:r w:rsidR="00E03E87" w:rsidRPr="006916E4">
                <w:rPr>
                  <w:rStyle w:val="Hyperlink"/>
                  <w:rFonts w:ascii="Arial" w:hAnsi="Arial" w:cs="Arial"/>
                </w:rPr>
                <w:t>Ian.hickman@environment-agency.gov.uk</w:t>
              </w:r>
            </w:hyperlink>
            <w:r w:rsidR="00E03E87">
              <w:rPr>
                <w:rFonts w:ascii="Arial" w:hAnsi="Arial" w:cs="Arial"/>
                <w:color w:val="FF0000"/>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647D625D" w:rsidR="00FF0137" w:rsidRPr="00A007D4" w:rsidRDefault="00793277" w:rsidP="00A007D4">
            <w:pPr>
              <w:rPr>
                <w:rFonts w:ascii="Arial" w:hAnsi="Arial" w:cs="Arial"/>
              </w:rPr>
            </w:pPr>
            <w:r w:rsidRPr="00793277">
              <w:rPr>
                <w:rFonts w:ascii="Arial" w:hAnsi="Arial" w:cs="Arial"/>
              </w:rPr>
              <w:t>10/07/</w:t>
            </w:r>
            <w:r w:rsidR="00A440F1" w:rsidRPr="00A007D4">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61DBEBA5" w:rsidR="00517F26" w:rsidRPr="00E03E87" w:rsidRDefault="00517F26" w:rsidP="00A007D4">
            <w:pPr>
              <w:rPr>
                <w:rFonts w:ascii="Arial" w:hAnsi="Arial" w:cs="Arial"/>
              </w:rPr>
            </w:pPr>
            <w:r w:rsidRPr="00E03E87">
              <w:rPr>
                <w:rFonts w:ascii="Arial" w:hAnsi="Arial" w:cs="Arial"/>
              </w:rPr>
              <w:t>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Clwydian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4CEBFB52" w:rsidR="00517F26" w:rsidRPr="00E03E87" w:rsidRDefault="00517F26" w:rsidP="00A007D4">
            <w:pPr>
              <w:rPr>
                <w:rFonts w:ascii="Arial" w:hAnsi="Arial" w:cs="Arial"/>
              </w:rPr>
            </w:pPr>
            <w:r w:rsidRPr="00E03E87">
              <w:rPr>
                <w:rFonts w:ascii="Arial" w:hAnsi="Arial" w:cs="Arial"/>
              </w:rPr>
              <w:t>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14156597" w:rsidR="00701DA5" w:rsidRPr="00E03E87" w:rsidRDefault="00701DA5" w:rsidP="00A007D4">
            <w:pPr>
              <w:rPr>
                <w:rFonts w:ascii="Arial" w:hAnsi="Arial" w:cs="Arial"/>
              </w:rPr>
            </w:pPr>
            <w:r w:rsidRPr="00E03E87">
              <w:rPr>
                <w:rFonts w:ascii="Arial" w:hAnsi="Arial" w:cs="Arial"/>
              </w:rPr>
              <w:t>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03ADB3F2" w14:textId="39336726" w:rsidR="00AC38DB" w:rsidRPr="00E03E87" w:rsidRDefault="00E03E87" w:rsidP="00A007D4">
            <w:pPr>
              <w:rPr>
                <w:rFonts w:ascii="Arial" w:hAnsi="Arial" w:cs="Arial"/>
              </w:rPr>
            </w:pPr>
            <w:r w:rsidRPr="00E03E87">
              <w:rPr>
                <w:rFonts w:ascii="Arial" w:hAnsi="Arial" w:cs="Arial"/>
              </w:rPr>
              <w:t>Rating B</w:t>
            </w:r>
            <w:r w:rsidR="00793277">
              <w:rPr>
                <w:rFonts w:ascii="Arial" w:hAnsi="Arial" w:cs="Arial"/>
              </w:rPr>
              <w:t xml:space="preserve"> </w:t>
            </w:r>
            <w:r w:rsidRPr="00E03E87">
              <w:rPr>
                <w:rFonts w:ascii="Arial" w:hAnsi="Arial" w:cs="Arial"/>
              </w:rPr>
              <w:t>- 100%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45812700" w:rsidR="00981BCB" w:rsidRPr="00A007D4" w:rsidRDefault="00572165" w:rsidP="00A007D4">
            <w:pPr>
              <w:rPr>
                <w:rFonts w:ascii="Arial" w:hAnsi="Arial" w:cs="Arial"/>
                <w:color w:val="0070C0"/>
              </w:rPr>
            </w:pPr>
            <w:r>
              <w:rPr>
                <w:rFonts w:ascii="Arial" w:hAnsi="Arial" w:cs="Arial"/>
                <w:color w:val="0070C0"/>
              </w:rPr>
              <w:t xml:space="preserve">Y </w:t>
            </w:r>
          </w:p>
        </w:tc>
        <w:tc>
          <w:tcPr>
            <w:tcW w:w="2488" w:type="pct"/>
          </w:tcPr>
          <w:p w14:paraId="58AB223D" w14:textId="4EFBAFB1" w:rsidR="00981BCB" w:rsidRPr="00A007D4" w:rsidRDefault="00981BCB" w:rsidP="00A007D4">
            <w:pPr>
              <w:rPr>
                <w:rFonts w:ascii="Arial" w:eastAsia="Times New Roman" w:hAnsi="Arial" w:cs="Arial"/>
                <w:b/>
                <w:color w:val="FF00FF"/>
                <w:lang w:eastAsia="en-GB"/>
              </w:rPr>
            </w:pPr>
            <w:r w:rsidRPr="00A007D4">
              <w:rPr>
                <w:rFonts w:ascii="Arial" w:eastAsia="Times New Roman" w:hAnsi="Arial" w:cs="Arial"/>
                <w:b/>
                <w:color w:val="FF00FF"/>
                <w:lang w:eastAsia="en-GB"/>
              </w:rPr>
              <w:t>Welsh - check DMS/PalS</w:t>
            </w:r>
          </w:p>
          <w:p w14:paraId="1EB6113C" w14:textId="2E3F47E1" w:rsidR="00981BCB" w:rsidRPr="00A007D4" w:rsidRDefault="00981BCB" w:rsidP="00A007D4">
            <w:pPr>
              <w:rPr>
                <w:rFonts w:ascii="Arial" w:hAnsi="Arial" w:cs="Arial"/>
                <w:color w:val="FF00FF"/>
              </w:rPr>
            </w:pPr>
            <w:r w:rsidRPr="00A007D4">
              <w:rPr>
                <w:rFonts w:ascii="Arial" w:eastAsia="Times New Roman" w:hAnsi="Arial" w:cs="Arial"/>
                <w:b/>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42A6302A"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7C929492"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77AFFC8F" w:rsidR="00F109BA" w:rsidRPr="00A007D4" w:rsidRDefault="00292A58" w:rsidP="00A007D4">
            <w:pPr>
              <w:rPr>
                <w:rFonts w:ascii="Arial" w:hAnsi="Arial" w:cs="Arial"/>
                <w:color w:val="0070C0"/>
              </w:rPr>
            </w:pPr>
            <w:r>
              <w:rPr>
                <w:rFonts w:ascii="Arial" w:hAnsi="Arial" w:cs="Arial"/>
                <w:color w:val="0070C0"/>
              </w:rPr>
              <w:t xml:space="preserve">Y </w:t>
            </w:r>
          </w:p>
        </w:tc>
        <w:tc>
          <w:tcPr>
            <w:tcW w:w="2488" w:type="pct"/>
          </w:tcPr>
          <w:p w14:paraId="6A6D8D9D" w14:textId="691830B9" w:rsidR="00F109BA" w:rsidRPr="00A007D4" w:rsidRDefault="00F109BA" w:rsidP="00A007D4">
            <w:pPr>
              <w:rPr>
                <w:rFonts w:ascii="Arial" w:hAnsi="Arial" w:cs="Arial"/>
              </w:rPr>
            </w:pPr>
            <w:r w:rsidRPr="00A007D4">
              <w:rPr>
                <w:rFonts w:ascii="Arial" w:hAnsi="Arial" w:cs="Arial"/>
              </w:rPr>
              <w:t>Amount:</w:t>
            </w:r>
            <w:r w:rsidR="00292A58">
              <w:rPr>
                <w:rFonts w:ascii="Arial" w:hAnsi="Arial" w:cs="Arial"/>
              </w:rPr>
              <w:t xml:space="preserve"> </w:t>
            </w:r>
            <w:r w:rsidR="00C34639">
              <w:rPr>
                <w:rFonts w:ascii="Arial" w:hAnsi="Arial" w:cs="Arial"/>
              </w:rPr>
              <w:t>£</w:t>
            </w:r>
            <w:r w:rsidR="00292A58">
              <w:rPr>
                <w:rFonts w:ascii="Arial" w:hAnsi="Arial" w:cs="Arial"/>
              </w:rPr>
              <w:t>994.00</w:t>
            </w:r>
          </w:p>
          <w:p w14:paraId="07DE9F93" w14:textId="53650682" w:rsidR="00F109BA" w:rsidRPr="00A007D4" w:rsidRDefault="00F109BA" w:rsidP="00A007D4">
            <w:pPr>
              <w:rPr>
                <w:rFonts w:ascii="Arial" w:hAnsi="Arial" w:cs="Arial"/>
              </w:rPr>
            </w:pPr>
            <w:r w:rsidRPr="00A007D4">
              <w:rPr>
                <w:rFonts w:ascii="Arial" w:hAnsi="Arial" w:cs="Arial"/>
              </w:rPr>
              <w:t>Date cleared on MyNRW:</w:t>
            </w:r>
            <w:r w:rsidR="00C34639">
              <w:rPr>
                <w:rFonts w:ascii="Arial" w:hAnsi="Arial" w:cs="Arial"/>
              </w:rPr>
              <w:t xml:space="preserve"> 21/06/19</w:t>
            </w:r>
          </w:p>
          <w:p w14:paraId="4E2DE19B" w14:textId="15F9BBA6" w:rsidR="00F109BA" w:rsidRPr="00A007D4" w:rsidRDefault="00F109BA" w:rsidP="00A007D4">
            <w:pPr>
              <w:rPr>
                <w:rFonts w:ascii="Arial" w:hAnsi="Arial" w:cs="Arial"/>
                <w:color w:val="0070C0"/>
              </w:rPr>
            </w:pPr>
            <w:r w:rsidRPr="00A007D4">
              <w:rPr>
                <w:rFonts w:ascii="Arial" w:hAnsi="Arial" w:cs="Arial"/>
              </w:rPr>
              <w:t>Transaction number:</w:t>
            </w:r>
            <w:r w:rsidR="000C7781">
              <w:rPr>
                <w:rFonts w:ascii="Arial" w:hAnsi="Arial" w:cs="Arial"/>
              </w:rPr>
              <w:t xml:space="preserve"> 316613</w:t>
            </w:r>
            <w:r w:rsidR="00C34639">
              <w:rPr>
                <w:rFonts w:ascii="Arial" w:hAnsi="Arial" w:cs="Arial"/>
              </w:rPr>
              <w:br/>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5E5FDBD4" w:rsidR="00F109BA" w:rsidRPr="00A007D4" w:rsidRDefault="00C106BF" w:rsidP="00A007D4">
            <w:pPr>
              <w:rPr>
                <w:rFonts w:ascii="Arial" w:hAnsi="Arial" w:cs="Arial"/>
                <w:color w:val="0070C0"/>
              </w:rPr>
            </w:pPr>
            <w:r>
              <w:rPr>
                <w:rFonts w:ascii="Arial" w:hAnsi="Arial" w:cs="Arial"/>
                <w:color w:val="0070C0"/>
              </w:rPr>
              <w:t>Y</w:t>
            </w:r>
          </w:p>
        </w:tc>
        <w:tc>
          <w:tcPr>
            <w:tcW w:w="2488" w:type="pct"/>
          </w:tcPr>
          <w:p w14:paraId="40B9159F" w14:textId="7E53849C" w:rsidR="00F109BA" w:rsidRPr="00A007D4" w:rsidRDefault="00F109BA" w:rsidP="00A007D4">
            <w:pPr>
              <w:rPr>
                <w:rFonts w:ascii="Arial" w:hAnsi="Arial" w:cs="Arial"/>
              </w:rPr>
            </w:pPr>
            <w:r w:rsidRPr="00A007D4">
              <w:rPr>
                <w:rFonts w:ascii="Arial" w:hAnsi="Arial" w:cs="Arial"/>
              </w:rPr>
              <w:t>Amount:</w:t>
            </w:r>
            <w:r w:rsidR="000C7781">
              <w:rPr>
                <w:rFonts w:ascii="Arial" w:hAnsi="Arial" w:cs="Arial"/>
              </w:rPr>
              <w:t xml:space="preserve"> £24.00 </w:t>
            </w:r>
          </w:p>
          <w:p w14:paraId="177F3E92" w14:textId="77777777" w:rsidR="00F109BA" w:rsidRPr="00A007D4" w:rsidRDefault="00F109BA" w:rsidP="00A007D4">
            <w:pPr>
              <w:rPr>
                <w:rFonts w:ascii="Arial" w:hAnsi="Arial" w:cs="Arial"/>
              </w:rPr>
            </w:pPr>
            <w:r w:rsidRPr="00A007D4">
              <w:rPr>
                <w:rFonts w:ascii="Arial" w:hAnsi="Arial" w:cs="Arial"/>
              </w:rPr>
              <w:t>Date cleared on MyNRW:</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r w:rsidRPr="00A007D4">
              <w:rPr>
                <w:rFonts w:ascii="Arial" w:hAnsi="Arial" w:cs="Arial"/>
              </w:rPr>
              <w:t>MyMap report completed</w:t>
            </w:r>
          </w:p>
        </w:tc>
        <w:tc>
          <w:tcPr>
            <w:tcW w:w="943" w:type="pct"/>
          </w:tcPr>
          <w:p w14:paraId="11C8429A" w14:textId="279C90C4" w:rsidR="00F109BA" w:rsidRPr="00A007D4" w:rsidRDefault="0068515A"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214318D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60A377A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4970B05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27B8D8A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7F7AC09B" w:rsidR="00B004A5" w:rsidRPr="00A007D4" w:rsidRDefault="00A83E8A" w:rsidP="00A007D4">
            <w:pPr>
              <w:rPr>
                <w:rFonts w:ascii="Arial" w:hAnsi="Arial" w:cs="Arial"/>
                <w:color w:val="0070C0"/>
              </w:rPr>
            </w:pPr>
            <w:r>
              <w:rPr>
                <w:rFonts w:ascii="Arial" w:hAnsi="Arial" w:cs="Arial"/>
                <w:color w:val="0070C0"/>
              </w:rPr>
              <w:t xml:space="preserve">Y </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65B5C93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09F5060B"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17F59D4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49F78FF"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34F19E1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344993F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25F44909" w:rsidR="00931607" w:rsidRPr="00A007D4" w:rsidRDefault="008D4740" w:rsidP="00A007D4">
            <w:pPr>
              <w:rPr>
                <w:rFonts w:ascii="Arial" w:hAnsi="Arial" w:cs="Arial"/>
                <w:color w:val="0070C0"/>
              </w:rPr>
            </w:pPr>
            <w:r>
              <w:rPr>
                <w:rFonts w:ascii="Arial" w:hAnsi="Arial" w:cs="Arial"/>
                <w:color w:val="0070C0"/>
              </w:rPr>
              <w:t xml:space="preserve">Y </w:t>
            </w:r>
          </w:p>
        </w:tc>
        <w:tc>
          <w:tcPr>
            <w:tcW w:w="807" w:type="pct"/>
          </w:tcPr>
          <w:p w14:paraId="36AF537F" w14:textId="449C87C5" w:rsidR="00931607" w:rsidRDefault="009867E9" w:rsidP="00A007D4">
            <w:pPr>
              <w:rPr>
                <w:rFonts w:ascii="Arial" w:hAnsi="Arial" w:cs="Arial"/>
              </w:rPr>
            </w:pPr>
            <w:r>
              <w:rPr>
                <w:rFonts w:ascii="Arial" w:hAnsi="Arial" w:cs="Arial"/>
              </w:rPr>
              <w:t>Tools used:</w:t>
            </w:r>
            <w:r w:rsidR="00F904C0">
              <w:rPr>
                <w:rFonts w:ascii="Arial" w:hAnsi="Arial" w:cs="Arial"/>
              </w:rPr>
              <w:t xml:space="preserve"> Google, companies house and DMS</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511AE98" w:rsidR="00A5488D" w:rsidRPr="00A007D4" w:rsidRDefault="008D4740"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r w:rsidR="008E5414" w:rsidRPr="00A007D4">
              <w:rPr>
                <w:rFonts w:ascii="Arial" w:hAnsi="Arial" w:cs="Arial"/>
                <w:color w:val="FF33CC"/>
              </w:rPr>
              <w:t>MyMap (normal)</w:t>
            </w:r>
            <w:r w:rsidRPr="00A007D4">
              <w:rPr>
                <w:rFonts w:ascii="Arial" w:hAnsi="Arial" w:cs="Arial"/>
                <w:color w:val="FF33CC"/>
              </w:rPr>
              <w:t>&gt;Resource Management Terrestrial &gt; LPIS/IACS Field Boundaries/Identify &gt;Attributes &gt;CRN1_CPH</w:t>
            </w:r>
          </w:p>
        </w:tc>
        <w:tc>
          <w:tcPr>
            <w:tcW w:w="657" w:type="pct"/>
          </w:tcPr>
          <w:p w14:paraId="03ADB444" w14:textId="18C7F206" w:rsidR="002568C2" w:rsidRPr="00A007D4" w:rsidRDefault="008D4740" w:rsidP="00A007D4">
            <w:pPr>
              <w:rPr>
                <w:rFonts w:ascii="Arial" w:hAnsi="Arial" w:cs="Arial"/>
                <w:color w:val="0070C0"/>
              </w:rPr>
            </w:pPr>
            <w:r>
              <w:rPr>
                <w:rFonts w:ascii="Arial" w:hAnsi="Arial" w:cs="Arial"/>
                <w:color w:val="0070C0"/>
              </w:rPr>
              <w:t>Y</w:t>
            </w:r>
          </w:p>
        </w:tc>
        <w:tc>
          <w:tcPr>
            <w:tcW w:w="807" w:type="pct"/>
          </w:tcPr>
          <w:p w14:paraId="03ADB445" w14:textId="463A5D72" w:rsidR="002568C2" w:rsidRPr="00A007D4" w:rsidRDefault="00A664C5" w:rsidP="00A007D4">
            <w:pPr>
              <w:rPr>
                <w:rFonts w:ascii="Arial" w:hAnsi="Arial" w:cs="Arial"/>
                <w:color w:val="FF33CC"/>
              </w:rPr>
            </w:pPr>
            <w:r w:rsidRPr="008D4740">
              <w:rPr>
                <w:rFonts w:ascii="Arial" w:hAnsi="Arial" w:cs="Arial"/>
              </w:rPr>
              <w:t>56/</w:t>
            </w:r>
            <w:r w:rsidR="008D4740" w:rsidRPr="008D4740">
              <w:rPr>
                <w:rFonts w:ascii="Arial" w:hAnsi="Arial" w:cs="Arial"/>
              </w:rPr>
              <w:t>243/0084</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C1673B8" w:rsidR="002568C2" w:rsidRPr="00A007D4" w:rsidRDefault="006959D5" w:rsidP="00A007D4">
            <w:pPr>
              <w:rPr>
                <w:rFonts w:ascii="Arial" w:hAnsi="Arial" w:cs="Arial"/>
                <w:color w:val="0070C0"/>
              </w:rPr>
            </w:pPr>
            <w:r>
              <w:rPr>
                <w:rFonts w:ascii="Arial" w:hAnsi="Arial" w:cs="Arial"/>
                <w:color w:val="0070C0"/>
              </w:rPr>
              <w:t xml:space="preserve">Y </w:t>
            </w:r>
          </w:p>
        </w:tc>
        <w:tc>
          <w:tcPr>
            <w:tcW w:w="807" w:type="pct"/>
          </w:tcPr>
          <w:p w14:paraId="03ADB449" w14:textId="2A455664" w:rsidR="002568C2" w:rsidRPr="00A007D4" w:rsidRDefault="006959D5" w:rsidP="00A007D4">
            <w:pPr>
              <w:rPr>
                <w:rFonts w:ascii="Arial" w:hAnsi="Arial" w:cs="Arial"/>
              </w:rPr>
            </w:pPr>
            <w:r>
              <w:rPr>
                <w:rFonts w:ascii="Arial" w:hAnsi="Arial" w:cs="Arial"/>
              </w:rPr>
              <w:t xml:space="preserve">Amount of land being treated has been corrected </w:t>
            </w:r>
            <w:r>
              <w:rPr>
                <w:rFonts w:ascii="Arial" w:hAnsi="Arial" w:cs="Arial"/>
              </w:rPr>
              <w:lastRenderedPageBreak/>
              <w:t xml:space="preserve">on the agriben RFI to clarify. </w:t>
            </w: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lastRenderedPageBreak/>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ECE668B" w:rsidR="002568C2" w:rsidRPr="00A007D4" w:rsidRDefault="006959D5" w:rsidP="00A007D4">
            <w:pPr>
              <w:rPr>
                <w:rFonts w:ascii="Arial" w:hAnsi="Arial" w:cs="Arial"/>
                <w:color w:val="0070C0"/>
              </w:rPr>
            </w:pPr>
            <w:r>
              <w:rPr>
                <w:rFonts w:ascii="Arial" w:hAnsi="Arial" w:cs="Arial"/>
                <w:color w:val="0070C0"/>
              </w:rPr>
              <w:t xml:space="preserve">Y </w:t>
            </w:r>
          </w:p>
        </w:tc>
        <w:tc>
          <w:tcPr>
            <w:tcW w:w="807" w:type="pct"/>
          </w:tcPr>
          <w:p w14:paraId="03ADB44D" w14:textId="65E5E327" w:rsidR="002568C2" w:rsidRPr="00A007D4" w:rsidRDefault="00A71914" w:rsidP="00A007D4">
            <w:pPr>
              <w:rPr>
                <w:rFonts w:ascii="Arial" w:hAnsi="Arial" w:cs="Arial"/>
              </w:rPr>
            </w:pPr>
            <w:r>
              <w:rPr>
                <w:rFonts w:ascii="Arial" w:hAnsi="Arial" w:cs="Arial"/>
                <w:color w:val="FF33CC"/>
              </w:rPr>
              <w:t xml:space="preserve">42.5 ha </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31254A39" w:rsidR="00A5488D" w:rsidRPr="00A007D4" w:rsidRDefault="00610EDA" w:rsidP="00A007D4">
            <w:pPr>
              <w:rPr>
                <w:rFonts w:ascii="Arial" w:hAnsi="Arial" w:cs="Arial"/>
                <w:color w:val="0070C0"/>
              </w:rPr>
            </w:pPr>
            <w:r>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7E9D4A84"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609C883"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48EFF81" w:rsidR="00A5488D" w:rsidRPr="00A007D4" w:rsidRDefault="00904B32" w:rsidP="00A007D4">
            <w:pPr>
              <w:rPr>
                <w:rFonts w:ascii="Arial" w:hAnsi="Arial" w:cs="Arial"/>
                <w:color w:val="0070C0"/>
              </w:rPr>
            </w:pPr>
            <w:r>
              <w:rPr>
                <w:rFonts w:ascii="Arial" w:hAnsi="Arial" w:cs="Arial"/>
                <w:color w:val="0070C0"/>
              </w:rPr>
              <w:t>Y</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47DCD65"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A56C699"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5E0D97AC"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5CD9C636"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761A7821"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33D9A97"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6D" w14:textId="1635DA76" w:rsidR="00A5488D" w:rsidRPr="00A007D4" w:rsidRDefault="00935654" w:rsidP="00A007D4">
            <w:pPr>
              <w:rPr>
                <w:rFonts w:ascii="Arial" w:hAnsi="Arial" w:cs="Arial"/>
              </w:rPr>
            </w:pPr>
            <w:r>
              <w:rPr>
                <w:rFonts w:ascii="Arial" w:hAnsi="Arial" w:cs="Arial"/>
              </w:rPr>
              <w:t>Signed permission enclosed in application.</w:t>
            </w: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23199779" w:rsidR="00A5488D" w:rsidRPr="00A007D4" w:rsidRDefault="00935654" w:rsidP="00A007D4">
            <w:pPr>
              <w:rPr>
                <w:rFonts w:ascii="Arial" w:hAnsi="Arial" w:cs="Arial"/>
                <w:color w:val="0070C0"/>
              </w:rPr>
            </w:pPr>
            <w:r>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77777777" w:rsidR="00A5488D" w:rsidRPr="00A007D4" w:rsidRDefault="00D553C1" w:rsidP="00A007D4">
            <w:pPr>
              <w:rPr>
                <w:rFonts w:ascii="Arial" w:hAnsi="Arial" w:cs="Arial"/>
                <w:color w:val="0070C0"/>
              </w:rPr>
            </w:pPr>
            <w:r w:rsidRPr="00A007D4">
              <w:rPr>
                <w:rFonts w:ascii="Arial" w:hAnsi="Arial" w:cs="Arial"/>
                <w:color w:val="0070C0"/>
              </w:rPr>
              <w:t>Y N</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66199E9" w:rsidR="00A5488D" w:rsidRPr="00A007D4" w:rsidRDefault="00C468A5" w:rsidP="00A007D4">
            <w:pPr>
              <w:rPr>
                <w:rFonts w:ascii="Arial" w:hAnsi="Arial" w:cs="Arial"/>
              </w:rPr>
            </w:pPr>
            <w:r w:rsidRPr="00A007D4">
              <w:rPr>
                <w:rFonts w:ascii="Arial" w:hAnsi="Arial" w:cs="Arial"/>
                <w:color w:val="2E74B5" w:themeColor="accent1" w:themeShade="BF"/>
              </w:rPr>
              <w:t>Y</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E1B9784" w:rsidR="00A5488D" w:rsidRPr="00A007D4" w:rsidRDefault="00C468A5"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CA7E77" w:rsidR="00114B43" w:rsidRPr="00A007D4" w:rsidRDefault="00114B4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32A1BB3" w:rsidR="00114B43" w:rsidRPr="00A007D4" w:rsidRDefault="00935654" w:rsidP="00A007D4">
            <w:pPr>
              <w:rPr>
                <w:rFonts w:ascii="Arial" w:hAnsi="Arial" w:cs="Arial"/>
              </w:rPr>
            </w:pPr>
            <w:r>
              <w:rPr>
                <w:rFonts w:ascii="Arial" w:hAnsi="Arial" w:cs="Arial"/>
              </w:rPr>
              <w:t>RFI’d for increased buffering</w:t>
            </w:r>
            <w:r w:rsidR="009155DF">
              <w:rPr>
                <w:rFonts w:ascii="Arial" w:hAnsi="Arial" w:cs="Arial"/>
              </w:rPr>
              <w:t xml:space="preserve">, applicant challenged this.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FFFC0E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43F11174" w:rsidR="00114B43" w:rsidRPr="00A007D4" w:rsidRDefault="00114B43" w:rsidP="00A007D4">
            <w:pPr>
              <w:rPr>
                <w:rFonts w:ascii="Arial" w:hAnsi="Arial" w:cs="Arial"/>
                <w:color w:val="0070C0"/>
              </w:rPr>
            </w:pPr>
            <w:r w:rsidRPr="00A007D4">
              <w:rPr>
                <w:rFonts w:ascii="Arial" w:hAnsi="Arial" w:cs="Arial"/>
                <w:color w:val="0070C0"/>
              </w:rPr>
              <w:t>Y</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1FF36796" w:rsidR="00114B43" w:rsidRPr="00A007D4" w:rsidRDefault="00935654" w:rsidP="00A007D4">
            <w:pPr>
              <w:rPr>
                <w:rFonts w:ascii="Arial" w:hAnsi="Arial" w:cs="Arial"/>
              </w:rPr>
            </w:pPr>
            <w:r>
              <w:rPr>
                <w:rFonts w:ascii="Arial" w:hAnsi="Arial" w:cs="Arial"/>
              </w:rPr>
              <w:t xml:space="preserve">Well for agricultural use </w:t>
            </w: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57D9A328"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65083DE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38046A0"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FBD1227"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10279C3" w:rsidR="00114B43" w:rsidRPr="00A007D4" w:rsidRDefault="00114B43" w:rsidP="00A007D4">
            <w:pPr>
              <w:rPr>
                <w:rFonts w:ascii="Arial" w:hAnsi="Arial" w:cs="Arial"/>
                <w:color w:val="0070C0"/>
              </w:rPr>
            </w:pPr>
            <w:r w:rsidRPr="00A007D4">
              <w:rPr>
                <w:rFonts w:ascii="Arial" w:hAnsi="Arial" w:cs="Arial"/>
                <w:color w:val="0070C0"/>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any European designated sites- Natura 2000 (SPA, pSPA, SAC or cSAC)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85D3A46" w:rsidR="00114B43" w:rsidRPr="00A007D4" w:rsidRDefault="00935654"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(layer on MyMap</w:t>
            </w:r>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5146ED4" w:rsidR="009A0BC6" w:rsidRPr="00A007D4" w:rsidRDefault="00935654"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2E9E665" w:rsidR="00C922D9" w:rsidRPr="00A007D4" w:rsidRDefault="00935654"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00BCC8D6" w:rsidR="00C922D9" w:rsidRPr="00A007D4" w:rsidRDefault="00935654"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75A536BD"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2CEA4C3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16166EA2" w:rsidR="00C922D9" w:rsidRPr="00A007D4" w:rsidRDefault="00935654"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5738B68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163537A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0C53FF89"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3109940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40153FC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Nitrate Vunerable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85987D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F4CBBB8"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23A6284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FFD303" w:rsidR="00A5488D" w:rsidRPr="00A007D4" w:rsidRDefault="00AA367F"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E4EE00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2F4258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B50C1D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428996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E9D7D07" w:rsidR="00AE71B4" w:rsidRPr="00A007D4" w:rsidRDefault="00795DA4"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C0BB2DE"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A0B50F"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578BC45"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4EDA006"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3A4FDD"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A894B3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C487987"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C6EC07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4433AF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84838CF" w:rsidR="00AE71B4" w:rsidRPr="00A007D4" w:rsidRDefault="009155DF"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28564C1" w:rsidR="00AE71B4" w:rsidRPr="00A007D4" w:rsidRDefault="009155DF"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8E41B21"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F8F670D"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A083C77"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F83FD44"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597C742"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AC4199A"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016EEA2"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ACD6D7B"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EDDD1B"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BB6BA94"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EE1A54E"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C2B5F89" w:rsidR="00637513" w:rsidRPr="00A007D4" w:rsidRDefault="00585310" w:rsidP="00A007D4">
            <w:pPr>
              <w:rPr>
                <w:rFonts w:ascii="Arial" w:hAnsi="Arial" w:cs="Arial"/>
                <w:color w:val="0070C0"/>
              </w:rPr>
            </w:pPr>
            <w:r>
              <w:rPr>
                <w:rFonts w:ascii="Arial" w:hAnsi="Arial" w:cs="Arial"/>
                <w:color w:val="0070C0"/>
              </w:rPr>
              <w:t>N</w:t>
            </w:r>
          </w:p>
        </w:tc>
        <w:tc>
          <w:tcPr>
            <w:tcW w:w="807" w:type="pct"/>
          </w:tcPr>
          <w:p w14:paraId="5C756758" w14:textId="131AC62C" w:rsidR="00637513" w:rsidRPr="00A007D4" w:rsidRDefault="00585310" w:rsidP="00A007D4">
            <w:pPr>
              <w:rPr>
                <w:rFonts w:ascii="Arial" w:hAnsi="Arial" w:cs="Arial"/>
              </w:rPr>
            </w:pPr>
            <w:r>
              <w:rPr>
                <w:rFonts w:ascii="Arial" w:hAnsi="Arial" w:cs="Arial"/>
              </w:rPr>
              <w:t>Soils are in surplus of nutrients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0364A58" w:rsidR="00637513" w:rsidRPr="00A007D4" w:rsidRDefault="00585310"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B3BAF47"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C927F2E" w:rsidR="000E29C1" w:rsidRPr="00A007D4" w:rsidRDefault="00585310" w:rsidP="00A007D4">
            <w:pPr>
              <w:rPr>
                <w:rFonts w:ascii="Arial" w:hAnsi="Arial" w:cs="Arial"/>
              </w:rPr>
            </w:pPr>
            <w:r>
              <w:rPr>
                <w:rFonts w:ascii="Arial" w:hAnsi="Arial" w:cs="Arial"/>
              </w:rPr>
              <w:t>Fields are well above target indicines</w:t>
            </w:r>
            <w:r w:rsidR="00593906">
              <w:rPr>
                <w:rFonts w:ascii="Arial" w:hAnsi="Arial" w:cs="Arial"/>
              </w:rPr>
              <w:t xml:space="preserve">, even with spreading at offtake there is no clear benefit to activity. </w:t>
            </w:r>
            <w:r>
              <w:rPr>
                <w:rFonts w:ascii="Arial" w:hAnsi="Arial" w:cs="Arial"/>
              </w:rPr>
              <w:t xml:space="preserve">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B5481C"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11FFAB92" w:rsidR="000E29C1" w:rsidRPr="00A007D4" w:rsidRDefault="00CC384E" w:rsidP="00A007D4">
            <w:pPr>
              <w:rPr>
                <w:rFonts w:ascii="Arial" w:hAnsi="Arial" w:cs="Arial"/>
              </w:rPr>
            </w:pPr>
            <w:r>
              <w:rPr>
                <w:rFonts w:ascii="Arial" w:hAnsi="Arial" w:cs="Arial"/>
              </w:rPr>
              <w:t xml:space="preserve">Material is high in phosphate at which all fields are above target. </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46CFE49"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0A78B3A7" w:rsidR="000E29C1" w:rsidRPr="00A007D4" w:rsidRDefault="00CC384E" w:rsidP="00A007D4">
            <w:pPr>
              <w:rPr>
                <w:rFonts w:ascii="Arial" w:hAnsi="Arial" w:cs="Arial"/>
              </w:rPr>
            </w:pPr>
            <w:r>
              <w:rPr>
                <w:rFonts w:ascii="Arial" w:hAnsi="Arial" w:cs="Arial"/>
              </w:rPr>
              <w:t xml:space="preserve">Applicant refused to remove fields or lower application rate to requested levels.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F7AF81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lastRenderedPageBreak/>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7BD24720" w:rsidR="000E29C1" w:rsidRPr="00A007D4" w:rsidRDefault="00CC384E"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2568B7FF" w:rsidR="000E29C1" w:rsidRPr="00A007D4" w:rsidRDefault="00CC384E" w:rsidP="00A007D4">
            <w:pPr>
              <w:rPr>
                <w:rFonts w:ascii="Arial" w:hAnsi="Arial" w:cs="Arial"/>
              </w:rPr>
            </w:pPr>
            <w:r>
              <w:rPr>
                <w:rFonts w:ascii="Arial" w:hAnsi="Arial" w:cs="Arial"/>
              </w:rPr>
              <w:t xml:space="preserve">Application refused. </w:t>
            </w: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8BCD409" w:rsidR="000E29C1" w:rsidRPr="00A007D4" w:rsidRDefault="00CC384E"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4565BE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2238EF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8CAF86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57C450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9F54B7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379CB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CF9DC58"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B1F6B4D" w:rsidR="000E29C1" w:rsidRPr="00A007D4" w:rsidRDefault="000E29C1"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D890406" w:rsidR="000E29C1" w:rsidRPr="00A007D4" w:rsidRDefault="00CC384E"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DC3B1C3"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 xml:space="preserve">Is the application rate appropriate (i.e. not be applied </w:t>
            </w:r>
            <w:proofErr w:type="gramStart"/>
            <w:r w:rsidRPr="00A007D4">
              <w:rPr>
                <w:rFonts w:ascii="Arial" w:hAnsi="Arial" w:cs="Arial"/>
              </w:rPr>
              <w:t>in excess of</w:t>
            </w:r>
            <w:proofErr w:type="gramEnd"/>
            <w:r w:rsidRPr="00A007D4">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D56109"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ED83C01"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1A4D139"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1558224" w:rsidR="000E29C1" w:rsidRPr="00A007D4" w:rsidRDefault="000E29C1" w:rsidP="00A007D4">
            <w:pPr>
              <w:rPr>
                <w:rFonts w:ascii="Arial" w:hAnsi="Arial" w:cs="Arial"/>
                <w:color w:val="0070C0"/>
              </w:rPr>
            </w:pPr>
            <w:r w:rsidRPr="00A007D4">
              <w:rPr>
                <w:rFonts w:ascii="Arial" w:hAnsi="Arial" w:cs="Arial"/>
                <w:color w:val="0070C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86E77F2" w:rsidR="000E29C1" w:rsidRPr="00A007D4" w:rsidRDefault="000E29C1" w:rsidP="00A007D4">
            <w:pPr>
              <w:rPr>
                <w:rFonts w:ascii="Arial" w:hAnsi="Arial" w:cs="Arial"/>
                <w:color w:val="0070C0"/>
              </w:rPr>
            </w:pPr>
            <w:r w:rsidRPr="00A007D4">
              <w:rPr>
                <w:rFonts w:ascii="Arial" w:hAnsi="Arial" w:cs="Arial"/>
                <w:color w:val="0070C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FC42BA" w:rsidR="000E29C1" w:rsidRPr="00A007D4" w:rsidRDefault="000E29C1" w:rsidP="00A007D4">
            <w:pPr>
              <w:rPr>
                <w:rFonts w:ascii="Arial" w:hAnsi="Arial" w:cs="Arial"/>
                <w:color w:val="0070C0"/>
              </w:rPr>
            </w:pPr>
            <w:r w:rsidRPr="00A007D4">
              <w:rPr>
                <w:rFonts w:ascii="Arial" w:hAnsi="Arial" w:cs="Arial"/>
                <w:color w:val="0070C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989BCE" w:rsidR="000E29C1" w:rsidRPr="00A007D4" w:rsidRDefault="000E29C1" w:rsidP="00A007D4">
            <w:pPr>
              <w:rPr>
                <w:rFonts w:ascii="Arial" w:hAnsi="Arial" w:cs="Arial"/>
                <w:color w:val="0070C0"/>
              </w:rPr>
            </w:pPr>
            <w:r w:rsidRPr="00A007D4">
              <w:rPr>
                <w:rFonts w:ascii="Arial" w:hAnsi="Arial" w:cs="Arial"/>
                <w:color w:val="0070C0"/>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97895E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21B5AC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E76E71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28CA39E"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86DC6C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66FAD1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8E30D0E" w:rsidR="000E29C1" w:rsidRPr="00A007D4" w:rsidRDefault="00CC384E" w:rsidP="00A007D4">
            <w:pPr>
              <w:rPr>
                <w:rFonts w:ascii="Arial" w:hAnsi="Arial" w:cs="Arial"/>
              </w:rPr>
            </w:pPr>
            <w:r>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0A356E4" w:rsidR="000E29C1" w:rsidRPr="00A007D4" w:rsidRDefault="00CC384E" w:rsidP="00A007D4">
            <w:pPr>
              <w:rPr>
                <w:rFonts w:ascii="Arial" w:hAnsi="Arial" w:cs="Arial"/>
              </w:rPr>
            </w:pPr>
            <w:r>
              <w:rPr>
                <w:rFonts w:ascii="Arial" w:hAnsi="Arial" w:cs="Arial"/>
                <w:color w:val="0070C0"/>
              </w:rPr>
              <w:t>n/a</w:t>
            </w:r>
            <w:r w:rsidR="000E29C1"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12D45CC" w:rsidR="000E29C1" w:rsidRPr="00A007D4" w:rsidRDefault="00CC384E" w:rsidP="00A007D4">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1631817" w:rsidR="000E29C1" w:rsidRPr="00A007D4" w:rsidRDefault="00CC384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3ECF443" w:rsidR="000E29C1" w:rsidRPr="00A007D4" w:rsidRDefault="00CC384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p w14:paraId="3B267508" w14:textId="4D649337" w:rsidR="000018D4" w:rsidRPr="00A007D4" w:rsidRDefault="000018D4" w:rsidP="00A007D4">
      <w:pPr>
        <w:spacing w:after="0" w:line="240" w:lineRule="auto"/>
        <w:rPr>
          <w:rFonts w:ascii="Arial" w:hAnsi="Arial" w:cs="Arial"/>
        </w:rPr>
      </w:pPr>
    </w:p>
    <w:p w14:paraId="2670809F" w14:textId="45030CDB" w:rsidR="000018D4" w:rsidRPr="00A007D4" w:rsidRDefault="000018D4" w:rsidP="00A007D4">
      <w:pPr>
        <w:spacing w:after="0" w:line="240" w:lineRule="auto"/>
        <w:rPr>
          <w:rFonts w:ascii="Arial" w:hAnsi="Arial" w:cs="Arial"/>
        </w:rPr>
      </w:pPr>
    </w:p>
    <w:p w14:paraId="21111723" w14:textId="27B14A92" w:rsidR="000018D4" w:rsidRPr="00A007D4" w:rsidRDefault="000018D4" w:rsidP="00A007D4">
      <w:pPr>
        <w:spacing w:after="0" w:line="240" w:lineRule="auto"/>
        <w:rPr>
          <w:rFonts w:ascii="Arial" w:hAnsi="Arial" w:cs="Arial"/>
        </w:rPr>
      </w:pPr>
    </w:p>
    <w:p w14:paraId="578686FF" w14:textId="5EF5DB2C" w:rsidR="000018D4" w:rsidRPr="00A007D4" w:rsidRDefault="000018D4" w:rsidP="00A007D4">
      <w:pPr>
        <w:spacing w:after="0" w:line="240" w:lineRule="auto"/>
        <w:rPr>
          <w:rFonts w:ascii="Arial" w:hAnsi="Arial" w:cs="Arial"/>
        </w:rPr>
      </w:pPr>
    </w:p>
    <w:p w14:paraId="18E60E77" w14:textId="4CC598C9" w:rsidR="000018D4" w:rsidRPr="00A007D4" w:rsidRDefault="000018D4" w:rsidP="00A007D4">
      <w:pPr>
        <w:spacing w:after="0" w:line="240" w:lineRule="auto"/>
        <w:rPr>
          <w:rFonts w:ascii="Arial" w:hAnsi="Arial" w:cs="Arial"/>
        </w:rPr>
      </w:pPr>
    </w:p>
    <w:p w14:paraId="538341A4" w14:textId="77777777" w:rsidR="000018D4" w:rsidRPr="00A007D4" w:rsidRDefault="000018D4"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6C2811" w:rsidR="007719B3" w:rsidRPr="00A007D4" w:rsidRDefault="007719B3" w:rsidP="00A007D4">
            <w:pPr>
              <w:rPr>
                <w:rFonts w:ascii="Arial" w:hAnsi="Arial" w:cs="Arial"/>
              </w:rPr>
            </w:pPr>
            <w:r w:rsidRPr="00A007D4">
              <w:rPr>
                <w:rFonts w:ascii="Arial" w:hAnsi="Arial" w:cs="Arial"/>
                <w:color w:val="0070C0"/>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F82560A" w:rsidR="007719B3" w:rsidRPr="00A007D4" w:rsidRDefault="007719B3"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DBD909E"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7EA5F86"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D742DFE"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D8F6DEA"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2786A13"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1D1B4E7" w:rsidR="007719B3" w:rsidRPr="00A007D4" w:rsidRDefault="007719B3" w:rsidP="00A007D4">
            <w:pPr>
              <w:rPr>
                <w:rFonts w:ascii="Arial" w:hAnsi="Arial" w:cs="Arial"/>
                <w:color w:val="0070C0"/>
              </w:rPr>
            </w:pPr>
            <w:r w:rsidRPr="00A007D4">
              <w:rPr>
                <w:rFonts w:ascii="Arial" w:hAnsi="Arial" w:cs="Arial"/>
                <w:color w:val="0070C0"/>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F77975C" w:rsidR="007719B3" w:rsidRPr="00A007D4" w:rsidRDefault="00CC384E" w:rsidP="00A007D4">
            <w:pPr>
              <w:rPr>
                <w:rFonts w:ascii="Arial" w:hAnsi="Arial" w:cs="Arial"/>
              </w:rPr>
            </w:pPr>
            <w:r>
              <w:rPr>
                <w:rFonts w:ascii="Arial" w:hAnsi="Arial" w:cs="Arial"/>
                <w:color w:val="0070C0"/>
              </w:rPr>
              <w:t xml:space="preserve">Y </w:t>
            </w:r>
          </w:p>
        </w:tc>
      </w:tr>
      <w:tr w:rsidR="00F12BD0" w:rsidRPr="00A007D4" w14:paraId="0D585A27" w14:textId="77777777" w:rsidTr="00F12BD0">
        <w:tc>
          <w:tcPr>
            <w:tcW w:w="5000" w:type="pct"/>
            <w:gridSpan w:val="2"/>
          </w:tcPr>
          <w:p w14:paraId="207EFF3A" w14:textId="69A2A67D"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2EE334C9" w14:textId="77777777" w:rsidR="00F12BD0" w:rsidRPr="00A007D4" w:rsidRDefault="00F12BD0" w:rsidP="00A007D4">
            <w:pPr>
              <w:rPr>
                <w:rFonts w:ascii="Arial" w:hAnsi="Arial" w:cs="Arial"/>
                <w:i/>
                <w:color w:val="FF33CC"/>
              </w:rPr>
            </w:pPr>
            <w:r w:rsidRPr="00A007D4">
              <w:rPr>
                <w:rFonts w:ascii="Arial" w:hAnsi="Arial" w:cs="Arial"/>
                <w:i/>
                <w:color w:val="FF33CC"/>
              </w:rPr>
              <w:t xml:space="preserve">Note: From OGN 200 - no conceivable impact on any Natura 2000 site, </w:t>
            </w:r>
            <w:proofErr w:type="gramStart"/>
            <w:r w:rsidRPr="00A007D4">
              <w:rPr>
                <w:rFonts w:ascii="Arial" w:hAnsi="Arial" w:cs="Arial"/>
                <w:i/>
                <w:color w:val="FF33CC"/>
              </w:rPr>
              <w:t>by virtue of</w:t>
            </w:r>
            <w:proofErr w:type="gramEnd"/>
            <w:r w:rsidRPr="00A007D4">
              <w:rPr>
                <w:rFonts w:ascii="Arial" w:hAnsi="Arial" w:cs="Arial"/>
                <w:i/>
                <w:color w:val="FF33CC"/>
              </w:rPr>
              <w:t xml:space="preserve"> the scale or location or nature of the project.</w:t>
            </w:r>
          </w:p>
          <w:p w14:paraId="5D6CD211" w14:textId="77777777" w:rsidR="00F12BD0" w:rsidRPr="00A007D4" w:rsidRDefault="00F12BD0" w:rsidP="00A007D4">
            <w:pPr>
              <w:rPr>
                <w:rFonts w:ascii="Arial" w:hAnsi="Arial" w:cs="Arial"/>
                <w:color w:val="FF33CC"/>
              </w:rPr>
            </w:pPr>
            <w:r w:rsidRPr="00A007D4">
              <w:rPr>
                <w:rFonts w:ascii="Arial" w:hAnsi="Arial" w:cs="Arial"/>
                <w:color w:val="FF33CC"/>
              </w:rPr>
              <w:t>In comments field include reference to:</w:t>
            </w:r>
          </w:p>
          <w:p w14:paraId="32C3C838" w14:textId="77777777" w:rsidR="00F12BD0" w:rsidRPr="00A007D4" w:rsidRDefault="00F12BD0" w:rsidP="00A007D4">
            <w:pPr>
              <w:pStyle w:val="Default"/>
              <w:numPr>
                <w:ilvl w:val="0"/>
                <w:numId w:val="18"/>
              </w:numPr>
              <w:rPr>
                <w:color w:val="FF33CC"/>
                <w:sz w:val="22"/>
                <w:szCs w:val="22"/>
              </w:rPr>
            </w:pPr>
            <w:r w:rsidRPr="00A007D4">
              <w:rPr>
                <w:color w:val="FF33CC"/>
                <w:sz w:val="22"/>
                <w:szCs w:val="22"/>
              </w:rPr>
              <w:t xml:space="preserve">what screening distance you have applied to conclude that no project specific Likely Significant Effect test has been conducted. </w:t>
            </w:r>
          </w:p>
          <w:p w14:paraId="1BE4D15B" w14:textId="77777777" w:rsidR="00F12BD0" w:rsidRPr="00A007D4" w:rsidRDefault="00F12BD0" w:rsidP="00A007D4">
            <w:pPr>
              <w:pStyle w:val="Default"/>
              <w:numPr>
                <w:ilvl w:val="0"/>
                <w:numId w:val="18"/>
              </w:numPr>
              <w:rPr>
                <w:color w:val="FF33CC"/>
                <w:sz w:val="22"/>
                <w:szCs w:val="22"/>
              </w:rPr>
            </w:pPr>
            <w:r w:rsidRPr="00A007D4">
              <w:rPr>
                <w:color w:val="FF33CC"/>
                <w:sz w:val="22"/>
                <w:szCs w:val="22"/>
              </w:rPr>
              <w:t>“De-minimus thresholds applied” you have concluded that no project specific Likely Significant Effect test has been conducted.</w:t>
            </w:r>
          </w:p>
          <w:p w14:paraId="34404EB3" w14:textId="77777777" w:rsidR="00F12BD0" w:rsidRPr="00A007D4" w:rsidRDefault="00F12BD0" w:rsidP="00A007D4">
            <w:pPr>
              <w:pStyle w:val="Default"/>
              <w:numPr>
                <w:ilvl w:val="0"/>
                <w:numId w:val="18"/>
              </w:numPr>
              <w:rPr>
                <w:sz w:val="22"/>
                <w:szCs w:val="22"/>
              </w:rPr>
            </w:pPr>
            <w:r w:rsidRPr="00A007D4">
              <w:rPr>
                <w:color w:val="FF33CC"/>
                <w:sz w:val="22"/>
                <w:szCs w:val="22"/>
              </w:rPr>
              <w:t>any other supporting reason eg application is not in Hydrological connectivity</w:t>
            </w:r>
          </w:p>
        </w:tc>
      </w:tr>
      <w:tr w:rsidR="00F12BD0" w:rsidRPr="00A007D4" w14:paraId="43239576" w14:textId="77777777" w:rsidTr="00F12BD0">
        <w:tc>
          <w:tcPr>
            <w:tcW w:w="5000" w:type="pct"/>
            <w:gridSpan w:val="2"/>
          </w:tcPr>
          <w:p w14:paraId="294E2D8C"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4924C9AE" w14:textId="77777777" w:rsidR="00F12BD0" w:rsidRPr="00A007D4" w:rsidRDefault="00F12BD0" w:rsidP="00A007D4">
            <w:pPr>
              <w:rPr>
                <w:rFonts w:ascii="Arial" w:hAnsi="Arial" w:cs="Arial"/>
                <w:b/>
              </w:rPr>
            </w:pPr>
          </w:p>
          <w:p w14:paraId="1187437E" w14:textId="7F8959CF" w:rsidR="00F12BD0" w:rsidRPr="00A007D4" w:rsidRDefault="00F12BD0" w:rsidP="00A007D4">
            <w:pPr>
              <w:rPr>
                <w:rFonts w:ascii="Arial" w:hAnsi="Arial" w:cs="Arial"/>
                <w:b/>
              </w:rPr>
            </w:pPr>
            <w:r w:rsidRPr="00A007D4">
              <w:rPr>
                <w:rFonts w:ascii="Arial" w:hAnsi="Arial" w:cs="Arial"/>
                <w:b/>
              </w:rPr>
              <w:t>No FORM 1 completed:</w:t>
            </w:r>
          </w:p>
          <w:p w14:paraId="421607E6" w14:textId="77777777" w:rsidR="00F12BD0" w:rsidRPr="00A007D4" w:rsidRDefault="00F12BD0" w:rsidP="00A007D4">
            <w:pPr>
              <w:pStyle w:val="Default"/>
              <w:rPr>
                <w:color w:val="auto"/>
                <w:sz w:val="22"/>
                <w:szCs w:val="22"/>
              </w:rPr>
            </w:pPr>
            <w:r w:rsidRPr="00A007D4">
              <w:rPr>
                <w:color w:val="auto"/>
                <w:sz w:val="22"/>
                <w:szCs w:val="22"/>
              </w:rPr>
              <w:t xml:space="preserve">This project is a renewal of a current permission which complies with NRW agreed criteria for ruling out significant effects of a renewal without conducting a project-specific LSE test. </w:t>
            </w:r>
            <w:proofErr w:type="gramStart"/>
            <w:r w:rsidRPr="00A007D4">
              <w:rPr>
                <w:color w:val="auto"/>
                <w:sz w:val="22"/>
                <w:szCs w:val="22"/>
              </w:rPr>
              <w:t>Therefore</w:t>
            </w:r>
            <w:proofErr w:type="gramEnd"/>
            <w:r w:rsidRPr="00A007D4">
              <w:rPr>
                <w:color w:val="auto"/>
                <w:sz w:val="22"/>
                <w:szCs w:val="22"/>
              </w:rPr>
              <w:t xml:space="preserve"> it is considered </w:t>
            </w:r>
            <w:r w:rsidRPr="00A007D4">
              <w:rPr>
                <w:color w:val="auto"/>
                <w:sz w:val="22"/>
                <w:szCs w:val="22"/>
              </w:rPr>
              <w:lastRenderedPageBreak/>
              <w:t>not likely to have a significant effect on any Natura 2000/Ramsar sites, either alone or in-combination with other plans and projects.</w:t>
            </w:r>
          </w:p>
          <w:p w14:paraId="6239C7A3" w14:textId="77777777" w:rsidR="00F12BD0" w:rsidRPr="00A007D4" w:rsidRDefault="00F12BD0" w:rsidP="00A007D4">
            <w:pPr>
              <w:pStyle w:val="Default"/>
              <w:rPr>
                <w:color w:val="auto"/>
                <w:sz w:val="22"/>
                <w:szCs w:val="22"/>
              </w:rPr>
            </w:pPr>
            <w:r w:rsidRPr="00A007D4">
              <w:rPr>
                <w:i/>
                <w:color w:val="FF33CC"/>
                <w:sz w:val="22"/>
                <w:szCs w:val="22"/>
              </w:rPr>
              <w:t>Note: screening of permit renewals on the same or more restrictive terms should be dealt with by answering ‘YES’ OGN 200 Form 1 Section 2.3, and completing section 3.1</w:t>
            </w:r>
            <w:r w:rsidRPr="00A007D4">
              <w:rPr>
                <w:b/>
                <w:bCs/>
                <w:i/>
                <w:iCs/>
                <w:color w:val="FF33CC"/>
                <w:sz w:val="22"/>
                <w:szCs w:val="22"/>
              </w:rPr>
              <w:t xml:space="preserve">  </w:t>
            </w:r>
          </w:p>
        </w:tc>
      </w:tr>
      <w:tr w:rsidR="00F12BD0" w:rsidRPr="00A007D4" w14:paraId="737DAA73" w14:textId="77777777" w:rsidTr="00F12BD0">
        <w:tc>
          <w:tcPr>
            <w:tcW w:w="5000" w:type="pct"/>
            <w:gridSpan w:val="2"/>
          </w:tcPr>
          <w:p w14:paraId="37362981" w14:textId="77777777" w:rsidR="00F12BD0" w:rsidRPr="00A007D4" w:rsidRDefault="00F12BD0" w:rsidP="00A007D4">
            <w:pPr>
              <w:rPr>
                <w:rFonts w:ascii="Arial" w:hAnsi="Arial" w:cs="Arial"/>
                <w:b/>
                <w:color w:val="FF0000"/>
              </w:rPr>
            </w:pPr>
            <w:r w:rsidRPr="00A007D4">
              <w:rPr>
                <w:rFonts w:ascii="Arial" w:hAnsi="Arial" w:cs="Arial"/>
                <w:i/>
                <w:color w:val="FF0000"/>
              </w:rPr>
              <w:lastRenderedPageBreak/>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4CB8ED9E" w14:textId="77777777" w:rsidR="00F12BD0" w:rsidRPr="00A007D4" w:rsidRDefault="00F12BD0" w:rsidP="00A007D4">
            <w:pPr>
              <w:rPr>
                <w:rFonts w:ascii="Arial" w:hAnsi="Arial" w:cs="Arial"/>
                <w:b/>
              </w:rPr>
            </w:pPr>
          </w:p>
          <w:p w14:paraId="4729A968" w14:textId="2359F280" w:rsidR="00F12BD0" w:rsidRPr="00A007D4" w:rsidRDefault="00F12BD0" w:rsidP="00A007D4">
            <w:pPr>
              <w:rPr>
                <w:rFonts w:ascii="Arial" w:hAnsi="Arial" w:cs="Arial"/>
                <w:b/>
              </w:rPr>
            </w:pPr>
            <w:r w:rsidRPr="00A007D4">
              <w:rPr>
                <w:rFonts w:ascii="Arial" w:hAnsi="Arial" w:cs="Arial"/>
                <w:b/>
              </w:rPr>
              <w:t>Assessment of Likely Significant Effect:</w:t>
            </w:r>
          </w:p>
          <w:p w14:paraId="65C6C56C" w14:textId="77777777" w:rsidR="00F12BD0" w:rsidRPr="00A007D4" w:rsidRDefault="00F12BD0" w:rsidP="00A007D4">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B3C50FD" w14:textId="77777777" w:rsidR="00F12BD0" w:rsidRPr="00A007D4" w:rsidRDefault="00F12BD0" w:rsidP="00A007D4">
            <w:pPr>
              <w:rPr>
                <w:rFonts w:ascii="Arial" w:hAnsi="Arial" w:cs="Arial"/>
                <w:b/>
                <w:i/>
              </w:rPr>
            </w:pPr>
            <w:r w:rsidRPr="00A007D4">
              <w:rPr>
                <w:rFonts w:ascii="Arial" w:hAnsi="Arial" w:cs="Arial"/>
                <w:i/>
                <w:color w:val="FF33CC"/>
              </w:rPr>
              <w:t xml:space="preserve">Form 1 (and Form 2) – saved on DMS as “to be assessed” for public register purposes.  </w:t>
            </w:r>
          </w:p>
        </w:tc>
      </w:tr>
      <w:tr w:rsidR="00F12BD0" w:rsidRPr="00A007D4" w14:paraId="31093EB7" w14:textId="77777777" w:rsidTr="00F12BD0">
        <w:tc>
          <w:tcPr>
            <w:tcW w:w="5000" w:type="pct"/>
            <w:gridSpan w:val="2"/>
          </w:tcPr>
          <w:p w14:paraId="33E304F1"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550B32AD" w14:textId="77777777" w:rsidR="00F12BD0" w:rsidRPr="00A007D4" w:rsidRDefault="00F12BD0" w:rsidP="00A007D4">
            <w:pPr>
              <w:rPr>
                <w:rFonts w:ascii="Arial" w:hAnsi="Arial" w:cs="Arial"/>
                <w:b/>
              </w:rPr>
            </w:pPr>
          </w:p>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0EFD84E" w14:textId="77777777" w:rsidR="00F12BD0" w:rsidRPr="00A007D4" w:rsidRDefault="00F12BD0" w:rsidP="00A007D4">
            <w:pPr>
              <w:pStyle w:val="Default"/>
              <w:rPr>
                <w:color w:val="auto"/>
                <w:sz w:val="22"/>
                <w:szCs w:val="22"/>
              </w:rPr>
            </w:pPr>
            <w:r w:rsidRPr="00A007D4">
              <w:rPr>
                <w:color w:val="auto"/>
                <w:sz w:val="22"/>
                <w:szCs w:val="22"/>
              </w:rPr>
              <w:t xml:space="preserve">In light of the conclusions of an appropriate </w:t>
            </w:r>
            <w:proofErr w:type="gramStart"/>
            <w:r w:rsidRPr="00A007D4">
              <w:rPr>
                <w:color w:val="auto"/>
                <w:sz w:val="22"/>
                <w:szCs w:val="22"/>
              </w:rPr>
              <w:t>assessment, and</w:t>
            </w:r>
            <w:proofErr w:type="gramEnd"/>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77777777" w:rsidR="00F12BD0" w:rsidRPr="00A007D4" w:rsidRDefault="00F12BD0" w:rsidP="00A007D4">
            <w:pPr>
              <w:pStyle w:val="Default"/>
              <w:rPr>
                <w:b/>
                <w:sz w:val="22"/>
                <w:szCs w:val="22"/>
              </w:rPr>
            </w:pPr>
            <w:r w:rsidRPr="00A007D4">
              <w:rPr>
                <w:color w:val="FF33CC"/>
                <w:sz w:val="22"/>
                <w:szCs w:val="22"/>
              </w:rPr>
              <w:t xml:space="preserve">Form 1 (and Form 2) – saved on DMS as “to be assessed” for public register purposes.  </w:t>
            </w:r>
          </w:p>
        </w:tc>
      </w:tr>
      <w:tr w:rsidR="00F12BD0" w:rsidRPr="00A007D4" w14:paraId="7794B2F8" w14:textId="77777777" w:rsidTr="00F12BD0">
        <w:tc>
          <w:tcPr>
            <w:tcW w:w="5000" w:type="pct"/>
            <w:gridSpan w:val="2"/>
          </w:tcPr>
          <w:p w14:paraId="27416B8B"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54C0234E" w14:textId="77777777" w:rsidR="00F12BD0" w:rsidRPr="00A007D4" w:rsidRDefault="00F12BD0" w:rsidP="00A007D4">
            <w:pPr>
              <w:rPr>
                <w:rFonts w:ascii="Arial" w:hAnsi="Arial" w:cs="Arial"/>
                <w:b/>
              </w:rPr>
            </w:pPr>
          </w:p>
          <w:p w14:paraId="4AB7CC82" w14:textId="10137019" w:rsidR="00F12BD0" w:rsidRPr="00A007D4" w:rsidRDefault="00F12BD0" w:rsidP="00A007D4">
            <w:pPr>
              <w:rPr>
                <w:rFonts w:ascii="Arial" w:hAnsi="Arial" w:cs="Arial"/>
                <w:b/>
              </w:rPr>
            </w:pPr>
            <w:r w:rsidRPr="00A007D4">
              <w:rPr>
                <w:rFonts w:ascii="Arial" w:hAnsi="Arial" w:cs="Arial"/>
                <w:b/>
              </w:rPr>
              <w:t>Appropriate assessment:</w:t>
            </w:r>
          </w:p>
          <w:p w14:paraId="50DA8C05" w14:textId="77777777" w:rsidR="00F12BD0" w:rsidRPr="00A007D4" w:rsidRDefault="00F12BD0" w:rsidP="00A007D4">
            <w:pPr>
              <w:pStyle w:val="Default"/>
              <w:rPr>
                <w:color w:val="auto"/>
                <w:sz w:val="22"/>
                <w:szCs w:val="22"/>
              </w:rPr>
            </w:pPr>
            <w:r w:rsidRPr="00A007D4">
              <w:rPr>
                <w:color w:val="auto"/>
                <w:sz w:val="22"/>
                <w:szCs w:val="22"/>
              </w:rPr>
              <w:t xml:space="preserve">Approval for the project cannot be given unless either: </w:t>
            </w:r>
          </w:p>
          <w:p w14:paraId="6B3A81A4" w14:textId="77777777" w:rsidR="00F12BD0" w:rsidRPr="00A007D4" w:rsidRDefault="00F12BD0" w:rsidP="00A007D4">
            <w:pPr>
              <w:pStyle w:val="Default"/>
              <w:numPr>
                <w:ilvl w:val="0"/>
                <w:numId w:val="17"/>
              </w:numPr>
              <w:rPr>
                <w:color w:val="auto"/>
                <w:sz w:val="22"/>
                <w:szCs w:val="22"/>
              </w:rPr>
            </w:pPr>
            <w:r w:rsidRPr="00A007D4">
              <w:rPr>
                <w:color w:val="auto"/>
                <w:sz w:val="22"/>
                <w:szCs w:val="22"/>
              </w:rPr>
              <w:t xml:space="preserve">the project specification, and/or the terms under which it might be approved, are modified </w:t>
            </w:r>
            <w:proofErr w:type="gramStart"/>
            <w:r w:rsidRPr="00A007D4">
              <w:rPr>
                <w:color w:val="auto"/>
                <w:sz w:val="22"/>
                <w:szCs w:val="22"/>
              </w:rPr>
              <w:t>so as to</w:t>
            </w:r>
            <w:proofErr w:type="gramEnd"/>
            <w:r w:rsidRPr="00A007D4">
              <w:rPr>
                <w:color w:val="auto"/>
                <w:sz w:val="22"/>
                <w:szCs w:val="22"/>
              </w:rPr>
              <w:t xml:space="preserve"> remove the risk of adverse effects, and a revised HRA report is prepared; or </w:t>
            </w:r>
          </w:p>
          <w:p w14:paraId="3E8C6B03" w14:textId="77777777" w:rsidR="00F12BD0" w:rsidRPr="00A007D4" w:rsidRDefault="00F12BD0" w:rsidP="00A007D4">
            <w:pPr>
              <w:pStyle w:val="Default"/>
              <w:numPr>
                <w:ilvl w:val="0"/>
                <w:numId w:val="17"/>
              </w:numPr>
              <w:rPr>
                <w:color w:val="auto"/>
                <w:sz w:val="22"/>
                <w:szCs w:val="22"/>
              </w:rPr>
            </w:pPr>
            <w:r w:rsidRPr="00A007D4">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036CA812" w14:textId="77777777" w:rsidR="00F12BD0" w:rsidRPr="00A007D4" w:rsidRDefault="00F12BD0" w:rsidP="00A007D4">
            <w:pPr>
              <w:rPr>
                <w:rFonts w:ascii="Arial" w:hAnsi="Arial" w:cs="Arial"/>
                <w:b/>
              </w:rPr>
            </w:pPr>
            <w:r w:rsidRPr="00A007D4">
              <w:rPr>
                <w:rFonts w:ascii="Arial" w:hAnsi="Arial" w:cs="Arial"/>
                <w:color w:val="FF33CC"/>
              </w:rPr>
              <w:t xml:space="preserve">Form 1 (and Form 2) – saved on DMS as “to be assessed” for public register purposes.  </w:t>
            </w:r>
          </w:p>
        </w:tc>
      </w:tr>
      <w:tr w:rsidR="00F12BD0" w:rsidRPr="00A007D4" w14:paraId="61831782" w14:textId="77777777" w:rsidTr="00F12BD0">
        <w:tc>
          <w:tcPr>
            <w:tcW w:w="5000" w:type="pct"/>
            <w:gridSpan w:val="2"/>
          </w:tcPr>
          <w:p w14:paraId="13C76CBF"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69C5C26B" w14:textId="77777777" w:rsidR="00F12BD0" w:rsidRPr="00A007D4" w:rsidRDefault="00F12BD0" w:rsidP="00A007D4">
            <w:pPr>
              <w:rPr>
                <w:rFonts w:ascii="Arial" w:hAnsi="Arial" w:cs="Arial"/>
                <w:b/>
              </w:rPr>
            </w:pPr>
          </w:p>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proofErr w:type="gramStart"/>
            <w:r w:rsidRPr="00A007D4">
              <w:rPr>
                <w:rFonts w:ascii="Arial" w:hAnsi="Arial" w:cs="Arial"/>
              </w:rPr>
              <w:t>In light of</w:t>
            </w:r>
            <w:proofErr w:type="gramEnd"/>
            <w:r w:rsidRPr="00A007D4">
              <w:rPr>
                <w:rFonts w:ascii="Arial" w:hAnsi="Arial" w:cs="Arial"/>
              </w:rPr>
              <w:t xml:space="preserve">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9882784" w14:textId="26CC99C1" w:rsidR="00F700E9" w:rsidRPr="00A007D4" w:rsidRDefault="007719B3" w:rsidP="00A007D4">
            <w:pPr>
              <w:numPr>
                <w:ilvl w:val="0"/>
                <w:numId w:val="10"/>
              </w:numPr>
              <w:rPr>
                <w:rFonts w:ascii="Arial" w:hAnsi="Arial" w:cs="Arial"/>
              </w:rPr>
            </w:pPr>
            <w:r w:rsidRPr="00A007D4">
              <w:rPr>
                <w:rFonts w:ascii="Arial" w:hAnsi="Arial" w:cs="Arial"/>
                <w:color w:val="FF33CC"/>
              </w:rPr>
              <w:t xml:space="preserve">check the comments record on DMS and update with “consultation closed” </w:t>
            </w:r>
            <w:r w:rsidR="00840B17" w:rsidRPr="00A007D4">
              <w:rPr>
                <w:rFonts w:ascii="Arial" w:hAnsi="Arial" w:cs="Arial"/>
                <w:color w:val="FF33CC"/>
              </w:rPr>
              <w:t xml:space="preserve">after </w:t>
            </w:r>
            <w:r w:rsidRPr="00A007D4">
              <w:rPr>
                <w:rFonts w:ascii="Arial" w:hAnsi="Arial" w:cs="Arial"/>
                <w:color w:val="FF33CC"/>
              </w:rPr>
              <w:t>the deadline has passed.</w:t>
            </w:r>
          </w:p>
          <w:p w14:paraId="611101BA" w14:textId="559522FD" w:rsidR="00F700E9" w:rsidRPr="00A007D4" w:rsidRDefault="00F700E9" w:rsidP="00A007D4">
            <w:pPr>
              <w:numPr>
                <w:ilvl w:val="0"/>
                <w:numId w:val="10"/>
              </w:numPr>
              <w:rPr>
                <w:rFonts w:ascii="Arial" w:hAnsi="Arial" w:cs="Arial"/>
              </w:rPr>
            </w:pPr>
            <w:r w:rsidRPr="00A007D4">
              <w:rPr>
                <w:rFonts w:ascii="Arial" w:hAnsi="Arial" w:cs="Arial"/>
                <w:color w:val="FF33CC"/>
              </w:rPr>
              <w:t>If relevant</w:t>
            </w:r>
            <w:r w:rsidR="00840B17" w:rsidRPr="00A007D4">
              <w:rPr>
                <w:rFonts w:ascii="Arial" w:hAnsi="Arial" w:cs="Arial"/>
                <w:color w:val="FF33CC"/>
              </w:rPr>
              <w:t>,</w:t>
            </w:r>
            <w:r w:rsidRPr="00A007D4">
              <w:rPr>
                <w:rFonts w:ascii="Arial" w:hAnsi="Arial" w:cs="Arial"/>
                <w:color w:val="FF33CC"/>
              </w:rPr>
              <w:t xml:space="preserve"> </w:t>
            </w:r>
            <w:r w:rsidR="00840B17" w:rsidRPr="00A007D4">
              <w:rPr>
                <w:rFonts w:ascii="Arial" w:hAnsi="Arial" w:cs="Arial"/>
                <w:color w:val="FF33CC"/>
              </w:rPr>
              <w:t>record</w:t>
            </w:r>
            <w:r w:rsidRPr="00A007D4">
              <w:rPr>
                <w:rFonts w:ascii="Arial" w:hAnsi="Arial" w:cs="Arial"/>
                <w:color w:val="FF33CC"/>
              </w:rPr>
              <w:t xml:space="preserve"> </w:t>
            </w:r>
            <w:r w:rsidR="00840B17" w:rsidRPr="00A007D4">
              <w:rPr>
                <w:rFonts w:ascii="Arial" w:hAnsi="Arial" w:cs="Arial"/>
                <w:color w:val="FF33CC"/>
              </w:rPr>
              <w:t xml:space="preserve">here the </w:t>
            </w:r>
            <w:r w:rsidRPr="00A007D4">
              <w:rPr>
                <w:rFonts w:ascii="Arial" w:hAnsi="Arial" w:cs="Arial"/>
                <w:color w:val="FF33CC"/>
              </w:rPr>
              <w:t>actions taken following responses</w:t>
            </w:r>
            <w:r w:rsidR="00840B17" w:rsidRPr="00A007D4">
              <w:rPr>
                <w:rFonts w:ascii="Arial" w:hAnsi="Arial" w:cs="Arial"/>
                <w:color w:val="FF33CC"/>
              </w:rPr>
              <w:t xml:space="preserve"> </w:t>
            </w:r>
          </w:p>
          <w:p w14:paraId="5D742432" w14:textId="556C23BE" w:rsidR="00F700E9" w:rsidRPr="00A007D4" w:rsidRDefault="00F700E9" w:rsidP="00A007D4">
            <w:pPr>
              <w:numPr>
                <w:ilvl w:val="0"/>
                <w:numId w:val="10"/>
              </w:numPr>
              <w:rPr>
                <w:rFonts w:ascii="Arial" w:hAnsi="Arial" w:cs="Arial"/>
              </w:rPr>
            </w:pPr>
            <w:r w:rsidRPr="00A007D4">
              <w:rPr>
                <w:rFonts w:ascii="Arial" w:hAnsi="Arial" w:cs="Arial"/>
                <w:color w:val="FF33CC"/>
              </w:rPr>
              <w:t>DO NOT duplicate the comments in the DD</w:t>
            </w:r>
            <w:r w:rsidRPr="00A007D4">
              <w:rPr>
                <w:rFonts w:ascii="Arial" w:hAnsi="Arial" w:cs="Arial"/>
              </w:rPr>
              <w:t>.</w:t>
            </w:r>
          </w:p>
        </w:tc>
      </w:tr>
      <w:tr w:rsidR="007719B3" w:rsidRPr="00A007D4" w14:paraId="0507E222" w14:textId="77777777" w:rsidTr="00437319">
        <w:tc>
          <w:tcPr>
            <w:tcW w:w="5000" w:type="pct"/>
          </w:tcPr>
          <w:p w14:paraId="7167B27B" w14:textId="1D4E88B6"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r w:rsidR="00382FE2">
              <w:rPr>
                <w:rFonts w:ascii="Arial" w:hAnsi="Arial" w:cs="Arial"/>
                <w:b/>
              </w:rPr>
              <w:br/>
            </w:r>
            <w:r w:rsidR="00382FE2">
              <w:rPr>
                <w:rFonts w:ascii="Arial" w:hAnsi="Arial" w:cs="Arial"/>
                <w:b/>
              </w:rPr>
              <w:br/>
            </w:r>
            <w:hyperlink r:id="rId16" w:history="1">
              <w:r w:rsidR="00382FE2" w:rsidRPr="00382FE2">
                <w:rPr>
                  <w:rStyle w:val="Hyperlink"/>
                  <w:rFonts w:ascii="Arial" w:hAnsi="Arial" w:cs="Arial"/>
                </w:rPr>
                <w:t xml:space="preserve">https://mapsinternal.cyfoethnaturiolcymru.gov.uk/Html5Viewer2101/index.html?viewer=MyMap_Permitting.MyMapPermittingHTML5&amp;project=2f5dee9c23b54230a60e6f8c6e6d4294 </w:t>
              </w:r>
              <w:r w:rsidR="00382FE2">
                <w:rPr>
                  <w:rStyle w:val="Hyperlink"/>
                  <w:rFonts w:ascii="Arial" w:hAnsi="Arial" w:cs="Arial"/>
                </w:rPr>
                <w:t xml:space="preserve"> </w:t>
              </w:r>
              <w:r w:rsidR="00382FE2" w:rsidRPr="00382FE2">
                <w:rPr>
                  <w:rStyle w:val="Hyperlink"/>
                  <w:rFonts w:ascii="Arial" w:hAnsi="Arial" w:cs="Arial"/>
                </w:rPr>
                <w:br/>
              </w:r>
            </w:hyperlink>
          </w:p>
          <w:p w14:paraId="32370D59" w14:textId="0256E1A7" w:rsidR="007719B3" w:rsidRPr="00A007D4" w:rsidRDefault="00A007D4" w:rsidP="00A007D4">
            <w:pPr>
              <w:rPr>
                <w:rFonts w:ascii="Arial" w:hAnsi="Arial" w:cs="Arial"/>
              </w:rPr>
            </w:pPr>
            <w:r w:rsidRPr="00A007D4">
              <w:rPr>
                <w:rFonts w:ascii="Arial" w:hAnsi="Arial" w:cs="Arial"/>
                <w:color w:val="FF33CC"/>
              </w:rPr>
              <w:t>Provide relevant information</w:t>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07C331CE" w:rsidR="007719B3" w:rsidRPr="00A007D4" w:rsidRDefault="00A007D4" w:rsidP="00A007D4">
            <w:pPr>
              <w:rPr>
                <w:rFonts w:ascii="Arial" w:hAnsi="Arial" w:cs="Arial"/>
              </w:rPr>
            </w:pPr>
            <w:r w:rsidRPr="00A007D4">
              <w:rPr>
                <w:rFonts w:ascii="Arial" w:hAnsi="Arial" w:cs="Arial"/>
                <w:color w:val="FF33CC"/>
              </w:rPr>
              <w:t>Provide relevant information</w:t>
            </w:r>
          </w:p>
        </w:tc>
      </w:tr>
      <w:tr w:rsidR="007719B3" w:rsidRPr="00A007D4" w14:paraId="75D6D2CD" w14:textId="77777777" w:rsidTr="00437319">
        <w:tc>
          <w:tcPr>
            <w:tcW w:w="5000" w:type="pct"/>
          </w:tcPr>
          <w:p w14:paraId="1CC8C108" w14:textId="4CCBBE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795DA4">
              <w:rPr>
                <w:rFonts w:ascii="Arial" w:hAnsi="Arial" w:cs="Arial"/>
              </w:rPr>
              <w:br/>
            </w:r>
          </w:p>
          <w:p w14:paraId="6ECC1BA3" w14:textId="656358D5" w:rsidR="00795DA4" w:rsidRDefault="00795DA4" w:rsidP="00A007D4">
            <w:pPr>
              <w:rPr>
                <w:rFonts w:ascii="Arial" w:hAnsi="Arial" w:cs="Arial"/>
                <w:color w:val="0070C0"/>
              </w:rPr>
            </w:pPr>
            <w:r w:rsidRPr="00795DA4">
              <w:rPr>
                <w:rFonts w:ascii="Arial" w:hAnsi="Arial" w:cs="Arial"/>
                <w:color w:val="0070C0"/>
              </w:rPr>
              <w:t>Request for information sent the 12/07/19</w:t>
            </w:r>
            <w:r>
              <w:rPr>
                <w:rFonts w:ascii="Arial" w:hAnsi="Arial" w:cs="Arial"/>
                <w:color w:val="FF33CC"/>
              </w:rPr>
              <w:br/>
            </w:r>
            <w:r>
              <w:rPr>
                <w:rFonts w:ascii="Arial" w:hAnsi="Arial" w:cs="Arial"/>
                <w:color w:val="FF33CC"/>
              </w:rPr>
              <w:br/>
            </w:r>
            <w:r w:rsidRPr="00795DA4">
              <w:rPr>
                <w:rFonts w:ascii="Arial" w:hAnsi="Arial" w:cs="Arial"/>
                <w:color w:val="0070C0"/>
              </w:rPr>
              <w:t>1.</w:t>
            </w:r>
            <w:r>
              <w:rPr>
                <w:rFonts w:ascii="Arial" w:hAnsi="Arial" w:cs="Arial"/>
                <w:color w:val="0070C0"/>
              </w:rPr>
              <w:t xml:space="preserve"> </w:t>
            </w:r>
            <w:r w:rsidRPr="00795DA4">
              <w:rPr>
                <w:rFonts w:ascii="Arial" w:hAnsi="Arial" w:cs="Arial"/>
                <w:color w:val="0070C0"/>
              </w:rPr>
              <w:t>Clarify the area of</w:t>
            </w:r>
            <w:r>
              <w:rPr>
                <w:rFonts w:ascii="Arial" w:hAnsi="Arial" w:cs="Arial"/>
                <w:color w:val="0070C0"/>
              </w:rPr>
              <w:t xml:space="preserve"> land being spreaded due to different numbers being given in the application. </w:t>
            </w:r>
            <w:r>
              <w:rPr>
                <w:rFonts w:ascii="Arial" w:hAnsi="Arial" w:cs="Arial"/>
                <w:color w:val="0070C0"/>
              </w:rPr>
              <w:br/>
            </w:r>
            <w:r>
              <w:rPr>
                <w:rFonts w:ascii="Arial" w:hAnsi="Arial" w:cs="Arial"/>
                <w:color w:val="0070C0"/>
              </w:rPr>
              <w:br/>
              <w:t xml:space="preserve">2. Missing lab report for Croda Chemicals Goole. </w:t>
            </w:r>
            <w:r>
              <w:rPr>
                <w:rFonts w:ascii="Arial" w:hAnsi="Arial" w:cs="Arial"/>
                <w:color w:val="0070C0"/>
              </w:rPr>
              <w:br/>
            </w:r>
            <w:r>
              <w:rPr>
                <w:rFonts w:ascii="Arial" w:hAnsi="Arial" w:cs="Arial"/>
                <w:color w:val="0070C0"/>
              </w:rPr>
              <w:br/>
              <w:t xml:space="preserve">3. Lab report for Forward Environmenta despite the waste not being included in the deployment application wastes table. </w:t>
            </w:r>
            <w:r>
              <w:rPr>
                <w:rFonts w:ascii="Arial" w:hAnsi="Arial" w:cs="Arial"/>
                <w:color w:val="0070C0"/>
              </w:rPr>
              <w:br/>
            </w:r>
            <w:r>
              <w:rPr>
                <w:rFonts w:ascii="Arial" w:hAnsi="Arial" w:cs="Arial"/>
                <w:color w:val="0070C0"/>
              </w:rPr>
              <w:br/>
              <w:t xml:space="preserve">4. SINC in the spread area. </w:t>
            </w:r>
            <w:r>
              <w:rPr>
                <w:rFonts w:ascii="Arial" w:hAnsi="Arial" w:cs="Arial"/>
                <w:color w:val="0070C0"/>
              </w:rPr>
              <w:br/>
            </w:r>
            <w:r>
              <w:rPr>
                <w:rFonts w:ascii="Arial" w:hAnsi="Arial" w:cs="Arial"/>
                <w:color w:val="0070C0"/>
              </w:rPr>
              <w:br/>
              <w:t xml:space="preserve">5. Public rights or way and trails not being marked on spread plan. </w:t>
            </w:r>
            <w:r>
              <w:rPr>
                <w:rFonts w:ascii="Arial" w:hAnsi="Arial" w:cs="Arial"/>
                <w:color w:val="0070C0"/>
              </w:rPr>
              <w:br/>
            </w:r>
            <w:r>
              <w:rPr>
                <w:rFonts w:ascii="Arial" w:hAnsi="Arial" w:cs="Arial"/>
                <w:color w:val="0070C0"/>
              </w:rPr>
              <w:br/>
              <w:t xml:space="preserve">6. Additional charges to be paid (£24) due to a change in NRW fees. </w:t>
            </w:r>
            <w:r>
              <w:rPr>
                <w:rFonts w:ascii="Arial" w:hAnsi="Arial" w:cs="Arial"/>
                <w:color w:val="0070C0"/>
              </w:rPr>
              <w:br/>
            </w:r>
            <w:r>
              <w:rPr>
                <w:rFonts w:ascii="Arial" w:hAnsi="Arial" w:cs="Arial"/>
                <w:color w:val="0070C0"/>
              </w:rPr>
              <w:br/>
              <w:t xml:space="preserve">7. Fields with a phosphate index of 4 </w:t>
            </w:r>
            <w:r w:rsidR="004439A8">
              <w:rPr>
                <w:rFonts w:ascii="Arial" w:hAnsi="Arial" w:cs="Arial"/>
                <w:color w:val="0070C0"/>
              </w:rPr>
              <w:t xml:space="preserve">being spread on. </w:t>
            </w:r>
            <w:r w:rsidR="004439A8">
              <w:rPr>
                <w:rFonts w:ascii="Arial" w:hAnsi="Arial" w:cs="Arial"/>
                <w:color w:val="0070C0"/>
              </w:rPr>
              <w:br/>
            </w:r>
            <w:r w:rsidR="004439A8">
              <w:rPr>
                <w:rFonts w:ascii="Arial" w:hAnsi="Arial" w:cs="Arial"/>
                <w:color w:val="0070C0"/>
              </w:rPr>
              <w:br/>
              <w:t xml:space="preserve">8. Request a reduction of application rate to fields with </w:t>
            </w:r>
            <w:proofErr w:type="gramStart"/>
            <w:r w:rsidR="004439A8">
              <w:rPr>
                <w:rFonts w:ascii="Arial" w:hAnsi="Arial" w:cs="Arial"/>
                <w:color w:val="0070C0"/>
              </w:rPr>
              <w:t>a phosphate indices</w:t>
            </w:r>
            <w:proofErr w:type="gramEnd"/>
            <w:r w:rsidR="004439A8">
              <w:rPr>
                <w:rFonts w:ascii="Arial" w:hAnsi="Arial" w:cs="Arial"/>
                <w:color w:val="0070C0"/>
              </w:rPr>
              <w:t xml:space="preserve"> of 3. </w:t>
            </w:r>
            <w:r w:rsidR="004439A8">
              <w:rPr>
                <w:rFonts w:ascii="Arial" w:hAnsi="Arial" w:cs="Arial"/>
                <w:color w:val="0070C0"/>
              </w:rPr>
              <w:br/>
            </w:r>
            <w:r w:rsidR="004439A8">
              <w:rPr>
                <w:rFonts w:ascii="Arial" w:hAnsi="Arial" w:cs="Arial"/>
                <w:color w:val="0070C0"/>
              </w:rPr>
              <w:br/>
              <w:t xml:space="preserve">9. Buffering around water courses and water issues.  </w:t>
            </w:r>
            <w:r>
              <w:rPr>
                <w:rFonts w:ascii="Arial" w:hAnsi="Arial" w:cs="Arial"/>
                <w:color w:val="0070C0"/>
              </w:rPr>
              <w:t xml:space="preserve"> </w:t>
            </w:r>
            <w:r>
              <w:rPr>
                <w:rFonts w:ascii="Arial" w:hAnsi="Arial" w:cs="Arial"/>
                <w:color w:val="0070C0"/>
              </w:rPr>
              <w:br/>
            </w:r>
          </w:p>
          <w:p w14:paraId="674C5146" w14:textId="36B23C9D" w:rsidR="0004223B" w:rsidRPr="00A007D4" w:rsidRDefault="00795DA4" w:rsidP="00A007D4">
            <w:pPr>
              <w:rPr>
                <w:rFonts w:ascii="Arial" w:hAnsi="Arial" w:cs="Arial"/>
              </w:rPr>
            </w:pPr>
            <w:r>
              <w:rPr>
                <w:rFonts w:ascii="Arial" w:hAnsi="Arial" w:cs="Arial"/>
                <w:color w:val="0070C0"/>
              </w:rPr>
              <w:t xml:space="preserve"> </w:t>
            </w:r>
            <w:r w:rsidRPr="00795DA4">
              <w:rPr>
                <w:rFonts w:ascii="Arial" w:hAnsi="Arial" w:cs="Arial"/>
                <w:color w:val="FF33CC"/>
              </w:rPr>
              <w:br/>
            </w:r>
            <w:r>
              <w:rPr>
                <w:rFonts w:ascii="Arial" w:hAnsi="Arial" w:cs="Arial"/>
                <w:color w:val="FF33CC"/>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B12A136" w:rsidR="007719B3" w:rsidRPr="00A007D4" w:rsidRDefault="00CC384E" w:rsidP="00A007D4">
            <w:pPr>
              <w:rPr>
                <w:rFonts w:ascii="Arial" w:hAnsi="Arial" w:cs="Arial"/>
              </w:rPr>
            </w:pPr>
            <w:r w:rsidRPr="00DA790F">
              <w:rPr>
                <w:rFonts w:ascii="Arial" w:hAnsi="Arial" w:cs="Arial"/>
                <w:color w:val="2E74B5" w:themeColor="accent1" w:themeShade="BF"/>
              </w:rPr>
              <w:br/>
              <w:t>Deployment has been refused following a lengthy RFI process due to the activity not providing a benefit and therefore b</w:t>
            </w:r>
            <w:r w:rsidR="00DA790F" w:rsidRPr="00DA790F">
              <w:rPr>
                <w:rFonts w:ascii="Arial" w:hAnsi="Arial" w:cs="Arial"/>
                <w:color w:val="2E74B5" w:themeColor="accent1" w:themeShade="BF"/>
              </w:rPr>
              <w:t>eing classed as a disposal</w:t>
            </w:r>
            <w:r w:rsidRPr="00DA790F">
              <w:rPr>
                <w:rFonts w:ascii="Arial" w:hAnsi="Arial" w:cs="Arial"/>
                <w:color w:val="2E74B5" w:themeColor="accent1" w:themeShade="BF"/>
              </w:rPr>
              <w:t>. Fields are above or well above target indices and do not require</w:t>
            </w:r>
            <w:r w:rsidR="00DA790F" w:rsidRPr="00DA790F">
              <w:rPr>
                <w:rFonts w:ascii="Arial" w:hAnsi="Arial" w:cs="Arial"/>
                <w:color w:val="2E74B5" w:themeColor="accent1" w:themeShade="BF"/>
              </w:rPr>
              <w:t xml:space="preserve"> improvement. Applicant was unwilling to remove fields from spread plan or lower application rates to an appropriate level.  </w:t>
            </w:r>
            <w:r w:rsidRPr="00DA790F">
              <w:rPr>
                <w:rFonts w:ascii="Arial" w:hAnsi="Arial" w:cs="Arial"/>
                <w:color w:val="2E74B5" w:themeColor="accent1" w:themeShade="BF"/>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lastRenderedPageBreak/>
              <w:t>Can the deployment application be approved?</w:t>
            </w:r>
          </w:p>
        </w:tc>
        <w:tc>
          <w:tcPr>
            <w:tcW w:w="2358" w:type="pct"/>
            <w:vAlign w:val="center"/>
          </w:tcPr>
          <w:p w14:paraId="5065E0CD" w14:textId="1AE3772F" w:rsidR="007719B3" w:rsidRPr="00A007D4" w:rsidRDefault="007719B3" w:rsidP="00A007D4">
            <w:pPr>
              <w:rPr>
                <w:rFonts w:ascii="Arial" w:hAnsi="Arial" w:cs="Arial"/>
              </w:rPr>
            </w:pPr>
            <w:r w:rsidRPr="00A007D4">
              <w:rPr>
                <w:rFonts w:ascii="Arial" w:hAnsi="Arial" w:cs="Arial"/>
                <w:color w:val="0070C0"/>
              </w:rPr>
              <w:t>No</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7166B67F" w:rsidR="00A007D4" w:rsidRPr="00A007D4" w:rsidRDefault="00A007D4" w:rsidP="00A007D4">
            <w:pPr>
              <w:rPr>
                <w:rFonts w:ascii="Arial" w:hAnsi="Arial" w:cs="Arial"/>
              </w:rPr>
            </w:pPr>
            <w:r w:rsidRPr="00A007D4">
              <w:rPr>
                <w:rFonts w:ascii="Arial" w:hAnsi="Arial" w:cs="Arial"/>
              </w:rPr>
              <w:t>Name:</w:t>
            </w:r>
            <w:r w:rsidR="00DA790F">
              <w:rPr>
                <w:rFonts w:ascii="Arial" w:hAnsi="Arial" w:cs="Arial"/>
              </w:rPr>
              <w:t xml:space="preserve"> Ethan Banfield</w:t>
            </w:r>
          </w:p>
          <w:p w14:paraId="71594B02" w14:textId="35A0B79A" w:rsidR="00D3244D" w:rsidRPr="00A007D4" w:rsidRDefault="00D3244D" w:rsidP="00A007D4">
            <w:pPr>
              <w:rPr>
                <w:rFonts w:ascii="Arial" w:hAnsi="Arial" w:cs="Arial"/>
              </w:rPr>
            </w:pPr>
            <w:r w:rsidRPr="00A007D4">
              <w:rPr>
                <w:rFonts w:ascii="Arial" w:hAnsi="Arial" w:cs="Arial"/>
              </w:rPr>
              <w:t>Date:</w:t>
            </w:r>
            <w:r w:rsidR="00DA790F">
              <w:rPr>
                <w:rFonts w:ascii="Arial" w:hAnsi="Arial" w:cs="Arial"/>
              </w:rPr>
              <w:t xml:space="preserve"> 21/08/19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(ToP)</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7BE58EAA" w:rsidR="007719B3" w:rsidRPr="00A007D4" w:rsidRDefault="00793277"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24A2066C" w:rsidR="007719B3" w:rsidRPr="00A007D4" w:rsidRDefault="00DA790F" w:rsidP="00A007D4">
            <w:pPr>
              <w:rPr>
                <w:rFonts w:ascii="Arial" w:hAnsi="Arial" w:cs="Arial"/>
              </w:rPr>
            </w:pPr>
            <w:r>
              <w:rPr>
                <w:rFonts w:ascii="Arial" w:hAnsi="Arial" w:cs="Arial"/>
              </w:rPr>
              <w:t xml:space="preserve">950 minutes </w:t>
            </w:r>
            <w:bookmarkStart w:id="0" w:name="_GoBack"/>
            <w:bookmarkEnd w:id="0"/>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C106BF" w:rsidRDefault="00C106BF" w:rsidP="001B5BE1">
      <w:pPr>
        <w:spacing w:after="0" w:line="240" w:lineRule="auto"/>
      </w:pPr>
      <w:r>
        <w:separator/>
      </w:r>
    </w:p>
  </w:endnote>
  <w:endnote w:type="continuationSeparator" w:id="0">
    <w:p w14:paraId="291025E6" w14:textId="77777777" w:rsidR="00C106BF" w:rsidRDefault="00C106BF" w:rsidP="001B5BE1">
      <w:pPr>
        <w:spacing w:after="0" w:line="240" w:lineRule="auto"/>
      </w:pPr>
      <w:r>
        <w:continuationSeparator/>
      </w:r>
    </w:p>
  </w:endnote>
  <w:endnote w:type="continuationNotice" w:id="1">
    <w:p w14:paraId="415C9BE3" w14:textId="77777777" w:rsidR="00C106BF" w:rsidRDefault="00C106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C106BF" w:rsidRDefault="00C106BF" w:rsidP="001B5BE1">
      <w:pPr>
        <w:spacing w:after="0" w:line="240" w:lineRule="auto"/>
      </w:pPr>
      <w:r>
        <w:separator/>
      </w:r>
    </w:p>
  </w:footnote>
  <w:footnote w:type="continuationSeparator" w:id="0">
    <w:p w14:paraId="2EA8880C" w14:textId="77777777" w:rsidR="00C106BF" w:rsidRDefault="00C106BF" w:rsidP="001B5BE1">
      <w:pPr>
        <w:spacing w:after="0" w:line="240" w:lineRule="auto"/>
      </w:pPr>
      <w:r>
        <w:continuationSeparator/>
      </w:r>
    </w:p>
  </w:footnote>
  <w:footnote w:type="continuationNotice" w:id="1">
    <w:p w14:paraId="21611C3D" w14:textId="77777777" w:rsidR="00C106BF" w:rsidRDefault="00C106BF">
      <w:pPr>
        <w:spacing w:after="0" w:line="240" w:lineRule="auto"/>
      </w:pPr>
    </w:p>
  </w:footnote>
  <w:footnote w:id="2">
    <w:p w14:paraId="6BEE425C" w14:textId="41CD0716" w:rsidR="00C106BF" w:rsidRPr="00ED1195" w:rsidRDefault="00C106BF"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C106BF" w:rsidRDefault="00C106BF"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106BF" w:rsidRDefault="00C106B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106BF" w:rsidRDefault="00C106BF" w:rsidP="001B5BE1">
    <w:pPr>
      <w:pStyle w:val="Header"/>
      <w:jc w:val="right"/>
      <w:rPr>
        <w:rFonts w:ascii="Arial" w:hAnsi="Arial" w:cs="Arial"/>
        <w:sz w:val="18"/>
        <w:szCs w:val="18"/>
      </w:rPr>
    </w:pPr>
  </w:p>
  <w:p w14:paraId="03ADB58A" w14:textId="707BB654" w:rsidR="00C106BF" w:rsidRDefault="00C106BF" w:rsidP="00650125">
    <w:pPr>
      <w:pStyle w:val="Title"/>
      <w:ind w:left="2160" w:firstLine="720"/>
      <w:rPr>
        <w:b/>
        <w:sz w:val="28"/>
        <w:szCs w:val="28"/>
      </w:rPr>
    </w:pPr>
    <w:r>
      <w:rPr>
        <w:b/>
        <w:sz w:val="28"/>
        <w:szCs w:val="28"/>
      </w:rPr>
      <w:t>SR2010 No4 Deployment Decision Document</w:t>
    </w:r>
  </w:p>
  <w:p w14:paraId="03ADB58B" w14:textId="77777777" w:rsidR="00C106BF" w:rsidRDefault="00C106BF" w:rsidP="00650125">
    <w:pPr>
      <w:pStyle w:val="Title"/>
      <w:ind w:left="-142"/>
      <w:rPr>
        <w:b/>
      </w:rPr>
    </w:pPr>
  </w:p>
  <w:p w14:paraId="6C3B8CBB" w14:textId="77777777" w:rsidR="00C106BF" w:rsidRDefault="00C106B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C106BF" w:rsidRDefault="00C106BF" w:rsidP="00A440F1">
    <w:pPr>
      <w:pStyle w:val="Title"/>
      <w:ind w:left="2880"/>
      <w:jc w:val="right"/>
    </w:pPr>
    <w:r w:rsidRPr="00A440F1">
      <w:t>and may not necessarily cover all information require</w:t>
    </w:r>
    <w:r>
      <w:t>d</w:t>
    </w:r>
    <w:r w:rsidRPr="00A440F1">
      <w:t xml:space="preserve"> </w:t>
    </w:r>
  </w:p>
  <w:p w14:paraId="03ADB58C" w14:textId="630F6DED" w:rsidR="00C106BF" w:rsidRPr="00A440F1" w:rsidRDefault="00C106B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106BF" w:rsidRPr="001B5BE1" w:rsidRDefault="00C106B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hdrShapeDefaults>
    <o:shapedefaults v:ext="edit" spidmax="94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31CD0"/>
    <w:rsid w:val="0004223B"/>
    <w:rsid w:val="0005278F"/>
    <w:rsid w:val="00071FDA"/>
    <w:rsid w:val="00093EEB"/>
    <w:rsid w:val="000A1B06"/>
    <w:rsid w:val="000C3C51"/>
    <w:rsid w:val="000C54F2"/>
    <w:rsid w:val="000C6A4A"/>
    <w:rsid w:val="000C7781"/>
    <w:rsid w:val="000D0D5A"/>
    <w:rsid w:val="000E29C1"/>
    <w:rsid w:val="000E5F69"/>
    <w:rsid w:val="0010776C"/>
    <w:rsid w:val="00114B43"/>
    <w:rsid w:val="001170A7"/>
    <w:rsid w:val="00120B00"/>
    <w:rsid w:val="0016480F"/>
    <w:rsid w:val="001A2CD1"/>
    <w:rsid w:val="001A3156"/>
    <w:rsid w:val="001B5BE1"/>
    <w:rsid w:val="001C20EA"/>
    <w:rsid w:val="001D1C90"/>
    <w:rsid w:val="001D4B7D"/>
    <w:rsid w:val="001E7263"/>
    <w:rsid w:val="001F6C46"/>
    <w:rsid w:val="00201B55"/>
    <w:rsid w:val="00203C4A"/>
    <w:rsid w:val="002161E4"/>
    <w:rsid w:val="0022092C"/>
    <w:rsid w:val="002568C2"/>
    <w:rsid w:val="00286BE0"/>
    <w:rsid w:val="00287BCB"/>
    <w:rsid w:val="00292A58"/>
    <w:rsid w:val="002A7588"/>
    <w:rsid w:val="002D6376"/>
    <w:rsid w:val="00321C2F"/>
    <w:rsid w:val="003437BC"/>
    <w:rsid w:val="003447DF"/>
    <w:rsid w:val="00362410"/>
    <w:rsid w:val="00375C00"/>
    <w:rsid w:val="003778EC"/>
    <w:rsid w:val="00382FE2"/>
    <w:rsid w:val="00386CD3"/>
    <w:rsid w:val="003A6023"/>
    <w:rsid w:val="003D13AA"/>
    <w:rsid w:val="003E5FAB"/>
    <w:rsid w:val="003F05FB"/>
    <w:rsid w:val="003F0844"/>
    <w:rsid w:val="003F14C5"/>
    <w:rsid w:val="00420B87"/>
    <w:rsid w:val="00432507"/>
    <w:rsid w:val="00437319"/>
    <w:rsid w:val="004439A8"/>
    <w:rsid w:val="00471442"/>
    <w:rsid w:val="00477CEA"/>
    <w:rsid w:val="004A3FA2"/>
    <w:rsid w:val="004C58F9"/>
    <w:rsid w:val="004D2918"/>
    <w:rsid w:val="004E3EC0"/>
    <w:rsid w:val="00517F26"/>
    <w:rsid w:val="00524B08"/>
    <w:rsid w:val="005416F0"/>
    <w:rsid w:val="00552484"/>
    <w:rsid w:val="00562FAC"/>
    <w:rsid w:val="00565CA2"/>
    <w:rsid w:val="0056799C"/>
    <w:rsid w:val="00572165"/>
    <w:rsid w:val="00583655"/>
    <w:rsid w:val="00585310"/>
    <w:rsid w:val="00591D3F"/>
    <w:rsid w:val="00593906"/>
    <w:rsid w:val="005B476C"/>
    <w:rsid w:val="005D2ABD"/>
    <w:rsid w:val="005E1497"/>
    <w:rsid w:val="006032FC"/>
    <w:rsid w:val="00610EDA"/>
    <w:rsid w:val="00637513"/>
    <w:rsid w:val="00650125"/>
    <w:rsid w:val="00671DFB"/>
    <w:rsid w:val="00682B93"/>
    <w:rsid w:val="00683CD6"/>
    <w:rsid w:val="0068515A"/>
    <w:rsid w:val="00686D5D"/>
    <w:rsid w:val="006959D5"/>
    <w:rsid w:val="006964A2"/>
    <w:rsid w:val="006C53E9"/>
    <w:rsid w:val="006F55D5"/>
    <w:rsid w:val="006F658A"/>
    <w:rsid w:val="00701DA5"/>
    <w:rsid w:val="007042DB"/>
    <w:rsid w:val="00706732"/>
    <w:rsid w:val="007158A3"/>
    <w:rsid w:val="0072172B"/>
    <w:rsid w:val="007443D7"/>
    <w:rsid w:val="00746794"/>
    <w:rsid w:val="00756AD9"/>
    <w:rsid w:val="007719B3"/>
    <w:rsid w:val="007845E7"/>
    <w:rsid w:val="00793277"/>
    <w:rsid w:val="00795DA4"/>
    <w:rsid w:val="00796DD7"/>
    <w:rsid w:val="007B15CB"/>
    <w:rsid w:val="007B5E0D"/>
    <w:rsid w:val="007F4B72"/>
    <w:rsid w:val="008043D0"/>
    <w:rsid w:val="0083424E"/>
    <w:rsid w:val="00840B17"/>
    <w:rsid w:val="00857209"/>
    <w:rsid w:val="008634EC"/>
    <w:rsid w:val="00881427"/>
    <w:rsid w:val="00890DED"/>
    <w:rsid w:val="008924CD"/>
    <w:rsid w:val="008A7A92"/>
    <w:rsid w:val="008B4652"/>
    <w:rsid w:val="008D4740"/>
    <w:rsid w:val="008E1064"/>
    <w:rsid w:val="008E5414"/>
    <w:rsid w:val="008F02B4"/>
    <w:rsid w:val="008F1A59"/>
    <w:rsid w:val="009042D7"/>
    <w:rsid w:val="00904B32"/>
    <w:rsid w:val="009155DF"/>
    <w:rsid w:val="00922A3D"/>
    <w:rsid w:val="00931607"/>
    <w:rsid w:val="00935654"/>
    <w:rsid w:val="009362A0"/>
    <w:rsid w:val="00940D2A"/>
    <w:rsid w:val="009636A6"/>
    <w:rsid w:val="00981BCB"/>
    <w:rsid w:val="009867E9"/>
    <w:rsid w:val="00992CE1"/>
    <w:rsid w:val="009A0BC6"/>
    <w:rsid w:val="009A21E7"/>
    <w:rsid w:val="009C3042"/>
    <w:rsid w:val="009C3D3C"/>
    <w:rsid w:val="00A007D4"/>
    <w:rsid w:val="00A02310"/>
    <w:rsid w:val="00A02EB0"/>
    <w:rsid w:val="00A077C7"/>
    <w:rsid w:val="00A16931"/>
    <w:rsid w:val="00A244FC"/>
    <w:rsid w:val="00A24E54"/>
    <w:rsid w:val="00A35A95"/>
    <w:rsid w:val="00A36AC8"/>
    <w:rsid w:val="00A440F1"/>
    <w:rsid w:val="00A5488D"/>
    <w:rsid w:val="00A664C5"/>
    <w:rsid w:val="00A71914"/>
    <w:rsid w:val="00A83E8A"/>
    <w:rsid w:val="00AA367F"/>
    <w:rsid w:val="00AB5EA4"/>
    <w:rsid w:val="00AC261A"/>
    <w:rsid w:val="00AC38DB"/>
    <w:rsid w:val="00AD0273"/>
    <w:rsid w:val="00AE4C0C"/>
    <w:rsid w:val="00AE71B4"/>
    <w:rsid w:val="00AF0FEE"/>
    <w:rsid w:val="00AF1DC7"/>
    <w:rsid w:val="00AF6C30"/>
    <w:rsid w:val="00B004A5"/>
    <w:rsid w:val="00B104F3"/>
    <w:rsid w:val="00B34D8D"/>
    <w:rsid w:val="00B45F2E"/>
    <w:rsid w:val="00B54BF1"/>
    <w:rsid w:val="00B75CC5"/>
    <w:rsid w:val="00BB0A34"/>
    <w:rsid w:val="00BB26B4"/>
    <w:rsid w:val="00BB480F"/>
    <w:rsid w:val="00BB5B7F"/>
    <w:rsid w:val="00BC0BB7"/>
    <w:rsid w:val="00BC367B"/>
    <w:rsid w:val="00BC7F58"/>
    <w:rsid w:val="00BD19D8"/>
    <w:rsid w:val="00BD5A86"/>
    <w:rsid w:val="00BE69AD"/>
    <w:rsid w:val="00C100F0"/>
    <w:rsid w:val="00C106BF"/>
    <w:rsid w:val="00C12AF4"/>
    <w:rsid w:val="00C31082"/>
    <w:rsid w:val="00C34387"/>
    <w:rsid w:val="00C34639"/>
    <w:rsid w:val="00C468A5"/>
    <w:rsid w:val="00C5206D"/>
    <w:rsid w:val="00C55390"/>
    <w:rsid w:val="00C922D9"/>
    <w:rsid w:val="00C9419F"/>
    <w:rsid w:val="00C944F3"/>
    <w:rsid w:val="00CC384E"/>
    <w:rsid w:val="00CC3ED9"/>
    <w:rsid w:val="00CD3BB3"/>
    <w:rsid w:val="00CE2E10"/>
    <w:rsid w:val="00CE35AD"/>
    <w:rsid w:val="00CE520C"/>
    <w:rsid w:val="00CF0118"/>
    <w:rsid w:val="00CF4B60"/>
    <w:rsid w:val="00D228E7"/>
    <w:rsid w:val="00D24D10"/>
    <w:rsid w:val="00D3244D"/>
    <w:rsid w:val="00D35FBD"/>
    <w:rsid w:val="00D402F5"/>
    <w:rsid w:val="00D50F58"/>
    <w:rsid w:val="00D553C1"/>
    <w:rsid w:val="00D602CD"/>
    <w:rsid w:val="00D641B6"/>
    <w:rsid w:val="00D66BE7"/>
    <w:rsid w:val="00D670E2"/>
    <w:rsid w:val="00D70F2B"/>
    <w:rsid w:val="00D71B2C"/>
    <w:rsid w:val="00D91EE0"/>
    <w:rsid w:val="00DA790F"/>
    <w:rsid w:val="00DC269A"/>
    <w:rsid w:val="00DD2553"/>
    <w:rsid w:val="00DE05FE"/>
    <w:rsid w:val="00DF5682"/>
    <w:rsid w:val="00E03E87"/>
    <w:rsid w:val="00E2573C"/>
    <w:rsid w:val="00E323BA"/>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04C0"/>
    <w:rsid w:val="00F9424F"/>
    <w:rsid w:val="00F94831"/>
    <w:rsid w:val="00FC5249"/>
    <w:rsid w:val="00FD6263"/>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65053495">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northmid@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2f5dee9c23b54230a60e6f8c6e6d429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an.hickman@environment-agenc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RMWrexhamFlintshire@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2019-08-19T23:00:00+00:00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B4BF7090-4716-4CEE-8AA3-32EEDEB0FB2D}"/>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18880FC5-D17E-43FF-B515-5126488B8D1D}"/>
</file>

<file path=customXml/itemProps6.xml><?xml version="1.0" encoding="utf-8"?>
<ds:datastoreItem xmlns:ds="http://schemas.openxmlformats.org/officeDocument/2006/customXml" ds:itemID="{5C6F62EE-8D35-42B4-A3C3-9F749848E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2</cp:revision>
  <cp:lastPrinted>2016-07-26T07:41:00Z</cp:lastPrinted>
  <dcterms:created xsi:type="dcterms:W3CDTF">2019-08-21T10:54:00Z</dcterms:created>
  <dcterms:modified xsi:type="dcterms:W3CDTF">2019-08-21T10:54:00Z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b9331e06-4a2c-461b-876e-3f980307fe54</vt:lpwstr>
  </property>
  <property fmtid="{D5CDD505-2E9C-101B-9397-08002B2CF9AE}" pid="4" name="AuthorIds_UIVersion_11776">
    <vt:lpwstr>200</vt:lpwstr>
  </property>
  <property fmtid="{D5CDD505-2E9C-101B-9397-08002B2CF9AE}" pid="5" name="_dlc_DocId">
    <vt:lpwstr>REGU-415-12741</vt:lpwstr>
  </property>
  <property fmtid="{D5CDD505-2E9C-101B-9397-08002B2CF9AE}" pid="6" name="_dlc_DocIdUrl">
    <vt:lpwstr>https://cyfoethnaturiolcymru.sharepoint.com/teams/Regulatory/Permitting/_layouts/15/DocIdRedir.aspx?ID=REGU-415-12741, REGU-415-12741</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