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40C40D23" w:rsidR="00196F3F" w:rsidRPr="001E3E84" w:rsidRDefault="001E3E84" w:rsidP="001E3E84">
            <w:pPr>
              <w:pStyle w:val="EndnoteText"/>
              <w:rPr>
                <w:rFonts w:cs="Arial"/>
                <w:sz w:val="22"/>
                <w:szCs w:val="22"/>
                <w:lang w:val="en-US"/>
              </w:rPr>
            </w:pPr>
            <w:proofErr w:type="spellStart"/>
            <w:r>
              <w:rPr>
                <w:rFonts w:cs="Arial"/>
                <w:sz w:val="22"/>
                <w:szCs w:val="22"/>
                <w:lang w:val="en-US"/>
              </w:rPr>
              <w:t>Mr</w:t>
            </w:r>
            <w:proofErr w:type="spellEnd"/>
            <w:r>
              <w:rPr>
                <w:rFonts w:cs="Arial"/>
                <w:sz w:val="22"/>
                <w:szCs w:val="22"/>
                <w:lang w:val="en-US"/>
              </w:rPr>
              <w:t xml:space="preserve"> R&amp;R Piggott, </w:t>
            </w:r>
            <w:r>
              <w:rPr>
                <w:rFonts w:cs="Arial"/>
                <w:sz w:val="22"/>
                <w:szCs w:val="22"/>
                <w:lang w:val="en-US"/>
              </w:rPr>
              <w:br/>
              <w:t xml:space="preserve">22 Coniston Drive, </w:t>
            </w:r>
            <w:r>
              <w:rPr>
                <w:rFonts w:cs="Arial"/>
                <w:sz w:val="22"/>
                <w:szCs w:val="22"/>
                <w:lang w:val="en-US"/>
              </w:rPr>
              <w:br/>
              <w:t xml:space="preserve">Frodsham, </w:t>
            </w:r>
            <w:r>
              <w:rPr>
                <w:rFonts w:cs="Arial"/>
                <w:sz w:val="22"/>
                <w:szCs w:val="22"/>
                <w:lang w:val="en-US"/>
              </w:rPr>
              <w:br/>
              <w:t xml:space="preserve">Frodsham, </w:t>
            </w:r>
            <w:r>
              <w:rPr>
                <w:rFonts w:cs="Arial"/>
                <w:sz w:val="22"/>
                <w:szCs w:val="22"/>
                <w:lang w:val="en-US"/>
              </w:rPr>
              <w:br/>
              <w:t xml:space="preserve">Cheshire, </w:t>
            </w:r>
            <w:r>
              <w:rPr>
                <w:rFonts w:cs="Arial"/>
                <w:sz w:val="22"/>
                <w:szCs w:val="22"/>
                <w:lang w:val="en-US"/>
              </w:rPr>
              <w:br/>
              <w:t>WA6 7LR</w:t>
            </w:r>
            <w:r>
              <w:rPr>
                <w:rFonts w:cs="Arial"/>
                <w:sz w:val="22"/>
                <w:szCs w:val="22"/>
                <w:lang w:val="en-US"/>
              </w:rPr>
              <w:br/>
            </w:r>
          </w:p>
        </w:tc>
        <w:tc>
          <w:tcPr>
            <w:tcW w:w="4621" w:type="dxa"/>
          </w:tcPr>
          <w:p w14:paraId="19A72555" w14:textId="3397D1E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1E3E84">
              <w:rPr>
                <w:rFonts w:cs="Arial"/>
                <w:b/>
                <w:sz w:val="22"/>
                <w:szCs w:val="22"/>
                <w:lang w:val="en-US"/>
              </w:rPr>
              <w:t>008700</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3133454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1E3E84">
              <w:rPr>
                <w:rFonts w:cs="Arial"/>
                <w:b/>
                <w:sz w:val="22"/>
                <w:szCs w:val="22"/>
                <w:lang w:val="en-US"/>
              </w:rPr>
              <w:t>25/02/20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9A0C546" w:rsidR="001F5322" w:rsidRPr="001E3E84" w:rsidRDefault="001F5322" w:rsidP="001F5322">
      <w:pPr>
        <w:pStyle w:val="EndnoteText"/>
        <w:rPr>
          <w:rFonts w:cs="Arial"/>
          <w:sz w:val="22"/>
          <w:szCs w:val="22"/>
          <w:lang w:val="en-US"/>
        </w:rPr>
      </w:pPr>
      <w:r w:rsidRPr="001669D0">
        <w:rPr>
          <w:rFonts w:cs="Arial"/>
          <w:sz w:val="22"/>
          <w:szCs w:val="22"/>
          <w:lang w:val="en-US"/>
        </w:rPr>
        <w:t>Dear</w:t>
      </w:r>
      <w:r w:rsidR="001E3E84">
        <w:rPr>
          <w:rFonts w:cs="Arial"/>
          <w:color w:val="FF0000"/>
          <w:sz w:val="22"/>
          <w:szCs w:val="22"/>
          <w:lang w:val="en-US"/>
        </w:rPr>
        <w:t xml:space="preserve"> </w:t>
      </w:r>
      <w:r w:rsidR="001E3E84" w:rsidRPr="001E3E84">
        <w:rPr>
          <w:rFonts w:cs="Arial"/>
          <w:sz w:val="22"/>
          <w:szCs w:val="22"/>
          <w:lang w:val="en-US"/>
        </w:rPr>
        <w:t>R&amp;R Piggott</w:t>
      </w:r>
      <w:r w:rsidR="001669D0" w:rsidRPr="001E3E84">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533B8DDA"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1E3E84">
        <w:rPr>
          <w:rFonts w:cs="Arial"/>
          <w:b/>
          <w:sz w:val="22"/>
          <w:szCs w:val="22"/>
          <w:lang w:val="en-US"/>
        </w:rPr>
        <w:t>008700</w:t>
      </w:r>
      <w:r w:rsidR="00E3036E" w:rsidRPr="001669D0">
        <w:rPr>
          <w:rFonts w:cs="Arial"/>
          <w:b/>
          <w:sz w:val="22"/>
          <w:szCs w:val="22"/>
          <w:lang w:val="en-US"/>
        </w:rPr>
        <w:t xml:space="preserve">  </w:t>
      </w:r>
    </w:p>
    <w:p w14:paraId="563CD00D" w14:textId="77777777"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p>
    <w:p w14:paraId="7606682C" w14:textId="63A3AA4D"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proofErr w:type="spellStart"/>
      <w:r w:rsidR="001E3E84">
        <w:rPr>
          <w:rFonts w:cs="Arial"/>
          <w:b/>
          <w:sz w:val="22"/>
          <w:szCs w:val="22"/>
          <w:lang w:val="en-US"/>
        </w:rPr>
        <w:t>Mr</w:t>
      </w:r>
      <w:proofErr w:type="spellEnd"/>
      <w:r w:rsidR="001E3E84">
        <w:rPr>
          <w:rFonts w:cs="Arial"/>
          <w:b/>
          <w:sz w:val="22"/>
          <w:szCs w:val="22"/>
          <w:lang w:val="en-US"/>
        </w:rPr>
        <w:t xml:space="preserve"> R&amp;R Piggott</w:t>
      </w:r>
    </w:p>
    <w:p w14:paraId="6ED75DF0" w14:textId="368E1FCA"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proofErr w:type="spellStart"/>
      <w:r w:rsidR="001E3E84">
        <w:rPr>
          <w:rFonts w:cs="Arial"/>
          <w:b/>
          <w:sz w:val="22"/>
          <w:szCs w:val="22"/>
          <w:lang w:val="en-US"/>
        </w:rPr>
        <w:t>Trem</w:t>
      </w:r>
      <w:proofErr w:type="spellEnd"/>
      <w:r w:rsidR="001E3E84">
        <w:rPr>
          <w:rFonts w:cs="Arial"/>
          <w:b/>
          <w:sz w:val="22"/>
          <w:szCs w:val="22"/>
          <w:lang w:val="en-US"/>
        </w:rPr>
        <w:t xml:space="preserve"> y </w:t>
      </w:r>
      <w:proofErr w:type="spellStart"/>
      <w:r w:rsidR="001E3E84">
        <w:rPr>
          <w:rFonts w:cs="Arial"/>
          <w:b/>
          <w:sz w:val="22"/>
          <w:szCs w:val="22"/>
          <w:lang w:val="en-US"/>
        </w:rPr>
        <w:t>Foel</w:t>
      </w:r>
      <w:proofErr w:type="spellEnd"/>
      <w:r w:rsidR="001E3E84">
        <w:rPr>
          <w:rFonts w:cs="Arial"/>
          <w:b/>
          <w:sz w:val="22"/>
          <w:szCs w:val="22"/>
          <w:lang w:val="en-US"/>
        </w:rPr>
        <w:t xml:space="preserve">, </w:t>
      </w:r>
      <w:proofErr w:type="spellStart"/>
      <w:r w:rsidR="001E3E84">
        <w:rPr>
          <w:rFonts w:cs="Arial"/>
          <w:b/>
          <w:sz w:val="22"/>
          <w:szCs w:val="22"/>
          <w:lang w:val="en-US"/>
        </w:rPr>
        <w:t>Hollywell</w:t>
      </w:r>
      <w:proofErr w:type="spellEnd"/>
      <w:r w:rsidR="001E3E84">
        <w:rPr>
          <w:rFonts w:cs="Arial"/>
          <w:b/>
          <w:sz w:val="22"/>
          <w:szCs w:val="22"/>
          <w:lang w:val="en-US"/>
        </w:rPr>
        <w:t>, CH8 8NF</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5D27E4B4"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001E3E84">
        <w:rPr>
          <w:rFonts w:cs="Arial"/>
          <w:b/>
          <w:sz w:val="22"/>
          <w:szCs w:val="22"/>
          <w:lang w:val="en-US"/>
        </w:rPr>
        <w:t xml:space="preserve"> 24/02/21</w:t>
      </w:r>
      <w:r w:rsidR="001669D0" w:rsidRPr="001669D0">
        <w:rPr>
          <w:rFonts w:cs="Arial"/>
          <w:b/>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2"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2"/>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75EA14AC" w:rsidR="001D684F" w:rsidRPr="001669D0" w:rsidRDefault="001E3E84" w:rsidP="004F089B">
      <w:pPr>
        <w:rPr>
          <w:rFonts w:cs="Arial"/>
          <w:b/>
          <w:sz w:val="22"/>
          <w:szCs w:val="22"/>
        </w:rPr>
      </w:pPr>
      <w:r>
        <w:rPr>
          <w:rFonts w:cs="Arial"/>
          <w:b/>
          <w:sz w:val="22"/>
          <w:szCs w:val="22"/>
        </w:rPr>
        <w:t xml:space="preserve">Ethan Banfield </w:t>
      </w:r>
      <w:r>
        <w:rPr>
          <w:rFonts w:cs="Arial"/>
          <w:b/>
          <w:sz w:val="22"/>
          <w:szCs w:val="22"/>
        </w:rPr>
        <w:br/>
        <w:t>Permitting Officer</w:t>
      </w:r>
      <w:r>
        <w:rPr>
          <w:rFonts w:cs="Arial"/>
          <w:b/>
          <w:sz w:val="22"/>
          <w:szCs w:val="22"/>
        </w:rPr>
        <w:br/>
      </w:r>
    </w:p>
    <w:p w14:paraId="73769407" w14:textId="3EE35277" w:rsidR="001669D0" w:rsidRPr="001669D0" w:rsidRDefault="001669D0" w:rsidP="004F089B">
      <w:pPr>
        <w:rPr>
          <w:rFonts w:cs="Arial"/>
          <w:sz w:val="22"/>
          <w:szCs w:val="22"/>
        </w:rPr>
      </w:pPr>
      <w:r w:rsidRPr="001669D0">
        <w:rPr>
          <w:rFonts w:cs="Arial"/>
          <w:sz w:val="22"/>
          <w:szCs w:val="22"/>
        </w:rPr>
        <w:t xml:space="preserve">c.c. </w:t>
      </w:r>
      <w:r w:rsidR="001E3E84">
        <w:rPr>
          <w:rFonts w:cs="Arial"/>
          <w:sz w:val="22"/>
          <w:szCs w:val="22"/>
        </w:rPr>
        <w:t xml:space="preserve">Richard Street </w:t>
      </w:r>
      <w:bookmarkStart w:id="3" w:name="_GoBack"/>
      <w:bookmarkEnd w:id="3"/>
      <w:r w:rsidRPr="001669D0">
        <w:rPr>
          <w:rFonts w:cs="Arial"/>
          <w:color w:val="FF33CC"/>
          <w:sz w:val="22"/>
          <w:szCs w:val="22"/>
        </w:rPr>
        <w:t xml:space="preserve"> </w:t>
      </w:r>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1E3E8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E84"/>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62D7163EAB40FD43A211E4AA14FC6024" ma:contentTypeVersion="224" ma:contentTypeDescription="Do not use this option - standard content type for the email add-on for Outlook, this contains additional metadata for Perm Comp emails." ma:contentTypeScope="" ma:versionID="c070cdd8081a368dbc03ac1eb7e18523">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5f5a16213a7cb67a2c199369dfeca33c"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2020-02-26T00:00:00+00:00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_dlc_DocId xmlns="9be56660-2c31-41ef-bc00-23e72f632f2a">REGU-415-18034</_dlc_DocId>
    <_dlc_DocIdUrl xmlns="9be56660-2c31-41ef-bc00-23e72f632f2a">
      <Url>https://cyfoethnaturiolcymru.sharepoint.com/teams/Regulatory/Permitting/_layouts/15/DocIdRedir.aspx?ID=REGU-415-18034</Url>
      <Description>REGU-415-18034</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79713-72F0-4440-9082-774E54F7E77C}"/>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5.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60FCAA07-E2B5-4A49-9998-207993A8A5AC}"/>
</file>

<file path=customXml/itemProps7.xml><?xml version="1.0" encoding="utf-8"?>
<ds:datastoreItem xmlns:ds="http://schemas.openxmlformats.org/officeDocument/2006/customXml" ds:itemID="{83F1FBCA-12F6-470D-828E-BBB2D7931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488</Words>
  <Characters>3043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3524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2020-02-25T09:31:00Z</dcterms:created>
  <dcterms:modified xsi:type="dcterms:W3CDTF">2020-02-25T09:31:00Z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0x010100A5AA0B2AC82E5D49ADD40D875C5BAE3B020062D7163EAB40FD43A211E4AA14FC6024</vt:lpwstr>
  </property>
  <property fmtid="{D5CDD505-2E9C-101B-9397-08002B2CF9AE}" pid="14" name="_dlc_DocIdItemGuid">
    <vt:lpwstr>434852ba-1cff-4de9-9e74-fb038976f0c4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REGU-415-18034</vt:lpwstr>
  </property>
  <property fmtid="{D5CDD505-2E9C-101B-9397-08002B2CF9AE}" pid="18" name="_dlc_DocIdUrl">
    <vt:lpwstr>https://cyfoethnaturiolcymru.sharepoint.com/teams/Regulatory/Permitting/_layouts/15/DocIdRedir.aspx?ID=REGU-415-18034, REGU-415-18034</vt:lpwstr>
  </property>
  <property fmtid="{D5CDD505-2E9C-101B-9397-08002B2CF9AE}" pid="19" name="Order">
    <vt:r8>1803400</vt:r8>
  </property>
  <property fmtid="{D5CDD505-2E9C-101B-9397-08002B2CF9AE}" pid="20" name="Email BCC">
    <vt:lpwstr/>
  </property>
  <property fmtid="{D5CDD505-2E9C-101B-9397-08002B2CF9AE}" pid="21" name="DocumentSetDescription">
    <vt:lpwstr/>
  </property>
  <property fmtid="{D5CDD505-2E9C-101B-9397-08002B2CF9AE}" pid="23" name="Email Recipients">
    <vt:lpwstr/>
  </property>
  <property fmtid="{D5CDD505-2E9C-101B-9397-08002B2CF9AE}" pid="25" name="Process">
    <vt:lpwstr/>
  </property>
  <property fmtid="{D5CDD505-2E9C-101B-9397-08002B2CF9AE}" pid="26" name="Email Subject">
    <vt:lpwstr/>
  </property>
  <property fmtid="{D5CDD505-2E9C-101B-9397-08002B2CF9AE}" pid="27" name="Email CC">
    <vt:lpwstr/>
  </property>
  <property fmtid="{D5CDD505-2E9C-101B-9397-08002B2CF9AE}" pid="28" name="URL">
    <vt:lpwstr/>
  </property>
  <property fmtid="{D5CDD505-2E9C-101B-9397-08002B2CF9AE}" pid="29" name="Case Reference">
    <vt:lpwstr/>
  </property>
  <property fmtid="{D5CDD505-2E9C-101B-9397-08002B2CF9AE}" pid="30" name="Email Sender">
    <vt:lpwstr/>
  </property>
  <property fmtid="{D5CDD505-2E9C-101B-9397-08002B2CF9AE}" pid="31" name="_docset_NoMedatataSyncRequired">
    <vt:lpwstr>False</vt:lpwstr>
  </property>
</Properties>
</file>