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841543" w:rsidRDefault="001F0107" w:rsidP="00EC367F">
            <w:pPr>
              <w:pStyle w:val="StyleAgencySubHeadingsArial"/>
              <w:rPr>
                <w:rFonts w:ascii="Arial" w:hAnsi="Arial" w:cs="Arial"/>
              </w:rPr>
            </w:pPr>
            <w:r w:rsidRPr="00841543">
              <w:rPr>
                <w:rFonts w:ascii="Arial" w:hAnsi="Arial" w:cs="Arial"/>
              </w:rPr>
              <w:t>Natural Resources Wales</w:t>
            </w:r>
            <w:r w:rsidR="008520A0" w:rsidRPr="00841543">
              <w:rPr>
                <w:rFonts w:ascii="Arial" w:hAnsi="Arial" w:cs="Arial"/>
              </w:rPr>
              <w:t xml:space="preserve"> </w:t>
            </w:r>
            <w:r w:rsidR="0001311F" w:rsidRPr="00841543">
              <w:rPr>
                <w:rFonts w:ascii="Arial" w:hAnsi="Arial" w:cs="Arial"/>
              </w:rPr>
              <w:t>area</w:t>
            </w:r>
            <w:r w:rsidR="00AC4B42" w:rsidRPr="00841543">
              <w:rPr>
                <w:rFonts w:ascii="Arial" w:hAnsi="Arial" w:cs="Arial"/>
              </w:rPr>
              <w:t>/</w:t>
            </w:r>
            <w:r w:rsidR="0001311F" w:rsidRPr="00841543">
              <w:rPr>
                <w:rFonts w:ascii="Arial" w:hAnsi="Arial" w:cs="Arial"/>
              </w:rPr>
              <w:t>region</w:t>
            </w:r>
            <w:r w:rsidR="00AC4B42" w:rsidRPr="00841543">
              <w:rPr>
                <w:rFonts w:ascii="Arial" w:hAnsi="Arial" w:cs="Arial"/>
              </w:rPr>
              <w:t>/NPS hub</w:t>
            </w:r>
            <w:r w:rsidR="008520A0" w:rsidRPr="00841543">
              <w:rPr>
                <w:rFonts w:ascii="Arial" w:hAnsi="Arial" w:cs="Arial"/>
              </w:rPr>
              <w:t>:</w:t>
            </w:r>
          </w:p>
        </w:tc>
        <w:tc>
          <w:tcPr>
            <w:tcW w:w="6473" w:type="dxa"/>
            <w:gridSpan w:val="2"/>
          </w:tcPr>
          <w:p w14:paraId="508804A7" w14:textId="2ED7C131" w:rsidR="008520A0" w:rsidRPr="00475E45" w:rsidRDefault="00841543" w:rsidP="00EC367F">
            <w:pPr>
              <w:pStyle w:val="Style3"/>
            </w:pPr>
            <w:r>
              <w:t>North</w:t>
            </w:r>
          </w:p>
        </w:tc>
      </w:tr>
      <w:tr w:rsidR="008520A0" w:rsidRPr="00475E45" w14:paraId="508804AB" w14:textId="77777777" w:rsidTr="00EC367F">
        <w:trPr>
          <w:cantSplit/>
        </w:trPr>
        <w:tc>
          <w:tcPr>
            <w:tcW w:w="3970" w:type="dxa"/>
          </w:tcPr>
          <w:p w14:paraId="508804A9" w14:textId="77777777" w:rsidR="008520A0" w:rsidRPr="00841543" w:rsidRDefault="008520A0" w:rsidP="00EC367F">
            <w:pPr>
              <w:pStyle w:val="StyleAgencySubHeadingsArial"/>
              <w:rPr>
                <w:rFonts w:ascii="Arial" w:hAnsi="Arial" w:cs="Arial"/>
              </w:rPr>
            </w:pPr>
            <w:r w:rsidRPr="00841543">
              <w:rPr>
                <w:rFonts w:ascii="Arial" w:hAnsi="Arial" w:cs="Arial"/>
              </w:rPr>
              <w:t>Name of SSSI:</w:t>
            </w:r>
          </w:p>
        </w:tc>
        <w:tc>
          <w:tcPr>
            <w:tcW w:w="6473" w:type="dxa"/>
            <w:gridSpan w:val="2"/>
          </w:tcPr>
          <w:p w14:paraId="508804AA" w14:textId="5FC8A7F0" w:rsidR="008520A0" w:rsidRPr="00841543" w:rsidRDefault="00380EA2" w:rsidP="00EC367F">
            <w:pPr>
              <w:pStyle w:val="Style3"/>
            </w:pPr>
            <w:r w:rsidRPr="00841543">
              <w:t>River Dee</w:t>
            </w:r>
          </w:p>
        </w:tc>
      </w:tr>
      <w:tr w:rsidR="008520A0" w:rsidRPr="00475E45" w14:paraId="508804AE" w14:textId="77777777" w:rsidTr="00EC367F">
        <w:trPr>
          <w:cantSplit/>
        </w:trPr>
        <w:tc>
          <w:tcPr>
            <w:tcW w:w="3970" w:type="dxa"/>
          </w:tcPr>
          <w:p w14:paraId="508804AC" w14:textId="77777777" w:rsidR="00EF7197" w:rsidRPr="00841543" w:rsidRDefault="008520A0" w:rsidP="00EC367F">
            <w:pPr>
              <w:pStyle w:val="StyleAgencySubHeadingsArial"/>
              <w:rPr>
                <w:rFonts w:ascii="Arial" w:hAnsi="Arial" w:cs="Arial"/>
              </w:rPr>
            </w:pPr>
            <w:r w:rsidRPr="00841543">
              <w:rPr>
                <w:rFonts w:ascii="Arial" w:hAnsi="Arial" w:cs="Arial"/>
              </w:rPr>
              <w:t>Type of permission:</w:t>
            </w:r>
          </w:p>
        </w:tc>
        <w:tc>
          <w:tcPr>
            <w:tcW w:w="6473" w:type="dxa"/>
            <w:gridSpan w:val="2"/>
          </w:tcPr>
          <w:p w14:paraId="508804AD" w14:textId="25B6EAA4" w:rsidR="008520A0" w:rsidRPr="00841543" w:rsidRDefault="00ED7727" w:rsidP="0041126B">
            <w:pPr>
              <w:pStyle w:val="Style3"/>
            </w:pPr>
            <w:bookmarkStart w:id="2" w:name="_Hlk32224672"/>
            <w:proofErr w:type="spellStart"/>
            <w:r w:rsidRPr="00841543">
              <w:t>Landspreading</w:t>
            </w:r>
            <w:proofErr w:type="spellEnd"/>
            <w:r w:rsidRPr="00841543">
              <w:t xml:space="preserve"> deployment under standard rules permit </w:t>
            </w:r>
            <w:r w:rsidR="00EF7239" w:rsidRPr="00841543">
              <w:t xml:space="preserve">SR2010 No4 </w:t>
            </w:r>
            <w:r w:rsidRPr="00841543">
              <w:t xml:space="preserve">– Mobile plant for </w:t>
            </w:r>
            <w:proofErr w:type="spellStart"/>
            <w:r w:rsidRPr="00841543">
              <w:t>landspreading</w:t>
            </w:r>
            <w:bookmarkEnd w:id="2"/>
            <w:proofErr w:type="spellEnd"/>
          </w:p>
        </w:tc>
      </w:tr>
      <w:tr w:rsidR="008520A0" w:rsidRPr="00475E45" w14:paraId="508804B1" w14:textId="77777777" w:rsidTr="00EC367F">
        <w:trPr>
          <w:cantSplit/>
        </w:trPr>
        <w:tc>
          <w:tcPr>
            <w:tcW w:w="3970" w:type="dxa"/>
          </w:tcPr>
          <w:p w14:paraId="508804AF" w14:textId="77777777" w:rsidR="008520A0" w:rsidRPr="00841543" w:rsidRDefault="008520A0" w:rsidP="00EC367F">
            <w:pPr>
              <w:pStyle w:val="StyleAgencySubHeadingsArial"/>
              <w:rPr>
                <w:rFonts w:ascii="Arial" w:hAnsi="Arial" w:cs="Arial"/>
              </w:rPr>
            </w:pPr>
            <w:r w:rsidRPr="00841543">
              <w:rPr>
                <w:rFonts w:ascii="Arial" w:hAnsi="Arial" w:cs="Arial"/>
              </w:rPr>
              <w:t xml:space="preserve">Date for </w:t>
            </w:r>
            <w:r w:rsidR="001F0107" w:rsidRPr="00841543">
              <w:rPr>
                <w:rFonts w:ascii="Arial" w:hAnsi="Arial" w:cs="Arial"/>
              </w:rPr>
              <w:t>Natural Resources Wales</w:t>
            </w:r>
            <w:r w:rsidRPr="00841543">
              <w:rPr>
                <w:rFonts w:ascii="Arial" w:hAnsi="Arial" w:cs="Arial"/>
              </w:rPr>
              <w:t xml:space="preserve"> </w:t>
            </w:r>
            <w:r w:rsidR="000A6696" w:rsidRPr="00841543">
              <w:rPr>
                <w:rFonts w:ascii="Arial" w:hAnsi="Arial" w:cs="Arial"/>
              </w:rPr>
              <w:t xml:space="preserve">permit </w:t>
            </w:r>
            <w:r w:rsidRPr="00841543">
              <w:rPr>
                <w:rFonts w:ascii="Arial" w:hAnsi="Arial" w:cs="Arial"/>
              </w:rPr>
              <w:t>determination:</w:t>
            </w:r>
          </w:p>
        </w:tc>
        <w:tc>
          <w:tcPr>
            <w:tcW w:w="6473" w:type="dxa"/>
            <w:gridSpan w:val="2"/>
          </w:tcPr>
          <w:p w14:paraId="508804B0" w14:textId="14B9FCB4" w:rsidR="008520A0" w:rsidRPr="00841543" w:rsidRDefault="00841543" w:rsidP="00EC367F">
            <w:pPr>
              <w:pStyle w:val="Style3"/>
            </w:pPr>
            <w:r>
              <w:t>01/03/2020</w:t>
            </w:r>
          </w:p>
        </w:tc>
      </w:tr>
      <w:tr w:rsidR="008520A0" w:rsidRPr="00475E45" w14:paraId="508804B4" w14:textId="77777777" w:rsidTr="00EC367F">
        <w:trPr>
          <w:cantSplit/>
        </w:trPr>
        <w:tc>
          <w:tcPr>
            <w:tcW w:w="3970" w:type="dxa"/>
          </w:tcPr>
          <w:p w14:paraId="508804B2" w14:textId="77777777" w:rsidR="008520A0" w:rsidRPr="00841543" w:rsidRDefault="005905A7" w:rsidP="001F0107">
            <w:pPr>
              <w:pStyle w:val="StyleAgencySubHeadingsArial"/>
              <w:rPr>
                <w:rFonts w:ascii="Arial" w:hAnsi="Arial" w:cs="Arial"/>
              </w:rPr>
            </w:pPr>
            <w:r w:rsidRPr="00841543">
              <w:rPr>
                <w:rFonts w:ascii="Arial" w:hAnsi="Arial" w:cs="Arial"/>
              </w:rPr>
              <w:t xml:space="preserve">Predicted 28 day date for </w:t>
            </w:r>
            <w:r w:rsidR="004A1B62" w:rsidRPr="00841543">
              <w:rPr>
                <w:rFonts w:ascii="Arial" w:hAnsi="Arial" w:cs="Arial"/>
              </w:rPr>
              <w:t>r</w:t>
            </w:r>
            <w:r w:rsidR="008520A0" w:rsidRPr="00841543">
              <w:rPr>
                <w:rFonts w:ascii="Arial" w:hAnsi="Arial" w:cs="Arial"/>
              </w:rPr>
              <w:t>esponse</w:t>
            </w:r>
            <w:r w:rsidR="001F0107" w:rsidRPr="00841543">
              <w:rPr>
                <w:rFonts w:ascii="Arial" w:hAnsi="Arial" w:cs="Arial"/>
              </w:rPr>
              <w:t xml:space="preserve"> from NRW conservation/ecology</w:t>
            </w:r>
            <w:r w:rsidR="008520A0" w:rsidRPr="00841543">
              <w:rPr>
                <w:rFonts w:ascii="Arial" w:hAnsi="Arial" w:cs="Arial"/>
              </w:rPr>
              <w:t xml:space="preserve"> (under S28 </w:t>
            </w:r>
            <w:proofErr w:type="gramStart"/>
            <w:r w:rsidR="008520A0" w:rsidRPr="00841543">
              <w:rPr>
                <w:rFonts w:ascii="Arial" w:hAnsi="Arial" w:cs="Arial"/>
              </w:rPr>
              <w:t>I(</w:t>
            </w:r>
            <w:proofErr w:type="gramEnd"/>
            <w:r w:rsidR="008520A0" w:rsidRPr="00841543">
              <w:rPr>
                <w:rFonts w:ascii="Arial" w:hAnsi="Arial" w:cs="Arial"/>
              </w:rPr>
              <w:t>4)):</w:t>
            </w:r>
          </w:p>
        </w:tc>
        <w:tc>
          <w:tcPr>
            <w:tcW w:w="6473" w:type="dxa"/>
            <w:gridSpan w:val="2"/>
          </w:tcPr>
          <w:p w14:paraId="508804B3" w14:textId="44FBB373" w:rsidR="008520A0" w:rsidRPr="00841543" w:rsidRDefault="00841543" w:rsidP="00EC367F">
            <w:pPr>
              <w:pStyle w:val="Style3"/>
            </w:pPr>
            <w:r>
              <w:t>N/A</w:t>
            </w:r>
          </w:p>
        </w:tc>
      </w:tr>
      <w:tr w:rsidR="008520A0" w:rsidRPr="00475E45" w14:paraId="508804B7" w14:textId="77777777" w:rsidTr="00EC367F">
        <w:trPr>
          <w:cantSplit/>
        </w:trPr>
        <w:tc>
          <w:tcPr>
            <w:tcW w:w="3970" w:type="dxa"/>
          </w:tcPr>
          <w:p w14:paraId="508804B5" w14:textId="77777777" w:rsidR="008520A0" w:rsidRPr="00841543" w:rsidRDefault="001F0107" w:rsidP="00EC367F">
            <w:pPr>
              <w:pStyle w:val="StyleAgencySubHeadingsArial"/>
              <w:rPr>
                <w:rFonts w:ascii="Arial" w:hAnsi="Arial" w:cs="Arial"/>
              </w:rPr>
            </w:pPr>
            <w:r w:rsidRPr="00841543">
              <w:rPr>
                <w:rFonts w:ascii="Arial" w:hAnsi="Arial" w:cs="Arial"/>
              </w:rPr>
              <w:t>Natural Resources Wales</w:t>
            </w:r>
            <w:r w:rsidR="008520A0" w:rsidRPr="00841543">
              <w:rPr>
                <w:rFonts w:ascii="Arial" w:hAnsi="Arial" w:cs="Arial"/>
              </w:rPr>
              <w:t xml:space="preserve"> reference no: </w:t>
            </w:r>
          </w:p>
        </w:tc>
        <w:tc>
          <w:tcPr>
            <w:tcW w:w="6473" w:type="dxa"/>
            <w:gridSpan w:val="2"/>
          </w:tcPr>
          <w:p w14:paraId="508804B6" w14:textId="69095095" w:rsidR="008520A0" w:rsidRPr="00841543" w:rsidRDefault="00380EA2" w:rsidP="00EC367F">
            <w:pPr>
              <w:pStyle w:val="Style3"/>
            </w:pPr>
            <w:r w:rsidRPr="00841543">
              <w:t>PAN-008831</w:t>
            </w:r>
          </w:p>
        </w:tc>
      </w:tr>
      <w:tr w:rsidR="008520A0" w:rsidRPr="00475E45" w14:paraId="508804BA" w14:textId="77777777" w:rsidTr="00EC367F">
        <w:trPr>
          <w:cantSplit/>
        </w:trPr>
        <w:tc>
          <w:tcPr>
            <w:tcW w:w="3970" w:type="dxa"/>
          </w:tcPr>
          <w:p w14:paraId="508804B8" w14:textId="77777777" w:rsidR="008520A0" w:rsidRPr="00841543" w:rsidRDefault="008520A0" w:rsidP="00EC367F">
            <w:pPr>
              <w:pStyle w:val="StyleAgencySubHeadingsArial"/>
              <w:rPr>
                <w:rFonts w:ascii="Arial" w:hAnsi="Arial" w:cs="Arial"/>
              </w:rPr>
            </w:pPr>
            <w:r w:rsidRPr="00841543">
              <w:rPr>
                <w:rFonts w:ascii="Arial" w:hAnsi="Arial" w:cs="Arial"/>
              </w:rPr>
              <w:t xml:space="preserve">National </w:t>
            </w:r>
            <w:r w:rsidR="004A1B62" w:rsidRPr="00841543">
              <w:rPr>
                <w:rFonts w:ascii="Arial" w:hAnsi="Arial" w:cs="Arial"/>
              </w:rPr>
              <w:t>g</w:t>
            </w:r>
            <w:r w:rsidRPr="00841543">
              <w:rPr>
                <w:rFonts w:ascii="Arial" w:hAnsi="Arial" w:cs="Arial"/>
              </w:rPr>
              <w:t xml:space="preserve">rid </w:t>
            </w:r>
            <w:r w:rsidR="004A1B62" w:rsidRPr="00841543">
              <w:rPr>
                <w:rFonts w:ascii="Arial" w:hAnsi="Arial" w:cs="Arial"/>
              </w:rPr>
              <w:t>r</w:t>
            </w:r>
            <w:r w:rsidRPr="00841543">
              <w:rPr>
                <w:rFonts w:ascii="Arial" w:hAnsi="Arial" w:cs="Arial"/>
              </w:rPr>
              <w:t>eference:</w:t>
            </w:r>
          </w:p>
        </w:tc>
        <w:tc>
          <w:tcPr>
            <w:tcW w:w="6473" w:type="dxa"/>
            <w:gridSpan w:val="2"/>
          </w:tcPr>
          <w:p w14:paraId="36E2B326" w14:textId="523B04EF" w:rsidR="00ED7727" w:rsidRPr="00841543" w:rsidRDefault="00ED7727" w:rsidP="00ED7727">
            <w:pPr>
              <w:pStyle w:val="Style3"/>
            </w:pPr>
            <w:r w:rsidRPr="00841543">
              <w:rPr>
                <w:rFonts w:cs="Arial"/>
              </w:rPr>
              <w:t xml:space="preserve">Farm location: </w:t>
            </w:r>
            <w:r w:rsidR="00841543" w:rsidRPr="00841543">
              <w:rPr>
                <w:rFonts w:cs="Arial"/>
              </w:rPr>
              <w:t>SJ 35440 44430</w:t>
            </w:r>
          </w:p>
          <w:p w14:paraId="31FF7CB1" w14:textId="77777777" w:rsidR="00ED7727" w:rsidRPr="00841543" w:rsidRDefault="00ED7727" w:rsidP="00ED7727">
            <w:pPr>
              <w:rPr>
                <w:rFonts w:cs="Arial"/>
                <w:sz w:val="20"/>
              </w:rPr>
            </w:pPr>
          </w:p>
          <w:p w14:paraId="315F5B82" w14:textId="77777777" w:rsidR="00ED7727" w:rsidRPr="00841543" w:rsidRDefault="00ED7727" w:rsidP="00ED7727">
            <w:pPr>
              <w:rPr>
                <w:rFonts w:cs="Arial"/>
                <w:sz w:val="20"/>
              </w:rPr>
            </w:pPr>
            <w:r w:rsidRPr="00841543">
              <w:rPr>
                <w:rFonts w:cs="Arial"/>
                <w:sz w:val="20"/>
              </w:rPr>
              <w:t xml:space="preserve">Fields: </w:t>
            </w:r>
          </w:p>
          <w:p w14:paraId="32464F76" w14:textId="77777777" w:rsidR="00ED7727" w:rsidRPr="00841543" w:rsidRDefault="00ED7727" w:rsidP="00ED7727">
            <w:pPr>
              <w:rPr>
                <w:rFonts w:cs="Arial"/>
                <w:sz w:val="20"/>
              </w:rPr>
            </w:pPr>
            <w:r w:rsidRPr="00841543">
              <w:rPr>
                <w:rFonts w:cs="Arial"/>
                <w:sz w:val="20"/>
              </w:rPr>
              <w:t xml:space="preserve">1 SJ 35437 41759 </w:t>
            </w:r>
          </w:p>
          <w:p w14:paraId="4E633569" w14:textId="77777777" w:rsidR="00ED7727" w:rsidRPr="00841543" w:rsidRDefault="00ED7727" w:rsidP="00ED7727">
            <w:pPr>
              <w:rPr>
                <w:rFonts w:cs="Arial"/>
                <w:sz w:val="20"/>
              </w:rPr>
            </w:pPr>
            <w:r w:rsidRPr="00841543">
              <w:rPr>
                <w:rFonts w:cs="Arial"/>
                <w:sz w:val="20"/>
              </w:rPr>
              <w:t>2 SJ 35541 41731</w:t>
            </w:r>
          </w:p>
          <w:p w14:paraId="4F04EB4A" w14:textId="77777777" w:rsidR="00ED7727" w:rsidRPr="00841543" w:rsidRDefault="00ED7727" w:rsidP="00ED7727">
            <w:pPr>
              <w:rPr>
                <w:rFonts w:cs="Arial"/>
                <w:sz w:val="20"/>
              </w:rPr>
            </w:pPr>
            <w:r w:rsidRPr="00841543">
              <w:rPr>
                <w:rFonts w:cs="Arial"/>
                <w:sz w:val="20"/>
              </w:rPr>
              <w:t xml:space="preserve">4 SJ 35623 41647 </w:t>
            </w:r>
          </w:p>
          <w:p w14:paraId="0AC3502D" w14:textId="77777777" w:rsidR="00ED7727" w:rsidRPr="00841543" w:rsidRDefault="00ED7727" w:rsidP="00ED7727">
            <w:pPr>
              <w:rPr>
                <w:rFonts w:cs="Arial"/>
                <w:sz w:val="20"/>
              </w:rPr>
            </w:pPr>
            <w:r w:rsidRPr="00841543">
              <w:rPr>
                <w:rFonts w:cs="Arial"/>
                <w:sz w:val="20"/>
              </w:rPr>
              <w:t xml:space="preserve">5 SJ 35874 41728 </w:t>
            </w:r>
          </w:p>
          <w:p w14:paraId="01E77D1B" w14:textId="77777777" w:rsidR="00ED7727" w:rsidRPr="00841543" w:rsidRDefault="00ED7727" w:rsidP="00ED7727">
            <w:pPr>
              <w:rPr>
                <w:rFonts w:cs="Arial"/>
                <w:sz w:val="20"/>
              </w:rPr>
            </w:pPr>
            <w:r w:rsidRPr="00841543">
              <w:rPr>
                <w:rFonts w:cs="Arial"/>
                <w:sz w:val="20"/>
              </w:rPr>
              <w:t xml:space="preserve">Manor Triangle SJ 35565 44178 </w:t>
            </w:r>
          </w:p>
          <w:p w14:paraId="28B73579" w14:textId="77777777" w:rsidR="00ED7727" w:rsidRPr="00841543" w:rsidRDefault="00ED7727" w:rsidP="00ED7727">
            <w:pPr>
              <w:rPr>
                <w:rFonts w:cs="Arial"/>
                <w:sz w:val="20"/>
              </w:rPr>
            </w:pPr>
            <w:r w:rsidRPr="00841543">
              <w:rPr>
                <w:rFonts w:cs="Arial"/>
                <w:sz w:val="20"/>
              </w:rPr>
              <w:t>MF Adjoined Triangle SJ 35607 43954</w:t>
            </w:r>
          </w:p>
          <w:p w14:paraId="178B336F" w14:textId="77777777" w:rsidR="00ED7727" w:rsidRPr="00841543" w:rsidRDefault="00ED7727" w:rsidP="00ED7727">
            <w:pPr>
              <w:rPr>
                <w:rFonts w:cs="Arial"/>
                <w:sz w:val="20"/>
              </w:rPr>
            </w:pPr>
          </w:p>
          <w:p w14:paraId="5240F6F3" w14:textId="77777777" w:rsidR="00ED7727" w:rsidRPr="00841543" w:rsidRDefault="00ED7727" w:rsidP="00ED7727">
            <w:pPr>
              <w:rPr>
                <w:sz w:val="20"/>
              </w:rPr>
            </w:pPr>
            <w:r w:rsidRPr="00841543">
              <w:rPr>
                <w:rFonts w:cs="Arial"/>
                <w:sz w:val="20"/>
              </w:rPr>
              <w:t>Storage:</w:t>
            </w:r>
            <w:r w:rsidRPr="00841543">
              <w:rPr>
                <w:sz w:val="20"/>
              </w:rPr>
              <w:t xml:space="preserve"> </w:t>
            </w:r>
          </w:p>
          <w:p w14:paraId="214EA903" w14:textId="77777777" w:rsidR="00ED7727" w:rsidRPr="00841543" w:rsidRDefault="00ED7727" w:rsidP="00ED7727">
            <w:pPr>
              <w:rPr>
                <w:rFonts w:cs="Arial"/>
                <w:sz w:val="20"/>
              </w:rPr>
            </w:pPr>
            <w:r w:rsidRPr="00841543">
              <w:rPr>
                <w:rFonts w:cs="Arial"/>
                <w:sz w:val="20"/>
              </w:rPr>
              <w:t xml:space="preserve">SJ 35560 41795 </w:t>
            </w:r>
          </w:p>
          <w:p w14:paraId="508804B9" w14:textId="61B69EAC" w:rsidR="00ED7727" w:rsidRPr="00841543" w:rsidRDefault="00ED7727" w:rsidP="00ED7727">
            <w:pPr>
              <w:pStyle w:val="Style3"/>
              <w:rPr>
                <w:b/>
              </w:rPr>
            </w:pPr>
            <w:r w:rsidRPr="00841543">
              <w:rPr>
                <w:rFonts w:cs="Arial"/>
              </w:rPr>
              <w:t>SJ 35502 44281</w:t>
            </w:r>
          </w:p>
        </w:tc>
      </w:tr>
      <w:tr w:rsidR="008520A0" w:rsidRPr="00475E45" w14:paraId="508804BE" w14:textId="77777777" w:rsidTr="00EC367F">
        <w:trPr>
          <w:cantSplit/>
        </w:trPr>
        <w:tc>
          <w:tcPr>
            <w:tcW w:w="3970" w:type="dxa"/>
          </w:tcPr>
          <w:p w14:paraId="508804BB" w14:textId="77777777" w:rsidR="008520A0" w:rsidRPr="00841543" w:rsidRDefault="008520A0" w:rsidP="00EC367F">
            <w:pPr>
              <w:pStyle w:val="StyleAgencySubHeadingsArial"/>
              <w:rPr>
                <w:rFonts w:ascii="Arial" w:hAnsi="Arial" w:cs="Arial"/>
              </w:rPr>
            </w:pPr>
            <w:r w:rsidRPr="00841543">
              <w:rPr>
                <w:rFonts w:ascii="Arial" w:hAnsi="Arial" w:cs="Arial"/>
              </w:rPr>
              <w:lastRenderedPageBreak/>
              <w:t xml:space="preserve">Description of proposal: </w:t>
            </w:r>
          </w:p>
        </w:tc>
        <w:tc>
          <w:tcPr>
            <w:tcW w:w="6473" w:type="dxa"/>
            <w:gridSpan w:val="2"/>
          </w:tcPr>
          <w:p w14:paraId="28ADBDE6" w14:textId="2F954EF7" w:rsidR="00926683" w:rsidRPr="00841543" w:rsidRDefault="00926683" w:rsidP="00EC367F">
            <w:pPr>
              <w:pStyle w:val="Style3"/>
            </w:pPr>
            <w:r w:rsidRPr="00841543">
              <w:t xml:space="preserve">A </w:t>
            </w:r>
            <w:proofErr w:type="spellStart"/>
            <w:r w:rsidRPr="00841543">
              <w:t>landspreading</w:t>
            </w:r>
            <w:proofErr w:type="spellEnd"/>
            <w:r w:rsidRPr="00841543">
              <w:t xml:space="preserve"> deployment application to spread 10 waste streams at or near to Manor Farm, </w:t>
            </w:r>
            <w:proofErr w:type="spellStart"/>
            <w:r w:rsidRPr="00841543">
              <w:t>Eyton</w:t>
            </w:r>
            <w:proofErr w:type="spellEnd"/>
            <w:r w:rsidRPr="00841543">
              <w:t>, Wrexham, LL13 0SN</w:t>
            </w:r>
            <w:r w:rsidR="00ED7727" w:rsidRPr="00841543">
              <w:t xml:space="preserve"> (please see maps at bottom of form). Wastes are to be spread by sub-soil injection using a deep-leg injector, but a shallow injector or surface application may be used, depending on environmental conditions at the time</w:t>
            </w:r>
            <w:r w:rsidR="00232A91" w:rsidRPr="00841543">
              <w:t xml:space="preserve"> of spreading</w:t>
            </w:r>
            <w:r w:rsidR="00ED7727" w:rsidRPr="00841543">
              <w:t xml:space="preserve">. All 6500 tonnes of waste are expected to be applied over 26.3ha in February 2020. All waste will be spread in accordance with COGAP. </w:t>
            </w:r>
          </w:p>
          <w:p w14:paraId="660AC690" w14:textId="2E7B5175" w:rsidR="00AF1338" w:rsidRPr="00841543" w:rsidRDefault="00AF1338" w:rsidP="00AF1338">
            <w:pPr>
              <w:pStyle w:val="Style3"/>
            </w:pPr>
          </w:p>
          <w:p w14:paraId="4BF0CDD8" w14:textId="07200EFC" w:rsidR="00AF1338" w:rsidRDefault="00AF1338" w:rsidP="00AF1338">
            <w:pPr>
              <w:pStyle w:val="Style3"/>
            </w:pPr>
            <w:r w:rsidRPr="00841543">
              <w:t xml:space="preserve">Waste will be stored in two temporary storage tanks, storing 30 tonnes each at any one time. </w:t>
            </w:r>
          </w:p>
          <w:p w14:paraId="73EB829B" w14:textId="2CFE62D4" w:rsidR="00841543" w:rsidRDefault="00841543" w:rsidP="00AF1338">
            <w:pPr>
              <w:pStyle w:val="Style3"/>
            </w:pPr>
          </w:p>
          <w:p w14:paraId="362235DC" w14:textId="23E5C736" w:rsidR="00841543" w:rsidRPr="00841543" w:rsidRDefault="00841543" w:rsidP="00AF1338">
            <w:pPr>
              <w:pStyle w:val="Style3"/>
            </w:pPr>
            <w:r>
              <w:t xml:space="preserve">A 30m buffer zone will be put in place in the field adjacent to the River Dee. The remaining fields are not directly connected to the river and are buffered by surrounding fields. </w:t>
            </w:r>
          </w:p>
          <w:p w14:paraId="508804BD" w14:textId="400C4CA7" w:rsidR="004723DA" w:rsidRPr="00841543"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841543" w:rsidRDefault="00965CAE" w:rsidP="00EC367F">
            <w:pPr>
              <w:pStyle w:val="StyleAgencySubHeadingsArial"/>
              <w:rPr>
                <w:rFonts w:ascii="Arial" w:hAnsi="Arial" w:cs="Arial"/>
              </w:rPr>
            </w:pPr>
            <w:r w:rsidRPr="00841543">
              <w:rPr>
                <w:rFonts w:ascii="Arial" w:hAnsi="Arial" w:cs="Arial"/>
              </w:rPr>
              <w:t xml:space="preserve">Is the proposed activity </w:t>
            </w:r>
            <w:r w:rsidR="00E149C1" w:rsidRPr="00841543">
              <w:rPr>
                <w:rFonts w:ascii="Arial" w:hAnsi="Arial" w:cs="Arial"/>
              </w:rPr>
              <w:t xml:space="preserve">within </w:t>
            </w:r>
            <w:r w:rsidRPr="00841543">
              <w:rPr>
                <w:rFonts w:ascii="Arial" w:hAnsi="Arial" w:cs="Arial"/>
              </w:rPr>
              <w:t>(wholly or partially)</w:t>
            </w:r>
            <w:r w:rsidR="00E149C1" w:rsidRPr="00841543">
              <w:rPr>
                <w:rFonts w:ascii="Arial" w:hAnsi="Arial" w:cs="Arial"/>
              </w:rPr>
              <w:t xml:space="preserve"> the</w:t>
            </w:r>
            <w:r w:rsidRPr="00841543">
              <w:rPr>
                <w:rFonts w:ascii="Arial" w:hAnsi="Arial" w:cs="Arial"/>
              </w:rPr>
              <w:t xml:space="preserve"> SSSI boundary? </w:t>
            </w:r>
          </w:p>
        </w:tc>
        <w:tc>
          <w:tcPr>
            <w:tcW w:w="6473" w:type="dxa"/>
            <w:gridSpan w:val="2"/>
          </w:tcPr>
          <w:p w14:paraId="508804C0" w14:textId="161513EF" w:rsidR="00C50BD5" w:rsidRPr="00841543" w:rsidRDefault="00C50BD5" w:rsidP="00EC367F">
            <w:pPr>
              <w:pStyle w:val="Style3"/>
            </w:pPr>
            <w:r w:rsidRPr="00841543">
              <w:rPr>
                <w:bCs/>
              </w:rPr>
              <w:t>NO</w:t>
            </w:r>
            <w:r w:rsidR="00026B1C" w:rsidRPr="00841543">
              <w:tab/>
            </w:r>
          </w:p>
          <w:p w14:paraId="5A5FD98C" w14:textId="581AFB00" w:rsidR="00232A91" w:rsidRPr="00841543" w:rsidRDefault="00232A91" w:rsidP="00EC367F">
            <w:pPr>
              <w:pStyle w:val="Style3"/>
              <w:rPr>
                <w:i/>
                <w:color w:val="FF00FF"/>
              </w:rPr>
            </w:pPr>
          </w:p>
          <w:p w14:paraId="1E1C12BB" w14:textId="5415D240" w:rsidR="00AF1338" w:rsidRPr="00841543" w:rsidRDefault="00AF1338" w:rsidP="00EC367F">
            <w:pPr>
              <w:pStyle w:val="Style3"/>
            </w:pPr>
            <w:r w:rsidRPr="00841543">
              <w:t>SSSI adjacent to fields “Manor Triangle” and “MF Adjoining Triangle”, and within 200m of the fields further south.</w:t>
            </w:r>
          </w:p>
          <w:p w14:paraId="642FBA90" w14:textId="77777777" w:rsidR="00AF1338" w:rsidRPr="00841543" w:rsidRDefault="00AF1338" w:rsidP="00EC367F">
            <w:pPr>
              <w:pStyle w:val="Style3"/>
              <w:rPr>
                <w:i/>
                <w:color w:val="FF00FF"/>
              </w:rPr>
            </w:pPr>
          </w:p>
          <w:p w14:paraId="1AA5321C" w14:textId="7DAE0C39" w:rsidR="00232A91" w:rsidRPr="00841543" w:rsidRDefault="00232A91" w:rsidP="00EC367F">
            <w:pPr>
              <w:pStyle w:val="Style3"/>
              <w:rPr>
                <w:i/>
                <w:color w:val="FF00FF"/>
              </w:rPr>
            </w:pPr>
            <w:r w:rsidRPr="00841543">
              <w:rPr>
                <w:noProof/>
              </w:rPr>
              <w:drawing>
                <wp:inline distT="0" distB="0" distL="0" distR="0" wp14:anchorId="1917D082" wp14:editId="41A6D0FC">
                  <wp:extent cx="3973195" cy="1120140"/>
                  <wp:effectExtent l="0" t="0" r="825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1120140"/>
                          </a:xfrm>
                          <a:prstGeom prst="rect">
                            <a:avLst/>
                          </a:prstGeom>
                        </pic:spPr>
                      </pic:pic>
                    </a:graphicData>
                  </a:graphic>
                </wp:inline>
              </w:drawing>
            </w:r>
          </w:p>
          <w:p w14:paraId="3122AE06" w14:textId="70843A4F" w:rsidR="00232A91" w:rsidRPr="00841543" w:rsidRDefault="00232A91" w:rsidP="00EC367F">
            <w:pPr>
              <w:pStyle w:val="Style3"/>
              <w:rPr>
                <w:i/>
                <w:color w:val="FF00FF"/>
              </w:rPr>
            </w:pPr>
          </w:p>
          <w:p w14:paraId="1BBDCA7C" w14:textId="77777777" w:rsidR="00AF1338" w:rsidRPr="00841543" w:rsidRDefault="00AF1338" w:rsidP="00EC367F">
            <w:pPr>
              <w:pStyle w:val="Style3"/>
              <w:rPr>
                <w:i/>
                <w:color w:val="FF00FF"/>
              </w:rPr>
            </w:pPr>
          </w:p>
          <w:p w14:paraId="2B195A5B" w14:textId="3290ECB7" w:rsidR="00232A91" w:rsidRPr="00841543" w:rsidRDefault="00232A91" w:rsidP="00EC367F">
            <w:pPr>
              <w:pStyle w:val="Style3"/>
              <w:rPr>
                <w:i/>
                <w:color w:val="FF00FF"/>
              </w:rPr>
            </w:pPr>
            <w:r w:rsidRPr="00841543">
              <w:rPr>
                <w:noProof/>
              </w:rPr>
              <w:drawing>
                <wp:inline distT="0" distB="0" distL="0" distR="0" wp14:anchorId="1B201425" wp14:editId="38B180E5">
                  <wp:extent cx="3973195" cy="14287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3195" cy="1428750"/>
                          </a:xfrm>
                          <a:prstGeom prst="rect">
                            <a:avLst/>
                          </a:prstGeom>
                        </pic:spPr>
                      </pic:pic>
                    </a:graphicData>
                  </a:graphic>
                </wp:inline>
              </w:drawing>
            </w:r>
          </w:p>
          <w:p w14:paraId="7CD60696" w14:textId="31518F91" w:rsidR="00232A91" w:rsidRPr="00841543" w:rsidRDefault="00232A91" w:rsidP="00EC367F">
            <w:pPr>
              <w:pStyle w:val="Style3"/>
              <w:rPr>
                <w:i/>
                <w:color w:val="FF00FF"/>
              </w:rPr>
            </w:pPr>
          </w:p>
          <w:p w14:paraId="20FD88DE" w14:textId="77777777" w:rsidR="00232A91" w:rsidRPr="00841543" w:rsidRDefault="00232A91" w:rsidP="00EC367F">
            <w:pPr>
              <w:pStyle w:val="Style3"/>
              <w:rPr>
                <w:i/>
                <w:color w:val="FF00FF"/>
              </w:rPr>
            </w:pPr>
          </w:p>
          <w:p w14:paraId="508804C1" w14:textId="2BAAF237" w:rsidR="00232A91" w:rsidRPr="00841543" w:rsidRDefault="00232A91" w:rsidP="00EC367F">
            <w:pPr>
              <w:pStyle w:val="Style3"/>
              <w:rPr>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841543" w:rsidRDefault="00965CAE" w:rsidP="001F0107">
            <w:pPr>
              <w:pStyle w:val="StyleAgencySubHeadingsArial"/>
              <w:rPr>
                <w:rFonts w:ascii="Arial" w:hAnsi="Arial" w:cs="Arial"/>
              </w:rPr>
            </w:pPr>
            <w:r w:rsidRPr="00841543">
              <w:rPr>
                <w:rFonts w:ascii="Arial" w:hAnsi="Arial" w:cs="Arial"/>
              </w:rPr>
              <w:t xml:space="preserve">Has there been any pre-application discussion or correspondence with </w:t>
            </w:r>
            <w:r w:rsidR="001F0107" w:rsidRPr="00841543">
              <w:rPr>
                <w:rFonts w:ascii="Arial" w:hAnsi="Arial" w:cs="Arial"/>
              </w:rPr>
              <w:t>NRW conservation/ecology</w:t>
            </w:r>
          </w:p>
        </w:tc>
        <w:tc>
          <w:tcPr>
            <w:tcW w:w="6473" w:type="dxa"/>
            <w:gridSpan w:val="2"/>
            <w:tcBorders>
              <w:bottom w:val="nil"/>
            </w:tcBorders>
          </w:tcPr>
          <w:p w14:paraId="508804C5" w14:textId="43D046DE" w:rsidR="00965CAE" w:rsidRPr="00501D10" w:rsidRDefault="00C50BD5" w:rsidP="00841543">
            <w:pPr>
              <w:pStyle w:val="Style3"/>
              <w:rPr>
                <w:color w:val="FF0000"/>
              </w:rPr>
            </w:pPr>
            <w:r w:rsidRPr="00475E45">
              <w:rPr>
                <w:bCs/>
              </w:rPr>
              <w:t>N</w:t>
            </w:r>
            <w:r w:rsidR="00841543">
              <w:rPr>
                <w:bCs/>
              </w:rPr>
              <w:t>o</w:t>
            </w:r>
            <w:r w:rsidR="00501D10">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Pr="00841543" w:rsidRDefault="00311B3E" w:rsidP="00EC367F">
            <w:pPr>
              <w:pStyle w:val="StyleAgencySubHeadingsArial"/>
              <w:rPr>
                <w:rFonts w:ascii="Arial" w:hAnsi="Arial" w:cs="Arial"/>
              </w:rPr>
            </w:pPr>
            <w:r w:rsidRPr="00841543">
              <w:rPr>
                <w:rFonts w:ascii="Arial" w:hAnsi="Arial" w:cs="Arial"/>
              </w:rPr>
              <w:t>What aspect(s)</w:t>
            </w:r>
            <w:r w:rsidR="002E2DC9" w:rsidRPr="00841543">
              <w:rPr>
                <w:rFonts w:ascii="Arial" w:hAnsi="Arial" w:cs="Arial"/>
              </w:rPr>
              <w:t xml:space="preserve"> </w:t>
            </w:r>
            <w:r w:rsidRPr="00841543">
              <w:rPr>
                <w:rFonts w:ascii="Arial" w:hAnsi="Arial" w:cs="Arial"/>
              </w:rPr>
              <w:t xml:space="preserve">of the proposed permission </w:t>
            </w:r>
            <w:r w:rsidR="009E3C53" w:rsidRPr="00841543">
              <w:rPr>
                <w:rFonts w:ascii="Arial" w:hAnsi="Arial" w:cs="Arial"/>
              </w:rPr>
              <w:t>may</w:t>
            </w:r>
            <w:r w:rsidR="008C3979" w:rsidRPr="00841543">
              <w:rPr>
                <w:rFonts w:ascii="Arial" w:hAnsi="Arial" w:cs="Arial"/>
              </w:rPr>
              <w:t xml:space="preserve"> </w:t>
            </w:r>
            <w:r w:rsidRPr="00841543">
              <w:rPr>
                <w:rFonts w:ascii="Arial" w:hAnsi="Arial" w:cs="Arial"/>
              </w:rPr>
              <w:t>damage the features which are of special interest for the SSSI</w:t>
            </w:r>
            <w:r w:rsidR="00463FDC" w:rsidRPr="00841543">
              <w:rPr>
                <w:rFonts w:ascii="Arial" w:hAnsi="Arial" w:cs="Arial"/>
              </w:rPr>
              <w:t>?</w:t>
            </w:r>
          </w:p>
          <w:p w14:paraId="508804C8" w14:textId="51A2B3A3" w:rsidR="00311B3E" w:rsidRPr="00841543" w:rsidRDefault="00683986" w:rsidP="00EC367F">
            <w:pPr>
              <w:pStyle w:val="Style3"/>
              <w:rPr>
                <w:rFonts w:cs="Arial"/>
              </w:rPr>
            </w:pPr>
            <w:r w:rsidRPr="00841543">
              <w:rPr>
                <w:rFonts w:cs="Arial"/>
              </w:rPr>
              <w:t>T</w:t>
            </w:r>
            <w:r w:rsidR="00311B3E" w:rsidRPr="00841543">
              <w:rPr>
                <w:rFonts w:cs="Arial"/>
              </w:rPr>
              <w:t xml:space="preserve">he following </w:t>
            </w:r>
            <w:r w:rsidRPr="00841543">
              <w:rPr>
                <w:rFonts w:cs="Arial"/>
              </w:rPr>
              <w:t xml:space="preserve">‘Operations </w:t>
            </w:r>
            <w:r w:rsidR="00485F82" w:rsidRPr="00841543">
              <w:rPr>
                <w:rFonts w:cs="Arial"/>
              </w:rPr>
              <w:t>Requiring Consent</w:t>
            </w:r>
            <w:r w:rsidRPr="00841543">
              <w:rPr>
                <w:rFonts w:cs="Arial"/>
              </w:rPr>
              <w:t xml:space="preserve">’ </w:t>
            </w:r>
            <w:r w:rsidR="009E3C53" w:rsidRPr="00841543">
              <w:rPr>
                <w:rFonts w:cs="Arial"/>
              </w:rPr>
              <w:t xml:space="preserve">(or other activities associated with the permission) that may cause damage) </w:t>
            </w:r>
            <w:r w:rsidR="00485F82" w:rsidRPr="00841543">
              <w:rPr>
                <w:rFonts w:cs="Arial"/>
              </w:rPr>
              <w:t>are relevant to the proposed permission.</w:t>
            </w:r>
          </w:p>
          <w:p w14:paraId="69D2571E" w14:textId="5CC0E466" w:rsidR="007C2379" w:rsidRPr="00841543" w:rsidRDefault="007C2379" w:rsidP="00EC367F">
            <w:pPr>
              <w:pStyle w:val="Style3"/>
              <w:rPr>
                <w:rFonts w:cs="Arial"/>
              </w:rPr>
            </w:pPr>
            <w:r w:rsidRPr="00841543">
              <w:rPr>
                <w:rFonts w:cs="Arial"/>
              </w:rPr>
              <w:t>7. Dumping, spreading or discharging of any materials</w:t>
            </w:r>
          </w:p>
          <w:p w14:paraId="6F070E92" w14:textId="5EB2FF84" w:rsidR="007C2379" w:rsidRPr="00841543" w:rsidRDefault="007C2379" w:rsidP="00EC367F">
            <w:pPr>
              <w:pStyle w:val="Style3"/>
              <w:rPr>
                <w:rFonts w:cs="Arial"/>
              </w:rPr>
            </w:pPr>
            <w:r w:rsidRPr="00841543">
              <w:rPr>
                <w:rFonts w:cs="Arial"/>
              </w:rPr>
              <w:t>22. Storage of materials</w:t>
            </w:r>
          </w:p>
          <w:p w14:paraId="14015129" w14:textId="5A253C4E" w:rsidR="007C2379" w:rsidRPr="00841543" w:rsidRDefault="007C2379" w:rsidP="00EC367F">
            <w:pPr>
              <w:pStyle w:val="Style3"/>
              <w:rPr>
                <w:rFonts w:cs="Arial"/>
              </w:rPr>
            </w:pPr>
            <w:r w:rsidRPr="00841543">
              <w:rPr>
                <w:rFonts w:cs="Arial"/>
              </w:rPr>
              <w:t>26. Use of vehicles, vessels or crafts</w:t>
            </w:r>
          </w:p>
          <w:p w14:paraId="426902F1" w14:textId="77777777" w:rsidR="007C2379" w:rsidRPr="00841543" w:rsidRDefault="007C2379" w:rsidP="00EC367F">
            <w:pPr>
              <w:pStyle w:val="Style3"/>
              <w:rPr>
                <w:rFonts w:cs="Arial"/>
                <w:i/>
                <w:color w:val="FF00FF"/>
              </w:rPr>
            </w:pPr>
          </w:p>
          <w:p w14:paraId="75E26551" w14:textId="0392A163" w:rsidR="00001551" w:rsidRPr="00841543" w:rsidRDefault="000A6696" w:rsidP="009D086A">
            <w:pPr>
              <w:pStyle w:val="Style3"/>
              <w:rPr>
                <w:rFonts w:cs="Arial"/>
              </w:rPr>
            </w:pPr>
            <w:r w:rsidRPr="00841543">
              <w:rPr>
                <w:rFonts w:cs="Arial"/>
              </w:rPr>
              <w:t xml:space="preserve">The following SSSI features and mechanisms of impact have been considered to assess the likelihood of damage: </w:t>
            </w:r>
          </w:p>
          <w:p w14:paraId="3E3B0979" w14:textId="77777777" w:rsidR="00001551" w:rsidRPr="00841543" w:rsidRDefault="00001551" w:rsidP="00001551">
            <w:pPr>
              <w:pStyle w:val="Style3"/>
              <w:numPr>
                <w:ilvl w:val="0"/>
                <w:numId w:val="15"/>
              </w:numPr>
              <w:rPr>
                <w:rFonts w:cs="Arial"/>
                <w:i/>
              </w:rPr>
            </w:pPr>
            <w:r w:rsidRPr="00841543">
              <w:rPr>
                <w:rFonts w:cs="Arial"/>
              </w:rPr>
              <w:t xml:space="preserve">2.1 Fish (Salmon, bullhead, brook lamprey, river lamprey, sea lamprey) </w:t>
            </w:r>
          </w:p>
          <w:p w14:paraId="375487CB" w14:textId="77777777" w:rsidR="00001551" w:rsidRPr="00841543" w:rsidRDefault="00001551" w:rsidP="00001551">
            <w:pPr>
              <w:pStyle w:val="Style3"/>
              <w:numPr>
                <w:ilvl w:val="0"/>
                <w:numId w:val="15"/>
              </w:numPr>
              <w:rPr>
                <w:rFonts w:cs="Arial"/>
                <w:i/>
              </w:rPr>
            </w:pPr>
            <w:r w:rsidRPr="00841543">
              <w:rPr>
                <w:rFonts w:cs="Arial"/>
              </w:rPr>
              <w:t xml:space="preserve">2.2 Otter </w:t>
            </w:r>
          </w:p>
          <w:p w14:paraId="743A092B" w14:textId="77777777" w:rsidR="00001551" w:rsidRPr="00841543" w:rsidRDefault="00001551" w:rsidP="00001551">
            <w:pPr>
              <w:pStyle w:val="Style3"/>
              <w:numPr>
                <w:ilvl w:val="0"/>
                <w:numId w:val="15"/>
              </w:numPr>
              <w:rPr>
                <w:rFonts w:cs="Arial"/>
                <w:i/>
              </w:rPr>
            </w:pPr>
            <w:r w:rsidRPr="00841543">
              <w:rPr>
                <w:rFonts w:cs="Arial"/>
              </w:rPr>
              <w:t xml:space="preserve">2.3 Aquatic and shingle dwelling invertebrates (club-tailed dragonfly, the stonefly </w:t>
            </w:r>
            <w:proofErr w:type="spellStart"/>
            <w:r w:rsidRPr="00841543">
              <w:rPr>
                <w:rFonts w:cs="Arial"/>
              </w:rPr>
              <w:t>Isogenus</w:t>
            </w:r>
            <w:proofErr w:type="spellEnd"/>
            <w:r w:rsidRPr="00841543">
              <w:rPr>
                <w:rFonts w:cs="Arial"/>
              </w:rPr>
              <w:t xml:space="preserve"> </w:t>
            </w:r>
            <w:proofErr w:type="spellStart"/>
            <w:r w:rsidRPr="00841543">
              <w:rPr>
                <w:rFonts w:cs="Arial"/>
              </w:rPr>
              <w:t>nubecula</w:t>
            </w:r>
            <w:proofErr w:type="spellEnd"/>
            <w:r w:rsidRPr="00841543">
              <w:rPr>
                <w:rFonts w:cs="Arial"/>
              </w:rPr>
              <w:t xml:space="preserve"> and the weevil </w:t>
            </w:r>
            <w:proofErr w:type="spellStart"/>
            <w:r w:rsidRPr="00841543">
              <w:rPr>
                <w:rFonts w:cs="Arial"/>
              </w:rPr>
              <w:t>Baris</w:t>
            </w:r>
            <w:proofErr w:type="spellEnd"/>
            <w:r w:rsidRPr="00841543">
              <w:rPr>
                <w:rFonts w:cs="Arial"/>
              </w:rPr>
              <w:t xml:space="preserve"> </w:t>
            </w:r>
            <w:proofErr w:type="spellStart"/>
            <w:r w:rsidRPr="00841543">
              <w:rPr>
                <w:rFonts w:cs="Arial"/>
              </w:rPr>
              <w:t>lepidii</w:t>
            </w:r>
            <w:proofErr w:type="spellEnd"/>
            <w:r w:rsidRPr="00841543">
              <w:rPr>
                <w:rFonts w:cs="Arial"/>
              </w:rPr>
              <w:t xml:space="preserve">) </w:t>
            </w:r>
          </w:p>
          <w:p w14:paraId="219AF80B" w14:textId="77777777" w:rsidR="00001551" w:rsidRPr="00841543" w:rsidRDefault="00001551" w:rsidP="00001551">
            <w:pPr>
              <w:pStyle w:val="Style3"/>
              <w:numPr>
                <w:ilvl w:val="0"/>
                <w:numId w:val="15"/>
              </w:numPr>
              <w:rPr>
                <w:rFonts w:cs="Arial"/>
                <w:i/>
              </w:rPr>
            </w:pPr>
            <w:r w:rsidRPr="00841543">
              <w:rPr>
                <w:rFonts w:cs="Arial"/>
              </w:rPr>
              <w:t xml:space="preserve">2.4 Floating water plantain </w:t>
            </w:r>
          </w:p>
          <w:p w14:paraId="52098B47" w14:textId="77777777" w:rsidR="00001551" w:rsidRPr="00841543" w:rsidRDefault="00001551" w:rsidP="00001551">
            <w:pPr>
              <w:pStyle w:val="Style3"/>
              <w:numPr>
                <w:ilvl w:val="0"/>
                <w:numId w:val="15"/>
              </w:numPr>
              <w:rPr>
                <w:rFonts w:cs="Arial"/>
                <w:i/>
              </w:rPr>
            </w:pPr>
            <w:r w:rsidRPr="00841543">
              <w:rPr>
                <w:rFonts w:cs="Arial"/>
              </w:rPr>
              <w:t xml:space="preserve">2.7 Vascular plants (slender hare’s-ear, sea barley, and hard-grass) </w:t>
            </w:r>
          </w:p>
          <w:p w14:paraId="2371E4CE" w14:textId="77777777" w:rsidR="00182869" w:rsidRPr="00841543" w:rsidRDefault="00182869" w:rsidP="00FC16AC">
            <w:pPr>
              <w:pStyle w:val="Style3"/>
              <w:rPr>
                <w:rFonts w:cs="Arial"/>
              </w:rPr>
            </w:pPr>
          </w:p>
          <w:p w14:paraId="508804CD" w14:textId="5B421129" w:rsidR="00182869" w:rsidRPr="00841543" w:rsidRDefault="00182869" w:rsidP="00FC16AC">
            <w:pPr>
              <w:pStyle w:val="Style3"/>
              <w:rPr>
                <w:rFonts w:cs="Arial"/>
                <w:color w:val="FF0000"/>
              </w:rPr>
            </w:pPr>
            <w:r w:rsidRPr="00841543">
              <w:rPr>
                <w:rFonts w:cs="Arial"/>
              </w:rPr>
              <w:t xml:space="preserve">The River Dee and its associated plants, mammals, fish and invertebrates </w:t>
            </w:r>
            <w:r w:rsidR="00805B2E" w:rsidRPr="00841543">
              <w:rPr>
                <w:rFonts w:cs="Arial"/>
              </w:rPr>
              <w:t xml:space="preserve">may receive increased levels of nutrients due to the possibility of run off from the surrounding fields, including the spreading products in this application. This could affect the water quality of the river from increased risk of eutrophication to increased levels of siltation within the water course. Both of these factors could see detrimental impacts on the health of the flora and fauna within the river. Ensuring buffer zones are adhered to will reduce the chance of any of these detrimental environmental </w:t>
            </w:r>
            <w:r w:rsidR="00805B2E" w:rsidRPr="00841543">
              <w:rPr>
                <w:rFonts w:cs="Arial"/>
              </w:rPr>
              <w:lastRenderedPageBreak/>
              <w:t>impacts.</w:t>
            </w:r>
            <w:r w:rsidR="00805B2E" w:rsidRPr="00841543">
              <w:rPr>
                <w:rFonts w:cs="Arial"/>
                <w:color w:val="0000FF"/>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841543" w:rsidRDefault="00485F82" w:rsidP="00EC367F">
            <w:pPr>
              <w:pStyle w:val="StyleAgencySubHeadingsArial"/>
              <w:ind w:left="397" w:hanging="340"/>
              <w:rPr>
                <w:rFonts w:ascii="Arial" w:hAnsi="Arial" w:cs="Arial"/>
              </w:rPr>
            </w:pPr>
            <w:r w:rsidRPr="00841543">
              <w:rPr>
                <w:rFonts w:ascii="Arial" w:hAnsi="Arial" w:cs="Arial"/>
              </w:rP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6" w14:textId="4382AC90" w:rsidR="00984EA8" w:rsidRPr="00841543" w:rsidRDefault="00BC69F5" w:rsidP="00EC367F">
            <w:pPr>
              <w:pStyle w:val="Style3"/>
              <w:rPr>
                <w:rFonts w:cs="Arial"/>
                <w:color w:val="000000"/>
              </w:rPr>
            </w:pPr>
            <w:proofErr w:type="spellStart"/>
            <w:r w:rsidRPr="00841543">
              <w:rPr>
                <w:rFonts w:cs="Arial"/>
                <w:color w:val="000000"/>
              </w:rPr>
              <w:t>i</w:t>
            </w:r>
            <w:proofErr w:type="spellEnd"/>
            <w:r w:rsidRPr="00841543">
              <w:rPr>
                <w:rFonts w:cs="Arial"/>
                <w:color w:val="000000"/>
              </w:rPr>
              <w:t xml:space="preserve">) The proposed permission is </w:t>
            </w:r>
            <w:r w:rsidRPr="00841543">
              <w:rPr>
                <w:rFonts w:cs="Arial"/>
                <w:b/>
                <w:color w:val="000000"/>
              </w:rPr>
              <w:t>not likely to damage</w:t>
            </w:r>
            <w:r w:rsidRPr="00841543">
              <w:rPr>
                <w:rFonts w:cs="Arial"/>
                <w:color w:val="000000"/>
              </w:rPr>
              <w:t xml:space="preserve"> any of the flora, fauna or geological or physiological features which are of special interest. </w:t>
            </w:r>
          </w:p>
          <w:p w14:paraId="508804D9" w14:textId="4F531D99" w:rsidR="00EB7E81" w:rsidRPr="00841543" w:rsidRDefault="00190988" w:rsidP="00190988">
            <w:pPr>
              <w:pStyle w:val="Style3"/>
              <w:numPr>
                <w:ilvl w:val="0"/>
                <w:numId w:val="16"/>
              </w:numPr>
              <w:rPr>
                <w:rFonts w:cs="Arial"/>
              </w:rPr>
            </w:pPr>
            <w:r w:rsidRPr="00841543">
              <w:rPr>
                <w:rFonts w:cs="Arial"/>
              </w:rPr>
              <w:t>The operator will comply with the Code of Good Agricultural Practice (</w:t>
            </w:r>
            <w:proofErr w:type="spellStart"/>
            <w:r w:rsidRPr="00841543">
              <w:rPr>
                <w:rFonts w:cs="Arial"/>
              </w:rPr>
              <w:t>CoGAP</w:t>
            </w:r>
            <w:proofErr w:type="spellEnd"/>
            <w:r w:rsidRPr="00841543">
              <w:rPr>
                <w:rFonts w:cs="Arial"/>
              </w:rPr>
              <w:t>)</w:t>
            </w:r>
          </w:p>
          <w:p w14:paraId="42A34FF9" w14:textId="4CEB3898" w:rsidR="00190988" w:rsidRPr="00841543" w:rsidRDefault="00190988" w:rsidP="00190988">
            <w:pPr>
              <w:pStyle w:val="Style3"/>
              <w:numPr>
                <w:ilvl w:val="0"/>
                <w:numId w:val="16"/>
              </w:numPr>
              <w:rPr>
                <w:rFonts w:cs="Arial"/>
              </w:rPr>
            </w:pPr>
            <w:r w:rsidRPr="00841543">
              <w:rPr>
                <w:rFonts w:cs="Arial"/>
              </w:rPr>
              <w:t xml:space="preserve">Non-spreading buffer zone of </w:t>
            </w:r>
            <w:r w:rsidR="00BC69F5" w:rsidRPr="00841543">
              <w:rPr>
                <w:rFonts w:cs="Arial"/>
              </w:rPr>
              <w:t>3</w:t>
            </w:r>
            <w:r w:rsidRPr="00841543">
              <w:rPr>
                <w:rFonts w:cs="Arial"/>
              </w:rPr>
              <w:t xml:space="preserve">0m </w:t>
            </w:r>
            <w:r w:rsidR="00BC69F5" w:rsidRPr="00841543">
              <w:rPr>
                <w:rFonts w:cs="Arial"/>
              </w:rPr>
              <w:t xml:space="preserve">in field closest to SSSI </w:t>
            </w:r>
            <w:r w:rsidRPr="00841543">
              <w:rPr>
                <w:rFonts w:cs="Arial"/>
              </w:rPr>
              <w:t>will be maintained</w:t>
            </w:r>
            <w:r w:rsidR="00BC69F5" w:rsidRPr="00841543">
              <w:rPr>
                <w:rFonts w:cs="Arial"/>
              </w:rPr>
              <w:t xml:space="preserve">, so no pathway present for sensitive features to be </w:t>
            </w:r>
            <w:r w:rsidR="00182869" w:rsidRPr="00841543">
              <w:rPr>
                <w:rFonts w:cs="Arial"/>
              </w:rPr>
              <w:t>affected.</w:t>
            </w:r>
            <w:r w:rsidR="00A8231F">
              <w:rPr>
                <w:rFonts w:cs="Arial"/>
              </w:rPr>
              <w:t xml:space="preserve"> </w:t>
            </w:r>
            <w:r w:rsidR="00A8231F">
              <w:t>The remaining fields are not directly connected to the river and are buffered by surrounding fields.</w:t>
            </w:r>
            <w:bookmarkStart w:id="3" w:name="_GoBack"/>
            <w:bookmarkEnd w:id="3"/>
          </w:p>
          <w:p w14:paraId="508804DE" w14:textId="77777777" w:rsidR="00485F82" w:rsidRPr="00841543" w:rsidRDefault="00485F82" w:rsidP="00EC367F">
            <w:pPr>
              <w:pStyle w:val="Style3"/>
              <w:rPr>
                <w:rFonts w:cs="Arial"/>
                <w:i/>
              </w:rPr>
            </w:pPr>
          </w:p>
          <w:p w14:paraId="508804DF" w14:textId="0722F146" w:rsidR="00485F82" w:rsidRPr="00841543" w:rsidRDefault="001F0107" w:rsidP="00EC367F">
            <w:pPr>
              <w:pStyle w:val="Style3"/>
              <w:rPr>
                <w:rFonts w:cs="Arial"/>
                <w:b/>
                <w:color w:val="000000"/>
              </w:rPr>
            </w:pPr>
            <w:r w:rsidRPr="00841543">
              <w:rPr>
                <w:rFonts w:cs="Arial"/>
                <w:b/>
                <w:color w:val="000000"/>
              </w:rPr>
              <w:t>Natural Resources Wales</w:t>
            </w:r>
            <w:r w:rsidR="00485F82" w:rsidRPr="00841543">
              <w:rPr>
                <w:rFonts w:cs="Arial"/>
                <w:b/>
                <w:color w:val="000000"/>
              </w:rPr>
              <w:t xml:space="preserve"> is minded to:</w:t>
            </w:r>
            <w:r w:rsidR="00984EA8" w:rsidRPr="00841543">
              <w:rPr>
                <w:rFonts w:cs="Arial"/>
                <w:i/>
                <w:color w:val="FF00FF"/>
              </w:rPr>
              <w:t xml:space="preserve"> </w:t>
            </w:r>
          </w:p>
          <w:p w14:paraId="508804E0" w14:textId="77777777" w:rsidR="00485F82" w:rsidRPr="00841543" w:rsidRDefault="00485F82" w:rsidP="00EC367F">
            <w:pPr>
              <w:pStyle w:val="Style3"/>
              <w:rPr>
                <w:rFonts w:cs="Arial"/>
                <w:b/>
              </w:rPr>
            </w:pPr>
            <w:r w:rsidRPr="00841543">
              <w:rPr>
                <w:rFonts w:cs="Arial"/>
                <w:b/>
              </w:rPr>
              <w:t xml:space="preserve">Issue the permission </w:t>
            </w:r>
          </w:p>
          <w:p w14:paraId="508804E3" w14:textId="77777777" w:rsidR="00485F82" w:rsidRPr="00841543" w:rsidRDefault="00485F82" w:rsidP="00BC69F5">
            <w:pPr>
              <w:pStyle w:val="Style3"/>
              <w:rPr>
                <w:rFonts w:cs="Arial"/>
              </w:rPr>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1E0BA3B4" w:rsidR="003B2CD7" w:rsidRDefault="00232373" w:rsidP="005F1DB5">
            <w:pPr>
              <w:jc w:val="left"/>
              <w:rPr>
                <w:rFonts w:cs="Arial"/>
                <w:sz w:val="20"/>
              </w:rPr>
            </w:pPr>
            <w:r>
              <w:rPr>
                <w:rFonts w:cs="Arial"/>
                <w:sz w:val="20"/>
              </w:rPr>
              <w:t>Rhiannon Smith</w:t>
            </w:r>
          </w:p>
          <w:p w14:paraId="508804E7" w14:textId="77777777" w:rsidR="00AB5D5B" w:rsidRDefault="00AB5D5B" w:rsidP="005F1DB5">
            <w:pPr>
              <w:jc w:val="left"/>
              <w:rPr>
                <w:rFonts w:cs="Arial"/>
                <w:sz w:val="20"/>
              </w:rPr>
            </w:pP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3D1E0DEA" w:rsidR="00BA7A2D" w:rsidRPr="00475E45" w:rsidRDefault="00232373" w:rsidP="00C761D6">
            <w:pPr>
              <w:pStyle w:val="Style3"/>
            </w:pPr>
            <w:r>
              <w:t>N/A</w:t>
            </w:r>
          </w:p>
        </w:tc>
      </w:tr>
      <w:bookmarkEnd w:id="0"/>
    </w:tbl>
    <w:p w14:paraId="508804FC" w14:textId="77777777" w:rsidR="008520A0" w:rsidRDefault="008520A0" w:rsidP="00EF7197">
      <w:pPr>
        <w:jc w:val="left"/>
      </w:pPr>
    </w:p>
    <w:p w14:paraId="6F4B45D7" w14:textId="09A5D557" w:rsidR="004723DA" w:rsidRDefault="004723DA" w:rsidP="00EF7197">
      <w:pPr>
        <w:jc w:val="left"/>
      </w:pPr>
    </w:p>
    <w:p w14:paraId="39F62653" w14:textId="3FCC971B" w:rsidR="00ED7727" w:rsidRDefault="00ED7727" w:rsidP="00EF7197">
      <w:pPr>
        <w:jc w:val="left"/>
        <w:rPr>
          <w:noProof/>
        </w:rPr>
      </w:pPr>
      <w:r>
        <w:rPr>
          <w:noProof/>
        </w:rPr>
        <w:drawing>
          <wp:inline distT="0" distB="0" distL="0" distR="0" wp14:anchorId="13E13099" wp14:editId="4BE44533">
            <wp:extent cx="5731510" cy="33712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71215"/>
                    </a:xfrm>
                    <a:prstGeom prst="rect">
                      <a:avLst/>
                    </a:prstGeom>
                  </pic:spPr>
                </pic:pic>
              </a:graphicData>
            </a:graphic>
          </wp:inline>
        </w:drawing>
      </w:r>
    </w:p>
    <w:p w14:paraId="26CDC3A6" w14:textId="17B306FC" w:rsidR="00ED7727" w:rsidRDefault="00ED7727" w:rsidP="00ED7727">
      <w:pPr>
        <w:rPr>
          <w:noProof/>
        </w:rPr>
      </w:pPr>
    </w:p>
    <w:p w14:paraId="4A1FAB04" w14:textId="0FFF5EA4" w:rsidR="00ED7727" w:rsidRPr="00ED7727" w:rsidRDefault="00ED7727" w:rsidP="00ED7727">
      <w:r>
        <w:rPr>
          <w:noProof/>
        </w:rPr>
        <w:drawing>
          <wp:inline distT="0" distB="0" distL="0" distR="0" wp14:anchorId="52DE7CF0" wp14:editId="26180F25">
            <wp:extent cx="5731510" cy="34556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55670"/>
                    </a:xfrm>
                    <a:prstGeom prst="rect">
                      <a:avLst/>
                    </a:prstGeom>
                  </pic:spPr>
                </pic:pic>
              </a:graphicData>
            </a:graphic>
          </wp:inline>
        </w:drawing>
      </w:r>
    </w:p>
    <w:sectPr w:rsidR="00ED7727" w:rsidRPr="00ED7727"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73E2E0C"/>
    <w:multiLevelType w:val="hybridMultilevel"/>
    <w:tmpl w:val="7E6E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5D26694"/>
    <w:multiLevelType w:val="hybridMultilevel"/>
    <w:tmpl w:val="2FF0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3"/>
  </w:num>
  <w:num w:numId="4">
    <w:abstractNumId w:val="12"/>
  </w:num>
  <w:num w:numId="5">
    <w:abstractNumId w:val="5"/>
  </w:num>
  <w:num w:numId="6">
    <w:abstractNumId w:val="14"/>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13"/>
  </w:num>
  <w:num w:numId="1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1551"/>
    <w:rsid w:val="00011DDD"/>
    <w:rsid w:val="0001311F"/>
    <w:rsid w:val="00026269"/>
    <w:rsid w:val="00026B1C"/>
    <w:rsid w:val="00051E4C"/>
    <w:rsid w:val="00065C9C"/>
    <w:rsid w:val="00083678"/>
    <w:rsid w:val="000A19D2"/>
    <w:rsid w:val="000A6696"/>
    <w:rsid w:val="000C22EC"/>
    <w:rsid w:val="000D0DD3"/>
    <w:rsid w:val="00104E8E"/>
    <w:rsid w:val="001068C7"/>
    <w:rsid w:val="001105E3"/>
    <w:rsid w:val="00122802"/>
    <w:rsid w:val="0013003A"/>
    <w:rsid w:val="00132304"/>
    <w:rsid w:val="00146877"/>
    <w:rsid w:val="0015118F"/>
    <w:rsid w:val="00160096"/>
    <w:rsid w:val="00161561"/>
    <w:rsid w:val="00166CA1"/>
    <w:rsid w:val="00167149"/>
    <w:rsid w:val="001731CA"/>
    <w:rsid w:val="00182869"/>
    <w:rsid w:val="00190988"/>
    <w:rsid w:val="00196F79"/>
    <w:rsid w:val="001B0F75"/>
    <w:rsid w:val="001C01F7"/>
    <w:rsid w:val="001D1638"/>
    <w:rsid w:val="001F0107"/>
    <w:rsid w:val="002003CD"/>
    <w:rsid w:val="00207736"/>
    <w:rsid w:val="00207C35"/>
    <w:rsid w:val="00214394"/>
    <w:rsid w:val="002279F6"/>
    <w:rsid w:val="00230D92"/>
    <w:rsid w:val="00232373"/>
    <w:rsid w:val="00232A91"/>
    <w:rsid w:val="002348D8"/>
    <w:rsid w:val="00250686"/>
    <w:rsid w:val="00250EA4"/>
    <w:rsid w:val="00283514"/>
    <w:rsid w:val="002A0034"/>
    <w:rsid w:val="002C4743"/>
    <w:rsid w:val="002E2DC9"/>
    <w:rsid w:val="00302246"/>
    <w:rsid w:val="00311B3E"/>
    <w:rsid w:val="0032162A"/>
    <w:rsid w:val="00326FE4"/>
    <w:rsid w:val="00351D0B"/>
    <w:rsid w:val="0037468C"/>
    <w:rsid w:val="00380EA2"/>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2379"/>
    <w:rsid w:val="007C571A"/>
    <w:rsid w:val="007F0070"/>
    <w:rsid w:val="00805B2E"/>
    <w:rsid w:val="00834068"/>
    <w:rsid w:val="00836304"/>
    <w:rsid w:val="00841543"/>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26683"/>
    <w:rsid w:val="0094291C"/>
    <w:rsid w:val="00947F17"/>
    <w:rsid w:val="00965CAE"/>
    <w:rsid w:val="00984EA8"/>
    <w:rsid w:val="009D086A"/>
    <w:rsid w:val="009D24E1"/>
    <w:rsid w:val="009D38FC"/>
    <w:rsid w:val="009E2B34"/>
    <w:rsid w:val="009E3C53"/>
    <w:rsid w:val="009E6057"/>
    <w:rsid w:val="009E630F"/>
    <w:rsid w:val="009F6040"/>
    <w:rsid w:val="00A019B9"/>
    <w:rsid w:val="00A3216A"/>
    <w:rsid w:val="00A40DB9"/>
    <w:rsid w:val="00A45440"/>
    <w:rsid w:val="00A8231F"/>
    <w:rsid w:val="00A84A1E"/>
    <w:rsid w:val="00A93BD2"/>
    <w:rsid w:val="00AA10D8"/>
    <w:rsid w:val="00AB03D4"/>
    <w:rsid w:val="00AB149B"/>
    <w:rsid w:val="00AB5D5B"/>
    <w:rsid w:val="00AC4B42"/>
    <w:rsid w:val="00AF07AA"/>
    <w:rsid w:val="00AF0A0C"/>
    <w:rsid w:val="00AF1338"/>
    <w:rsid w:val="00AF6CA6"/>
    <w:rsid w:val="00B04B58"/>
    <w:rsid w:val="00B127F8"/>
    <w:rsid w:val="00B34E44"/>
    <w:rsid w:val="00B634B4"/>
    <w:rsid w:val="00BA668A"/>
    <w:rsid w:val="00BA7A2D"/>
    <w:rsid w:val="00BB2DCD"/>
    <w:rsid w:val="00BC69F5"/>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B7895"/>
    <w:rsid w:val="00DD6673"/>
    <w:rsid w:val="00DF4510"/>
    <w:rsid w:val="00DF4C25"/>
    <w:rsid w:val="00DF528C"/>
    <w:rsid w:val="00DF6A27"/>
    <w:rsid w:val="00E004E7"/>
    <w:rsid w:val="00E149C1"/>
    <w:rsid w:val="00E45A47"/>
    <w:rsid w:val="00E86795"/>
    <w:rsid w:val="00E97F71"/>
    <w:rsid w:val="00EB025B"/>
    <w:rsid w:val="00EB7E81"/>
    <w:rsid w:val="00EC367F"/>
    <w:rsid w:val="00ED7727"/>
    <w:rsid w:val="00EE0F51"/>
    <w:rsid w:val="00EE37D6"/>
    <w:rsid w:val="00EF5BB3"/>
    <w:rsid w:val="00EF7197"/>
    <w:rsid w:val="00EF7239"/>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ED7727"/>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DDAF1024-5CD6-49BD-B067-6FF6814BEB25}"/>
</file>

<file path=customXml/itemProps4.xml><?xml version="1.0" encoding="utf-8"?>
<ds:datastoreItem xmlns:ds="http://schemas.openxmlformats.org/officeDocument/2006/customXml" ds:itemID="{F0A121BE-0083-491F-A6F2-B0281E35823B}"/>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Pages>
  <Words>757</Words>
  <Characters>4319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140 10 SD02, 14010SD02, 140-10-SD02</cp:keywords>
  <dc:description>140_10_SD02, version 2_x000d_
issue date: 11/04/2012</dc:description>
  <cp:lastModifiedBy>Smith, Rhiannon</cp:lastModifiedBy>
  <cp:revision>10</cp:revision>
  <cp:lastPrinted>2012-03-16T09:37:00Z</cp:lastPrinted>
  <dcterms:created xsi:type="dcterms:W3CDTF">2014-09-04T10:50:00Z</dcterms:created>
  <dcterms:modified xsi:type="dcterms:W3CDTF">2020-02-17T12:13:00Z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f8611cbf-52b2-4d3e-a432-cca3479d6e50</vt:lpwstr>
  </property>
  <property fmtid="{D5CDD505-2E9C-101B-9397-08002B2CF9AE}" pid="6" name="_dlc_DocId">
    <vt:lpwstr>REGU-415-13521</vt:lpwstr>
  </property>
  <property fmtid="{D5CDD505-2E9C-101B-9397-08002B2CF9AE}" pid="7" name="_dlc_DocIdUrl">
    <vt:lpwstr>https://cyfoethnaturiolcymru.sharepoint.com/teams/Regulatory/Permitting/_layouts/15/DocIdRedir.aspx?ID=REGU-415-13521, REGU-415-13521</vt:lpwstr>
  </property>
  <property fmtid="{D5CDD505-2E9C-101B-9397-08002B2CF9AE}" pid="8" name="_docset_NoMedatataSyncRequired">
    <vt:lpwstr>False</vt:lpwstr>
  </property>
  <property fmtid="{D5CDD505-2E9C-101B-9397-08002B2CF9AE}" pid="9" name="Email BCC">
    <vt:lpwstr/>
  </property>
  <property fmtid="{D5CDD505-2E9C-101B-9397-08002B2CF9AE}" pid="10" name="From1">
    <vt:lpwstr/>
  </property>
  <property fmtid="{D5CDD505-2E9C-101B-9397-08002B2CF9AE}" pid="11" name="DocumentSetDescription">
    <vt:lpwstr/>
  </property>
  <property fmtid="{D5CDD505-2E9C-101B-9397-08002B2CF9AE}" pid="14" name="Email Recipients">
    <vt:lpwstr/>
  </property>
  <property fmtid="{D5CDD505-2E9C-101B-9397-08002B2CF9AE}" pid="15" name="CC">
    <vt:lpwstr/>
  </property>
  <property fmtid="{D5CDD505-2E9C-101B-9397-08002B2CF9AE}" pid="17" name="To">
    <vt:lpwstr/>
  </property>
  <property fmtid="{D5CDD505-2E9C-101B-9397-08002B2CF9AE}" pid="18" name="Process">
    <vt:lpwstr/>
  </property>
  <property fmtid="{D5CDD505-2E9C-101B-9397-08002B2CF9AE}" pid="19" name="Email Subject">
    <vt:lpwstr/>
  </property>
  <property fmtid="{D5CDD505-2E9C-101B-9397-08002B2CF9AE}" pid="21" name="Email CC">
    <vt:lpwstr/>
  </property>
  <property fmtid="{D5CDD505-2E9C-101B-9397-08002B2CF9AE}" pid="22" name="URL">
    <vt:lpwstr/>
  </property>
  <property fmtid="{D5CDD505-2E9C-101B-9397-08002B2CF9AE}" pid="23" name="Case Reference">
    <vt:lpwstr/>
  </property>
  <property fmtid="{D5CDD505-2E9C-101B-9397-08002B2CF9AE}" pid="25" name="Email Sender">
    <vt:lpwstr/>
  </property>
  <property fmtid="{D5CDD505-2E9C-101B-9397-08002B2CF9AE}" pid="26" name="BCC">
    <vt:lpwstr/>
  </property>
</Properties>
</file>