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495F97F3" w14:textId="77777777" w:rsidTr="00EC367F">
        <w:trPr>
          <w:cantSplit/>
          <w:trHeight w:val="1090"/>
        </w:trPr>
        <w:tc>
          <w:tcPr>
            <w:tcW w:w="6727" w:type="dxa"/>
            <w:gridSpan w:val="2"/>
            <w:tcBorders>
              <w:bottom w:val="single" w:sz="4" w:space="0" w:color="auto"/>
            </w:tcBorders>
            <w:vAlign w:val="center"/>
          </w:tcPr>
          <w:p w14:paraId="495F97EE"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495F97EF" w14:textId="77777777" w:rsidR="008520A0" w:rsidRPr="00475E45" w:rsidRDefault="008520A0" w:rsidP="00EC367F">
            <w:pPr>
              <w:jc w:val="left"/>
            </w:pPr>
          </w:p>
          <w:p w14:paraId="495F97F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495F97F1" w14:textId="77777777" w:rsidR="008520A0" w:rsidRPr="00475E45" w:rsidRDefault="008520A0" w:rsidP="00EC367F"/>
        </w:tc>
        <w:tc>
          <w:tcPr>
            <w:tcW w:w="3716" w:type="dxa"/>
            <w:vAlign w:val="center"/>
          </w:tcPr>
          <w:p w14:paraId="495F97F2" w14:textId="77777777" w:rsidR="008520A0" w:rsidRPr="00475E45" w:rsidRDefault="00643114" w:rsidP="00EC367F">
            <w:r>
              <w:rPr>
                <w:noProof/>
                <w:lang w:eastAsia="en-GB"/>
              </w:rPr>
              <w:drawing>
                <wp:inline distT="0" distB="0" distL="0" distR="0" wp14:anchorId="495F9857" wp14:editId="495F9858">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95F97F7" w14:textId="77777777" w:rsidTr="00EC367F">
        <w:trPr>
          <w:cantSplit/>
        </w:trPr>
        <w:tc>
          <w:tcPr>
            <w:tcW w:w="10443" w:type="dxa"/>
            <w:gridSpan w:val="3"/>
          </w:tcPr>
          <w:p w14:paraId="495F97F4"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495F97F5"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495F97F6"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495F97FB" w14:textId="77777777" w:rsidTr="00EC367F">
        <w:trPr>
          <w:cantSplit/>
          <w:trHeight w:val="925"/>
        </w:trPr>
        <w:tc>
          <w:tcPr>
            <w:tcW w:w="10443" w:type="dxa"/>
            <w:gridSpan w:val="3"/>
            <w:tcBorders>
              <w:bottom w:val="nil"/>
            </w:tcBorders>
            <w:shd w:val="pct20" w:color="000000" w:fill="FFFFFF"/>
          </w:tcPr>
          <w:p w14:paraId="495F97F8"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495F97F9"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495F97FA"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495F97FF" w14:textId="77777777" w:rsidTr="00EC367F">
        <w:trPr>
          <w:cantSplit/>
        </w:trPr>
        <w:tc>
          <w:tcPr>
            <w:tcW w:w="10443" w:type="dxa"/>
            <w:gridSpan w:val="3"/>
            <w:tcBorders>
              <w:top w:val="nil"/>
            </w:tcBorders>
            <w:shd w:val="clear" w:color="auto" w:fill="CCCCCC"/>
          </w:tcPr>
          <w:p w14:paraId="495F97FC"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495F97FD"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495F97FE"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95F9802" w14:textId="77777777" w:rsidTr="00EC367F">
        <w:trPr>
          <w:cantSplit/>
        </w:trPr>
        <w:tc>
          <w:tcPr>
            <w:tcW w:w="3970" w:type="dxa"/>
          </w:tcPr>
          <w:p w14:paraId="495F9800"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495F9801" w14:textId="0B9A63EF" w:rsidR="008520A0" w:rsidRPr="00475E45" w:rsidRDefault="00E038CA" w:rsidP="00EC367F">
            <w:pPr>
              <w:pStyle w:val="Style3"/>
            </w:pPr>
            <w:r>
              <w:t>South Ceredigion</w:t>
            </w:r>
          </w:p>
        </w:tc>
      </w:tr>
      <w:tr w:rsidR="008520A0" w:rsidRPr="00475E45" w14:paraId="495F9805" w14:textId="77777777" w:rsidTr="00EC367F">
        <w:trPr>
          <w:cantSplit/>
        </w:trPr>
        <w:tc>
          <w:tcPr>
            <w:tcW w:w="3970" w:type="dxa"/>
          </w:tcPr>
          <w:p w14:paraId="495F9803" w14:textId="77777777" w:rsidR="008520A0" w:rsidRPr="00475E45" w:rsidRDefault="008520A0" w:rsidP="00EC367F">
            <w:pPr>
              <w:pStyle w:val="StyleAgencySubHeadingsArial"/>
            </w:pPr>
            <w:r w:rsidRPr="00475E45">
              <w:t>Name of SSSI:</w:t>
            </w:r>
          </w:p>
        </w:tc>
        <w:tc>
          <w:tcPr>
            <w:tcW w:w="6473" w:type="dxa"/>
            <w:gridSpan w:val="2"/>
          </w:tcPr>
          <w:p w14:paraId="495F9804" w14:textId="40DC78CE" w:rsidR="008520A0" w:rsidRPr="00475E45" w:rsidRDefault="00E038CA" w:rsidP="00EC367F">
            <w:pPr>
              <w:pStyle w:val="Style3"/>
            </w:pPr>
            <w:r>
              <w:t xml:space="preserve">Afon </w:t>
            </w:r>
            <w:proofErr w:type="spellStart"/>
            <w:r>
              <w:t>Teifi</w:t>
            </w:r>
            <w:proofErr w:type="spellEnd"/>
            <w:r>
              <w:t xml:space="preserve"> SSSI/</w:t>
            </w:r>
            <w:proofErr w:type="spellStart"/>
            <w:r w:rsidRPr="007C689A">
              <w:t>Caeau</w:t>
            </w:r>
            <w:proofErr w:type="spellEnd"/>
            <w:r w:rsidRPr="007C689A">
              <w:t xml:space="preserve"> </w:t>
            </w:r>
            <w:proofErr w:type="spellStart"/>
            <w:r w:rsidRPr="007C689A">
              <w:t>Blaen-Bydernyn</w:t>
            </w:r>
            <w:proofErr w:type="spellEnd"/>
            <w:r w:rsidRPr="007C689A">
              <w:t xml:space="preserve"> SSSI</w:t>
            </w:r>
          </w:p>
        </w:tc>
      </w:tr>
      <w:tr w:rsidR="008520A0" w:rsidRPr="00475E45" w14:paraId="495F9808" w14:textId="77777777" w:rsidTr="00EC367F">
        <w:trPr>
          <w:cantSplit/>
        </w:trPr>
        <w:tc>
          <w:tcPr>
            <w:tcW w:w="3970" w:type="dxa"/>
          </w:tcPr>
          <w:p w14:paraId="495F9806" w14:textId="77777777" w:rsidR="00EF7197" w:rsidRPr="00475E45" w:rsidRDefault="008520A0" w:rsidP="00EC367F">
            <w:pPr>
              <w:pStyle w:val="StyleAgencySubHeadingsArial"/>
            </w:pPr>
            <w:r w:rsidRPr="00475E45">
              <w:t>Type of permission:</w:t>
            </w:r>
          </w:p>
        </w:tc>
        <w:tc>
          <w:tcPr>
            <w:tcW w:w="6473" w:type="dxa"/>
            <w:gridSpan w:val="2"/>
          </w:tcPr>
          <w:p w14:paraId="495F9807" w14:textId="6F992ECF" w:rsidR="008520A0" w:rsidRPr="00475E45" w:rsidRDefault="00E038CA" w:rsidP="0041126B">
            <w:pPr>
              <w:pStyle w:val="Style3"/>
              <w:rPr>
                <w:i/>
                <w:color w:val="FF00FF"/>
              </w:rPr>
            </w:pPr>
            <w:r w:rsidRPr="00824C27">
              <w:t xml:space="preserve">SR2010No4 Mobile plant for </w:t>
            </w:r>
            <w:proofErr w:type="spellStart"/>
            <w:r w:rsidRPr="00824C27">
              <w:t>landspreading</w:t>
            </w:r>
            <w:proofErr w:type="spellEnd"/>
            <w:r w:rsidRPr="00824C27">
              <w:t xml:space="preserve"> (land treatment resulting in agricultural or ecological benefit)</w:t>
            </w:r>
          </w:p>
        </w:tc>
      </w:tr>
      <w:tr w:rsidR="008520A0" w:rsidRPr="00475E45" w14:paraId="495F980B" w14:textId="77777777" w:rsidTr="00EC367F">
        <w:trPr>
          <w:cantSplit/>
        </w:trPr>
        <w:tc>
          <w:tcPr>
            <w:tcW w:w="3970" w:type="dxa"/>
          </w:tcPr>
          <w:p w14:paraId="495F9809"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495F980A" w14:textId="28859025" w:rsidR="008520A0" w:rsidRPr="00475E45" w:rsidRDefault="00D7234F" w:rsidP="00EC367F">
            <w:pPr>
              <w:pStyle w:val="Style3"/>
            </w:pPr>
            <w:r>
              <w:t>27/10/2018</w:t>
            </w:r>
          </w:p>
        </w:tc>
      </w:tr>
      <w:tr w:rsidR="008520A0" w:rsidRPr="00475E45" w14:paraId="495F980E" w14:textId="77777777" w:rsidTr="00EC367F">
        <w:trPr>
          <w:cantSplit/>
        </w:trPr>
        <w:tc>
          <w:tcPr>
            <w:tcW w:w="3970" w:type="dxa"/>
          </w:tcPr>
          <w:p w14:paraId="495F980C"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495F980D" w14:textId="0B11D002" w:rsidR="008520A0" w:rsidRPr="009F3A9A" w:rsidRDefault="00D7234F" w:rsidP="00EC367F">
            <w:pPr>
              <w:pStyle w:val="Style3"/>
              <w:rPr>
                <w:i/>
              </w:rPr>
            </w:pPr>
            <w:r w:rsidRPr="009F3A9A">
              <w:rPr>
                <w:i/>
              </w:rPr>
              <w:t>N/A</w:t>
            </w:r>
          </w:p>
        </w:tc>
      </w:tr>
      <w:tr w:rsidR="008520A0" w:rsidRPr="00475E45" w14:paraId="495F9811" w14:textId="77777777" w:rsidTr="00EC367F">
        <w:trPr>
          <w:cantSplit/>
        </w:trPr>
        <w:tc>
          <w:tcPr>
            <w:tcW w:w="3970" w:type="dxa"/>
          </w:tcPr>
          <w:p w14:paraId="495F980F"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2798857" w14:textId="77777777" w:rsidR="008520A0" w:rsidRPr="009F3A9A" w:rsidRDefault="00D7234F" w:rsidP="00EC367F">
            <w:pPr>
              <w:pStyle w:val="Style3"/>
            </w:pPr>
            <w:r w:rsidRPr="009F3A9A">
              <w:t>EPR/GP3792SK</w:t>
            </w:r>
          </w:p>
          <w:p w14:paraId="495F9810" w14:textId="5DC805EE" w:rsidR="00D7234F" w:rsidRPr="009F3A9A" w:rsidRDefault="00D7234F" w:rsidP="00EC367F">
            <w:pPr>
              <w:pStyle w:val="Style3"/>
            </w:pPr>
            <w:r w:rsidRPr="009F3A9A">
              <w:t>PAN-003325</w:t>
            </w:r>
          </w:p>
        </w:tc>
      </w:tr>
      <w:tr w:rsidR="008520A0" w:rsidRPr="00475E45" w14:paraId="495F9814" w14:textId="77777777" w:rsidTr="00EC367F">
        <w:trPr>
          <w:cantSplit/>
        </w:trPr>
        <w:tc>
          <w:tcPr>
            <w:tcW w:w="3970" w:type="dxa"/>
          </w:tcPr>
          <w:p w14:paraId="495F9812"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390EF78A" w14:textId="77777777" w:rsidR="00D7234F" w:rsidRDefault="00D7234F" w:rsidP="00D7234F">
            <w:pPr>
              <w:pStyle w:val="Style3"/>
            </w:pPr>
            <w:r>
              <w:t>Farm location: 248664,243291</w:t>
            </w:r>
          </w:p>
          <w:p w14:paraId="0E3B2DB2" w14:textId="77777777" w:rsidR="00D7234F" w:rsidRDefault="00D7234F" w:rsidP="00D7234F">
            <w:pPr>
              <w:pStyle w:val="Style3"/>
            </w:pPr>
          </w:p>
          <w:p w14:paraId="0F54C0DC" w14:textId="77777777" w:rsidR="00D7234F" w:rsidRDefault="00D7234F" w:rsidP="00D7234F">
            <w:pPr>
              <w:pStyle w:val="Style3"/>
            </w:pPr>
            <w:r>
              <w:t>Fields:</w:t>
            </w:r>
          </w:p>
          <w:p w14:paraId="41777E6E" w14:textId="77777777" w:rsidR="00D7234F" w:rsidRDefault="00D7234F" w:rsidP="00D7234F">
            <w:pPr>
              <w:pStyle w:val="Style3"/>
            </w:pPr>
          </w:p>
          <w:p w14:paraId="7D2D34B9" w14:textId="77777777" w:rsidR="00D51DBC" w:rsidRPr="0072002C" w:rsidRDefault="00D7234F" w:rsidP="00D51DBC">
            <w:pPr>
              <w:rPr>
                <w:rFonts w:cs="Arial"/>
              </w:rPr>
            </w:pPr>
            <w:r>
              <w:tab/>
            </w:r>
            <w:r w:rsidR="00D51DBC" w:rsidRPr="0072002C">
              <w:rPr>
                <w:rFonts w:cs="Arial"/>
              </w:rPr>
              <w:t>6</w:t>
            </w:r>
            <w:r w:rsidR="00D51DBC" w:rsidRPr="0072002C">
              <w:rPr>
                <w:rFonts w:cs="Arial"/>
              </w:rPr>
              <w:tab/>
            </w:r>
            <w:r w:rsidR="00D51DBC" w:rsidRPr="0072002C">
              <w:rPr>
                <w:rFonts w:cs="Arial"/>
              </w:rPr>
              <w:tab/>
              <w:t>249099,243579</w:t>
            </w:r>
          </w:p>
          <w:p w14:paraId="4A4C9278" w14:textId="77777777" w:rsidR="00D51DBC" w:rsidRPr="0072002C" w:rsidRDefault="00D51DBC" w:rsidP="00D51DBC">
            <w:pPr>
              <w:rPr>
                <w:rFonts w:cs="Arial"/>
              </w:rPr>
            </w:pPr>
            <w:r w:rsidRPr="0072002C">
              <w:rPr>
                <w:rFonts w:cs="Arial"/>
              </w:rPr>
              <w:tab/>
              <w:t>7</w:t>
            </w:r>
            <w:r w:rsidRPr="0072002C">
              <w:rPr>
                <w:rFonts w:cs="Arial"/>
              </w:rPr>
              <w:tab/>
            </w:r>
            <w:r w:rsidRPr="0072002C">
              <w:rPr>
                <w:rFonts w:cs="Arial"/>
              </w:rPr>
              <w:tab/>
              <w:t>248912,243255</w:t>
            </w:r>
          </w:p>
          <w:p w14:paraId="769BE9C5" w14:textId="77777777" w:rsidR="00D51DBC" w:rsidRPr="0072002C" w:rsidRDefault="00D51DBC" w:rsidP="00D51DBC">
            <w:pPr>
              <w:rPr>
                <w:rFonts w:cs="Arial"/>
              </w:rPr>
            </w:pPr>
            <w:r w:rsidRPr="0072002C">
              <w:rPr>
                <w:rFonts w:cs="Arial"/>
              </w:rPr>
              <w:tab/>
              <w:t>8</w:t>
            </w:r>
            <w:r w:rsidRPr="0072002C">
              <w:rPr>
                <w:rFonts w:cs="Arial"/>
              </w:rPr>
              <w:tab/>
            </w:r>
            <w:r w:rsidRPr="0072002C">
              <w:rPr>
                <w:rFonts w:cs="Arial"/>
              </w:rPr>
              <w:tab/>
              <w:t xml:space="preserve">248236,243446 </w:t>
            </w:r>
          </w:p>
          <w:p w14:paraId="56642526" w14:textId="77777777" w:rsidR="00D51DBC" w:rsidRDefault="00D51DBC" w:rsidP="00D51DBC">
            <w:pPr>
              <w:rPr>
                <w:rFonts w:cs="Arial"/>
              </w:rPr>
            </w:pPr>
            <w:r w:rsidRPr="0072002C">
              <w:rPr>
                <w:rFonts w:cs="Arial"/>
              </w:rPr>
              <w:tab/>
              <w:t>9</w:t>
            </w:r>
            <w:r w:rsidRPr="0072002C">
              <w:rPr>
                <w:rFonts w:cs="Arial"/>
              </w:rPr>
              <w:tab/>
            </w:r>
            <w:r w:rsidRPr="0072002C">
              <w:rPr>
                <w:rFonts w:cs="Arial"/>
              </w:rPr>
              <w:tab/>
              <w:t>247726,242650</w:t>
            </w:r>
          </w:p>
          <w:p w14:paraId="5AF202F0" w14:textId="77777777" w:rsidR="00D51DBC" w:rsidRPr="0072002C" w:rsidRDefault="00D51DBC" w:rsidP="00D51DBC">
            <w:pPr>
              <w:rPr>
                <w:rFonts w:cs="Arial"/>
              </w:rPr>
            </w:pPr>
            <w:r>
              <w:rPr>
                <w:rFonts w:cs="Arial"/>
              </w:rPr>
              <w:t xml:space="preserve">            10                   248550,243164</w:t>
            </w:r>
          </w:p>
          <w:p w14:paraId="11678CC1" w14:textId="77777777" w:rsidR="00D51DBC" w:rsidRPr="0072002C" w:rsidRDefault="00D51DBC" w:rsidP="00D51DBC">
            <w:pPr>
              <w:rPr>
                <w:rFonts w:cs="Arial"/>
              </w:rPr>
            </w:pPr>
            <w:r w:rsidRPr="0072002C">
              <w:rPr>
                <w:rFonts w:cs="Arial"/>
              </w:rPr>
              <w:tab/>
              <w:t>TH11</w:t>
            </w:r>
            <w:r w:rsidRPr="0072002C">
              <w:rPr>
                <w:rFonts w:cs="Arial"/>
              </w:rPr>
              <w:tab/>
            </w:r>
            <w:r w:rsidRPr="0072002C">
              <w:rPr>
                <w:rFonts w:cs="Arial"/>
              </w:rPr>
              <w:tab/>
              <w:t>255621,243337</w:t>
            </w:r>
          </w:p>
          <w:p w14:paraId="4C8F7A3D" w14:textId="77777777" w:rsidR="00D51DBC" w:rsidRPr="0072002C" w:rsidRDefault="00D51DBC" w:rsidP="00D51DBC">
            <w:pPr>
              <w:rPr>
                <w:rFonts w:cs="Arial"/>
              </w:rPr>
            </w:pPr>
            <w:r w:rsidRPr="0072002C">
              <w:rPr>
                <w:rFonts w:cs="Arial"/>
              </w:rPr>
              <w:tab/>
              <w:t>6823</w:t>
            </w:r>
            <w:r w:rsidRPr="0072002C">
              <w:rPr>
                <w:rFonts w:cs="Arial"/>
              </w:rPr>
              <w:tab/>
            </w:r>
            <w:r w:rsidRPr="0072002C">
              <w:rPr>
                <w:rFonts w:cs="Arial"/>
              </w:rPr>
              <w:tab/>
              <w:t>255704,243353</w:t>
            </w:r>
          </w:p>
          <w:p w14:paraId="375163DB" w14:textId="77777777" w:rsidR="00D51DBC" w:rsidRPr="0072002C" w:rsidRDefault="00D51DBC" w:rsidP="00D51DBC">
            <w:pPr>
              <w:rPr>
                <w:rFonts w:cs="Arial"/>
              </w:rPr>
            </w:pPr>
            <w:r w:rsidRPr="0072002C">
              <w:rPr>
                <w:rFonts w:cs="Arial"/>
              </w:rPr>
              <w:tab/>
              <w:t>8610</w:t>
            </w:r>
            <w:r w:rsidRPr="0072002C">
              <w:rPr>
                <w:rFonts w:cs="Arial"/>
              </w:rPr>
              <w:tab/>
            </w:r>
            <w:r w:rsidRPr="0072002C">
              <w:rPr>
                <w:rFonts w:cs="Arial"/>
              </w:rPr>
              <w:tab/>
              <w:t>255626,243422</w:t>
            </w:r>
          </w:p>
          <w:p w14:paraId="48709F66" w14:textId="77777777" w:rsidR="00D51DBC" w:rsidRPr="0072002C" w:rsidRDefault="00D51DBC" w:rsidP="00D51DBC">
            <w:pPr>
              <w:rPr>
                <w:rFonts w:cs="Arial"/>
              </w:rPr>
            </w:pPr>
            <w:r w:rsidRPr="0072002C">
              <w:rPr>
                <w:rFonts w:cs="Arial"/>
              </w:rPr>
              <w:tab/>
              <w:t>9130 0536</w:t>
            </w:r>
            <w:r w:rsidRPr="0072002C">
              <w:rPr>
                <w:rFonts w:cs="Arial"/>
              </w:rPr>
              <w:tab/>
              <w:t>255902,243298</w:t>
            </w:r>
          </w:p>
          <w:p w14:paraId="239FF9E7" w14:textId="77777777" w:rsidR="00D51DBC" w:rsidRPr="0072002C" w:rsidRDefault="00D51DBC" w:rsidP="00D51DBC">
            <w:pPr>
              <w:rPr>
                <w:rFonts w:cs="Arial"/>
              </w:rPr>
            </w:pPr>
            <w:r w:rsidRPr="0072002C">
              <w:rPr>
                <w:rFonts w:cs="Arial"/>
              </w:rPr>
              <w:tab/>
              <w:t>1230</w:t>
            </w:r>
            <w:r w:rsidRPr="0072002C">
              <w:rPr>
                <w:rFonts w:cs="Arial"/>
              </w:rPr>
              <w:tab/>
            </w:r>
            <w:r w:rsidRPr="0072002C">
              <w:rPr>
                <w:rFonts w:cs="Arial"/>
              </w:rPr>
              <w:tab/>
              <w:t>256116,243285</w:t>
            </w:r>
          </w:p>
          <w:p w14:paraId="4B42D155" w14:textId="77777777" w:rsidR="00D51DBC" w:rsidRPr="0072002C" w:rsidRDefault="00D51DBC" w:rsidP="00D51DBC">
            <w:pPr>
              <w:rPr>
                <w:rFonts w:cs="Arial"/>
              </w:rPr>
            </w:pPr>
            <w:r w:rsidRPr="0072002C">
              <w:rPr>
                <w:rFonts w:cs="Arial"/>
              </w:rPr>
              <w:tab/>
              <w:t>2628</w:t>
            </w:r>
            <w:r w:rsidRPr="0072002C">
              <w:rPr>
                <w:rFonts w:cs="Arial"/>
              </w:rPr>
              <w:tab/>
            </w:r>
            <w:r w:rsidRPr="0072002C">
              <w:rPr>
                <w:rFonts w:cs="Arial"/>
              </w:rPr>
              <w:tab/>
              <w:t>256269,243281</w:t>
            </w:r>
          </w:p>
          <w:p w14:paraId="5D658F7B" w14:textId="77777777" w:rsidR="00D51DBC" w:rsidRPr="0072002C" w:rsidRDefault="00D51DBC" w:rsidP="00D51DBC">
            <w:pPr>
              <w:rPr>
                <w:rFonts w:cs="Arial"/>
              </w:rPr>
            </w:pPr>
            <w:r w:rsidRPr="0072002C">
              <w:rPr>
                <w:rFonts w:cs="Arial"/>
              </w:rPr>
              <w:tab/>
              <w:t>TH 1</w:t>
            </w:r>
            <w:r w:rsidRPr="0072002C">
              <w:rPr>
                <w:rFonts w:cs="Arial"/>
              </w:rPr>
              <w:tab/>
            </w:r>
            <w:r w:rsidRPr="0072002C">
              <w:rPr>
                <w:rFonts w:cs="Arial"/>
              </w:rPr>
              <w:tab/>
              <w:t>255752,243510</w:t>
            </w:r>
          </w:p>
          <w:p w14:paraId="1C3E4737" w14:textId="77777777" w:rsidR="00D51DBC" w:rsidRPr="0072002C" w:rsidRDefault="00D51DBC" w:rsidP="00D51DBC">
            <w:pPr>
              <w:rPr>
                <w:rFonts w:cs="Arial"/>
              </w:rPr>
            </w:pPr>
            <w:r w:rsidRPr="0072002C">
              <w:rPr>
                <w:rFonts w:cs="Arial"/>
              </w:rPr>
              <w:tab/>
              <w:t>TH 2</w:t>
            </w:r>
            <w:r w:rsidRPr="0072002C">
              <w:rPr>
                <w:rFonts w:cs="Arial"/>
              </w:rPr>
              <w:tab/>
            </w:r>
            <w:r w:rsidRPr="0072002C">
              <w:rPr>
                <w:rFonts w:cs="Arial"/>
              </w:rPr>
              <w:tab/>
              <w:t>255884,243408</w:t>
            </w:r>
          </w:p>
          <w:p w14:paraId="1C3EC12E" w14:textId="77777777" w:rsidR="00D51DBC" w:rsidRPr="0072002C" w:rsidRDefault="00D51DBC" w:rsidP="00D51DBC">
            <w:pPr>
              <w:rPr>
                <w:rFonts w:cs="Arial"/>
              </w:rPr>
            </w:pPr>
            <w:r w:rsidRPr="0072002C">
              <w:rPr>
                <w:rFonts w:cs="Arial"/>
              </w:rPr>
              <w:tab/>
              <w:t>TH 3</w:t>
            </w:r>
            <w:r w:rsidRPr="0072002C">
              <w:rPr>
                <w:rFonts w:cs="Arial"/>
              </w:rPr>
              <w:tab/>
            </w:r>
            <w:r w:rsidRPr="0072002C">
              <w:rPr>
                <w:rFonts w:cs="Arial"/>
              </w:rPr>
              <w:tab/>
              <w:t>255869,243493</w:t>
            </w:r>
          </w:p>
          <w:p w14:paraId="2E85BE08" w14:textId="77777777" w:rsidR="00D51DBC" w:rsidRPr="0072002C" w:rsidRDefault="00D51DBC" w:rsidP="00D51DBC">
            <w:pPr>
              <w:rPr>
                <w:rFonts w:cs="Arial"/>
              </w:rPr>
            </w:pPr>
            <w:r w:rsidRPr="0072002C">
              <w:rPr>
                <w:rFonts w:cs="Arial"/>
              </w:rPr>
              <w:tab/>
              <w:t>P 1</w:t>
            </w:r>
            <w:r w:rsidRPr="0072002C">
              <w:rPr>
                <w:rFonts w:cs="Arial"/>
              </w:rPr>
              <w:tab/>
            </w:r>
            <w:r w:rsidRPr="0072002C">
              <w:rPr>
                <w:rFonts w:cs="Arial"/>
              </w:rPr>
              <w:tab/>
              <w:t>256813,243038</w:t>
            </w:r>
          </w:p>
          <w:p w14:paraId="5BD7F4D9" w14:textId="77777777" w:rsidR="00D51DBC" w:rsidRPr="0072002C" w:rsidRDefault="00D51DBC" w:rsidP="00D51DBC">
            <w:pPr>
              <w:rPr>
                <w:rFonts w:cs="Arial"/>
              </w:rPr>
            </w:pPr>
            <w:r w:rsidRPr="0072002C">
              <w:rPr>
                <w:rFonts w:cs="Arial"/>
              </w:rPr>
              <w:tab/>
              <w:t>P 2</w:t>
            </w:r>
            <w:r w:rsidRPr="0072002C">
              <w:rPr>
                <w:rFonts w:cs="Arial"/>
              </w:rPr>
              <w:tab/>
            </w:r>
            <w:r w:rsidRPr="0072002C">
              <w:rPr>
                <w:rFonts w:cs="Arial"/>
              </w:rPr>
              <w:tab/>
              <w:t>256559,242933</w:t>
            </w:r>
          </w:p>
          <w:p w14:paraId="5757CDBE" w14:textId="3CE01FB5" w:rsidR="00D7234F" w:rsidRDefault="00D7234F" w:rsidP="00D7234F">
            <w:pPr>
              <w:pStyle w:val="Style3"/>
            </w:pPr>
            <w:bookmarkStart w:id="2" w:name="_GoBack"/>
            <w:bookmarkEnd w:id="2"/>
          </w:p>
          <w:p w14:paraId="5E7CE244" w14:textId="77777777" w:rsidR="00D7234F" w:rsidRDefault="00D7234F" w:rsidP="00D7234F">
            <w:pPr>
              <w:pStyle w:val="Style3"/>
            </w:pPr>
            <w:r>
              <w:t>Storage:</w:t>
            </w:r>
          </w:p>
          <w:p w14:paraId="78012849" w14:textId="77777777" w:rsidR="00D7234F" w:rsidRDefault="00D7234F" w:rsidP="00D7234F">
            <w:pPr>
              <w:pStyle w:val="Style3"/>
            </w:pPr>
          </w:p>
          <w:p w14:paraId="5F7373B3" w14:textId="77777777" w:rsidR="00D7234F" w:rsidRDefault="00D7234F" w:rsidP="00D7234F">
            <w:pPr>
              <w:pStyle w:val="Style3"/>
            </w:pPr>
            <w:r>
              <w:tab/>
              <w:t>1</w:t>
            </w:r>
            <w:r>
              <w:tab/>
            </w:r>
            <w:r>
              <w:tab/>
              <w:t>257723,242954</w:t>
            </w:r>
          </w:p>
          <w:p w14:paraId="6B2A8B8B" w14:textId="77777777" w:rsidR="00D7234F" w:rsidRDefault="00D7234F" w:rsidP="00D7234F">
            <w:pPr>
              <w:pStyle w:val="Style3"/>
            </w:pPr>
            <w:r>
              <w:tab/>
              <w:t xml:space="preserve">2 </w:t>
            </w:r>
            <w:r>
              <w:tab/>
            </w:r>
            <w:r>
              <w:tab/>
              <w:t xml:space="preserve">256175,243385 </w:t>
            </w:r>
          </w:p>
          <w:p w14:paraId="495F9813" w14:textId="5A383474" w:rsidR="008520A0" w:rsidRPr="00CA05AC" w:rsidRDefault="00D7234F" w:rsidP="00D7234F">
            <w:pPr>
              <w:pStyle w:val="Style3"/>
            </w:pPr>
            <w:r>
              <w:tab/>
              <w:t xml:space="preserve">3 </w:t>
            </w:r>
            <w:r>
              <w:tab/>
            </w:r>
            <w:r>
              <w:tab/>
              <w:t>247613,242658</w:t>
            </w:r>
          </w:p>
        </w:tc>
      </w:tr>
      <w:tr w:rsidR="008520A0" w:rsidRPr="00475E45" w14:paraId="495F9818" w14:textId="77777777" w:rsidTr="00EC367F">
        <w:trPr>
          <w:cantSplit/>
        </w:trPr>
        <w:tc>
          <w:tcPr>
            <w:tcW w:w="3970" w:type="dxa"/>
          </w:tcPr>
          <w:p w14:paraId="495F9815"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495F9817" w14:textId="39D2CE76" w:rsidR="00D7234F" w:rsidRPr="00475E45" w:rsidRDefault="00D7234F" w:rsidP="00EC367F">
            <w:pPr>
              <w:pStyle w:val="Style3"/>
            </w:pPr>
            <w:r w:rsidRPr="009F3A9A">
              <w:t>Applicati</w:t>
            </w:r>
            <w:r w:rsidR="00C620A8" w:rsidRPr="009F3A9A">
              <w:t>on to spread a maximum of 1,099</w:t>
            </w:r>
            <w:r w:rsidRPr="009F3A9A">
              <w:t xml:space="preserve"> tonnes of </w:t>
            </w:r>
            <w:r w:rsidR="00C620A8" w:rsidRPr="009F3A9A">
              <w:t xml:space="preserve">Sludges from the DAF facility on-site treatment of animal processing effluent </w:t>
            </w:r>
            <w:r w:rsidRPr="009F3A9A">
              <w:t xml:space="preserve">to </w:t>
            </w:r>
            <w:r w:rsidR="00C620A8" w:rsidRPr="009F3A9A">
              <w:t>50</w:t>
            </w:r>
            <w:r w:rsidRPr="009F3A9A">
              <w:t xml:space="preserve"> hectares of land </w:t>
            </w:r>
            <w:r w:rsidR="00C620A8" w:rsidRPr="009F3A9A">
              <w:t xml:space="preserve">at a dairy and sheep farm located in </w:t>
            </w:r>
            <w:proofErr w:type="spellStart"/>
            <w:r w:rsidR="00C620A8" w:rsidRPr="009F3A9A">
              <w:t>Llanybydder</w:t>
            </w:r>
            <w:proofErr w:type="spellEnd"/>
            <w:r w:rsidR="00C620A8" w:rsidRPr="009F3A9A">
              <w:t>, Carmarthenshire</w:t>
            </w:r>
            <w:r w:rsidRPr="009F3A9A">
              <w:t>. The wastes are intended to be spread on grass fields when there is a higher nutrient demand, i.e. during the growing season (Mar-Sept). Spreading will only occur when the ground conditions are suitable. The wastes will be spread via a manure spreader.</w:t>
            </w:r>
          </w:p>
        </w:tc>
      </w:tr>
      <w:tr w:rsidR="00965CAE" w:rsidRPr="00475E45" w14:paraId="495F981C" w14:textId="77777777" w:rsidTr="00EC367F">
        <w:trPr>
          <w:cantSplit/>
        </w:trPr>
        <w:tc>
          <w:tcPr>
            <w:tcW w:w="3970" w:type="dxa"/>
          </w:tcPr>
          <w:p w14:paraId="495F981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6DBA28B8" w14:textId="26590574" w:rsidR="00CF5739" w:rsidRPr="009F3A9A" w:rsidRDefault="00D7234F" w:rsidP="00D7234F">
            <w:pPr>
              <w:pStyle w:val="Style3"/>
            </w:pPr>
            <w:r w:rsidRPr="009F3A9A">
              <w:rPr>
                <w:bCs/>
              </w:rPr>
              <w:t>N</w:t>
            </w:r>
            <w:r w:rsidR="00062ED0">
              <w:rPr>
                <w:bCs/>
              </w:rPr>
              <w:t>O</w:t>
            </w:r>
          </w:p>
          <w:p w14:paraId="4ABE6933" w14:textId="653C6468" w:rsidR="00D7234F" w:rsidRPr="009F3A9A" w:rsidRDefault="00D7234F" w:rsidP="00D7234F">
            <w:pPr>
              <w:pStyle w:val="Style3"/>
              <w:rPr>
                <w:i/>
              </w:rPr>
            </w:pPr>
            <w:r w:rsidRPr="009F3A9A">
              <w:t>Afon</w:t>
            </w:r>
            <w:r w:rsidR="00CF5739" w:rsidRPr="009F3A9A">
              <w:t xml:space="preserve"> </w:t>
            </w:r>
            <w:proofErr w:type="spellStart"/>
            <w:r w:rsidR="00CF5739" w:rsidRPr="009F3A9A">
              <w:t>Teifi</w:t>
            </w:r>
            <w:proofErr w:type="spellEnd"/>
            <w:r w:rsidR="00CF5739" w:rsidRPr="009F3A9A">
              <w:t xml:space="preserve"> SSSI is approximately 277m</w:t>
            </w:r>
            <w:r w:rsidRPr="009F3A9A">
              <w:t xml:space="preserve"> </w:t>
            </w:r>
            <w:r w:rsidR="009F3A9A">
              <w:t>from field</w:t>
            </w:r>
            <w:r w:rsidRPr="009F3A9A">
              <w:t xml:space="preserve"> </w:t>
            </w:r>
            <w:r w:rsidR="00CF5739" w:rsidRPr="009F3A9A">
              <w:t>7</w:t>
            </w:r>
            <w:r w:rsidRPr="009F3A9A">
              <w:t xml:space="preserve"> and </w:t>
            </w:r>
            <w:proofErr w:type="spellStart"/>
            <w:r w:rsidRPr="009F3A9A">
              <w:t>Caeau</w:t>
            </w:r>
            <w:proofErr w:type="spellEnd"/>
            <w:r w:rsidRPr="009F3A9A">
              <w:t xml:space="preserve"> </w:t>
            </w:r>
            <w:proofErr w:type="spellStart"/>
            <w:r w:rsidRPr="009F3A9A">
              <w:t>Blaen-Bydernyn</w:t>
            </w:r>
            <w:proofErr w:type="spellEnd"/>
            <w:r w:rsidR="00CF5739" w:rsidRPr="009F3A9A">
              <w:t xml:space="preserve"> SSSI is approximately 185</w:t>
            </w:r>
            <w:r w:rsidRPr="009F3A9A">
              <w:t xml:space="preserve">m </w:t>
            </w:r>
            <w:r w:rsidR="009F3A9A" w:rsidRPr="009F3A9A">
              <w:t>from TH1.</w:t>
            </w:r>
          </w:p>
          <w:p w14:paraId="495F981B" w14:textId="13FD55D7" w:rsidR="00D7234F" w:rsidRPr="009F3A9A" w:rsidRDefault="00D7234F" w:rsidP="00EC367F">
            <w:pPr>
              <w:pStyle w:val="Style3"/>
              <w:rPr>
                <w:i/>
              </w:rPr>
            </w:pPr>
          </w:p>
        </w:tc>
      </w:tr>
      <w:tr w:rsidR="00965CAE" w:rsidRPr="00475E45" w14:paraId="495F9820" w14:textId="77777777" w:rsidTr="00EC367F">
        <w:trPr>
          <w:cantSplit/>
        </w:trPr>
        <w:tc>
          <w:tcPr>
            <w:tcW w:w="3970" w:type="dxa"/>
            <w:tcBorders>
              <w:bottom w:val="nil"/>
            </w:tcBorders>
          </w:tcPr>
          <w:p w14:paraId="495F981D"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495F981E" w14:textId="06C5E9CC" w:rsidR="009F3A9A" w:rsidRPr="00475E45" w:rsidRDefault="00C50BD5" w:rsidP="009F3A9A">
            <w:pPr>
              <w:pStyle w:val="Style3"/>
            </w:pPr>
            <w:r w:rsidRPr="00475E45">
              <w:rPr>
                <w:bCs/>
              </w:rPr>
              <w:t>NO</w:t>
            </w:r>
          </w:p>
          <w:p w14:paraId="495F981F" w14:textId="58E4E257" w:rsidR="00965CAE" w:rsidRPr="00475E45" w:rsidRDefault="00965CAE" w:rsidP="00EC367F">
            <w:pPr>
              <w:pStyle w:val="Style3"/>
            </w:pPr>
          </w:p>
        </w:tc>
      </w:tr>
      <w:tr w:rsidR="00D7234F" w:rsidRPr="00475E45" w14:paraId="495F9828" w14:textId="77777777" w:rsidTr="00EC367F">
        <w:trPr>
          <w:trHeight w:val="261"/>
        </w:trPr>
        <w:tc>
          <w:tcPr>
            <w:tcW w:w="10443" w:type="dxa"/>
            <w:gridSpan w:val="3"/>
            <w:tcBorders>
              <w:top w:val="single" w:sz="4" w:space="0" w:color="auto"/>
              <w:left w:val="single" w:sz="4" w:space="0" w:color="auto"/>
              <w:bottom w:val="single" w:sz="4" w:space="0" w:color="auto"/>
            </w:tcBorders>
          </w:tcPr>
          <w:p w14:paraId="3935FCD4" w14:textId="77777777" w:rsidR="00D7234F" w:rsidRDefault="00D7234F" w:rsidP="00D7234F">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6731163F" w14:textId="77777777" w:rsidR="00D7234F" w:rsidRDefault="00D7234F" w:rsidP="00D7234F">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612F68CB" w14:textId="77777777" w:rsidR="00D7234F" w:rsidRDefault="00D7234F" w:rsidP="00D7234F">
            <w:pPr>
              <w:pStyle w:val="Style3"/>
            </w:pPr>
          </w:p>
          <w:p w14:paraId="72D421E3" w14:textId="77777777" w:rsidR="00D7234F" w:rsidRDefault="00D7234F" w:rsidP="00D7234F">
            <w:pPr>
              <w:pStyle w:val="Style3"/>
            </w:pPr>
            <w:r>
              <w:t xml:space="preserve">Afon </w:t>
            </w:r>
            <w:proofErr w:type="spellStart"/>
            <w:r>
              <w:t>Teifi</w:t>
            </w:r>
            <w:proofErr w:type="spellEnd"/>
            <w:r>
              <w:t xml:space="preserve"> SSSI:</w:t>
            </w:r>
          </w:p>
          <w:p w14:paraId="4F25021E" w14:textId="77777777" w:rsidR="00D7234F" w:rsidRDefault="00D7234F" w:rsidP="00D7234F">
            <w:pPr>
              <w:pStyle w:val="Style3"/>
              <w:numPr>
                <w:ilvl w:val="0"/>
                <w:numId w:val="16"/>
              </w:numPr>
            </w:pPr>
            <w:r w:rsidRPr="000255AD">
              <w:t>Mowing or cutting vegetation, the introduction of mowing or cutting and alterations to the mowing or cutting regime (such as from haymaking to silage).</w:t>
            </w:r>
          </w:p>
          <w:p w14:paraId="59CF0E17" w14:textId="77777777" w:rsidR="00D7234F" w:rsidRDefault="00D7234F" w:rsidP="00D7234F">
            <w:pPr>
              <w:pStyle w:val="Style3"/>
              <w:numPr>
                <w:ilvl w:val="0"/>
                <w:numId w:val="16"/>
              </w:numPr>
            </w:pPr>
            <w:r w:rsidRPr="000255AD">
              <w:t>Application of manure, slurry, silage liquor, fertilisers and lime to agriculturally unimproved permanent grass, forestry and all other unimproved riparian habitats.</w:t>
            </w:r>
          </w:p>
          <w:p w14:paraId="775C7659" w14:textId="77777777" w:rsidR="00D7234F" w:rsidRDefault="00D7234F" w:rsidP="00D7234F">
            <w:pPr>
              <w:pStyle w:val="Style3"/>
              <w:numPr>
                <w:ilvl w:val="0"/>
                <w:numId w:val="16"/>
              </w:numPr>
            </w:pPr>
            <w:r w:rsidRPr="000255AD">
              <w:t>Dumping, spreading or discharging of any materials.</w:t>
            </w:r>
          </w:p>
          <w:p w14:paraId="3135270C" w14:textId="77777777" w:rsidR="00D7234F" w:rsidRDefault="00D7234F" w:rsidP="00D7234F">
            <w:pPr>
              <w:pStyle w:val="Style3"/>
              <w:numPr>
                <w:ilvl w:val="0"/>
                <w:numId w:val="16"/>
              </w:numPr>
            </w:pPr>
            <w:r w:rsidRPr="000255AD">
              <w:t>Storage of materials.</w:t>
            </w:r>
          </w:p>
          <w:p w14:paraId="5F27D4CB" w14:textId="77777777" w:rsidR="00D7234F" w:rsidRDefault="00D7234F" w:rsidP="00D7234F">
            <w:pPr>
              <w:pStyle w:val="Style3"/>
            </w:pPr>
          </w:p>
          <w:p w14:paraId="161B5CFF" w14:textId="77777777" w:rsidR="00D7234F" w:rsidRDefault="00D7234F" w:rsidP="00D7234F">
            <w:pPr>
              <w:pStyle w:val="Style3"/>
            </w:pPr>
            <w:proofErr w:type="spellStart"/>
            <w:r w:rsidRPr="007C689A">
              <w:t>Caeau</w:t>
            </w:r>
            <w:proofErr w:type="spellEnd"/>
            <w:r w:rsidRPr="007C689A">
              <w:t xml:space="preserve"> </w:t>
            </w:r>
            <w:proofErr w:type="spellStart"/>
            <w:r w:rsidRPr="007C689A">
              <w:t>Blaen-Bydernyn</w:t>
            </w:r>
            <w:proofErr w:type="spellEnd"/>
            <w:r w:rsidRPr="007C689A">
              <w:t xml:space="preserve"> SSSI</w:t>
            </w:r>
            <w:r>
              <w:t>:</w:t>
            </w:r>
          </w:p>
          <w:p w14:paraId="32CB4FAB" w14:textId="77777777" w:rsidR="00D7234F" w:rsidRDefault="00D7234F" w:rsidP="00D7234F">
            <w:pPr>
              <w:pStyle w:val="Style3"/>
              <w:numPr>
                <w:ilvl w:val="0"/>
                <w:numId w:val="15"/>
              </w:numPr>
            </w:pPr>
            <w:r w:rsidRPr="00381CC0">
              <w:t>Application of manure, slurry, silage liquor, fertilisers and lime.</w:t>
            </w:r>
          </w:p>
          <w:p w14:paraId="3CBC3354" w14:textId="77777777" w:rsidR="00D7234F" w:rsidRDefault="00D7234F" w:rsidP="00D7234F">
            <w:pPr>
              <w:pStyle w:val="Style3"/>
              <w:numPr>
                <w:ilvl w:val="0"/>
                <w:numId w:val="15"/>
              </w:numPr>
            </w:pPr>
            <w:r w:rsidRPr="00381CC0">
              <w:t>Dumping, spreading or discharging of any materials.</w:t>
            </w:r>
          </w:p>
          <w:p w14:paraId="1B0A000D" w14:textId="77777777" w:rsidR="00D7234F" w:rsidRPr="00475E45" w:rsidRDefault="00D7234F" w:rsidP="00D7234F">
            <w:pPr>
              <w:pStyle w:val="Style3"/>
              <w:numPr>
                <w:ilvl w:val="0"/>
                <w:numId w:val="15"/>
              </w:numPr>
            </w:pPr>
            <w:r w:rsidRPr="000255AD">
              <w:t>Storage of materials.</w:t>
            </w:r>
          </w:p>
          <w:p w14:paraId="69B0A0BA" w14:textId="77777777" w:rsidR="00D7234F" w:rsidRDefault="00D7234F" w:rsidP="00D7234F">
            <w:pPr>
              <w:pStyle w:val="Style3"/>
              <w:rPr>
                <w:i/>
                <w:color w:val="FF00FF"/>
              </w:rPr>
            </w:pPr>
          </w:p>
          <w:p w14:paraId="3812EDA4" w14:textId="77777777" w:rsidR="00D7234F" w:rsidRDefault="00D7234F" w:rsidP="00D7234F">
            <w:pPr>
              <w:pStyle w:val="Style3"/>
            </w:pPr>
            <w:r w:rsidRPr="00475E45">
              <w:t xml:space="preserve">The following SSSI features and mechanisms of impact have been considered to assess the likelihood of damage: </w:t>
            </w:r>
          </w:p>
          <w:p w14:paraId="49337FE6" w14:textId="77777777" w:rsidR="00D7234F" w:rsidRDefault="00D7234F" w:rsidP="00D7234F">
            <w:pPr>
              <w:pStyle w:val="Style3"/>
            </w:pPr>
          </w:p>
          <w:p w14:paraId="57BE73CB" w14:textId="77777777" w:rsidR="00D7234F" w:rsidRDefault="00D7234F" w:rsidP="00D7234F">
            <w:pPr>
              <w:pStyle w:val="Style3"/>
            </w:pPr>
            <w:r>
              <w:t xml:space="preserve">Afon </w:t>
            </w:r>
            <w:proofErr w:type="spellStart"/>
            <w:r>
              <w:t>Teifi</w:t>
            </w:r>
            <w:proofErr w:type="spellEnd"/>
            <w:r>
              <w:t xml:space="preserve"> SSSI:</w:t>
            </w:r>
          </w:p>
          <w:p w14:paraId="406D1966" w14:textId="77777777" w:rsidR="00D7234F" w:rsidRDefault="00D7234F" w:rsidP="00D7234F">
            <w:pPr>
              <w:pStyle w:val="Style3"/>
              <w:numPr>
                <w:ilvl w:val="0"/>
                <w:numId w:val="15"/>
              </w:numPr>
            </w:pPr>
            <w:r>
              <w:t xml:space="preserve">Water quality can be affected by agricultural run-off, nutrient enrichment from both consented and unconsented discharges and by sedimentation from excessive riverbank erosion. </w:t>
            </w:r>
          </w:p>
          <w:p w14:paraId="3474320D" w14:textId="77777777" w:rsidR="00D7234F" w:rsidRDefault="00D7234F" w:rsidP="00D7234F">
            <w:pPr>
              <w:pStyle w:val="Style3"/>
              <w:numPr>
                <w:ilvl w:val="0"/>
                <w:numId w:val="15"/>
              </w:numPr>
            </w:pPr>
            <w:r>
              <w:t>Abstraction of water must be carefully controlled to avoid reducing flows to the</w:t>
            </w:r>
          </w:p>
          <w:p w14:paraId="68B0E7F3" w14:textId="77777777" w:rsidR="00D7234F" w:rsidRDefault="00D7234F" w:rsidP="00D7234F">
            <w:pPr>
              <w:pStyle w:val="Style3"/>
              <w:numPr>
                <w:ilvl w:val="0"/>
                <w:numId w:val="15"/>
              </w:numPr>
            </w:pPr>
            <w:r>
              <w:t>extent that the quantity and quality of river habitats, or access to them (including fish</w:t>
            </w:r>
          </w:p>
          <w:p w14:paraId="65BF3D33" w14:textId="77777777" w:rsidR="00D7234F" w:rsidRDefault="00D7234F" w:rsidP="00D7234F">
            <w:pPr>
              <w:pStyle w:val="Style3"/>
              <w:numPr>
                <w:ilvl w:val="0"/>
                <w:numId w:val="15"/>
              </w:numPr>
            </w:pPr>
            <w:r>
              <w:t>spawning grounds) is reduced.</w:t>
            </w:r>
          </w:p>
          <w:p w14:paraId="749BCB41" w14:textId="77777777" w:rsidR="00D7234F" w:rsidRDefault="00D7234F" w:rsidP="00D7234F">
            <w:pPr>
              <w:pStyle w:val="Style3"/>
              <w:numPr>
                <w:ilvl w:val="0"/>
                <w:numId w:val="15"/>
              </w:numPr>
            </w:pPr>
            <w:r>
              <w:t>Bankside habitats may often be impoverished by agricultural improvement, overgrazing and tree and scrub clearance, which can cause serious erosion of the riverbanks.</w:t>
            </w:r>
          </w:p>
          <w:p w14:paraId="17D174E0" w14:textId="77777777" w:rsidR="00D7234F" w:rsidRDefault="00D7234F" w:rsidP="00D7234F">
            <w:pPr>
              <w:pStyle w:val="Style3"/>
            </w:pPr>
          </w:p>
          <w:p w14:paraId="597D7D61" w14:textId="77777777" w:rsidR="00D7234F" w:rsidRDefault="00D7234F" w:rsidP="00D7234F">
            <w:pPr>
              <w:pStyle w:val="Style3"/>
            </w:pPr>
            <w:proofErr w:type="spellStart"/>
            <w:r w:rsidRPr="00DE0C4F">
              <w:t>Caeau</w:t>
            </w:r>
            <w:proofErr w:type="spellEnd"/>
            <w:r w:rsidRPr="00DE0C4F">
              <w:t xml:space="preserve"> </w:t>
            </w:r>
            <w:proofErr w:type="spellStart"/>
            <w:r w:rsidRPr="00DE0C4F">
              <w:t>Blaen-Bydernyn</w:t>
            </w:r>
            <w:proofErr w:type="spellEnd"/>
            <w:r w:rsidRPr="00DE0C4F">
              <w:t xml:space="preserve"> SSSI:</w:t>
            </w:r>
          </w:p>
          <w:p w14:paraId="3E3FE16F" w14:textId="77777777" w:rsidR="00D7234F" w:rsidRDefault="00D7234F" w:rsidP="00D7234F">
            <w:pPr>
              <w:pStyle w:val="Style3"/>
              <w:numPr>
                <w:ilvl w:val="0"/>
                <w:numId w:val="15"/>
              </w:numPr>
            </w:pPr>
            <w:r>
              <w:t>The site is in its present favourable condition because it has been grazed by the right number and type of stock over the past several years. It is therefore important to maintain this level between under grazing and over grazing.</w:t>
            </w:r>
          </w:p>
          <w:p w14:paraId="33B82815" w14:textId="71A6FAD8" w:rsidR="00D7234F" w:rsidRDefault="00D7234F" w:rsidP="00D7234F">
            <w:pPr>
              <w:pStyle w:val="Style3"/>
              <w:numPr>
                <w:ilvl w:val="0"/>
                <w:numId w:val="15"/>
              </w:numPr>
            </w:pPr>
            <w:r>
              <w:t xml:space="preserve">Scrub encroachment is also considered as a potential issue if not managed properly. </w:t>
            </w:r>
          </w:p>
          <w:p w14:paraId="2DF2121A" w14:textId="77777777" w:rsidR="009F3A9A" w:rsidRDefault="009F3A9A" w:rsidP="009F3A9A">
            <w:pPr>
              <w:pStyle w:val="Style3"/>
              <w:ind w:left="720"/>
            </w:pPr>
          </w:p>
          <w:p w14:paraId="495F9827" w14:textId="3AE66F6B" w:rsidR="00D7234F" w:rsidRPr="00475E45" w:rsidRDefault="00D7234F" w:rsidP="00D7234F">
            <w:pPr>
              <w:pStyle w:val="Style3"/>
            </w:pPr>
            <w:r>
              <w:t xml:space="preserve">Both factors are irrelevant to this </w:t>
            </w:r>
            <w:proofErr w:type="spellStart"/>
            <w:r>
              <w:t>landspreading</w:t>
            </w:r>
            <w:proofErr w:type="spellEnd"/>
            <w:r>
              <w:t xml:space="preserve"> operation due to the significant distance from the spreading fields.</w:t>
            </w:r>
            <w:r w:rsidRPr="00E50E6D">
              <w:rPr>
                <w:color w:val="0000FF"/>
              </w:rPr>
              <w:t xml:space="preserve"> </w:t>
            </w:r>
          </w:p>
        </w:tc>
      </w:tr>
      <w:tr w:rsidR="00485F82" w:rsidRPr="00475E45" w14:paraId="495F98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95F9829" w14:textId="77777777" w:rsidR="00485F82" w:rsidRPr="00475E45" w:rsidRDefault="00485F82" w:rsidP="00EC367F">
            <w:pPr>
              <w:pStyle w:val="StyleAgencySubHeadingsArial"/>
              <w:ind w:left="397" w:hanging="340"/>
            </w:pPr>
            <w:r>
              <w:t>Decision</w:t>
            </w:r>
          </w:p>
        </w:tc>
      </w:tr>
      <w:tr w:rsidR="00485F82" w:rsidRPr="00475E45" w14:paraId="495F983E"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495F982C" w14:textId="77777777"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495F982F" w14:textId="77777777" w:rsidR="00984EA8" w:rsidRDefault="00984EA8" w:rsidP="00EC367F">
            <w:pPr>
              <w:pStyle w:val="Style3"/>
              <w:rPr>
                <w:color w:val="000000"/>
              </w:rPr>
            </w:pPr>
          </w:p>
          <w:p w14:paraId="495F9838" w14:textId="3BBB0FDB" w:rsidR="00485F82" w:rsidRPr="009F3A9A" w:rsidRDefault="00D7234F" w:rsidP="00EC367F">
            <w:pPr>
              <w:pStyle w:val="Style3"/>
            </w:pPr>
            <w:r w:rsidRPr="009F3A9A">
              <w:t>Both SSSI’s are a considerable distance from the proposed spreading fields (as previously mentioned) and there are no pathways for the features to be affected with regards to the potential factors as mentioned</w:t>
            </w:r>
          </w:p>
          <w:p w14:paraId="125C224C" w14:textId="739C7A00" w:rsidR="00D7234F" w:rsidRDefault="00D7234F" w:rsidP="00EC367F">
            <w:pPr>
              <w:pStyle w:val="Style3"/>
              <w:rPr>
                <w:color w:val="000000"/>
              </w:rPr>
            </w:pPr>
          </w:p>
          <w:p w14:paraId="55013B46" w14:textId="77777777" w:rsidR="00D7234F" w:rsidRPr="00475E45" w:rsidRDefault="00D7234F" w:rsidP="00EC367F">
            <w:pPr>
              <w:pStyle w:val="Style3"/>
              <w:rPr>
                <w:i/>
              </w:rPr>
            </w:pPr>
          </w:p>
          <w:p w14:paraId="495F9839" w14:textId="2B4BCE36"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495F983A" w14:textId="77777777" w:rsidR="00485F82" w:rsidRPr="00475E45" w:rsidRDefault="00485F82" w:rsidP="00EC367F">
            <w:pPr>
              <w:pStyle w:val="Style3"/>
              <w:rPr>
                <w:b/>
              </w:rPr>
            </w:pPr>
            <w:r w:rsidRPr="00475E45">
              <w:rPr>
                <w:b/>
              </w:rPr>
              <w:t xml:space="preserve">Issue the permission </w:t>
            </w:r>
          </w:p>
          <w:p w14:paraId="495F983D" w14:textId="77777777" w:rsidR="00485F82" w:rsidRDefault="00485F82" w:rsidP="00D7234F">
            <w:pPr>
              <w:pStyle w:val="Style3"/>
            </w:pPr>
          </w:p>
        </w:tc>
      </w:tr>
      <w:tr w:rsidR="00BA7A2D" w:rsidRPr="00475E45" w14:paraId="495F9843" w14:textId="77777777" w:rsidTr="00EC367F">
        <w:trPr>
          <w:cantSplit/>
          <w:trHeight w:val="460"/>
        </w:trPr>
        <w:tc>
          <w:tcPr>
            <w:tcW w:w="3970" w:type="dxa"/>
            <w:tcBorders>
              <w:top w:val="single" w:sz="4" w:space="0" w:color="auto"/>
              <w:bottom w:val="single" w:sz="4" w:space="0" w:color="auto"/>
            </w:tcBorders>
          </w:tcPr>
          <w:p w14:paraId="495F983F"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495F9840" w14:textId="41E8FA87" w:rsidR="003B2CD7" w:rsidRDefault="00D7234F" w:rsidP="005F1DB5">
            <w:pPr>
              <w:jc w:val="left"/>
              <w:rPr>
                <w:rFonts w:cs="Arial"/>
                <w:sz w:val="20"/>
              </w:rPr>
            </w:pPr>
            <w:r>
              <w:rPr>
                <w:rFonts w:cs="Arial"/>
                <w:sz w:val="20"/>
              </w:rPr>
              <w:t>Rohini Sawant</w:t>
            </w:r>
          </w:p>
          <w:p w14:paraId="495F9841" w14:textId="77777777" w:rsidR="00AB5D5B" w:rsidRDefault="00AB5D5B" w:rsidP="005F1DB5">
            <w:pPr>
              <w:jc w:val="left"/>
              <w:rPr>
                <w:rFonts w:cs="Arial"/>
                <w:sz w:val="20"/>
              </w:rPr>
            </w:pPr>
          </w:p>
          <w:p w14:paraId="495F9842"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495F9846" w14:textId="77777777" w:rsidTr="00EC367F">
        <w:trPr>
          <w:cantSplit/>
          <w:trHeight w:val="460"/>
        </w:trPr>
        <w:tc>
          <w:tcPr>
            <w:tcW w:w="3970" w:type="dxa"/>
            <w:tcBorders>
              <w:top w:val="single" w:sz="4" w:space="0" w:color="auto"/>
              <w:bottom w:val="single" w:sz="4" w:space="0" w:color="auto"/>
            </w:tcBorders>
          </w:tcPr>
          <w:p w14:paraId="495F9844" w14:textId="77777777" w:rsidR="00BA7A2D" w:rsidRPr="00475E45" w:rsidRDefault="00BA7A2D" w:rsidP="001F0107">
            <w:pPr>
              <w:pStyle w:val="StyleAgencySubHeadingsArial"/>
            </w:pPr>
            <w:r w:rsidRPr="00475E45">
              <w:lastRenderedPageBreak/>
              <w:t xml:space="preserve">Date form sent to </w:t>
            </w:r>
            <w:r w:rsidR="001F0107">
              <w:t>NRW conservation/ecology</w:t>
            </w:r>
          </w:p>
        </w:tc>
        <w:tc>
          <w:tcPr>
            <w:tcW w:w="6473" w:type="dxa"/>
            <w:gridSpan w:val="2"/>
            <w:tcBorders>
              <w:top w:val="single" w:sz="4" w:space="0" w:color="auto"/>
            </w:tcBorders>
          </w:tcPr>
          <w:p w14:paraId="495F9845" w14:textId="60F900F4" w:rsidR="00BA7A2D" w:rsidRPr="00475E45" w:rsidRDefault="00D7234F" w:rsidP="00C761D6">
            <w:pPr>
              <w:pStyle w:val="Style3"/>
            </w:pPr>
            <w:r>
              <w:t>n/a</w:t>
            </w:r>
          </w:p>
        </w:tc>
      </w:tr>
      <w:bookmarkEnd w:id="0"/>
    </w:tbl>
    <w:p w14:paraId="495F9856" w14:textId="77777777" w:rsidR="008520A0" w:rsidRPr="00475E45" w:rsidRDefault="008520A0" w:rsidP="00EF7197">
      <w:pPr>
        <w:jc w:val="left"/>
      </w:pPr>
    </w:p>
    <w:sectPr w:rsidR="008520A0" w:rsidRPr="00475E45" w:rsidSect="00751128">
      <w:footerReference w:type="first" r:id="rId13"/>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F985B" w14:textId="77777777" w:rsidR="00570C44" w:rsidRDefault="00570C44">
      <w:r>
        <w:separator/>
      </w:r>
    </w:p>
  </w:endnote>
  <w:endnote w:type="continuationSeparator" w:id="0">
    <w:p w14:paraId="495F985C"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F985D"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F9859" w14:textId="77777777" w:rsidR="00570C44" w:rsidRDefault="00570C44">
      <w:r>
        <w:separator/>
      </w:r>
    </w:p>
  </w:footnote>
  <w:footnote w:type="continuationSeparator" w:id="0">
    <w:p w14:paraId="495F985A"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5E8D080D"/>
    <w:multiLevelType w:val="hybridMultilevel"/>
    <w:tmpl w:val="88406F04"/>
    <w:lvl w:ilvl="0" w:tplc="511E6900">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8804577"/>
    <w:multiLevelType w:val="hybridMultilevel"/>
    <w:tmpl w:val="BEF8CC26"/>
    <w:lvl w:ilvl="0" w:tplc="528E7890">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3"/>
  </w:num>
  <w:num w:numId="4">
    <w:abstractNumId w:val="12"/>
  </w:num>
  <w:num w:numId="5">
    <w:abstractNumId w:val="5"/>
  </w:num>
  <w:num w:numId="6">
    <w:abstractNumId w:val="14"/>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 w:numId="15">
    <w:abstractNumId w:val="13"/>
  </w:num>
  <w:num w:numId="16">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2ED0"/>
    <w:rsid w:val="00065C9C"/>
    <w:rsid w:val="00083678"/>
    <w:rsid w:val="00094AF7"/>
    <w:rsid w:val="000A19D2"/>
    <w:rsid w:val="000A6696"/>
    <w:rsid w:val="000C22EC"/>
    <w:rsid w:val="000D0DD3"/>
    <w:rsid w:val="00104E8E"/>
    <w:rsid w:val="001068C7"/>
    <w:rsid w:val="00122802"/>
    <w:rsid w:val="00132304"/>
    <w:rsid w:val="0014108A"/>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675C8"/>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5C73"/>
    <w:rsid w:val="0059664C"/>
    <w:rsid w:val="005A60EE"/>
    <w:rsid w:val="005D674A"/>
    <w:rsid w:val="005E3F07"/>
    <w:rsid w:val="005F1DB5"/>
    <w:rsid w:val="0060404B"/>
    <w:rsid w:val="006100B5"/>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1F45"/>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65CAE"/>
    <w:rsid w:val="00984EA8"/>
    <w:rsid w:val="009D24E1"/>
    <w:rsid w:val="009D38FC"/>
    <w:rsid w:val="009E2B34"/>
    <w:rsid w:val="009E3C53"/>
    <w:rsid w:val="009E6057"/>
    <w:rsid w:val="009E630F"/>
    <w:rsid w:val="009F3A9A"/>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BF32CD"/>
    <w:rsid w:val="00C019C5"/>
    <w:rsid w:val="00C03347"/>
    <w:rsid w:val="00C07A8D"/>
    <w:rsid w:val="00C27FA1"/>
    <w:rsid w:val="00C46003"/>
    <w:rsid w:val="00C50BD5"/>
    <w:rsid w:val="00C620A8"/>
    <w:rsid w:val="00C761D6"/>
    <w:rsid w:val="00C91AD8"/>
    <w:rsid w:val="00C97E71"/>
    <w:rsid w:val="00CA05AC"/>
    <w:rsid w:val="00CC5620"/>
    <w:rsid w:val="00CD6F0B"/>
    <w:rsid w:val="00CF5739"/>
    <w:rsid w:val="00D13627"/>
    <w:rsid w:val="00D2370D"/>
    <w:rsid w:val="00D44914"/>
    <w:rsid w:val="00D51DBC"/>
    <w:rsid w:val="00D52B12"/>
    <w:rsid w:val="00D660CF"/>
    <w:rsid w:val="00D7234F"/>
    <w:rsid w:val="00D8065C"/>
    <w:rsid w:val="00D96F92"/>
    <w:rsid w:val="00DA7630"/>
    <w:rsid w:val="00DD6673"/>
    <w:rsid w:val="00DE5196"/>
    <w:rsid w:val="00DF4510"/>
    <w:rsid w:val="00DF4C25"/>
    <w:rsid w:val="00DF528C"/>
    <w:rsid w:val="00DF6A27"/>
    <w:rsid w:val="00E004E7"/>
    <w:rsid w:val="00E038CA"/>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F97EE"/>
  <w15:docId w15:val="{B5D46135-331F-4703-94A0-604B6EBD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2018-11-13T00:00:00+00:00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Post_x0020_code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F605BD8-2D70-4EE8-ABB8-A87B480085A8}"/>
</file>

<file path=customXml/itemProps2.xml><?xml version="1.0" encoding="utf-8"?>
<ds:datastoreItem xmlns:ds="http://schemas.openxmlformats.org/officeDocument/2006/customXml" ds:itemID="{A771E416-8A08-437D-ADBD-CED01B7026D9}">
  <ds:schemaRefs>
    <ds:schemaRef ds:uri="http://schemas.microsoft.com/sharepoint/v3/contenttype/forms"/>
  </ds:schemaRefs>
</ds:datastoreItem>
</file>

<file path=customXml/itemProps3.xml><?xml version="1.0" encoding="utf-8"?>
<ds:datastoreItem xmlns:ds="http://schemas.openxmlformats.org/officeDocument/2006/customXml" ds:itemID="{04315E32-C7FC-47F4-9462-6177BA7F3D66}">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8A85BDF-75E1-430A-9887-EEB1F91205D6}">
  <ds:schemaRefs>
    <ds:schemaRef ds:uri="http://schemas.microsoft.com/sharepoint/events"/>
  </ds:schemaRefs>
</ds:datastoreItem>
</file>

<file path=customXml/itemProps5.xml><?xml version="1.0" encoding="utf-8"?>
<ds:datastoreItem xmlns:ds="http://schemas.openxmlformats.org/officeDocument/2006/customXml" ds:itemID="{2273144E-160B-46FC-BD40-9903F139BE32}"/>
</file>

<file path=docProps/app.xml><?xml version="1.0" encoding="utf-8"?>
<Properties xmlns="http://schemas.openxmlformats.org/officeDocument/2006/extended-properties" xmlns:vt="http://schemas.openxmlformats.org/officeDocument/2006/docPropsVTypes">
  <Template>Normal</Template>
  <TotalTime>72</TotalTime>
  <Pages>3</Pages>
  <Words>826</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Rohini Sawant</dc:creator>
  <cp:keywords>140 10 SD02, 14010SD02, 140-10-SD02</cp:keywords>
  <dc:description>140_10_SD02, version 2_x000d_
issue date: 11/04/2012</dc:description>
  <cp:lastModifiedBy>Sawant, Rohini</cp:lastModifiedBy>
  <cp:revision>9</cp:revision>
  <cp:lastPrinted>2012-03-16T09:37:00Z</cp:lastPrinted>
  <dcterms:created xsi:type="dcterms:W3CDTF">2018-10-19T16:14:00Z</dcterms:created>
  <dcterms:modified xsi:type="dcterms:W3CDTF">2018-11-13T10:17:00Z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0x01010067EB80C5FE939D4A9B3D8BA62129B7F5010200FCA2C545C6A22849993E25A243B8866F</vt:lpwstr>
  </property>
  <property fmtid="{D5CDD505-2E9C-101B-9397-08002B2CF9AE}" pid="4" name="_dlc_DocIdItemGuid">
    <vt:lpwstr>5f60b4dc-f5a3-418b-b25c-88b579aaad3e</vt:lpwstr>
  </property>
  <property fmtid="{D5CDD505-2E9C-101B-9397-08002B2CF9AE}" pid="5" name="_dlc_DocId">
    <vt:lpwstr>REGU-415-11517</vt:lpwstr>
  </property>
  <property fmtid="{D5CDD505-2E9C-101B-9397-08002B2CF9AE}" pid="6" name="_dlc_DocIdUrl">
    <vt:lpwstr>https://cyfoethnaturiolcymru.sharepoint.com/teams/Regulatory/Permitting/_layouts/15/DocIdRedir.aspx?ID=REGU-415-11517, REGU-415-11517</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