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4629762" w14:textId="18504967" w:rsidR="00C16167" w:rsidRDefault="00822F78">
      <w:pPr>
        <w:pStyle w:val="TOC1"/>
      </w:pPr>
      <w:bookmarkStart w:id="0" w:name="_Toc464892553"/>
      <w:bookmarkStart w:id="1" w:name="_Toc78173393"/>
      <w:r>
        <w:rPr>
          <w:noProof/>
        </w:rPr>
        <w:drawing>
          <wp:anchor distT="0" distB="0" distL="114300" distR="114300" simplePos="0" relativeHeight="251659264" behindDoc="0" locked="0" layoutInCell="1" allowOverlap="1" wp14:anchorId="3055EF9E" wp14:editId="6BD65644">
            <wp:simplePos x="0" y="0"/>
            <wp:positionH relativeFrom="column">
              <wp:posOffset>-203399</wp:posOffset>
            </wp:positionH>
            <wp:positionV relativeFrom="paragraph">
              <wp:posOffset>-396060</wp:posOffset>
            </wp:positionV>
            <wp:extent cx="1850694" cy="1323833"/>
            <wp:effectExtent l="1905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srcRect/>
                    <a:stretch>
                      <a:fillRect/>
                    </a:stretch>
                  </pic:blipFill>
                  <pic:spPr bwMode="auto">
                    <a:xfrm>
                      <a:off x="0" y="0"/>
                      <a:ext cx="1850694" cy="1323833"/>
                    </a:xfrm>
                    <a:prstGeom prst="rect">
                      <a:avLst/>
                    </a:prstGeom>
                    <a:noFill/>
                    <a:ln w="9525">
                      <a:noFill/>
                      <a:miter lim="800000"/>
                      <a:headEnd/>
                      <a:tailEnd/>
                    </a:ln>
                  </pic:spPr>
                </pic:pic>
              </a:graphicData>
            </a:graphic>
          </wp:anchor>
        </w:drawing>
      </w:r>
      <w:r w:rsidR="00CC0930">
        <w:t>Rest</w:t>
      </w:r>
    </w:p>
    <w:p w14:paraId="630D39FD" w14:textId="77777777" w:rsidR="00CC0930" w:rsidRPr="00CC0930" w:rsidRDefault="00CC0930" w:rsidP="00CC0930"/>
    <w:p w14:paraId="55564AE4" w14:textId="77777777" w:rsidR="00F37625" w:rsidRDefault="00F37625">
      <w:pPr>
        <w:pStyle w:val="coverTitle"/>
      </w:pPr>
    </w:p>
    <w:p w14:paraId="6A83E0D2" w14:textId="77777777" w:rsidR="00987E17" w:rsidRPr="00554276" w:rsidRDefault="00987E17" w:rsidP="00987E17">
      <w:pPr>
        <w:pStyle w:val="coverTitle"/>
        <w:spacing w:before="0" w:after="0" w:line="240" w:lineRule="auto"/>
        <w:rPr>
          <w:sz w:val="24"/>
          <w:szCs w:val="24"/>
        </w:rPr>
      </w:pPr>
    </w:p>
    <w:p w14:paraId="7F629AFA" w14:textId="77777777" w:rsidR="00C16167" w:rsidRPr="00125F66" w:rsidRDefault="00C16167">
      <w:pPr>
        <w:pStyle w:val="coverTitle"/>
      </w:pPr>
      <w:r w:rsidRPr="00125F66">
        <w:t>Permit with introductory note</w:t>
      </w:r>
    </w:p>
    <w:p w14:paraId="04E069B3" w14:textId="5ACFA035" w:rsidR="00C16167" w:rsidRPr="00125F66" w:rsidRDefault="00F37625">
      <w:pPr>
        <w:pStyle w:val="a"/>
        <w:rPr>
          <w:sz w:val="22"/>
          <w:szCs w:val="22"/>
        </w:rPr>
      </w:pPr>
      <w:r w:rsidRPr="00125F66">
        <w:rPr>
          <w:sz w:val="22"/>
          <w:szCs w:val="22"/>
        </w:rPr>
        <w:t>The Environmental Permitting</w:t>
      </w:r>
      <w:r w:rsidR="00C16167" w:rsidRPr="00125F66">
        <w:rPr>
          <w:sz w:val="22"/>
          <w:szCs w:val="22"/>
        </w:rPr>
        <w:t xml:space="preserve"> (England &amp; Wales) Regulations </w:t>
      </w:r>
      <w:r w:rsidR="001B2B54" w:rsidRPr="00125F66">
        <w:rPr>
          <w:sz w:val="22"/>
          <w:szCs w:val="22"/>
        </w:rPr>
        <w:t>201</w:t>
      </w:r>
      <w:r w:rsidR="00C81E6D">
        <w:rPr>
          <w:sz w:val="22"/>
          <w:szCs w:val="22"/>
        </w:rPr>
        <w:t>6</w:t>
      </w:r>
    </w:p>
    <w:p w14:paraId="3043BBB0" w14:textId="77777777" w:rsidR="00C16167" w:rsidRPr="00125F66" w:rsidRDefault="00C16167">
      <w:pPr>
        <w:pStyle w:val="a"/>
      </w:pPr>
    </w:p>
    <w:p w14:paraId="3184299A" w14:textId="53CD6FE8" w:rsidR="00765733" w:rsidRPr="00172A82" w:rsidRDefault="00172A82" w:rsidP="00A16B1F">
      <w:pPr>
        <w:pStyle w:val="coverLicenceHolder"/>
        <w:pBdr>
          <w:top w:val="single" w:sz="4" w:space="25" w:color="auto"/>
        </w:pBdr>
        <w:spacing w:before="120" w:line="270" w:lineRule="exact"/>
        <w:rPr>
          <w:sz w:val="22"/>
          <w:szCs w:val="22"/>
        </w:rPr>
      </w:pPr>
      <w:r w:rsidRPr="00172A82">
        <w:rPr>
          <w:sz w:val="22"/>
          <w:szCs w:val="22"/>
        </w:rPr>
        <w:t>Pembrokeshire County Council</w:t>
      </w:r>
    </w:p>
    <w:p w14:paraId="363CCA8B" w14:textId="77777777" w:rsidR="00765733" w:rsidRPr="00172A82" w:rsidRDefault="00765733" w:rsidP="00A16B1F">
      <w:pPr>
        <w:pStyle w:val="coverLicenceHolder"/>
        <w:pBdr>
          <w:top w:val="single" w:sz="4" w:space="25" w:color="auto"/>
        </w:pBdr>
        <w:spacing w:before="120" w:line="270" w:lineRule="exact"/>
        <w:rPr>
          <w:sz w:val="22"/>
          <w:szCs w:val="22"/>
        </w:rPr>
      </w:pPr>
    </w:p>
    <w:p w14:paraId="0A10ECA6" w14:textId="1C58B91F" w:rsidR="006634B0" w:rsidRDefault="006634B0" w:rsidP="00172A82">
      <w:pPr>
        <w:pStyle w:val="coverLicenceHolder"/>
        <w:pBdr>
          <w:top w:val="single" w:sz="4" w:space="25" w:color="auto"/>
        </w:pBdr>
        <w:spacing w:before="120" w:line="270" w:lineRule="exact"/>
        <w:rPr>
          <w:sz w:val="22"/>
          <w:szCs w:val="22"/>
        </w:rPr>
      </w:pPr>
      <w:bookmarkStart w:id="2" w:name="_Hlk13658917"/>
      <w:r w:rsidRPr="006634B0">
        <w:rPr>
          <w:sz w:val="22"/>
          <w:szCs w:val="22"/>
        </w:rPr>
        <w:t>Pembrokeshire County Council Waste Transfer Station Unit 41</w:t>
      </w:r>
    </w:p>
    <w:bookmarkEnd w:id="2"/>
    <w:p w14:paraId="18676FB9" w14:textId="42491E01" w:rsidR="00172A82" w:rsidRPr="00172A82" w:rsidRDefault="00172A82" w:rsidP="00172A82">
      <w:pPr>
        <w:pStyle w:val="coverLicenceHolder"/>
        <w:pBdr>
          <w:top w:val="single" w:sz="4" w:space="25" w:color="auto"/>
        </w:pBdr>
        <w:spacing w:before="120" w:line="270" w:lineRule="exact"/>
        <w:rPr>
          <w:sz w:val="22"/>
          <w:szCs w:val="22"/>
        </w:rPr>
      </w:pPr>
      <w:r w:rsidRPr="00172A82">
        <w:rPr>
          <w:sz w:val="22"/>
          <w:szCs w:val="22"/>
        </w:rPr>
        <w:t>Unit 41</w:t>
      </w:r>
    </w:p>
    <w:p w14:paraId="5335C813" w14:textId="77777777" w:rsidR="00172A82" w:rsidRPr="00172A82" w:rsidRDefault="00172A82" w:rsidP="00172A82">
      <w:pPr>
        <w:pStyle w:val="coverLicenceHolder"/>
        <w:pBdr>
          <w:top w:val="single" w:sz="4" w:space="25" w:color="auto"/>
        </w:pBdr>
        <w:spacing w:before="120" w:line="270" w:lineRule="exact"/>
        <w:rPr>
          <w:sz w:val="22"/>
          <w:szCs w:val="22"/>
        </w:rPr>
      </w:pPr>
      <w:r w:rsidRPr="00172A82">
        <w:rPr>
          <w:sz w:val="22"/>
          <w:szCs w:val="22"/>
        </w:rPr>
        <w:t>The Dockyard</w:t>
      </w:r>
    </w:p>
    <w:p w14:paraId="51495FC3" w14:textId="77777777" w:rsidR="00172A82" w:rsidRPr="00172A82" w:rsidRDefault="00172A82" w:rsidP="00172A82">
      <w:pPr>
        <w:pStyle w:val="coverLicenceHolder"/>
        <w:pBdr>
          <w:top w:val="single" w:sz="4" w:space="25" w:color="auto"/>
        </w:pBdr>
        <w:spacing w:before="120" w:line="270" w:lineRule="exact"/>
        <w:rPr>
          <w:sz w:val="22"/>
          <w:szCs w:val="22"/>
        </w:rPr>
      </w:pPr>
      <w:r w:rsidRPr="00172A82">
        <w:rPr>
          <w:sz w:val="22"/>
          <w:szCs w:val="22"/>
        </w:rPr>
        <w:t>Pembroke Dock</w:t>
      </w:r>
    </w:p>
    <w:p w14:paraId="06EB9409" w14:textId="77777777" w:rsidR="00172A82" w:rsidRPr="00172A82" w:rsidRDefault="00172A82" w:rsidP="00172A82">
      <w:pPr>
        <w:pStyle w:val="coverLicenceHolder"/>
        <w:pBdr>
          <w:top w:val="single" w:sz="4" w:space="25" w:color="auto"/>
        </w:pBdr>
        <w:spacing w:before="120" w:line="270" w:lineRule="exact"/>
        <w:rPr>
          <w:sz w:val="22"/>
          <w:szCs w:val="22"/>
        </w:rPr>
      </w:pPr>
      <w:r w:rsidRPr="00172A82">
        <w:rPr>
          <w:sz w:val="22"/>
          <w:szCs w:val="22"/>
        </w:rPr>
        <w:t>Pembrokeshire</w:t>
      </w:r>
    </w:p>
    <w:p w14:paraId="7B60B571" w14:textId="169AC8BB" w:rsidR="00172A82" w:rsidRPr="00172A82" w:rsidRDefault="00172A82" w:rsidP="00172A82">
      <w:pPr>
        <w:pStyle w:val="coverLicenceHolder"/>
        <w:pBdr>
          <w:top w:val="single" w:sz="4" w:space="25" w:color="auto"/>
        </w:pBdr>
        <w:spacing w:before="120" w:line="270" w:lineRule="exact"/>
        <w:rPr>
          <w:sz w:val="22"/>
          <w:szCs w:val="22"/>
        </w:rPr>
      </w:pPr>
      <w:r w:rsidRPr="00172A82">
        <w:rPr>
          <w:sz w:val="22"/>
          <w:szCs w:val="22"/>
        </w:rPr>
        <w:t>SA72 6TD</w:t>
      </w:r>
    </w:p>
    <w:p w14:paraId="2E895CE3" w14:textId="77777777" w:rsidR="00765733" w:rsidRPr="00172A82" w:rsidRDefault="00765733" w:rsidP="00A16B1F">
      <w:pPr>
        <w:pStyle w:val="coverLicenceHolder"/>
        <w:pBdr>
          <w:top w:val="single" w:sz="4" w:space="25" w:color="auto"/>
        </w:pBdr>
        <w:spacing w:before="120" w:line="270" w:lineRule="exact"/>
        <w:rPr>
          <w:sz w:val="22"/>
          <w:szCs w:val="22"/>
        </w:rPr>
      </w:pPr>
    </w:p>
    <w:p w14:paraId="66BD316D" w14:textId="77777777" w:rsidR="00C16167" w:rsidRPr="00172A82" w:rsidRDefault="00C16167" w:rsidP="00A16B1F">
      <w:pPr>
        <w:pStyle w:val="coverAuthNos"/>
        <w:rPr>
          <w:color w:val="auto"/>
          <w:sz w:val="22"/>
          <w:szCs w:val="22"/>
        </w:rPr>
      </w:pPr>
      <w:r w:rsidRPr="00172A82">
        <w:rPr>
          <w:color w:val="auto"/>
          <w:sz w:val="22"/>
          <w:szCs w:val="22"/>
        </w:rPr>
        <w:t>Permit number</w:t>
      </w:r>
    </w:p>
    <w:p w14:paraId="031E0EF3" w14:textId="05997ECB" w:rsidR="00C16167" w:rsidRPr="00172A82" w:rsidRDefault="00172A82" w:rsidP="00A16B1F">
      <w:pPr>
        <w:pStyle w:val="coverAuthNos"/>
        <w:rPr>
          <w:color w:val="auto"/>
          <w:sz w:val="22"/>
          <w:szCs w:val="22"/>
        </w:rPr>
      </w:pPr>
      <w:r w:rsidRPr="00172A82">
        <w:rPr>
          <w:color w:val="auto"/>
          <w:sz w:val="22"/>
          <w:szCs w:val="22"/>
        </w:rPr>
        <w:t>EPR/PB3490HV</w:t>
      </w:r>
    </w:p>
    <w:p w14:paraId="6CE2E063" w14:textId="77777777" w:rsidR="00770CCA" w:rsidRDefault="00C16167" w:rsidP="00DA0F76">
      <w:pPr>
        <w:pStyle w:val="Heading1nonum"/>
        <w:spacing w:before="80" w:after="0" w:line="240" w:lineRule="auto"/>
        <w:jc w:val="center"/>
        <w:rPr>
          <w:szCs w:val="36"/>
        </w:rPr>
      </w:pPr>
      <w:r w:rsidRPr="00125F66">
        <w:br w:type="page"/>
      </w:r>
      <w:r w:rsidR="00770CCA" w:rsidRPr="00770CCA">
        <w:rPr>
          <w:szCs w:val="36"/>
        </w:rPr>
        <w:lastRenderedPageBreak/>
        <w:t>Pembrokeshire County Council Waste Transfer Station Unit 41</w:t>
      </w:r>
    </w:p>
    <w:p w14:paraId="593E9BCE" w14:textId="16FFC2DA" w:rsidR="00C16167" w:rsidRPr="00A83177" w:rsidRDefault="00C16167" w:rsidP="00DA0F76">
      <w:pPr>
        <w:pStyle w:val="Heading1nonum"/>
        <w:spacing w:before="80" w:after="0" w:line="240" w:lineRule="auto"/>
        <w:jc w:val="center"/>
      </w:pPr>
      <w:r w:rsidRPr="00A83177">
        <w:t xml:space="preserve">Permit </w:t>
      </w:r>
      <w:r w:rsidR="0001765E" w:rsidRPr="00A83177">
        <w:t>n</w:t>
      </w:r>
      <w:r w:rsidRPr="00A83177">
        <w:t xml:space="preserve">umber </w:t>
      </w:r>
      <w:r w:rsidR="00172A82" w:rsidRPr="00A83177">
        <w:t>EPR/PB3490HV</w:t>
      </w:r>
    </w:p>
    <w:p w14:paraId="51EC22E0" w14:textId="77777777" w:rsidR="00C16167" w:rsidRPr="00125F66" w:rsidRDefault="00C16167">
      <w:pPr>
        <w:pStyle w:val="Heading1nonum"/>
      </w:pPr>
      <w:r w:rsidRPr="00125F66">
        <w:t>Introductory note</w:t>
      </w:r>
      <w:bookmarkEnd w:id="0"/>
      <w:bookmarkEnd w:id="1"/>
    </w:p>
    <w:p w14:paraId="6B02BA92" w14:textId="77777777" w:rsidR="00C16167" w:rsidRPr="00125F66" w:rsidRDefault="00C16167">
      <w:pPr>
        <w:pStyle w:val="Heading2a"/>
        <w:spacing w:before="120"/>
        <w:rPr>
          <w:i w:val="0"/>
        </w:rPr>
      </w:pPr>
      <w:r w:rsidRPr="00125F66">
        <w:rPr>
          <w:i w:val="0"/>
        </w:rPr>
        <w:t>This introductory note does not form a part of the permit</w:t>
      </w:r>
    </w:p>
    <w:p w14:paraId="62BC7304" w14:textId="570775CF" w:rsidR="00D6539F" w:rsidRPr="00554276" w:rsidRDefault="00C16167">
      <w:pPr>
        <w:pStyle w:val="Heading3nonum"/>
        <w:rPr>
          <w:color w:val="auto"/>
          <w:sz w:val="22"/>
          <w:szCs w:val="22"/>
        </w:rPr>
      </w:pPr>
      <w:r w:rsidRPr="00125F66">
        <w:rPr>
          <w:sz w:val="22"/>
          <w:szCs w:val="22"/>
        </w:rPr>
        <w:t xml:space="preserve">The main features of the </w:t>
      </w:r>
      <w:r w:rsidR="00B90A50" w:rsidRPr="00125F66">
        <w:rPr>
          <w:sz w:val="22"/>
          <w:szCs w:val="22"/>
        </w:rPr>
        <w:t>permit</w:t>
      </w:r>
      <w:r w:rsidRPr="00125F66">
        <w:rPr>
          <w:sz w:val="22"/>
          <w:szCs w:val="22"/>
        </w:rPr>
        <w:t xml:space="preserve"> are as </w:t>
      </w:r>
      <w:r w:rsidRPr="00554276">
        <w:rPr>
          <w:color w:val="auto"/>
          <w:sz w:val="22"/>
          <w:szCs w:val="22"/>
        </w:rPr>
        <w:t>follows.</w:t>
      </w:r>
    </w:p>
    <w:p w14:paraId="7B0857CE" w14:textId="7DAD8AF3" w:rsidR="00BB74C7" w:rsidRPr="00554276" w:rsidRDefault="00BB74C7" w:rsidP="00BB74C7">
      <w:pPr>
        <w:pStyle w:val="Heading3nonum"/>
        <w:rPr>
          <w:color w:val="auto"/>
          <w:sz w:val="22"/>
          <w:szCs w:val="22"/>
        </w:rPr>
      </w:pPr>
      <w:bookmarkStart w:id="3" w:name="_Hlk13658989"/>
      <w:r w:rsidRPr="00554276">
        <w:rPr>
          <w:color w:val="auto"/>
          <w:sz w:val="22"/>
          <w:szCs w:val="22"/>
        </w:rPr>
        <w:t xml:space="preserve">This is a Tier 3 bespoke permit for a </w:t>
      </w:r>
      <w:r w:rsidR="00546D99">
        <w:rPr>
          <w:color w:val="auto"/>
          <w:sz w:val="22"/>
          <w:szCs w:val="22"/>
        </w:rPr>
        <w:t xml:space="preserve">non-hazardous </w:t>
      </w:r>
      <w:r w:rsidRPr="00554276">
        <w:rPr>
          <w:color w:val="auto"/>
          <w:sz w:val="22"/>
          <w:szCs w:val="22"/>
        </w:rPr>
        <w:t xml:space="preserve">household, commercial and industrial waste transfer station with treatment. </w:t>
      </w:r>
    </w:p>
    <w:bookmarkEnd w:id="3"/>
    <w:p w14:paraId="271F0BF9" w14:textId="7BD0A22B" w:rsidR="00BB74C7" w:rsidRPr="00554276" w:rsidRDefault="00BB74C7" w:rsidP="00BB74C7">
      <w:pPr>
        <w:pStyle w:val="Heading3nonum"/>
        <w:rPr>
          <w:color w:val="auto"/>
          <w:sz w:val="22"/>
          <w:szCs w:val="22"/>
        </w:rPr>
      </w:pPr>
      <w:r w:rsidRPr="00554276">
        <w:rPr>
          <w:color w:val="auto"/>
          <w:sz w:val="22"/>
          <w:szCs w:val="22"/>
        </w:rPr>
        <w:t xml:space="preserve">All waste must be stored and treated </w:t>
      </w:r>
      <w:r w:rsidR="007D7CE9" w:rsidRPr="00554276">
        <w:rPr>
          <w:color w:val="auto"/>
          <w:sz w:val="22"/>
          <w:szCs w:val="22"/>
        </w:rPr>
        <w:t xml:space="preserve">within a building </w:t>
      </w:r>
      <w:r w:rsidRPr="00554276">
        <w:rPr>
          <w:color w:val="auto"/>
          <w:sz w:val="22"/>
          <w:szCs w:val="22"/>
        </w:rPr>
        <w:t>on an impermeable surface with sealed drainage.</w:t>
      </w:r>
    </w:p>
    <w:p w14:paraId="1E3B0D95" w14:textId="230A9BB9" w:rsidR="007D7CE9" w:rsidRPr="00554276" w:rsidRDefault="00BB74C7" w:rsidP="00BB74C7">
      <w:pPr>
        <w:pStyle w:val="Heading3nonum"/>
        <w:rPr>
          <w:color w:val="auto"/>
          <w:sz w:val="22"/>
          <w:szCs w:val="22"/>
        </w:rPr>
      </w:pPr>
      <w:r w:rsidRPr="00085AF8">
        <w:rPr>
          <w:color w:val="auto"/>
          <w:sz w:val="22"/>
          <w:szCs w:val="22"/>
        </w:rPr>
        <w:t xml:space="preserve">Permitted waste types are limited to </w:t>
      </w:r>
      <w:r w:rsidR="00200AE5">
        <w:rPr>
          <w:color w:val="auto"/>
          <w:sz w:val="22"/>
          <w:szCs w:val="22"/>
        </w:rPr>
        <w:t>non-hazardous waste</w:t>
      </w:r>
      <w:r w:rsidR="004855F0" w:rsidRPr="00085AF8">
        <w:rPr>
          <w:color w:val="auto"/>
          <w:sz w:val="22"/>
          <w:szCs w:val="22"/>
        </w:rPr>
        <w:t xml:space="preserve"> from </w:t>
      </w:r>
      <w:r w:rsidR="00A15236" w:rsidRPr="00085AF8">
        <w:rPr>
          <w:color w:val="auto"/>
          <w:sz w:val="22"/>
          <w:szCs w:val="22"/>
        </w:rPr>
        <w:t>predominantly</w:t>
      </w:r>
      <w:r w:rsidR="00085AF8" w:rsidRPr="00085AF8">
        <w:rPr>
          <w:color w:val="auto"/>
          <w:sz w:val="22"/>
          <w:szCs w:val="22"/>
        </w:rPr>
        <w:t xml:space="preserve"> </w:t>
      </w:r>
      <w:r w:rsidR="004855F0" w:rsidRPr="00085AF8">
        <w:rPr>
          <w:color w:val="auto"/>
          <w:sz w:val="22"/>
          <w:szCs w:val="22"/>
        </w:rPr>
        <w:t>household</w:t>
      </w:r>
      <w:r w:rsidR="00085AF8" w:rsidRPr="00085AF8">
        <w:rPr>
          <w:color w:val="auto"/>
          <w:sz w:val="22"/>
          <w:szCs w:val="22"/>
        </w:rPr>
        <w:t xml:space="preserve"> sources.</w:t>
      </w:r>
    </w:p>
    <w:p w14:paraId="6A50A566" w14:textId="409C3A36" w:rsidR="00BB74C7" w:rsidRPr="007D7CE9" w:rsidRDefault="00BB74C7" w:rsidP="00BB74C7">
      <w:pPr>
        <w:pStyle w:val="Heading3nonum"/>
        <w:rPr>
          <w:color w:val="auto"/>
          <w:sz w:val="22"/>
          <w:szCs w:val="22"/>
        </w:rPr>
      </w:pPr>
      <w:r w:rsidRPr="00554276">
        <w:rPr>
          <w:color w:val="auto"/>
          <w:sz w:val="22"/>
          <w:szCs w:val="22"/>
        </w:rPr>
        <w:t xml:space="preserve">The maximum quantity of waste accepted on site shall </w:t>
      </w:r>
      <w:r w:rsidRPr="007D7CE9">
        <w:rPr>
          <w:color w:val="auto"/>
          <w:sz w:val="22"/>
          <w:szCs w:val="22"/>
        </w:rPr>
        <w:t>not exceed 74,000 tonnes per year.</w:t>
      </w:r>
    </w:p>
    <w:p w14:paraId="44365495" w14:textId="77777777" w:rsidR="00BB74C7" w:rsidRPr="00085AF8" w:rsidRDefault="00BB74C7" w:rsidP="00BB74C7">
      <w:pPr>
        <w:pStyle w:val="Heading3nonum"/>
        <w:rPr>
          <w:color w:val="auto"/>
          <w:sz w:val="22"/>
          <w:szCs w:val="22"/>
        </w:rPr>
      </w:pPr>
      <w:r w:rsidRPr="00085AF8">
        <w:rPr>
          <w:color w:val="auto"/>
          <w:sz w:val="22"/>
          <w:szCs w:val="22"/>
        </w:rPr>
        <w:t>This permit does not allow any point source emission into surface waters or groundwater, except:</w:t>
      </w:r>
    </w:p>
    <w:p w14:paraId="73FDC057" w14:textId="77777777" w:rsidR="00FC2CB8" w:rsidRPr="00085AF8" w:rsidRDefault="00BB74C7" w:rsidP="00FC2CB8">
      <w:pPr>
        <w:pStyle w:val="Heading3nonum"/>
        <w:numPr>
          <w:ilvl w:val="0"/>
          <w:numId w:val="37"/>
        </w:numPr>
        <w:rPr>
          <w:color w:val="auto"/>
          <w:sz w:val="22"/>
          <w:szCs w:val="22"/>
        </w:rPr>
      </w:pPr>
      <w:r w:rsidRPr="00085AF8">
        <w:rPr>
          <w:color w:val="auto"/>
          <w:sz w:val="22"/>
          <w:szCs w:val="22"/>
        </w:rPr>
        <w:t>clean, rainfall dependant drainage from areas of the site not used in connection with the storage and/or treatment of waste may be discharged directly to surface waters, and</w:t>
      </w:r>
    </w:p>
    <w:p w14:paraId="04C69A9E" w14:textId="2A0A9B8A" w:rsidR="00BB74C7" w:rsidRPr="00085AF8" w:rsidRDefault="00BB74C7" w:rsidP="00FC2CB8">
      <w:pPr>
        <w:pStyle w:val="Heading3nonum"/>
        <w:numPr>
          <w:ilvl w:val="0"/>
          <w:numId w:val="37"/>
        </w:numPr>
        <w:rPr>
          <w:color w:val="auto"/>
          <w:sz w:val="22"/>
          <w:szCs w:val="22"/>
        </w:rPr>
      </w:pPr>
      <w:r w:rsidRPr="00085AF8">
        <w:rPr>
          <w:color w:val="auto"/>
          <w:sz w:val="22"/>
          <w:szCs w:val="22"/>
        </w:rPr>
        <w:t>integral discharge(s) from the permitted activity may be discharged into a sewer subject to a consent issued by the local water company in accordance with the limits set out in Table S1.1.</w:t>
      </w:r>
    </w:p>
    <w:p w14:paraId="52264BAE" w14:textId="77777777" w:rsidR="00BB74C7" w:rsidRPr="007D7CE9" w:rsidRDefault="00BB74C7" w:rsidP="00BB74C7">
      <w:pPr>
        <w:pStyle w:val="Heading3nonum"/>
        <w:rPr>
          <w:color w:val="auto"/>
          <w:sz w:val="22"/>
          <w:szCs w:val="22"/>
        </w:rPr>
      </w:pPr>
      <w:r w:rsidRPr="007D7CE9">
        <w:rPr>
          <w:color w:val="auto"/>
          <w:sz w:val="22"/>
          <w:szCs w:val="22"/>
        </w:rPr>
        <w:t>All emissions from the activity which are not controlled via actual emission limits, are controlled through the ‘emission of substances not controlled by emission limits condition’ and any all relevant process requirements set out in Tables S1.1 and S1.2.</w:t>
      </w:r>
    </w:p>
    <w:p w14:paraId="495A2AA7" w14:textId="22323977" w:rsidR="00172A82" w:rsidRPr="007D7CE9" w:rsidRDefault="00BB74C7" w:rsidP="00BB74C7">
      <w:pPr>
        <w:pStyle w:val="Heading3nonum"/>
        <w:rPr>
          <w:color w:val="auto"/>
          <w:sz w:val="22"/>
          <w:szCs w:val="22"/>
        </w:rPr>
      </w:pPr>
      <w:r w:rsidRPr="007D7CE9">
        <w:rPr>
          <w:color w:val="auto"/>
          <w:sz w:val="22"/>
          <w:szCs w:val="22"/>
        </w:rPr>
        <w:t>The burning of any wastes, either in the open, inside buildings or in any form of incinerator is not permitted.</w:t>
      </w:r>
    </w:p>
    <w:p w14:paraId="15AB9544" w14:textId="793F0A75" w:rsidR="00C16167" w:rsidRDefault="00E4105A" w:rsidP="00E4105A">
      <w:pPr>
        <w:pStyle w:val="Heading3nonum"/>
        <w:rPr>
          <w:sz w:val="22"/>
          <w:szCs w:val="22"/>
        </w:rPr>
      </w:pPr>
      <w:r w:rsidRPr="00D6539F">
        <w:rPr>
          <w:sz w:val="22"/>
          <w:szCs w:val="22"/>
        </w:rPr>
        <w:t>The</w:t>
      </w:r>
      <w:r w:rsidRPr="00125F66">
        <w:rPr>
          <w:sz w:val="22"/>
          <w:szCs w:val="22"/>
        </w:rPr>
        <w:t xml:space="preserve"> status log of the permit sets out the permitting history, including any changes to the permit reference number</w:t>
      </w:r>
      <w:r w:rsidR="00F50CB1" w:rsidRPr="00125F66">
        <w:rPr>
          <w:sz w:val="22"/>
          <w:szCs w:val="22"/>
        </w:rPr>
        <w:t>.</w:t>
      </w:r>
    </w:p>
    <w:p w14:paraId="02811D00" w14:textId="35B1FE22" w:rsidR="00FB15EF" w:rsidRDefault="00FB15EF">
      <w:pPr>
        <w:jc w:val="left"/>
        <w:rPr>
          <w:rFonts w:ascii="Arial" w:hAnsi="Arial"/>
          <w:color w:val="000000"/>
          <w:sz w:val="22"/>
          <w:szCs w:val="22"/>
          <w:lang w:eastAsia="en-US"/>
        </w:rPr>
      </w:pPr>
    </w:p>
    <w:tbl>
      <w:tblPr>
        <w:tblW w:w="8046" w:type="dxa"/>
        <w:tblBorders>
          <w:bottom w:val="single" w:sz="6" w:space="0" w:color="auto"/>
          <w:insideH w:val="single" w:sz="4" w:space="0" w:color="auto"/>
          <w:insideV w:val="single" w:sz="4" w:space="0" w:color="auto"/>
        </w:tblBorders>
        <w:tblLayout w:type="fixed"/>
        <w:tblLook w:val="0000" w:firstRow="0" w:lastRow="0" w:firstColumn="0" w:lastColumn="0" w:noHBand="0" w:noVBand="0"/>
      </w:tblPr>
      <w:tblGrid>
        <w:gridCol w:w="2410"/>
        <w:gridCol w:w="1134"/>
        <w:gridCol w:w="4502"/>
      </w:tblGrid>
      <w:tr w:rsidR="00172A82" w:rsidRPr="008016C5" w14:paraId="0A757990" w14:textId="77777777" w:rsidTr="00F248DC">
        <w:trPr>
          <w:cantSplit/>
        </w:trPr>
        <w:tc>
          <w:tcPr>
            <w:tcW w:w="8046" w:type="dxa"/>
            <w:gridSpan w:val="3"/>
            <w:shd w:val="clear" w:color="auto" w:fill="000000"/>
          </w:tcPr>
          <w:p w14:paraId="184782E6" w14:textId="77777777" w:rsidR="00172A82" w:rsidRPr="008016C5" w:rsidRDefault="00172A82" w:rsidP="00172A82">
            <w:pPr>
              <w:pStyle w:val="Tabletitle"/>
              <w:spacing w:before="0" w:after="0" w:line="270" w:lineRule="exact"/>
              <w:rPr>
                <w:rFonts w:cs="Arial"/>
                <w:sz w:val="22"/>
                <w:szCs w:val="22"/>
              </w:rPr>
            </w:pPr>
            <w:bookmarkStart w:id="4" w:name="_Hlk13659146"/>
            <w:r w:rsidRPr="008016C5">
              <w:rPr>
                <w:rFonts w:cs="Arial"/>
                <w:sz w:val="22"/>
                <w:szCs w:val="22"/>
              </w:rPr>
              <w:t xml:space="preserve">Status </w:t>
            </w:r>
            <w:r>
              <w:rPr>
                <w:rFonts w:cs="Arial"/>
                <w:sz w:val="22"/>
                <w:szCs w:val="22"/>
              </w:rPr>
              <w:t>l</w:t>
            </w:r>
            <w:r w:rsidRPr="008016C5">
              <w:rPr>
                <w:rFonts w:cs="Arial"/>
                <w:sz w:val="22"/>
                <w:szCs w:val="22"/>
              </w:rPr>
              <w:t>og of the permit</w:t>
            </w:r>
          </w:p>
        </w:tc>
      </w:tr>
      <w:tr w:rsidR="00172A82" w:rsidRPr="008016C5" w14:paraId="62F88555" w14:textId="77777777" w:rsidTr="00F248DC">
        <w:tc>
          <w:tcPr>
            <w:tcW w:w="2410" w:type="dxa"/>
          </w:tcPr>
          <w:p w14:paraId="57C55224" w14:textId="77777777" w:rsidR="00172A82" w:rsidRPr="008016C5" w:rsidRDefault="00172A82" w:rsidP="00172A82">
            <w:pPr>
              <w:pStyle w:val="Tablehead"/>
              <w:spacing w:before="0" w:after="0" w:line="270" w:lineRule="exact"/>
              <w:rPr>
                <w:rFonts w:cs="Arial"/>
                <w:sz w:val="22"/>
                <w:szCs w:val="22"/>
              </w:rPr>
            </w:pPr>
            <w:r w:rsidRPr="008016C5">
              <w:rPr>
                <w:rFonts w:cs="Arial"/>
                <w:sz w:val="22"/>
                <w:szCs w:val="22"/>
              </w:rPr>
              <w:t>De</w:t>
            </w:r>
            <w:r>
              <w:rPr>
                <w:rFonts w:cs="Arial"/>
                <w:sz w:val="22"/>
                <w:szCs w:val="22"/>
              </w:rPr>
              <w:t>scription</w:t>
            </w:r>
          </w:p>
        </w:tc>
        <w:tc>
          <w:tcPr>
            <w:tcW w:w="1134" w:type="dxa"/>
          </w:tcPr>
          <w:p w14:paraId="47ED1E32" w14:textId="77777777" w:rsidR="00172A82" w:rsidRPr="008016C5" w:rsidRDefault="00172A82" w:rsidP="00172A82">
            <w:pPr>
              <w:pStyle w:val="Tablehead"/>
              <w:spacing w:before="0" w:after="0" w:line="270" w:lineRule="exact"/>
              <w:rPr>
                <w:rFonts w:cs="Arial"/>
                <w:sz w:val="22"/>
                <w:szCs w:val="22"/>
              </w:rPr>
            </w:pPr>
            <w:r w:rsidRPr="008016C5">
              <w:rPr>
                <w:rFonts w:cs="Arial"/>
                <w:sz w:val="22"/>
                <w:szCs w:val="22"/>
              </w:rPr>
              <w:t>Date</w:t>
            </w:r>
          </w:p>
        </w:tc>
        <w:tc>
          <w:tcPr>
            <w:tcW w:w="4502" w:type="dxa"/>
          </w:tcPr>
          <w:p w14:paraId="6EAC4C50" w14:textId="77777777" w:rsidR="00172A82" w:rsidRPr="008016C5" w:rsidRDefault="00172A82" w:rsidP="00172A82">
            <w:pPr>
              <w:pStyle w:val="Tablehead"/>
              <w:spacing w:before="0" w:after="0" w:line="270" w:lineRule="exact"/>
              <w:rPr>
                <w:rFonts w:cs="Arial"/>
                <w:sz w:val="22"/>
                <w:szCs w:val="22"/>
              </w:rPr>
            </w:pPr>
            <w:r>
              <w:rPr>
                <w:rFonts w:cs="Arial"/>
                <w:sz w:val="22"/>
                <w:szCs w:val="22"/>
              </w:rPr>
              <w:t>Comments</w:t>
            </w:r>
          </w:p>
        </w:tc>
      </w:tr>
      <w:tr w:rsidR="00172A82" w:rsidRPr="008016C5" w14:paraId="3DA05344" w14:textId="77777777" w:rsidTr="00F248DC">
        <w:tc>
          <w:tcPr>
            <w:tcW w:w="2410" w:type="dxa"/>
          </w:tcPr>
          <w:p w14:paraId="731FF9D9" w14:textId="77777777" w:rsidR="00172A82" w:rsidRPr="00A77E68" w:rsidRDefault="00172A82" w:rsidP="00172A82">
            <w:pPr>
              <w:pStyle w:val="Tablebody"/>
              <w:spacing w:before="0" w:after="0" w:line="270" w:lineRule="exact"/>
              <w:rPr>
                <w:rFonts w:cs="Arial"/>
                <w:color w:val="auto"/>
                <w:sz w:val="22"/>
                <w:szCs w:val="22"/>
              </w:rPr>
            </w:pPr>
            <w:r w:rsidRPr="00A77E68">
              <w:rPr>
                <w:rFonts w:cs="Arial"/>
                <w:color w:val="auto"/>
                <w:sz w:val="22"/>
                <w:szCs w:val="22"/>
              </w:rPr>
              <w:t>Permit issued EPR/CB3793HE/A001</w:t>
            </w:r>
          </w:p>
        </w:tc>
        <w:tc>
          <w:tcPr>
            <w:tcW w:w="1134" w:type="dxa"/>
          </w:tcPr>
          <w:p w14:paraId="2CC0F038" w14:textId="77777777" w:rsidR="00172A82" w:rsidRPr="00A77E68" w:rsidRDefault="00172A82" w:rsidP="00172A82">
            <w:pPr>
              <w:pStyle w:val="Tablebody"/>
              <w:spacing w:before="0" w:after="0" w:line="270" w:lineRule="exact"/>
              <w:rPr>
                <w:rFonts w:cs="Arial"/>
                <w:color w:val="auto"/>
                <w:sz w:val="22"/>
                <w:szCs w:val="22"/>
              </w:rPr>
            </w:pPr>
            <w:r w:rsidRPr="00A77E68">
              <w:rPr>
                <w:rFonts w:cs="Arial"/>
                <w:color w:val="auto"/>
                <w:sz w:val="22"/>
                <w:szCs w:val="22"/>
              </w:rPr>
              <w:t>16/01/15</w:t>
            </w:r>
          </w:p>
        </w:tc>
        <w:tc>
          <w:tcPr>
            <w:tcW w:w="4502" w:type="dxa"/>
          </w:tcPr>
          <w:p w14:paraId="00CC6DE3" w14:textId="77777777" w:rsidR="00172A82" w:rsidRPr="00A77E68" w:rsidRDefault="00172A82" w:rsidP="00172A82">
            <w:pPr>
              <w:pStyle w:val="Tablebody"/>
              <w:spacing w:before="0" w:after="0" w:line="270" w:lineRule="exact"/>
              <w:rPr>
                <w:rFonts w:cs="Arial"/>
                <w:color w:val="auto"/>
                <w:sz w:val="22"/>
                <w:szCs w:val="22"/>
              </w:rPr>
            </w:pPr>
            <w:r w:rsidRPr="00A77E68">
              <w:rPr>
                <w:rFonts w:cs="Arial"/>
                <w:color w:val="auto"/>
                <w:sz w:val="22"/>
                <w:szCs w:val="22"/>
              </w:rPr>
              <w:t xml:space="preserve">Permit for a waste transfer station with treatment issued to </w:t>
            </w:r>
            <w:bookmarkStart w:id="5" w:name="_Hlk521404303"/>
            <w:r w:rsidRPr="00A77E68">
              <w:rPr>
                <w:rFonts w:cs="Arial"/>
                <w:color w:val="auto"/>
                <w:sz w:val="22"/>
                <w:szCs w:val="22"/>
              </w:rPr>
              <w:t>Pembrokeshire County Council.</w:t>
            </w:r>
            <w:bookmarkEnd w:id="5"/>
          </w:p>
        </w:tc>
      </w:tr>
      <w:tr w:rsidR="00172A82" w:rsidRPr="008016C5" w14:paraId="1803E93E" w14:textId="77777777" w:rsidTr="00F248DC">
        <w:tc>
          <w:tcPr>
            <w:tcW w:w="2410" w:type="dxa"/>
          </w:tcPr>
          <w:p w14:paraId="4AA71B37" w14:textId="77777777" w:rsidR="00172A82" w:rsidRPr="00A77E68" w:rsidRDefault="00172A82" w:rsidP="00172A82">
            <w:pPr>
              <w:pStyle w:val="Tablebody"/>
              <w:spacing w:before="0" w:after="0" w:line="270" w:lineRule="exact"/>
              <w:rPr>
                <w:rFonts w:cs="Arial"/>
                <w:color w:val="auto"/>
                <w:sz w:val="22"/>
                <w:szCs w:val="22"/>
              </w:rPr>
            </w:pPr>
            <w:r w:rsidRPr="00A77E68">
              <w:rPr>
                <w:rFonts w:cs="Arial"/>
                <w:color w:val="auto"/>
                <w:sz w:val="22"/>
                <w:szCs w:val="22"/>
              </w:rPr>
              <w:t>Transfer determined</w:t>
            </w:r>
          </w:p>
          <w:p w14:paraId="07CBE52D" w14:textId="77777777" w:rsidR="00172A82" w:rsidRPr="00A77E68" w:rsidRDefault="00172A82" w:rsidP="00172A82">
            <w:pPr>
              <w:pStyle w:val="Tablebody"/>
              <w:spacing w:before="0" w:after="0" w:line="270" w:lineRule="exact"/>
              <w:rPr>
                <w:rFonts w:cs="Arial"/>
                <w:color w:val="auto"/>
                <w:sz w:val="22"/>
                <w:szCs w:val="22"/>
              </w:rPr>
            </w:pPr>
            <w:r w:rsidRPr="00A77E68">
              <w:rPr>
                <w:rFonts w:cs="Arial"/>
                <w:color w:val="auto"/>
                <w:sz w:val="22"/>
                <w:szCs w:val="22"/>
              </w:rPr>
              <w:t xml:space="preserve">EPR/PB3490HV/T001 (formerly EPR/CB3793HE) </w:t>
            </w:r>
          </w:p>
        </w:tc>
        <w:tc>
          <w:tcPr>
            <w:tcW w:w="1134" w:type="dxa"/>
          </w:tcPr>
          <w:p w14:paraId="34239ACF" w14:textId="77777777" w:rsidR="00172A82" w:rsidRPr="00A77E68" w:rsidRDefault="00172A82" w:rsidP="00172A82">
            <w:pPr>
              <w:pStyle w:val="Tablebody"/>
              <w:spacing w:before="0" w:after="0" w:line="270" w:lineRule="exact"/>
              <w:rPr>
                <w:rFonts w:cs="Arial"/>
                <w:color w:val="auto"/>
                <w:sz w:val="22"/>
                <w:szCs w:val="22"/>
              </w:rPr>
            </w:pPr>
            <w:r w:rsidRPr="00A77E68">
              <w:rPr>
                <w:rFonts w:cs="Arial"/>
                <w:color w:val="auto"/>
                <w:sz w:val="22"/>
                <w:szCs w:val="22"/>
              </w:rPr>
              <w:t>27/03/15</w:t>
            </w:r>
          </w:p>
        </w:tc>
        <w:tc>
          <w:tcPr>
            <w:tcW w:w="4502" w:type="dxa"/>
          </w:tcPr>
          <w:p w14:paraId="54F6B829" w14:textId="77777777" w:rsidR="00172A82" w:rsidRPr="00A77E68" w:rsidRDefault="00172A82" w:rsidP="00172A82">
            <w:pPr>
              <w:pStyle w:val="Tablebody"/>
              <w:spacing w:before="0" w:after="0" w:line="270" w:lineRule="exact"/>
              <w:rPr>
                <w:rFonts w:cs="Arial"/>
                <w:color w:val="auto"/>
                <w:sz w:val="22"/>
                <w:szCs w:val="22"/>
              </w:rPr>
            </w:pPr>
            <w:r w:rsidRPr="00A77E68">
              <w:rPr>
                <w:rFonts w:cs="Arial"/>
                <w:color w:val="auto"/>
                <w:sz w:val="22"/>
                <w:szCs w:val="22"/>
              </w:rPr>
              <w:t xml:space="preserve">Permit transferred in full to </w:t>
            </w:r>
            <w:bookmarkStart w:id="6" w:name="_Hlk521404287"/>
            <w:r w:rsidRPr="00A77E68">
              <w:rPr>
                <w:rFonts w:cs="Arial"/>
                <w:color w:val="auto"/>
                <w:sz w:val="22"/>
                <w:szCs w:val="22"/>
              </w:rPr>
              <w:t>Sundorne Products (Llanidloes) Limited</w:t>
            </w:r>
            <w:bookmarkEnd w:id="6"/>
            <w:r w:rsidRPr="00A77E68">
              <w:rPr>
                <w:rFonts w:cs="Arial"/>
                <w:color w:val="auto"/>
                <w:sz w:val="22"/>
                <w:szCs w:val="22"/>
              </w:rPr>
              <w:t>.</w:t>
            </w:r>
          </w:p>
        </w:tc>
      </w:tr>
      <w:tr w:rsidR="00172A82" w:rsidRPr="008016C5" w14:paraId="750E5EF1" w14:textId="77777777" w:rsidTr="00F248DC">
        <w:tc>
          <w:tcPr>
            <w:tcW w:w="2410" w:type="dxa"/>
          </w:tcPr>
          <w:p w14:paraId="6917BC06" w14:textId="77777777" w:rsidR="00172A82" w:rsidRPr="00A77E68" w:rsidRDefault="00172A82" w:rsidP="00172A82">
            <w:pPr>
              <w:pStyle w:val="Tablebody"/>
              <w:spacing w:before="0" w:after="0" w:line="270" w:lineRule="exact"/>
              <w:rPr>
                <w:rFonts w:cs="Arial"/>
                <w:color w:val="auto"/>
                <w:sz w:val="22"/>
                <w:szCs w:val="22"/>
              </w:rPr>
            </w:pPr>
            <w:r w:rsidRPr="00A77E68">
              <w:rPr>
                <w:rFonts w:cs="Arial"/>
                <w:color w:val="auto"/>
                <w:sz w:val="22"/>
                <w:szCs w:val="22"/>
              </w:rPr>
              <w:lastRenderedPageBreak/>
              <w:t>Variation determined</w:t>
            </w:r>
          </w:p>
          <w:p w14:paraId="4E951D7A" w14:textId="77777777" w:rsidR="00172A82" w:rsidRPr="00A77E68" w:rsidRDefault="00172A82" w:rsidP="00172A82">
            <w:pPr>
              <w:pStyle w:val="Tablebody"/>
              <w:spacing w:before="0" w:after="0" w:line="270" w:lineRule="exact"/>
              <w:rPr>
                <w:rFonts w:cs="Arial"/>
                <w:color w:val="auto"/>
                <w:sz w:val="22"/>
                <w:szCs w:val="22"/>
              </w:rPr>
            </w:pPr>
            <w:r w:rsidRPr="00A77E68">
              <w:rPr>
                <w:rFonts w:cs="Arial"/>
                <w:color w:val="auto"/>
                <w:sz w:val="22"/>
                <w:szCs w:val="22"/>
              </w:rPr>
              <w:t>EPR/PB3490HV/V002</w:t>
            </w:r>
          </w:p>
        </w:tc>
        <w:tc>
          <w:tcPr>
            <w:tcW w:w="1134" w:type="dxa"/>
          </w:tcPr>
          <w:p w14:paraId="4998AF5B" w14:textId="77777777" w:rsidR="00172A82" w:rsidRPr="00A77E68" w:rsidRDefault="00172A82" w:rsidP="00172A82">
            <w:pPr>
              <w:pStyle w:val="Tablebody"/>
              <w:spacing w:before="0" w:after="0" w:line="270" w:lineRule="exact"/>
              <w:rPr>
                <w:rFonts w:cs="Arial"/>
                <w:color w:val="auto"/>
                <w:sz w:val="22"/>
                <w:szCs w:val="22"/>
              </w:rPr>
            </w:pPr>
            <w:r w:rsidRPr="00A77E68">
              <w:rPr>
                <w:rFonts w:cs="Arial"/>
                <w:color w:val="auto"/>
                <w:sz w:val="22"/>
                <w:szCs w:val="22"/>
              </w:rPr>
              <w:t>10/08/15</w:t>
            </w:r>
          </w:p>
        </w:tc>
        <w:tc>
          <w:tcPr>
            <w:tcW w:w="4502" w:type="dxa"/>
          </w:tcPr>
          <w:p w14:paraId="018C0E54" w14:textId="77777777" w:rsidR="00172A82" w:rsidRPr="00A77E68" w:rsidRDefault="00172A82" w:rsidP="00172A82">
            <w:pPr>
              <w:pStyle w:val="Tablebody"/>
              <w:spacing w:before="0" w:after="0" w:line="270" w:lineRule="exact"/>
              <w:rPr>
                <w:rFonts w:cs="Arial"/>
                <w:color w:val="auto"/>
                <w:sz w:val="22"/>
                <w:szCs w:val="22"/>
              </w:rPr>
            </w:pPr>
            <w:r w:rsidRPr="00A77E68">
              <w:rPr>
                <w:rFonts w:cs="Arial"/>
                <w:color w:val="auto"/>
                <w:sz w:val="22"/>
                <w:szCs w:val="22"/>
              </w:rPr>
              <w:t xml:space="preserve">Operator variation to include screening in the limits of activities issued to </w:t>
            </w:r>
            <w:bookmarkStart w:id="7" w:name="_Hlk18076299"/>
            <w:r w:rsidRPr="00A77E68">
              <w:rPr>
                <w:rFonts w:cs="Arial"/>
                <w:color w:val="auto"/>
                <w:sz w:val="22"/>
                <w:szCs w:val="22"/>
              </w:rPr>
              <w:t>Sundorne Products (Llanidloes) Limited</w:t>
            </w:r>
            <w:bookmarkEnd w:id="7"/>
            <w:r w:rsidRPr="00A77E68">
              <w:rPr>
                <w:rFonts w:cs="Arial"/>
                <w:color w:val="auto"/>
                <w:sz w:val="22"/>
                <w:szCs w:val="22"/>
              </w:rPr>
              <w:t>.</w:t>
            </w:r>
          </w:p>
        </w:tc>
      </w:tr>
      <w:tr w:rsidR="00172A82" w:rsidRPr="008016C5" w14:paraId="41FFCB10" w14:textId="77777777" w:rsidTr="00F248DC">
        <w:tc>
          <w:tcPr>
            <w:tcW w:w="2410" w:type="dxa"/>
          </w:tcPr>
          <w:p w14:paraId="435D26C2" w14:textId="77777777" w:rsidR="00172A82" w:rsidRPr="00A77E68" w:rsidRDefault="00172A82" w:rsidP="00172A82">
            <w:pPr>
              <w:pStyle w:val="Tablebody"/>
              <w:spacing w:before="0" w:after="0" w:line="270" w:lineRule="exact"/>
              <w:rPr>
                <w:rFonts w:cs="Arial"/>
                <w:color w:val="auto"/>
                <w:sz w:val="22"/>
                <w:szCs w:val="22"/>
              </w:rPr>
            </w:pPr>
            <w:r w:rsidRPr="00A77E68">
              <w:rPr>
                <w:rFonts w:cs="Arial"/>
                <w:color w:val="auto"/>
                <w:sz w:val="22"/>
                <w:szCs w:val="22"/>
              </w:rPr>
              <w:t>Variation determined EPR/PB3490HV/V003</w:t>
            </w:r>
          </w:p>
        </w:tc>
        <w:tc>
          <w:tcPr>
            <w:tcW w:w="1134" w:type="dxa"/>
          </w:tcPr>
          <w:p w14:paraId="67A4B25F" w14:textId="77777777" w:rsidR="00172A82" w:rsidRPr="00A77E68" w:rsidRDefault="00172A82" w:rsidP="00172A82">
            <w:pPr>
              <w:pStyle w:val="Tablebody"/>
              <w:spacing w:before="0" w:after="0" w:line="270" w:lineRule="exact"/>
              <w:rPr>
                <w:rFonts w:cs="Arial"/>
                <w:color w:val="auto"/>
                <w:sz w:val="22"/>
                <w:szCs w:val="22"/>
              </w:rPr>
            </w:pPr>
            <w:r w:rsidRPr="00A77E68">
              <w:rPr>
                <w:rFonts w:cs="Arial"/>
                <w:color w:val="auto"/>
                <w:sz w:val="22"/>
                <w:szCs w:val="22"/>
              </w:rPr>
              <w:t>12/02/16</w:t>
            </w:r>
          </w:p>
        </w:tc>
        <w:tc>
          <w:tcPr>
            <w:tcW w:w="4502" w:type="dxa"/>
          </w:tcPr>
          <w:p w14:paraId="345BD4CF" w14:textId="77777777" w:rsidR="00172A82" w:rsidRPr="00A77E68" w:rsidRDefault="00172A82" w:rsidP="00172A82">
            <w:pPr>
              <w:pStyle w:val="Tablebody"/>
              <w:spacing w:before="0" w:after="0" w:line="270" w:lineRule="exact"/>
              <w:rPr>
                <w:rFonts w:cs="Arial"/>
                <w:color w:val="auto"/>
                <w:sz w:val="22"/>
                <w:szCs w:val="22"/>
              </w:rPr>
            </w:pPr>
            <w:r w:rsidRPr="00A77E68">
              <w:rPr>
                <w:rFonts w:cs="Arial"/>
                <w:color w:val="auto"/>
                <w:sz w:val="22"/>
                <w:szCs w:val="22"/>
              </w:rPr>
              <w:t>Operator variation to increase the permit boundary and include additional waste types issued to Sundorne Products (Llanidloes) Limited.</w:t>
            </w:r>
          </w:p>
        </w:tc>
      </w:tr>
      <w:tr w:rsidR="00172A82" w:rsidRPr="008016C5" w14:paraId="03C879CA" w14:textId="77777777" w:rsidTr="00F248DC">
        <w:tc>
          <w:tcPr>
            <w:tcW w:w="2410" w:type="dxa"/>
          </w:tcPr>
          <w:p w14:paraId="0D1DF1B1" w14:textId="77777777" w:rsidR="00172A82" w:rsidRPr="00A77E68" w:rsidRDefault="00172A82" w:rsidP="00172A82">
            <w:pPr>
              <w:pStyle w:val="Tablebody"/>
              <w:spacing w:before="0" w:after="0" w:line="270" w:lineRule="exact"/>
              <w:rPr>
                <w:rFonts w:cs="Arial"/>
                <w:color w:val="auto"/>
                <w:sz w:val="22"/>
                <w:szCs w:val="22"/>
              </w:rPr>
            </w:pPr>
            <w:r w:rsidRPr="00A77E68">
              <w:rPr>
                <w:rFonts w:cs="Arial"/>
                <w:color w:val="auto"/>
                <w:sz w:val="22"/>
                <w:szCs w:val="22"/>
              </w:rPr>
              <w:t>Natural Resources Wales initiated variation determined EPR/PB3490HV/V004</w:t>
            </w:r>
          </w:p>
        </w:tc>
        <w:tc>
          <w:tcPr>
            <w:tcW w:w="1134" w:type="dxa"/>
          </w:tcPr>
          <w:p w14:paraId="50CDD4B6" w14:textId="77777777" w:rsidR="00172A82" w:rsidRPr="00A77E68" w:rsidRDefault="00172A82" w:rsidP="00172A82">
            <w:pPr>
              <w:pStyle w:val="Tablebody"/>
              <w:spacing w:before="0" w:after="0" w:line="270" w:lineRule="exact"/>
              <w:rPr>
                <w:rFonts w:cs="Arial"/>
                <w:color w:val="auto"/>
                <w:sz w:val="22"/>
                <w:szCs w:val="22"/>
              </w:rPr>
            </w:pPr>
            <w:r w:rsidRPr="00A77E68">
              <w:rPr>
                <w:rFonts w:cs="Arial"/>
                <w:color w:val="auto"/>
                <w:sz w:val="22"/>
                <w:szCs w:val="22"/>
              </w:rPr>
              <w:t>13/12/17</w:t>
            </w:r>
          </w:p>
        </w:tc>
        <w:tc>
          <w:tcPr>
            <w:tcW w:w="4502" w:type="dxa"/>
          </w:tcPr>
          <w:p w14:paraId="036639EA" w14:textId="77777777" w:rsidR="00172A82" w:rsidRPr="00A77E68" w:rsidRDefault="00172A82" w:rsidP="00172A82">
            <w:pPr>
              <w:pStyle w:val="Tablebody"/>
              <w:spacing w:before="0" w:after="0" w:line="270" w:lineRule="exact"/>
              <w:rPr>
                <w:rFonts w:cs="Arial"/>
                <w:color w:val="auto"/>
                <w:sz w:val="22"/>
                <w:szCs w:val="22"/>
              </w:rPr>
            </w:pPr>
            <w:r w:rsidRPr="00A77E68">
              <w:rPr>
                <w:rFonts w:cs="Arial"/>
                <w:color w:val="auto"/>
                <w:sz w:val="22"/>
                <w:szCs w:val="22"/>
              </w:rPr>
              <w:t>Regulator initiated variation to add in conditions relating to fire risk mitigation issued to Sundorne Products (Llanidloes) Limited.</w:t>
            </w:r>
          </w:p>
        </w:tc>
      </w:tr>
      <w:tr w:rsidR="00172A82" w:rsidRPr="008016C5" w14:paraId="07E3BE69" w14:textId="77777777" w:rsidTr="00F248DC">
        <w:tc>
          <w:tcPr>
            <w:tcW w:w="2410" w:type="dxa"/>
          </w:tcPr>
          <w:p w14:paraId="3CF4DB34" w14:textId="77777777" w:rsidR="00172A82" w:rsidRPr="00A77E68" w:rsidRDefault="00172A82" w:rsidP="00172A82">
            <w:pPr>
              <w:pStyle w:val="Tablebody"/>
              <w:spacing w:before="0" w:after="0" w:line="270" w:lineRule="exact"/>
              <w:rPr>
                <w:rFonts w:cs="Arial"/>
                <w:color w:val="auto"/>
                <w:sz w:val="22"/>
                <w:szCs w:val="22"/>
              </w:rPr>
            </w:pPr>
            <w:r w:rsidRPr="00A77E68">
              <w:rPr>
                <w:rFonts w:cs="Arial"/>
                <w:color w:val="auto"/>
                <w:sz w:val="22"/>
                <w:szCs w:val="22"/>
              </w:rPr>
              <w:t>Natural Resources Wales initiated variation determined EPR/PB3490HV/V005</w:t>
            </w:r>
          </w:p>
        </w:tc>
        <w:tc>
          <w:tcPr>
            <w:tcW w:w="1134" w:type="dxa"/>
          </w:tcPr>
          <w:p w14:paraId="188A22CC" w14:textId="77777777" w:rsidR="00172A82" w:rsidRPr="00A77E68" w:rsidRDefault="00172A82" w:rsidP="00172A82">
            <w:pPr>
              <w:pStyle w:val="Tablebody"/>
              <w:spacing w:before="0" w:after="0" w:line="270" w:lineRule="exact"/>
              <w:rPr>
                <w:rFonts w:cs="Arial"/>
                <w:color w:val="auto"/>
                <w:sz w:val="22"/>
                <w:szCs w:val="22"/>
              </w:rPr>
            </w:pPr>
            <w:r w:rsidRPr="00A77E68">
              <w:rPr>
                <w:rFonts w:cs="Arial"/>
                <w:color w:val="auto"/>
                <w:sz w:val="22"/>
                <w:szCs w:val="22"/>
              </w:rPr>
              <w:t>21/03/18</w:t>
            </w:r>
          </w:p>
        </w:tc>
        <w:tc>
          <w:tcPr>
            <w:tcW w:w="4502" w:type="dxa"/>
          </w:tcPr>
          <w:p w14:paraId="0665BBD6" w14:textId="77777777" w:rsidR="00172A82" w:rsidRPr="00A77E68" w:rsidRDefault="00172A82" w:rsidP="00172A82">
            <w:pPr>
              <w:pStyle w:val="Tablebody"/>
              <w:spacing w:before="0" w:after="0" w:line="270" w:lineRule="exact"/>
              <w:rPr>
                <w:rFonts w:cs="Arial"/>
                <w:color w:val="auto"/>
                <w:sz w:val="22"/>
                <w:szCs w:val="22"/>
              </w:rPr>
            </w:pPr>
            <w:r w:rsidRPr="00A77E68">
              <w:rPr>
                <w:rFonts w:cs="Arial"/>
                <w:color w:val="auto"/>
                <w:sz w:val="22"/>
                <w:szCs w:val="22"/>
              </w:rPr>
              <w:t>Regulator initiated variation to add in conditions relating to storage of waste and fire risk mitigation issued to Sundorne Products (Llanidloes) Limited.</w:t>
            </w:r>
          </w:p>
        </w:tc>
      </w:tr>
      <w:tr w:rsidR="00172A82" w:rsidRPr="008016C5" w14:paraId="172F629A" w14:textId="77777777" w:rsidTr="00F248DC">
        <w:tc>
          <w:tcPr>
            <w:tcW w:w="2410" w:type="dxa"/>
          </w:tcPr>
          <w:p w14:paraId="470C886D" w14:textId="77777777" w:rsidR="00172A82" w:rsidRPr="00A77E68" w:rsidRDefault="00172A82" w:rsidP="00172A82">
            <w:pPr>
              <w:pStyle w:val="Tablebody"/>
              <w:spacing w:before="0" w:after="0" w:line="270" w:lineRule="exact"/>
              <w:rPr>
                <w:rFonts w:cs="Arial"/>
                <w:color w:val="auto"/>
                <w:sz w:val="22"/>
                <w:szCs w:val="22"/>
              </w:rPr>
            </w:pPr>
            <w:r w:rsidRPr="00A77E68">
              <w:rPr>
                <w:rFonts w:cs="Arial"/>
                <w:color w:val="auto"/>
                <w:sz w:val="22"/>
                <w:szCs w:val="22"/>
              </w:rPr>
              <w:t>Transfer determined EPR/PB3490HV</w:t>
            </w:r>
            <w:bookmarkStart w:id="8" w:name="_Hlk521404327"/>
            <w:r w:rsidRPr="00A77E68">
              <w:rPr>
                <w:rFonts w:cs="Arial"/>
                <w:color w:val="auto"/>
                <w:sz w:val="22"/>
                <w:szCs w:val="22"/>
              </w:rPr>
              <w:t>/T006</w:t>
            </w:r>
            <w:bookmarkEnd w:id="8"/>
          </w:p>
        </w:tc>
        <w:tc>
          <w:tcPr>
            <w:tcW w:w="1134" w:type="dxa"/>
          </w:tcPr>
          <w:p w14:paraId="46DAA5F9" w14:textId="77777777" w:rsidR="00172A82" w:rsidRPr="00A77E68" w:rsidRDefault="00172A82" w:rsidP="00172A82">
            <w:pPr>
              <w:pStyle w:val="Tablebody"/>
              <w:spacing w:before="0" w:after="0" w:line="270" w:lineRule="exact"/>
              <w:rPr>
                <w:rFonts w:cs="Arial"/>
                <w:color w:val="auto"/>
                <w:sz w:val="22"/>
                <w:szCs w:val="22"/>
              </w:rPr>
            </w:pPr>
            <w:r w:rsidRPr="00A77E68">
              <w:rPr>
                <w:rFonts w:cs="Arial"/>
                <w:color w:val="auto"/>
                <w:sz w:val="22"/>
                <w:szCs w:val="22"/>
              </w:rPr>
              <w:t>09/08/18</w:t>
            </w:r>
          </w:p>
        </w:tc>
        <w:tc>
          <w:tcPr>
            <w:tcW w:w="4502" w:type="dxa"/>
          </w:tcPr>
          <w:p w14:paraId="4D1E1C45" w14:textId="77777777" w:rsidR="00172A82" w:rsidRPr="00A77E68" w:rsidRDefault="00172A82" w:rsidP="00172A82">
            <w:pPr>
              <w:pStyle w:val="Tablebody"/>
              <w:spacing w:before="0" w:after="0" w:line="270" w:lineRule="exact"/>
              <w:rPr>
                <w:rFonts w:cs="Arial"/>
                <w:color w:val="auto"/>
                <w:sz w:val="22"/>
                <w:szCs w:val="22"/>
              </w:rPr>
            </w:pPr>
            <w:r w:rsidRPr="00A77E68">
              <w:rPr>
                <w:rFonts w:cs="Arial"/>
                <w:color w:val="auto"/>
                <w:sz w:val="22"/>
                <w:szCs w:val="22"/>
              </w:rPr>
              <w:t xml:space="preserve">Transfer of permit in full to </w:t>
            </w:r>
            <w:bookmarkStart w:id="9" w:name="_Hlk521405001"/>
            <w:r w:rsidRPr="00A77E68">
              <w:rPr>
                <w:rFonts w:cs="Arial"/>
                <w:color w:val="auto"/>
                <w:sz w:val="22"/>
                <w:szCs w:val="22"/>
              </w:rPr>
              <w:t>Pembrokeshire County Council</w:t>
            </w:r>
            <w:bookmarkEnd w:id="9"/>
            <w:r w:rsidRPr="00A77E68">
              <w:rPr>
                <w:rFonts w:cs="Arial"/>
                <w:color w:val="auto"/>
                <w:sz w:val="22"/>
                <w:szCs w:val="22"/>
              </w:rPr>
              <w:t xml:space="preserve"> complete.</w:t>
            </w:r>
          </w:p>
        </w:tc>
      </w:tr>
      <w:tr w:rsidR="00A77E68" w:rsidRPr="008016C5" w14:paraId="5B1EF912" w14:textId="77777777" w:rsidTr="00F248DC">
        <w:tc>
          <w:tcPr>
            <w:tcW w:w="2410" w:type="dxa"/>
          </w:tcPr>
          <w:p w14:paraId="72A511E2" w14:textId="77777777" w:rsidR="00A77E68" w:rsidRPr="00A77E68" w:rsidRDefault="00A77E68" w:rsidP="00A77E68">
            <w:pPr>
              <w:pStyle w:val="Tablebody"/>
              <w:spacing w:before="0" w:after="0" w:line="270" w:lineRule="exact"/>
              <w:rPr>
                <w:rFonts w:cs="Arial"/>
                <w:color w:val="auto"/>
                <w:sz w:val="22"/>
                <w:szCs w:val="22"/>
              </w:rPr>
            </w:pPr>
            <w:r w:rsidRPr="00A77E68">
              <w:rPr>
                <w:rFonts w:cs="Arial"/>
                <w:color w:val="auto"/>
                <w:sz w:val="22"/>
                <w:szCs w:val="22"/>
              </w:rPr>
              <w:t>Part surrender determined</w:t>
            </w:r>
          </w:p>
          <w:p w14:paraId="53498E3A" w14:textId="41ABF81F" w:rsidR="00A77E68" w:rsidRPr="00A77E68" w:rsidRDefault="00A77E68" w:rsidP="00A77E68">
            <w:pPr>
              <w:pStyle w:val="Tablebody"/>
              <w:spacing w:before="0" w:after="0" w:line="270" w:lineRule="exact"/>
              <w:rPr>
                <w:color w:val="auto"/>
                <w:sz w:val="22"/>
                <w:szCs w:val="22"/>
              </w:rPr>
            </w:pPr>
            <w:r w:rsidRPr="00A77E68">
              <w:rPr>
                <w:rFonts w:cs="Arial"/>
                <w:color w:val="auto"/>
                <w:sz w:val="22"/>
                <w:szCs w:val="22"/>
              </w:rPr>
              <w:t>EPR/PB3490HV/S007</w:t>
            </w:r>
          </w:p>
        </w:tc>
        <w:tc>
          <w:tcPr>
            <w:tcW w:w="1134" w:type="dxa"/>
          </w:tcPr>
          <w:p w14:paraId="47E22BB3" w14:textId="2C9CC82E" w:rsidR="00A77E68" w:rsidRPr="00554276" w:rsidRDefault="00554276" w:rsidP="00A77E68">
            <w:pPr>
              <w:pStyle w:val="Tablebody"/>
              <w:spacing w:before="0" w:after="0" w:line="270" w:lineRule="exact"/>
              <w:rPr>
                <w:rFonts w:cs="Arial"/>
                <w:color w:val="auto"/>
                <w:sz w:val="22"/>
                <w:szCs w:val="22"/>
              </w:rPr>
            </w:pPr>
            <w:r w:rsidRPr="00554276">
              <w:rPr>
                <w:rFonts w:cs="Arial"/>
                <w:color w:val="auto"/>
                <w:sz w:val="22"/>
                <w:szCs w:val="22"/>
              </w:rPr>
              <w:t>09/09/19</w:t>
            </w:r>
          </w:p>
        </w:tc>
        <w:tc>
          <w:tcPr>
            <w:tcW w:w="4502" w:type="dxa"/>
          </w:tcPr>
          <w:p w14:paraId="4AB349B1" w14:textId="190CFEFB" w:rsidR="00A77E68" w:rsidRPr="00554276" w:rsidRDefault="00A77E68" w:rsidP="00A77E68">
            <w:pPr>
              <w:pStyle w:val="Tablebody"/>
              <w:spacing w:before="0" w:after="0" w:line="270" w:lineRule="exact"/>
              <w:rPr>
                <w:rFonts w:cs="Arial"/>
                <w:color w:val="auto"/>
                <w:sz w:val="22"/>
                <w:szCs w:val="22"/>
              </w:rPr>
            </w:pPr>
            <w:r w:rsidRPr="00554276">
              <w:rPr>
                <w:rFonts w:cs="Arial"/>
                <w:color w:val="auto"/>
                <w:sz w:val="22"/>
                <w:szCs w:val="22"/>
              </w:rPr>
              <w:t>Part surrender of a section of land from the permitted area that has not been used for any waste operations complete and consolidated form of permit issued.</w:t>
            </w:r>
          </w:p>
        </w:tc>
      </w:tr>
      <w:tr w:rsidR="00A77E68" w:rsidRPr="008016C5" w14:paraId="10C68184" w14:textId="77777777" w:rsidTr="00F248DC">
        <w:tc>
          <w:tcPr>
            <w:tcW w:w="2410" w:type="dxa"/>
          </w:tcPr>
          <w:p w14:paraId="1713F0EA" w14:textId="229E9A42" w:rsidR="00A77E68" w:rsidRPr="00611D35" w:rsidRDefault="00A77E68" w:rsidP="00A77E68">
            <w:pPr>
              <w:pStyle w:val="Tablebody"/>
              <w:spacing w:before="0" w:after="0" w:line="270" w:lineRule="exact"/>
              <w:rPr>
                <w:color w:val="auto"/>
                <w:sz w:val="22"/>
                <w:szCs w:val="22"/>
              </w:rPr>
            </w:pPr>
            <w:r w:rsidRPr="00611D35">
              <w:rPr>
                <w:rFonts w:cs="Arial"/>
                <w:color w:val="auto"/>
                <w:sz w:val="22"/>
                <w:szCs w:val="22"/>
              </w:rPr>
              <w:t>Application EPR/PB3490HV/V008</w:t>
            </w:r>
          </w:p>
        </w:tc>
        <w:tc>
          <w:tcPr>
            <w:tcW w:w="1134" w:type="dxa"/>
          </w:tcPr>
          <w:p w14:paraId="39909CDC" w14:textId="77777777" w:rsidR="00A77E68" w:rsidRPr="00611D35" w:rsidRDefault="00A77E68" w:rsidP="00A77E68">
            <w:pPr>
              <w:pStyle w:val="Tablebody"/>
              <w:spacing w:before="0" w:after="0" w:line="270" w:lineRule="exact"/>
              <w:rPr>
                <w:rFonts w:cs="Arial"/>
                <w:color w:val="auto"/>
                <w:sz w:val="22"/>
                <w:szCs w:val="22"/>
              </w:rPr>
            </w:pPr>
            <w:r w:rsidRPr="00611D35">
              <w:rPr>
                <w:rFonts w:cs="Arial"/>
                <w:color w:val="auto"/>
                <w:sz w:val="22"/>
                <w:szCs w:val="22"/>
              </w:rPr>
              <w:t>Duly made</w:t>
            </w:r>
          </w:p>
          <w:p w14:paraId="730DF3A8" w14:textId="7BDE7750" w:rsidR="00A77E68" w:rsidRPr="00611D35" w:rsidRDefault="00A77E68" w:rsidP="00A77E68">
            <w:pPr>
              <w:pStyle w:val="Tablebody"/>
              <w:spacing w:before="0" w:after="0" w:line="270" w:lineRule="exact"/>
              <w:rPr>
                <w:rFonts w:cs="Arial"/>
                <w:color w:val="auto"/>
                <w:sz w:val="22"/>
                <w:szCs w:val="22"/>
              </w:rPr>
            </w:pPr>
            <w:bookmarkStart w:id="10" w:name="_Hlk17988976"/>
            <w:r w:rsidRPr="00611D35">
              <w:rPr>
                <w:rFonts w:cs="Arial"/>
                <w:color w:val="auto"/>
                <w:sz w:val="22"/>
                <w:szCs w:val="22"/>
              </w:rPr>
              <w:t>01/07/19</w:t>
            </w:r>
            <w:bookmarkEnd w:id="10"/>
          </w:p>
        </w:tc>
        <w:tc>
          <w:tcPr>
            <w:tcW w:w="4502" w:type="dxa"/>
          </w:tcPr>
          <w:p w14:paraId="27FFA92D" w14:textId="6982783F" w:rsidR="00F248DC" w:rsidRPr="00611D35" w:rsidRDefault="00A77E68" w:rsidP="00A77E68">
            <w:pPr>
              <w:pStyle w:val="Tablebody"/>
              <w:spacing w:before="0" w:after="0" w:line="270" w:lineRule="exact"/>
              <w:rPr>
                <w:rFonts w:cs="Arial"/>
                <w:color w:val="auto"/>
                <w:sz w:val="22"/>
                <w:szCs w:val="22"/>
              </w:rPr>
            </w:pPr>
            <w:r w:rsidRPr="00611D35">
              <w:rPr>
                <w:rFonts w:cs="Arial"/>
                <w:color w:val="auto"/>
                <w:sz w:val="22"/>
                <w:szCs w:val="22"/>
              </w:rPr>
              <w:t>Application to vary and update the permit</w:t>
            </w:r>
            <w:r w:rsidR="00F248DC" w:rsidRPr="00611D35">
              <w:rPr>
                <w:rFonts w:cs="Arial"/>
                <w:color w:val="auto"/>
                <w:sz w:val="22"/>
                <w:szCs w:val="22"/>
              </w:rPr>
              <w:t xml:space="preserve"> </w:t>
            </w:r>
            <w:r w:rsidR="00A15236" w:rsidRPr="00611D35">
              <w:rPr>
                <w:rFonts w:cs="Arial"/>
                <w:color w:val="auto"/>
                <w:sz w:val="22"/>
                <w:szCs w:val="22"/>
              </w:rPr>
              <w:t>Variation</w:t>
            </w:r>
            <w:r w:rsidR="00F248DC" w:rsidRPr="00611D35">
              <w:rPr>
                <w:rFonts w:cs="Arial"/>
                <w:color w:val="auto"/>
                <w:sz w:val="22"/>
                <w:szCs w:val="22"/>
              </w:rPr>
              <w:t xml:space="preserve"> to:</w:t>
            </w:r>
          </w:p>
          <w:p w14:paraId="2FA9AD02" w14:textId="77777777" w:rsidR="00F248DC" w:rsidRPr="00611D35" w:rsidRDefault="00F248DC" w:rsidP="00F25DD9">
            <w:pPr>
              <w:pStyle w:val="Tablebody"/>
              <w:numPr>
                <w:ilvl w:val="0"/>
                <w:numId w:val="37"/>
              </w:numPr>
              <w:spacing w:line="270" w:lineRule="exact"/>
              <w:rPr>
                <w:rFonts w:cs="Arial"/>
                <w:color w:val="auto"/>
                <w:sz w:val="22"/>
                <w:szCs w:val="22"/>
              </w:rPr>
            </w:pPr>
            <w:r w:rsidRPr="00611D35">
              <w:rPr>
                <w:rFonts w:cs="Arial"/>
                <w:color w:val="auto"/>
                <w:sz w:val="22"/>
                <w:szCs w:val="22"/>
              </w:rPr>
              <w:t>expand the area of land in which it is allowed to store and treat waste to include units 29 and 29a;</w:t>
            </w:r>
          </w:p>
          <w:p w14:paraId="73100AF4" w14:textId="77777777" w:rsidR="00F248DC" w:rsidRPr="00611D35" w:rsidRDefault="00F248DC" w:rsidP="00F248DC">
            <w:pPr>
              <w:pStyle w:val="Tablebody"/>
              <w:numPr>
                <w:ilvl w:val="0"/>
                <w:numId w:val="37"/>
              </w:numPr>
              <w:spacing w:line="270" w:lineRule="exact"/>
              <w:rPr>
                <w:rFonts w:cs="Arial"/>
                <w:color w:val="auto"/>
                <w:sz w:val="22"/>
                <w:szCs w:val="22"/>
              </w:rPr>
            </w:pPr>
            <w:r w:rsidRPr="00611D35">
              <w:rPr>
                <w:rFonts w:cs="Arial"/>
                <w:color w:val="auto"/>
                <w:sz w:val="22"/>
                <w:szCs w:val="22"/>
              </w:rPr>
              <w:t>increase the types of wastes it is allowed to store and treat; and</w:t>
            </w:r>
          </w:p>
          <w:p w14:paraId="45FA4874" w14:textId="77777777" w:rsidR="00F8282F" w:rsidRDefault="00F248DC" w:rsidP="00F248DC">
            <w:pPr>
              <w:pStyle w:val="Tablebody"/>
              <w:numPr>
                <w:ilvl w:val="0"/>
                <w:numId w:val="37"/>
              </w:numPr>
              <w:spacing w:line="270" w:lineRule="exact"/>
              <w:rPr>
                <w:rFonts w:cs="Arial"/>
                <w:color w:val="auto"/>
                <w:sz w:val="22"/>
                <w:szCs w:val="22"/>
              </w:rPr>
            </w:pPr>
            <w:r w:rsidRPr="00611D35">
              <w:rPr>
                <w:rFonts w:cs="Arial"/>
                <w:color w:val="auto"/>
                <w:sz w:val="22"/>
                <w:szCs w:val="22"/>
              </w:rPr>
              <w:t>to amend the permitted treatment processes to baling and bulking up of waste only.</w:t>
            </w:r>
            <w:r w:rsidR="00F8282F">
              <w:rPr>
                <w:rFonts w:cs="Arial"/>
                <w:color w:val="auto"/>
                <w:sz w:val="22"/>
                <w:szCs w:val="22"/>
              </w:rPr>
              <w:t xml:space="preserve"> </w:t>
            </w:r>
          </w:p>
          <w:p w14:paraId="79496C23" w14:textId="2C57F90E" w:rsidR="00A77E68" w:rsidRPr="00611D35" w:rsidRDefault="00F8282F" w:rsidP="00F8282F">
            <w:pPr>
              <w:pStyle w:val="Tablebody"/>
              <w:spacing w:line="270" w:lineRule="exact"/>
              <w:rPr>
                <w:rFonts w:cs="Arial"/>
                <w:color w:val="auto"/>
                <w:sz w:val="22"/>
                <w:szCs w:val="22"/>
              </w:rPr>
            </w:pPr>
            <w:r w:rsidRPr="00F8282F">
              <w:rPr>
                <w:rFonts w:cs="Arial"/>
                <w:color w:val="auto"/>
                <w:sz w:val="22"/>
                <w:szCs w:val="22"/>
              </w:rPr>
              <w:t>The site name has also been updated.</w:t>
            </w:r>
          </w:p>
        </w:tc>
      </w:tr>
      <w:tr w:rsidR="00EC2FBD" w:rsidRPr="008016C5" w14:paraId="34233091" w14:textId="77777777" w:rsidTr="00F248DC">
        <w:tc>
          <w:tcPr>
            <w:tcW w:w="2410" w:type="dxa"/>
            <w:vMerge w:val="restart"/>
          </w:tcPr>
          <w:p w14:paraId="6E76AB0E" w14:textId="0526B3AF" w:rsidR="00EC2FBD" w:rsidRPr="00611D35" w:rsidRDefault="00EC2FBD" w:rsidP="00A77E68">
            <w:pPr>
              <w:pStyle w:val="Tablebody"/>
              <w:spacing w:before="0" w:after="0" w:line="270" w:lineRule="exact"/>
              <w:rPr>
                <w:rFonts w:cs="Arial"/>
                <w:color w:val="auto"/>
                <w:sz w:val="22"/>
                <w:szCs w:val="22"/>
              </w:rPr>
            </w:pPr>
            <w:r w:rsidRPr="00611D35">
              <w:rPr>
                <w:rFonts w:cs="Arial"/>
                <w:color w:val="auto"/>
                <w:sz w:val="22"/>
                <w:szCs w:val="22"/>
              </w:rPr>
              <w:t>Additional information received in response to Schedule 5 notice</w:t>
            </w:r>
          </w:p>
        </w:tc>
        <w:tc>
          <w:tcPr>
            <w:tcW w:w="1134" w:type="dxa"/>
          </w:tcPr>
          <w:p w14:paraId="598D35BD" w14:textId="7B6C4A9C" w:rsidR="00EC2FBD" w:rsidRPr="00611D35" w:rsidRDefault="00EC2FBD" w:rsidP="00A77E68">
            <w:pPr>
              <w:pStyle w:val="Tablebody"/>
              <w:spacing w:before="0" w:after="0" w:line="270" w:lineRule="exact"/>
              <w:rPr>
                <w:rFonts w:cs="Arial"/>
                <w:color w:val="auto"/>
                <w:sz w:val="22"/>
                <w:szCs w:val="22"/>
              </w:rPr>
            </w:pPr>
            <w:r w:rsidRPr="00611D35">
              <w:rPr>
                <w:rFonts w:cs="Arial"/>
                <w:color w:val="auto"/>
                <w:sz w:val="22"/>
                <w:szCs w:val="22"/>
              </w:rPr>
              <w:t>09/10/19</w:t>
            </w:r>
          </w:p>
        </w:tc>
        <w:tc>
          <w:tcPr>
            <w:tcW w:w="4502" w:type="dxa"/>
          </w:tcPr>
          <w:p w14:paraId="08A7491F" w14:textId="77777777" w:rsidR="00EC2FBD" w:rsidRPr="00611D35" w:rsidRDefault="00EC2FBD" w:rsidP="00A77E68">
            <w:pPr>
              <w:pStyle w:val="Tablebody"/>
              <w:spacing w:before="0" w:after="0" w:line="270" w:lineRule="exact"/>
              <w:rPr>
                <w:rFonts w:cs="Arial"/>
                <w:color w:val="auto"/>
                <w:sz w:val="22"/>
                <w:szCs w:val="22"/>
              </w:rPr>
            </w:pPr>
            <w:r w:rsidRPr="00611D35">
              <w:rPr>
                <w:rFonts w:cs="Arial"/>
                <w:color w:val="auto"/>
                <w:sz w:val="22"/>
                <w:szCs w:val="22"/>
              </w:rPr>
              <w:t>Consisting of:</w:t>
            </w:r>
          </w:p>
          <w:p w14:paraId="1415E728" w14:textId="18D9C628" w:rsidR="00EC2FBD" w:rsidRPr="00611D35" w:rsidRDefault="00EC2FBD" w:rsidP="00F248DC">
            <w:pPr>
              <w:pStyle w:val="Tablebody"/>
              <w:numPr>
                <w:ilvl w:val="0"/>
                <w:numId w:val="37"/>
              </w:numPr>
              <w:spacing w:before="0" w:after="0" w:line="270" w:lineRule="exact"/>
              <w:rPr>
                <w:rFonts w:cs="Arial"/>
                <w:color w:val="auto"/>
                <w:sz w:val="22"/>
                <w:szCs w:val="22"/>
              </w:rPr>
            </w:pPr>
            <w:r w:rsidRPr="00611D35">
              <w:rPr>
                <w:rFonts w:cs="Arial"/>
                <w:color w:val="auto"/>
                <w:sz w:val="22"/>
                <w:szCs w:val="22"/>
              </w:rPr>
              <w:t>Schedule 5 response letter</w:t>
            </w:r>
          </w:p>
          <w:p w14:paraId="66E80FB0" w14:textId="323BF050" w:rsidR="00EC2FBD" w:rsidRPr="00611D35" w:rsidRDefault="00EC2FBD" w:rsidP="00F248DC">
            <w:pPr>
              <w:pStyle w:val="Tablebody"/>
              <w:numPr>
                <w:ilvl w:val="0"/>
                <w:numId w:val="37"/>
              </w:numPr>
              <w:spacing w:before="0" w:after="0" w:line="270" w:lineRule="exact"/>
              <w:rPr>
                <w:rFonts w:cs="Arial"/>
                <w:color w:val="auto"/>
                <w:sz w:val="22"/>
                <w:szCs w:val="22"/>
              </w:rPr>
            </w:pPr>
            <w:r w:rsidRPr="00611D35">
              <w:rPr>
                <w:rFonts w:cs="Arial"/>
                <w:color w:val="auto"/>
                <w:sz w:val="22"/>
                <w:szCs w:val="22"/>
              </w:rPr>
              <w:t>Updated Environmental Risk Assessment (Enclosure 1)</w:t>
            </w:r>
          </w:p>
          <w:p w14:paraId="28C2A540" w14:textId="1A070275" w:rsidR="00EC2FBD" w:rsidRPr="00611D35" w:rsidRDefault="00EC2FBD" w:rsidP="00F248DC">
            <w:pPr>
              <w:pStyle w:val="Tablebody"/>
              <w:numPr>
                <w:ilvl w:val="0"/>
                <w:numId w:val="37"/>
              </w:numPr>
              <w:spacing w:before="0" w:after="0" w:line="270" w:lineRule="exact"/>
              <w:rPr>
                <w:rFonts w:cs="Arial"/>
                <w:color w:val="auto"/>
                <w:sz w:val="22"/>
                <w:szCs w:val="22"/>
              </w:rPr>
            </w:pPr>
            <w:r w:rsidRPr="00611D35">
              <w:rPr>
                <w:rFonts w:cs="Arial"/>
                <w:color w:val="auto"/>
                <w:sz w:val="22"/>
                <w:szCs w:val="22"/>
              </w:rPr>
              <w:t>Updated Operational Techniques (Enclosure 2)</w:t>
            </w:r>
          </w:p>
          <w:p w14:paraId="43289A06" w14:textId="2FDE1304" w:rsidR="00EC2FBD" w:rsidRPr="00611D35" w:rsidRDefault="00EC2FBD" w:rsidP="00F248DC">
            <w:pPr>
              <w:pStyle w:val="Tablebody"/>
              <w:numPr>
                <w:ilvl w:val="0"/>
                <w:numId w:val="37"/>
              </w:numPr>
              <w:spacing w:before="0" w:after="0" w:line="270" w:lineRule="exact"/>
              <w:rPr>
                <w:rFonts w:cs="Arial"/>
                <w:color w:val="auto"/>
                <w:sz w:val="22"/>
                <w:szCs w:val="22"/>
              </w:rPr>
            </w:pPr>
            <w:r w:rsidRPr="00611D35">
              <w:rPr>
                <w:rFonts w:cs="Arial"/>
                <w:color w:val="auto"/>
                <w:sz w:val="22"/>
                <w:szCs w:val="22"/>
              </w:rPr>
              <w:t>Drawing WRML - PDOCK34M (updated version of WRML - PDOCK34F) (Enclosure 3)</w:t>
            </w:r>
          </w:p>
          <w:p w14:paraId="43355698" w14:textId="05EED35D" w:rsidR="00EC2FBD" w:rsidRPr="00611D35" w:rsidRDefault="00EC2FBD" w:rsidP="00F248DC">
            <w:pPr>
              <w:pStyle w:val="Tablebody"/>
              <w:numPr>
                <w:ilvl w:val="0"/>
                <w:numId w:val="37"/>
              </w:numPr>
              <w:spacing w:before="0" w:after="0" w:line="270" w:lineRule="exact"/>
              <w:rPr>
                <w:rFonts w:cs="Arial"/>
                <w:color w:val="auto"/>
                <w:sz w:val="22"/>
                <w:szCs w:val="22"/>
              </w:rPr>
            </w:pPr>
            <w:r w:rsidRPr="00611D35">
              <w:rPr>
                <w:rFonts w:cs="Arial"/>
                <w:color w:val="auto"/>
                <w:sz w:val="22"/>
                <w:szCs w:val="22"/>
              </w:rPr>
              <w:t xml:space="preserve">Updated Fire Prevention and </w:t>
            </w:r>
            <w:r>
              <w:rPr>
                <w:rFonts w:cs="Arial"/>
                <w:color w:val="auto"/>
                <w:sz w:val="22"/>
                <w:szCs w:val="22"/>
              </w:rPr>
              <w:t>Mitigation</w:t>
            </w:r>
            <w:r w:rsidRPr="00611D35">
              <w:rPr>
                <w:rFonts w:cs="Arial"/>
                <w:color w:val="auto"/>
                <w:sz w:val="22"/>
                <w:szCs w:val="22"/>
              </w:rPr>
              <w:t xml:space="preserve"> Plan (Enclosure 4)</w:t>
            </w:r>
          </w:p>
          <w:p w14:paraId="1E626122" w14:textId="6B2CE156" w:rsidR="00EC2FBD" w:rsidRPr="00611D35" w:rsidRDefault="00EC2FBD" w:rsidP="00F248DC">
            <w:pPr>
              <w:pStyle w:val="Tablebody"/>
              <w:numPr>
                <w:ilvl w:val="0"/>
                <w:numId w:val="37"/>
              </w:numPr>
              <w:spacing w:before="0" w:after="0" w:line="270" w:lineRule="exact"/>
              <w:rPr>
                <w:rFonts w:cs="Arial"/>
                <w:color w:val="auto"/>
                <w:sz w:val="22"/>
                <w:szCs w:val="22"/>
              </w:rPr>
            </w:pPr>
            <w:r w:rsidRPr="00611D35">
              <w:rPr>
                <w:rFonts w:cs="Arial"/>
                <w:color w:val="auto"/>
                <w:sz w:val="22"/>
                <w:szCs w:val="22"/>
              </w:rPr>
              <w:t>Drawing WRML-PDOCK37P (updated version of WRML-PDOCK37N) (Enclosure 5)</w:t>
            </w:r>
          </w:p>
          <w:p w14:paraId="44E9BDF7" w14:textId="362F5786" w:rsidR="00EC2FBD" w:rsidRPr="00611D35" w:rsidRDefault="00EC2FBD" w:rsidP="00F248DC">
            <w:pPr>
              <w:pStyle w:val="Tablebody"/>
              <w:numPr>
                <w:ilvl w:val="0"/>
                <w:numId w:val="37"/>
              </w:numPr>
              <w:spacing w:before="0" w:after="0" w:line="270" w:lineRule="exact"/>
              <w:rPr>
                <w:rFonts w:cs="Arial"/>
                <w:color w:val="auto"/>
                <w:sz w:val="22"/>
                <w:szCs w:val="22"/>
              </w:rPr>
            </w:pPr>
            <w:r w:rsidRPr="00611D35">
              <w:rPr>
                <w:rFonts w:cs="Arial"/>
                <w:color w:val="auto"/>
                <w:sz w:val="22"/>
                <w:szCs w:val="22"/>
              </w:rPr>
              <w:t>Updated Drawing 004 (Enclosure 6)</w:t>
            </w:r>
          </w:p>
          <w:p w14:paraId="75F2E6B0" w14:textId="40758921" w:rsidR="00EC2FBD" w:rsidRPr="00611D35" w:rsidRDefault="00EC2FBD" w:rsidP="00F248DC">
            <w:pPr>
              <w:pStyle w:val="Tablebody"/>
              <w:numPr>
                <w:ilvl w:val="0"/>
                <w:numId w:val="37"/>
              </w:numPr>
              <w:spacing w:before="0" w:after="0" w:line="270" w:lineRule="exact"/>
              <w:rPr>
                <w:rFonts w:cs="Arial"/>
                <w:color w:val="auto"/>
                <w:sz w:val="22"/>
                <w:szCs w:val="22"/>
              </w:rPr>
            </w:pPr>
            <w:r w:rsidRPr="00611D35">
              <w:rPr>
                <w:rFonts w:cs="Arial"/>
                <w:color w:val="auto"/>
                <w:sz w:val="22"/>
                <w:szCs w:val="22"/>
              </w:rPr>
              <w:t>Response from Milford Haven Port Authority on firefighting water sources (Enclosure 7)</w:t>
            </w:r>
          </w:p>
          <w:p w14:paraId="677FCFE0" w14:textId="2AE5CCB6" w:rsidR="00EC2FBD" w:rsidRPr="00611D35" w:rsidRDefault="00EC2FBD" w:rsidP="00F248DC">
            <w:pPr>
              <w:pStyle w:val="Tablebody"/>
              <w:numPr>
                <w:ilvl w:val="0"/>
                <w:numId w:val="37"/>
              </w:numPr>
              <w:spacing w:before="0" w:after="0" w:line="270" w:lineRule="exact"/>
              <w:rPr>
                <w:rFonts w:cs="Arial"/>
                <w:color w:val="auto"/>
                <w:sz w:val="22"/>
                <w:szCs w:val="22"/>
              </w:rPr>
            </w:pPr>
            <w:r w:rsidRPr="00611D35">
              <w:rPr>
                <w:rFonts w:cs="Arial"/>
                <w:color w:val="auto"/>
                <w:sz w:val="22"/>
                <w:szCs w:val="22"/>
              </w:rPr>
              <w:lastRenderedPageBreak/>
              <w:t>Response from Pembrokeshire County Council Emergency Planning Unit on firefighting water sources (Enclosure 8)</w:t>
            </w:r>
          </w:p>
          <w:p w14:paraId="5183D3BD" w14:textId="63415E18" w:rsidR="00EC2FBD" w:rsidRPr="00611D35" w:rsidRDefault="00EC2FBD" w:rsidP="00F248DC">
            <w:pPr>
              <w:pStyle w:val="Tablebody"/>
              <w:numPr>
                <w:ilvl w:val="0"/>
                <w:numId w:val="37"/>
              </w:numPr>
              <w:spacing w:before="0" w:after="0" w:line="270" w:lineRule="exact"/>
              <w:rPr>
                <w:rFonts w:cs="Arial"/>
                <w:color w:val="auto"/>
                <w:sz w:val="22"/>
                <w:szCs w:val="22"/>
              </w:rPr>
            </w:pPr>
            <w:r w:rsidRPr="00611D35">
              <w:rPr>
                <w:rFonts w:cs="Arial"/>
                <w:color w:val="auto"/>
                <w:sz w:val="22"/>
                <w:szCs w:val="22"/>
              </w:rPr>
              <w:t>Updated Odour Management Plan (Enclosure 9)</w:t>
            </w:r>
          </w:p>
          <w:p w14:paraId="7726E5EB" w14:textId="77777777" w:rsidR="00EC2FBD" w:rsidRDefault="00EC2FBD" w:rsidP="00F248DC">
            <w:pPr>
              <w:pStyle w:val="Tablebody"/>
              <w:numPr>
                <w:ilvl w:val="0"/>
                <w:numId w:val="37"/>
              </w:numPr>
              <w:spacing w:before="0" w:after="0" w:line="270" w:lineRule="exact"/>
              <w:rPr>
                <w:rFonts w:cs="Arial"/>
                <w:color w:val="auto"/>
                <w:sz w:val="22"/>
                <w:szCs w:val="22"/>
              </w:rPr>
            </w:pPr>
            <w:r w:rsidRPr="00611D35">
              <w:rPr>
                <w:rFonts w:cs="Arial"/>
                <w:color w:val="auto"/>
                <w:sz w:val="22"/>
                <w:szCs w:val="22"/>
              </w:rPr>
              <w:t>Pest Management Plan (Enclosure 10)</w:t>
            </w:r>
          </w:p>
          <w:p w14:paraId="2A4F5BEA" w14:textId="77777777" w:rsidR="00EC2FBD" w:rsidRDefault="00EC2FBD" w:rsidP="00A209A7">
            <w:pPr>
              <w:pStyle w:val="Tablebody"/>
              <w:spacing w:before="0" w:after="0" w:line="270" w:lineRule="exact"/>
              <w:rPr>
                <w:rFonts w:cs="Arial"/>
                <w:color w:val="auto"/>
                <w:sz w:val="22"/>
                <w:szCs w:val="22"/>
              </w:rPr>
            </w:pPr>
          </w:p>
          <w:p w14:paraId="19538508" w14:textId="13C89A90" w:rsidR="00EC2FBD" w:rsidRPr="00611D35" w:rsidRDefault="00EC2FBD" w:rsidP="00A209A7">
            <w:pPr>
              <w:pStyle w:val="Tablebody"/>
              <w:spacing w:before="0" w:after="0" w:line="270" w:lineRule="exact"/>
              <w:rPr>
                <w:rFonts w:cs="Arial"/>
                <w:color w:val="auto"/>
                <w:sz w:val="22"/>
                <w:szCs w:val="22"/>
              </w:rPr>
            </w:pPr>
            <w:r>
              <w:rPr>
                <w:rFonts w:cs="Arial"/>
                <w:color w:val="auto"/>
                <w:sz w:val="22"/>
                <w:szCs w:val="22"/>
              </w:rPr>
              <w:t>Request to remove waste coded as 19 12 12 from the permit also received.</w:t>
            </w:r>
          </w:p>
        </w:tc>
      </w:tr>
      <w:tr w:rsidR="00EC2FBD" w:rsidRPr="008016C5" w14:paraId="7DC6F246" w14:textId="77777777" w:rsidTr="00F248DC">
        <w:tc>
          <w:tcPr>
            <w:tcW w:w="2410" w:type="dxa"/>
            <w:vMerge/>
          </w:tcPr>
          <w:p w14:paraId="352084BB" w14:textId="31994A8E" w:rsidR="00EC2FBD" w:rsidRPr="00611D35" w:rsidRDefault="00EC2FBD" w:rsidP="00A77E68">
            <w:pPr>
              <w:pStyle w:val="Tablebody"/>
              <w:spacing w:before="0" w:after="0" w:line="270" w:lineRule="exact"/>
              <w:rPr>
                <w:rFonts w:cs="Arial"/>
                <w:color w:val="auto"/>
                <w:sz w:val="22"/>
                <w:szCs w:val="22"/>
              </w:rPr>
            </w:pPr>
          </w:p>
        </w:tc>
        <w:tc>
          <w:tcPr>
            <w:tcW w:w="1134" w:type="dxa"/>
          </w:tcPr>
          <w:p w14:paraId="3B90BE92" w14:textId="76B7BFFB" w:rsidR="00EC2FBD" w:rsidRPr="00611D35" w:rsidRDefault="00EC2FBD" w:rsidP="00A77E68">
            <w:pPr>
              <w:pStyle w:val="Tablebody"/>
              <w:spacing w:before="0" w:after="0" w:line="270" w:lineRule="exact"/>
              <w:rPr>
                <w:rFonts w:cs="Arial"/>
                <w:color w:val="auto"/>
                <w:sz w:val="22"/>
                <w:szCs w:val="22"/>
              </w:rPr>
            </w:pPr>
            <w:r>
              <w:rPr>
                <w:rFonts w:cs="Arial"/>
                <w:color w:val="auto"/>
                <w:sz w:val="22"/>
                <w:szCs w:val="22"/>
              </w:rPr>
              <w:t>30/10/19</w:t>
            </w:r>
          </w:p>
        </w:tc>
        <w:tc>
          <w:tcPr>
            <w:tcW w:w="4502" w:type="dxa"/>
          </w:tcPr>
          <w:p w14:paraId="4EBD4353" w14:textId="77777777" w:rsidR="00EC2FBD" w:rsidRPr="00611D35" w:rsidRDefault="00EC2FBD" w:rsidP="000215E2">
            <w:pPr>
              <w:pStyle w:val="Tablebody"/>
              <w:spacing w:before="0" w:after="0" w:line="270" w:lineRule="exact"/>
              <w:rPr>
                <w:rFonts w:cs="Arial"/>
                <w:color w:val="auto"/>
                <w:sz w:val="22"/>
                <w:szCs w:val="22"/>
              </w:rPr>
            </w:pPr>
            <w:r w:rsidRPr="00611D35">
              <w:rPr>
                <w:rFonts w:cs="Arial"/>
                <w:color w:val="auto"/>
                <w:sz w:val="22"/>
                <w:szCs w:val="22"/>
              </w:rPr>
              <w:t>Consisting of:</w:t>
            </w:r>
          </w:p>
          <w:p w14:paraId="4DCC984D" w14:textId="67EE184D" w:rsidR="00EC2FBD" w:rsidRPr="00611D35" w:rsidRDefault="00EC2FBD" w:rsidP="000215E2">
            <w:pPr>
              <w:pStyle w:val="Tablebody"/>
              <w:numPr>
                <w:ilvl w:val="0"/>
                <w:numId w:val="37"/>
              </w:numPr>
              <w:spacing w:before="0" w:after="0" w:line="270" w:lineRule="exact"/>
              <w:rPr>
                <w:rFonts w:cs="Arial"/>
                <w:color w:val="auto"/>
                <w:sz w:val="22"/>
                <w:szCs w:val="22"/>
              </w:rPr>
            </w:pPr>
            <w:r w:rsidRPr="00611D35">
              <w:rPr>
                <w:rFonts w:cs="Arial"/>
                <w:color w:val="auto"/>
                <w:sz w:val="22"/>
                <w:szCs w:val="22"/>
              </w:rPr>
              <w:t xml:space="preserve">Schedule 5 response </w:t>
            </w:r>
            <w:r>
              <w:rPr>
                <w:rFonts w:cs="Arial"/>
                <w:color w:val="auto"/>
                <w:sz w:val="22"/>
                <w:szCs w:val="22"/>
              </w:rPr>
              <w:t>email</w:t>
            </w:r>
          </w:p>
          <w:p w14:paraId="67085942" w14:textId="7F518B0F" w:rsidR="00EC2FBD" w:rsidRDefault="00EC2FBD" w:rsidP="000215E2">
            <w:pPr>
              <w:pStyle w:val="Tablebody"/>
              <w:numPr>
                <w:ilvl w:val="0"/>
                <w:numId w:val="37"/>
              </w:numPr>
              <w:spacing w:before="0" w:after="0" w:line="270" w:lineRule="exact"/>
              <w:rPr>
                <w:rFonts w:cs="Arial"/>
                <w:color w:val="auto"/>
                <w:sz w:val="22"/>
                <w:szCs w:val="22"/>
              </w:rPr>
            </w:pPr>
            <w:r w:rsidRPr="00611D35">
              <w:rPr>
                <w:rFonts w:cs="Arial"/>
                <w:color w:val="auto"/>
                <w:sz w:val="22"/>
                <w:szCs w:val="22"/>
              </w:rPr>
              <w:t xml:space="preserve">Updated Fire Prevention and </w:t>
            </w:r>
            <w:r>
              <w:rPr>
                <w:rFonts w:cs="Arial"/>
                <w:color w:val="auto"/>
                <w:sz w:val="22"/>
                <w:szCs w:val="22"/>
              </w:rPr>
              <w:t>Mitigation</w:t>
            </w:r>
            <w:r w:rsidRPr="00611D35">
              <w:rPr>
                <w:rFonts w:cs="Arial"/>
                <w:color w:val="auto"/>
                <w:sz w:val="22"/>
                <w:szCs w:val="22"/>
              </w:rPr>
              <w:t xml:space="preserve"> Plan (Enclosure </w:t>
            </w:r>
            <w:r>
              <w:rPr>
                <w:rFonts w:cs="Arial"/>
                <w:color w:val="auto"/>
                <w:sz w:val="22"/>
                <w:szCs w:val="22"/>
              </w:rPr>
              <w:t>1</w:t>
            </w:r>
            <w:r w:rsidRPr="00611D35">
              <w:rPr>
                <w:rFonts w:cs="Arial"/>
                <w:color w:val="auto"/>
                <w:sz w:val="22"/>
                <w:szCs w:val="22"/>
              </w:rPr>
              <w:t>)</w:t>
            </w:r>
          </w:p>
          <w:p w14:paraId="3AEBA934" w14:textId="18D0AEAF" w:rsidR="00EC2FBD" w:rsidRPr="00611D35" w:rsidRDefault="00EC2FBD" w:rsidP="000215E2">
            <w:pPr>
              <w:pStyle w:val="Tablebody"/>
              <w:numPr>
                <w:ilvl w:val="0"/>
                <w:numId w:val="37"/>
              </w:numPr>
              <w:spacing w:before="0" w:after="0" w:line="270" w:lineRule="exact"/>
              <w:rPr>
                <w:rFonts w:cs="Arial"/>
                <w:color w:val="auto"/>
                <w:sz w:val="22"/>
                <w:szCs w:val="22"/>
              </w:rPr>
            </w:pPr>
            <w:r w:rsidRPr="000215E2">
              <w:rPr>
                <w:rFonts w:cs="Arial"/>
                <w:color w:val="auto"/>
                <w:sz w:val="22"/>
                <w:szCs w:val="22"/>
              </w:rPr>
              <w:t>Updated Operational Techniques (Enclosure 2)</w:t>
            </w:r>
          </w:p>
        </w:tc>
      </w:tr>
      <w:tr w:rsidR="00EC2FBD" w:rsidRPr="008016C5" w14:paraId="78E387A4" w14:textId="77777777" w:rsidTr="00F248DC">
        <w:tc>
          <w:tcPr>
            <w:tcW w:w="2410" w:type="dxa"/>
            <w:vMerge/>
          </w:tcPr>
          <w:p w14:paraId="5EC26D1B" w14:textId="77777777" w:rsidR="00EC2FBD" w:rsidRPr="00611D35" w:rsidRDefault="00EC2FBD" w:rsidP="00A77E68">
            <w:pPr>
              <w:pStyle w:val="Tablebody"/>
              <w:spacing w:before="0" w:after="0" w:line="270" w:lineRule="exact"/>
              <w:rPr>
                <w:rFonts w:cs="Arial"/>
                <w:color w:val="auto"/>
                <w:sz w:val="22"/>
                <w:szCs w:val="22"/>
              </w:rPr>
            </w:pPr>
          </w:p>
        </w:tc>
        <w:tc>
          <w:tcPr>
            <w:tcW w:w="1134" w:type="dxa"/>
          </w:tcPr>
          <w:p w14:paraId="63E095A6" w14:textId="4C64FB1B" w:rsidR="00EC2FBD" w:rsidRPr="00D92802" w:rsidRDefault="00EC2FBD" w:rsidP="00A77E68">
            <w:pPr>
              <w:pStyle w:val="Tablebody"/>
              <w:spacing w:before="0" w:after="0" w:line="270" w:lineRule="exact"/>
              <w:rPr>
                <w:rFonts w:cs="Arial"/>
                <w:color w:val="auto"/>
                <w:sz w:val="22"/>
                <w:szCs w:val="22"/>
              </w:rPr>
            </w:pPr>
            <w:r w:rsidRPr="00D92802">
              <w:rPr>
                <w:rFonts w:cs="Arial"/>
                <w:color w:val="auto"/>
                <w:sz w:val="22"/>
                <w:szCs w:val="22"/>
              </w:rPr>
              <w:t>12/12/19</w:t>
            </w:r>
          </w:p>
        </w:tc>
        <w:tc>
          <w:tcPr>
            <w:tcW w:w="4502" w:type="dxa"/>
          </w:tcPr>
          <w:p w14:paraId="39D9F046" w14:textId="396F648B" w:rsidR="00EC2FBD" w:rsidRPr="00D92802" w:rsidRDefault="00EC2FBD" w:rsidP="000215E2">
            <w:pPr>
              <w:pStyle w:val="Tablebody"/>
              <w:spacing w:before="0" w:after="0" w:line="270" w:lineRule="exact"/>
              <w:rPr>
                <w:rFonts w:cs="Arial"/>
                <w:color w:val="auto"/>
                <w:sz w:val="22"/>
                <w:szCs w:val="22"/>
              </w:rPr>
            </w:pPr>
            <w:r w:rsidRPr="00D92802">
              <w:rPr>
                <w:rFonts w:cs="Arial"/>
                <w:color w:val="auto"/>
                <w:sz w:val="22"/>
                <w:szCs w:val="22"/>
              </w:rPr>
              <w:t>Consisting of updat</w:t>
            </w:r>
            <w:r w:rsidR="00D92802">
              <w:rPr>
                <w:rFonts w:cs="Arial"/>
                <w:color w:val="auto"/>
                <w:sz w:val="22"/>
                <w:szCs w:val="22"/>
              </w:rPr>
              <w:t>ed</w:t>
            </w:r>
            <w:r w:rsidRPr="00D92802">
              <w:rPr>
                <w:rFonts w:cs="Arial"/>
                <w:color w:val="auto"/>
                <w:sz w:val="22"/>
                <w:szCs w:val="22"/>
              </w:rPr>
              <w:t xml:space="preserve"> pest management plan (reference 191210.416.00798.00037 PMP FINAL V1)</w:t>
            </w:r>
          </w:p>
        </w:tc>
      </w:tr>
      <w:tr w:rsidR="00EC2FBD" w:rsidRPr="008016C5" w14:paraId="12A15FCA" w14:textId="77777777" w:rsidTr="00F248DC">
        <w:tc>
          <w:tcPr>
            <w:tcW w:w="2410" w:type="dxa"/>
            <w:vMerge/>
          </w:tcPr>
          <w:p w14:paraId="2D0B608F" w14:textId="77777777" w:rsidR="00EC2FBD" w:rsidRPr="00611D35" w:rsidRDefault="00EC2FBD" w:rsidP="00A77E68">
            <w:pPr>
              <w:pStyle w:val="Tablebody"/>
              <w:spacing w:before="0" w:after="0" w:line="270" w:lineRule="exact"/>
              <w:rPr>
                <w:rFonts w:cs="Arial"/>
                <w:color w:val="auto"/>
                <w:sz w:val="22"/>
                <w:szCs w:val="22"/>
              </w:rPr>
            </w:pPr>
          </w:p>
        </w:tc>
        <w:tc>
          <w:tcPr>
            <w:tcW w:w="1134" w:type="dxa"/>
          </w:tcPr>
          <w:p w14:paraId="288405FF" w14:textId="705563AA" w:rsidR="00EC2FBD" w:rsidRPr="00D92802" w:rsidRDefault="00D92802" w:rsidP="00A77E68">
            <w:pPr>
              <w:pStyle w:val="Tablebody"/>
              <w:spacing w:before="0" w:after="0" w:line="270" w:lineRule="exact"/>
              <w:rPr>
                <w:rFonts w:cs="Arial"/>
                <w:color w:val="auto"/>
                <w:sz w:val="22"/>
                <w:szCs w:val="22"/>
              </w:rPr>
            </w:pPr>
            <w:r w:rsidRPr="00D92802">
              <w:rPr>
                <w:rFonts w:cs="Arial"/>
                <w:color w:val="auto"/>
                <w:sz w:val="22"/>
                <w:szCs w:val="22"/>
              </w:rPr>
              <w:t>21/01/20</w:t>
            </w:r>
          </w:p>
        </w:tc>
        <w:tc>
          <w:tcPr>
            <w:tcW w:w="4502" w:type="dxa"/>
          </w:tcPr>
          <w:p w14:paraId="6BE6DC61" w14:textId="09C7F5A7" w:rsidR="00D92802" w:rsidRPr="00D92802" w:rsidRDefault="00EC2FBD" w:rsidP="000215E2">
            <w:pPr>
              <w:pStyle w:val="Tablebody"/>
              <w:spacing w:before="0" w:after="0" w:line="270" w:lineRule="exact"/>
              <w:rPr>
                <w:rFonts w:cs="Arial"/>
                <w:color w:val="auto"/>
                <w:sz w:val="22"/>
                <w:szCs w:val="22"/>
              </w:rPr>
            </w:pPr>
            <w:r w:rsidRPr="00D92802">
              <w:rPr>
                <w:rFonts w:cs="Arial"/>
                <w:color w:val="auto"/>
                <w:sz w:val="22"/>
                <w:szCs w:val="22"/>
              </w:rPr>
              <w:t xml:space="preserve">Consisting of </w:t>
            </w:r>
            <w:r w:rsidR="00D92802">
              <w:rPr>
                <w:rFonts w:cs="Arial"/>
                <w:color w:val="auto"/>
                <w:sz w:val="22"/>
                <w:szCs w:val="22"/>
              </w:rPr>
              <w:t>updated</w:t>
            </w:r>
            <w:r w:rsidRPr="00D92802">
              <w:rPr>
                <w:rFonts w:cs="Arial"/>
                <w:color w:val="auto"/>
                <w:sz w:val="22"/>
                <w:szCs w:val="22"/>
              </w:rPr>
              <w:t xml:space="preserve"> pest management plan (reference</w:t>
            </w:r>
            <w:r w:rsidR="00D92802" w:rsidRPr="00D92802">
              <w:rPr>
                <w:rFonts w:cs="Arial"/>
                <w:color w:val="auto"/>
                <w:sz w:val="22"/>
                <w:szCs w:val="22"/>
              </w:rPr>
              <w:t xml:space="preserve"> 2001121.416.00798.00037_PMP_FINAL V1_Final to NRW)</w:t>
            </w:r>
          </w:p>
        </w:tc>
      </w:tr>
      <w:tr w:rsidR="00A77E68" w:rsidRPr="008016C5" w14:paraId="18A12617" w14:textId="77777777" w:rsidTr="00F248DC">
        <w:tc>
          <w:tcPr>
            <w:tcW w:w="2410" w:type="dxa"/>
          </w:tcPr>
          <w:p w14:paraId="19A0A6A5" w14:textId="7233AF61" w:rsidR="00A77E68" w:rsidRPr="00611D35" w:rsidRDefault="00A77E68" w:rsidP="00A77E68">
            <w:pPr>
              <w:pStyle w:val="Tablebody"/>
              <w:spacing w:before="0" w:after="0" w:line="270" w:lineRule="exact"/>
              <w:rPr>
                <w:color w:val="auto"/>
                <w:sz w:val="22"/>
                <w:szCs w:val="22"/>
              </w:rPr>
            </w:pPr>
            <w:r w:rsidRPr="00611D35">
              <w:rPr>
                <w:rFonts w:cs="Arial"/>
                <w:color w:val="auto"/>
                <w:sz w:val="22"/>
                <w:szCs w:val="22"/>
              </w:rPr>
              <w:t>Variation determined EPR/PB3490HV</w:t>
            </w:r>
          </w:p>
        </w:tc>
        <w:tc>
          <w:tcPr>
            <w:tcW w:w="1134" w:type="dxa"/>
          </w:tcPr>
          <w:p w14:paraId="4325BA98" w14:textId="213636CB" w:rsidR="00A77E68" w:rsidRPr="00611D35" w:rsidRDefault="007E0921" w:rsidP="00A77E68">
            <w:pPr>
              <w:pStyle w:val="Tablebody"/>
              <w:spacing w:before="0" w:after="0" w:line="270" w:lineRule="exact"/>
              <w:rPr>
                <w:rFonts w:cs="Arial"/>
                <w:color w:val="auto"/>
                <w:sz w:val="22"/>
                <w:szCs w:val="22"/>
              </w:rPr>
            </w:pPr>
            <w:r>
              <w:rPr>
                <w:rFonts w:cs="Arial"/>
                <w:color w:val="auto"/>
                <w:sz w:val="22"/>
                <w:szCs w:val="22"/>
              </w:rPr>
              <w:t>25/03/20</w:t>
            </w:r>
          </w:p>
        </w:tc>
        <w:tc>
          <w:tcPr>
            <w:tcW w:w="4502" w:type="dxa"/>
          </w:tcPr>
          <w:p w14:paraId="19742AF8" w14:textId="6D6A1650" w:rsidR="00A77E68" w:rsidRPr="00611D35" w:rsidRDefault="00A77E68" w:rsidP="00A77E68">
            <w:pPr>
              <w:pStyle w:val="Tablebody"/>
              <w:spacing w:before="0" w:after="0" w:line="270" w:lineRule="exact"/>
              <w:rPr>
                <w:rFonts w:cs="Arial"/>
                <w:color w:val="auto"/>
                <w:sz w:val="22"/>
                <w:szCs w:val="22"/>
              </w:rPr>
            </w:pPr>
            <w:r w:rsidRPr="00611D35">
              <w:rPr>
                <w:rFonts w:cs="Arial"/>
                <w:color w:val="auto"/>
                <w:sz w:val="22"/>
                <w:szCs w:val="22"/>
              </w:rPr>
              <w:t>Varied and consolidated permit issued.</w:t>
            </w:r>
          </w:p>
        </w:tc>
      </w:tr>
      <w:bookmarkEnd w:id="4"/>
    </w:tbl>
    <w:p w14:paraId="2F9A0353" w14:textId="77777777" w:rsidR="00172A82" w:rsidRPr="00125F66" w:rsidRDefault="00172A82" w:rsidP="00E4105A">
      <w:pPr>
        <w:pStyle w:val="Heading3nonum"/>
        <w:rPr>
          <w:sz w:val="22"/>
          <w:szCs w:val="22"/>
        </w:rPr>
      </w:pPr>
    </w:p>
    <w:p w14:paraId="7E3BAAB3" w14:textId="77777777" w:rsidR="00C16167" w:rsidRPr="00125F66" w:rsidRDefault="00C16167">
      <w:pPr>
        <w:pStyle w:val="Heading3nonum"/>
        <w:rPr>
          <w:sz w:val="22"/>
          <w:szCs w:val="22"/>
        </w:rPr>
      </w:pPr>
      <w:r w:rsidRPr="00125F66">
        <w:rPr>
          <w:sz w:val="22"/>
          <w:szCs w:val="22"/>
        </w:rPr>
        <w:t xml:space="preserve">End of </w:t>
      </w:r>
      <w:r w:rsidR="00F50CB1" w:rsidRPr="00125F66">
        <w:rPr>
          <w:sz w:val="22"/>
          <w:szCs w:val="22"/>
        </w:rPr>
        <w:t>i</w:t>
      </w:r>
      <w:r w:rsidRPr="00125F66">
        <w:rPr>
          <w:sz w:val="22"/>
          <w:szCs w:val="22"/>
        </w:rPr>
        <w:t xml:space="preserve">ntroductory </w:t>
      </w:r>
      <w:r w:rsidR="00F50CB1" w:rsidRPr="00125F66">
        <w:rPr>
          <w:sz w:val="22"/>
          <w:szCs w:val="22"/>
        </w:rPr>
        <w:t>n</w:t>
      </w:r>
      <w:r w:rsidRPr="00125F66">
        <w:rPr>
          <w:sz w:val="22"/>
          <w:szCs w:val="22"/>
        </w:rPr>
        <w:t>ote</w:t>
      </w:r>
    </w:p>
    <w:p w14:paraId="52109C32" w14:textId="77777777" w:rsidR="00C16167" w:rsidRPr="003C061C" w:rsidRDefault="00C16167">
      <w:pPr>
        <w:jc w:val="left"/>
        <w:rPr>
          <w:rFonts w:ascii="Arial" w:hAnsi="Arial"/>
          <w:sz w:val="22"/>
          <w:szCs w:val="22"/>
        </w:rPr>
      </w:pPr>
    </w:p>
    <w:p w14:paraId="62451E14" w14:textId="77777777" w:rsidR="00C16167" w:rsidRPr="003C061C" w:rsidRDefault="00C16167">
      <w:pPr>
        <w:pStyle w:val="TOC1"/>
        <w:widowControl/>
        <w:tabs>
          <w:tab w:val="clear" w:pos="6804"/>
        </w:tabs>
        <w:rPr>
          <w:color w:val="auto"/>
          <w:sz w:val="22"/>
          <w:szCs w:val="22"/>
        </w:rPr>
      </w:pPr>
    </w:p>
    <w:p w14:paraId="109FBF08" w14:textId="77777777" w:rsidR="00C16167" w:rsidRPr="003C061C" w:rsidRDefault="00C16167">
      <w:pPr>
        <w:pStyle w:val="Draftingnote"/>
        <w:rPr>
          <w:i w:val="0"/>
          <w:color w:val="auto"/>
        </w:rPr>
        <w:sectPr w:rsidR="00C16167" w:rsidRPr="003C061C" w:rsidSect="00546F5D">
          <w:footerReference w:type="even" r:id="rId14"/>
          <w:footerReference w:type="default" r:id="rId15"/>
          <w:pgSz w:w="11901" w:h="16840" w:code="9"/>
          <w:pgMar w:top="1247" w:right="1247" w:bottom="1701" w:left="2126" w:header="680" w:footer="680" w:gutter="567"/>
          <w:pgNumType w:fmt="lowerRoman" w:start="1"/>
          <w:cols w:space="720"/>
          <w:noEndnote/>
          <w:titlePg/>
        </w:sect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15"/>
      </w:tblGrid>
      <w:tr w:rsidR="00C16167" w:rsidRPr="00125F66" w14:paraId="01371E30" w14:textId="77777777" w:rsidTr="00BF4FF3">
        <w:trPr>
          <w:trHeight w:val="555"/>
        </w:trPr>
        <w:tc>
          <w:tcPr>
            <w:tcW w:w="3515" w:type="dxa"/>
            <w:shd w:val="clear" w:color="auto" w:fill="000000"/>
            <w:vAlign w:val="center"/>
          </w:tcPr>
          <w:p w14:paraId="5B70609C" w14:textId="77777777" w:rsidR="0001765E" w:rsidRPr="00125F66" w:rsidRDefault="00C16167" w:rsidP="000D1FBB">
            <w:pPr>
              <w:pStyle w:val="certificateHeading"/>
              <w:spacing w:line="360" w:lineRule="exact"/>
              <w:rPr>
                <w:rFonts w:ascii="Arial" w:hAnsi="Arial" w:cs="Arial"/>
                <w:b/>
                <w:sz w:val="28"/>
                <w:szCs w:val="28"/>
              </w:rPr>
            </w:pPr>
            <w:bookmarkStart w:id="11" w:name="_Toc77056945"/>
            <w:r w:rsidRPr="00125F66">
              <w:rPr>
                <w:sz w:val="22"/>
                <w:szCs w:val="22"/>
              </w:rPr>
              <w:lastRenderedPageBreak/>
              <w:br w:type="page"/>
            </w:r>
            <w:r w:rsidRPr="00125F66">
              <w:rPr>
                <w:rFonts w:ascii="Arial" w:hAnsi="Arial" w:cs="Arial"/>
                <w:b/>
                <w:sz w:val="36"/>
                <w:szCs w:val="36"/>
              </w:rPr>
              <w:t>Permit</w:t>
            </w:r>
            <w:bookmarkEnd w:id="11"/>
          </w:p>
        </w:tc>
      </w:tr>
    </w:tbl>
    <w:p w14:paraId="3A8DBEED" w14:textId="7E1E46CD" w:rsidR="0049139F" w:rsidRPr="00172A82" w:rsidRDefault="00F37625" w:rsidP="00172A82">
      <w:pPr>
        <w:pStyle w:val="Act"/>
        <w:spacing w:before="100" w:line="240" w:lineRule="auto"/>
        <w:rPr>
          <w:sz w:val="22"/>
          <w:szCs w:val="22"/>
        </w:rPr>
      </w:pPr>
      <w:r w:rsidRPr="00172A82">
        <w:rPr>
          <w:sz w:val="22"/>
          <w:szCs w:val="22"/>
        </w:rPr>
        <w:t xml:space="preserve">The Environmental Permitting </w:t>
      </w:r>
      <w:r w:rsidR="00C16167" w:rsidRPr="00172A82">
        <w:rPr>
          <w:sz w:val="22"/>
          <w:szCs w:val="22"/>
        </w:rPr>
        <w:t>(England and Wales) Regulations 20</w:t>
      </w:r>
      <w:r w:rsidR="007C130D" w:rsidRPr="00172A82">
        <w:rPr>
          <w:sz w:val="22"/>
          <w:szCs w:val="22"/>
        </w:rPr>
        <w:t>1</w:t>
      </w:r>
      <w:r w:rsidR="00C81E6D" w:rsidRPr="00172A82">
        <w:rPr>
          <w:sz w:val="22"/>
          <w:szCs w:val="22"/>
        </w:rPr>
        <w:t>6</w:t>
      </w:r>
    </w:p>
    <w:p w14:paraId="6AE2595F" w14:textId="77777777" w:rsidR="0049139F" w:rsidRPr="00172A82" w:rsidRDefault="0049139F" w:rsidP="00172A82">
      <w:pPr>
        <w:pStyle w:val="Act"/>
        <w:spacing w:before="100" w:line="270" w:lineRule="exact"/>
      </w:pPr>
    </w:p>
    <w:p w14:paraId="088B7D90" w14:textId="320B960A" w:rsidR="00C16167" w:rsidRPr="00172A82" w:rsidRDefault="003C061C" w:rsidP="00172A82">
      <w:pPr>
        <w:pStyle w:val="Act"/>
        <w:spacing w:before="100" w:line="270" w:lineRule="exact"/>
        <w:rPr>
          <w:b/>
          <w:sz w:val="22"/>
          <w:szCs w:val="22"/>
        </w:rPr>
      </w:pPr>
      <w:r w:rsidRPr="00172A82">
        <w:rPr>
          <w:b/>
          <w:sz w:val="22"/>
          <w:szCs w:val="22"/>
        </w:rPr>
        <w:t>Permit number</w:t>
      </w:r>
    </w:p>
    <w:p w14:paraId="6A5CAE17" w14:textId="21EA1A89" w:rsidR="00C16167" w:rsidRPr="00172A82" w:rsidRDefault="00922ED7" w:rsidP="00172A82">
      <w:pPr>
        <w:pStyle w:val="Data"/>
        <w:spacing w:before="100"/>
        <w:ind w:right="1701"/>
        <w:rPr>
          <w:rStyle w:val="licenceno"/>
          <w:color w:val="auto"/>
          <w:sz w:val="22"/>
          <w:szCs w:val="22"/>
        </w:rPr>
      </w:pPr>
      <w:r w:rsidRPr="00172A82">
        <w:rPr>
          <w:rStyle w:val="licenceno"/>
          <w:color w:val="auto"/>
          <w:sz w:val="22"/>
          <w:szCs w:val="22"/>
        </w:rPr>
        <w:t>EPR/</w:t>
      </w:r>
      <w:bookmarkStart w:id="12" w:name="_Hlk13659377"/>
      <w:r w:rsidR="00172A82" w:rsidRPr="00172A82">
        <w:rPr>
          <w:rStyle w:val="licenceno"/>
          <w:color w:val="auto"/>
          <w:sz w:val="22"/>
          <w:szCs w:val="22"/>
        </w:rPr>
        <w:t>PB3490HV</w:t>
      </w:r>
      <w:bookmarkEnd w:id="12"/>
    </w:p>
    <w:p w14:paraId="008F8BB7" w14:textId="77777777" w:rsidR="00CD1FC3" w:rsidRPr="00172A82" w:rsidRDefault="00CD1FC3" w:rsidP="00172A82">
      <w:pPr>
        <w:pStyle w:val="Heading3nonum"/>
        <w:spacing w:before="100"/>
        <w:rPr>
          <w:color w:val="auto"/>
          <w:sz w:val="22"/>
          <w:szCs w:val="22"/>
        </w:rPr>
      </w:pPr>
    </w:p>
    <w:p w14:paraId="1DEF996A" w14:textId="0FDFD734" w:rsidR="00C16167" w:rsidRPr="00172A82" w:rsidRDefault="00536E82" w:rsidP="00172A82">
      <w:pPr>
        <w:pStyle w:val="Heading3nonum"/>
        <w:spacing w:before="100"/>
        <w:rPr>
          <w:color w:val="auto"/>
          <w:sz w:val="22"/>
          <w:szCs w:val="22"/>
        </w:rPr>
      </w:pPr>
      <w:r w:rsidRPr="00172A82">
        <w:rPr>
          <w:color w:val="auto"/>
          <w:sz w:val="22"/>
          <w:szCs w:val="22"/>
        </w:rPr>
        <w:t xml:space="preserve">The </w:t>
      </w:r>
      <w:r w:rsidR="00317002" w:rsidRPr="00172A82">
        <w:rPr>
          <w:color w:val="auto"/>
          <w:sz w:val="22"/>
          <w:szCs w:val="22"/>
        </w:rPr>
        <w:t>Natural Resources</w:t>
      </w:r>
      <w:r w:rsidRPr="00172A82">
        <w:rPr>
          <w:color w:val="auto"/>
          <w:sz w:val="22"/>
          <w:szCs w:val="22"/>
        </w:rPr>
        <w:t xml:space="preserve"> Body for</w:t>
      </w:r>
      <w:r w:rsidR="00317002" w:rsidRPr="00172A82">
        <w:rPr>
          <w:color w:val="auto"/>
          <w:sz w:val="22"/>
          <w:szCs w:val="22"/>
        </w:rPr>
        <w:t xml:space="preserve"> Wales</w:t>
      </w:r>
      <w:r w:rsidRPr="00172A82">
        <w:rPr>
          <w:color w:val="auto"/>
          <w:sz w:val="22"/>
          <w:szCs w:val="22"/>
        </w:rPr>
        <w:t xml:space="preserve"> (“Natural Resources Wales”</w:t>
      </w:r>
      <w:r w:rsidR="00BF4FF3" w:rsidRPr="00172A82">
        <w:rPr>
          <w:color w:val="auto"/>
          <w:sz w:val="22"/>
          <w:szCs w:val="22"/>
        </w:rPr>
        <w:t>) authorises</w:t>
      </w:r>
      <w:r w:rsidR="00F37625" w:rsidRPr="00172A82">
        <w:rPr>
          <w:color w:val="auto"/>
          <w:sz w:val="22"/>
          <w:szCs w:val="22"/>
        </w:rPr>
        <w:t xml:space="preserve">, under </w:t>
      </w:r>
      <w:r w:rsidR="002B1992" w:rsidRPr="00172A82">
        <w:rPr>
          <w:color w:val="auto"/>
          <w:sz w:val="22"/>
          <w:szCs w:val="22"/>
        </w:rPr>
        <w:t>r</w:t>
      </w:r>
      <w:r w:rsidR="008E4021" w:rsidRPr="00172A82">
        <w:rPr>
          <w:color w:val="auto"/>
          <w:sz w:val="22"/>
          <w:szCs w:val="22"/>
        </w:rPr>
        <w:t>egulation 13</w:t>
      </w:r>
      <w:r w:rsidR="00F37625" w:rsidRPr="00172A82">
        <w:rPr>
          <w:color w:val="auto"/>
          <w:sz w:val="22"/>
          <w:szCs w:val="22"/>
        </w:rPr>
        <w:t xml:space="preserve"> of the Environmental Permitting (England and Wales) Regulations 20</w:t>
      </w:r>
      <w:r w:rsidR="007C130D" w:rsidRPr="00172A82">
        <w:rPr>
          <w:color w:val="auto"/>
          <w:sz w:val="22"/>
          <w:szCs w:val="22"/>
        </w:rPr>
        <w:t>1</w:t>
      </w:r>
      <w:r w:rsidR="00C81E6D" w:rsidRPr="00172A82">
        <w:rPr>
          <w:color w:val="auto"/>
          <w:sz w:val="22"/>
          <w:szCs w:val="22"/>
        </w:rPr>
        <w:t>6</w:t>
      </w:r>
    </w:p>
    <w:p w14:paraId="0BDD3840" w14:textId="77777777" w:rsidR="00F37625" w:rsidRPr="00172A82" w:rsidRDefault="00F37625" w:rsidP="00172A82">
      <w:pPr>
        <w:pStyle w:val="Data"/>
        <w:spacing w:before="100"/>
        <w:rPr>
          <w:rStyle w:val="change"/>
          <w:b w:val="0"/>
          <w:color w:val="auto"/>
          <w:sz w:val="22"/>
          <w:szCs w:val="22"/>
        </w:rPr>
      </w:pPr>
      <w:bookmarkStart w:id="13" w:name="OperatorName2"/>
    </w:p>
    <w:p w14:paraId="40C3ABD4" w14:textId="31BB7976" w:rsidR="00C16167" w:rsidRPr="00172A82" w:rsidRDefault="00172A82" w:rsidP="00172A82">
      <w:pPr>
        <w:pStyle w:val="Data"/>
        <w:spacing w:before="100"/>
        <w:rPr>
          <w:b w:val="0"/>
          <w:color w:val="auto"/>
          <w:sz w:val="22"/>
          <w:szCs w:val="22"/>
        </w:rPr>
      </w:pPr>
      <w:bookmarkStart w:id="14" w:name="_Hlk13659386"/>
      <w:r w:rsidRPr="00172A82">
        <w:rPr>
          <w:color w:val="auto"/>
          <w:sz w:val="22"/>
          <w:szCs w:val="22"/>
        </w:rPr>
        <w:t>Pembrokeshire County Council</w:t>
      </w:r>
      <w:bookmarkEnd w:id="13"/>
      <w:r w:rsidR="00C16167" w:rsidRPr="00172A82">
        <w:rPr>
          <w:color w:val="auto"/>
          <w:sz w:val="22"/>
          <w:szCs w:val="22"/>
        </w:rPr>
        <w:t xml:space="preserve"> </w:t>
      </w:r>
      <w:bookmarkEnd w:id="14"/>
      <w:r w:rsidR="00C16167" w:rsidRPr="00172A82">
        <w:rPr>
          <w:b w:val="0"/>
          <w:color w:val="auto"/>
          <w:sz w:val="22"/>
          <w:szCs w:val="22"/>
        </w:rPr>
        <w:t>(“the operator”),</w:t>
      </w:r>
    </w:p>
    <w:p w14:paraId="2DA3CB88" w14:textId="77777777" w:rsidR="00D6539F" w:rsidRPr="00172A82" w:rsidRDefault="00D6539F" w:rsidP="00172A82">
      <w:pPr>
        <w:pStyle w:val="Heading3nonum"/>
        <w:spacing w:before="100"/>
        <w:rPr>
          <w:color w:val="auto"/>
          <w:sz w:val="22"/>
          <w:szCs w:val="22"/>
        </w:rPr>
      </w:pPr>
    </w:p>
    <w:p w14:paraId="7FC3E496" w14:textId="390A7985" w:rsidR="00C16167" w:rsidRPr="00172A82" w:rsidRDefault="00B90A50" w:rsidP="00172A82">
      <w:pPr>
        <w:pStyle w:val="Heading3nonum"/>
        <w:spacing w:before="100"/>
        <w:rPr>
          <w:color w:val="auto"/>
          <w:sz w:val="22"/>
          <w:szCs w:val="22"/>
        </w:rPr>
      </w:pPr>
      <w:r w:rsidRPr="00172A82">
        <w:rPr>
          <w:color w:val="auto"/>
          <w:sz w:val="22"/>
          <w:szCs w:val="22"/>
        </w:rPr>
        <w:t>whose</w:t>
      </w:r>
      <w:r w:rsidR="00C16167" w:rsidRPr="00172A82">
        <w:rPr>
          <w:color w:val="auto"/>
          <w:sz w:val="22"/>
          <w:szCs w:val="22"/>
        </w:rPr>
        <w:t xml:space="preserve"> principal office is</w:t>
      </w:r>
    </w:p>
    <w:p w14:paraId="5C8ED0B4" w14:textId="77777777" w:rsidR="00172A82" w:rsidRPr="00172A82" w:rsidRDefault="00172A82" w:rsidP="00172A82">
      <w:pPr>
        <w:pStyle w:val="Data"/>
        <w:spacing w:before="100"/>
        <w:rPr>
          <w:rStyle w:val="change"/>
          <w:color w:val="auto"/>
          <w:sz w:val="22"/>
          <w:szCs w:val="22"/>
        </w:rPr>
      </w:pPr>
      <w:bookmarkStart w:id="15" w:name="_Hlk13659401"/>
      <w:r w:rsidRPr="00172A82">
        <w:rPr>
          <w:rStyle w:val="change"/>
          <w:color w:val="auto"/>
          <w:sz w:val="22"/>
          <w:szCs w:val="22"/>
        </w:rPr>
        <w:t>Pembrokeshire County Council</w:t>
      </w:r>
    </w:p>
    <w:p w14:paraId="6DE9688C" w14:textId="77777777" w:rsidR="00172A82" w:rsidRPr="00172A82" w:rsidRDefault="00172A82" w:rsidP="00172A82">
      <w:pPr>
        <w:pStyle w:val="Data"/>
        <w:spacing w:before="100"/>
        <w:rPr>
          <w:rStyle w:val="change"/>
          <w:color w:val="auto"/>
          <w:sz w:val="22"/>
          <w:szCs w:val="22"/>
        </w:rPr>
      </w:pPr>
      <w:r w:rsidRPr="00172A82">
        <w:rPr>
          <w:rStyle w:val="change"/>
          <w:color w:val="auto"/>
          <w:sz w:val="22"/>
          <w:szCs w:val="22"/>
        </w:rPr>
        <w:t>County Hall</w:t>
      </w:r>
    </w:p>
    <w:p w14:paraId="2E5CB6ED" w14:textId="77777777" w:rsidR="00172A82" w:rsidRPr="00172A82" w:rsidRDefault="00172A82" w:rsidP="00172A82">
      <w:pPr>
        <w:pStyle w:val="Data"/>
        <w:spacing w:before="100"/>
        <w:rPr>
          <w:rStyle w:val="change"/>
          <w:color w:val="auto"/>
          <w:sz w:val="22"/>
          <w:szCs w:val="22"/>
        </w:rPr>
      </w:pPr>
      <w:r w:rsidRPr="00172A82">
        <w:rPr>
          <w:rStyle w:val="change"/>
          <w:color w:val="auto"/>
          <w:sz w:val="22"/>
          <w:szCs w:val="22"/>
        </w:rPr>
        <w:t>Haverfordwest</w:t>
      </w:r>
    </w:p>
    <w:p w14:paraId="35E26383" w14:textId="77777777" w:rsidR="00172A82" w:rsidRPr="00172A82" w:rsidRDefault="00172A82" w:rsidP="00172A82">
      <w:pPr>
        <w:pStyle w:val="Data"/>
        <w:spacing w:before="100"/>
        <w:rPr>
          <w:rStyle w:val="change"/>
          <w:color w:val="auto"/>
          <w:sz w:val="22"/>
          <w:szCs w:val="22"/>
        </w:rPr>
      </w:pPr>
      <w:r w:rsidRPr="00172A82">
        <w:rPr>
          <w:rStyle w:val="change"/>
          <w:color w:val="auto"/>
          <w:sz w:val="22"/>
          <w:szCs w:val="22"/>
        </w:rPr>
        <w:t>Pembrokeshire</w:t>
      </w:r>
    </w:p>
    <w:p w14:paraId="3E0BE30A" w14:textId="49106205" w:rsidR="00172A82" w:rsidRPr="00172A82" w:rsidRDefault="00172A82" w:rsidP="00172A82">
      <w:pPr>
        <w:pStyle w:val="Data"/>
        <w:spacing w:before="100"/>
        <w:rPr>
          <w:rStyle w:val="change"/>
          <w:color w:val="auto"/>
          <w:sz w:val="22"/>
          <w:szCs w:val="22"/>
        </w:rPr>
      </w:pPr>
      <w:r w:rsidRPr="00172A82">
        <w:rPr>
          <w:rStyle w:val="change"/>
          <w:color w:val="auto"/>
          <w:sz w:val="22"/>
          <w:szCs w:val="22"/>
        </w:rPr>
        <w:t>SA61 1TP</w:t>
      </w:r>
    </w:p>
    <w:bookmarkEnd w:id="15"/>
    <w:p w14:paraId="2C3B7300" w14:textId="77777777" w:rsidR="00C16167" w:rsidRPr="00172A82" w:rsidRDefault="00C16167" w:rsidP="00172A82">
      <w:pPr>
        <w:pStyle w:val="Data"/>
        <w:spacing w:before="100"/>
        <w:rPr>
          <w:rStyle w:val="change"/>
          <w:b w:val="0"/>
          <w:color w:val="auto"/>
          <w:sz w:val="22"/>
          <w:szCs w:val="22"/>
        </w:rPr>
      </w:pPr>
    </w:p>
    <w:p w14:paraId="17757045" w14:textId="77777777" w:rsidR="00C16167" w:rsidRPr="00172A82" w:rsidRDefault="00C16167" w:rsidP="00172A82">
      <w:pPr>
        <w:pStyle w:val="Heading3nonum"/>
        <w:spacing w:before="100"/>
        <w:rPr>
          <w:color w:val="auto"/>
          <w:sz w:val="22"/>
          <w:szCs w:val="22"/>
        </w:rPr>
      </w:pPr>
      <w:r w:rsidRPr="00172A82">
        <w:rPr>
          <w:color w:val="auto"/>
          <w:sz w:val="22"/>
          <w:szCs w:val="22"/>
        </w:rPr>
        <w:t xml:space="preserve">to operate </w:t>
      </w:r>
      <w:r w:rsidR="00654C51" w:rsidRPr="00172A82">
        <w:rPr>
          <w:color w:val="auto"/>
          <w:sz w:val="22"/>
          <w:szCs w:val="22"/>
        </w:rPr>
        <w:t>waste operations</w:t>
      </w:r>
      <w:r w:rsidR="00D6539F" w:rsidRPr="00172A82">
        <w:rPr>
          <w:color w:val="auto"/>
          <w:sz w:val="22"/>
          <w:szCs w:val="22"/>
        </w:rPr>
        <w:t xml:space="preserve"> </w:t>
      </w:r>
      <w:r w:rsidRPr="00172A82">
        <w:rPr>
          <w:color w:val="auto"/>
          <w:sz w:val="22"/>
          <w:szCs w:val="22"/>
        </w:rPr>
        <w:t>at</w:t>
      </w:r>
    </w:p>
    <w:p w14:paraId="38A8EEB0" w14:textId="77777777" w:rsidR="00001616" w:rsidRDefault="00001616" w:rsidP="00172A82">
      <w:pPr>
        <w:pStyle w:val="Data"/>
        <w:spacing w:before="100"/>
        <w:ind w:right="1701"/>
        <w:rPr>
          <w:rStyle w:val="change"/>
          <w:color w:val="auto"/>
          <w:sz w:val="22"/>
          <w:szCs w:val="22"/>
        </w:rPr>
      </w:pPr>
      <w:bookmarkStart w:id="16" w:name="_Hlk13659433"/>
      <w:r w:rsidRPr="00001616">
        <w:rPr>
          <w:rStyle w:val="change"/>
          <w:color w:val="auto"/>
          <w:sz w:val="22"/>
          <w:szCs w:val="22"/>
        </w:rPr>
        <w:t>Pembrokeshire County Council Waste Transfer Station Unit 41</w:t>
      </w:r>
    </w:p>
    <w:p w14:paraId="3712FA09" w14:textId="08838599" w:rsidR="00172A82" w:rsidRPr="00172A82" w:rsidRDefault="00172A82" w:rsidP="00172A82">
      <w:pPr>
        <w:pStyle w:val="Data"/>
        <w:spacing w:before="100"/>
        <w:ind w:right="1701"/>
        <w:rPr>
          <w:rStyle w:val="change"/>
          <w:color w:val="auto"/>
          <w:sz w:val="22"/>
          <w:szCs w:val="22"/>
        </w:rPr>
      </w:pPr>
      <w:r w:rsidRPr="00172A82">
        <w:rPr>
          <w:rStyle w:val="change"/>
          <w:color w:val="auto"/>
          <w:sz w:val="22"/>
          <w:szCs w:val="22"/>
        </w:rPr>
        <w:t>Unit 41</w:t>
      </w:r>
    </w:p>
    <w:p w14:paraId="6E0F0628" w14:textId="77777777" w:rsidR="00172A82" w:rsidRPr="00172A82" w:rsidRDefault="00172A82" w:rsidP="00172A82">
      <w:pPr>
        <w:pStyle w:val="Data"/>
        <w:spacing w:before="100"/>
        <w:ind w:right="1701"/>
        <w:rPr>
          <w:rStyle w:val="change"/>
          <w:color w:val="auto"/>
          <w:sz w:val="22"/>
          <w:szCs w:val="22"/>
        </w:rPr>
      </w:pPr>
      <w:r w:rsidRPr="00172A82">
        <w:rPr>
          <w:rStyle w:val="change"/>
          <w:color w:val="auto"/>
          <w:sz w:val="22"/>
          <w:szCs w:val="22"/>
        </w:rPr>
        <w:t>The Dockyard</w:t>
      </w:r>
    </w:p>
    <w:p w14:paraId="516C2A09" w14:textId="77777777" w:rsidR="00172A82" w:rsidRPr="00172A82" w:rsidRDefault="00172A82" w:rsidP="00172A82">
      <w:pPr>
        <w:pStyle w:val="Data"/>
        <w:spacing w:before="100"/>
        <w:ind w:right="1701"/>
        <w:rPr>
          <w:rStyle w:val="change"/>
          <w:color w:val="auto"/>
          <w:sz w:val="22"/>
          <w:szCs w:val="22"/>
        </w:rPr>
      </w:pPr>
      <w:r w:rsidRPr="00172A82">
        <w:rPr>
          <w:rStyle w:val="change"/>
          <w:color w:val="auto"/>
          <w:sz w:val="22"/>
          <w:szCs w:val="22"/>
        </w:rPr>
        <w:t>Pembroke Dock</w:t>
      </w:r>
    </w:p>
    <w:p w14:paraId="3D957EB3" w14:textId="77777777" w:rsidR="00172A82" w:rsidRPr="00172A82" w:rsidRDefault="00172A82" w:rsidP="00172A82">
      <w:pPr>
        <w:pStyle w:val="Data"/>
        <w:spacing w:before="100"/>
        <w:ind w:right="1701"/>
        <w:rPr>
          <w:rStyle w:val="change"/>
          <w:color w:val="auto"/>
          <w:sz w:val="22"/>
          <w:szCs w:val="22"/>
        </w:rPr>
      </w:pPr>
      <w:r w:rsidRPr="00172A82">
        <w:rPr>
          <w:rStyle w:val="change"/>
          <w:color w:val="auto"/>
          <w:sz w:val="22"/>
          <w:szCs w:val="22"/>
        </w:rPr>
        <w:t>Pembrokeshire</w:t>
      </w:r>
    </w:p>
    <w:p w14:paraId="0A309446" w14:textId="2B2A744B" w:rsidR="00172A82" w:rsidRPr="00172A82" w:rsidRDefault="00172A82" w:rsidP="00172A82">
      <w:pPr>
        <w:pStyle w:val="Data"/>
        <w:spacing w:before="100"/>
        <w:ind w:right="1701"/>
        <w:rPr>
          <w:rStyle w:val="change"/>
          <w:color w:val="auto"/>
          <w:sz w:val="22"/>
          <w:szCs w:val="22"/>
        </w:rPr>
      </w:pPr>
      <w:r w:rsidRPr="00172A82">
        <w:rPr>
          <w:rStyle w:val="change"/>
          <w:color w:val="auto"/>
          <w:sz w:val="22"/>
          <w:szCs w:val="22"/>
        </w:rPr>
        <w:t>SA72 6TD</w:t>
      </w:r>
    </w:p>
    <w:bookmarkEnd w:id="16"/>
    <w:p w14:paraId="2177C9B3" w14:textId="77777777" w:rsidR="00D6539F" w:rsidRPr="00172A82" w:rsidRDefault="00D6539F" w:rsidP="00172A82">
      <w:pPr>
        <w:pStyle w:val="Heading3nonum"/>
        <w:spacing w:before="100"/>
        <w:rPr>
          <w:color w:val="auto"/>
          <w:sz w:val="22"/>
          <w:szCs w:val="22"/>
        </w:rPr>
      </w:pPr>
    </w:p>
    <w:p w14:paraId="0B818F41" w14:textId="77777777" w:rsidR="00C16167" w:rsidRPr="00172A82" w:rsidRDefault="00C16167" w:rsidP="00172A82">
      <w:pPr>
        <w:pStyle w:val="Heading3nonum"/>
        <w:spacing w:before="100"/>
        <w:rPr>
          <w:color w:val="auto"/>
          <w:sz w:val="22"/>
          <w:szCs w:val="22"/>
        </w:rPr>
      </w:pPr>
      <w:r w:rsidRPr="00172A82">
        <w:rPr>
          <w:color w:val="auto"/>
          <w:sz w:val="22"/>
          <w:szCs w:val="22"/>
        </w:rPr>
        <w:t>to the extent authorised by and subject to the conditions of this permit.</w:t>
      </w:r>
    </w:p>
    <w:p w14:paraId="38422A77" w14:textId="77777777" w:rsidR="00C16167" w:rsidRPr="00172A82" w:rsidRDefault="00C16167" w:rsidP="00172A82">
      <w:pPr>
        <w:pStyle w:val="Data"/>
        <w:spacing w:before="100"/>
        <w:ind w:right="1701"/>
        <w:rPr>
          <w:b w:val="0"/>
          <w:color w:val="auto"/>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96"/>
        <w:gridCol w:w="2555"/>
      </w:tblGrid>
      <w:tr w:rsidR="00C16167" w:rsidRPr="00125F66" w14:paraId="46739E09" w14:textId="77777777" w:rsidTr="00D6539F">
        <w:trPr>
          <w:trHeight w:hRule="exact" w:val="393"/>
        </w:trPr>
        <w:tc>
          <w:tcPr>
            <w:tcW w:w="3393" w:type="pct"/>
          </w:tcPr>
          <w:p w14:paraId="5D63E8D3" w14:textId="77777777" w:rsidR="00C16167" w:rsidRPr="00125F66" w:rsidRDefault="00F37625">
            <w:pPr>
              <w:pStyle w:val="Heading3nonum"/>
              <w:ind w:right="1701"/>
              <w:rPr>
                <w:sz w:val="22"/>
                <w:szCs w:val="22"/>
              </w:rPr>
            </w:pPr>
            <w:r w:rsidRPr="00125F66">
              <w:rPr>
                <w:sz w:val="22"/>
                <w:szCs w:val="22"/>
              </w:rPr>
              <w:t>Name</w:t>
            </w:r>
          </w:p>
        </w:tc>
        <w:tc>
          <w:tcPr>
            <w:tcW w:w="1607" w:type="pct"/>
          </w:tcPr>
          <w:p w14:paraId="5CE7DF6F" w14:textId="77777777" w:rsidR="00C16167" w:rsidRPr="00125F66" w:rsidRDefault="00C16167">
            <w:pPr>
              <w:pStyle w:val="Heading3nonum"/>
              <w:ind w:right="1701"/>
              <w:rPr>
                <w:sz w:val="22"/>
                <w:szCs w:val="22"/>
              </w:rPr>
            </w:pPr>
            <w:r w:rsidRPr="00125F66">
              <w:rPr>
                <w:sz w:val="22"/>
                <w:szCs w:val="22"/>
              </w:rPr>
              <w:t>Date</w:t>
            </w:r>
          </w:p>
        </w:tc>
      </w:tr>
      <w:tr w:rsidR="00172A82" w:rsidRPr="00125F66" w14:paraId="08369AF7" w14:textId="77777777" w:rsidTr="00D6539F">
        <w:trPr>
          <w:trHeight w:hRule="exact" w:val="977"/>
        </w:trPr>
        <w:tc>
          <w:tcPr>
            <w:tcW w:w="3393" w:type="pct"/>
            <w:vAlign w:val="center"/>
          </w:tcPr>
          <w:p w14:paraId="5C828AA5" w14:textId="5FD2D6DC" w:rsidR="00172A82" w:rsidRPr="00FB15EF" w:rsidRDefault="009E27F4" w:rsidP="00172A82">
            <w:pPr>
              <w:pStyle w:val="Heading3nonum"/>
              <w:spacing w:before="0" w:line="240" w:lineRule="auto"/>
              <w:rPr>
                <w:color w:val="auto"/>
                <w:sz w:val="22"/>
                <w:szCs w:val="22"/>
              </w:rPr>
            </w:pPr>
            <w:r>
              <w:rPr>
                <w:rFonts w:cs="Arial"/>
                <w:b/>
                <w:color w:val="auto"/>
                <w:sz w:val="22"/>
                <w:szCs w:val="22"/>
              </w:rPr>
              <w:t>Huw Davies</w:t>
            </w:r>
          </w:p>
        </w:tc>
        <w:tc>
          <w:tcPr>
            <w:tcW w:w="1607" w:type="pct"/>
            <w:vAlign w:val="center"/>
          </w:tcPr>
          <w:p w14:paraId="170DD1CE" w14:textId="53D35E7B" w:rsidR="00172A82" w:rsidRPr="00FB15EF" w:rsidRDefault="009E27F4" w:rsidP="00172A82">
            <w:pPr>
              <w:pStyle w:val="Heading3nonum"/>
              <w:spacing w:before="0" w:line="240" w:lineRule="auto"/>
              <w:rPr>
                <w:b/>
                <w:color w:val="auto"/>
                <w:sz w:val="22"/>
                <w:szCs w:val="22"/>
              </w:rPr>
            </w:pPr>
            <w:r>
              <w:rPr>
                <w:rFonts w:cs="Arial"/>
                <w:b/>
                <w:color w:val="auto"/>
                <w:sz w:val="22"/>
                <w:szCs w:val="22"/>
              </w:rPr>
              <w:t>25 March 2020</w:t>
            </w:r>
          </w:p>
        </w:tc>
      </w:tr>
    </w:tbl>
    <w:p w14:paraId="1E138C16" w14:textId="6EF1F6F7" w:rsidR="00D25EC8" w:rsidRDefault="00C16167" w:rsidP="00D25EC8">
      <w:pPr>
        <w:pStyle w:val="Heading3nonum"/>
        <w:rPr>
          <w:sz w:val="22"/>
          <w:szCs w:val="22"/>
        </w:rPr>
      </w:pPr>
      <w:r w:rsidRPr="00125F66">
        <w:rPr>
          <w:sz w:val="22"/>
          <w:szCs w:val="22"/>
        </w:rPr>
        <w:t xml:space="preserve">Authorised on behalf of </w:t>
      </w:r>
      <w:r w:rsidR="00317002">
        <w:rPr>
          <w:sz w:val="22"/>
          <w:szCs w:val="22"/>
        </w:rPr>
        <w:t>Natural Resources Wales</w:t>
      </w:r>
      <w:r w:rsidR="00D25EC8">
        <w:rPr>
          <w:sz w:val="22"/>
          <w:szCs w:val="22"/>
        </w:rPr>
        <w:br w:type="page"/>
      </w:r>
    </w:p>
    <w:p w14:paraId="04CB3458" w14:textId="77777777" w:rsidR="00C16167" w:rsidRPr="00125F66" w:rsidRDefault="00265570" w:rsidP="003D48E5">
      <w:pPr>
        <w:pStyle w:val="Heading1nonum"/>
        <w:spacing w:line="240" w:lineRule="auto"/>
      </w:pPr>
      <w:r w:rsidRPr="00125F66">
        <w:lastRenderedPageBreak/>
        <w:t>C</w:t>
      </w:r>
      <w:r w:rsidR="00C16167" w:rsidRPr="00125F66">
        <w:t>onditions</w:t>
      </w:r>
    </w:p>
    <w:p w14:paraId="02A3D2FD" w14:textId="77777777" w:rsidR="00C16167" w:rsidRPr="00125F66" w:rsidRDefault="00C16167" w:rsidP="00BD26A1">
      <w:pPr>
        <w:pStyle w:val="Heading1"/>
        <w:numPr>
          <w:ilvl w:val="0"/>
          <w:numId w:val="16"/>
        </w:numPr>
        <w:rPr>
          <w:sz w:val="18"/>
        </w:rPr>
      </w:pPr>
      <w:r w:rsidRPr="00125F66">
        <w:t>Management</w:t>
      </w:r>
    </w:p>
    <w:p w14:paraId="61E1DE2B" w14:textId="77777777" w:rsidR="00C16167" w:rsidRPr="00125F66" w:rsidRDefault="00C16167" w:rsidP="00BD26A1">
      <w:pPr>
        <w:pStyle w:val="Heading2"/>
        <w:numPr>
          <w:ilvl w:val="1"/>
          <w:numId w:val="16"/>
        </w:numPr>
      </w:pPr>
      <w:r w:rsidRPr="00125F66">
        <w:t>General management</w:t>
      </w:r>
    </w:p>
    <w:p w14:paraId="3115028C" w14:textId="77777777" w:rsidR="00C16167" w:rsidRPr="00125F66" w:rsidRDefault="00C16167" w:rsidP="00BD26A1">
      <w:pPr>
        <w:pStyle w:val="Heading3"/>
        <w:numPr>
          <w:ilvl w:val="2"/>
          <w:numId w:val="17"/>
        </w:numPr>
      </w:pPr>
      <w:r w:rsidRPr="00125F66">
        <w:t xml:space="preserve">The </w:t>
      </w:r>
      <w:r w:rsidR="007C130D" w:rsidRPr="00125F66">
        <w:t xml:space="preserve">operator </w:t>
      </w:r>
      <w:r w:rsidRPr="00125F66">
        <w:t>shall manage and operate</w:t>
      </w:r>
      <w:r w:rsidR="007C130D" w:rsidRPr="00125F66">
        <w:t xml:space="preserve"> the activities</w:t>
      </w:r>
      <w:r w:rsidRPr="00125F66">
        <w:t>:</w:t>
      </w:r>
    </w:p>
    <w:p w14:paraId="0E0F870F" w14:textId="77777777" w:rsidR="00C16167" w:rsidRPr="00125F66" w:rsidRDefault="00C16167" w:rsidP="00BD26A1">
      <w:pPr>
        <w:pStyle w:val="Heading4"/>
        <w:numPr>
          <w:ilvl w:val="0"/>
          <w:numId w:val="12"/>
        </w:numPr>
        <w:spacing w:before="120"/>
        <w:ind w:left="1417" w:hanging="680"/>
      </w:pPr>
      <w:r w:rsidRPr="00125F66">
        <w:t xml:space="preserve">in accordance with a </w:t>
      </w:r>
      <w:r w:rsidR="007C130D" w:rsidRPr="00125F66">
        <w:t xml:space="preserve">written </w:t>
      </w:r>
      <w:r w:rsidRPr="00125F66">
        <w:t>management system</w:t>
      </w:r>
      <w:r w:rsidR="00EB534D" w:rsidRPr="00125F66">
        <w:t xml:space="preserve"> that</w:t>
      </w:r>
      <w:r w:rsidR="00D911C2" w:rsidRPr="00125F66">
        <w:t xml:space="preserve"> </w:t>
      </w:r>
      <w:r w:rsidRPr="00125F66">
        <w:t>identif</w:t>
      </w:r>
      <w:r w:rsidR="00FC0D8D" w:rsidRPr="00125F66">
        <w:t>ies</w:t>
      </w:r>
      <w:r w:rsidRPr="00125F66">
        <w:t xml:space="preserve"> and minimis</w:t>
      </w:r>
      <w:r w:rsidR="00FC0D8D" w:rsidRPr="00125F66">
        <w:t>es</w:t>
      </w:r>
      <w:r w:rsidRPr="00125F66">
        <w:t xml:space="preserve"> risks of pollution, including those arising from operations, maintenance, accidents, incidents</w:t>
      </w:r>
      <w:r w:rsidR="00A57252" w:rsidRPr="00125F66">
        <w:t>,</w:t>
      </w:r>
      <w:r w:rsidRPr="00125F66">
        <w:t xml:space="preserve"> non-conformances</w:t>
      </w:r>
      <w:r w:rsidR="00D6539F">
        <w:t>, closure</w:t>
      </w:r>
      <w:r w:rsidRPr="00125F66">
        <w:t xml:space="preserve"> and those drawn to the attention of the operator as a result of complaints; and</w:t>
      </w:r>
    </w:p>
    <w:p w14:paraId="04BD07E5" w14:textId="77777777" w:rsidR="00C16167" w:rsidRPr="00125F66" w:rsidRDefault="007C130D" w:rsidP="00BD26A1">
      <w:pPr>
        <w:pStyle w:val="Heading4"/>
        <w:numPr>
          <w:ilvl w:val="0"/>
          <w:numId w:val="12"/>
        </w:numPr>
        <w:spacing w:before="120"/>
        <w:ind w:left="1417" w:hanging="680"/>
      </w:pPr>
      <w:r w:rsidRPr="00125F66">
        <w:t xml:space="preserve">using </w:t>
      </w:r>
      <w:r w:rsidR="00C16167" w:rsidRPr="00125F66">
        <w:t xml:space="preserve">sufficient </w:t>
      </w:r>
      <w:r w:rsidRPr="00125F66">
        <w:t xml:space="preserve">competent </w:t>
      </w:r>
      <w:r w:rsidR="00C16167" w:rsidRPr="00125F66">
        <w:t xml:space="preserve">persons </w:t>
      </w:r>
      <w:r w:rsidRPr="00125F66">
        <w:t>and resources</w:t>
      </w:r>
      <w:r w:rsidR="00C16167" w:rsidRPr="00125F66">
        <w:t>.</w:t>
      </w:r>
    </w:p>
    <w:p w14:paraId="62E48D91" w14:textId="3B719EB7" w:rsidR="00C16167" w:rsidRPr="00125F66" w:rsidRDefault="00C16167" w:rsidP="00BD26A1">
      <w:pPr>
        <w:pStyle w:val="Heading3"/>
        <w:numPr>
          <w:ilvl w:val="2"/>
          <w:numId w:val="17"/>
        </w:numPr>
      </w:pPr>
      <w:r w:rsidRPr="00125F66">
        <w:t>Records demonstrating compliance with condi</w:t>
      </w:r>
      <w:r w:rsidR="003C061C">
        <w:t>tion 1.1.1 shall be maintained.</w:t>
      </w:r>
    </w:p>
    <w:p w14:paraId="7517E869" w14:textId="77777777" w:rsidR="00C16167" w:rsidRPr="00125F66" w:rsidRDefault="00C16167" w:rsidP="00BD26A1">
      <w:pPr>
        <w:pStyle w:val="Heading3"/>
        <w:numPr>
          <w:ilvl w:val="2"/>
          <w:numId w:val="17"/>
        </w:numPr>
      </w:pPr>
      <w:r w:rsidRPr="00125F66">
        <w:t>Any person having duties that are or may be affected by the matters set out in this permit shall have convenient access to a copy of it kept at or near the place where those duties are carried out.</w:t>
      </w:r>
    </w:p>
    <w:p w14:paraId="313C0433" w14:textId="1EDE1FB8" w:rsidR="00EB2F44" w:rsidRPr="00125F66" w:rsidRDefault="00EB2F44" w:rsidP="00BD26A1">
      <w:pPr>
        <w:pStyle w:val="Heading3"/>
        <w:numPr>
          <w:ilvl w:val="2"/>
          <w:numId w:val="19"/>
        </w:numPr>
      </w:pPr>
      <w:r w:rsidRPr="00125F66">
        <w:t>The operator shall comply with the requirements of an approved competence scheme .</w:t>
      </w:r>
    </w:p>
    <w:p w14:paraId="6C06B7D7" w14:textId="77777777" w:rsidR="00EB2F44" w:rsidRPr="00125F66" w:rsidRDefault="00EB2F44" w:rsidP="00EB2F44">
      <w:pPr>
        <w:pStyle w:val="Heading2"/>
        <w:rPr>
          <w:rFonts w:cs="Arial"/>
          <w:lang w:eastAsia="en-US"/>
        </w:rPr>
      </w:pPr>
      <w:r w:rsidRPr="00125F66">
        <w:rPr>
          <w:lang w:eastAsia="en-US"/>
        </w:rPr>
        <w:t>Avoidance, recovery and disposal of wastes produced by the activities</w:t>
      </w:r>
    </w:p>
    <w:p w14:paraId="58C7A2D3" w14:textId="77777777" w:rsidR="00EB2F44" w:rsidRPr="00264D36" w:rsidRDefault="00EB2F44" w:rsidP="00BD26A1">
      <w:pPr>
        <w:pStyle w:val="Heading3"/>
        <w:numPr>
          <w:ilvl w:val="2"/>
          <w:numId w:val="23"/>
        </w:numPr>
        <w:rPr>
          <w:rFonts w:cs="Arial"/>
          <w:szCs w:val="18"/>
        </w:rPr>
      </w:pPr>
      <w:r w:rsidRPr="00264D36">
        <w:rPr>
          <w:rFonts w:cs="Arial"/>
          <w:szCs w:val="18"/>
        </w:rPr>
        <w:t>The operator shall take appropriate measures to ensure that:</w:t>
      </w:r>
    </w:p>
    <w:p w14:paraId="7DBE4BE5" w14:textId="39FCC565" w:rsidR="00EB2F44" w:rsidRPr="00264D36" w:rsidRDefault="00EB2F44" w:rsidP="00BD26A1">
      <w:pPr>
        <w:pStyle w:val="Heading3"/>
        <w:numPr>
          <w:ilvl w:val="0"/>
          <w:numId w:val="22"/>
        </w:numPr>
        <w:tabs>
          <w:tab w:val="clear" w:pos="1080"/>
          <w:tab w:val="num" w:pos="1418"/>
        </w:tabs>
        <w:ind w:left="1418" w:hanging="698"/>
        <w:rPr>
          <w:rFonts w:cs="Arial"/>
          <w:szCs w:val="18"/>
        </w:rPr>
      </w:pPr>
      <w:r w:rsidRPr="00264D36">
        <w:rPr>
          <w:rFonts w:cs="Arial"/>
          <w:szCs w:val="18"/>
        </w:rPr>
        <w:t xml:space="preserve">the waste hierarchy referred to in Article 4 of the Waste Framework Directive is applied to the generation </w:t>
      </w:r>
      <w:r w:rsidR="00BF4FF3" w:rsidRPr="00264D36">
        <w:rPr>
          <w:rFonts w:cs="Arial"/>
          <w:szCs w:val="18"/>
        </w:rPr>
        <w:t>of waste</w:t>
      </w:r>
      <w:r w:rsidRPr="00264D36">
        <w:rPr>
          <w:rFonts w:cs="Arial"/>
          <w:szCs w:val="18"/>
        </w:rPr>
        <w:t xml:space="preserve"> by the activities; and</w:t>
      </w:r>
    </w:p>
    <w:p w14:paraId="087288D4" w14:textId="77777777" w:rsidR="00EB2F44" w:rsidRPr="00264D36" w:rsidRDefault="00EB2F44" w:rsidP="00BD26A1">
      <w:pPr>
        <w:pStyle w:val="Heading3"/>
        <w:numPr>
          <w:ilvl w:val="0"/>
          <w:numId w:val="22"/>
        </w:numPr>
        <w:tabs>
          <w:tab w:val="clear" w:pos="1080"/>
          <w:tab w:val="num" w:pos="1418"/>
        </w:tabs>
        <w:ind w:left="1418" w:hanging="698"/>
        <w:rPr>
          <w:rFonts w:cs="Arial"/>
          <w:szCs w:val="18"/>
        </w:rPr>
      </w:pPr>
      <w:r w:rsidRPr="00264D36">
        <w:rPr>
          <w:rFonts w:cs="Arial"/>
          <w:szCs w:val="18"/>
        </w:rPr>
        <w:t>any waste generated by the activities is treated in accordance with the waste hierarchy referred to in Article 4 of the Waste Framework Directive; and</w:t>
      </w:r>
    </w:p>
    <w:p w14:paraId="2CF7F194" w14:textId="77777777" w:rsidR="00EB2F44" w:rsidRPr="00264D36" w:rsidRDefault="00EB2F44" w:rsidP="00BD26A1">
      <w:pPr>
        <w:pStyle w:val="Heading3"/>
        <w:numPr>
          <w:ilvl w:val="0"/>
          <w:numId w:val="22"/>
        </w:numPr>
        <w:tabs>
          <w:tab w:val="clear" w:pos="1080"/>
          <w:tab w:val="num" w:pos="1418"/>
        </w:tabs>
        <w:ind w:left="1418" w:hanging="698"/>
        <w:rPr>
          <w:rFonts w:cs="Arial"/>
          <w:szCs w:val="18"/>
        </w:rPr>
      </w:pPr>
      <w:r w:rsidRPr="00264D36">
        <w:rPr>
          <w:rFonts w:cs="Arial"/>
          <w:szCs w:val="18"/>
        </w:rPr>
        <w:t>where disposal is necessary, this is undertaken in a manner which minimises its impact on the environment.</w:t>
      </w:r>
    </w:p>
    <w:p w14:paraId="3EFB75F6" w14:textId="77777777" w:rsidR="00EB2F44" w:rsidRPr="00264D36" w:rsidRDefault="00EB2F44" w:rsidP="00BD26A1">
      <w:pPr>
        <w:pStyle w:val="Heading3"/>
        <w:numPr>
          <w:ilvl w:val="2"/>
          <w:numId w:val="23"/>
        </w:numPr>
        <w:rPr>
          <w:rFonts w:cs="Arial"/>
          <w:szCs w:val="18"/>
        </w:rPr>
      </w:pPr>
      <w:r w:rsidRPr="00264D36">
        <w:rPr>
          <w:rFonts w:cs="Arial"/>
          <w:szCs w:val="18"/>
        </w:rPr>
        <w:t>The operator shall review and record at least every four years whether changes to those measures should be made and take any further appropriate measures identified by a review.</w:t>
      </w:r>
    </w:p>
    <w:p w14:paraId="4FE924E0" w14:textId="77777777" w:rsidR="00C16167" w:rsidRPr="00125F66" w:rsidRDefault="00C16167">
      <w:pPr>
        <w:pStyle w:val="Heading1"/>
        <w:rPr>
          <w:sz w:val="18"/>
        </w:rPr>
      </w:pPr>
      <w:r w:rsidRPr="00125F66">
        <w:t>2</w:t>
      </w:r>
      <w:r w:rsidRPr="00125F66">
        <w:tab/>
        <w:t>Operations</w:t>
      </w:r>
    </w:p>
    <w:p w14:paraId="3E387C4B" w14:textId="77777777" w:rsidR="00C16167" w:rsidRPr="00125F66" w:rsidRDefault="00C16167" w:rsidP="00EC7F22">
      <w:pPr>
        <w:spacing w:before="240" w:after="120" w:line="300" w:lineRule="exact"/>
        <w:rPr>
          <w:rFonts w:ascii="Arial" w:hAnsi="Arial"/>
          <w:b/>
          <w:sz w:val="28"/>
        </w:rPr>
      </w:pPr>
      <w:r w:rsidRPr="00125F66">
        <w:rPr>
          <w:rFonts w:ascii="Arial" w:hAnsi="Arial"/>
          <w:b/>
          <w:sz w:val="28"/>
        </w:rPr>
        <w:t>2.1</w:t>
      </w:r>
      <w:r w:rsidRPr="00125F66">
        <w:rPr>
          <w:rFonts w:ascii="Arial" w:hAnsi="Arial"/>
          <w:b/>
          <w:sz w:val="28"/>
        </w:rPr>
        <w:tab/>
        <w:t>Permitted activities</w:t>
      </w:r>
    </w:p>
    <w:p w14:paraId="180517B3" w14:textId="64BFC307" w:rsidR="00C16167" w:rsidRPr="00125F66" w:rsidRDefault="00C16167" w:rsidP="007D3C62">
      <w:pPr>
        <w:pStyle w:val="Heading3"/>
        <w:numPr>
          <w:ilvl w:val="0"/>
          <w:numId w:val="0"/>
        </w:numPr>
        <w:ind w:left="709" w:hanging="709"/>
      </w:pPr>
      <w:r w:rsidRPr="00125F66">
        <w:t>2.1.1</w:t>
      </w:r>
      <w:r w:rsidRPr="00125F66">
        <w:tab/>
        <w:t xml:space="preserve">The operator is </w:t>
      </w:r>
      <w:r w:rsidR="004C238B" w:rsidRPr="00125F66">
        <w:t xml:space="preserve">only </w:t>
      </w:r>
      <w:r w:rsidRPr="00125F66">
        <w:t>authorised to carry out the activities specified in schedule 1</w:t>
      </w:r>
      <w:r w:rsidR="003C061C">
        <w:t xml:space="preserve"> table S1.1 (the “activities”).</w:t>
      </w:r>
    </w:p>
    <w:p w14:paraId="166AE853" w14:textId="29EA293E" w:rsidR="00EB2F44" w:rsidRPr="00125F66" w:rsidRDefault="003C061C" w:rsidP="00EB2F44">
      <w:pPr>
        <w:pStyle w:val="Heading2"/>
        <w:numPr>
          <w:ilvl w:val="0"/>
          <w:numId w:val="0"/>
        </w:numPr>
      </w:pPr>
      <w:r>
        <w:t>2.2</w:t>
      </w:r>
      <w:r>
        <w:tab/>
        <w:t>The site</w:t>
      </w:r>
    </w:p>
    <w:p w14:paraId="1E5F77C5" w14:textId="77777777" w:rsidR="00EB2F44" w:rsidRPr="00EB2F44" w:rsidRDefault="00EB2F44" w:rsidP="00EB2F44">
      <w:pPr>
        <w:pStyle w:val="Heading3rednonum"/>
        <w:rPr>
          <w:color w:val="auto"/>
        </w:rPr>
      </w:pPr>
      <w:r w:rsidRPr="00EB2F44">
        <w:rPr>
          <w:color w:val="auto"/>
        </w:rPr>
        <w:t>2.2.1</w:t>
      </w:r>
      <w:r w:rsidRPr="00EB2F44">
        <w:rPr>
          <w:color w:val="auto"/>
        </w:rPr>
        <w:tab/>
        <w:t>The activities shall not extend beyond the site, being the land shown edged in green on the site plan at schedule 7 to this permit.</w:t>
      </w:r>
    </w:p>
    <w:p w14:paraId="4F827C35" w14:textId="77777777" w:rsidR="00EB2F44" w:rsidRPr="00125F66" w:rsidRDefault="00EB2F44" w:rsidP="00EB2F44">
      <w:pPr>
        <w:pStyle w:val="Heading2"/>
        <w:numPr>
          <w:ilvl w:val="0"/>
          <w:numId w:val="0"/>
        </w:numPr>
      </w:pPr>
      <w:r w:rsidRPr="00125F66">
        <w:lastRenderedPageBreak/>
        <w:t>2.3</w:t>
      </w:r>
      <w:r w:rsidRPr="00125F66">
        <w:tab/>
        <w:t>Operating techniques</w:t>
      </w:r>
    </w:p>
    <w:p w14:paraId="521DDE98" w14:textId="12845727" w:rsidR="00EB2F44" w:rsidRPr="00D6539F" w:rsidRDefault="003C061C" w:rsidP="003C061C">
      <w:pPr>
        <w:pStyle w:val="Heading4"/>
        <w:tabs>
          <w:tab w:val="clear" w:pos="284"/>
          <w:tab w:val="left" w:pos="709"/>
        </w:tabs>
        <w:spacing w:before="120"/>
        <w:ind w:left="1417" w:hanging="1406"/>
      </w:pPr>
      <w:r>
        <w:t>2.3.1</w:t>
      </w:r>
      <w:r>
        <w:tab/>
        <w:t>(a)</w:t>
      </w:r>
      <w:r w:rsidR="00EB2F44" w:rsidRPr="00D6539F">
        <w:tab/>
        <w:t>The activities shall, subject to the conditions of this permit, be operated using the techniques and in the manner described in the documentation specified in</w:t>
      </w:r>
      <w:r>
        <w:t xml:space="preserve"> </w:t>
      </w:r>
      <w:r w:rsidR="00EB2F44" w:rsidRPr="00D6539F">
        <w:t>schedule 1, table S1.2, unless otherwise agreed in writi</w:t>
      </w:r>
      <w:r>
        <w:t>ng by Natural Resources Wales.</w:t>
      </w:r>
    </w:p>
    <w:p w14:paraId="5EF13DEA" w14:textId="0FED5898" w:rsidR="00EB2F44" w:rsidRPr="00D6539F" w:rsidRDefault="00EB2F44" w:rsidP="00EB2F44">
      <w:pPr>
        <w:pStyle w:val="Heading4"/>
        <w:tabs>
          <w:tab w:val="clear" w:pos="284"/>
          <w:tab w:val="left" w:pos="1418"/>
        </w:tabs>
        <w:spacing w:before="120"/>
        <w:ind w:left="1418" w:hanging="709"/>
      </w:pPr>
      <w:r w:rsidRPr="00D6539F">
        <w:t>(b)</w:t>
      </w:r>
      <w:r w:rsidRPr="00D6539F">
        <w:tab/>
        <w:t>If notified by Natural Resources Wales that the activities are giving rise to pollution, the operator shall submit to Natural Resources Wales for approval within the period specified, a revision of any plan or other documentation (“plan”) specified in schedule 1, table S1.2 or otherwise required under this permit which identifies and minimises the risks of pollution relevant to that plan, and shall implement the approved revised plan in place of the original from the date of approval, unless otherwise agreed in writing by Natural Resources Wales.</w:t>
      </w:r>
    </w:p>
    <w:p w14:paraId="67E12BE6" w14:textId="77777777" w:rsidR="00EB2F44" w:rsidRPr="00125F66" w:rsidRDefault="00EB2F44" w:rsidP="00EB2F44">
      <w:pPr>
        <w:pStyle w:val="Heading3"/>
        <w:numPr>
          <w:ilvl w:val="0"/>
          <w:numId w:val="0"/>
        </w:numPr>
      </w:pPr>
      <w:r w:rsidRPr="00125F66">
        <w:t>2.3.2</w:t>
      </w:r>
      <w:r w:rsidRPr="00125F66">
        <w:tab/>
        <w:t>Waste shall only be accepted if:</w:t>
      </w:r>
    </w:p>
    <w:p w14:paraId="445DF3FE" w14:textId="7A102F1B" w:rsidR="00EB2F44" w:rsidRPr="003C061C" w:rsidRDefault="00EB2F44" w:rsidP="00EB2F44">
      <w:pPr>
        <w:pStyle w:val="Heading3"/>
        <w:numPr>
          <w:ilvl w:val="0"/>
          <w:numId w:val="0"/>
        </w:numPr>
        <w:ind w:firstLine="720"/>
        <w:rPr>
          <w:color w:val="auto"/>
        </w:rPr>
      </w:pPr>
      <w:r w:rsidRPr="00125F66">
        <w:t>(a)</w:t>
      </w:r>
      <w:r w:rsidRPr="00125F66">
        <w:tab/>
        <w:t xml:space="preserve">it is of a type and quantity listed in schedule 2 table(s) S2.1 [, S2.2 </w:t>
      </w:r>
      <w:r w:rsidR="00BF4FF3" w:rsidRPr="00125F66">
        <w:t>etc.</w:t>
      </w:r>
      <w:r w:rsidRPr="00125F66">
        <w:t>]; and</w:t>
      </w:r>
    </w:p>
    <w:p w14:paraId="63661E27" w14:textId="6C6B65A3" w:rsidR="00EB2F44" w:rsidRPr="00391D21" w:rsidRDefault="00EB2F44" w:rsidP="00EB2F44">
      <w:pPr>
        <w:pStyle w:val="Heading3"/>
        <w:numPr>
          <w:ilvl w:val="0"/>
          <w:numId w:val="0"/>
        </w:numPr>
        <w:ind w:left="1440" w:hanging="720"/>
      </w:pPr>
      <w:r w:rsidRPr="00391D21">
        <w:t>(b)</w:t>
      </w:r>
      <w:r w:rsidRPr="00391D21">
        <w:tab/>
        <w:t>it conforms to the description in the documentation supplied by the producer and holder.</w:t>
      </w:r>
    </w:p>
    <w:p w14:paraId="4FD5D227" w14:textId="77777777" w:rsidR="006D31B5" w:rsidRPr="00391D21" w:rsidRDefault="006D31B5" w:rsidP="006D31B5">
      <w:pPr>
        <w:pStyle w:val="Heading2"/>
        <w:numPr>
          <w:ilvl w:val="0"/>
          <w:numId w:val="0"/>
        </w:numPr>
        <w:tabs>
          <w:tab w:val="left" w:pos="720"/>
        </w:tabs>
        <w:spacing w:before="360"/>
      </w:pPr>
      <w:bookmarkStart w:id="17" w:name="_Hlk13660637"/>
      <w:r w:rsidRPr="00391D21">
        <w:t>2.4</w:t>
      </w:r>
      <w:r w:rsidRPr="00391D21">
        <w:tab/>
        <w:t>Technical requirements</w:t>
      </w:r>
    </w:p>
    <w:bookmarkEnd w:id="17"/>
    <w:p w14:paraId="0DB8AC66" w14:textId="220F0D54" w:rsidR="006D31B5" w:rsidRPr="00391D21" w:rsidRDefault="006D31B5" w:rsidP="006D31B5">
      <w:pPr>
        <w:pStyle w:val="Heading2nonum"/>
      </w:pPr>
      <w:r w:rsidRPr="00391D21">
        <w:tab/>
      </w:r>
      <w:r w:rsidRPr="00391D21">
        <w:tab/>
        <w:t>WEEE treatment</w:t>
      </w:r>
    </w:p>
    <w:p w14:paraId="00BA89D8" w14:textId="77777777" w:rsidR="006D31B5" w:rsidRPr="00A6697B" w:rsidRDefault="006D31B5" w:rsidP="006D31B5">
      <w:pPr>
        <w:pStyle w:val="Heading3"/>
        <w:numPr>
          <w:ilvl w:val="0"/>
          <w:numId w:val="0"/>
        </w:numPr>
        <w:tabs>
          <w:tab w:val="left" w:pos="720"/>
        </w:tabs>
        <w:ind w:left="720" w:hanging="720"/>
        <w:rPr>
          <w:rFonts w:cs="Arial"/>
          <w:color w:val="auto"/>
        </w:rPr>
      </w:pPr>
      <w:r w:rsidRPr="00391D21">
        <w:rPr>
          <w:color w:val="auto"/>
        </w:rPr>
        <w:t>2.4.1</w:t>
      </w:r>
      <w:r w:rsidRPr="00391D21">
        <w:rPr>
          <w:color w:val="auto"/>
        </w:rPr>
        <w:tab/>
        <w:t xml:space="preserve">The storage (including temporary storage) and treatment of WEEE shall be carried out in </w:t>
      </w:r>
      <w:r w:rsidRPr="00391D21">
        <w:rPr>
          <w:rFonts w:cs="Arial"/>
          <w:color w:val="auto"/>
        </w:rPr>
        <w:t>accordance with the technical requirements of Annex VIII of the WEEE Directive.</w:t>
      </w:r>
    </w:p>
    <w:p w14:paraId="0EE3E206" w14:textId="57E1F3D6" w:rsidR="00C16167" w:rsidRPr="00125F66" w:rsidRDefault="00DD54DD" w:rsidP="00DD54DD">
      <w:pPr>
        <w:pStyle w:val="Heading1"/>
        <w:rPr>
          <w:sz w:val="18"/>
        </w:rPr>
      </w:pPr>
      <w:r>
        <w:t xml:space="preserve">3 </w:t>
      </w:r>
      <w:r>
        <w:tab/>
      </w:r>
      <w:r w:rsidR="001D014B">
        <w:t>Emissions and monitoring</w:t>
      </w:r>
    </w:p>
    <w:p w14:paraId="79554160" w14:textId="4392E083" w:rsidR="00C16167" w:rsidRPr="00125F66" w:rsidRDefault="00DD54DD" w:rsidP="00DD54DD">
      <w:pPr>
        <w:pStyle w:val="Heading2"/>
        <w:numPr>
          <w:ilvl w:val="0"/>
          <w:numId w:val="0"/>
        </w:numPr>
        <w:ind w:left="720" w:hanging="720"/>
      </w:pPr>
      <w:r>
        <w:t xml:space="preserve">3.1 </w:t>
      </w:r>
      <w:r>
        <w:tab/>
      </w:r>
      <w:r w:rsidR="004C238B" w:rsidRPr="00125F66">
        <w:t>E</w:t>
      </w:r>
      <w:r w:rsidR="00C16167" w:rsidRPr="00125F66">
        <w:t>missions of substances</w:t>
      </w:r>
      <w:r w:rsidR="004C238B" w:rsidRPr="00125F66">
        <w:t xml:space="preserve"> not </w:t>
      </w:r>
      <w:r w:rsidR="0019176C" w:rsidRPr="00125F66">
        <w:t>controlled by</w:t>
      </w:r>
      <w:r w:rsidR="004C238B" w:rsidRPr="00125F66">
        <w:t xml:space="preserve"> emission limits</w:t>
      </w:r>
    </w:p>
    <w:p w14:paraId="56B9F104" w14:textId="2D8572A8" w:rsidR="00C16167" w:rsidRPr="00DD54DD" w:rsidRDefault="004C238B" w:rsidP="00BD26A1">
      <w:pPr>
        <w:pStyle w:val="Heading3"/>
        <w:numPr>
          <w:ilvl w:val="2"/>
          <w:numId w:val="29"/>
        </w:numPr>
        <w:rPr>
          <w:color w:val="auto"/>
        </w:rPr>
      </w:pPr>
      <w:r w:rsidRPr="00125F66">
        <w:t>E</w:t>
      </w:r>
      <w:r w:rsidR="00C16167" w:rsidRPr="00125F66">
        <w:t>missions of substances</w:t>
      </w:r>
      <w:r w:rsidRPr="00125F66">
        <w:t xml:space="preserve"> not controlled by emission limits</w:t>
      </w:r>
      <w:r w:rsidR="00C16167" w:rsidRPr="00125F66">
        <w:t xml:space="preserve"> (excluding odour) shall not cause pollution. The operator shall not be taken to have breached this condition if </w:t>
      </w:r>
      <w:r w:rsidR="00C16167" w:rsidRPr="00DD54DD">
        <w:rPr>
          <w:color w:val="auto"/>
        </w:rPr>
        <w:t>appropriate measures</w:t>
      </w:r>
      <w:r w:rsidR="00C16167" w:rsidRPr="00DD54DD">
        <w:rPr>
          <w:rStyle w:val="change"/>
          <w:color w:val="auto"/>
        </w:rPr>
        <w:t>, including</w:t>
      </w:r>
      <w:r w:rsidR="00105365" w:rsidRPr="00DD54DD">
        <w:rPr>
          <w:rStyle w:val="change"/>
          <w:color w:val="auto"/>
        </w:rPr>
        <w:t>, but not limited to</w:t>
      </w:r>
      <w:r w:rsidR="001F19F3" w:rsidRPr="00DD54DD">
        <w:rPr>
          <w:rStyle w:val="change"/>
          <w:color w:val="auto"/>
        </w:rPr>
        <w:t>,</w:t>
      </w:r>
      <w:r w:rsidR="00C16167" w:rsidRPr="00DD54DD">
        <w:rPr>
          <w:rStyle w:val="change"/>
          <w:color w:val="auto"/>
        </w:rPr>
        <w:t xml:space="preserve"> those specified in </w:t>
      </w:r>
      <w:r w:rsidR="00F844B3" w:rsidRPr="00DD54DD">
        <w:rPr>
          <w:rStyle w:val="change"/>
          <w:color w:val="auto"/>
        </w:rPr>
        <w:t xml:space="preserve">any approved </w:t>
      </w:r>
      <w:r w:rsidR="003342D2" w:rsidRPr="00DD54DD">
        <w:rPr>
          <w:rStyle w:val="change"/>
          <w:color w:val="auto"/>
        </w:rPr>
        <w:t xml:space="preserve">emissions management </w:t>
      </w:r>
      <w:r w:rsidR="00F844B3" w:rsidRPr="00DD54DD">
        <w:rPr>
          <w:rStyle w:val="change"/>
          <w:color w:val="auto"/>
        </w:rPr>
        <w:t>plan</w:t>
      </w:r>
      <w:r w:rsidR="00C16167" w:rsidRPr="00DD54DD">
        <w:rPr>
          <w:rStyle w:val="change"/>
          <w:color w:val="auto"/>
        </w:rPr>
        <w:t>,</w:t>
      </w:r>
      <w:r w:rsidR="00C16167" w:rsidRPr="00DD54DD">
        <w:rPr>
          <w:color w:val="auto"/>
        </w:rPr>
        <w:t xml:space="preserve"> have been taken to prevent or where that is not practicable, to minimise, those emissions.</w:t>
      </w:r>
    </w:p>
    <w:p w14:paraId="36600B15" w14:textId="79A736D2" w:rsidR="001106AB" w:rsidRPr="00DD54DD" w:rsidRDefault="001106AB" w:rsidP="005032E3">
      <w:pPr>
        <w:pStyle w:val="Heading3nonum"/>
        <w:rPr>
          <w:color w:val="auto"/>
          <w:szCs w:val="18"/>
        </w:rPr>
      </w:pPr>
      <w:r w:rsidRPr="00DD54DD">
        <w:rPr>
          <w:color w:val="auto"/>
          <w:szCs w:val="18"/>
        </w:rPr>
        <w:t>3.</w:t>
      </w:r>
      <w:r w:rsidR="00DD54DD" w:rsidRPr="00DD54DD">
        <w:rPr>
          <w:color w:val="auto"/>
          <w:szCs w:val="18"/>
        </w:rPr>
        <w:t>1</w:t>
      </w:r>
      <w:r w:rsidRPr="00DD54DD">
        <w:rPr>
          <w:color w:val="auto"/>
          <w:szCs w:val="18"/>
        </w:rPr>
        <w:t>.2</w:t>
      </w:r>
      <w:r w:rsidRPr="00DD54DD">
        <w:rPr>
          <w:color w:val="auto"/>
          <w:szCs w:val="18"/>
        </w:rPr>
        <w:tab/>
        <w:t>The operator shall:</w:t>
      </w:r>
    </w:p>
    <w:p w14:paraId="1D95FC4C" w14:textId="77777777" w:rsidR="001106AB" w:rsidRPr="00DD54DD" w:rsidRDefault="001106AB" w:rsidP="005032E3">
      <w:pPr>
        <w:pStyle w:val="Heading4"/>
        <w:spacing w:before="120"/>
        <w:ind w:left="1440" w:hanging="731"/>
        <w:rPr>
          <w:rFonts w:cs="Arial"/>
          <w:szCs w:val="18"/>
        </w:rPr>
      </w:pPr>
      <w:r w:rsidRPr="00DD54DD">
        <w:rPr>
          <w:szCs w:val="18"/>
        </w:rPr>
        <w:t>(a)</w:t>
      </w:r>
      <w:r w:rsidRPr="00DD54DD">
        <w:rPr>
          <w:szCs w:val="18"/>
        </w:rPr>
        <w:tab/>
      </w:r>
      <w:r w:rsidRPr="00DD54DD">
        <w:rPr>
          <w:rFonts w:cs="Arial"/>
          <w:szCs w:val="18"/>
        </w:rPr>
        <w:t xml:space="preserve">if notified by </w:t>
      </w:r>
      <w:r w:rsidR="00317002" w:rsidRPr="00DD54DD">
        <w:rPr>
          <w:rFonts w:cs="Arial"/>
          <w:szCs w:val="18"/>
        </w:rPr>
        <w:t xml:space="preserve">Natural Resources Wales </w:t>
      </w:r>
      <w:r w:rsidRPr="00DD54DD">
        <w:rPr>
          <w:rFonts w:cs="Arial"/>
          <w:szCs w:val="18"/>
        </w:rPr>
        <w:t>that the activities are giving rise to</w:t>
      </w:r>
      <w:r w:rsidR="00557C8D" w:rsidRPr="00DD54DD">
        <w:rPr>
          <w:rFonts w:cs="Arial"/>
          <w:szCs w:val="18"/>
        </w:rPr>
        <w:t xml:space="preserve"> </w:t>
      </w:r>
      <w:r w:rsidR="00BA6889" w:rsidRPr="00DD54DD">
        <w:rPr>
          <w:rFonts w:cs="Arial"/>
          <w:szCs w:val="18"/>
        </w:rPr>
        <w:t>pollution</w:t>
      </w:r>
      <w:r w:rsidRPr="00DD54DD">
        <w:rPr>
          <w:rFonts w:cs="Arial"/>
          <w:szCs w:val="18"/>
        </w:rPr>
        <w:t xml:space="preserve">, submit to </w:t>
      </w:r>
      <w:r w:rsidR="00317002" w:rsidRPr="00DD54DD">
        <w:rPr>
          <w:rFonts w:cs="Arial"/>
          <w:szCs w:val="18"/>
        </w:rPr>
        <w:t>Natural Resources Wales</w:t>
      </w:r>
      <w:r w:rsidRPr="00DD54DD">
        <w:rPr>
          <w:rFonts w:cs="Arial"/>
          <w:szCs w:val="18"/>
        </w:rPr>
        <w:t xml:space="preserve"> for approval within the period specified, a</w:t>
      </w:r>
      <w:r w:rsidR="004C238B" w:rsidRPr="00DD54DD">
        <w:rPr>
          <w:rFonts w:cs="Arial"/>
          <w:szCs w:val="18"/>
        </w:rPr>
        <w:t>n</w:t>
      </w:r>
      <w:r w:rsidR="00BA6889" w:rsidRPr="00DD54DD">
        <w:rPr>
          <w:rFonts w:cs="Arial"/>
          <w:szCs w:val="18"/>
        </w:rPr>
        <w:t xml:space="preserve"> emissions</w:t>
      </w:r>
      <w:r w:rsidRPr="00DD54DD">
        <w:rPr>
          <w:rFonts w:cs="Arial"/>
          <w:szCs w:val="18"/>
        </w:rPr>
        <w:t xml:space="preserve"> management plan</w:t>
      </w:r>
      <w:r w:rsidR="00107811" w:rsidRPr="00DD54DD">
        <w:rPr>
          <w:rFonts w:cs="Arial"/>
          <w:szCs w:val="18"/>
        </w:rPr>
        <w:t xml:space="preserve"> which identifies and minimises</w:t>
      </w:r>
      <w:r w:rsidR="00126D97" w:rsidRPr="00DD54DD">
        <w:rPr>
          <w:rFonts w:cs="Arial"/>
          <w:szCs w:val="18"/>
        </w:rPr>
        <w:t xml:space="preserve"> the</w:t>
      </w:r>
      <w:r w:rsidR="00107811" w:rsidRPr="00DD54DD">
        <w:rPr>
          <w:rFonts w:cs="Arial"/>
          <w:szCs w:val="18"/>
        </w:rPr>
        <w:t xml:space="preserve"> risks of pollution from emissions of substances not controlled by emission limits</w:t>
      </w:r>
      <w:r w:rsidRPr="00DD54DD">
        <w:rPr>
          <w:rFonts w:cs="Arial"/>
          <w:szCs w:val="18"/>
        </w:rPr>
        <w:t>;</w:t>
      </w:r>
    </w:p>
    <w:p w14:paraId="1DFCB705" w14:textId="77777777" w:rsidR="001106AB" w:rsidRPr="00DD54DD" w:rsidRDefault="001106AB" w:rsidP="005032E3">
      <w:pPr>
        <w:pStyle w:val="Heading4"/>
        <w:spacing w:before="120"/>
        <w:ind w:left="1440" w:hanging="731"/>
        <w:rPr>
          <w:rFonts w:cs="Arial"/>
          <w:szCs w:val="18"/>
        </w:rPr>
      </w:pPr>
      <w:r w:rsidRPr="00DD54DD">
        <w:rPr>
          <w:szCs w:val="18"/>
        </w:rPr>
        <w:t>(b)</w:t>
      </w:r>
      <w:r w:rsidRPr="00DD54DD">
        <w:rPr>
          <w:szCs w:val="18"/>
        </w:rPr>
        <w:tab/>
      </w:r>
      <w:r w:rsidRPr="00DD54DD">
        <w:rPr>
          <w:rFonts w:cs="Arial"/>
          <w:szCs w:val="18"/>
        </w:rPr>
        <w:t>implement the</w:t>
      </w:r>
      <w:r w:rsidR="00732529" w:rsidRPr="00DD54DD">
        <w:rPr>
          <w:rFonts w:cs="Arial"/>
          <w:szCs w:val="18"/>
        </w:rPr>
        <w:t xml:space="preserve"> </w:t>
      </w:r>
      <w:r w:rsidRPr="00DD54DD">
        <w:rPr>
          <w:rFonts w:cs="Arial"/>
          <w:szCs w:val="18"/>
        </w:rPr>
        <w:t>approved</w:t>
      </w:r>
      <w:r w:rsidR="00732529" w:rsidRPr="00DD54DD">
        <w:rPr>
          <w:rFonts w:cs="Arial"/>
          <w:szCs w:val="18"/>
        </w:rPr>
        <w:t xml:space="preserve"> </w:t>
      </w:r>
      <w:r w:rsidR="00BA6889" w:rsidRPr="00DD54DD">
        <w:rPr>
          <w:rFonts w:cs="Arial"/>
          <w:szCs w:val="18"/>
        </w:rPr>
        <w:t>emissions</w:t>
      </w:r>
      <w:r w:rsidRPr="00DD54DD">
        <w:rPr>
          <w:rFonts w:cs="Arial"/>
          <w:szCs w:val="18"/>
        </w:rPr>
        <w:t xml:space="preserve"> management plan, from the date of approval, unless otherwise agreed in writing by </w:t>
      </w:r>
      <w:r w:rsidR="00317002" w:rsidRPr="00DD54DD">
        <w:rPr>
          <w:rFonts w:cs="Arial"/>
          <w:szCs w:val="18"/>
        </w:rPr>
        <w:t>Natural Resources Wales</w:t>
      </w:r>
      <w:r w:rsidRPr="00DD54DD">
        <w:rPr>
          <w:rFonts w:cs="Arial"/>
          <w:szCs w:val="18"/>
        </w:rPr>
        <w:t>.</w:t>
      </w:r>
    </w:p>
    <w:p w14:paraId="22132CD1" w14:textId="14701A12" w:rsidR="003C2CA5" w:rsidRPr="00DD54DD" w:rsidRDefault="00DD54DD" w:rsidP="003C2CA5">
      <w:pPr>
        <w:pStyle w:val="Heading2"/>
        <w:numPr>
          <w:ilvl w:val="0"/>
          <w:numId w:val="0"/>
        </w:numPr>
      </w:pPr>
      <w:r w:rsidRPr="00DD54DD">
        <w:lastRenderedPageBreak/>
        <w:t>3.2</w:t>
      </w:r>
      <w:r w:rsidR="003C2CA5" w:rsidRPr="00DD54DD">
        <w:tab/>
        <w:t>Odour</w:t>
      </w:r>
    </w:p>
    <w:p w14:paraId="54AB15C8" w14:textId="6FD18E2C" w:rsidR="003C2CA5" w:rsidRPr="00DD54DD" w:rsidRDefault="003C2CA5" w:rsidP="003C2CA5">
      <w:pPr>
        <w:pStyle w:val="Heading4"/>
        <w:ind w:left="709" w:hanging="709"/>
        <w:rPr>
          <w:rStyle w:val="change"/>
          <w:color w:val="auto"/>
        </w:rPr>
      </w:pPr>
      <w:r w:rsidRPr="00DD54DD">
        <w:t>3.</w:t>
      </w:r>
      <w:r w:rsidR="00DD54DD" w:rsidRPr="00DD54DD">
        <w:t>2</w:t>
      </w:r>
      <w:r w:rsidRPr="00DD54DD">
        <w:t>.1</w:t>
      </w:r>
      <w:r w:rsidRPr="00DD54DD">
        <w:tab/>
        <w:t>Emissions from t</w:t>
      </w:r>
      <w:r w:rsidRPr="00DD54DD">
        <w:rPr>
          <w:rStyle w:val="change"/>
          <w:color w:val="auto"/>
        </w:rPr>
        <w:t xml:space="preserve">he activities shall be free from </w:t>
      </w:r>
      <w:r w:rsidRPr="00DD54DD">
        <w:t>odour at levels likely to cause pollution outside the site,</w:t>
      </w:r>
      <w:r w:rsidRPr="00DD54DD">
        <w:rPr>
          <w:rStyle w:val="change"/>
          <w:color w:val="auto"/>
        </w:rPr>
        <w:t xml:space="preserve"> as perceived by an authorised officer of Natural Resources Wales, </w:t>
      </w:r>
      <w:r w:rsidRPr="00DD54DD">
        <w:t>unless the operator</w:t>
      </w:r>
      <w:r w:rsidRPr="00DD54DD">
        <w:rPr>
          <w:rStyle w:val="change"/>
          <w:color w:val="auto"/>
        </w:rPr>
        <w:t xml:space="preserve"> has used appropriate measures, including, but not limited to, those specified in any approved odour management plan, to prevent or where that is not pra</w:t>
      </w:r>
      <w:r w:rsidR="003C061C" w:rsidRPr="00DD54DD">
        <w:rPr>
          <w:rStyle w:val="change"/>
          <w:color w:val="auto"/>
        </w:rPr>
        <w:t>cticable to minimise the odour.</w:t>
      </w:r>
    </w:p>
    <w:p w14:paraId="76390550" w14:textId="291D6F9D" w:rsidR="003C2CA5" w:rsidRPr="00DD54DD" w:rsidRDefault="00DD54DD" w:rsidP="003C2CA5">
      <w:pPr>
        <w:pStyle w:val="Heading2"/>
        <w:numPr>
          <w:ilvl w:val="0"/>
          <w:numId w:val="0"/>
        </w:numPr>
        <w:rPr>
          <w:b w:val="0"/>
        </w:rPr>
      </w:pPr>
      <w:r w:rsidRPr="00DD54DD">
        <w:t>3.3</w:t>
      </w:r>
      <w:r w:rsidR="003C2CA5" w:rsidRPr="00DD54DD">
        <w:tab/>
        <w:t>Noise and vibration</w:t>
      </w:r>
    </w:p>
    <w:p w14:paraId="048DCEF1" w14:textId="79AB66A4" w:rsidR="003C2CA5" w:rsidRPr="00DD54DD" w:rsidRDefault="00DD54DD" w:rsidP="003C2CA5">
      <w:pPr>
        <w:pStyle w:val="Heading4"/>
        <w:ind w:left="720" w:hanging="720"/>
        <w:rPr>
          <w:rStyle w:val="change"/>
          <w:color w:val="auto"/>
        </w:rPr>
      </w:pPr>
      <w:r w:rsidRPr="00DD54DD">
        <w:t>3.3</w:t>
      </w:r>
      <w:r w:rsidR="003C2CA5" w:rsidRPr="00DD54DD">
        <w:t>.1</w:t>
      </w:r>
      <w:r w:rsidR="003C2CA5" w:rsidRPr="00DD54DD">
        <w:tab/>
        <w:t xml:space="preserve">Emissions from the activities shall </w:t>
      </w:r>
      <w:r w:rsidR="003C2CA5" w:rsidRPr="00DD54DD">
        <w:rPr>
          <w:rStyle w:val="change"/>
          <w:color w:val="auto"/>
        </w:rPr>
        <w:t>be free from noise and vibration at levels likely to</w:t>
      </w:r>
      <w:r w:rsidR="003C2CA5" w:rsidRPr="00DD54DD">
        <w:t xml:space="preserve"> cause pollution outside the site, </w:t>
      </w:r>
      <w:r w:rsidR="003C2CA5" w:rsidRPr="00DD54DD">
        <w:rPr>
          <w:rStyle w:val="change"/>
          <w:color w:val="auto"/>
        </w:rPr>
        <w:t xml:space="preserve">as perceived by an authorised officer of Natural Resources Wales, </w:t>
      </w:r>
      <w:r w:rsidR="003C2CA5" w:rsidRPr="00DD54DD">
        <w:t>unless the operator</w:t>
      </w:r>
      <w:r w:rsidR="003C2CA5" w:rsidRPr="00DD54DD">
        <w:rPr>
          <w:rStyle w:val="change"/>
          <w:color w:val="auto"/>
        </w:rPr>
        <w:t xml:space="preserve"> has used appropriate measures, including, but not limited to, those specified in any approved noise and vibration management plan to prevent or where that is not practicable to minimise the noise and vibration.</w:t>
      </w:r>
    </w:p>
    <w:p w14:paraId="4F48B736" w14:textId="712FFAB6" w:rsidR="003C2CA5" w:rsidRPr="00DD54DD" w:rsidRDefault="00DD54DD" w:rsidP="003C2CA5">
      <w:pPr>
        <w:pStyle w:val="Draftingnote"/>
        <w:rPr>
          <w:i w:val="0"/>
          <w:color w:val="auto"/>
        </w:rPr>
      </w:pPr>
      <w:r w:rsidRPr="00DD54DD">
        <w:rPr>
          <w:i w:val="0"/>
          <w:color w:val="auto"/>
        </w:rPr>
        <w:t>3.3</w:t>
      </w:r>
      <w:r w:rsidR="003C2CA5" w:rsidRPr="00DD54DD">
        <w:rPr>
          <w:i w:val="0"/>
          <w:color w:val="auto"/>
        </w:rPr>
        <w:t>.2</w:t>
      </w:r>
      <w:r w:rsidR="003C2CA5" w:rsidRPr="00DD54DD">
        <w:rPr>
          <w:i w:val="0"/>
          <w:color w:val="auto"/>
        </w:rPr>
        <w:tab/>
        <w:t>The operator shall:</w:t>
      </w:r>
    </w:p>
    <w:p w14:paraId="33A96D48" w14:textId="7C517F6B" w:rsidR="003C2CA5" w:rsidRPr="00DD54DD" w:rsidRDefault="003C2CA5" w:rsidP="003C2CA5">
      <w:pPr>
        <w:pStyle w:val="Heading4"/>
        <w:spacing w:before="120"/>
        <w:ind w:left="1440" w:hanging="731"/>
        <w:rPr>
          <w:rFonts w:cs="Arial"/>
          <w:szCs w:val="18"/>
        </w:rPr>
      </w:pPr>
      <w:r w:rsidRPr="00DD54DD">
        <w:t>(a)</w:t>
      </w:r>
      <w:r w:rsidRPr="00DD54DD">
        <w:tab/>
      </w:r>
      <w:r w:rsidRPr="00DD54DD">
        <w:rPr>
          <w:rFonts w:cs="Arial"/>
          <w:szCs w:val="18"/>
        </w:rPr>
        <w:t>if notified by Natural Resources Wales</w:t>
      </w:r>
      <w:r w:rsidR="003C061C" w:rsidRPr="00DD54DD">
        <w:rPr>
          <w:rFonts w:cs="Arial"/>
          <w:szCs w:val="18"/>
        </w:rPr>
        <w:t xml:space="preserve"> </w:t>
      </w:r>
      <w:r w:rsidRPr="00DD54DD">
        <w:rPr>
          <w:rFonts w:cs="Arial"/>
          <w:szCs w:val="18"/>
        </w:rPr>
        <w:t>that the activities are giving rise to</w:t>
      </w:r>
      <w:r w:rsidR="005032E3" w:rsidRPr="00DD54DD">
        <w:rPr>
          <w:rFonts w:cs="Arial"/>
          <w:szCs w:val="18"/>
        </w:rPr>
        <w:t xml:space="preserve"> </w:t>
      </w:r>
      <w:r w:rsidRPr="00DD54DD">
        <w:rPr>
          <w:rFonts w:cs="Arial"/>
          <w:szCs w:val="18"/>
        </w:rPr>
        <w:t>pollution outside the site due to noise and vibration, submit to Natural Resources Wales for approval within the period specified, a noise and vibration management plan which identifies and minimises the risks of pollution from noise and vibration;</w:t>
      </w:r>
    </w:p>
    <w:p w14:paraId="05D234C2" w14:textId="14EFCB44" w:rsidR="003C2CA5" w:rsidRPr="00DD54DD" w:rsidRDefault="003C2CA5" w:rsidP="003C2CA5">
      <w:pPr>
        <w:pStyle w:val="Heading4"/>
        <w:ind w:left="1440" w:hanging="731"/>
        <w:rPr>
          <w:rFonts w:cs="Arial"/>
          <w:sz w:val="20"/>
        </w:rPr>
      </w:pPr>
      <w:r w:rsidRPr="00DD54DD">
        <w:rPr>
          <w:szCs w:val="18"/>
        </w:rPr>
        <w:t>(b)</w:t>
      </w:r>
      <w:r w:rsidRPr="00DD54DD">
        <w:rPr>
          <w:szCs w:val="18"/>
        </w:rPr>
        <w:tab/>
      </w:r>
      <w:r w:rsidRPr="00DD54DD">
        <w:rPr>
          <w:rFonts w:cs="Arial"/>
          <w:szCs w:val="18"/>
        </w:rPr>
        <w:t>implement the</w:t>
      </w:r>
      <w:r w:rsidR="003C061C" w:rsidRPr="00DD54DD">
        <w:rPr>
          <w:rFonts w:cs="Arial"/>
          <w:szCs w:val="18"/>
        </w:rPr>
        <w:t xml:space="preserve"> approved </w:t>
      </w:r>
      <w:r w:rsidRPr="00DD54DD">
        <w:rPr>
          <w:rFonts w:cs="Arial"/>
          <w:szCs w:val="18"/>
        </w:rPr>
        <w:t>noise and vibration management plan, from the date of approval, unless otherwise agreed in writing by Natural Resources Wales.</w:t>
      </w:r>
    </w:p>
    <w:p w14:paraId="39EE341E" w14:textId="3FB87D70" w:rsidR="003C2CA5" w:rsidRPr="00DD54DD" w:rsidRDefault="003C2CA5" w:rsidP="003C2CA5">
      <w:pPr>
        <w:pStyle w:val="Heading2"/>
        <w:numPr>
          <w:ilvl w:val="0"/>
          <w:numId w:val="0"/>
        </w:numPr>
        <w:ind w:left="720" w:hanging="720"/>
      </w:pPr>
      <w:r w:rsidRPr="00DD54DD">
        <w:t>3.</w:t>
      </w:r>
      <w:r w:rsidR="00DD54DD" w:rsidRPr="00DD54DD">
        <w:t>4</w:t>
      </w:r>
      <w:r w:rsidRPr="00DD54DD">
        <w:tab/>
        <w:t>Pests</w:t>
      </w:r>
    </w:p>
    <w:p w14:paraId="02522E5B" w14:textId="5AD4D103" w:rsidR="003C2CA5" w:rsidRDefault="003C2CA5" w:rsidP="00BF4FF3">
      <w:pPr>
        <w:spacing w:before="60" w:line="270" w:lineRule="exact"/>
        <w:ind w:left="720" w:hanging="720"/>
        <w:jc w:val="left"/>
        <w:rPr>
          <w:rStyle w:val="Emphasis"/>
          <w:rFonts w:ascii="Arial" w:hAnsi="Arial" w:cs="Arial"/>
          <w:i w:val="0"/>
          <w:sz w:val="18"/>
          <w:szCs w:val="18"/>
        </w:rPr>
      </w:pPr>
      <w:r w:rsidRPr="00DD54DD">
        <w:rPr>
          <w:rStyle w:val="Emphasis"/>
          <w:rFonts w:ascii="Arial" w:hAnsi="Arial" w:cs="Arial"/>
          <w:i w:val="0"/>
          <w:sz w:val="18"/>
          <w:szCs w:val="18"/>
        </w:rPr>
        <w:t>3.</w:t>
      </w:r>
      <w:r w:rsidR="00DD54DD" w:rsidRPr="00DD54DD">
        <w:rPr>
          <w:rStyle w:val="Emphasis"/>
          <w:rFonts w:ascii="Arial" w:hAnsi="Arial" w:cs="Arial"/>
          <w:i w:val="0"/>
          <w:sz w:val="18"/>
          <w:szCs w:val="18"/>
        </w:rPr>
        <w:t>4</w:t>
      </w:r>
      <w:r w:rsidR="003C061C" w:rsidRPr="00DD54DD">
        <w:rPr>
          <w:rStyle w:val="Emphasis"/>
          <w:rFonts w:ascii="Arial" w:hAnsi="Arial" w:cs="Arial"/>
          <w:i w:val="0"/>
          <w:sz w:val="18"/>
          <w:szCs w:val="18"/>
        </w:rPr>
        <w:t>.1</w:t>
      </w:r>
      <w:r w:rsidRPr="00DD54DD">
        <w:rPr>
          <w:rStyle w:val="Emphasis"/>
          <w:rFonts w:ascii="Arial" w:hAnsi="Arial" w:cs="Arial"/>
          <w:i w:val="0"/>
          <w:sz w:val="18"/>
          <w:szCs w:val="18"/>
        </w:rPr>
        <w:tab/>
        <w:t xml:space="preserve">The activities shall not give rise to the presence of pests which are likely to cause pollution, hazard or annoyance outside the boundary of the site. The operator shall not be taken to have breached this condition if appropriate measures, including, but not limited to, those specified in any approved pests management plan, have been taken to prevent or where that is not practicable, to minimise the </w:t>
      </w:r>
      <w:r w:rsidR="003C061C" w:rsidRPr="00DD54DD">
        <w:rPr>
          <w:rStyle w:val="Emphasis"/>
          <w:rFonts w:ascii="Arial" w:hAnsi="Arial" w:cs="Arial"/>
          <w:i w:val="0"/>
          <w:sz w:val="18"/>
          <w:szCs w:val="18"/>
        </w:rPr>
        <w:t>presence of pests on the site.</w:t>
      </w:r>
    </w:p>
    <w:p w14:paraId="4D1DF4A9" w14:textId="0C83306B" w:rsidR="0064555F" w:rsidRPr="00DD54DD" w:rsidRDefault="00DD54DD" w:rsidP="0064555F">
      <w:pPr>
        <w:pStyle w:val="Heading2"/>
        <w:numPr>
          <w:ilvl w:val="0"/>
          <w:numId w:val="0"/>
        </w:numPr>
        <w:ind w:left="720" w:hanging="720"/>
        <w:rPr>
          <w:rFonts w:eastAsia="Calibri"/>
        </w:rPr>
      </w:pPr>
      <w:r w:rsidRPr="00DD54DD">
        <w:rPr>
          <w:rFonts w:eastAsia="Calibri"/>
        </w:rPr>
        <w:t>3.5</w:t>
      </w:r>
      <w:r w:rsidR="0064555F" w:rsidRPr="00DD54DD">
        <w:rPr>
          <w:rFonts w:eastAsia="Calibri"/>
        </w:rPr>
        <w:tab/>
        <w:t>Fire</w:t>
      </w:r>
    </w:p>
    <w:p w14:paraId="113FD210" w14:textId="383BE8FA" w:rsidR="0064555F" w:rsidRPr="00DD54DD" w:rsidRDefault="0064555F" w:rsidP="0064555F">
      <w:pPr>
        <w:spacing w:before="60" w:line="270" w:lineRule="exact"/>
        <w:ind w:left="709" w:hanging="709"/>
        <w:jc w:val="left"/>
        <w:rPr>
          <w:rFonts w:ascii="Arial" w:eastAsia="Calibri" w:hAnsi="Arial" w:cs="Arial"/>
          <w:sz w:val="18"/>
          <w:szCs w:val="18"/>
          <w:lang w:eastAsia="en-US"/>
        </w:rPr>
      </w:pPr>
      <w:r w:rsidRPr="00DD54DD">
        <w:rPr>
          <w:rFonts w:ascii="Arial" w:eastAsia="Calibri" w:hAnsi="Arial" w:cs="Arial"/>
          <w:sz w:val="18"/>
          <w:szCs w:val="18"/>
          <w:lang w:eastAsia="en-US"/>
        </w:rPr>
        <w:t>3.</w:t>
      </w:r>
      <w:r w:rsidR="00DD54DD" w:rsidRPr="00DD54DD">
        <w:rPr>
          <w:rFonts w:ascii="Arial" w:eastAsia="Calibri" w:hAnsi="Arial" w:cs="Arial"/>
          <w:sz w:val="18"/>
          <w:szCs w:val="18"/>
          <w:lang w:eastAsia="en-US"/>
        </w:rPr>
        <w:t>5</w:t>
      </w:r>
      <w:r w:rsidRPr="00DD54DD">
        <w:rPr>
          <w:rFonts w:ascii="Arial" w:eastAsia="Calibri" w:hAnsi="Arial" w:cs="Arial"/>
          <w:sz w:val="18"/>
          <w:szCs w:val="18"/>
          <w:lang w:eastAsia="en-US"/>
        </w:rPr>
        <w:t>.1</w:t>
      </w:r>
      <w:r w:rsidRPr="00DD54DD">
        <w:rPr>
          <w:rFonts w:ascii="Arial" w:eastAsia="Calibri" w:hAnsi="Arial" w:cs="Arial"/>
          <w:sz w:val="18"/>
          <w:szCs w:val="18"/>
          <w:lang w:eastAsia="en-US"/>
        </w:rPr>
        <w:tab/>
        <w:t>The operator shall manage and operate the activities in accordance with a written fire prevention plan using the current, relevant</w:t>
      </w:r>
      <w:r w:rsidR="003C061C" w:rsidRPr="00DD54DD">
        <w:rPr>
          <w:rFonts w:ascii="Arial" w:eastAsia="Calibri" w:hAnsi="Arial" w:cs="Arial"/>
          <w:sz w:val="18"/>
          <w:szCs w:val="18"/>
          <w:lang w:eastAsia="en-US"/>
        </w:rPr>
        <w:t xml:space="preserve"> fire prevention plan guidance.</w:t>
      </w:r>
    </w:p>
    <w:p w14:paraId="586A5B0C" w14:textId="6AF51BB7" w:rsidR="0064555F" w:rsidRPr="00DD54DD" w:rsidRDefault="0064555F" w:rsidP="0064555F">
      <w:pPr>
        <w:spacing w:before="60" w:line="270" w:lineRule="exact"/>
        <w:jc w:val="left"/>
        <w:rPr>
          <w:rFonts w:ascii="Arial" w:eastAsia="Calibri" w:hAnsi="Arial" w:cs="Arial"/>
          <w:sz w:val="18"/>
          <w:szCs w:val="18"/>
          <w:lang w:eastAsia="en-US"/>
        </w:rPr>
      </w:pPr>
      <w:r w:rsidRPr="00DD54DD">
        <w:rPr>
          <w:rFonts w:ascii="Arial" w:eastAsia="Calibri" w:hAnsi="Arial" w:cs="Arial"/>
          <w:sz w:val="18"/>
          <w:szCs w:val="18"/>
          <w:lang w:eastAsia="en-US"/>
        </w:rPr>
        <w:t>3.</w:t>
      </w:r>
      <w:r w:rsidR="00DD54DD" w:rsidRPr="00DD54DD">
        <w:rPr>
          <w:rFonts w:ascii="Arial" w:eastAsia="Calibri" w:hAnsi="Arial" w:cs="Arial"/>
          <w:sz w:val="18"/>
          <w:szCs w:val="18"/>
          <w:lang w:eastAsia="en-US"/>
        </w:rPr>
        <w:t>5</w:t>
      </w:r>
      <w:r w:rsidRPr="00DD54DD">
        <w:rPr>
          <w:rFonts w:ascii="Arial" w:eastAsia="Calibri" w:hAnsi="Arial" w:cs="Arial"/>
          <w:sz w:val="18"/>
          <w:szCs w:val="18"/>
          <w:lang w:eastAsia="en-US"/>
        </w:rPr>
        <w:t>.2</w:t>
      </w:r>
      <w:r w:rsidRPr="00DD54DD">
        <w:rPr>
          <w:rFonts w:ascii="Arial" w:eastAsia="Calibri" w:hAnsi="Arial" w:cs="Arial"/>
          <w:sz w:val="18"/>
          <w:szCs w:val="18"/>
          <w:lang w:eastAsia="en-US"/>
        </w:rPr>
        <w:tab/>
        <w:t>The operator shall:</w:t>
      </w:r>
    </w:p>
    <w:p w14:paraId="0333ADC9" w14:textId="7F3A55DC" w:rsidR="0064555F" w:rsidRPr="00DD54DD" w:rsidRDefault="0064555F" w:rsidP="0064555F">
      <w:pPr>
        <w:spacing w:before="120" w:line="270" w:lineRule="exact"/>
        <w:ind w:left="1440" w:hanging="731"/>
        <w:jc w:val="left"/>
        <w:rPr>
          <w:rFonts w:ascii="Arial" w:eastAsia="Calibri" w:hAnsi="Arial" w:cs="Arial"/>
          <w:sz w:val="18"/>
          <w:szCs w:val="18"/>
          <w:lang w:eastAsia="en-US"/>
        </w:rPr>
      </w:pPr>
      <w:r w:rsidRPr="00DD54DD">
        <w:rPr>
          <w:rFonts w:ascii="Arial" w:eastAsia="Calibri" w:hAnsi="Arial" w:cs="Arial"/>
          <w:sz w:val="18"/>
          <w:szCs w:val="18"/>
          <w:lang w:eastAsia="en-US"/>
        </w:rPr>
        <w:t>(a</w:t>
      </w:r>
      <w:r w:rsidR="003C061C" w:rsidRPr="00DD54DD">
        <w:rPr>
          <w:rFonts w:ascii="Arial" w:eastAsia="Calibri" w:hAnsi="Arial" w:cs="Arial"/>
          <w:sz w:val="18"/>
          <w:szCs w:val="18"/>
          <w:lang w:eastAsia="en-US"/>
        </w:rPr>
        <w:t>)</w:t>
      </w:r>
      <w:r w:rsidRPr="00DD54DD">
        <w:rPr>
          <w:rFonts w:ascii="Arial" w:eastAsia="Calibri" w:hAnsi="Arial" w:cs="Arial"/>
          <w:sz w:val="18"/>
          <w:szCs w:val="18"/>
          <w:lang w:eastAsia="en-US"/>
        </w:rPr>
        <w:tab/>
        <w:t>if notified by Natural Resources Wales</w:t>
      </w:r>
      <w:r w:rsidR="003C061C" w:rsidRPr="00DD54DD">
        <w:rPr>
          <w:rFonts w:ascii="Arial" w:eastAsia="Calibri" w:hAnsi="Arial" w:cs="Arial"/>
          <w:sz w:val="18"/>
          <w:szCs w:val="18"/>
          <w:lang w:eastAsia="en-US"/>
        </w:rPr>
        <w:t xml:space="preserve"> </w:t>
      </w:r>
      <w:r w:rsidRPr="00DD54DD">
        <w:rPr>
          <w:rFonts w:ascii="Arial" w:eastAsia="Calibri" w:hAnsi="Arial" w:cs="Arial"/>
          <w:sz w:val="18"/>
          <w:szCs w:val="18"/>
          <w:lang w:eastAsia="en-US"/>
        </w:rPr>
        <w:t>that the activities could cause a fire risk, submit to Natural Resources Wales a fire prevention plan which identifies and minimises the risks of fire;</w:t>
      </w:r>
    </w:p>
    <w:p w14:paraId="709EA400" w14:textId="77777777" w:rsidR="0064555F" w:rsidRPr="00DD54DD" w:rsidRDefault="0064555F" w:rsidP="0064555F">
      <w:pPr>
        <w:spacing w:before="60" w:line="270" w:lineRule="exact"/>
        <w:ind w:left="1440" w:hanging="731"/>
        <w:jc w:val="left"/>
        <w:rPr>
          <w:rFonts w:ascii="Arial" w:eastAsia="Calibri" w:hAnsi="Arial" w:cs="Arial"/>
          <w:sz w:val="18"/>
          <w:szCs w:val="18"/>
          <w:lang w:eastAsia="en-US"/>
        </w:rPr>
      </w:pPr>
      <w:r w:rsidRPr="00DD54DD">
        <w:rPr>
          <w:rFonts w:ascii="Arial" w:eastAsia="Calibri" w:hAnsi="Arial" w:cs="Arial"/>
          <w:sz w:val="18"/>
          <w:szCs w:val="18"/>
          <w:lang w:eastAsia="en-US"/>
        </w:rPr>
        <w:t>(b)</w:t>
      </w:r>
      <w:r w:rsidRPr="00DD54DD">
        <w:rPr>
          <w:rFonts w:ascii="Arial" w:eastAsia="Calibri" w:hAnsi="Arial" w:cs="Arial"/>
          <w:sz w:val="18"/>
          <w:szCs w:val="18"/>
          <w:lang w:eastAsia="en-US"/>
        </w:rPr>
        <w:tab/>
        <w:t>Operate the activity in accordance with the fire prevention plan, from the date of submission, unless otherwise agreed in writing by Natural Resources Wales.</w:t>
      </w:r>
    </w:p>
    <w:p w14:paraId="70D70395" w14:textId="77777777" w:rsidR="00C16167" w:rsidRPr="00125F66" w:rsidRDefault="00C16167" w:rsidP="00163BD0">
      <w:pPr>
        <w:pStyle w:val="Heading1"/>
        <w:spacing w:line="240" w:lineRule="auto"/>
      </w:pPr>
      <w:bookmarkStart w:id="18" w:name="_Toc77056949"/>
      <w:bookmarkStart w:id="19" w:name="_Toc457192259"/>
      <w:r w:rsidRPr="00125F66">
        <w:t>4</w:t>
      </w:r>
      <w:r w:rsidRPr="00125F66">
        <w:tab/>
        <w:t>Information</w:t>
      </w:r>
      <w:bookmarkEnd w:id="18"/>
    </w:p>
    <w:p w14:paraId="03B16617" w14:textId="77777777" w:rsidR="00C16167" w:rsidRPr="00125F66" w:rsidRDefault="00C16167">
      <w:pPr>
        <w:pStyle w:val="Heading2"/>
        <w:numPr>
          <w:ilvl w:val="0"/>
          <w:numId w:val="0"/>
        </w:numPr>
        <w:rPr>
          <w:b w:val="0"/>
        </w:rPr>
      </w:pPr>
      <w:r w:rsidRPr="00125F66">
        <w:t>4.1</w:t>
      </w:r>
      <w:r w:rsidRPr="00125F66">
        <w:tab/>
        <w:t>Records</w:t>
      </w:r>
    </w:p>
    <w:p w14:paraId="47A636AE" w14:textId="77777777" w:rsidR="00C16167" w:rsidRPr="00125F66" w:rsidRDefault="00C16167" w:rsidP="00BD26A1">
      <w:pPr>
        <w:pStyle w:val="Heading3"/>
        <w:numPr>
          <w:ilvl w:val="2"/>
          <w:numId w:val="15"/>
        </w:numPr>
      </w:pPr>
      <w:r w:rsidRPr="00125F66">
        <w:t>All records required to be made by this permit shall:</w:t>
      </w:r>
    </w:p>
    <w:p w14:paraId="4E8C7F23" w14:textId="77777777" w:rsidR="00C16167" w:rsidRPr="00125F66" w:rsidRDefault="00C16167" w:rsidP="00BD26A1">
      <w:pPr>
        <w:pStyle w:val="Heading3"/>
        <w:numPr>
          <w:ilvl w:val="0"/>
          <w:numId w:val="13"/>
        </w:numPr>
        <w:tabs>
          <w:tab w:val="clear" w:pos="360"/>
          <w:tab w:val="num" w:pos="1418"/>
        </w:tabs>
        <w:ind w:left="1418" w:hanging="709"/>
      </w:pPr>
      <w:r w:rsidRPr="00125F66">
        <w:t>be legible;</w:t>
      </w:r>
    </w:p>
    <w:p w14:paraId="7EF637F4" w14:textId="77777777" w:rsidR="00C16167" w:rsidRPr="00125F66" w:rsidRDefault="00C16167" w:rsidP="00BD26A1">
      <w:pPr>
        <w:pStyle w:val="Heading3"/>
        <w:numPr>
          <w:ilvl w:val="0"/>
          <w:numId w:val="13"/>
        </w:numPr>
        <w:tabs>
          <w:tab w:val="clear" w:pos="360"/>
          <w:tab w:val="num" w:pos="1418"/>
        </w:tabs>
        <w:ind w:left="1418" w:hanging="709"/>
        <w:rPr>
          <w:color w:val="auto"/>
        </w:rPr>
      </w:pPr>
      <w:r w:rsidRPr="00125F66">
        <w:rPr>
          <w:color w:val="auto"/>
        </w:rPr>
        <w:t>be made as soon as reasonably practicable;</w:t>
      </w:r>
    </w:p>
    <w:p w14:paraId="46CD8E77" w14:textId="77777777" w:rsidR="00C16167" w:rsidRPr="00125F66" w:rsidRDefault="00C16167" w:rsidP="00BD26A1">
      <w:pPr>
        <w:pStyle w:val="Heading3"/>
        <w:numPr>
          <w:ilvl w:val="0"/>
          <w:numId w:val="13"/>
        </w:numPr>
        <w:tabs>
          <w:tab w:val="clear" w:pos="360"/>
          <w:tab w:val="num" w:pos="1418"/>
        </w:tabs>
        <w:ind w:left="1418" w:hanging="709"/>
        <w:rPr>
          <w:color w:val="auto"/>
        </w:rPr>
      </w:pPr>
      <w:r w:rsidRPr="00125F66">
        <w:lastRenderedPageBreak/>
        <w:t xml:space="preserve">if amended, be amended in such a way that the original and any subsequent amendments remain legible, or are capable of retrieval; </w:t>
      </w:r>
      <w:r w:rsidRPr="00125F66">
        <w:rPr>
          <w:color w:val="auto"/>
        </w:rPr>
        <w:t>an</w:t>
      </w:r>
      <w:r w:rsidR="00A16B2D" w:rsidRPr="00125F66">
        <w:rPr>
          <w:color w:val="auto"/>
        </w:rPr>
        <w:t>d</w:t>
      </w:r>
    </w:p>
    <w:p w14:paraId="56DF4AC3" w14:textId="77777777" w:rsidR="00C16167" w:rsidRPr="00D6539F" w:rsidRDefault="00C16167" w:rsidP="00BD26A1">
      <w:pPr>
        <w:pStyle w:val="Heading3"/>
        <w:numPr>
          <w:ilvl w:val="0"/>
          <w:numId w:val="13"/>
        </w:numPr>
        <w:tabs>
          <w:tab w:val="clear" w:pos="360"/>
          <w:tab w:val="num" w:pos="1418"/>
        </w:tabs>
        <w:ind w:left="1418" w:hanging="709"/>
        <w:rPr>
          <w:color w:val="auto"/>
        </w:rPr>
      </w:pPr>
      <w:r w:rsidRPr="00125F66">
        <w:rPr>
          <w:color w:val="auto"/>
        </w:rPr>
        <w:t xml:space="preserve">be retained, unless otherwise agreed in writing by </w:t>
      </w:r>
      <w:r w:rsidR="00317002">
        <w:rPr>
          <w:color w:val="auto"/>
        </w:rPr>
        <w:t>Natural Resources Wales</w:t>
      </w:r>
      <w:r w:rsidRPr="00125F66">
        <w:t xml:space="preserve">, for at least 6 years from the date when the records were made, </w:t>
      </w:r>
      <w:r w:rsidRPr="00D6539F">
        <w:rPr>
          <w:color w:val="auto"/>
        </w:rPr>
        <w:t>or in the case of the following records until permit surrender:</w:t>
      </w:r>
    </w:p>
    <w:p w14:paraId="4F440B62" w14:textId="77777777" w:rsidR="00C16167" w:rsidRPr="00D6539F" w:rsidRDefault="00762274" w:rsidP="00BD26A1">
      <w:pPr>
        <w:numPr>
          <w:ilvl w:val="0"/>
          <w:numId w:val="8"/>
        </w:numPr>
        <w:tabs>
          <w:tab w:val="clear" w:pos="1008"/>
          <w:tab w:val="left" w:pos="1985"/>
        </w:tabs>
        <w:spacing w:before="120" w:after="80" w:line="270" w:lineRule="exact"/>
        <w:ind w:left="1985" w:hanging="567"/>
        <w:rPr>
          <w:rFonts w:ascii="Arial" w:hAnsi="Arial"/>
          <w:sz w:val="18"/>
        </w:rPr>
      </w:pPr>
      <w:r w:rsidRPr="00D6539F">
        <w:rPr>
          <w:rFonts w:ascii="Arial" w:hAnsi="Arial"/>
          <w:sz w:val="18"/>
        </w:rPr>
        <w:t>off-site environmental effects; and</w:t>
      </w:r>
    </w:p>
    <w:p w14:paraId="007581B4" w14:textId="77777777" w:rsidR="00762274" w:rsidRPr="00D6539F" w:rsidRDefault="00762274" w:rsidP="00BD26A1">
      <w:pPr>
        <w:numPr>
          <w:ilvl w:val="0"/>
          <w:numId w:val="8"/>
        </w:numPr>
        <w:tabs>
          <w:tab w:val="clear" w:pos="1008"/>
          <w:tab w:val="left" w:pos="1985"/>
        </w:tabs>
        <w:spacing w:before="120" w:after="80" w:line="270" w:lineRule="exact"/>
        <w:ind w:left="1985" w:hanging="567"/>
        <w:rPr>
          <w:rFonts w:ascii="Arial" w:hAnsi="Arial"/>
          <w:sz w:val="18"/>
        </w:rPr>
      </w:pPr>
      <w:r w:rsidRPr="00D6539F">
        <w:rPr>
          <w:rFonts w:ascii="Arial" w:hAnsi="Arial"/>
          <w:sz w:val="18"/>
        </w:rPr>
        <w:t>matters which affect the condition of the land and groundwater.</w:t>
      </w:r>
    </w:p>
    <w:p w14:paraId="36FD745D" w14:textId="32703F63" w:rsidR="00C16167" w:rsidRPr="003C061C" w:rsidRDefault="00265085" w:rsidP="00D6539F">
      <w:pPr>
        <w:pStyle w:val="pindent"/>
        <w:keepLines w:val="0"/>
        <w:tabs>
          <w:tab w:val="left" w:pos="709"/>
        </w:tabs>
        <w:suppressAutoHyphens w:val="0"/>
        <w:ind w:left="709" w:hanging="709"/>
        <w:jc w:val="left"/>
        <w:rPr>
          <w:i/>
        </w:rPr>
      </w:pPr>
      <w:r w:rsidRPr="00D6539F">
        <w:t>4.1.2</w:t>
      </w:r>
      <w:r w:rsidRPr="00D6539F">
        <w:tab/>
      </w:r>
      <w:r w:rsidR="00C04B9D" w:rsidRPr="00D6539F">
        <w:t>The operator shall keep on site a</w:t>
      </w:r>
      <w:r w:rsidR="00C16167" w:rsidRPr="00D6539F">
        <w:t>ll records</w:t>
      </w:r>
      <w:r w:rsidR="00B3492C" w:rsidRPr="00D6539F">
        <w:t xml:space="preserve">, plans and the management system </w:t>
      </w:r>
      <w:r w:rsidR="00C16167" w:rsidRPr="00D6539F">
        <w:t xml:space="preserve">required to be </w:t>
      </w:r>
      <w:r w:rsidR="00B3492C" w:rsidRPr="00D6539F">
        <w:t>maintained</w:t>
      </w:r>
      <w:r w:rsidR="00C16167" w:rsidRPr="00D6539F">
        <w:t xml:space="preserve"> by this permit</w:t>
      </w:r>
      <w:r w:rsidR="00C04B9D" w:rsidRPr="00D6539F">
        <w:t>, unless otherwise</w:t>
      </w:r>
      <w:r w:rsidR="00C24AE2" w:rsidRPr="00D6539F">
        <w:t xml:space="preserve"> agreed in writing </w:t>
      </w:r>
      <w:r w:rsidR="00C04B9D" w:rsidRPr="00D6539F">
        <w:t xml:space="preserve">by </w:t>
      </w:r>
      <w:r w:rsidR="00317002" w:rsidRPr="00D6539F">
        <w:t xml:space="preserve">Natural Resources </w:t>
      </w:r>
      <w:r w:rsidR="003C061C">
        <w:t>Wales.</w:t>
      </w:r>
    </w:p>
    <w:p w14:paraId="3465E070" w14:textId="77777777" w:rsidR="00C16167" w:rsidRPr="00125F66" w:rsidRDefault="00C16167">
      <w:pPr>
        <w:pStyle w:val="Heading2"/>
        <w:numPr>
          <w:ilvl w:val="0"/>
          <w:numId w:val="0"/>
        </w:numPr>
        <w:rPr>
          <w:b w:val="0"/>
        </w:rPr>
      </w:pPr>
      <w:r w:rsidRPr="00125F66">
        <w:t>4.2</w:t>
      </w:r>
      <w:r w:rsidRPr="00125F66">
        <w:tab/>
        <w:t>Reporting</w:t>
      </w:r>
    </w:p>
    <w:p w14:paraId="43600706" w14:textId="77777777" w:rsidR="00C16167" w:rsidRDefault="00C16167" w:rsidP="00365B36">
      <w:pPr>
        <w:pStyle w:val="Heading3nonum"/>
        <w:ind w:left="709" w:hanging="709"/>
      </w:pPr>
      <w:r w:rsidRPr="00125F66">
        <w:t>4.2.1</w:t>
      </w:r>
      <w:r w:rsidRPr="00125F66">
        <w:tab/>
      </w:r>
      <w:r w:rsidR="00C04B9D" w:rsidRPr="00125F66">
        <w:t>The operator shall send a</w:t>
      </w:r>
      <w:r w:rsidRPr="00125F66">
        <w:t xml:space="preserve">ll reports and notifications required by the permit to </w:t>
      </w:r>
      <w:r w:rsidR="00317002">
        <w:t>Natural Resources Wales</w:t>
      </w:r>
      <w:r w:rsidRPr="00125F66">
        <w:t xml:space="preserve"> using the contact details supplied in writing by </w:t>
      </w:r>
      <w:r w:rsidR="00317002">
        <w:t>Natural Resources Wales</w:t>
      </w:r>
      <w:r w:rsidR="00C04B9D" w:rsidRPr="00125F66">
        <w:t>.</w:t>
      </w:r>
    </w:p>
    <w:p w14:paraId="55FA3EF4" w14:textId="77777777" w:rsidR="00653B90" w:rsidRPr="00DD54DD" w:rsidRDefault="00653B90" w:rsidP="00653B90">
      <w:pPr>
        <w:pStyle w:val="Heading3"/>
        <w:numPr>
          <w:ilvl w:val="0"/>
          <w:numId w:val="0"/>
        </w:numPr>
        <w:ind w:left="709" w:hanging="709"/>
        <w:rPr>
          <w:snapToGrid w:val="0"/>
          <w:color w:val="auto"/>
        </w:rPr>
      </w:pPr>
      <w:r w:rsidRPr="00DD54DD">
        <w:rPr>
          <w:snapToGrid w:val="0"/>
          <w:color w:val="auto"/>
        </w:rPr>
        <w:t>4.2.2</w:t>
      </w:r>
      <w:r w:rsidRPr="00DD54DD">
        <w:rPr>
          <w:snapToGrid w:val="0"/>
          <w:color w:val="auto"/>
        </w:rPr>
        <w:tab/>
      </w:r>
      <w:r w:rsidRPr="00DD54DD">
        <w:rPr>
          <w:color w:val="auto"/>
        </w:rPr>
        <w:t>Within one month of the end of each quarter, the operator shall submit to Natural Resources Wales using the form made available for the purpose, the information specified on the form relating to the site and the waste accepted and removed from it during the previous quarter.</w:t>
      </w:r>
    </w:p>
    <w:p w14:paraId="1EF6A633" w14:textId="77777777" w:rsidR="00C16167" w:rsidRPr="00125F66" w:rsidRDefault="00C16167">
      <w:pPr>
        <w:pStyle w:val="Heading2"/>
        <w:numPr>
          <w:ilvl w:val="0"/>
          <w:numId w:val="0"/>
        </w:numPr>
        <w:rPr>
          <w:b w:val="0"/>
        </w:rPr>
      </w:pPr>
      <w:r w:rsidRPr="00125F66">
        <w:t>4.3</w:t>
      </w:r>
      <w:r w:rsidRPr="00125F66">
        <w:tab/>
        <w:t>Notifications</w:t>
      </w:r>
    </w:p>
    <w:p w14:paraId="7752ABB2" w14:textId="77777777" w:rsidR="00C16167" w:rsidRPr="00D6539F" w:rsidRDefault="00C16167">
      <w:pPr>
        <w:pStyle w:val="Heading3"/>
        <w:numPr>
          <w:ilvl w:val="0"/>
          <w:numId w:val="0"/>
        </w:numPr>
        <w:rPr>
          <w:color w:val="auto"/>
        </w:rPr>
      </w:pPr>
      <w:r w:rsidRPr="00D6539F">
        <w:rPr>
          <w:color w:val="auto"/>
        </w:rPr>
        <w:t>4.3.1</w:t>
      </w:r>
      <w:r w:rsidRPr="00D6539F">
        <w:rPr>
          <w:color w:val="auto"/>
        </w:rPr>
        <w:tab/>
      </w:r>
      <w:r w:rsidR="00317002" w:rsidRPr="00D6539F">
        <w:rPr>
          <w:color w:val="auto"/>
        </w:rPr>
        <w:t>Natural Resources Wales</w:t>
      </w:r>
      <w:r w:rsidRPr="00D6539F">
        <w:rPr>
          <w:color w:val="auto"/>
        </w:rPr>
        <w:t xml:space="preserve"> shall be notified without delay following the detection of:</w:t>
      </w:r>
    </w:p>
    <w:p w14:paraId="3991BC35" w14:textId="77777777" w:rsidR="00C16167" w:rsidRPr="00D6539F" w:rsidRDefault="00C16167" w:rsidP="00BD26A1">
      <w:pPr>
        <w:pStyle w:val="Heading3"/>
        <w:numPr>
          <w:ilvl w:val="0"/>
          <w:numId w:val="14"/>
        </w:numPr>
        <w:tabs>
          <w:tab w:val="clear" w:pos="1097"/>
          <w:tab w:val="num" w:pos="1418"/>
        </w:tabs>
        <w:ind w:left="1417" w:hanging="680"/>
        <w:rPr>
          <w:color w:val="auto"/>
        </w:rPr>
      </w:pPr>
      <w:r w:rsidRPr="00D6539F">
        <w:rPr>
          <w:color w:val="auto"/>
        </w:rPr>
        <w:t>any malfunction, breakdown or failure of equipment or techniques, accident, or emission</w:t>
      </w:r>
      <w:r w:rsidR="00534F5A" w:rsidRPr="00D6539F">
        <w:rPr>
          <w:color w:val="auto"/>
        </w:rPr>
        <w:t xml:space="preserve"> of a substance not controlled by </w:t>
      </w:r>
      <w:r w:rsidR="00B32464" w:rsidRPr="00D6539F">
        <w:rPr>
          <w:color w:val="auto"/>
        </w:rPr>
        <w:t xml:space="preserve">an </w:t>
      </w:r>
      <w:r w:rsidR="00534F5A" w:rsidRPr="00D6539F">
        <w:rPr>
          <w:color w:val="auto"/>
        </w:rPr>
        <w:t>emission limit</w:t>
      </w:r>
      <w:r w:rsidRPr="00D6539F">
        <w:rPr>
          <w:color w:val="auto"/>
        </w:rPr>
        <w:t xml:space="preserve"> which has caused, is causing or may cause significant pollution;</w:t>
      </w:r>
    </w:p>
    <w:p w14:paraId="26EE1080" w14:textId="77777777" w:rsidR="00C16167" w:rsidRPr="00D6539F" w:rsidRDefault="00C16167" w:rsidP="00BD26A1">
      <w:pPr>
        <w:pStyle w:val="Heading3"/>
        <w:numPr>
          <w:ilvl w:val="0"/>
          <w:numId w:val="14"/>
        </w:numPr>
        <w:tabs>
          <w:tab w:val="clear" w:pos="1097"/>
          <w:tab w:val="num" w:pos="1418"/>
        </w:tabs>
        <w:ind w:left="1417" w:hanging="680"/>
        <w:rPr>
          <w:color w:val="auto"/>
        </w:rPr>
      </w:pPr>
      <w:r w:rsidRPr="00D6539F">
        <w:rPr>
          <w:color w:val="auto"/>
        </w:rPr>
        <w:t>the breach of a limit specified in the permit;</w:t>
      </w:r>
      <w:r w:rsidR="00754037" w:rsidRPr="00D6539F">
        <w:rPr>
          <w:color w:val="auto"/>
        </w:rPr>
        <w:t xml:space="preserve"> or</w:t>
      </w:r>
      <w:r w:rsidRPr="00D6539F">
        <w:rPr>
          <w:color w:val="auto"/>
        </w:rPr>
        <w:t xml:space="preserve"> </w:t>
      </w:r>
    </w:p>
    <w:p w14:paraId="15FBD0C6" w14:textId="2CC914B1" w:rsidR="00C16167" w:rsidRPr="00D6539F" w:rsidRDefault="00C16167" w:rsidP="00BD26A1">
      <w:pPr>
        <w:pStyle w:val="Heading3"/>
        <w:numPr>
          <w:ilvl w:val="0"/>
          <w:numId w:val="14"/>
        </w:numPr>
        <w:tabs>
          <w:tab w:val="clear" w:pos="1097"/>
          <w:tab w:val="num" w:pos="1418"/>
        </w:tabs>
        <w:ind w:left="1417" w:hanging="680"/>
        <w:rPr>
          <w:color w:val="auto"/>
        </w:rPr>
      </w:pPr>
      <w:r w:rsidRPr="00D6539F">
        <w:rPr>
          <w:color w:val="auto"/>
        </w:rPr>
        <w:t xml:space="preserve">any significant </w:t>
      </w:r>
      <w:r w:rsidR="00D25EC8">
        <w:rPr>
          <w:color w:val="auto"/>
        </w:rPr>
        <w:t>adverse environmental effects.</w:t>
      </w:r>
    </w:p>
    <w:p w14:paraId="78850056" w14:textId="77777777" w:rsidR="00C16167" w:rsidRPr="00D6539F" w:rsidRDefault="00C16167">
      <w:pPr>
        <w:pStyle w:val="Heading3"/>
        <w:numPr>
          <w:ilvl w:val="0"/>
          <w:numId w:val="0"/>
        </w:numPr>
        <w:ind w:left="709" w:hanging="709"/>
        <w:rPr>
          <w:color w:val="auto"/>
        </w:rPr>
      </w:pPr>
      <w:r w:rsidRPr="00D6539F">
        <w:rPr>
          <w:color w:val="auto"/>
        </w:rPr>
        <w:t>4.3.2</w:t>
      </w:r>
      <w:r w:rsidRPr="00D6539F">
        <w:rPr>
          <w:color w:val="auto"/>
        </w:rPr>
        <w:tab/>
        <w:t xml:space="preserve">Any information provided under condition 4.3.1 shall be confirmed by sending the information listed in schedule </w:t>
      </w:r>
      <w:r w:rsidR="00C04B9D" w:rsidRPr="00D6539F">
        <w:rPr>
          <w:color w:val="auto"/>
        </w:rPr>
        <w:t>5</w:t>
      </w:r>
      <w:r w:rsidRPr="00D6539F">
        <w:rPr>
          <w:color w:val="auto"/>
        </w:rPr>
        <w:t xml:space="preserve"> to this permit within the time period specified in that schedule.</w:t>
      </w:r>
    </w:p>
    <w:p w14:paraId="216ADD3A" w14:textId="77777777" w:rsidR="00C16167" w:rsidRPr="00CD1FC3" w:rsidRDefault="009D4D2A" w:rsidP="009D4D2A">
      <w:pPr>
        <w:pStyle w:val="Heading3"/>
        <w:numPr>
          <w:ilvl w:val="0"/>
          <w:numId w:val="0"/>
        </w:numPr>
        <w:ind w:left="709" w:hanging="709"/>
        <w:rPr>
          <w:color w:val="auto"/>
        </w:rPr>
      </w:pPr>
      <w:r w:rsidRPr="00CD1FC3">
        <w:rPr>
          <w:color w:val="auto"/>
        </w:rPr>
        <w:t>4.3.</w:t>
      </w:r>
      <w:r w:rsidR="00A50F0C" w:rsidRPr="00CD1FC3">
        <w:rPr>
          <w:color w:val="auto"/>
        </w:rPr>
        <w:t>3</w:t>
      </w:r>
      <w:r w:rsidRPr="00CD1FC3">
        <w:rPr>
          <w:color w:val="auto"/>
        </w:rPr>
        <w:tab/>
      </w:r>
      <w:r w:rsidR="00C16167" w:rsidRPr="00CD1FC3">
        <w:rPr>
          <w:color w:val="auto"/>
        </w:rPr>
        <w:t xml:space="preserve">Where </w:t>
      </w:r>
      <w:r w:rsidR="00317002" w:rsidRPr="00CD1FC3">
        <w:rPr>
          <w:color w:val="auto"/>
        </w:rPr>
        <w:t>Natural Resources Wales</w:t>
      </w:r>
      <w:r w:rsidR="00C16167" w:rsidRPr="00CD1FC3">
        <w:rPr>
          <w:color w:val="auto"/>
        </w:rPr>
        <w:t xml:space="preserve"> has requested in writing that it shall be notified when the operator is to undertake monitoring and/or spot sampling, the operator shall inform </w:t>
      </w:r>
      <w:r w:rsidR="00317002" w:rsidRPr="00CD1FC3">
        <w:rPr>
          <w:color w:val="auto"/>
        </w:rPr>
        <w:t>Natural Resources Wales</w:t>
      </w:r>
      <w:r w:rsidR="00C16167" w:rsidRPr="00CD1FC3">
        <w:rPr>
          <w:color w:val="auto"/>
        </w:rPr>
        <w:t xml:space="preserve"> when the relevant monitoring</w:t>
      </w:r>
      <w:r w:rsidR="00C04B9D" w:rsidRPr="00CD1FC3">
        <w:rPr>
          <w:color w:val="auto"/>
        </w:rPr>
        <w:t xml:space="preserve"> and/or spot sampling</w:t>
      </w:r>
      <w:r w:rsidR="00C16167" w:rsidRPr="00CD1FC3">
        <w:rPr>
          <w:color w:val="auto"/>
        </w:rPr>
        <w:t xml:space="preserve"> is to take place. The operator shall provide this information to </w:t>
      </w:r>
      <w:r w:rsidR="00317002" w:rsidRPr="00CD1FC3">
        <w:rPr>
          <w:color w:val="auto"/>
        </w:rPr>
        <w:t>Natural Resources Wales</w:t>
      </w:r>
      <w:r w:rsidR="00C16167" w:rsidRPr="00CD1FC3">
        <w:rPr>
          <w:color w:val="auto"/>
        </w:rPr>
        <w:t xml:space="preserve"> at least 14 days before the date the monitoring is to be undertaken.</w:t>
      </w:r>
    </w:p>
    <w:p w14:paraId="1BB5C8D3" w14:textId="77777777" w:rsidR="00C16167" w:rsidRPr="00125F66" w:rsidRDefault="00C16167">
      <w:pPr>
        <w:pStyle w:val="Heading3"/>
        <w:numPr>
          <w:ilvl w:val="0"/>
          <w:numId w:val="0"/>
        </w:numPr>
        <w:ind w:left="709" w:hanging="709"/>
      </w:pPr>
      <w:r w:rsidRPr="00125F66">
        <w:t>4.3.</w:t>
      </w:r>
      <w:r w:rsidR="00B3492C" w:rsidRPr="00125F66">
        <w:t>4</w:t>
      </w:r>
      <w:r w:rsidRPr="00125F66">
        <w:tab/>
      </w:r>
      <w:r w:rsidR="00317002">
        <w:t>Natural Resources Wales</w:t>
      </w:r>
      <w:r w:rsidRPr="00125F66">
        <w:t xml:space="preserve"> shall be notified within 14 days of the occurrence of the following matters, except where such disclosure is prohibited by Stock Exchange rules: </w:t>
      </w:r>
    </w:p>
    <w:p w14:paraId="27E5F675" w14:textId="77777777" w:rsidR="00C16167" w:rsidRPr="00125F66" w:rsidRDefault="00C16167" w:rsidP="00A50F0C">
      <w:pPr>
        <w:pStyle w:val="Heading3nonum"/>
        <w:ind w:firstLine="709"/>
        <w:rPr>
          <w:rStyle w:val="change"/>
          <w:color w:val="000000"/>
        </w:rPr>
      </w:pPr>
      <w:r w:rsidRPr="00125F66">
        <w:t xml:space="preserve">Where </w:t>
      </w:r>
      <w:r w:rsidRPr="00125F66">
        <w:rPr>
          <w:rStyle w:val="change"/>
          <w:color w:val="000000"/>
        </w:rPr>
        <w:t>the operator is a registered company:</w:t>
      </w:r>
    </w:p>
    <w:p w14:paraId="3C2CBBFF" w14:textId="77777777" w:rsidR="00C16167" w:rsidRPr="00125F66" w:rsidRDefault="00C16167" w:rsidP="00BD26A1">
      <w:pPr>
        <w:pStyle w:val="Heading4"/>
        <w:numPr>
          <w:ilvl w:val="0"/>
          <w:numId w:val="10"/>
        </w:numPr>
        <w:tabs>
          <w:tab w:val="clear" w:pos="284"/>
          <w:tab w:val="clear" w:pos="360"/>
          <w:tab w:val="left" w:pos="1418"/>
        </w:tabs>
        <w:spacing w:before="120"/>
        <w:ind w:left="1418" w:hanging="709"/>
        <w:rPr>
          <w:color w:val="000000"/>
        </w:rPr>
      </w:pPr>
      <w:r w:rsidRPr="00125F66">
        <w:rPr>
          <w:color w:val="000000"/>
        </w:rPr>
        <w:t>any change in the operator’s trading name, registered name or registered office address;</w:t>
      </w:r>
      <w:r w:rsidR="001C0C7F" w:rsidRPr="00125F66">
        <w:rPr>
          <w:color w:val="000000"/>
        </w:rPr>
        <w:t xml:space="preserve"> and</w:t>
      </w:r>
    </w:p>
    <w:p w14:paraId="1B350925" w14:textId="77777777" w:rsidR="00C16167" w:rsidRPr="00125F66" w:rsidRDefault="001C0C7F" w:rsidP="001C0C7F">
      <w:pPr>
        <w:pStyle w:val="Heading4"/>
        <w:tabs>
          <w:tab w:val="clear" w:pos="284"/>
          <w:tab w:val="left" w:pos="1418"/>
        </w:tabs>
        <w:spacing w:before="120"/>
        <w:ind w:left="1418" w:hanging="709"/>
        <w:rPr>
          <w:color w:val="000000"/>
        </w:rPr>
      </w:pPr>
      <w:r w:rsidRPr="00125F66">
        <w:rPr>
          <w:color w:val="000000"/>
        </w:rPr>
        <w:t>(b)</w:t>
      </w:r>
      <w:r w:rsidRPr="00125F66">
        <w:rPr>
          <w:color w:val="000000"/>
        </w:rPr>
        <w:tab/>
      </w:r>
      <w:r w:rsidR="00C16167" w:rsidRPr="00125F66">
        <w:rPr>
          <w:color w:val="000000"/>
        </w:rPr>
        <w:t>any steps taken with a view to the operator going into administration, entering into a company voluntary arrangement or being wound up.</w:t>
      </w:r>
    </w:p>
    <w:p w14:paraId="5CAC8C4F" w14:textId="77777777" w:rsidR="00C16167" w:rsidRPr="00125F66" w:rsidRDefault="00C16167" w:rsidP="00A50F0C">
      <w:pPr>
        <w:pStyle w:val="Heading3nonum"/>
        <w:ind w:firstLine="709"/>
        <w:rPr>
          <w:rStyle w:val="change"/>
          <w:color w:val="000000"/>
        </w:rPr>
      </w:pPr>
      <w:r w:rsidRPr="00125F66">
        <w:t>Where</w:t>
      </w:r>
      <w:r w:rsidRPr="00125F66">
        <w:rPr>
          <w:rStyle w:val="change"/>
          <w:color w:val="000000"/>
        </w:rPr>
        <w:t xml:space="preserve"> the operator is a corporate body other than a registered company:</w:t>
      </w:r>
    </w:p>
    <w:p w14:paraId="628F918F" w14:textId="77777777" w:rsidR="00C16167" w:rsidRPr="00125F66" w:rsidRDefault="00C16167" w:rsidP="00BD26A1">
      <w:pPr>
        <w:pStyle w:val="Heading4"/>
        <w:numPr>
          <w:ilvl w:val="0"/>
          <w:numId w:val="11"/>
        </w:numPr>
        <w:tabs>
          <w:tab w:val="clear" w:pos="284"/>
          <w:tab w:val="clear" w:pos="360"/>
        </w:tabs>
        <w:spacing w:before="120"/>
        <w:ind w:left="1418" w:hanging="709"/>
        <w:rPr>
          <w:color w:val="000000"/>
        </w:rPr>
      </w:pPr>
      <w:r w:rsidRPr="00125F66">
        <w:rPr>
          <w:color w:val="000000"/>
        </w:rPr>
        <w:lastRenderedPageBreak/>
        <w:t>any change in the operator’s name or address; and</w:t>
      </w:r>
    </w:p>
    <w:p w14:paraId="38CFF324" w14:textId="77777777" w:rsidR="00C16167" w:rsidRPr="00125F66" w:rsidRDefault="00C16167" w:rsidP="00BD26A1">
      <w:pPr>
        <w:pStyle w:val="Heading4"/>
        <w:numPr>
          <w:ilvl w:val="0"/>
          <w:numId w:val="11"/>
        </w:numPr>
        <w:tabs>
          <w:tab w:val="clear" w:pos="360"/>
          <w:tab w:val="num" w:pos="1418"/>
        </w:tabs>
        <w:spacing w:before="120"/>
        <w:ind w:left="1418" w:hanging="709"/>
        <w:rPr>
          <w:color w:val="000000"/>
        </w:rPr>
      </w:pPr>
      <w:r w:rsidRPr="00125F66">
        <w:rPr>
          <w:color w:val="000000"/>
        </w:rPr>
        <w:t>any steps taken with a view to the dissolution of the operator.</w:t>
      </w:r>
    </w:p>
    <w:p w14:paraId="1CAF7DE7" w14:textId="364BFF8C" w:rsidR="00653B90" w:rsidRPr="00653B90" w:rsidRDefault="00D25EC8" w:rsidP="00D25EC8">
      <w:pPr>
        <w:pStyle w:val="Heading4"/>
        <w:spacing w:before="120"/>
        <w:ind w:left="0" w:firstLine="709"/>
        <w:rPr>
          <w:rStyle w:val="change"/>
          <w:color w:val="auto"/>
        </w:rPr>
      </w:pPr>
      <w:r>
        <w:rPr>
          <w:rStyle w:val="change"/>
          <w:color w:val="auto"/>
        </w:rPr>
        <w:t>In any other case:</w:t>
      </w:r>
    </w:p>
    <w:p w14:paraId="137DC7E2" w14:textId="77777777" w:rsidR="00653B90" w:rsidRPr="00653B90" w:rsidRDefault="00653B90" w:rsidP="00BD26A1">
      <w:pPr>
        <w:pStyle w:val="Heading4"/>
        <w:numPr>
          <w:ilvl w:val="0"/>
          <w:numId w:val="20"/>
        </w:numPr>
        <w:tabs>
          <w:tab w:val="clear" w:pos="284"/>
          <w:tab w:val="clear" w:pos="1069"/>
          <w:tab w:val="num" w:pos="1418"/>
        </w:tabs>
        <w:spacing w:before="120"/>
        <w:ind w:left="1418" w:hanging="709"/>
      </w:pPr>
      <w:r w:rsidRPr="00653B90">
        <w:t>the death of any of the named operators (where the operator consists of more than one named individual);</w:t>
      </w:r>
    </w:p>
    <w:p w14:paraId="5B69EF15" w14:textId="77777777" w:rsidR="00653B90" w:rsidRPr="00653B90" w:rsidRDefault="00653B90" w:rsidP="00BD26A1">
      <w:pPr>
        <w:pStyle w:val="Heading4"/>
        <w:numPr>
          <w:ilvl w:val="0"/>
          <w:numId w:val="20"/>
        </w:numPr>
        <w:tabs>
          <w:tab w:val="clear" w:pos="1069"/>
          <w:tab w:val="num" w:pos="1418"/>
        </w:tabs>
        <w:spacing w:before="120"/>
        <w:ind w:left="1418" w:hanging="709"/>
      </w:pPr>
      <w:r w:rsidRPr="00653B90">
        <w:t>any change in the operator’s name(s) or address(es); and</w:t>
      </w:r>
    </w:p>
    <w:p w14:paraId="0A05EB7F" w14:textId="77777777" w:rsidR="00653B90" w:rsidRPr="00653B90" w:rsidRDefault="00653B90" w:rsidP="00BD26A1">
      <w:pPr>
        <w:pStyle w:val="Heading4"/>
        <w:numPr>
          <w:ilvl w:val="0"/>
          <w:numId w:val="20"/>
        </w:numPr>
        <w:tabs>
          <w:tab w:val="clear" w:pos="284"/>
          <w:tab w:val="clear" w:pos="1069"/>
          <w:tab w:val="num" w:pos="1418"/>
        </w:tabs>
        <w:spacing w:before="120"/>
        <w:ind w:left="1418" w:hanging="709"/>
      </w:pPr>
      <w:r w:rsidRPr="00653B90">
        <w:t>any steps taken with a view to the operator, or any one of them, going into bankruptcy, entering into a composition or arrangement with creditors, or, in the case of them being in a partnership, dissolving the partnership.</w:t>
      </w:r>
    </w:p>
    <w:p w14:paraId="20282C13" w14:textId="77777777" w:rsidR="00653B90" w:rsidRPr="00125F66" w:rsidRDefault="00653B90" w:rsidP="00653B90">
      <w:pPr>
        <w:pStyle w:val="Heading3"/>
        <w:numPr>
          <w:ilvl w:val="0"/>
          <w:numId w:val="0"/>
        </w:numPr>
        <w:ind w:left="709" w:hanging="709"/>
        <w:rPr>
          <w:rFonts w:cs="Arial"/>
          <w:szCs w:val="18"/>
        </w:rPr>
      </w:pPr>
      <w:r w:rsidRPr="00125F66">
        <w:t>4.3.5</w:t>
      </w:r>
      <w:r w:rsidRPr="00125F66">
        <w:tab/>
      </w:r>
      <w:r w:rsidRPr="00125F66">
        <w:rPr>
          <w:rFonts w:cs="Arial"/>
          <w:szCs w:val="18"/>
        </w:rPr>
        <w:t>Where the operator proposes to make a change in the nature or functioning, or an extension of the activities, which may have consequences for the environment and the change is not otherwise the subject of an application for approval under the Regulations or this permit:</w:t>
      </w:r>
    </w:p>
    <w:p w14:paraId="402F8C93" w14:textId="77777777" w:rsidR="00653B90" w:rsidRPr="00125F66" w:rsidRDefault="00653B90" w:rsidP="00BD26A1">
      <w:pPr>
        <w:pStyle w:val="Heading3"/>
        <w:numPr>
          <w:ilvl w:val="0"/>
          <w:numId w:val="18"/>
        </w:numPr>
        <w:tabs>
          <w:tab w:val="clear" w:pos="1080"/>
          <w:tab w:val="num" w:pos="1418"/>
        </w:tabs>
        <w:ind w:left="1418" w:hanging="698"/>
      </w:pPr>
      <w:r>
        <w:t>Natural Resources Wales</w:t>
      </w:r>
      <w:r w:rsidRPr="00125F66">
        <w:t xml:space="preserve"> shall be notified at least 14 days before making the change; and</w:t>
      </w:r>
    </w:p>
    <w:p w14:paraId="7B30BBAA" w14:textId="74AD6FFC" w:rsidR="00653B90" w:rsidRPr="00125F66" w:rsidRDefault="00653B90" w:rsidP="00BD26A1">
      <w:pPr>
        <w:pStyle w:val="Heading3"/>
        <w:numPr>
          <w:ilvl w:val="0"/>
          <w:numId w:val="18"/>
        </w:numPr>
        <w:tabs>
          <w:tab w:val="clear" w:pos="1080"/>
          <w:tab w:val="num" w:pos="1418"/>
        </w:tabs>
        <w:ind w:left="1418" w:hanging="698"/>
      </w:pPr>
      <w:r w:rsidRPr="00125F66">
        <w:t>the notification shall contain a description of the proposed change in operation.</w:t>
      </w:r>
    </w:p>
    <w:bookmarkEnd w:id="19"/>
    <w:p w14:paraId="179C67EA" w14:textId="77777777" w:rsidR="00C16167" w:rsidRPr="00125F66" w:rsidRDefault="00C16167">
      <w:pPr>
        <w:pStyle w:val="Heading2"/>
        <w:numPr>
          <w:ilvl w:val="0"/>
          <w:numId w:val="0"/>
        </w:numPr>
        <w:rPr>
          <w:b w:val="0"/>
        </w:rPr>
      </w:pPr>
      <w:r w:rsidRPr="00125F66">
        <w:t>4.4</w:t>
      </w:r>
      <w:r w:rsidRPr="00125F66">
        <w:tab/>
        <w:t>Interpretation</w:t>
      </w:r>
    </w:p>
    <w:p w14:paraId="664B38EC" w14:textId="77777777" w:rsidR="00A50F0C" w:rsidRPr="00125F66" w:rsidRDefault="00C16167">
      <w:pPr>
        <w:pStyle w:val="Heading3"/>
        <w:numPr>
          <w:ilvl w:val="0"/>
          <w:numId w:val="0"/>
        </w:numPr>
        <w:ind w:left="709" w:hanging="709"/>
      </w:pPr>
      <w:r w:rsidRPr="00125F66">
        <w:t>4.4.1</w:t>
      </w:r>
      <w:r w:rsidRPr="00125F66">
        <w:tab/>
        <w:t xml:space="preserve">In this permit the expressions listed in schedule </w:t>
      </w:r>
      <w:r w:rsidR="00C04B9D" w:rsidRPr="00125F66">
        <w:t>6</w:t>
      </w:r>
      <w:r w:rsidRPr="00125F66">
        <w:t xml:space="preserve"> shall have the meaning given in that schedule.</w:t>
      </w:r>
    </w:p>
    <w:p w14:paraId="6ED3A96C" w14:textId="2344554B" w:rsidR="00A50F0C" w:rsidRPr="00125F66" w:rsidRDefault="00A50F0C" w:rsidP="00A50F0C">
      <w:pPr>
        <w:pStyle w:val="Heading3"/>
        <w:numPr>
          <w:ilvl w:val="0"/>
          <w:numId w:val="0"/>
        </w:numPr>
        <w:ind w:left="720" w:hanging="720"/>
      </w:pPr>
      <w:r w:rsidRPr="00125F66">
        <w:t>4.4.2</w:t>
      </w:r>
      <w:r w:rsidRPr="00125F66">
        <w:tab/>
        <w:t>In this permit references to reports and notifications mean written reports and notifications, except where reference is made to notification being made “without delay”, in which case i</w:t>
      </w:r>
      <w:r w:rsidR="00D25EC8">
        <w:t>t may be provided by telephone.</w:t>
      </w:r>
    </w:p>
    <w:p w14:paraId="2222CBEA" w14:textId="536595FB" w:rsidR="005032E3" w:rsidRPr="005032E3" w:rsidRDefault="00CD7170" w:rsidP="008E5B36">
      <w:pPr>
        <w:jc w:val="left"/>
        <w:rPr>
          <w:rFonts w:ascii="Arial" w:hAnsi="Arial"/>
          <w:b/>
          <w:spacing w:val="-4"/>
          <w:sz w:val="36"/>
          <w:lang w:eastAsia="en-US"/>
        </w:rPr>
      </w:pPr>
      <w:r>
        <w:br w:type="page"/>
      </w:r>
      <w:bookmarkStart w:id="20" w:name="_Toc77056954"/>
      <w:bookmarkStart w:id="21" w:name="_Toc464892569"/>
      <w:bookmarkStart w:id="22" w:name="_Toc468613272"/>
      <w:r w:rsidR="005032E3" w:rsidRPr="005032E3">
        <w:rPr>
          <w:rFonts w:ascii="Arial" w:hAnsi="Arial"/>
          <w:b/>
          <w:spacing w:val="-4"/>
          <w:sz w:val="36"/>
          <w:lang w:eastAsia="en-US"/>
        </w:rPr>
        <w:lastRenderedPageBreak/>
        <w:t>Schedule 1 - Operations</w:t>
      </w:r>
      <w:bookmarkEnd w:id="20"/>
    </w:p>
    <w:p w14:paraId="2BF592B2" w14:textId="41FABB9F" w:rsidR="005032E3" w:rsidRPr="00D37214" w:rsidRDefault="005032E3" w:rsidP="004F4D79">
      <w:pPr>
        <w:jc w:val="left"/>
        <w:rPr>
          <w:rFonts w:ascii="Arial" w:hAnsi="Arial"/>
          <w:i/>
          <w:sz w:val="18"/>
          <w:lang w:eastAsia="en-US"/>
        </w:rPr>
      </w:pPr>
    </w:p>
    <w:tbl>
      <w:tblPr>
        <w:tblW w:w="7966" w:type="dxa"/>
        <w:tblInd w:w="-90" w:type="dxa"/>
        <w:tblBorders>
          <w:bottom w:val="single" w:sz="4" w:space="0" w:color="auto"/>
          <w:insideH w:val="single" w:sz="4" w:space="0" w:color="auto"/>
        </w:tblBorders>
        <w:tblLook w:val="0020" w:firstRow="1" w:lastRow="0" w:firstColumn="0" w:lastColumn="0" w:noHBand="0" w:noVBand="0"/>
      </w:tblPr>
      <w:tblGrid>
        <w:gridCol w:w="1197"/>
        <w:gridCol w:w="2999"/>
        <w:gridCol w:w="3770"/>
      </w:tblGrid>
      <w:tr w:rsidR="00A77E68" w:rsidRPr="00A77E68" w14:paraId="13054D0A" w14:textId="77777777" w:rsidTr="00577F7F">
        <w:trPr>
          <w:cantSplit/>
          <w:tblHeader/>
        </w:trPr>
        <w:tc>
          <w:tcPr>
            <w:tcW w:w="7966" w:type="dxa"/>
            <w:gridSpan w:val="3"/>
            <w:tcBorders>
              <w:top w:val="nil"/>
              <w:left w:val="single" w:sz="4" w:space="0" w:color="auto"/>
              <w:bottom w:val="single" w:sz="4" w:space="0" w:color="auto"/>
              <w:right w:val="single" w:sz="4" w:space="0" w:color="auto"/>
            </w:tcBorders>
            <w:shd w:val="clear" w:color="auto" w:fill="000000"/>
          </w:tcPr>
          <w:p w14:paraId="07098378" w14:textId="77777777" w:rsidR="005032E3" w:rsidRPr="00C62716" w:rsidRDefault="005032E3" w:rsidP="009B548D">
            <w:pPr>
              <w:keepNext/>
              <w:keepLines/>
              <w:widowControl w:val="0"/>
              <w:spacing w:before="20" w:after="20" w:line="230" w:lineRule="exact"/>
              <w:jc w:val="left"/>
              <w:outlineLvl w:val="2"/>
              <w:rPr>
                <w:rFonts w:ascii="Arial" w:hAnsi="Arial"/>
                <w:b/>
                <w:sz w:val="18"/>
                <w:lang w:eastAsia="en-US"/>
              </w:rPr>
            </w:pPr>
            <w:bookmarkStart w:id="23" w:name="_Hlk13659929"/>
            <w:bookmarkEnd w:id="21"/>
            <w:bookmarkEnd w:id="22"/>
            <w:r w:rsidRPr="00C62716">
              <w:rPr>
                <w:rFonts w:ascii="Arial" w:hAnsi="Arial"/>
                <w:b/>
                <w:sz w:val="18"/>
                <w:lang w:eastAsia="en-US"/>
              </w:rPr>
              <w:t>Table S1.1 activities</w:t>
            </w:r>
            <w:r w:rsidR="00484BE9" w:rsidRPr="00C62716">
              <w:rPr>
                <w:rFonts w:ascii="Arial" w:hAnsi="Arial"/>
                <w:b/>
                <w:sz w:val="18"/>
                <w:lang w:eastAsia="en-US"/>
              </w:rPr>
              <w:t xml:space="preserve"> </w:t>
            </w:r>
            <w:bookmarkEnd w:id="23"/>
          </w:p>
        </w:tc>
      </w:tr>
      <w:tr w:rsidR="00A77E68" w:rsidRPr="00A77E68" w14:paraId="2A81FEB6" w14:textId="77777777" w:rsidTr="00577F7F">
        <w:trPr>
          <w:tblHeader/>
        </w:trPr>
        <w:tc>
          <w:tcPr>
            <w:tcW w:w="1197" w:type="dxa"/>
            <w:tcBorders>
              <w:top w:val="single" w:sz="4" w:space="0" w:color="auto"/>
              <w:left w:val="nil"/>
              <w:right w:val="single" w:sz="4" w:space="0" w:color="auto"/>
            </w:tcBorders>
            <w:shd w:val="clear" w:color="auto" w:fill="auto"/>
          </w:tcPr>
          <w:p w14:paraId="4D69462F" w14:textId="77777777" w:rsidR="005032E3" w:rsidRPr="00C62716" w:rsidRDefault="005032E3" w:rsidP="009B548D">
            <w:pPr>
              <w:keepNext/>
              <w:keepLines/>
              <w:widowControl w:val="0"/>
              <w:spacing w:before="20" w:after="20" w:line="230" w:lineRule="exact"/>
              <w:jc w:val="left"/>
              <w:outlineLvl w:val="2"/>
              <w:rPr>
                <w:rFonts w:ascii="Arial" w:hAnsi="Arial"/>
                <w:b/>
                <w:sz w:val="18"/>
                <w:lang w:eastAsia="en-US"/>
              </w:rPr>
            </w:pPr>
            <w:r w:rsidRPr="00C62716">
              <w:rPr>
                <w:rFonts w:ascii="Arial" w:hAnsi="Arial"/>
                <w:b/>
                <w:sz w:val="18"/>
                <w:lang w:eastAsia="en-US"/>
              </w:rPr>
              <w:t>Activity reference</w:t>
            </w:r>
          </w:p>
        </w:tc>
        <w:tc>
          <w:tcPr>
            <w:tcW w:w="2999" w:type="dxa"/>
            <w:tcBorders>
              <w:top w:val="single" w:sz="4" w:space="0" w:color="auto"/>
              <w:left w:val="single" w:sz="4" w:space="0" w:color="auto"/>
              <w:right w:val="single" w:sz="4" w:space="0" w:color="auto"/>
            </w:tcBorders>
            <w:shd w:val="clear" w:color="auto" w:fill="auto"/>
          </w:tcPr>
          <w:p w14:paraId="5AB652D6" w14:textId="7B71035C" w:rsidR="005032E3" w:rsidRPr="00C62716" w:rsidRDefault="005032E3" w:rsidP="009B548D">
            <w:pPr>
              <w:keepNext/>
              <w:keepLines/>
              <w:widowControl w:val="0"/>
              <w:spacing w:before="20" w:after="20" w:line="230" w:lineRule="exact"/>
              <w:jc w:val="left"/>
              <w:outlineLvl w:val="2"/>
              <w:rPr>
                <w:rFonts w:ascii="Arial" w:hAnsi="Arial"/>
                <w:b/>
                <w:sz w:val="18"/>
                <w:lang w:eastAsia="en-US"/>
              </w:rPr>
            </w:pPr>
            <w:r w:rsidRPr="00C62716">
              <w:rPr>
                <w:rFonts w:ascii="Arial" w:hAnsi="Arial"/>
                <w:b/>
                <w:sz w:val="18"/>
                <w:lang w:eastAsia="en-US"/>
              </w:rPr>
              <w:t>Description of activities for waste operations</w:t>
            </w:r>
          </w:p>
        </w:tc>
        <w:tc>
          <w:tcPr>
            <w:tcW w:w="3770" w:type="dxa"/>
            <w:tcBorders>
              <w:top w:val="single" w:sz="4" w:space="0" w:color="auto"/>
              <w:left w:val="single" w:sz="4" w:space="0" w:color="auto"/>
              <w:right w:val="nil"/>
            </w:tcBorders>
            <w:shd w:val="clear" w:color="auto" w:fill="auto"/>
          </w:tcPr>
          <w:p w14:paraId="1F94CCD0" w14:textId="77777777" w:rsidR="005032E3" w:rsidRPr="00C62716" w:rsidRDefault="005032E3" w:rsidP="009B548D">
            <w:pPr>
              <w:keepNext/>
              <w:keepLines/>
              <w:widowControl w:val="0"/>
              <w:spacing w:before="20" w:after="20" w:line="230" w:lineRule="exact"/>
              <w:jc w:val="left"/>
              <w:outlineLvl w:val="2"/>
              <w:rPr>
                <w:rFonts w:ascii="Arial" w:hAnsi="Arial"/>
                <w:b/>
                <w:sz w:val="18"/>
                <w:lang w:eastAsia="en-US"/>
              </w:rPr>
            </w:pPr>
            <w:r w:rsidRPr="00C62716">
              <w:rPr>
                <w:rFonts w:ascii="Arial" w:hAnsi="Arial"/>
                <w:b/>
                <w:sz w:val="18"/>
                <w:lang w:eastAsia="en-US"/>
              </w:rPr>
              <w:t>Limits of activities</w:t>
            </w:r>
          </w:p>
        </w:tc>
      </w:tr>
      <w:tr w:rsidR="00A77E68" w:rsidRPr="00A77E68" w14:paraId="161FF7B5" w14:textId="77777777" w:rsidTr="00577F7F">
        <w:trPr>
          <w:tblHeader/>
        </w:trPr>
        <w:tc>
          <w:tcPr>
            <w:tcW w:w="1197" w:type="dxa"/>
            <w:tcBorders>
              <w:top w:val="single" w:sz="4" w:space="0" w:color="auto"/>
              <w:left w:val="nil"/>
              <w:right w:val="single" w:sz="4" w:space="0" w:color="auto"/>
            </w:tcBorders>
            <w:shd w:val="clear" w:color="auto" w:fill="auto"/>
          </w:tcPr>
          <w:p w14:paraId="1CDB44D8" w14:textId="77777777" w:rsidR="00DA2512" w:rsidRPr="00C62716" w:rsidRDefault="00172A82" w:rsidP="009B548D">
            <w:pPr>
              <w:pStyle w:val="Default"/>
              <w:spacing w:before="20" w:after="20" w:line="230" w:lineRule="exact"/>
              <w:rPr>
                <w:b/>
                <w:color w:val="auto"/>
                <w:sz w:val="18"/>
                <w:szCs w:val="18"/>
              </w:rPr>
            </w:pPr>
            <w:r w:rsidRPr="00C62716">
              <w:rPr>
                <w:b/>
                <w:color w:val="auto"/>
                <w:sz w:val="18"/>
                <w:szCs w:val="18"/>
              </w:rPr>
              <w:t>A1</w:t>
            </w:r>
          </w:p>
          <w:p w14:paraId="11162DA4" w14:textId="0FC893D0" w:rsidR="00172A82" w:rsidRPr="00C62716" w:rsidRDefault="00172A82" w:rsidP="009B548D">
            <w:pPr>
              <w:pStyle w:val="Default"/>
              <w:spacing w:before="20" w:after="20" w:line="230" w:lineRule="exact"/>
              <w:rPr>
                <w:color w:val="auto"/>
                <w:sz w:val="18"/>
                <w:szCs w:val="18"/>
              </w:rPr>
            </w:pPr>
            <w:r w:rsidRPr="00C62716">
              <w:rPr>
                <w:color w:val="auto"/>
                <w:sz w:val="18"/>
                <w:szCs w:val="18"/>
              </w:rPr>
              <w:t xml:space="preserve">Household, commercial and industrial waste transfer station with </w:t>
            </w:r>
            <w:bookmarkStart w:id="24" w:name="_GoBack"/>
            <w:bookmarkEnd w:id="24"/>
            <w:r w:rsidRPr="00C62716">
              <w:rPr>
                <w:color w:val="auto"/>
                <w:sz w:val="18"/>
                <w:szCs w:val="18"/>
              </w:rPr>
              <w:t xml:space="preserve">treatment </w:t>
            </w:r>
          </w:p>
          <w:p w14:paraId="39B04CBB" w14:textId="5FC11219" w:rsidR="0060321A" w:rsidRPr="00C62716" w:rsidRDefault="0060321A" w:rsidP="009B548D">
            <w:pPr>
              <w:keepNext/>
              <w:keepLines/>
              <w:widowControl w:val="0"/>
              <w:spacing w:before="20" w:after="20" w:line="230" w:lineRule="exact"/>
              <w:jc w:val="left"/>
              <w:outlineLvl w:val="2"/>
              <w:rPr>
                <w:rFonts w:ascii="Arial" w:hAnsi="Arial"/>
                <w:b/>
                <w:sz w:val="18"/>
                <w:lang w:eastAsia="en-US"/>
              </w:rPr>
            </w:pPr>
          </w:p>
        </w:tc>
        <w:tc>
          <w:tcPr>
            <w:tcW w:w="2999" w:type="dxa"/>
            <w:tcBorders>
              <w:top w:val="single" w:sz="4" w:space="0" w:color="auto"/>
              <w:left w:val="single" w:sz="4" w:space="0" w:color="auto"/>
              <w:right w:val="single" w:sz="4" w:space="0" w:color="auto"/>
            </w:tcBorders>
            <w:shd w:val="clear" w:color="auto" w:fill="auto"/>
          </w:tcPr>
          <w:p w14:paraId="1F512852" w14:textId="790E3F53" w:rsidR="009B548D" w:rsidRPr="00A6697B" w:rsidRDefault="009B548D" w:rsidP="009B548D">
            <w:pPr>
              <w:keepLines/>
              <w:widowControl w:val="0"/>
              <w:spacing w:before="20" w:after="20" w:line="230" w:lineRule="exact"/>
              <w:jc w:val="left"/>
              <w:outlineLvl w:val="2"/>
              <w:rPr>
                <w:rFonts w:ascii="Arial" w:hAnsi="Arial"/>
                <w:snapToGrid w:val="0"/>
                <w:sz w:val="18"/>
                <w:lang w:eastAsia="en-US"/>
              </w:rPr>
            </w:pPr>
            <w:r w:rsidRPr="00A6697B">
              <w:rPr>
                <w:rFonts w:ascii="Arial" w:hAnsi="Arial"/>
                <w:b/>
                <w:snapToGrid w:val="0"/>
                <w:sz w:val="18"/>
                <w:lang w:eastAsia="en-US"/>
              </w:rPr>
              <w:t>D15</w:t>
            </w:r>
            <w:r w:rsidRPr="00A6697B">
              <w:rPr>
                <w:rFonts w:ascii="Arial" w:hAnsi="Arial"/>
                <w:snapToGrid w:val="0"/>
                <w:sz w:val="18"/>
                <w:lang w:eastAsia="en-US"/>
              </w:rPr>
              <w:t xml:space="preserve"> Storage pending any of the operations numbered D1 to D14 (excluding temporary storage, pending collection, on the site where the waste is produced)</w:t>
            </w:r>
          </w:p>
          <w:p w14:paraId="32A04904" w14:textId="77777777" w:rsidR="009B548D" w:rsidRPr="00A6697B" w:rsidRDefault="009B548D" w:rsidP="009B548D">
            <w:pPr>
              <w:keepLines/>
              <w:widowControl w:val="0"/>
              <w:spacing w:before="20" w:after="20" w:line="230" w:lineRule="exact"/>
              <w:jc w:val="left"/>
              <w:outlineLvl w:val="2"/>
              <w:rPr>
                <w:rFonts w:ascii="Arial" w:hAnsi="Arial"/>
                <w:snapToGrid w:val="0"/>
                <w:sz w:val="18"/>
                <w:lang w:eastAsia="en-US"/>
              </w:rPr>
            </w:pPr>
          </w:p>
          <w:p w14:paraId="0784863E" w14:textId="4A1DEDA7" w:rsidR="009B548D" w:rsidRPr="00A6697B" w:rsidRDefault="009B548D" w:rsidP="009B548D">
            <w:pPr>
              <w:keepLines/>
              <w:widowControl w:val="0"/>
              <w:spacing w:before="20" w:after="20" w:line="230" w:lineRule="exact"/>
              <w:jc w:val="left"/>
              <w:outlineLvl w:val="2"/>
              <w:rPr>
                <w:rFonts w:ascii="Arial" w:hAnsi="Arial"/>
                <w:snapToGrid w:val="0"/>
                <w:sz w:val="18"/>
                <w:lang w:eastAsia="en-US"/>
              </w:rPr>
            </w:pPr>
            <w:r w:rsidRPr="00A6697B">
              <w:rPr>
                <w:rFonts w:ascii="Arial" w:hAnsi="Arial"/>
                <w:b/>
                <w:snapToGrid w:val="0"/>
                <w:sz w:val="18"/>
                <w:lang w:eastAsia="en-US"/>
              </w:rPr>
              <w:t>R13</w:t>
            </w:r>
            <w:r w:rsidRPr="00A6697B">
              <w:rPr>
                <w:rFonts w:ascii="Arial" w:hAnsi="Arial"/>
                <w:snapToGrid w:val="0"/>
                <w:sz w:val="18"/>
                <w:lang w:eastAsia="en-US"/>
              </w:rPr>
              <w:t xml:space="preserve"> Storage of waste pending any of the operations numbered R1 to R12 (excluding temporary storage, pending collection, on the site where the waste is produced)</w:t>
            </w:r>
          </w:p>
          <w:p w14:paraId="7932F947" w14:textId="77777777" w:rsidR="009B548D" w:rsidRPr="00A6697B" w:rsidRDefault="009B548D" w:rsidP="009B548D">
            <w:pPr>
              <w:keepLines/>
              <w:widowControl w:val="0"/>
              <w:spacing w:before="20" w:after="20" w:line="230" w:lineRule="exact"/>
              <w:jc w:val="left"/>
              <w:outlineLvl w:val="2"/>
              <w:rPr>
                <w:rFonts w:ascii="Arial" w:hAnsi="Arial"/>
                <w:snapToGrid w:val="0"/>
                <w:sz w:val="18"/>
                <w:lang w:eastAsia="en-US"/>
              </w:rPr>
            </w:pPr>
          </w:p>
          <w:p w14:paraId="021EB1B3" w14:textId="3392224A" w:rsidR="009B548D" w:rsidRPr="00A6697B" w:rsidRDefault="009B548D" w:rsidP="009B548D">
            <w:pPr>
              <w:keepLines/>
              <w:widowControl w:val="0"/>
              <w:spacing w:before="20" w:after="20" w:line="230" w:lineRule="exact"/>
              <w:jc w:val="left"/>
              <w:outlineLvl w:val="2"/>
              <w:rPr>
                <w:rFonts w:ascii="Arial" w:hAnsi="Arial"/>
                <w:snapToGrid w:val="0"/>
                <w:sz w:val="18"/>
                <w:lang w:eastAsia="en-US"/>
              </w:rPr>
            </w:pPr>
            <w:r w:rsidRPr="00A6697B">
              <w:rPr>
                <w:rFonts w:ascii="Arial" w:hAnsi="Arial"/>
                <w:b/>
                <w:snapToGrid w:val="0"/>
                <w:sz w:val="18"/>
                <w:lang w:eastAsia="en-US"/>
              </w:rPr>
              <w:t>D14</w:t>
            </w:r>
            <w:r w:rsidRPr="00A6697B">
              <w:rPr>
                <w:rFonts w:ascii="Arial" w:hAnsi="Arial"/>
                <w:snapToGrid w:val="0"/>
                <w:sz w:val="18"/>
                <w:lang w:eastAsia="en-US"/>
              </w:rPr>
              <w:t xml:space="preserve"> Repackaging prior to submission to any of the operations numbered D1 to D13</w:t>
            </w:r>
          </w:p>
          <w:p w14:paraId="083A305A" w14:textId="77777777" w:rsidR="009B548D" w:rsidRPr="00A6697B" w:rsidRDefault="009B548D" w:rsidP="009B548D">
            <w:pPr>
              <w:keepLines/>
              <w:widowControl w:val="0"/>
              <w:spacing w:before="20" w:after="20" w:line="230" w:lineRule="exact"/>
              <w:jc w:val="left"/>
              <w:outlineLvl w:val="2"/>
              <w:rPr>
                <w:rFonts w:ascii="Arial" w:hAnsi="Arial"/>
                <w:snapToGrid w:val="0"/>
                <w:sz w:val="18"/>
                <w:lang w:eastAsia="en-US"/>
              </w:rPr>
            </w:pPr>
          </w:p>
          <w:p w14:paraId="6E93C3D7" w14:textId="3B5D9A67" w:rsidR="009B548D" w:rsidRPr="00A6697B" w:rsidRDefault="009B548D" w:rsidP="009B548D">
            <w:pPr>
              <w:keepLines/>
              <w:widowControl w:val="0"/>
              <w:spacing w:before="20" w:after="20" w:line="230" w:lineRule="exact"/>
              <w:jc w:val="left"/>
              <w:outlineLvl w:val="2"/>
              <w:rPr>
                <w:rFonts w:ascii="Arial" w:hAnsi="Arial"/>
                <w:snapToGrid w:val="0"/>
                <w:sz w:val="18"/>
                <w:lang w:eastAsia="en-US"/>
              </w:rPr>
            </w:pPr>
            <w:r w:rsidRPr="00A6697B">
              <w:rPr>
                <w:rFonts w:ascii="Arial" w:hAnsi="Arial"/>
                <w:b/>
                <w:snapToGrid w:val="0"/>
                <w:sz w:val="18"/>
                <w:lang w:eastAsia="en-US"/>
              </w:rPr>
              <w:t>D9</w:t>
            </w:r>
            <w:r w:rsidRPr="00A6697B">
              <w:rPr>
                <w:rFonts w:ascii="Arial" w:hAnsi="Arial"/>
                <w:snapToGrid w:val="0"/>
                <w:sz w:val="18"/>
                <w:lang w:eastAsia="en-US"/>
              </w:rPr>
              <w:t xml:space="preserve"> Physico-chemical treatment not specified elsewhere in this Annex which results in final compounds or mixtures which are discarded by means of any of the operations numbered D1 to D12 (e.g. evaporation, drying, calcination, etc.)</w:t>
            </w:r>
          </w:p>
          <w:p w14:paraId="10F9339E" w14:textId="77777777" w:rsidR="009B548D" w:rsidRPr="00A6697B" w:rsidRDefault="009B548D" w:rsidP="009B548D">
            <w:pPr>
              <w:keepLines/>
              <w:widowControl w:val="0"/>
              <w:spacing w:before="20" w:after="20" w:line="230" w:lineRule="exact"/>
              <w:jc w:val="left"/>
              <w:outlineLvl w:val="2"/>
              <w:rPr>
                <w:rFonts w:ascii="Arial" w:hAnsi="Arial"/>
                <w:snapToGrid w:val="0"/>
                <w:sz w:val="18"/>
                <w:lang w:eastAsia="en-US"/>
              </w:rPr>
            </w:pPr>
          </w:p>
          <w:p w14:paraId="35CD0891" w14:textId="433DF1D7" w:rsidR="009B548D" w:rsidRPr="00A6697B" w:rsidRDefault="009B548D" w:rsidP="009B548D">
            <w:pPr>
              <w:keepLines/>
              <w:widowControl w:val="0"/>
              <w:spacing w:before="20" w:after="20" w:line="230" w:lineRule="exact"/>
              <w:jc w:val="left"/>
              <w:outlineLvl w:val="2"/>
              <w:rPr>
                <w:rFonts w:ascii="Arial" w:hAnsi="Arial"/>
                <w:snapToGrid w:val="0"/>
                <w:sz w:val="18"/>
                <w:lang w:eastAsia="en-US"/>
              </w:rPr>
            </w:pPr>
            <w:r w:rsidRPr="00A6697B">
              <w:rPr>
                <w:rFonts w:ascii="Arial" w:hAnsi="Arial"/>
                <w:b/>
                <w:snapToGrid w:val="0"/>
                <w:sz w:val="18"/>
                <w:lang w:eastAsia="en-US"/>
              </w:rPr>
              <w:t>R3</w:t>
            </w:r>
            <w:r w:rsidRPr="00A6697B">
              <w:rPr>
                <w:rFonts w:ascii="Arial" w:hAnsi="Arial"/>
                <w:snapToGrid w:val="0"/>
                <w:sz w:val="18"/>
                <w:lang w:eastAsia="en-US"/>
              </w:rPr>
              <w:t xml:space="preserve"> Recycling/reclamation of organic substances which are not used as solvents (including composting and other biological transformation processes)</w:t>
            </w:r>
          </w:p>
          <w:p w14:paraId="3A739CD9" w14:textId="77777777" w:rsidR="009B548D" w:rsidRPr="00A6697B" w:rsidRDefault="009B548D" w:rsidP="009B548D">
            <w:pPr>
              <w:keepLines/>
              <w:widowControl w:val="0"/>
              <w:spacing w:before="20" w:after="20" w:line="230" w:lineRule="exact"/>
              <w:jc w:val="left"/>
              <w:outlineLvl w:val="2"/>
              <w:rPr>
                <w:rFonts w:ascii="Arial" w:hAnsi="Arial"/>
                <w:snapToGrid w:val="0"/>
                <w:sz w:val="18"/>
                <w:lang w:eastAsia="en-US"/>
              </w:rPr>
            </w:pPr>
          </w:p>
          <w:p w14:paraId="15CE7E04" w14:textId="0054FF36" w:rsidR="009B548D" w:rsidRPr="00A6697B" w:rsidRDefault="009B548D" w:rsidP="009B548D">
            <w:pPr>
              <w:keepLines/>
              <w:widowControl w:val="0"/>
              <w:spacing w:before="20" w:after="20" w:line="230" w:lineRule="exact"/>
              <w:jc w:val="left"/>
              <w:outlineLvl w:val="2"/>
              <w:rPr>
                <w:rFonts w:ascii="Arial" w:hAnsi="Arial"/>
                <w:snapToGrid w:val="0"/>
                <w:sz w:val="18"/>
                <w:lang w:eastAsia="en-US"/>
              </w:rPr>
            </w:pPr>
            <w:r w:rsidRPr="00A6697B">
              <w:rPr>
                <w:rFonts w:ascii="Arial" w:hAnsi="Arial"/>
                <w:b/>
                <w:snapToGrid w:val="0"/>
                <w:sz w:val="18"/>
                <w:lang w:eastAsia="en-US"/>
              </w:rPr>
              <w:t>R4</w:t>
            </w:r>
            <w:r w:rsidRPr="00A6697B">
              <w:rPr>
                <w:rFonts w:ascii="Arial" w:hAnsi="Arial"/>
                <w:snapToGrid w:val="0"/>
                <w:sz w:val="18"/>
                <w:lang w:eastAsia="en-US"/>
              </w:rPr>
              <w:t xml:space="preserve"> Recycling/reclamation of metals and metal compounds</w:t>
            </w:r>
          </w:p>
          <w:p w14:paraId="57CF6DF1" w14:textId="77777777" w:rsidR="009B548D" w:rsidRPr="00A6697B" w:rsidRDefault="009B548D" w:rsidP="009B548D">
            <w:pPr>
              <w:keepLines/>
              <w:widowControl w:val="0"/>
              <w:spacing w:before="20" w:after="20" w:line="230" w:lineRule="exact"/>
              <w:jc w:val="left"/>
              <w:outlineLvl w:val="2"/>
              <w:rPr>
                <w:rFonts w:ascii="Arial" w:hAnsi="Arial"/>
                <w:snapToGrid w:val="0"/>
                <w:sz w:val="18"/>
                <w:lang w:eastAsia="en-US"/>
              </w:rPr>
            </w:pPr>
          </w:p>
          <w:p w14:paraId="0CF0C171" w14:textId="2DC5230A" w:rsidR="0060321A" w:rsidRPr="00A6697B" w:rsidRDefault="009B548D" w:rsidP="009B548D">
            <w:pPr>
              <w:keepLines/>
              <w:widowControl w:val="0"/>
              <w:spacing w:before="20" w:after="20" w:line="230" w:lineRule="exact"/>
              <w:jc w:val="left"/>
              <w:outlineLvl w:val="2"/>
              <w:rPr>
                <w:rFonts w:ascii="Arial" w:hAnsi="Arial"/>
                <w:snapToGrid w:val="0"/>
                <w:sz w:val="18"/>
                <w:lang w:eastAsia="en-US"/>
              </w:rPr>
            </w:pPr>
            <w:r w:rsidRPr="00A6697B">
              <w:rPr>
                <w:rFonts w:ascii="Arial" w:hAnsi="Arial"/>
                <w:b/>
                <w:snapToGrid w:val="0"/>
                <w:sz w:val="18"/>
                <w:lang w:eastAsia="en-US"/>
              </w:rPr>
              <w:t xml:space="preserve">R5 </w:t>
            </w:r>
            <w:r w:rsidRPr="00A6697B">
              <w:rPr>
                <w:rFonts w:ascii="Arial" w:hAnsi="Arial"/>
                <w:snapToGrid w:val="0"/>
                <w:sz w:val="18"/>
                <w:lang w:eastAsia="en-US"/>
              </w:rPr>
              <w:t>Recycling/reclamation of other inorganic materials</w:t>
            </w:r>
          </w:p>
        </w:tc>
        <w:tc>
          <w:tcPr>
            <w:tcW w:w="3770" w:type="dxa"/>
            <w:tcBorders>
              <w:top w:val="single" w:sz="4" w:space="0" w:color="auto"/>
              <w:left w:val="single" w:sz="4" w:space="0" w:color="auto"/>
              <w:right w:val="nil"/>
            </w:tcBorders>
            <w:shd w:val="clear" w:color="auto" w:fill="auto"/>
          </w:tcPr>
          <w:p w14:paraId="6631BFB4" w14:textId="7F1DC1A5" w:rsidR="00602097" w:rsidRPr="00EC7F63" w:rsidRDefault="009B548D" w:rsidP="009B548D">
            <w:pPr>
              <w:pStyle w:val="Default"/>
              <w:spacing w:before="20" w:after="20" w:line="230" w:lineRule="exact"/>
              <w:rPr>
                <w:color w:val="auto"/>
                <w:sz w:val="18"/>
                <w:szCs w:val="18"/>
              </w:rPr>
            </w:pPr>
            <w:bookmarkStart w:id="25" w:name="_Hlk13564670"/>
            <w:r w:rsidRPr="00EC7F63">
              <w:rPr>
                <w:color w:val="auto"/>
                <w:sz w:val="18"/>
                <w:szCs w:val="18"/>
              </w:rPr>
              <w:t xml:space="preserve">All waste must be </w:t>
            </w:r>
            <w:r w:rsidR="007D7CE9" w:rsidRPr="00EC7F63">
              <w:rPr>
                <w:color w:val="auto"/>
                <w:sz w:val="18"/>
                <w:szCs w:val="18"/>
              </w:rPr>
              <w:t xml:space="preserve">stored and </w:t>
            </w:r>
            <w:r w:rsidRPr="00EC7F63">
              <w:rPr>
                <w:color w:val="auto"/>
                <w:sz w:val="18"/>
                <w:szCs w:val="18"/>
              </w:rPr>
              <w:t>treated within a building, on an impermeable surface</w:t>
            </w:r>
            <w:r w:rsidR="00602097" w:rsidRPr="00EC7F63">
              <w:rPr>
                <w:color w:val="auto"/>
                <w:sz w:val="18"/>
                <w:szCs w:val="18"/>
              </w:rPr>
              <w:t xml:space="preserve"> with:</w:t>
            </w:r>
          </w:p>
          <w:p w14:paraId="34A2211D" w14:textId="339ADD70" w:rsidR="00602097" w:rsidRPr="00EC7F63" w:rsidRDefault="009B548D" w:rsidP="00602097">
            <w:pPr>
              <w:pStyle w:val="Default"/>
              <w:numPr>
                <w:ilvl w:val="0"/>
                <w:numId w:val="37"/>
              </w:numPr>
              <w:spacing w:before="20" w:after="20" w:line="230" w:lineRule="exact"/>
              <w:rPr>
                <w:color w:val="auto"/>
                <w:sz w:val="18"/>
                <w:szCs w:val="18"/>
              </w:rPr>
            </w:pPr>
            <w:r w:rsidRPr="00EC7F63">
              <w:rPr>
                <w:color w:val="auto"/>
                <w:sz w:val="18"/>
                <w:szCs w:val="18"/>
              </w:rPr>
              <w:t>sealed drainage to foul sewer</w:t>
            </w:r>
            <w:r w:rsidR="00602097" w:rsidRPr="00EC7F63">
              <w:rPr>
                <w:color w:val="auto"/>
                <w:sz w:val="18"/>
                <w:szCs w:val="18"/>
              </w:rPr>
              <w:t xml:space="preserve"> (unit 41)</w:t>
            </w:r>
          </w:p>
          <w:p w14:paraId="25029D10" w14:textId="572DED53" w:rsidR="009B548D" w:rsidRPr="00EC7F63" w:rsidRDefault="00602097" w:rsidP="00602097">
            <w:pPr>
              <w:pStyle w:val="Default"/>
              <w:numPr>
                <w:ilvl w:val="0"/>
                <w:numId w:val="37"/>
              </w:numPr>
              <w:spacing w:before="20" w:after="20" w:line="230" w:lineRule="exact"/>
              <w:rPr>
                <w:color w:val="auto"/>
                <w:sz w:val="18"/>
                <w:szCs w:val="18"/>
              </w:rPr>
            </w:pPr>
            <w:r w:rsidRPr="00EC7F63">
              <w:rPr>
                <w:color w:val="auto"/>
                <w:sz w:val="18"/>
                <w:szCs w:val="18"/>
              </w:rPr>
              <w:t>sealed drainage (unit 29/29a).</w:t>
            </w:r>
            <w:r w:rsidR="009B548D" w:rsidRPr="00EC7F63">
              <w:rPr>
                <w:color w:val="auto"/>
                <w:sz w:val="18"/>
                <w:szCs w:val="18"/>
              </w:rPr>
              <w:t xml:space="preserve"> </w:t>
            </w:r>
          </w:p>
          <w:p w14:paraId="2B54F053" w14:textId="77777777" w:rsidR="009B548D" w:rsidRPr="00EC7F63" w:rsidRDefault="009B548D" w:rsidP="009B548D">
            <w:pPr>
              <w:pStyle w:val="Default"/>
              <w:spacing w:before="20" w:after="20" w:line="230" w:lineRule="exact"/>
              <w:rPr>
                <w:color w:val="auto"/>
                <w:sz w:val="18"/>
                <w:szCs w:val="18"/>
              </w:rPr>
            </w:pPr>
          </w:p>
          <w:bookmarkEnd w:id="25"/>
          <w:p w14:paraId="6444B53F" w14:textId="77777777" w:rsidR="009B548D" w:rsidRPr="00EC7F63" w:rsidRDefault="009B548D" w:rsidP="009B548D">
            <w:pPr>
              <w:pStyle w:val="Default"/>
              <w:spacing w:before="20" w:after="20" w:line="230" w:lineRule="exact"/>
              <w:rPr>
                <w:color w:val="auto"/>
                <w:sz w:val="18"/>
                <w:szCs w:val="18"/>
              </w:rPr>
            </w:pPr>
            <w:r w:rsidRPr="00EC7F63">
              <w:rPr>
                <w:color w:val="auto"/>
                <w:sz w:val="18"/>
                <w:szCs w:val="18"/>
              </w:rPr>
              <w:t xml:space="preserve">Treatment operations shall be limited to manual and/or mechanical: </w:t>
            </w:r>
          </w:p>
          <w:p w14:paraId="2CF08AEE" w14:textId="1AC8CD53" w:rsidR="009B548D" w:rsidRPr="00EC7F63" w:rsidRDefault="00163BD0" w:rsidP="00BD26A1">
            <w:pPr>
              <w:pStyle w:val="Default"/>
              <w:numPr>
                <w:ilvl w:val="0"/>
                <w:numId w:val="25"/>
              </w:numPr>
              <w:spacing w:before="20" w:after="20" w:line="230" w:lineRule="exact"/>
              <w:rPr>
                <w:color w:val="auto"/>
                <w:sz w:val="18"/>
                <w:szCs w:val="18"/>
              </w:rPr>
            </w:pPr>
            <w:bookmarkStart w:id="26" w:name="_Hlk13564601"/>
            <w:r w:rsidRPr="00EC7F63">
              <w:rPr>
                <w:color w:val="auto"/>
                <w:sz w:val="18"/>
                <w:szCs w:val="18"/>
              </w:rPr>
              <w:t>baling</w:t>
            </w:r>
            <w:r w:rsidR="009B548D" w:rsidRPr="00EC7F63">
              <w:rPr>
                <w:color w:val="auto"/>
                <w:sz w:val="18"/>
                <w:szCs w:val="18"/>
              </w:rPr>
              <w:t xml:space="preserve"> </w:t>
            </w:r>
          </w:p>
          <w:p w14:paraId="6B2F8643" w14:textId="3D23447A" w:rsidR="00C62716" w:rsidRPr="00EC7F63" w:rsidRDefault="00C62716" w:rsidP="00BD26A1">
            <w:pPr>
              <w:pStyle w:val="Default"/>
              <w:numPr>
                <w:ilvl w:val="0"/>
                <w:numId w:val="25"/>
              </w:numPr>
              <w:spacing w:before="20" w:after="20" w:line="230" w:lineRule="exact"/>
              <w:rPr>
                <w:color w:val="auto"/>
                <w:sz w:val="18"/>
                <w:szCs w:val="18"/>
              </w:rPr>
            </w:pPr>
            <w:r w:rsidRPr="00EC7F63">
              <w:rPr>
                <w:color w:val="auto"/>
                <w:sz w:val="18"/>
                <w:szCs w:val="18"/>
              </w:rPr>
              <w:t>bulking up for onwards transport</w:t>
            </w:r>
          </w:p>
          <w:bookmarkEnd w:id="26"/>
          <w:p w14:paraId="5B417604" w14:textId="3F65ACC0" w:rsidR="009B548D" w:rsidRPr="00EC7F63" w:rsidRDefault="009B548D" w:rsidP="009B548D">
            <w:pPr>
              <w:pStyle w:val="Default"/>
              <w:spacing w:before="20" w:after="20" w:line="230" w:lineRule="exact"/>
              <w:rPr>
                <w:color w:val="auto"/>
                <w:sz w:val="18"/>
                <w:szCs w:val="18"/>
              </w:rPr>
            </w:pPr>
            <w:r w:rsidRPr="00EC7F63">
              <w:rPr>
                <w:color w:val="auto"/>
                <w:sz w:val="18"/>
                <w:szCs w:val="18"/>
              </w:rPr>
              <w:t xml:space="preserve">of permitted wastes </w:t>
            </w:r>
            <w:bookmarkStart w:id="27" w:name="_Hlk13564648"/>
            <w:r w:rsidRPr="00EC7F63">
              <w:rPr>
                <w:color w:val="auto"/>
                <w:sz w:val="18"/>
                <w:szCs w:val="18"/>
              </w:rPr>
              <w:t>for the purpose of disposal or recovery</w:t>
            </w:r>
            <w:bookmarkEnd w:id="27"/>
            <w:r w:rsidRPr="00EC7F63">
              <w:rPr>
                <w:color w:val="auto"/>
                <w:sz w:val="18"/>
                <w:szCs w:val="18"/>
              </w:rPr>
              <w:t xml:space="preserve">. </w:t>
            </w:r>
          </w:p>
          <w:p w14:paraId="3AA10A22" w14:textId="77777777" w:rsidR="009B548D" w:rsidRPr="00EC7F63" w:rsidRDefault="009B548D" w:rsidP="009B548D">
            <w:pPr>
              <w:pStyle w:val="Default"/>
              <w:spacing w:before="20" w:after="20" w:line="230" w:lineRule="exact"/>
              <w:rPr>
                <w:color w:val="auto"/>
                <w:sz w:val="18"/>
                <w:szCs w:val="18"/>
              </w:rPr>
            </w:pPr>
          </w:p>
          <w:p w14:paraId="0F2B450F" w14:textId="77777777" w:rsidR="00504EDA" w:rsidRPr="00EC7F63" w:rsidRDefault="00466C68" w:rsidP="00466C68">
            <w:pPr>
              <w:pStyle w:val="Tablebody"/>
              <w:rPr>
                <w:color w:val="auto"/>
              </w:rPr>
            </w:pPr>
            <w:r w:rsidRPr="00EC7F63">
              <w:rPr>
                <w:color w:val="auto"/>
              </w:rPr>
              <w:t>Biodegradable kitchen and canteen waste (20 01 08</w:t>
            </w:r>
            <w:r w:rsidR="00611D35" w:rsidRPr="00EC7F63">
              <w:rPr>
                <w:color w:val="auto"/>
              </w:rPr>
              <w:t>)</w:t>
            </w:r>
            <w:r w:rsidRPr="00EC7F63">
              <w:rPr>
                <w:color w:val="auto"/>
              </w:rPr>
              <w:t xml:space="preserve"> </w:t>
            </w:r>
            <w:r w:rsidR="00CA1D56" w:rsidRPr="00EC7F63">
              <w:rPr>
                <w:color w:val="auto"/>
              </w:rPr>
              <w:t xml:space="preserve">must be stored </w:t>
            </w:r>
            <w:r w:rsidR="00504EDA" w:rsidRPr="00EC7F63">
              <w:rPr>
                <w:color w:val="auto"/>
              </w:rPr>
              <w:t>either:</w:t>
            </w:r>
          </w:p>
          <w:p w14:paraId="510190C4" w14:textId="62019509" w:rsidR="00504EDA" w:rsidRPr="00EC7F63" w:rsidRDefault="00504EDA" w:rsidP="00504EDA">
            <w:pPr>
              <w:pStyle w:val="Tablebody"/>
              <w:numPr>
                <w:ilvl w:val="0"/>
                <w:numId w:val="25"/>
              </w:numPr>
              <w:rPr>
                <w:color w:val="auto"/>
              </w:rPr>
            </w:pPr>
            <w:r w:rsidRPr="00EC7F63">
              <w:rPr>
                <w:color w:val="auto"/>
              </w:rPr>
              <w:t>within a secure container that is sealed at the bottom and sides; or.</w:t>
            </w:r>
          </w:p>
          <w:p w14:paraId="7219BD1E" w14:textId="106957A6" w:rsidR="00504EDA" w:rsidRPr="00EC7F63" w:rsidRDefault="00504EDA" w:rsidP="009C5D5E">
            <w:pPr>
              <w:pStyle w:val="Tablebody"/>
              <w:numPr>
                <w:ilvl w:val="0"/>
                <w:numId w:val="25"/>
              </w:numPr>
              <w:rPr>
                <w:color w:val="auto"/>
              </w:rPr>
            </w:pPr>
            <w:r w:rsidRPr="00EC7F63">
              <w:rPr>
                <w:color w:val="auto"/>
              </w:rPr>
              <w:t xml:space="preserve">within a designated storage bay (for a maximum of 1 hour) before being stored </w:t>
            </w:r>
            <w:r w:rsidR="00466C68" w:rsidRPr="00EC7F63">
              <w:rPr>
                <w:color w:val="auto"/>
              </w:rPr>
              <w:t>within a secure</w:t>
            </w:r>
            <w:r w:rsidR="001A6AD3" w:rsidRPr="00EC7F63">
              <w:rPr>
                <w:color w:val="auto"/>
              </w:rPr>
              <w:t xml:space="preserve"> </w:t>
            </w:r>
            <w:r w:rsidR="00466C68" w:rsidRPr="00EC7F63">
              <w:rPr>
                <w:color w:val="auto"/>
              </w:rPr>
              <w:t>container</w:t>
            </w:r>
            <w:r w:rsidR="001A6AD3" w:rsidRPr="00EC7F63">
              <w:rPr>
                <w:color w:val="auto"/>
              </w:rPr>
              <w:t xml:space="preserve"> that is sealed at the bottom and sides</w:t>
            </w:r>
            <w:r w:rsidRPr="00EC7F63">
              <w:rPr>
                <w:color w:val="auto"/>
              </w:rPr>
              <w:t>.</w:t>
            </w:r>
          </w:p>
          <w:p w14:paraId="62A3DDA4" w14:textId="77777777" w:rsidR="00466C68" w:rsidRPr="00EC7F63" w:rsidRDefault="00466C68" w:rsidP="00466C68">
            <w:pPr>
              <w:pStyle w:val="Tablebody"/>
              <w:rPr>
                <w:color w:val="auto"/>
              </w:rPr>
            </w:pPr>
          </w:p>
          <w:p w14:paraId="437AB631" w14:textId="4C2E4DE1" w:rsidR="00466C68" w:rsidRPr="00EC7F63" w:rsidRDefault="00466C68" w:rsidP="00466C68">
            <w:pPr>
              <w:pStyle w:val="Tablebody"/>
              <w:rPr>
                <w:color w:val="auto"/>
              </w:rPr>
            </w:pPr>
            <w:r w:rsidRPr="00EC7F63">
              <w:rPr>
                <w:color w:val="auto"/>
              </w:rPr>
              <w:t>Batteries shall be stored in containers with an impermeable, acid resistant base and a lid to prevent ingress of surface water.</w:t>
            </w:r>
          </w:p>
          <w:p w14:paraId="276E9C1D" w14:textId="5967C32D" w:rsidR="00466C68" w:rsidRPr="00EC7F63" w:rsidRDefault="00466C68" w:rsidP="00466C68">
            <w:pPr>
              <w:pStyle w:val="Tablebody"/>
              <w:rPr>
                <w:color w:val="auto"/>
              </w:rPr>
            </w:pPr>
          </w:p>
          <w:p w14:paraId="2356DFF1" w14:textId="77777777" w:rsidR="00466C68" w:rsidRPr="00EC7F63" w:rsidRDefault="00466C68" w:rsidP="00466C68">
            <w:pPr>
              <w:pStyle w:val="Tablebody"/>
              <w:rPr>
                <w:color w:val="auto"/>
              </w:rPr>
            </w:pPr>
            <w:r w:rsidRPr="00EC7F63">
              <w:rPr>
                <w:color w:val="auto"/>
              </w:rPr>
              <w:t>There shall be no treatment of:</w:t>
            </w:r>
          </w:p>
          <w:p w14:paraId="56D9DA05" w14:textId="77777777" w:rsidR="00466C68" w:rsidRPr="00EC7F63" w:rsidRDefault="00466C68" w:rsidP="00466C68">
            <w:pPr>
              <w:pStyle w:val="Tablebody"/>
              <w:numPr>
                <w:ilvl w:val="0"/>
                <w:numId w:val="32"/>
              </w:numPr>
              <w:rPr>
                <w:color w:val="auto"/>
              </w:rPr>
            </w:pPr>
            <w:r w:rsidRPr="00EC7F63">
              <w:rPr>
                <w:color w:val="auto"/>
              </w:rPr>
              <w:t>waste batteries and/or accumulators</w:t>
            </w:r>
          </w:p>
          <w:p w14:paraId="7E8DD7DE" w14:textId="2EB7B5E4" w:rsidR="00466C68" w:rsidRPr="00EC7F63" w:rsidRDefault="00466C68" w:rsidP="00466C68">
            <w:pPr>
              <w:pStyle w:val="Tablebody"/>
              <w:numPr>
                <w:ilvl w:val="0"/>
                <w:numId w:val="32"/>
              </w:numPr>
              <w:rPr>
                <w:color w:val="auto"/>
              </w:rPr>
            </w:pPr>
            <w:r w:rsidRPr="00EC7F63">
              <w:rPr>
                <w:color w:val="auto"/>
              </w:rPr>
              <w:t>waste electronic and electrical equipment (WEEE)</w:t>
            </w:r>
          </w:p>
          <w:p w14:paraId="58C9C990" w14:textId="024391F9" w:rsidR="00466C68" w:rsidRPr="00EC7F63" w:rsidRDefault="00760E32" w:rsidP="00466C68">
            <w:pPr>
              <w:pStyle w:val="Tablebody"/>
              <w:numPr>
                <w:ilvl w:val="0"/>
                <w:numId w:val="32"/>
              </w:numPr>
              <w:rPr>
                <w:color w:val="auto"/>
              </w:rPr>
            </w:pPr>
            <w:r w:rsidRPr="00EC7F63">
              <w:rPr>
                <w:color w:val="auto"/>
              </w:rPr>
              <w:t>b</w:t>
            </w:r>
            <w:r w:rsidR="00466C68" w:rsidRPr="00EC7F63">
              <w:rPr>
                <w:color w:val="auto"/>
              </w:rPr>
              <w:t>iodegradable kitchen and canteen waste (20 01 08)</w:t>
            </w:r>
          </w:p>
          <w:p w14:paraId="7FEBE126" w14:textId="77777777" w:rsidR="00760E32" w:rsidRPr="00EC7F63" w:rsidRDefault="00760E32" w:rsidP="00554399">
            <w:pPr>
              <w:pStyle w:val="Tablebody"/>
              <w:numPr>
                <w:ilvl w:val="0"/>
                <w:numId w:val="32"/>
              </w:numPr>
              <w:rPr>
                <w:color w:val="auto"/>
              </w:rPr>
            </w:pPr>
            <w:r w:rsidRPr="00EC7F63">
              <w:rPr>
                <w:color w:val="auto"/>
              </w:rPr>
              <w:t>adult hygiene products (AHPs)</w:t>
            </w:r>
          </w:p>
          <w:p w14:paraId="77096DC5" w14:textId="0C179641" w:rsidR="00760E32" w:rsidRPr="00EC7F63" w:rsidRDefault="00760E32" w:rsidP="00554399">
            <w:pPr>
              <w:pStyle w:val="Tablebody"/>
              <w:numPr>
                <w:ilvl w:val="0"/>
                <w:numId w:val="32"/>
              </w:numPr>
              <w:rPr>
                <w:color w:val="auto"/>
              </w:rPr>
            </w:pPr>
            <w:r w:rsidRPr="00EC7F63">
              <w:rPr>
                <w:color w:val="auto"/>
              </w:rPr>
              <w:t>mixed municipal waste</w:t>
            </w:r>
          </w:p>
          <w:p w14:paraId="53B1E808" w14:textId="77777777" w:rsidR="00466C68" w:rsidRPr="00A6697B" w:rsidRDefault="00466C68" w:rsidP="00466C68">
            <w:pPr>
              <w:pStyle w:val="Tablebody"/>
              <w:rPr>
                <w:color w:val="auto"/>
              </w:rPr>
            </w:pPr>
            <w:r w:rsidRPr="00EC7F63">
              <w:rPr>
                <w:color w:val="auto"/>
              </w:rPr>
              <w:t>other than bulking up for onward transfer.</w:t>
            </w:r>
          </w:p>
          <w:p w14:paraId="7CB7697D" w14:textId="77777777" w:rsidR="00466C68" w:rsidRPr="00A6697B" w:rsidRDefault="00466C68" w:rsidP="00466C68">
            <w:pPr>
              <w:pStyle w:val="Tablebody"/>
              <w:rPr>
                <w:color w:val="auto"/>
              </w:rPr>
            </w:pPr>
          </w:p>
          <w:p w14:paraId="64045AE5" w14:textId="412CADAE" w:rsidR="009B548D" w:rsidRPr="00A6697B" w:rsidRDefault="009B548D" w:rsidP="009B548D">
            <w:pPr>
              <w:pStyle w:val="Tablebody"/>
              <w:rPr>
                <w:color w:val="auto"/>
              </w:rPr>
            </w:pPr>
            <w:r w:rsidRPr="00A6697B">
              <w:rPr>
                <w:color w:val="auto"/>
                <w:szCs w:val="18"/>
              </w:rPr>
              <w:t xml:space="preserve">Waste types as specified in Table S2.1 </w:t>
            </w:r>
          </w:p>
        </w:tc>
      </w:tr>
    </w:tbl>
    <w:p w14:paraId="47BCAE82" w14:textId="6442291A" w:rsidR="00D37214" w:rsidRDefault="00D37214"/>
    <w:p w14:paraId="592FAD20" w14:textId="77777777" w:rsidR="00D37214" w:rsidRDefault="00D37214">
      <w:pPr>
        <w:jc w:val="left"/>
      </w:pPr>
      <w:r>
        <w:br w:type="page"/>
      </w:r>
    </w:p>
    <w:tbl>
      <w:tblPr>
        <w:tblW w:w="5000" w:type="pct"/>
        <w:tblBorders>
          <w:bottom w:val="single" w:sz="4" w:space="0" w:color="auto"/>
          <w:insideH w:val="single" w:sz="4" w:space="0" w:color="auto"/>
          <w:insideV w:val="single" w:sz="4" w:space="0" w:color="auto"/>
        </w:tblBorders>
        <w:tblLook w:val="0000" w:firstRow="0" w:lastRow="0" w:firstColumn="0" w:lastColumn="0" w:noHBand="0" w:noVBand="0"/>
      </w:tblPr>
      <w:tblGrid>
        <w:gridCol w:w="2215"/>
        <w:gridCol w:w="3529"/>
        <w:gridCol w:w="2217"/>
      </w:tblGrid>
      <w:tr w:rsidR="005032E3" w:rsidRPr="005032E3" w14:paraId="4A9EB1A3" w14:textId="77777777" w:rsidTr="00C973D4">
        <w:trPr>
          <w:cantSplit/>
          <w:tblHeader/>
        </w:trPr>
        <w:tc>
          <w:tcPr>
            <w:tcW w:w="5000" w:type="pct"/>
            <w:gridSpan w:val="3"/>
            <w:shd w:val="clear" w:color="auto" w:fill="000000"/>
          </w:tcPr>
          <w:p w14:paraId="7DF8BE05" w14:textId="77777777" w:rsidR="005032E3" w:rsidRPr="009B548D" w:rsidRDefault="005032E3" w:rsidP="009B548D">
            <w:pPr>
              <w:keepNext/>
              <w:keepLines/>
              <w:widowControl w:val="0"/>
              <w:spacing w:before="20" w:after="20" w:line="230" w:lineRule="exact"/>
              <w:jc w:val="left"/>
              <w:outlineLvl w:val="2"/>
              <w:rPr>
                <w:rFonts w:ascii="Arial" w:hAnsi="Arial" w:cs="Arial"/>
                <w:b/>
                <w:bCs/>
                <w:color w:val="FFFFFF" w:themeColor="background1"/>
                <w:sz w:val="18"/>
                <w:szCs w:val="18"/>
                <w:lang w:eastAsia="en-US"/>
              </w:rPr>
            </w:pPr>
            <w:bookmarkStart w:id="28" w:name="_Hlk13659941"/>
            <w:r w:rsidRPr="009B548D">
              <w:rPr>
                <w:rFonts w:ascii="Arial" w:hAnsi="Arial" w:cs="Arial"/>
                <w:b/>
                <w:bCs/>
                <w:color w:val="FFFFFF" w:themeColor="background1"/>
                <w:sz w:val="18"/>
                <w:szCs w:val="18"/>
                <w:lang w:eastAsia="en-US"/>
              </w:rPr>
              <w:lastRenderedPageBreak/>
              <w:t>Table S1.2 Operating techniques</w:t>
            </w:r>
            <w:bookmarkEnd w:id="28"/>
          </w:p>
        </w:tc>
      </w:tr>
      <w:tr w:rsidR="005032E3" w:rsidRPr="005032E3" w14:paraId="2127779E" w14:textId="77777777" w:rsidTr="008D7B0B">
        <w:trPr>
          <w:cantSplit/>
          <w:tblHeader/>
        </w:trPr>
        <w:tc>
          <w:tcPr>
            <w:tcW w:w="1666" w:type="pct"/>
          </w:tcPr>
          <w:p w14:paraId="4511A2BD" w14:textId="77777777" w:rsidR="005032E3" w:rsidRPr="009B548D" w:rsidRDefault="005032E3" w:rsidP="009B548D">
            <w:pPr>
              <w:keepNext/>
              <w:keepLines/>
              <w:widowControl w:val="0"/>
              <w:spacing w:before="20" w:after="20" w:line="230" w:lineRule="exact"/>
              <w:jc w:val="left"/>
              <w:outlineLvl w:val="2"/>
              <w:rPr>
                <w:rFonts w:ascii="Arial" w:hAnsi="Arial" w:cs="Arial"/>
                <w:b/>
                <w:color w:val="000000"/>
                <w:sz w:val="18"/>
                <w:szCs w:val="18"/>
                <w:lang w:eastAsia="en-US"/>
              </w:rPr>
            </w:pPr>
            <w:r w:rsidRPr="009B548D">
              <w:rPr>
                <w:rFonts w:ascii="Arial" w:hAnsi="Arial" w:cs="Arial"/>
                <w:b/>
                <w:color w:val="000000"/>
                <w:sz w:val="18"/>
                <w:szCs w:val="18"/>
                <w:lang w:eastAsia="en-US"/>
              </w:rPr>
              <w:t>Description</w:t>
            </w:r>
          </w:p>
        </w:tc>
        <w:tc>
          <w:tcPr>
            <w:tcW w:w="1667" w:type="pct"/>
          </w:tcPr>
          <w:p w14:paraId="509D1569" w14:textId="77777777" w:rsidR="005032E3" w:rsidRPr="009B548D" w:rsidRDefault="005032E3" w:rsidP="009B548D">
            <w:pPr>
              <w:keepNext/>
              <w:keepLines/>
              <w:widowControl w:val="0"/>
              <w:spacing w:before="20" w:after="20" w:line="230" w:lineRule="exact"/>
              <w:jc w:val="left"/>
              <w:outlineLvl w:val="2"/>
              <w:rPr>
                <w:rFonts w:ascii="Arial" w:hAnsi="Arial" w:cs="Arial"/>
                <w:b/>
                <w:color w:val="000000"/>
                <w:sz w:val="18"/>
                <w:szCs w:val="18"/>
                <w:lang w:eastAsia="en-US"/>
              </w:rPr>
            </w:pPr>
            <w:r w:rsidRPr="009B548D">
              <w:rPr>
                <w:rFonts w:ascii="Arial" w:hAnsi="Arial" w:cs="Arial"/>
                <w:b/>
                <w:color w:val="000000"/>
                <w:sz w:val="18"/>
                <w:szCs w:val="18"/>
                <w:lang w:eastAsia="en-US"/>
              </w:rPr>
              <w:t>Parts</w:t>
            </w:r>
          </w:p>
        </w:tc>
        <w:tc>
          <w:tcPr>
            <w:tcW w:w="1667" w:type="pct"/>
          </w:tcPr>
          <w:p w14:paraId="354B3470" w14:textId="77777777" w:rsidR="005032E3" w:rsidRPr="009B548D" w:rsidRDefault="005032E3" w:rsidP="009B548D">
            <w:pPr>
              <w:keepNext/>
              <w:keepLines/>
              <w:widowControl w:val="0"/>
              <w:spacing w:before="20" w:after="20" w:line="230" w:lineRule="exact"/>
              <w:jc w:val="left"/>
              <w:outlineLvl w:val="2"/>
              <w:rPr>
                <w:rFonts w:ascii="Arial" w:hAnsi="Arial" w:cs="Arial"/>
                <w:b/>
                <w:color w:val="000000"/>
                <w:sz w:val="18"/>
                <w:szCs w:val="18"/>
                <w:lang w:eastAsia="en-US"/>
              </w:rPr>
            </w:pPr>
            <w:r w:rsidRPr="009B548D">
              <w:rPr>
                <w:rFonts w:ascii="Arial" w:hAnsi="Arial" w:cs="Arial"/>
                <w:b/>
                <w:color w:val="000000"/>
                <w:sz w:val="18"/>
                <w:szCs w:val="18"/>
                <w:lang w:eastAsia="en-US"/>
              </w:rPr>
              <w:t>Date Received</w:t>
            </w:r>
          </w:p>
        </w:tc>
      </w:tr>
      <w:tr w:rsidR="00C973D4" w:rsidRPr="005032E3" w14:paraId="6484E1AE" w14:textId="77777777" w:rsidTr="008D7B0B">
        <w:trPr>
          <w:cantSplit/>
        </w:trPr>
        <w:tc>
          <w:tcPr>
            <w:tcW w:w="1666" w:type="pct"/>
          </w:tcPr>
          <w:p w14:paraId="2C795D5C" w14:textId="77777777" w:rsidR="00C973D4" w:rsidRPr="009B548D" w:rsidRDefault="00C973D4" w:rsidP="009B548D">
            <w:pPr>
              <w:keepLines/>
              <w:widowControl w:val="0"/>
              <w:spacing w:before="20" w:after="20" w:line="230" w:lineRule="exact"/>
              <w:jc w:val="left"/>
              <w:outlineLvl w:val="2"/>
              <w:rPr>
                <w:rFonts w:ascii="Arial" w:hAnsi="Arial" w:cs="Arial"/>
                <w:sz w:val="18"/>
                <w:szCs w:val="18"/>
                <w:lang w:eastAsia="en-US"/>
              </w:rPr>
            </w:pPr>
            <w:r w:rsidRPr="009B548D">
              <w:rPr>
                <w:rFonts w:ascii="Arial" w:hAnsi="Arial" w:cs="Arial"/>
                <w:sz w:val="18"/>
                <w:szCs w:val="18"/>
                <w:lang w:eastAsia="en-US"/>
              </w:rPr>
              <w:t>Technical Guidance Document: ‘How to comply with your environmental permit’</w:t>
            </w:r>
          </w:p>
        </w:tc>
        <w:tc>
          <w:tcPr>
            <w:tcW w:w="1667" w:type="pct"/>
          </w:tcPr>
          <w:p w14:paraId="46FF4A8B" w14:textId="77777777" w:rsidR="00C973D4" w:rsidRPr="009B548D" w:rsidRDefault="00C973D4" w:rsidP="009B548D">
            <w:pPr>
              <w:keepLines/>
              <w:widowControl w:val="0"/>
              <w:spacing w:before="20" w:after="20" w:line="230" w:lineRule="exact"/>
              <w:jc w:val="left"/>
              <w:outlineLvl w:val="2"/>
              <w:rPr>
                <w:rFonts w:ascii="Arial" w:hAnsi="Arial" w:cs="Arial"/>
                <w:sz w:val="18"/>
                <w:szCs w:val="18"/>
                <w:lang w:eastAsia="en-US"/>
              </w:rPr>
            </w:pPr>
            <w:r w:rsidRPr="009B548D">
              <w:rPr>
                <w:rFonts w:ascii="Arial" w:hAnsi="Arial" w:cs="Arial"/>
                <w:sz w:val="18"/>
                <w:szCs w:val="18"/>
                <w:lang w:eastAsia="en-US"/>
              </w:rPr>
              <w:t>All relevant sections</w:t>
            </w:r>
          </w:p>
        </w:tc>
        <w:tc>
          <w:tcPr>
            <w:tcW w:w="1667" w:type="pct"/>
          </w:tcPr>
          <w:p w14:paraId="4ADB9235" w14:textId="77777777" w:rsidR="00C973D4" w:rsidRPr="009B548D" w:rsidRDefault="00C973D4" w:rsidP="009B548D">
            <w:pPr>
              <w:keepLines/>
              <w:widowControl w:val="0"/>
              <w:spacing w:before="20" w:after="20" w:line="230" w:lineRule="exact"/>
              <w:jc w:val="left"/>
              <w:outlineLvl w:val="2"/>
              <w:rPr>
                <w:rFonts w:ascii="Arial" w:hAnsi="Arial" w:cs="Arial"/>
                <w:sz w:val="18"/>
                <w:szCs w:val="18"/>
                <w:lang w:eastAsia="en-US"/>
              </w:rPr>
            </w:pPr>
            <w:r w:rsidRPr="009B548D">
              <w:rPr>
                <w:rFonts w:ascii="Arial" w:hAnsi="Arial" w:cs="Arial"/>
                <w:sz w:val="18"/>
                <w:szCs w:val="18"/>
                <w:lang w:eastAsia="en-US"/>
              </w:rPr>
              <w:t>N/A</w:t>
            </w:r>
          </w:p>
        </w:tc>
      </w:tr>
      <w:tr w:rsidR="00222BB9" w:rsidRPr="005032E3" w14:paraId="56EBE640" w14:textId="77777777" w:rsidTr="008D7B0B">
        <w:trPr>
          <w:cantSplit/>
        </w:trPr>
        <w:tc>
          <w:tcPr>
            <w:tcW w:w="1666" w:type="pct"/>
          </w:tcPr>
          <w:p w14:paraId="45BA1935" w14:textId="057E2909" w:rsidR="00222BB9" w:rsidRPr="009B548D" w:rsidRDefault="00222BB9" w:rsidP="009B548D">
            <w:pPr>
              <w:keepLines/>
              <w:widowControl w:val="0"/>
              <w:spacing w:before="20" w:after="20" w:line="230" w:lineRule="exact"/>
              <w:jc w:val="left"/>
              <w:outlineLvl w:val="2"/>
              <w:rPr>
                <w:rFonts w:ascii="Arial" w:hAnsi="Arial" w:cs="Arial"/>
                <w:sz w:val="18"/>
                <w:szCs w:val="18"/>
                <w:lang w:eastAsia="en-US"/>
              </w:rPr>
            </w:pPr>
            <w:r w:rsidRPr="009B548D">
              <w:rPr>
                <w:rFonts w:ascii="Arial" w:hAnsi="Arial" w:cs="Arial"/>
                <w:sz w:val="18"/>
                <w:szCs w:val="18"/>
                <w:lang w:eastAsia="en-US"/>
              </w:rPr>
              <w:t>Sector Guidance Note IPPC S5.06: Guidance for the Recovery and Disposal of Hazardous and Non Hazardous Waste</w:t>
            </w:r>
          </w:p>
        </w:tc>
        <w:tc>
          <w:tcPr>
            <w:tcW w:w="1667" w:type="pct"/>
          </w:tcPr>
          <w:p w14:paraId="0F65E3D8" w14:textId="0602B68C" w:rsidR="00222BB9" w:rsidRPr="009B548D" w:rsidRDefault="00222BB9" w:rsidP="009B548D">
            <w:pPr>
              <w:keepLines/>
              <w:widowControl w:val="0"/>
              <w:spacing w:before="20" w:after="20" w:line="230" w:lineRule="exact"/>
              <w:jc w:val="left"/>
              <w:outlineLvl w:val="2"/>
              <w:rPr>
                <w:rFonts w:ascii="Arial" w:hAnsi="Arial" w:cs="Arial"/>
                <w:sz w:val="18"/>
                <w:szCs w:val="18"/>
                <w:lang w:eastAsia="en-US"/>
              </w:rPr>
            </w:pPr>
            <w:r w:rsidRPr="009B548D">
              <w:rPr>
                <w:rFonts w:ascii="Arial" w:hAnsi="Arial" w:cs="Arial"/>
                <w:sz w:val="18"/>
                <w:szCs w:val="18"/>
                <w:lang w:eastAsia="en-US"/>
              </w:rPr>
              <w:t>All relevant sections</w:t>
            </w:r>
          </w:p>
        </w:tc>
        <w:tc>
          <w:tcPr>
            <w:tcW w:w="1667" w:type="pct"/>
          </w:tcPr>
          <w:p w14:paraId="52E283EC" w14:textId="53FD23D4" w:rsidR="00222BB9" w:rsidRPr="009B548D" w:rsidRDefault="00222BB9" w:rsidP="009B548D">
            <w:pPr>
              <w:keepLines/>
              <w:widowControl w:val="0"/>
              <w:spacing w:before="20" w:after="20" w:line="230" w:lineRule="exact"/>
              <w:jc w:val="left"/>
              <w:outlineLvl w:val="2"/>
              <w:rPr>
                <w:rFonts w:ascii="Arial" w:hAnsi="Arial" w:cs="Arial"/>
                <w:sz w:val="18"/>
                <w:szCs w:val="18"/>
                <w:lang w:eastAsia="en-US"/>
              </w:rPr>
            </w:pPr>
            <w:r w:rsidRPr="009B548D">
              <w:rPr>
                <w:rFonts w:ascii="Arial" w:hAnsi="Arial" w:cs="Arial"/>
                <w:sz w:val="18"/>
                <w:szCs w:val="18"/>
                <w:lang w:eastAsia="en-US"/>
              </w:rPr>
              <w:t>N/A</w:t>
            </w:r>
          </w:p>
        </w:tc>
      </w:tr>
      <w:tr w:rsidR="00222BB9" w:rsidRPr="005032E3" w14:paraId="522AE507" w14:textId="77777777" w:rsidTr="008D7B0B">
        <w:trPr>
          <w:cantSplit/>
        </w:trPr>
        <w:tc>
          <w:tcPr>
            <w:tcW w:w="1666" w:type="pct"/>
          </w:tcPr>
          <w:p w14:paraId="68327DFE" w14:textId="6D785D5C" w:rsidR="00222BB9" w:rsidRPr="009B548D" w:rsidRDefault="00222BB9" w:rsidP="009B548D">
            <w:pPr>
              <w:keepLines/>
              <w:widowControl w:val="0"/>
              <w:spacing w:before="20" w:after="20" w:line="230" w:lineRule="exact"/>
              <w:jc w:val="left"/>
              <w:outlineLvl w:val="2"/>
              <w:rPr>
                <w:rFonts w:ascii="Arial" w:hAnsi="Arial" w:cs="Arial"/>
                <w:sz w:val="18"/>
                <w:szCs w:val="18"/>
                <w:lang w:eastAsia="en-US"/>
              </w:rPr>
            </w:pPr>
            <w:r w:rsidRPr="009B548D">
              <w:rPr>
                <w:rFonts w:ascii="Arial" w:hAnsi="Arial" w:cs="Arial"/>
                <w:sz w:val="18"/>
                <w:szCs w:val="18"/>
                <w:lang w:eastAsia="en-US"/>
              </w:rPr>
              <w:t>Fire prevention and mitigation plan guidance - Waste</w:t>
            </w:r>
          </w:p>
        </w:tc>
        <w:tc>
          <w:tcPr>
            <w:tcW w:w="1667" w:type="pct"/>
          </w:tcPr>
          <w:p w14:paraId="74186983" w14:textId="2E390AE9" w:rsidR="00222BB9" w:rsidRPr="009B548D" w:rsidRDefault="00222BB9" w:rsidP="009B548D">
            <w:pPr>
              <w:keepLines/>
              <w:widowControl w:val="0"/>
              <w:spacing w:before="20" w:after="20" w:line="230" w:lineRule="exact"/>
              <w:jc w:val="left"/>
              <w:outlineLvl w:val="2"/>
              <w:rPr>
                <w:rFonts w:ascii="Arial" w:hAnsi="Arial" w:cs="Arial"/>
                <w:sz w:val="18"/>
                <w:szCs w:val="18"/>
                <w:lang w:eastAsia="en-US"/>
              </w:rPr>
            </w:pPr>
            <w:r w:rsidRPr="009B548D">
              <w:rPr>
                <w:rFonts w:ascii="Arial" w:hAnsi="Arial" w:cs="Arial"/>
                <w:sz w:val="18"/>
                <w:szCs w:val="18"/>
                <w:lang w:eastAsia="en-US"/>
              </w:rPr>
              <w:t>All relevant sections</w:t>
            </w:r>
          </w:p>
        </w:tc>
        <w:tc>
          <w:tcPr>
            <w:tcW w:w="1667" w:type="pct"/>
          </w:tcPr>
          <w:p w14:paraId="6794CA89" w14:textId="5D645D57" w:rsidR="00222BB9" w:rsidRPr="009B548D" w:rsidRDefault="00222BB9" w:rsidP="009B548D">
            <w:pPr>
              <w:keepLines/>
              <w:widowControl w:val="0"/>
              <w:spacing w:before="20" w:after="20" w:line="230" w:lineRule="exact"/>
              <w:jc w:val="left"/>
              <w:outlineLvl w:val="2"/>
              <w:rPr>
                <w:rFonts w:ascii="Arial" w:hAnsi="Arial" w:cs="Arial"/>
                <w:sz w:val="18"/>
                <w:szCs w:val="18"/>
                <w:lang w:eastAsia="en-US"/>
              </w:rPr>
            </w:pPr>
            <w:r w:rsidRPr="009B548D">
              <w:rPr>
                <w:rFonts w:ascii="Arial" w:hAnsi="Arial" w:cs="Arial"/>
                <w:sz w:val="18"/>
                <w:szCs w:val="18"/>
                <w:lang w:eastAsia="en-US"/>
              </w:rPr>
              <w:t>N/A</w:t>
            </w:r>
          </w:p>
        </w:tc>
      </w:tr>
      <w:tr w:rsidR="005D38C0" w:rsidRPr="005032E3" w14:paraId="7062A492" w14:textId="77777777" w:rsidTr="008D7B0B">
        <w:trPr>
          <w:cantSplit/>
        </w:trPr>
        <w:tc>
          <w:tcPr>
            <w:tcW w:w="1666" w:type="pct"/>
            <w:vMerge w:val="restart"/>
          </w:tcPr>
          <w:p w14:paraId="03EACA59" w14:textId="6161631D" w:rsidR="005D38C0" w:rsidRPr="00391D21" w:rsidRDefault="005D38C0" w:rsidP="00E15AFE">
            <w:pPr>
              <w:keepLines/>
              <w:widowControl w:val="0"/>
              <w:spacing w:before="20" w:after="20" w:line="230" w:lineRule="exact"/>
              <w:jc w:val="left"/>
              <w:outlineLvl w:val="2"/>
              <w:rPr>
                <w:rFonts w:ascii="Arial" w:hAnsi="Arial" w:cs="Arial"/>
                <w:sz w:val="18"/>
                <w:szCs w:val="18"/>
                <w:lang w:eastAsia="en-US"/>
              </w:rPr>
            </w:pPr>
            <w:r w:rsidRPr="00391D21">
              <w:rPr>
                <w:rFonts w:ascii="Arial" w:hAnsi="Arial" w:cs="Arial"/>
                <w:sz w:val="18"/>
                <w:szCs w:val="18"/>
                <w:lang w:eastAsia="en-US"/>
              </w:rPr>
              <w:t>E</w:t>
            </w:r>
            <w:r w:rsidRPr="00391D21">
              <w:rPr>
                <w:rFonts w:ascii="Arial" w:hAnsi="Arial" w:cs="Arial"/>
                <w:sz w:val="18"/>
                <w:szCs w:val="18"/>
              </w:rPr>
              <w:t>PR/PB3490HV/V008</w:t>
            </w:r>
          </w:p>
          <w:p w14:paraId="2410D878" w14:textId="7ECEB6F9" w:rsidR="005D38C0" w:rsidRPr="00391D21" w:rsidRDefault="005D38C0" w:rsidP="00E15AFE">
            <w:pPr>
              <w:keepLines/>
              <w:widowControl w:val="0"/>
              <w:spacing w:before="20" w:after="20" w:line="230" w:lineRule="exact"/>
              <w:jc w:val="left"/>
              <w:outlineLvl w:val="2"/>
              <w:rPr>
                <w:rFonts w:ascii="Arial" w:hAnsi="Arial" w:cs="Arial"/>
                <w:sz w:val="18"/>
                <w:szCs w:val="18"/>
                <w:lang w:eastAsia="en-US"/>
              </w:rPr>
            </w:pPr>
            <w:bookmarkStart w:id="29" w:name="_Hlk23752299"/>
            <w:r w:rsidRPr="00391D21">
              <w:rPr>
                <w:rFonts w:ascii="Arial" w:hAnsi="Arial" w:cs="Arial"/>
                <w:sz w:val="18"/>
                <w:szCs w:val="18"/>
                <w:lang w:eastAsia="en-US"/>
              </w:rPr>
              <w:t>Schedule 5 Notice dated 17/09/19</w:t>
            </w:r>
            <w:bookmarkEnd w:id="29"/>
          </w:p>
        </w:tc>
        <w:tc>
          <w:tcPr>
            <w:tcW w:w="1667" w:type="pct"/>
          </w:tcPr>
          <w:p w14:paraId="13009AA8" w14:textId="67707418" w:rsidR="005D38C0" w:rsidRPr="00391D21" w:rsidRDefault="005D38C0" w:rsidP="00E15AFE">
            <w:pPr>
              <w:keepLines/>
              <w:widowControl w:val="0"/>
              <w:spacing w:before="20" w:after="20" w:line="230" w:lineRule="exact"/>
              <w:jc w:val="left"/>
              <w:outlineLvl w:val="2"/>
              <w:rPr>
                <w:rFonts w:ascii="Arial" w:hAnsi="Arial" w:cs="Arial"/>
                <w:sz w:val="18"/>
                <w:szCs w:val="18"/>
                <w:lang w:eastAsia="en-US"/>
              </w:rPr>
            </w:pPr>
            <w:r w:rsidRPr="00391D21">
              <w:rPr>
                <w:rFonts w:ascii="Arial" w:hAnsi="Arial" w:cs="Arial"/>
                <w:sz w:val="18"/>
                <w:szCs w:val="18"/>
                <w:lang w:eastAsia="en-US"/>
              </w:rPr>
              <w:t>Environmental Risk Assessment (Enclosure 1_ERA)</w:t>
            </w:r>
          </w:p>
          <w:p w14:paraId="0B8A45C1" w14:textId="3DBCE742" w:rsidR="005D38C0" w:rsidRPr="00391D21" w:rsidRDefault="005D38C0" w:rsidP="00E15AFE">
            <w:pPr>
              <w:keepLines/>
              <w:widowControl w:val="0"/>
              <w:spacing w:before="20" w:after="20" w:line="230" w:lineRule="exact"/>
              <w:jc w:val="left"/>
              <w:outlineLvl w:val="2"/>
              <w:rPr>
                <w:rFonts w:ascii="Arial" w:hAnsi="Arial" w:cs="Arial"/>
                <w:sz w:val="18"/>
                <w:szCs w:val="18"/>
                <w:lang w:eastAsia="en-US"/>
              </w:rPr>
            </w:pPr>
            <w:r w:rsidRPr="00391D21">
              <w:rPr>
                <w:rFonts w:ascii="Arial" w:hAnsi="Arial" w:cs="Arial"/>
                <w:sz w:val="18"/>
                <w:szCs w:val="18"/>
                <w:lang w:eastAsia="en-US"/>
              </w:rPr>
              <w:t>Sections:</w:t>
            </w:r>
          </w:p>
          <w:p w14:paraId="3310BA33" w14:textId="77777777" w:rsidR="005D38C0" w:rsidRPr="00391D21" w:rsidRDefault="005D38C0" w:rsidP="000E766D">
            <w:pPr>
              <w:pStyle w:val="ListParagraph"/>
              <w:keepLines/>
              <w:widowControl w:val="0"/>
              <w:numPr>
                <w:ilvl w:val="0"/>
                <w:numId w:val="26"/>
              </w:numPr>
              <w:spacing w:before="20" w:after="20" w:line="230" w:lineRule="exact"/>
              <w:jc w:val="left"/>
              <w:outlineLvl w:val="2"/>
              <w:rPr>
                <w:rFonts w:ascii="Arial" w:hAnsi="Arial" w:cs="Arial"/>
                <w:sz w:val="18"/>
                <w:szCs w:val="18"/>
                <w:lang w:eastAsia="en-US"/>
              </w:rPr>
            </w:pPr>
            <w:r w:rsidRPr="00391D21">
              <w:rPr>
                <w:rFonts w:ascii="Arial" w:hAnsi="Arial" w:cs="Arial"/>
                <w:sz w:val="18"/>
                <w:szCs w:val="18"/>
                <w:lang w:eastAsia="en-US"/>
              </w:rPr>
              <w:t>Table 4-1 Noise Risk Assessment and Management Plan</w:t>
            </w:r>
          </w:p>
          <w:p w14:paraId="5BED6689" w14:textId="77777777" w:rsidR="005D38C0" w:rsidRPr="00391D21" w:rsidRDefault="005D38C0" w:rsidP="000E766D">
            <w:pPr>
              <w:pStyle w:val="ListParagraph"/>
              <w:keepLines/>
              <w:widowControl w:val="0"/>
              <w:numPr>
                <w:ilvl w:val="0"/>
                <w:numId w:val="26"/>
              </w:numPr>
              <w:spacing w:before="20" w:after="20" w:line="230" w:lineRule="exact"/>
              <w:jc w:val="left"/>
              <w:outlineLvl w:val="2"/>
              <w:rPr>
                <w:rFonts w:ascii="Arial" w:hAnsi="Arial" w:cs="Arial"/>
                <w:sz w:val="18"/>
                <w:szCs w:val="18"/>
                <w:lang w:eastAsia="en-US"/>
              </w:rPr>
            </w:pPr>
            <w:r w:rsidRPr="00391D21">
              <w:rPr>
                <w:rFonts w:ascii="Arial" w:hAnsi="Arial" w:cs="Arial"/>
                <w:sz w:val="18"/>
                <w:szCs w:val="18"/>
                <w:lang w:eastAsia="en-US"/>
              </w:rPr>
              <w:t>Table 4-2 Fugitive Risk Assessment and Management Plan</w:t>
            </w:r>
          </w:p>
          <w:p w14:paraId="354D2C2A" w14:textId="03C1D0C3" w:rsidR="005D38C0" w:rsidRPr="00391D21" w:rsidRDefault="005D38C0" w:rsidP="000E766D">
            <w:pPr>
              <w:pStyle w:val="ListParagraph"/>
              <w:keepLines/>
              <w:widowControl w:val="0"/>
              <w:numPr>
                <w:ilvl w:val="0"/>
                <w:numId w:val="26"/>
              </w:numPr>
              <w:spacing w:before="20" w:after="20" w:line="230" w:lineRule="exact"/>
              <w:jc w:val="left"/>
              <w:outlineLvl w:val="2"/>
              <w:rPr>
                <w:rFonts w:ascii="Arial" w:hAnsi="Arial" w:cs="Arial"/>
                <w:sz w:val="18"/>
                <w:szCs w:val="18"/>
                <w:lang w:eastAsia="en-US"/>
              </w:rPr>
            </w:pPr>
            <w:r w:rsidRPr="00391D21">
              <w:rPr>
                <w:rFonts w:ascii="Arial" w:hAnsi="Arial" w:cs="Arial"/>
                <w:sz w:val="18"/>
                <w:szCs w:val="18"/>
                <w:lang w:eastAsia="en-US"/>
              </w:rPr>
              <w:t>Table 4-3 Accidents Risk Assessment and Management Plan</w:t>
            </w:r>
          </w:p>
        </w:tc>
        <w:tc>
          <w:tcPr>
            <w:tcW w:w="1667" w:type="pct"/>
            <w:vMerge w:val="restart"/>
          </w:tcPr>
          <w:p w14:paraId="6CA4266A" w14:textId="2788B836" w:rsidR="005D38C0" w:rsidRPr="00391D21" w:rsidRDefault="005D38C0" w:rsidP="005D38C0">
            <w:pPr>
              <w:keepLines/>
              <w:widowControl w:val="0"/>
              <w:spacing w:before="20" w:after="20" w:line="230" w:lineRule="exact"/>
              <w:jc w:val="left"/>
              <w:outlineLvl w:val="2"/>
              <w:rPr>
                <w:rFonts w:ascii="Arial" w:hAnsi="Arial" w:cs="Arial"/>
                <w:sz w:val="18"/>
                <w:szCs w:val="18"/>
                <w:lang w:eastAsia="en-US"/>
              </w:rPr>
            </w:pPr>
            <w:r w:rsidRPr="00391D21">
              <w:rPr>
                <w:rFonts w:ascii="Arial" w:hAnsi="Arial" w:cs="Arial"/>
                <w:sz w:val="18"/>
                <w:szCs w:val="18"/>
                <w:lang w:eastAsia="en-US"/>
              </w:rPr>
              <w:t>09/10/19</w:t>
            </w:r>
          </w:p>
        </w:tc>
      </w:tr>
      <w:tr w:rsidR="00D81983" w:rsidRPr="005032E3" w14:paraId="475288E9" w14:textId="77777777" w:rsidTr="00D81983">
        <w:trPr>
          <w:cantSplit/>
          <w:trHeight w:val="771"/>
        </w:trPr>
        <w:tc>
          <w:tcPr>
            <w:tcW w:w="1666" w:type="pct"/>
            <w:vMerge/>
          </w:tcPr>
          <w:p w14:paraId="5363F8D6" w14:textId="77777777" w:rsidR="00D81983" w:rsidRPr="00391D21" w:rsidRDefault="00D81983" w:rsidP="00E15AFE">
            <w:pPr>
              <w:keepLines/>
              <w:widowControl w:val="0"/>
              <w:spacing w:before="20" w:after="20" w:line="230" w:lineRule="exact"/>
              <w:jc w:val="left"/>
              <w:outlineLvl w:val="2"/>
              <w:rPr>
                <w:rFonts w:ascii="Arial" w:hAnsi="Arial" w:cs="Arial"/>
                <w:sz w:val="18"/>
                <w:szCs w:val="18"/>
                <w:lang w:eastAsia="en-US"/>
              </w:rPr>
            </w:pPr>
          </w:p>
        </w:tc>
        <w:tc>
          <w:tcPr>
            <w:tcW w:w="1667" w:type="pct"/>
          </w:tcPr>
          <w:p w14:paraId="616B33F8" w14:textId="2D14329A" w:rsidR="00D81983" w:rsidRPr="00391D21" w:rsidRDefault="00D81983" w:rsidP="00E15AFE">
            <w:pPr>
              <w:keepLines/>
              <w:widowControl w:val="0"/>
              <w:spacing w:before="20" w:after="20" w:line="230" w:lineRule="exact"/>
              <w:jc w:val="left"/>
              <w:outlineLvl w:val="2"/>
              <w:rPr>
                <w:rFonts w:ascii="Arial" w:hAnsi="Arial" w:cs="Arial"/>
                <w:sz w:val="18"/>
                <w:szCs w:val="18"/>
                <w:lang w:eastAsia="en-US"/>
              </w:rPr>
            </w:pPr>
            <w:r w:rsidRPr="00391D21">
              <w:rPr>
                <w:rFonts w:ascii="Arial" w:hAnsi="Arial" w:cs="Arial"/>
                <w:sz w:val="18"/>
                <w:szCs w:val="18"/>
                <w:lang w:eastAsia="en-US"/>
              </w:rPr>
              <w:t>Odour Management Plan (Enclosure 9_OMP)</w:t>
            </w:r>
          </w:p>
          <w:p w14:paraId="68B59845" w14:textId="77777777" w:rsidR="00D81983" w:rsidRPr="00391D21" w:rsidRDefault="00D81983" w:rsidP="00E15AFE">
            <w:pPr>
              <w:keepLines/>
              <w:widowControl w:val="0"/>
              <w:spacing w:before="20" w:after="20" w:line="230" w:lineRule="exact"/>
              <w:jc w:val="left"/>
              <w:outlineLvl w:val="2"/>
              <w:rPr>
                <w:rFonts w:ascii="Arial" w:hAnsi="Arial" w:cs="Arial"/>
                <w:sz w:val="18"/>
                <w:szCs w:val="18"/>
                <w:lang w:eastAsia="en-US"/>
              </w:rPr>
            </w:pPr>
            <w:r w:rsidRPr="00391D21">
              <w:rPr>
                <w:rFonts w:ascii="Arial" w:hAnsi="Arial" w:cs="Arial"/>
                <w:sz w:val="18"/>
                <w:szCs w:val="18"/>
                <w:lang w:eastAsia="en-US"/>
              </w:rPr>
              <w:t xml:space="preserve">Sections: </w:t>
            </w:r>
          </w:p>
          <w:p w14:paraId="3D4E059B" w14:textId="199F6D7B" w:rsidR="00D81983" w:rsidRPr="00391D21" w:rsidRDefault="00D81983" w:rsidP="001577AD">
            <w:pPr>
              <w:pStyle w:val="ListParagraph"/>
              <w:keepLines/>
              <w:widowControl w:val="0"/>
              <w:numPr>
                <w:ilvl w:val="0"/>
                <w:numId w:val="26"/>
              </w:numPr>
              <w:spacing w:before="20" w:after="20" w:line="230" w:lineRule="exact"/>
              <w:jc w:val="left"/>
              <w:outlineLvl w:val="2"/>
              <w:rPr>
                <w:rFonts w:ascii="Arial" w:hAnsi="Arial" w:cs="Arial"/>
                <w:sz w:val="18"/>
                <w:szCs w:val="18"/>
                <w:lang w:eastAsia="en-US"/>
              </w:rPr>
            </w:pPr>
            <w:r w:rsidRPr="00391D21">
              <w:rPr>
                <w:rFonts w:ascii="Arial" w:hAnsi="Arial" w:cs="Arial"/>
                <w:sz w:val="18"/>
                <w:szCs w:val="18"/>
                <w:lang w:eastAsia="en-US"/>
              </w:rPr>
              <w:t>all</w:t>
            </w:r>
          </w:p>
        </w:tc>
        <w:tc>
          <w:tcPr>
            <w:tcW w:w="1667" w:type="pct"/>
            <w:vMerge/>
          </w:tcPr>
          <w:p w14:paraId="7539D94E" w14:textId="0094251C" w:rsidR="00D81983" w:rsidRPr="00391D21" w:rsidRDefault="00D81983" w:rsidP="00E15AFE">
            <w:pPr>
              <w:keepLines/>
              <w:widowControl w:val="0"/>
              <w:spacing w:before="20" w:after="20" w:line="230" w:lineRule="exact"/>
              <w:jc w:val="left"/>
              <w:outlineLvl w:val="2"/>
              <w:rPr>
                <w:rFonts w:ascii="Arial" w:hAnsi="Arial" w:cs="Arial"/>
                <w:sz w:val="18"/>
                <w:szCs w:val="18"/>
                <w:lang w:eastAsia="en-US"/>
              </w:rPr>
            </w:pPr>
          </w:p>
        </w:tc>
      </w:tr>
      <w:tr w:rsidR="005D38C0" w:rsidRPr="005032E3" w14:paraId="2080769E" w14:textId="77777777" w:rsidTr="008D7B0B">
        <w:trPr>
          <w:cantSplit/>
        </w:trPr>
        <w:tc>
          <w:tcPr>
            <w:tcW w:w="1666" w:type="pct"/>
            <w:vMerge/>
          </w:tcPr>
          <w:p w14:paraId="1464E09C" w14:textId="77777777" w:rsidR="005D38C0" w:rsidRPr="00391D21" w:rsidRDefault="005D38C0" w:rsidP="00E15AFE">
            <w:pPr>
              <w:keepLines/>
              <w:widowControl w:val="0"/>
              <w:spacing w:before="20" w:after="20" w:line="230" w:lineRule="exact"/>
              <w:jc w:val="left"/>
              <w:outlineLvl w:val="2"/>
              <w:rPr>
                <w:rFonts w:ascii="Arial" w:hAnsi="Arial" w:cs="Arial"/>
                <w:sz w:val="18"/>
                <w:szCs w:val="18"/>
                <w:lang w:eastAsia="en-US"/>
              </w:rPr>
            </w:pPr>
          </w:p>
        </w:tc>
        <w:tc>
          <w:tcPr>
            <w:tcW w:w="1667" w:type="pct"/>
          </w:tcPr>
          <w:p w14:paraId="1A929470" w14:textId="10551176" w:rsidR="005D38C0" w:rsidRPr="00391D21" w:rsidRDefault="005D38C0" w:rsidP="000215E2">
            <w:pPr>
              <w:keepLines/>
              <w:widowControl w:val="0"/>
              <w:spacing w:before="20" w:after="20" w:line="230" w:lineRule="exact"/>
              <w:jc w:val="left"/>
              <w:outlineLvl w:val="2"/>
              <w:rPr>
                <w:rFonts w:ascii="Arial" w:hAnsi="Arial" w:cs="Arial"/>
                <w:sz w:val="18"/>
                <w:szCs w:val="18"/>
                <w:lang w:eastAsia="en-US"/>
              </w:rPr>
            </w:pPr>
            <w:r w:rsidRPr="00391D21">
              <w:rPr>
                <w:rFonts w:ascii="Arial" w:hAnsi="Arial" w:cs="Arial"/>
                <w:sz w:val="18"/>
                <w:szCs w:val="18"/>
                <w:lang w:eastAsia="en-US"/>
              </w:rPr>
              <w:t xml:space="preserve">Fire Prevention &amp; Mitigation Plan (Enclosure </w:t>
            </w:r>
            <w:r w:rsidR="003A4140" w:rsidRPr="00391D21">
              <w:rPr>
                <w:rFonts w:ascii="Arial" w:hAnsi="Arial" w:cs="Arial"/>
                <w:sz w:val="18"/>
                <w:szCs w:val="18"/>
                <w:lang w:eastAsia="en-US"/>
              </w:rPr>
              <w:t>1_FPMP_Final</w:t>
            </w:r>
            <w:r w:rsidRPr="00391D21">
              <w:rPr>
                <w:rFonts w:ascii="Arial" w:hAnsi="Arial" w:cs="Arial"/>
                <w:sz w:val="18"/>
                <w:szCs w:val="18"/>
                <w:lang w:eastAsia="en-US"/>
              </w:rPr>
              <w:t>)</w:t>
            </w:r>
          </w:p>
          <w:p w14:paraId="04553DFF" w14:textId="77777777" w:rsidR="005D38C0" w:rsidRPr="00391D21" w:rsidRDefault="005D38C0" w:rsidP="000215E2">
            <w:pPr>
              <w:keepLines/>
              <w:widowControl w:val="0"/>
              <w:spacing w:before="20" w:after="20" w:line="230" w:lineRule="exact"/>
              <w:jc w:val="left"/>
              <w:outlineLvl w:val="2"/>
              <w:rPr>
                <w:rFonts w:ascii="Arial" w:hAnsi="Arial" w:cs="Arial"/>
                <w:sz w:val="18"/>
                <w:szCs w:val="18"/>
                <w:lang w:eastAsia="en-US"/>
              </w:rPr>
            </w:pPr>
            <w:r w:rsidRPr="00391D21">
              <w:rPr>
                <w:rFonts w:ascii="Arial" w:hAnsi="Arial" w:cs="Arial"/>
                <w:sz w:val="18"/>
                <w:szCs w:val="18"/>
                <w:lang w:eastAsia="en-US"/>
              </w:rPr>
              <w:t>Sections:</w:t>
            </w:r>
          </w:p>
          <w:p w14:paraId="7D097019" w14:textId="23EBB505" w:rsidR="005D38C0" w:rsidRPr="00391D21" w:rsidRDefault="005D38C0" w:rsidP="003A4140">
            <w:pPr>
              <w:pStyle w:val="ListParagraph"/>
              <w:keepLines/>
              <w:widowControl w:val="0"/>
              <w:numPr>
                <w:ilvl w:val="0"/>
                <w:numId w:val="26"/>
              </w:numPr>
              <w:spacing w:before="20" w:after="20" w:line="230" w:lineRule="exact"/>
              <w:jc w:val="left"/>
              <w:outlineLvl w:val="2"/>
              <w:rPr>
                <w:rFonts w:ascii="Arial" w:hAnsi="Arial" w:cs="Arial"/>
                <w:sz w:val="18"/>
                <w:szCs w:val="18"/>
                <w:lang w:eastAsia="en-US"/>
              </w:rPr>
            </w:pPr>
            <w:r w:rsidRPr="00391D21">
              <w:rPr>
                <w:rFonts w:ascii="Arial" w:hAnsi="Arial" w:cs="Arial"/>
                <w:sz w:val="18"/>
                <w:szCs w:val="18"/>
                <w:lang w:eastAsia="en-US"/>
              </w:rPr>
              <w:t>all</w:t>
            </w:r>
          </w:p>
        </w:tc>
        <w:tc>
          <w:tcPr>
            <w:tcW w:w="1667" w:type="pct"/>
            <w:vMerge w:val="restart"/>
          </w:tcPr>
          <w:p w14:paraId="6E1E6E75" w14:textId="2543F975" w:rsidR="005D38C0" w:rsidRPr="00391D21" w:rsidRDefault="005D38C0" w:rsidP="00E15AFE">
            <w:pPr>
              <w:keepLines/>
              <w:widowControl w:val="0"/>
              <w:spacing w:before="20" w:after="20" w:line="230" w:lineRule="exact"/>
              <w:jc w:val="left"/>
              <w:outlineLvl w:val="2"/>
              <w:rPr>
                <w:rFonts w:ascii="Arial" w:hAnsi="Arial" w:cs="Arial"/>
                <w:sz w:val="18"/>
                <w:szCs w:val="18"/>
                <w:lang w:eastAsia="en-US"/>
              </w:rPr>
            </w:pPr>
            <w:r w:rsidRPr="00391D21">
              <w:rPr>
                <w:rFonts w:ascii="Arial" w:hAnsi="Arial" w:cs="Arial"/>
                <w:sz w:val="18"/>
                <w:szCs w:val="18"/>
                <w:lang w:eastAsia="en-US"/>
              </w:rPr>
              <w:t>30/10/19</w:t>
            </w:r>
          </w:p>
        </w:tc>
      </w:tr>
      <w:tr w:rsidR="005D38C0" w:rsidRPr="005032E3" w14:paraId="764A985A" w14:textId="77777777" w:rsidTr="008D7B0B">
        <w:trPr>
          <w:cantSplit/>
        </w:trPr>
        <w:tc>
          <w:tcPr>
            <w:tcW w:w="1666" w:type="pct"/>
            <w:vMerge/>
          </w:tcPr>
          <w:p w14:paraId="279F3C14" w14:textId="77777777" w:rsidR="005D38C0" w:rsidRPr="00391D21" w:rsidRDefault="005D38C0" w:rsidP="00E15AFE">
            <w:pPr>
              <w:keepLines/>
              <w:widowControl w:val="0"/>
              <w:spacing w:before="20" w:after="20" w:line="230" w:lineRule="exact"/>
              <w:jc w:val="left"/>
              <w:outlineLvl w:val="2"/>
              <w:rPr>
                <w:rFonts w:ascii="Arial" w:hAnsi="Arial" w:cs="Arial"/>
                <w:sz w:val="18"/>
                <w:szCs w:val="18"/>
                <w:lang w:eastAsia="en-US"/>
              </w:rPr>
            </w:pPr>
          </w:p>
        </w:tc>
        <w:tc>
          <w:tcPr>
            <w:tcW w:w="1667" w:type="pct"/>
          </w:tcPr>
          <w:p w14:paraId="3C00CBF8" w14:textId="2F8E3D38" w:rsidR="005D38C0" w:rsidRPr="00391D21" w:rsidRDefault="005D38C0" w:rsidP="000215E2">
            <w:pPr>
              <w:keepLines/>
              <w:widowControl w:val="0"/>
              <w:spacing w:before="20" w:after="20" w:line="230" w:lineRule="exact"/>
              <w:jc w:val="left"/>
              <w:outlineLvl w:val="2"/>
              <w:rPr>
                <w:rFonts w:ascii="Arial" w:hAnsi="Arial" w:cs="Arial"/>
                <w:sz w:val="18"/>
                <w:szCs w:val="18"/>
                <w:lang w:eastAsia="en-US"/>
              </w:rPr>
            </w:pPr>
            <w:r w:rsidRPr="00391D21">
              <w:rPr>
                <w:rFonts w:ascii="Arial" w:hAnsi="Arial" w:cs="Arial"/>
                <w:sz w:val="18"/>
                <w:szCs w:val="18"/>
                <w:lang w:eastAsia="en-US"/>
              </w:rPr>
              <w:t>Operating Techniques (Enclosure 2_OT</w:t>
            </w:r>
            <w:r w:rsidR="003A4140" w:rsidRPr="00391D21">
              <w:rPr>
                <w:rFonts w:ascii="Arial" w:hAnsi="Arial" w:cs="Arial"/>
                <w:sz w:val="18"/>
                <w:szCs w:val="18"/>
                <w:lang w:eastAsia="en-US"/>
              </w:rPr>
              <w:t>_Final</w:t>
            </w:r>
            <w:r w:rsidRPr="00391D21">
              <w:rPr>
                <w:rFonts w:ascii="Arial" w:hAnsi="Arial" w:cs="Arial"/>
                <w:sz w:val="18"/>
                <w:szCs w:val="18"/>
                <w:lang w:eastAsia="en-US"/>
              </w:rPr>
              <w:t>)</w:t>
            </w:r>
          </w:p>
          <w:p w14:paraId="059DADA8" w14:textId="77777777" w:rsidR="005D38C0" w:rsidRPr="00391D21" w:rsidRDefault="005D38C0" w:rsidP="000215E2">
            <w:pPr>
              <w:keepLines/>
              <w:widowControl w:val="0"/>
              <w:spacing w:before="20" w:after="20" w:line="230" w:lineRule="exact"/>
              <w:jc w:val="left"/>
              <w:outlineLvl w:val="2"/>
              <w:rPr>
                <w:rFonts w:ascii="Arial" w:hAnsi="Arial" w:cs="Arial"/>
                <w:sz w:val="18"/>
                <w:szCs w:val="18"/>
                <w:lang w:eastAsia="en-US"/>
              </w:rPr>
            </w:pPr>
            <w:r w:rsidRPr="00391D21">
              <w:rPr>
                <w:rFonts w:ascii="Arial" w:hAnsi="Arial" w:cs="Arial"/>
                <w:sz w:val="18"/>
                <w:szCs w:val="18"/>
                <w:lang w:eastAsia="en-US"/>
              </w:rPr>
              <w:t>Sections:</w:t>
            </w:r>
          </w:p>
          <w:p w14:paraId="0D1BC13A" w14:textId="77777777" w:rsidR="005D38C0" w:rsidRPr="00391D21" w:rsidRDefault="005D38C0" w:rsidP="000215E2">
            <w:pPr>
              <w:pStyle w:val="ListParagraph"/>
              <w:keepLines/>
              <w:widowControl w:val="0"/>
              <w:numPr>
                <w:ilvl w:val="0"/>
                <w:numId w:val="26"/>
              </w:numPr>
              <w:spacing w:before="20" w:after="20" w:line="230" w:lineRule="exact"/>
              <w:jc w:val="left"/>
              <w:outlineLvl w:val="2"/>
              <w:rPr>
                <w:rFonts w:ascii="Arial" w:hAnsi="Arial" w:cs="Arial"/>
                <w:sz w:val="18"/>
                <w:szCs w:val="18"/>
                <w:lang w:eastAsia="en-US"/>
              </w:rPr>
            </w:pPr>
            <w:r w:rsidRPr="00391D21">
              <w:rPr>
                <w:rFonts w:ascii="Arial" w:hAnsi="Arial" w:cs="Arial"/>
                <w:sz w:val="18"/>
                <w:szCs w:val="18"/>
                <w:lang w:eastAsia="en-US"/>
              </w:rPr>
              <w:t>2.2.5 Loss of containment</w:t>
            </w:r>
          </w:p>
          <w:p w14:paraId="22D086C3" w14:textId="1A49354C" w:rsidR="005D38C0" w:rsidRPr="00391D21" w:rsidRDefault="005D38C0" w:rsidP="003A4140">
            <w:pPr>
              <w:pStyle w:val="ListParagraph"/>
              <w:keepLines/>
              <w:widowControl w:val="0"/>
              <w:numPr>
                <w:ilvl w:val="0"/>
                <w:numId w:val="26"/>
              </w:numPr>
              <w:spacing w:before="20" w:after="20" w:line="230" w:lineRule="exact"/>
              <w:jc w:val="left"/>
              <w:outlineLvl w:val="2"/>
              <w:rPr>
                <w:rFonts w:ascii="Arial" w:hAnsi="Arial" w:cs="Arial"/>
                <w:sz w:val="18"/>
                <w:szCs w:val="18"/>
                <w:lang w:eastAsia="en-US"/>
              </w:rPr>
            </w:pPr>
            <w:r w:rsidRPr="00391D21">
              <w:rPr>
                <w:rFonts w:ascii="Arial" w:hAnsi="Arial" w:cs="Arial"/>
                <w:sz w:val="18"/>
                <w:szCs w:val="18"/>
                <w:lang w:eastAsia="en-US"/>
              </w:rPr>
              <w:t>4.4 Dust</w:t>
            </w:r>
          </w:p>
        </w:tc>
        <w:tc>
          <w:tcPr>
            <w:tcW w:w="1667" w:type="pct"/>
            <w:vMerge/>
          </w:tcPr>
          <w:p w14:paraId="34CEA2DC" w14:textId="77777777" w:rsidR="005D38C0" w:rsidRPr="00391D21" w:rsidRDefault="005D38C0" w:rsidP="00E15AFE">
            <w:pPr>
              <w:keepLines/>
              <w:widowControl w:val="0"/>
              <w:spacing w:before="20" w:after="20" w:line="230" w:lineRule="exact"/>
              <w:jc w:val="left"/>
              <w:outlineLvl w:val="2"/>
              <w:rPr>
                <w:rFonts w:ascii="Arial" w:hAnsi="Arial" w:cs="Arial"/>
                <w:sz w:val="18"/>
                <w:szCs w:val="18"/>
                <w:lang w:eastAsia="en-US"/>
              </w:rPr>
            </w:pPr>
          </w:p>
        </w:tc>
      </w:tr>
      <w:tr w:rsidR="00CF2D2C" w:rsidRPr="005032E3" w14:paraId="27E6B0B5" w14:textId="77777777" w:rsidTr="008D7B0B">
        <w:trPr>
          <w:cantSplit/>
        </w:trPr>
        <w:tc>
          <w:tcPr>
            <w:tcW w:w="1666" w:type="pct"/>
          </w:tcPr>
          <w:p w14:paraId="5A7DC834" w14:textId="77777777" w:rsidR="00D81983" w:rsidRPr="00391D21" w:rsidRDefault="00D81983" w:rsidP="00D81983">
            <w:pPr>
              <w:keepLines/>
              <w:widowControl w:val="0"/>
              <w:spacing w:before="20" w:after="20" w:line="230" w:lineRule="exact"/>
              <w:jc w:val="left"/>
              <w:outlineLvl w:val="2"/>
              <w:rPr>
                <w:rFonts w:ascii="Arial" w:hAnsi="Arial" w:cs="Arial"/>
                <w:sz w:val="18"/>
                <w:szCs w:val="18"/>
                <w:lang w:eastAsia="en-US"/>
              </w:rPr>
            </w:pPr>
            <w:r w:rsidRPr="00391D21">
              <w:rPr>
                <w:rFonts w:ascii="Arial" w:hAnsi="Arial" w:cs="Arial"/>
                <w:sz w:val="18"/>
                <w:szCs w:val="18"/>
                <w:lang w:eastAsia="en-US"/>
              </w:rPr>
              <w:t>E</w:t>
            </w:r>
            <w:r w:rsidRPr="00391D21">
              <w:rPr>
                <w:rFonts w:ascii="Arial" w:hAnsi="Arial" w:cs="Arial"/>
                <w:sz w:val="18"/>
                <w:szCs w:val="18"/>
              </w:rPr>
              <w:t>PR/PB3490HV/V008</w:t>
            </w:r>
          </w:p>
          <w:p w14:paraId="21425653" w14:textId="7790A1B4" w:rsidR="00CF2D2C" w:rsidRPr="00391D21" w:rsidRDefault="00D81983" w:rsidP="00D81983">
            <w:pPr>
              <w:keepLines/>
              <w:widowControl w:val="0"/>
              <w:spacing w:before="20" w:after="20" w:line="230" w:lineRule="exact"/>
              <w:jc w:val="left"/>
              <w:outlineLvl w:val="2"/>
              <w:rPr>
                <w:rFonts w:ascii="Arial" w:hAnsi="Arial" w:cs="Arial"/>
                <w:sz w:val="18"/>
                <w:szCs w:val="18"/>
                <w:lang w:eastAsia="en-US"/>
              </w:rPr>
            </w:pPr>
            <w:r w:rsidRPr="00391D21">
              <w:rPr>
                <w:rFonts w:ascii="Arial" w:hAnsi="Arial" w:cs="Arial"/>
                <w:sz w:val="18"/>
                <w:szCs w:val="18"/>
                <w:lang w:eastAsia="en-US"/>
              </w:rPr>
              <w:t>Schedule 5 Notice dated 28/11/19</w:t>
            </w:r>
          </w:p>
        </w:tc>
        <w:tc>
          <w:tcPr>
            <w:tcW w:w="1667" w:type="pct"/>
          </w:tcPr>
          <w:p w14:paraId="0D07F732" w14:textId="77777777" w:rsidR="00D92802" w:rsidRPr="00391D21" w:rsidRDefault="00D81983" w:rsidP="00D92802">
            <w:pPr>
              <w:keepLines/>
              <w:widowControl w:val="0"/>
              <w:spacing w:before="20" w:after="20" w:line="230" w:lineRule="exact"/>
              <w:jc w:val="left"/>
              <w:outlineLvl w:val="2"/>
              <w:rPr>
                <w:rFonts w:ascii="Arial" w:hAnsi="Arial" w:cs="Arial"/>
                <w:sz w:val="18"/>
                <w:szCs w:val="18"/>
                <w:lang w:eastAsia="en-US"/>
              </w:rPr>
            </w:pPr>
            <w:r w:rsidRPr="00391D21">
              <w:rPr>
                <w:rFonts w:ascii="Arial" w:hAnsi="Arial" w:cs="Arial"/>
                <w:sz w:val="18"/>
                <w:szCs w:val="18"/>
                <w:lang w:eastAsia="en-US"/>
              </w:rPr>
              <w:t>Pests Management Plan</w:t>
            </w:r>
            <w:r w:rsidR="00D92802" w:rsidRPr="00391D21">
              <w:rPr>
                <w:rFonts w:ascii="Arial" w:hAnsi="Arial" w:cs="Arial"/>
                <w:sz w:val="18"/>
                <w:szCs w:val="18"/>
                <w:lang w:eastAsia="en-US"/>
              </w:rPr>
              <w:t xml:space="preserve"> (2001121.416.00798.00037_PMP_FINAL V1_Final to NRW)</w:t>
            </w:r>
          </w:p>
          <w:p w14:paraId="0A2FDBC4" w14:textId="77777777" w:rsidR="00D92802" w:rsidRPr="00391D21" w:rsidRDefault="00D92802" w:rsidP="00D92802">
            <w:pPr>
              <w:keepLines/>
              <w:widowControl w:val="0"/>
              <w:spacing w:before="20" w:after="20" w:line="230" w:lineRule="exact"/>
              <w:jc w:val="left"/>
              <w:outlineLvl w:val="2"/>
              <w:rPr>
                <w:rFonts w:ascii="Arial" w:hAnsi="Arial" w:cs="Arial"/>
                <w:sz w:val="18"/>
                <w:szCs w:val="18"/>
                <w:lang w:eastAsia="en-US"/>
              </w:rPr>
            </w:pPr>
            <w:r w:rsidRPr="00391D21">
              <w:rPr>
                <w:rFonts w:ascii="Arial" w:hAnsi="Arial" w:cs="Arial"/>
                <w:sz w:val="18"/>
                <w:szCs w:val="18"/>
                <w:lang w:eastAsia="en-US"/>
              </w:rPr>
              <w:t>Sections:</w:t>
            </w:r>
          </w:p>
          <w:p w14:paraId="08F660A8" w14:textId="1F564BFC" w:rsidR="00D92802" w:rsidRPr="00391D21" w:rsidRDefault="00D92802" w:rsidP="00D92802">
            <w:pPr>
              <w:pStyle w:val="ListParagraph"/>
              <w:keepLines/>
              <w:widowControl w:val="0"/>
              <w:numPr>
                <w:ilvl w:val="0"/>
                <w:numId w:val="26"/>
              </w:numPr>
              <w:spacing w:before="20" w:after="20" w:line="230" w:lineRule="exact"/>
              <w:jc w:val="left"/>
              <w:outlineLvl w:val="2"/>
              <w:rPr>
                <w:rFonts w:ascii="Arial" w:hAnsi="Arial" w:cs="Arial"/>
                <w:sz w:val="18"/>
                <w:szCs w:val="18"/>
                <w:lang w:eastAsia="en-US"/>
              </w:rPr>
            </w:pPr>
            <w:r w:rsidRPr="00391D21">
              <w:rPr>
                <w:rFonts w:ascii="Arial" w:hAnsi="Arial" w:cs="Arial"/>
                <w:sz w:val="18"/>
                <w:szCs w:val="18"/>
                <w:lang w:eastAsia="en-US"/>
              </w:rPr>
              <w:t>all</w:t>
            </w:r>
          </w:p>
        </w:tc>
        <w:tc>
          <w:tcPr>
            <w:tcW w:w="1667" w:type="pct"/>
          </w:tcPr>
          <w:p w14:paraId="6EE6D0D7" w14:textId="6F8B7AD3" w:rsidR="00CF2D2C" w:rsidRPr="00391D21" w:rsidRDefault="00D92802" w:rsidP="00E15AFE">
            <w:pPr>
              <w:keepLines/>
              <w:widowControl w:val="0"/>
              <w:spacing w:before="20" w:after="20" w:line="230" w:lineRule="exact"/>
              <w:jc w:val="left"/>
              <w:outlineLvl w:val="2"/>
              <w:rPr>
                <w:rFonts w:ascii="Arial" w:hAnsi="Arial" w:cs="Arial"/>
                <w:sz w:val="18"/>
                <w:szCs w:val="18"/>
                <w:lang w:eastAsia="en-US"/>
              </w:rPr>
            </w:pPr>
            <w:r w:rsidRPr="00391D21">
              <w:rPr>
                <w:rFonts w:ascii="Arial" w:hAnsi="Arial" w:cs="Arial"/>
                <w:sz w:val="18"/>
                <w:szCs w:val="18"/>
                <w:lang w:eastAsia="en-US"/>
              </w:rPr>
              <w:t>21/01/20</w:t>
            </w:r>
          </w:p>
        </w:tc>
      </w:tr>
    </w:tbl>
    <w:p w14:paraId="703F61B2" w14:textId="458AA265" w:rsidR="0013631B" w:rsidRDefault="0013631B" w:rsidP="005032E3">
      <w:pPr>
        <w:keepLines/>
        <w:widowControl w:val="0"/>
        <w:spacing w:before="120" w:line="270" w:lineRule="exact"/>
        <w:jc w:val="left"/>
        <w:outlineLvl w:val="2"/>
        <w:rPr>
          <w:rFonts w:ascii="Arial" w:hAnsi="Arial"/>
          <w:strike/>
          <w:color w:val="000000"/>
          <w:sz w:val="18"/>
          <w:lang w:eastAsia="en-US"/>
        </w:rPr>
      </w:pPr>
    </w:p>
    <w:p w14:paraId="7284C392" w14:textId="3F71D751" w:rsidR="003F5EFC" w:rsidRPr="003F5EFC" w:rsidRDefault="003F5EFC" w:rsidP="005032E3">
      <w:pPr>
        <w:keepLines/>
        <w:widowControl w:val="0"/>
        <w:spacing w:before="120" w:line="270" w:lineRule="exact"/>
        <w:jc w:val="left"/>
        <w:outlineLvl w:val="2"/>
        <w:rPr>
          <w:rFonts w:ascii="Arial" w:hAnsi="Arial"/>
          <w:color w:val="000000"/>
          <w:sz w:val="18"/>
          <w:lang w:eastAsia="en-US"/>
        </w:rPr>
      </w:pPr>
    </w:p>
    <w:p w14:paraId="2279E99B" w14:textId="77777777" w:rsidR="005032E3" w:rsidRPr="005032E3" w:rsidRDefault="005032E3" w:rsidP="005032E3">
      <w:pPr>
        <w:keepNext/>
        <w:keepLines/>
        <w:widowControl w:val="0"/>
        <w:spacing w:before="20" w:after="20" w:line="230" w:lineRule="exact"/>
        <w:jc w:val="left"/>
        <w:outlineLvl w:val="2"/>
        <w:rPr>
          <w:rFonts w:ascii="Cambria" w:hAnsi="Cambria"/>
          <w:b/>
          <w:color w:val="FFFFFF"/>
          <w:sz w:val="18"/>
          <w:lang w:eastAsia="en-US"/>
        </w:rPr>
      </w:pPr>
    </w:p>
    <w:p w14:paraId="3B5D87AD" w14:textId="77777777" w:rsidR="00C62716" w:rsidRDefault="00C62716" w:rsidP="00C62716">
      <w:pPr>
        <w:keepNext/>
        <w:keepLines/>
        <w:pageBreakBefore/>
        <w:widowControl w:val="0"/>
        <w:spacing w:before="360" w:after="240"/>
        <w:jc w:val="left"/>
        <w:outlineLvl w:val="0"/>
        <w:rPr>
          <w:rFonts w:ascii="Arial" w:hAnsi="Arial"/>
          <w:b/>
          <w:spacing w:val="-4"/>
          <w:sz w:val="36"/>
          <w:lang w:eastAsia="en-US"/>
        </w:rPr>
      </w:pPr>
      <w:r>
        <w:rPr>
          <w:rFonts w:ascii="Arial" w:hAnsi="Arial"/>
          <w:b/>
          <w:spacing w:val="-4"/>
          <w:sz w:val="36"/>
          <w:lang w:eastAsia="en-US"/>
        </w:rPr>
        <w:lastRenderedPageBreak/>
        <w:t>Schedule 2 - Waste types, raw materials and fuels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1"/>
        <w:gridCol w:w="6680"/>
      </w:tblGrid>
      <w:tr w:rsidR="00C62716" w:rsidRPr="00C62716" w14:paraId="7868BE90" w14:textId="77777777" w:rsidTr="00D73ABC">
        <w:trPr>
          <w:cantSplit/>
          <w:tblHeader/>
        </w:trPr>
        <w:tc>
          <w:tcPr>
            <w:tcW w:w="5000" w:type="pct"/>
            <w:gridSpan w:val="2"/>
            <w:tcBorders>
              <w:bottom w:val="single" w:sz="4" w:space="0" w:color="auto"/>
            </w:tcBorders>
            <w:shd w:val="clear" w:color="auto" w:fill="000000"/>
          </w:tcPr>
          <w:p w14:paraId="2CE8C20A" w14:textId="77777777" w:rsidR="00DD54DD" w:rsidRPr="00C62716" w:rsidRDefault="00DD54DD" w:rsidP="006D31B5">
            <w:pPr>
              <w:pStyle w:val="Tabletitle"/>
              <w:rPr>
                <w:rFonts w:cs="Arial"/>
                <w:bCs/>
                <w:color w:val="auto"/>
                <w:lang w:val="en-US"/>
              </w:rPr>
            </w:pPr>
            <w:bookmarkStart w:id="30" w:name="_Hlk13659954"/>
            <w:r w:rsidRPr="00C62716">
              <w:rPr>
                <w:rFonts w:cs="Arial"/>
                <w:bCs/>
                <w:color w:val="auto"/>
              </w:rPr>
              <w:t>Table S2.1 Permitted waste types and quantities for waste transfer station with treatment</w:t>
            </w:r>
            <w:bookmarkEnd w:id="30"/>
          </w:p>
        </w:tc>
      </w:tr>
      <w:tr w:rsidR="00C62716" w:rsidRPr="00C62716" w14:paraId="76025C42" w14:textId="77777777" w:rsidTr="00D73ABC">
        <w:trPr>
          <w:cantSplit/>
          <w:tblHeader/>
        </w:trPr>
        <w:tc>
          <w:tcPr>
            <w:tcW w:w="799" w:type="pct"/>
            <w:tcBorders>
              <w:left w:val="nil"/>
              <w:right w:val="nil"/>
            </w:tcBorders>
          </w:tcPr>
          <w:p w14:paraId="65639EB5" w14:textId="77777777" w:rsidR="00DD54DD" w:rsidRPr="006530FF" w:rsidRDefault="00DD54DD" w:rsidP="006D31B5">
            <w:pPr>
              <w:pStyle w:val="Tablebody"/>
              <w:rPr>
                <w:rFonts w:cs="Arial"/>
                <w:color w:val="auto"/>
                <w:szCs w:val="18"/>
                <w:lang w:val="en-US"/>
              </w:rPr>
            </w:pPr>
            <w:r w:rsidRPr="006530FF">
              <w:rPr>
                <w:rFonts w:cs="Arial"/>
                <w:b/>
                <w:color w:val="auto"/>
                <w:szCs w:val="18"/>
              </w:rPr>
              <w:t>Maximum quantity</w:t>
            </w:r>
          </w:p>
        </w:tc>
        <w:tc>
          <w:tcPr>
            <w:tcW w:w="4201" w:type="pct"/>
            <w:tcBorders>
              <w:left w:val="nil"/>
              <w:right w:val="nil"/>
            </w:tcBorders>
          </w:tcPr>
          <w:p w14:paraId="39CC8475" w14:textId="77777777" w:rsidR="00DD54DD" w:rsidRPr="006530FF" w:rsidRDefault="00DD54DD" w:rsidP="006D31B5">
            <w:pPr>
              <w:pStyle w:val="Tablehead"/>
              <w:rPr>
                <w:rFonts w:cs="Arial"/>
                <w:b w:val="0"/>
                <w:color w:val="auto"/>
                <w:szCs w:val="18"/>
                <w:lang w:val="en-US"/>
              </w:rPr>
            </w:pPr>
            <w:r w:rsidRPr="006530FF">
              <w:rPr>
                <w:rFonts w:cs="Arial"/>
                <w:b w:val="0"/>
                <w:color w:val="auto"/>
                <w:szCs w:val="18"/>
              </w:rPr>
              <w:t>The maximum quantity for waste to be accepted on site shall not exceed 74,000 tonnes per year.</w:t>
            </w:r>
          </w:p>
        </w:tc>
      </w:tr>
      <w:tr w:rsidR="00C62716" w:rsidRPr="00C62716" w14:paraId="15F51A6A" w14:textId="77777777" w:rsidTr="00D73ABC">
        <w:trPr>
          <w:cantSplit/>
          <w:tblHeader/>
        </w:trPr>
        <w:tc>
          <w:tcPr>
            <w:tcW w:w="799" w:type="pct"/>
            <w:tcBorders>
              <w:left w:val="nil"/>
              <w:right w:val="nil"/>
            </w:tcBorders>
          </w:tcPr>
          <w:p w14:paraId="539A556C" w14:textId="77777777" w:rsidR="00DD54DD" w:rsidRPr="006530FF" w:rsidRDefault="00DD54DD" w:rsidP="006D31B5">
            <w:pPr>
              <w:pStyle w:val="Tablehead"/>
              <w:rPr>
                <w:rFonts w:cs="Arial"/>
                <w:color w:val="auto"/>
                <w:szCs w:val="18"/>
                <w:lang w:val="en-US"/>
              </w:rPr>
            </w:pPr>
            <w:r w:rsidRPr="006530FF">
              <w:rPr>
                <w:rFonts w:cs="Arial"/>
                <w:color w:val="auto"/>
              </w:rPr>
              <w:t>Exclusions</w:t>
            </w:r>
          </w:p>
        </w:tc>
        <w:tc>
          <w:tcPr>
            <w:tcW w:w="4201" w:type="pct"/>
            <w:tcBorders>
              <w:left w:val="nil"/>
              <w:right w:val="nil"/>
            </w:tcBorders>
          </w:tcPr>
          <w:p w14:paraId="62CBFD67" w14:textId="3E304DFA" w:rsidR="00DD54DD" w:rsidRPr="006530FF" w:rsidRDefault="00CA022A" w:rsidP="006D31B5">
            <w:pPr>
              <w:pStyle w:val="Tablebody"/>
              <w:rPr>
                <w:rFonts w:cs="Arial"/>
                <w:color w:val="auto"/>
              </w:rPr>
            </w:pPr>
            <w:r w:rsidRPr="006530FF">
              <w:rPr>
                <w:rFonts w:cs="Arial"/>
                <w:color w:val="auto"/>
              </w:rPr>
              <w:t xml:space="preserve">Notwithstanding the waste types set out in this table, wastes having any of the following characteristics shall not be accepted: </w:t>
            </w:r>
          </w:p>
          <w:p w14:paraId="46C54B35" w14:textId="0B0EEFCD" w:rsidR="00DD54DD" w:rsidRDefault="00654DD1" w:rsidP="00BD26A1">
            <w:pPr>
              <w:pStyle w:val="Tablebody"/>
              <w:numPr>
                <w:ilvl w:val="0"/>
                <w:numId w:val="24"/>
              </w:numPr>
              <w:rPr>
                <w:rFonts w:cs="Arial"/>
                <w:color w:val="auto"/>
              </w:rPr>
            </w:pPr>
            <w:r>
              <w:rPr>
                <w:rFonts w:cs="Arial"/>
                <w:color w:val="auto"/>
              </w:rPr>
              <w:t>c</w:t>
            </w:r>
            <w:r w:rsidR="00DD54DD" w:rsidRPr="006530FF">
              <w:rPr>
                <w:rFonts w:cs="Arial"/>
                <w:color w:val="auto"/>
              </w:rPr>
              <w:t>onsisting solely or mainly of dusts, powders or loose fibres</w:t>
            </w:r>
          </w:p>
          <w:p w14:paraId="2ECE10D8" w14:textId="77777777" w:rsidR="00654DD1" w:rsidRPr="00654DD1" w:rsidRDefault="00654DD1" w:rsidP="00654DD1">
            <w:pPr>
              <w:pStyle w:val="Tablebody"/>
              <w:numPr>
                <w:ilvl w:val="0"/>
                <w:numId w:val="24"/>
              </w:numPr>
              <w:rPr>
                <w:rFonts w:cs="Arial"/>
                <w:color w:val="auto"/>
              </w:rPr>
            </w:pPr>
            <w:r w:rsidRPr="00654DD1">
              <w:rPr>
                <w:rFonts w:cs="Arial"/>
                <w:color w:val="auto"/>
              </w:rPr>
              <w:t>sludges</w:t>
            </w:r>
          </w:p>
          <w:p w14:paraId="3268F786" w14:textId="77777777" w:rsidR="00654DD1" w:rsidRPr="00654DD1" w:rsidRDefault="00654DD1" w:rsidP="00654DD1">
            <w:pPr>
              <w:pStyle w:val="Tablebody"/>
              <w:numPr>
                <w:ilvl w:val="0"/>
                <w:numId w:val="24"/>
              </w:numPr>
              <w:rPr>
                <w:rFonts w:cs="Arial"/>
                <w:color w:val="auto"/>
              </w:rPr>
            </w:pPr>
            <w:r w:rsidRPr="00654DD1">
              <w:rPr>
                <w:rFonts w:cs="Arial"/>
                <w:color w:val="auto"/>
              </w:rPr>
              <w:t>odorous or odour producing</w:t>
            </w:r>
          </w:p>
          <w:p w14:paraId="7FECAD56" w14:textId="77777777" w:rsidR="00654DD1" w:rsidRPr="00654DD1" w:rsidRDefault="00654DD1" w:rsidP="00654DD1">
            <w:pPr>
              <w:pStyle w:val="Tablebody"/>
              <w:numPr>
                <w:ilvl w:val="0"/>
                <w:numId w:val="24"/>
              </w:numPr>
              <w:rPr>
                <w:rFonts w:cs="Arial"/>
                <w:color w:val="auto"/>
              </w:rPr>
            </w:pPr>
            <w:r w:rsidRPr="00654DD1">
              <w:rPr>
                <w:rFonts w:cs="Arial"/>
                <w:color w:val="auto"/>
              </w:rPr>
              <w:t xml:space="preserve">hazardous waste </w:t>
            </w:r>
          </w:p>
          <w:p w14:paraId="79FF74C2" w14:textId="743088FD" w:rsidR="00DD54DD" w:rsidRPr="006530FF" w:rsidRDefault="00654DD1" w:rsidP="00BD26A1">
            <w:pPr>
              <w:pStyle w:val="Tablebody"/>
              <w:numPr>
                <w:ilvl w:val="0"/>
                <w:numId w:val="24"/>
              </w:numPr>
              <w:rPr>
                <w:rFonts w:cs="Arial"/>
                <w:color w:val="auto"/>
              </w:rPr>
            </w:pPr>
            <w:r>
              <w:rPr>
                <w:rFonts w:cs="Arial"/>
                <w:color w:val="auto"/>
              </w:rPr>
              <w:t>c</w:t>
            </w:r>
            <w:r w:rsidR="00DD54DD" w:rsidRPr="006530FF">
              <w:rPr>
                <w:rFonts w:cs="Arial"/>
                <w:color w:val="auto"/>
              </w:rPr>
              <w:t>linical wastes</w:t>
            </w:r>
          </w:p>
          <w:p w14:paraId="37997A49" w14:textId="0D87C5A2" w:rsidR="001442A7" w:rsidRPr="006530FF" w:rsidRDefault="00654DD1" w:rsidP="00BD26A1">
            <w:pPr>
              <w:pStyle w:val="Tablebody"/>
              <w:numPr>
                <w:ilvl w:val="0"/>
                <w:numId w:val="24"/>
              </w:numPr>
              <w:rPr>
                <w:rFonts w:cs="Arial"/>
                <w:color w:val="auto"/>
              </w:rPr>
            </w:pPr>
            <w:r>
              <w:rPr>
                <w:rFonts w:cs="Arial"/>
                <w:color w:val="auto"/>
              </w:rPr>
              <w:t>l</w:t>
            </w:r>
            <w:r w:rsidR="001442A7" w:rsidRPr="006530FF">
              <w:rPr>
                <w:rFonts w:cs="Arial"/>
                <w:color w:val="auto"/>
              </w:rPr>
              <w:t>iquid wastes</w:t>
            </w:r>
          </w:p>
        </w:tc>
      </w:tr>
      <w:tr w:rsidR="00C62716" w:rsidRPr="00C62716" w14:paraId="1C328434" w14:textId="77777777" w:rsidTr="00D73ABC">
        <w:trPr>
          <w:cantSplit/>
          <w:tblHeader/>
        </w:trPr>
        <w:tc>
          <w:tcPr>
            <w:tcW w:w="799" w:type="pct"/>
            <w:tcBorders>
              <w:left w:val="nil"/>
              <w:right w:val="nil"/>
            </w:tcBorders>
          </w:tcPr>
          <w:p w14:paraId="77030A74" w14:textId="77777777" w:rsidR="00DD54DD" w:rsidRPr="00C62716" w:rsidRDefault="00DD54DD" w:rsidP="006D31B5">
            <w:pPr>
              <w:pStyle w:val="Tablehead"/>
              <w:rPr>
                <w:rFonts w:cs="Arial"/>
                <w:color w:val="auto"/>
                <w:lang w:val="en-US"/>
              </w:rPr>
            </w:pPr>
            <w:r w:rsidRPr="00C62716">
              <w:rPr>
                <w:rFonts w:cs="Arial"/>
                <w:color w:val="auto"/>
                <w:lang w:val="en-US"/>
              </w:rPr>
              <w:t>Waste c</w:t>
            </w:r>
            <w:r w:rsidRPr="00C62716">
              <w:rPr>
                <w:rFonts w:cs="Arial"/>
                <w:color w:val="auto"/>
              </w:rPr>
              <w:t>ode</w:t>
            </w:r>
          </w:p>
        </w:tc>
        <w:tc>
          <w:tcPr>
            <w:tcW w:w="4201" w:type="pct"/>
            <w:tcBorders>
              <w:left w:val="nil"/>
              <w:right w:val="nil"/>
            </w:tcBorders>
          </w:tcPr>
          <w:p w14:paraId="4AB4FBF3" w14:textId="77777777" w:rsidR="00DD54DD" w:rsidRPr="00C62716" w:rsidRDefault="00DD54DD" w:rsidP="006D31B5">
            <w:pPr>
              <w:pStyle w:val="Tablehead"/>
              <w:rPr>
                <w:rFonts w:cs="Arial"/>
                <w:color w:val="auto"/>
                <w:lang w:val="en-US"/>
              </w:rPr>
            </w:pPr>
            <w:r w:rsidRPr="00C62716">
              <w:rPr>
                <w:rFonts w:cs="Arial"/>
                <w:color w:val="auto"/>
                <w:lang w:val="en-US"/>
              </w:rPr>
              <w:t>Description</w:t>
            </w:r>
          </w:p>
        </w:tc>
      </w:tr>
      <w:tr w:rsidR="00C62716" w:rsidRPr="00C62716" w14:paraId="06CA596C" w14:textId="77777777" w:rsidTr="00D73ABC">
        <w:trPr>
          <w:cantSplit/>
        </w:trPr>
        <w:tc>
          <w:tcPr>
            <w:tcW w:w="799" w:type="pct"/>
            <w:tcBorders>
              <w:left w:val="nil"/>
              <w:right w:val="nil"/>
            </w:tcBorders>
            <w:shd w:val="clear" w:color="auto" w:fill="000000" w:themeFill="text1"/>
          </w:tcPr>
          <w:p w14:paraId="59067A15" w14:textId="77777777" w:rsidR="00DD54DD" w:rsidRPr="00C62716" w:rsidRDefault="00DD54DD" w:rsidP="006D31B5">
            <w:pPr>
              <w:pStyle w:val="Tablehead"/>
              <w:rPr>
                <w:rFonts w:cs="Arial"/>
                <w:color w:val="auto"/>
              </w:rPr>
            </w:pPr>
            <w:r w:rsidRPr="00C62716">
              <w:rPr>
                <w:rFonts w:cs="Arial"/>
                <w:color w:val="auto"/>
              </w:rPr>
              <w:t>15</w:t>
            </w:r>
          </w:p>
        </w:tc>
        <w:tc>
          <w:tcPr>
            <w:tcW w:w="4201" w:type="pct"/>
            <w:tcBorders>
              <w:left w:val="nil"/>
              <w:right w:val="nil"/>
            </w:tcBorders>
            <w:shd w:val="clear" w:color="auto" w:fill="000000" w:themeFill="text1"/>
          </w:tcPr>
          <w:p w14:paraId="6886647F" w14:textId="77777777" w:rsidR="00DD54DD" w:rsidRPr="00C62716" w:rsidRDefault="00DD54DD" w:rsidP="006D31B5">
            <w:pPr>
              <w:pStyle w:val="Tablehead"/>
              <w:rPr>
                <w:rFonts w:cs="Arial"/>
                <w:color w:val="auto"/>
              </w:rPr>
            </w:pPr>
            <w:r w:rsidRPr="00C62716">
              <w:rPr>
                <w:rFonts w:eastAsia="Arial" w:cs="Arial"/>
                <w:bCs/>
                <w:color w:val="auto"/>
                <w:spacing w:val="3"/>
                <w:szCs w:val="18"/>
              </w:rPr>
              <w:t>W</w:t>
            </w:r>
            <w:r w:rsidRPr="00C62716">
              <w:rPr>
                <w:rFonts w:eastAsia="Arial" w:cs="Arial"/>
                <w:bCs/>
                <w:color w:val="auto"/>
                <w:spacing w:val="-8"/>
                <w:szCs w:val="18"/>
              </w:rPr>
              <w:t>A</w:t>
            </w:r>
            <w:r w:rsidRPr="00C62716">
              <w:rPr>
                <w:rFonts w:eastAsia="Arial" w:cs="Arial"/>
                <w:bCs/>
                <w:color w:val="auto"/>
                <w:szCs w:val="18"/>
              </w:rPr>
              <w:t xml:space="preserve">STE </w:t>
            </w:r>
            <w:r w:rsidRPr="00C62716">
              <w:rPr>
                <w:rFonts w:eastAsia="Arial" w:cs="Arial"/>
                <w:bCs/>
                <w:color w:val="auto"/>
                <w:spacing w:val="5"/>
                <w:szCs w:val="18"/>
              </w:rPr>
              <w:t>P</w:t>
            </w:r>
            <w:r w:rsidRPr="00C62716">
              <w:rPr>
                <w:rFonts w:eastAsia="Arial" w:cs="Arial"/>
                <w:bCs/>
                <w:color w:val="auto"/>
                <w:spacing w:val="-6"/>
                <w:szCs w:val="18"/>
              </w:rPr>
              <w:t>A</w:t>
            </w:r>
            <w:r w:rsidRPr="00C62716">
              <w:rPr>
                <w:rFonts w:eastAsia="Arial" w:cs="Arial"/>
                <w:bCs/>
                <w:color w:val="auto"/>
                <w:szCs w:val="18"/>
              </w:rPr>
              <w:t>C</w:t>
            </w:r>
            <w:r w:rsidRPr="00C62716">
              <w:rPr>
                <w:rFonts w:eastAsia="Arial" w:cs="Arial"/>
                <w:bCs/>
                <w:color w:val="auto"/>
                <w:spacing w:val="3"/>
                <w:szCs w:val="18"/>
              </w:rPr>
              <w:t>K</w:t>
            </w:r>
            <w:r w:rsidRPr="00C62716">
              <w:rPr>
                <w:rFonts w:eastAsia="Arial" w:cs="Arial"/>
                <w:bCs/>
                <w:color w:val="auto"/>
                <w:spacing w:val="-6"/>
                <w:szCs w:val="18"/>
              </w:rPr>
              <w:t>A</w:t>
            </w:r>
            <w:r w:rsidRPr="00C62716">
              <w:rPr>
                <w:rFonts w:eastAsia="Arial" w:cs="Arial"/>
                <w:bCs/>
                <w:color w:val="auto"/>
                <w:szCs w:val="18"/>
              </w:rPr>
              <w:t>GIN</w:t>
            </w:r>
            <w:r w:rsidRPr="00C62716">
              <w:rPr>
                <w:rFonts w:eastAsia="Arial" w:cs="Arial"/>
                <w:bCs/>
                <w:color w:val="auto"/>
                <w:spacing w:val="2"/>
                <w:szCs w:val="18"/>
              </w:rPr>
              <w:t>G</w:t>
            </w:r>
            <w:r w:rsidRPr="00C62716">
              <w:rPr>
                <w:rFonts w:eastAsia="Arial" w:cs="Arial"/>
                <w:bCs/>
                <w:color w:val="auto"/>
                <w:szCs w:val="18"/>
              </w:rPr>
              <w:t>,</w:t>
            </w:r>
            <w:r w:rsidRPr="00C62716">
              <w:rPr>
                <w:rFonts w:eastAsia="Arial" w:cs="Arial"/>
                <w:bCs/>
                <w:color w:val="auto"/>
                <w:spacing w:val="3"/>
                <w:szCs w:val="18"/>
              </w:rPr>
              <w:t xml:space="preserve"> </w:t>
            </w:r>
            <w:r w:rsidRPr="00C62716">
              <w:rPr>
                <w:rFonts w:eastAsia="Arial" w:cs="Arial"/>
                <w:bCs/>
                <w:color w:val="auto"/>
                <w:spacing w:val="-6"/>
                <w:szCs w:val="18"/>
              </w:rPr>
              <w:t>A</w:t>
            </w:r>
            <w:r w:rsidRPr="00C62716">
              <w:rPr>
                <w:rFonts w:eastAsia="Arial" w:cs="Arial"/>
                <w:bCs/>
                <w:color w:val="auto"/>
                <w:szCs w:val="18"/>
              </w:rPr>
              <w:t>BSOR</w:t>
            </w:r>
            <w:r w:rsidRPr="00C62716">
              <w:rPr>
                <w:rFonts w:eastAsia="Arial" w:cs="Arial"/>
                <w:bCs/>
                <w:color w:val="auto"/>
                <w:spacing w:val="-1"/>
                <w:szCs w:val="18"/>
              </w:rPr>
              <w:t>B</w:t>
            </w:r>
            <w:r w:rsidRPr="00C62716">
              <w:rPr>
                <w:rFonts w:eastAsia="Arial" w:cs="Arial"/>
                <w:bCs/>
                <w:color w:val="auto"/>
                <w:szCs w:val="18"/>
              </w:rPr>
              <w:t xml:space="preserve">ENTS, </w:t>
            </w:r>
            <w:r w:rsidRPr="00C62716">
              <w:rPr>
                <w:rFonts w:eastAsia="Arial" w:cs="Arial"/>
                <w:bCs/>
                <w:color w:val="auto"/>
                <w:spacing w:val="1"/>
                <w:szCs w:val="18"/>
              </w:rPr>
              <w:t>W</w:t>
            </w:r>
            <w:r w:rsidRPr="00C62716">
              <w:rPr>
                <w:rFonts w:eastAsia="Arial" w:cs="Arial"/>
                <w:bCs/>
                <w:color w:val="auto"/>
                <w:szCs w:val="18"/>
              </w:rPr>
              <w:t>I</w:t>
            </w:r>
            <w:r w:rsidRPr="00C62716">
              <w:rPr>
                <w:rFonts w:eastAsia="Arial" w:cs="Arial"/>
                <w:bCs/>
                <w:color w:val="auto"/>
                <w:spacing w:val="-2"/>
                <w:szCs w:val="18"/>
              </w:rPr>
              <w:t>P</w:t>
            </w:r>
            <w:r w:rsidRPr="00C62716">
              <w:rPr>
                <w:rFonts w:eastAsia="Arial" w:cs="Arial"/>
                <w:bCs/>
                <w:color w:val="auto"/>
                <w:szCs w:val="18"/>
              </w:rPr>
              <w:t>ING CLOT</w:t>
            </w:r>
            <w:r w:rsidRPr="00C62716">
              <w:rPr>
                <w:rFonts w:eastAsia="Arial" w:cs="Arial"/>
                <w:bCs/>
                <w:color w:val="auto"/>
                <w:spacing w:val="-1"/>
                <w:szCs w:val="18"/>
              </w:rPr>
              <w:t>H</w:t>
            </w:r>
            <w:r w:rsidRPr="00C62716">
              <w:rPr>
                <w:rFonts w:eastAsia="Arial" w:cs="Arial"/>
                <w:bCs/>
                <w:color w:val="auto"/>
                <w:szCs w:val="18"/>
              </w:rPr>
              <w:t xml:space="preserve">S, FILTER </w:t>
            </w:r>
            <w:r w:rsidRPr="00C62716">
              <w:rPr>
                <w:rFonts w:eastAsia="Arial" w:cs="Arial"/>
                <w:bCs/>
                <w:color w:val="auto"/>
                <w:spacing w:val="1"/>
                <w:szCs w:val="18"/>
              </w:rPr>
              <w:t>M</w:t>
            </w:r>
            <w:r w:rsidRPr="00C62716">
              <w:rPr>
                <w:rFonts w:eastAsia="Arial" w:cs="Arial"/>
                <w:bCs/>
                <w:color w:val="auto"/>
                <w:spacing w:val="-3"/>
                <w:szCs w:val="18"/>
              </w:rPr>
              <w:t>A</w:t>
            </w:r>
            <w:r w:rsidRPr="00C62716">
              <w:rPr>
                <w:rFonts w:eastAsia="Arial" w:cs="Arial"/>
                <w:bCs/>
                <w:color w:val="auto"/>
                <w:szCs w:val="18"/>
              </w:rPr>
              <w:t>TER</w:t>
            </w:r>
            <w:r w:rsidRPr="00C62716">
              <w:rPr>
                <w:rFonts w:eastAsia="Arial" w:cs="Arial"/>
                <w:bCs/>
                <w:color w:val="auto"/>
                <w:spacing w:val="2"/>
                <w:szCs w:val="18"/>
              </w:rPr>
              <w:t>I</w:t>
            </w:r>
            <w:r w:rsidRPr="00C62716">
              <w:rPr>
                <w:rFonts w:eastAsia="Arial" w:cs="Arial"/>
                <w:bCs/>
                <w:color w:val="auto"/>
                <w:spacing w:val="-6"/>
                <w:szCs w:val="18"/>
              </w:rPr>
              <w:t>A</w:t>
            </w:r>
            <w:r w:rsidRPr="00C62716">
              <w:rPr>
                <w:rFonts w:eastAsia="Arial" w:cs="Arial"/>
                <w:bCs/>
                <w:color w:val="auto"/>
                <w:szCs w:val="18"/>
              </w:rPr>
              <w:t>LS</w:t>
            </w:r>
            <w:r w:rsidRPr="00C62716">
              <w:rPr>
                <w:rFonts w:eastAsia="Arial" w:cs="Arial"/>
                <w:bCs/>
                <w:color w:val="auto"/>
                <w:spacing w:val="5"/>
                <w:szCs w:val="18"/>
              </w:rPr>
              <w:t xml:space="preserve"> </w:t>
            </w:r>
            <w:r w:rsidRPr="00C62716">
              <w:rPr>
                <w:rFonts w:eastAsia="Arial" w:cs="Arial"/>
                <w:bCs/>
                <w:color w:val="auto"/>
                <w:spacing w:val="-6"/>
                <w:szCs w:val="18"/>
              </w:rPr>
              <w:t>A</w:t>
            </w:r>
            <w:r w:rsidRPr="00C62716">
              <w:rPr>
                <w:rFonts w:eastAsia="Arial" w:cs="Arial"/>
                <w:bCs/>
                <w:color w:val="auto"/>
                <w:szCs w:val="18"/>
              </w:rPr>
              <w:t>ND</w:t>
            </w:r>
            <w:r w:rsidRPr="00C62716">
              <w:rPr>
                <w:rFonts w:eastAsia="Arial" w:cs="Arial"/>
                <w:bCs/>
                <w:color w:val="auto"/>
                <w:spacing w:val="-1"/>
                <w:szCs w:val="18"/>
              </w:rPr>
              <w:t xml:space="preserve"> </w:t>
            </w:r>
            <w:r w:rsidRPr="00C62716">
              <w:rPr>
                <w:rFonts w:eastAsia="Arial" w:cs="Arial"/>
                <w:bCs/>
                <w:color w:val="auto"/>
                <w:szCs w:val="18"/>
              </w:rPr>
              <w:t>PRO</w:t>
            </w:r>
            <w:r w:rsidRPr="00C62716">
              <w:rPr>
                <w:rFonts w:eastAsia="Arial" w:cs="Arial"/>
                <w:bCs/>
                <w:color w:val="auto"/>
                <w:spacing w:val="1"/>
                <w:szCs w:val="18"/>
              </w:rPr>
              <w:t>T</w:t>
            </w:r>
            <w:r w:rsidRPr="00C62716">
              <w:rPr>
                <w:rFonts w:eastAsia="Arial" w:cs="Arial"/>
                <w:bCs/>
                <w:color w:val="auto"/>
                <w:szCs w:val="18"/>
              </w:rPr>
              <w:t>ECTIVE CLOT</w:t>
            </w:r>
            <w:r w:rsidRPr="00C62716">
              <w:rPr>
                <w:rFonts w:eastAsia="Arial" w:cs="Arial"/>
                <w:bCs/>
                <w:color w:val="auto"/>
                <w:spacing w:val="-1"/>
                <w:szCs w:val="18"/>
              </w:rPr>
              <w:t>H</w:t>
            </w:r>
            <w:r w:rsidRPr="00C62716">
              <w:rPr>
                <w:rFonts w:eastAsia="Arial" w:cs="Arial"/>
                <w:bCs/>
                <w:color w:val="auto"/>
                <w:szCs w:val="18"/>
              </w:rPr>
              <w:t>ING NOT OTHERWISE</w:t>
            </w:r>
            <w:r w:rsidRPr="00C62716">
              <w:rPr>
                <w:rFonts w:eastAsia="Arial" w:cs="Arial"/>
                <w:bCs/>
                <w:color w:val="auto"/>
                <w:spacing w:val="-2"/>
                <w:szCs w:val="18"/>
              </w:rPr>
              <w:t xml:space="preserve"> </w:t>
            </w:r>
            <w:r w:rsidRPr="00C62716">
              <w:rPr>
                <w:rFonts w:eastAsia="Arial" w:cs="Arial"/>
                <w:bCs/>
                <w:color w:val="auto"/>
                <w:szCs w:val="18"/>
              </w:rPr>
              <w:t>S</w:t>
            </w:r>
            <w:r w:rsidRPr="00C62716">
              <w:rPr>
                <w:rFonts w:eastAsia="Arial" w:cs="Arial"/>
                <w:bCs/>
                <w:color w:val="auto"/>
                <w:spacing w:val="-2"/>
                <w:szCs w:val="18"/>
              </w:rPr>
              <w:t>P</w:t>
            </w:r>
            <w:r w:rsidRPr="00C62716">
              <w:rPr>
                <w:rFonts w:eastAsia="Arial" w:cs="Arial"/>
                <w:bCs/>
                <w:color w:val="auto"/>
                <w:szCs w:val="18"/>
              </w:rPr>
              <w:t>ECIFIED</w:t>
            </w:r>
          </w:p>
        </w:tc>
      </w:tr>
      <w:tr w:rsidR="00C62716" w:rsidRPr="00C62716" w14:paraId="3F59C964" w14:textId="77777777" w:rsidTr="00D73ABC">
        <w:trPr>
          <w:cantSplit/>
        </w:trPr>
        <w:tc>
          <w:tcPr>
            <w:tcW w:w="799" w:type="pct"/>
            <w:tcBorders>
              <w:left w:val="nil"/>
              <w:right w:val="nil"/>
            </w:tcBorders>
            <w:shd w:val="clear" w:color="auto" w:fill="BFBFBF" w:themeFill="background1" w:themeFillShade="BF"/>
          </w:tcPr>
          <w:p w14:paraId="1BD52C53" w14:textId="77777777" w:rsidR="00DD54DD" w:rsidRPr="00C62716" w:rsidRDefault="00DD54DD" w:rsidP="006D31B5">
            <w:pPr>
              <w:pStyle w:val="Tablehead"/>
              <w:rPr>
                <w:rFonts w:cs="Arial"/>
                <w:color w:val="auto"/>
              </w:rPr>
            </w:pPr>
            <w:r w:rsidRPr="00C62716">
              <w:rPr>
                <w:rFonts w:cs="Arial"/>
                <w:color w:val="auto"/>
              </w:rPr>
              <w:t>15 01</w:t>
            </w:r>
          </w:p>
        </w:tc>
        <w:tc>
          <w:tcPr>
            <w:tcW w:w="4201" w:type="pct"/>
            <w:tcBorders>
              <w:left w:val="nil"/>
              <w:right w:val="nil"/>
            </w:tcBorders>
            <w:shd w:val="clear" w:color="auto" w:fill="BFBFBF" w:themeFill="background1" w:themeFillShade="BF"/>
          </w:tcPr>
          <w:p w14:paraId="5C122672" w14:textId="77777777" w:rsidR="00DD54DD" w:rsidRPr="00C62716" w:rsidRDefault="00DD54DD" w:rsidP="006D31B5">
            <w:pPr>
              <w:pStyle w:val="Tablehead"/>
              <w:rPr>
                <w:rFonts w:cs="Arial"/>
                <w:color w:val="auto"/>
              </w:rPr>
            </w:pPr>
            <w:r w:rsidRPr="00C62716">
              <w:rPr>
                <w:rFonts w:eastAsia="Arial" w:cs="Arial"/>
                <w:bCs/>
                <w:color w:val="auto"/>
                <w:szCs w:val="18"/>
              </w:rPr>
              <w:t>pa</w:t>
            </w:r>
            <w:r w:rsidRPr="00C62716">
              <w:rPr>
                <w:rFonts w:eastAsia="Arial" w:cs="Arial"/>
                <w:bCs/>
                <w:color w:val="auto"/>
                <w:spacing w:val="1"/>
                <w:szCs w:val="18"/>
              </w:rPr>
              <w:t>c</w:t>
            </w:r>
            <w:r w:rsidRPr="00C62716">
              <w:rPr>
                <w:rFonts w:eastAsia="Arial" w:cs="Arial"/>
                <w:bCs/>
                <w:color w:val="auto"/>
                <w:szCs w:val="18"/>
              </w:rPr>
              <w:t>ka</w:t>
            </w:r>
            <w:r w:rsidRPr="00C62716">
              <w:rPr>
                <w:rFonts w:eastAsia="Arial" w:cs="Arial"/>
                <w:bCs/>
                <w:color w:val="auto"/>
                <w:spacing w:val="-3"/>
                <w:szCs w:val="18"/>
              </w:rPr>
              <w:t>g</w:t>
            </w:r>
            <w:r w:rsidRPr="00C62716">
              <w:rPr>
                <w:rFonts w:eastAsia="Arial" w:cs="Arial"/>
                <w:bCs/>
                <w:color w:val="auto"/>
                <w:szCs w:val="18"/>
              </w:rPr>
              <w:t>ing (including</w:t>
            </w:r>
            <w:r w:rsidRPr="00C62716">
              <w:rPr>
                <w:rFonts w:eastAsia="Arial" w:cs="Arial"/>
                <w:bCs/>
                <w:color w:val="auto"/>
                <w:spacing w:val="-3"/>
                <w:szCs w:val="18"/>
              </w:rPr>
              <w:t xml:space="preserve"> </w:t>
            </w:r>
            <w:r w:rsidRPr="00C62716">
              <w:rPr>
                <w:rFonts w:eastAsia="Arial" w:cs="Arial"/>
                <w:bCs/>
                <w:color w:val="auto"/>
                <w:spacing w:val="1"/>
                <w:szCs w:val="18"/>
              </w:rPr>
              <w:t>s</w:t>
            </w:r>
            <w:r w:rsidRPr="00C62716">
              <w:rPr>
                <w:rFonts w:eastAsia="Arial" w:cs="Arial"/>
                <w:bCs/>
                <w:color w:val="auto"/>
                <w:szCs w:val="18"/>
              </w:rPr>
              <w:t>epa</w:t>
            </w:r>
            <w:r w:rsidRPr="00C62716">
              <w:rPr>
                <w:rFonts w:eastAsia="Arial" w:cs="Arial"/>
                <w:bCs/>
                <w:color w:val="auto"/>
                <w:spacing w:val="-2"/>
                <w:szCs w:val="18"/>
              </w:rPr>
              <w:t>r</w:t>
            </w:r>
            <w:r w:rsidRPr="00C62716">
              <w:rPr>
                <w:rFonts w:eastAsia="Arial" w:cs="Arial"/>
                <w:bCs/>
                <w:color w:val="auto"/>
                <w:szCs w:val="18"/>
              </w:rPr>
              <w:t>ate</w:t>
            </w:r>
            <w:r w:rsidRPr="00C62716">
              <w:rPr>
                <w:rFonts w:eastAsia="Arial" w:cs="Arial"/>
                <w:bCs/>
                <w:color w:val="auto"/>
                <w:spacing w:val="2"/>
                <w:szCs w:val="18"/>
              </w:rPr>
              <w:t>l</w:t>
            </w:r>
            <w:r w:rsidRPr="00C62716">
              <w:rPr>
                <w:rFonts w:eastAsia="Arial" w:cs="Arial"/>
                <w:bCs/>
                <w:color w:val="auto"/>
                <w:szCs w:val="18"/>
              </w:rPr>
              <w:t>y</w:t>
            </w:r>
            <w:r w:rsidRPr="00C62716">
              <w:rPr>
                <w:rFonts w:eastAsia="Arial" w:cs="Arial"/>
                <w:bCs/>
                <w:color w:val="auto"/>
                <w:spacing w:val="-7"/>
                <w:szCs w:val="18"/>
              </w:rPr>
              <w:t xml:space="preserve"> </w:t>
            </w:r>
            <w:r w:rsidRPr="00C62716">
              <w:rPr>
                <w:rFonts w:eastAsia="Arial" w:cs="Arial"/>
                <w:bCs/>
                <w:color w:val="auto"/>
                <w:spacing w:val="1"/>
                <w:szCs w:val="18"/>
              </w:rPr>
              <w:t>c</w:t>
            </w:r>
            <w:r w:rsidRPr="00C62716">
              <w:rPr>
                <w:rFonts w:eastAsia="Arial" w:cs="Arial"/>
                <w:bCs/>
                <w:color w:val="auto"/>
                <w:szCs w:val="18"/>
              </w:rPr>
              <w:t>oll</w:t>
            </w:r>
            <w:r w:rsidRPr="00C62716">
              <w:rPr>
                <w:rFonts w:eastAsia="Arial" w:cs="Arial"/>
                <w:bCs/>
                <w:color w:val="auto"/>
                <w:spacing w:val="1"/>
                <w:szCs w:val="18"/>
              </w:rPr>
              <w:t>e</w:t>
            </w:r>
            <w:r w:rsidRPr="00C62716">
              <w:rPr>
                <w:rFonts w:eastAsia="Arial" w:cs="Arial"/>
                <w:bCs/>
                <w:color w:val="auto"/>
                <w:spacing w:val="4"/>
                <w:szCs w:val="18"/>
              </w:rPr>
              <w:t>c</w:t>
            </w:r>
            <w:r w:rsidRPr="00C62716">
              <w:rPr>
                <w:rFonts w:eastAsia="Arial" w:cs="Arial"/>
                <w:bCs/>
                <w:color w:val="auto"/>
                <w:szCs w:val="18"/>
              </w:rPr>
              <w:t>ted</w:t>
            </w:r>
            <w:r w:rsidRPr="00C62716">
              <w:rPr>
                <w:rFonts w:eastAsia="Arial" w:cs="Arial"/>
                <w:bCs/>
                <w:color w:val="auto"/>
                <w:spacing w:val="-2"/>
                <w:szCs w:val="18"/>
              </w:rPr>
              <w:t xml:space="preserve"> </w:t>
            </w:r>
            <w:r w:rsidRPr="00C62716">
              <w:rPr>
                <w:rFonts w:eastAsia="Arial" w:cs="Arial"/>
                <w:bCs/>
                <w:color w:val="auto"/>
                <w:szCs w:val="18"/>
              </w:rPr>
              <w:t>municipal pa</w:t>
            </w:r>
            <w:r w:rsidRPr="00C62716">
              <w:rPr>
                <w:rFonts w:eastAsia="Arial" w:cs="Arial"/>
                <w:bCs/>
                <w:color w:val="auto"/>
                <w:spacing w:val="1"/>
                <w:szCs w:val="18"/>
              </w:rPr>
              <w:t>c</w:t>
            </w:r>
            <w:r w:rsidRPr="00C62716">
              <w:rPr>
                <w:rFonts w:eastAsia="Arial" w:cs="Arial"/>
                <w:bCs/>
                <w:color w:val="auto"/>
                <w:szCs w:val="18"/>
              </w:rPr>
              <w:t>ka</w:t>
            </w:r>
            <w:r w:rsidRPr="00C62716">
              <w:rPr>
                <w:rFonts w:eastAsia="Arial" w:cs="Arial"/>
                <w:bCs/>
                <w:color w:val="auto"/>
                <w:spacing w:val="-3"/>
                <w:szCs w:val="18"/>
              </w:rPr>
              <w:t>g</w:t>
            </w:r>
            <w:r w:rsidRPr="00C62716">
              <w:rPr>
                <w:rFonts w:eastAsia="Arial" w:cs="Arial"/>
                <w:bCs/>
                <w:color w:val="auto"/>
                <w:szCs w:val="18"/>
              </w:rPr>
              <w:t>ing</w:t>
            </w:r>
            <w:r w:rsidRPr="00C62716">
              <w:rPr>
                <w:rFonts w:eastAsia="Arial" w:cs="Arial"/>
                <w:bCs/>
                <w:color w:val="auto"/>
                <w:spacing w:val="-2"/>
                <w:szCs w:val="18"/>
              </w:rPr>
              <w:t xml:space="preserve"> </w:t>
            </w:r>
            <w:r w:rsidRPr="00C62716">
              <w:rPr>
                <w:rFonts w:eastAsia="Arial" w:cs="Arial"/>
                <w:bCs/>
                <w:color w:val="auto"/>
                <w:spacing w:val="2"/>
                <w:szCs w:val="18"/>
              </w:rPr>
              <w:t>w</w:t>
            </w:r>
            <w:r w:rsidRPr="00C62716">
              <w:rPr>
                <w:rFonts w:eastAsia="Arial" w:cs="Arial"/>
                <w:bCs/>
                <w:color w:val="auto"/>
                <w:spacing w:val="-2"/>
                <w:szCs w:val="18"/>
              </w:rPr>
              <w:t>a</w:t>
            </w:r>
            <w:r w:rsidRPr="00C62716">
              <w:rPr>
                <w:rFonts w:eastAsia="Arial" w:cs="Arial"/>
                <w:bCs/>
                <w:color w:val="auto"/>
                <w:szCs w:val="18"/>
              </w:rPr>
              <w:t>ste)</w:t>
            </w:r>
          </w:p>
        </w:tc>
      </w:tr>
      <w:tr w:rsidR="00C62716" w:rsidRPr="00391D21" w14:paraId="4DA676CB" w14:textId="77777777" w:rsidTr="00D73ABC">
        <w:trPr>
          <w:cantSplit/>
        </w:trPr>
        <w:tc>
          <w:tcPr>
            <w:tcW w:w="799" w:type="pct"/>
            <w:tcBorders>
              <w:left w:val="nil"/>
              <w:right w:val="nil"/>
            </w:tcBorders>
            <w:shd w:val="clear" w:color="auto" w:fill="auto"/>
          </w:tcPr>
          <w:p w14:paraId="728FE355" w14:textId="02597FFC" w:rsidR="006D31B5" w:rsidRPr="00391D21" w:rsidRDefault="006D31B5" w:rsidP="006D31B5">
            <w:pPr>
              <w:pStyle w:val="Tablehead"/>
              <w:rPr>
                <w:rFonts w:cs="Arial"/>
                <w:b w:val="0"/>
                <w:color w:val="auto"/>
              </w:rPr>
            </w:pPr>
            <w:r w:rsidRPr="00391D21">
              <w:rPr>
                <w:rFonts w:eastAsia="Arial" w:cs="Arial"/>
                <w:b w:val="0"/>
                <w:color w:val="auto"/>
                <w:szCs w:val="18"/>
              </w:rPr>
              <w:t>15</w:t>
            </w:r>
            <w:r w:rsidRPr="00391D21">
              <w:rPr>
                <w:rFonts w:eastAsia="Arial" w:cs="Arial"/>
                <w:b w:val="0"/>
                <w:color w:val="auto"/>
                <w:spacing w:val="-5"/>
                <w:szCs w:val="18"/>
              </w:rPr>
              <w:t xml:space="preserve"> </w:t>
            </w:r>
            <w:r w:rsidRPr="00391D21">
              <w:rPr>
                <w:rFonts w:eastAsia="Arial" w:cs="Arial"/>
                <w:b w:val="0"/>
                <w:color w:val="auto"/>
                <w:spacing w:val="1"/>
                <w:szCs w:val="18"/>
              </w:rPr>
              <w:t>0</w:t>
            </w:r>
            <w:r w:rsidRPr="00391D21">
              <w:rPr>
                <w:rFonts w:eastAsia="Arial" w:cs="Arial"/>
                <w:b w:val="0"/>
                <w:color w:val="auto"/>
                <w:szCs w:val="18"/>
              </w:rPr>
              <w:t>1</w:t>
            </w:r>
            <w:r w:rsidRPr="00391D21">
              <w:rPr>
                <w:rFonts w:eastAsia="Arial" w:cs="Arial"/>
                <w:b w:val="0"/>
                <w:color w:val="auto"/>
                <w:spacing w:val="-4"/>
                <w:szCs w:val="18"/>
              </w:rPr>
              <w:t xml:space="preserve"> </w:t>
            </w:r>
            <w:r w:rsidRPr="00391D21">
              <w:rPr>
                <w:rFonts w:eastAsia="Arial" w:cs="Arial"/>
                <w:b w:val="0"/>
                <w:color w:val="auto"/>
                <w:spacing w:val="-1"/>
                <w:szCs w:val="18"/>
              </w:rPr>
              <w:t>0</w:t>
            </w:r>
            <w:r w:rsidRPr="00391D21">
              <w:rPr>
                <w:rFonts w:eastAsia="Arial" w:cs="Arial"/>
                <w:b w:val="0"/>
                <w:color w:val="auto"/>
                <w:szCs w:val="18"/>
              </w:rPr>
              <w:t>1</w:t>
            </w:r>
          </w:p>
        </w:tc>
        <w:tc>
          <w:tcPr>
            <w:tcW w:w="4201" w:type="pct"/>
            <w:tcBorders>
              <w:left w:val="nil"/>
              <w:right w:val="nil"/>
            </w:tcBorders>
            <w:shd w:val="clear" w:color="auto" w:fill="auto"/>
          </w:tcPr>
          <w:p w14:paraId="15112433" w14:textId="3E8F918E" w:rsidR="006D31B5" w:rsidRPr="00391D21" w:rsidRDefault="006D31B5" w:rsidP="006D31B5">
            <w:pPr>
              <w:pStyle w:val="Tablehead"/>
              <w:rPr>
                <w:rFonts w:cs="Arial"/>
                <w:b w:val="0"/>
                <w:color w:val="auto"/>
              </w:rPr>
            </w:pPr>
            <w:r w:rsidRPr="00391D21">
              <w:rPr>
                <w:rFonts w:eastAsia="Arial" w:cs="Arial"/>
                <w:b w:val="0"/>
                <w:color w:val="auto"/>
                <w:szCs w:val="18"/>
              </w:rPr>
              <w:t>p</w:t>
            </w:r>
            <w:r w:rsidRPr="00391D21">
              <w:rPr>
                <w:rFonts w:eastAsia="Arial" w:cs="Arial"/>
                <w:b w:val="0"/>
                <w:color w:val="auto"/>
                <w:spacing w:val="-1"/>
                <w:szCs w:val="18"/>
              </w:rPr>
              <w:t>a</w:t>
            </w:r>
            <w:r w:rsidRPr="00391D21">
              <w:rPr>
                <w:rFonts w:eastAsia="Arial" w:cs="Arial"/>
                <w:b w:val="0"/>
                <w:color w:val="auto"/>
                <w:szCs w:val="18"/>
              </w:rPr>
              <w:t>p</w:t>
            </w:r>
            <w:r w:rsidRPr="00391D21">
              <w:rPr>
                <w:rFonts w:eastAsia="Arial" w:cs="Arial"/>
                <w:b w:val="0"/>
                <w:color w:val="auto"/>
                <w:spacing w:val="-1"/>
                <w:szCs w:val="18"/>
              </w:rPr>
              <w:t>e</w:t>
            </w:r>
            <w:r w:rsidRPr="00391D21">
              <w:rPr>
                <w:rFonts w:eastAsia="Arial" w:cs="Arial"/>
                <w:b w:val="0"/>
                <w:color w:val="auto"/>
                <w:szCs w:val="18"/>
              </w:rPr>
              <w:t>r</w:t>
            </w:r>
            <w:r w:rsidRPr="00391D21">
              <w:rPr>
                <w:rFonts w:eastAsia="Arial" w:cs="Arial"/>
                <w:b w:val="0"/>
                <w:color w:val="auto"/>
                <w:spacing w:val="-8"/>
                <w:szCs w:val="18"/>
              </w:rPr>
              <w:t xml:space="preserve"> </w:t>
            </w:r>
            <w:r w:rsidRPr="00391D21">
              <w:rPr>
                <w:rFonts w:eastAsia="Arial" w:cs="Arial"/>
                <w:b w:val="0"/>
                <w:color w:val="auto"/>
                <w:szCs w:val="18"/>
              </w:rPr>
              <w:t>a</w:t>
            </w:r>
            <w:r w:rsidRPr="00391D21">
              <w:rPr>
                <w:rFonts w:eastAsia="Arial" w:cs="Arial"/>
                <w:b w:val="0"/>
                <w:color w:val="auto"/>
                <w:spacing w:val="-1"/>
                <w:szCs w:val="18"/>
              </w:rPr>
              <w:t>n</w:t>
            </w:r>
            <w:r w:rsidRPr="00391D21">
              <w:rPr>
                <w:rFonts w:eastAsia="Arial" w:cs="Arial"/>
                <w:b w:val="0"/>
                <w:color w:val="auto"/>
                <w:szCs w:val="18"/>
              </w:rPr>
              <w:t>d</w:t>
            </w:r>
            <w:r w:rsidRPr="00391D21">
              <w:rPr>
                <w:rFonts w:eastAsia="Arial" w:cs="Arial"/>
                <w:b w:val="0"/>
                <w:color w:val="auto"/>
                <w:spacing w:val="-7"/>
                <w:szCs w:val="18"/>
              </w:rPr>
              <w:t xml:space="preserve"> </w:t>
            </w:r>
            <w:r w:rsidRPr="00391D21">
              <w:rPr>
                <w:rFonts w:eastAsia="Arial" w:cs="Arial"/>
                <w:b w:val="0"/>
                <w:color w:val="auto"/>
                <w:szCs w:val="18"/>
              </w:rPr>
              <w:t>cardb</w:t>
            </w:r>
            <w:r w:rsidRPr="00391D21">
              <w:rPr>
                <w:rFonts w:eastAsia="Arial" w:cs="Arial"/>
                <w:b w:val="0"/>
                <w:color w:val="auto"/>
                <w:spacing w:val="1"/>
                <w:szCs w:val="18"/>
              </w:rPr>
              <w:t>o</w:t>
            </w:r>
            <w:r w:rsidRPr="00391D21">
              <w:rPr>
                <w:rFonts w:eastAsia="Arial" w:cs="Arial"/>
                <w:b w:val="0"/>
                <w:color w:val="auto"/>
                <w:szCs w:val="18"/>
              </w:rPr>
              <w:t>ard</w:t>
            </w:r>
            <w:r w:rsidRPr="00391D21">
              <w:rPr>
                <w:rFonts w:eastAsia="Arial" w:cs="Arial"/>
                <w:b w:val="0"/>
                <w:color w:val="auto"/>
                <w:spacing w:val="-10"/>
                <w:szCs w:val="18"/>
              </w:rPr>
              <w:t xml:space="preserve"> </w:t>
            </w:r>
            <w:r w:rsidRPr="00391D21">
              <w:rPr>
                <w:rFonts w:eastAsia="Arial" w:cs="Arial"/>
                <w:b w:val="0"/>
                <w:color w:val="auto"/>
                <w:spacing w:val="1"/>
                <w:szCs w:val="18"/>
              </w:rPr>
              <w:t>p</w:t>
            </w:r>
            <w:r w:rsidRPr="00391D21">
              <w:rPr>
                <w:rFonts w:eastAsia="Arial" w:cs="Arial"/>
                <w:b w:val="0"/>
                <w:color w:val="auto"/>
                <w:szCs w:val="18"/>
              </w:rPr>
              <w:t>ac</w:t>
            </w:r>
            <w:r w:rsidRPr="00391D21">
              <w:rPr>
                <w:rFonts w:eastAsia="Arial" w:cs="Arial"/>
                <w:b w:val="0"/>
                <w:color w:val="auto"/>
                <w:spacing w:val="3"/>
                <w:szCs w:val="18"/>
              </w:rPr>
              <w:t>k</w:t>
            </w:r>
            <w:r w:rsidRPr="00391D21">
              <w:rPr>
                <w:rFonts w:eastAsia="Arial" w:cs="Arial"/>
                <w:b w:val="0"/>
                <w:color w:val="auto"/>
                <w:spacing w:val="-3"/>
                <w:szCs w:val="18"/>
              </w:rPr>
              <w:t>a</w:t>
            </w:r>
            <w:r w:rsidRPr="00391D21">
              <w:rPr>
                <w:rFonts w:eastAsia="Arial" w:cs="Arial"/>
                <w:b w:val="0"/>
                <w:color w:val="auto"/>
                <w:szCs w:val="18"/>
              </w:rPr>
              <w:t>g</w:t>
            </w:r>
            <w:r w:rsidRPr="00391D21">
              <w:rPr>
                <w:rFonts w:eastAsia="Arial" w:cs="Arial"/>
                <w:b w:val="0"/>
                <w:color w:val="auto"/>
                <w:spacing w:val="-2"/>
                <w:szCs w:val="18"/>
              </w:rPr>
              <w:t>i</w:t>
            </w:r>
            <w:r w:rsidRPr="00391D21">
              <w:rPr>
                <w:rFonts w:eastAsia="Arial" w:cs="Arial"/>
                <w:b w:val="0"/>
                <w:color w:val="auto"/>
                <w:spacing w:val="1"/>
                <w:szCs w:val="18"/>
              </w:rPr>
              <w:t>n</w:t>
            </w:r>
            <w:r w:rsidRPr="00391D21">
              <w:rPr>
                <w:rFonts w:eastAsia="Arial" w:cs="Arial"/>
                <w:b w:val="0"/>
                <w:color w:val="auto"/>
                <w:szCs w:val="18"/>
              </w:rPr>
              <w:t>g</w:t>
            </w:r>
          </w:p>
        </w:tc>
      </w:tr>
      <w:tr w:rsidR="00C62716" w:rsidRPr="00391D21" w14:paraId="7C29344D" w14:textId="77777777" w:rsidTr="00D73ABC">
        <w:trPr>
          <w:cantSplit/>
        </w:trPr>
        <w:tc>
          <w:tcPr>
            <w:tcW w:w="799" w:type="pct"/>
            <w:tcBorders>
              <w:left w:val="nil"/>
              <w:right w:val="nil"/>
            </w:tcBorders>
            <w:shd w:val="clear" w:color="auto" w:fill="auto"/>
          </w:tcPr>
          <w:p w14:paraId="36CFFEE1" w14:textId="4EE2C4D3" w:rsidR="006D31B5" w:rsidRPr="00391D21" w:rsidRDefault="006D31B5" w:rsidP="006D31B5">
            <w:pPr>
              <w:pStyle w:val="Tablehead"/>
              <w:rPr>
                <w:rFonts w:cs="Arial"/>
                <w:b w:val="0"/>
                <w:color w:val="auto"/>
              </w:rPr>
            </w:pPr>
            <w:r w:rsidRPr="00391D21">
              <w:rPr>
                <w:rFonts w:cs="Arial"/>
                <w:b w:val="0"/>
                <w:color w:val="auto"/>
              </w:rPr>
              <w:t>15 01 02</w:t>
            </w:r>
          </w:p>
        </w:tc>
        <w:tc>
          <w:tcPr>
            <w:tcW w:w="4201" w:type="pct"/>
            <w:tcBorders>
              <w:left w:val="nil"/>
              <w:right w:val="nil"/>
            </w:tcBorders>
            <w:shd w:val="clear" w:color="auto" w:fill="auto"/>
          </w:tcPr>
          <w:p w14:paraId="6471C897" w14:textId="6CA5A4EC" w:rsidR="006D31B5" w:rsidRPr="00391D21" w:rsidRDefault="006D31B5" w:rsidP="006D31B5">
            <w:pPr>
              <w:pStyle w:val="Tablehead"/>
              <w:rPr>
                <w:rFonts w:eastAsia="Arial" w:cs="Arial"/>
                <w:b w:val="0"/>
                <w:color w:val="auto"/>
                <w:szCs w:val="18"/>
              </w:rPr>
            </w:pPr>
            <w:r w:rsidRPr="00391D21">
              <w:rPr>
                <w:rFonts w:eastAsia="Arial" w:cs="Arial"/>
                <w:b w:val="0"/>
                <w:color w:val="auto"/>
                <w:szCs w:val="18"/>
              </w:rPr>
              <w:t>p</w:t>
            </w:r>
            <w:r w:rsidRPr="00391D21">
              <w:rPr>
                <w:rFonts w:eastAsia="Arial" w:cs="Arial"/>
                <w:b w:val="0"/>
                <w:color w:val="auto"/>
                <w:spacing w:val="-2"/>
                <w:szCs w:val="18"/>
              </w:rPr>
              <w:t>l</w:t>
            </w:r>
            <w:r w:rsidRPr="00391D21">
              <w:rPr>
                <w:rFonts w:eastAsia="Arial" w:cs="Arial"/>
                <w:b w:val="0"/>
                <w:color w:val="auto"/>
                <w:szCs w:val="18"/>
              </w:rPr>
              <w:t>as</w:t>
            </w:r>
            <w:r w:rsidRPr="00391D21">
              <w:rPr>
                <w:rFonts w:eastAsia="Arial" w:cs="Arial"/>
                <w:b w:val="0"/>
                <w:color w:val="auto"/>
                <w:spacing w:val="2"/>
                <w:szCs w:val="18"/>
              </w:rPr>
              <w:t>t</w:t>
            </w:r>
            <w:r w:rsidRPr="00391D21">
              <w:rPr>
                <w:rFonts w:eastAsia="Arial" w:cs="Arial"/>
                <w:b w:val="0"/>
                <w:color w:val="auto"/>
                <w:spacing w:val="-1"/>
                <w:szCs w:val="18"/>
              </w:rPr>
              <w:t>i</w:t>
            </w:r>
            <w:r w:rsidRPr="00391D21">
              <w:rPr>
                <w:rFonts w:eastAsia="Arial" w:cs="Arial"/>
                <w:b w:val="0"/>
                <w:color w:val="auto"/>
                <w:szCs w:val="18"/>
              </w:rPr>
              <w:t>c</w:t>
            </w:r>
            <w:r w:rsidRPr="00391D21">
              <w:rPr>
                <w:rFonts w:eastAsia="Arial" w:cs="Arial"/>
                <w:b w:val="0"/>
                <w:color w:val="auto"/>
                <w:spacing w:val="-15"/>
                <w:szCs w:val="18"/>
              </w:rPr>
              <w:t xml:space="preserve"> </w:t>
            </w:r>
            <w:r w:rsidRPr="00391D21">
              <w:rPr>
                <w:rFonts w:eastAsia="Arial" w:cs="Arial"/>
                <w:b w:val="0"/>
                <w:color w:val="auto"/>
                <w:szCs w:val="18"/>
              </w:rPr>
              <w:t>p</w:t>
            </w:r>
            <w:r w:rsidRPr="00391D21">
              <w:rPr>
                <w:rFonts w:eastAsia="Arial" w:cs="Arial"/>
                <w:b w:val="0"/>
                <w:color w:val="auto"/>
                <w:spacing w:val="-1"/>
                <w:szCs w:val="18"/>
              </w:rPr>
              <w:t>a</w:t>
            </w:r>
            <w:r w:rsidRPr="00391D21">
              <w:rPr>
                <w:rFonts w:eastAsia="Arial" w:cs="Arial"/>
                <w:b w:val="0"/>
                <w:color w:val="auto"/>
                <w:spacing w:val="1"/>
                <w:szCs w:val="18"/>
              </w:rPr>
              <w:t>c</w:t>
            </w:r>
            <w:r w:rsidRPr="00391D21">
              <w:rPr>
                <w:rFonts w:eastAsia="Arial" w:cs="Arial"/>
                <w:b w:val="0"/>
                <w:color w:val="auto"/>
                <w:spacing w:val="3"/>
                <w:szCs w:val="18"/>
              </w:rPr>
              <w:t>k</w:t>
            </w:r>
            <w:r w:rsidRPr="00391D21">
              <w:rPr>
                <w:rFonts w:eastAsia="Arial" w:cs="Arial"/>
                <w:b w:val="0"/>
                <w:color w:val="auto"/>
                <w:szCs w:val="18"/>
              </w:rPr>
              <w:t>a</w:t>
            </w:r>
            <w:r w:rsidRPr="00391D21">
              <w:rPr>
                <w:rFonts w:eastAsia="Arial" w:cs="Arial"/>
                <w:b w:val="0"/>
                <w:color w:val="auto"/>
                <w:spacing w:val="-1"/>
                <w:szCs w:val="18"/>
              </w:rPr>
              <w:t>gi</w:t>
            </w:r>
            <w:r w:rsidRPr="00391D21">
              <w:rPr>
                <w:rFonts w:eastAsia="Arial" w:cs="Arial"/>
                <w:b w:val="0"/>
                <w:color w:val="auto"/>
                <w:szCs w:val="18"/>
              </w:rPr>
              <w:t>ng</w:t>
            </w:r>
          </w:p>
        </w:tc>
      </w:tr>
      <w:tr w:rsidR="00C62716" w:rsidRPr="00391D21" w14:paraId="4A8E3CD1" w14:textId="77777777" w:rsidTr="00D73ABC">
        <w:trPr>
          <w:cantSplit/>
        </w:trPr>
        <w:tc>
          <w:tcPr>
            <w:tcW w:w="799" w:type="pct"/>
            <w:tcBorders>
              <w:left w:val="nil"/>
              <w:right w:val="nil"/>
            </w:tcBorders>
            <w:shd w:val="clear" w:color="auto" w:fill="auto"/>
          </w:tcPr>
          <w:p w14:paraId="0628216B" w14:textId="77777777" w:rsidR="00DD54DD" w:rsidRPr="00391D21" w:rsidRDefault="00DD54DD" w:rsidP="006D31B5">
            <w:pPr>
              <w:pStyle w:val="Tablehead"/>
              <w:rPr>
                <w:rFonts w:cs="Arial"/>
                <w:b w:val="0"/>
                <w:color w:val="auto"/>
              </w:rPr>
            </w:pPr>
            <w:r w:rsidRPr="00391D21">
              <w:rPr>
                <w:rFonts w:cs="Arial"/>
                <w:b w:val="0"/>
                <w:color w:val="auto"/>
              </w:rPr>
              <w:t>15 01 04</w:t>
            </w:r>
          </w:p>
        </w:tc>
        <w:tc>
          <w:tcPr>
            <w:tcW w:w="4201" w:type="pct"/>
            <w:tcBorders>
              <w:left w:val="nil"/>
              <w:right w:val="nil"/>
            </w:tcBorders>
            <w:shd w:val="clear" w:color="auto" w:fill="auto"/>
          </w:tcPr>
          <w:p w14:paraId="4C96A6EA" w14:textId="77777777" w:rsidR="00DD54DD" w:rsidRPr="00391D21" w:rsidRDefault="00DD54DD" w:rsidP="006D31B5">
            <w:pPr>
              <w:pStyle w:val="Tablehead"/>
              <w:rPr>
                <w:rFonts w:cs="Arial"/>
                <w:b w:val="0"/>
                <w:color w:val="auto"/>
              </w:rPr>
            </w:pPr>
            <w:r w:rsidRPr="00391D21">
              <w:rPr>
                <w:rFonts w:eastAsia="Arial" w:cs="Arial"/>
                <w:b w:val="0"/>
                <w:color w:val="auto"/>
                <w:spacing w:val="4"/>
                <w:szCs w:val="18"/>
              </w:rPr>
              <w:t>m</w:t>
            </w:r>
            <w:r w:rsidRPr="00391D21">
              <w:rPr>
                <w:rFonts w:eastAsia="Arial" w:cs="Arial"/>
                <w:b w:val="0"/>
                <w:color w:val="auto"/>
                <w:szCs w:val="18"/>
              </w:rPr>
              <w:t>et</w:t>
            </w:r>
            <w:r w:rsidRPr="00391D21">
              <w:rPr>
                <w:rFonts w:eastAsia="Arial" w:cs="Arial"/>
                <w:b w:val="0"/>
                <w:color w:val="auto"/>
                <w:spacing w:val="-1"/>
                <w:szCs w:val="18"/>
              </w:rPr>
              <w:t>alli</w:t>
            </w:r>
            <w:r w:rsidRPr="00391D21">
              <w:rPr>
                <w:rFonts w:eastAsia="Arial" w:cs="Arial"/>
                <w:b w:val="0"/>
                <w:color w:val="auto"/>
                <w:szCs w:val="18"/>
              </w:rPr>
              <w:t>c</w:t>
            </w:r>
            <w:r w:rsidRPr="00391D21">
              <w:rPr>
                <w:rFonts w:eastAsia="Arial" w:cs="Arial"/>
                <w:b w:val="0"/>
                <w:color w:val="auto"/>
                <w:spacing w:val="-16"/>
                <w:szCs w:val="18"/>
              </w:rPr>
              <w:t xml:space="preserve"> </w:t>
            </w:r>
            <w:r w:rsidRPr="00391D21">
              <w:rPr>
                <w:rFonts w:eastAsia="Arial" w:cs="Arial"/>
                <w:b w:val="0"/>
                <w:color w:val="auto"/>
                <w:szCs w:val="18"/>
              </w:rPr>
              <w:t>p</w:t>
            </w:r>
            <w:r w:rsidRPr="00391D21">
              <w:rPr>
                <w:rFonts w:eastAsia="Arial" w:cs="Arial"/>
                <w:b w:val="0"/>
                <w:color w:val="auto"/>
                <w:spacing w:val="-1"/>
                <w:szCs w:val="18"/>
              </w:rPr>
              <w:t>a</w:t>
            </w:r>
            <w:r w:rsidRPr="00391D21">
              <w:rPr>
                <w:rFonts w:eastAsia="Arial" w:cs="Arial"/>
                <w:b w:val="0"/>
                <w:color w:val="auto"/>
                <w:spacing w:val="1"/>
                <w:szCs w:val="18"/>
              </w:rPr>
              <w:t>c</w:t>
            </w:r>
            <w:r w:rsidRPr="00391D21">
              <w:rPr>
                <w:rFonts w:eastAsia="Arial" w:cs="Arial"/>
                <w:b w:val="0"/>
                <w:color w:val="auto"/>
                <w:spacing w:val="3"/>
                <w:szCs w:val="18"/>
              </w:rPr>
              <w:t>k</w:t>
            </w:r>
            <w:r w:rsidRPr="00391D21">
              <w:rPr>
                <w:rFonts w:eastAsia="Arial" w:cs="Arial"/>
                <w:b w:val="0"/>
                <w:color w:val="auto"/>
                <w:szCs w:val="18"/>
              </w:rPr>
              <w:t>a</w:t>
            </w:r>
            <w:r w:rsidRPr="00391D21">
              <w:rPr>
                <w:rFonts w:eastAsia="Arial" w:cs="Arial"/>
                <w:b w:val="0"/>
                <w:color w:val="auto"/>
                <w:spacing w:val="-1"/>
                <w:szCs w:val="18"/>
              </w:rPr>
              <w:t>gi</w:t>
            </w:r>
            <w:r w:rsidRPr="00391D21">
              <w:rPr>
                <w:rFonts w:eastAsia="Arial" w:cs="Arial"/>
                <w:b w:val="0"/>
                <w:color w:val="auto"/>
                <w:spacing w:val="1"/>
                <w:szCs w:val="18"/>
              </w:rPr>
              <w:t>n</w:t>
            </w:r>
            <w:r w:rsidRPr="00391D21">
              <w:rPr>
                <w:rFonts w:eastAsia="Arial" w:cs="Arial"/>
                <w:b w:val="0"/>
                <w:color w:val="auto"/>
                <w:szCs w:val="18"/>
              </w:rPr>
              <w:t>g</w:t>
            </w:r>
          </w:p>
        </w:tc>
      </w:tr>
      <w:tr w:rsidR="00C62716" w:rsidRPr="00391D21" w14:paraId="7F5C837A" w14:textId="77777777" w:rsidTr="00D73ABC">
        <w:trPr>
          <w:cantSplit/>
        </w:trPr>
        <w:tc>
          <w:tcPr>
            <w:tcW w:w="799" w:type="pct"/>
            <w:tcBorders>
              <w:left w:val="nil"/>
              <w:right w:val="nil"/>
            </w:tcBorders>
            <w:shd w:val="clear" w:color="auto" w:fill="auto"/>
          </w:tcPr>
          <w:p w14:paraId="0F499256" w14:textId="25EBE2DA" w:rsidR="006D31B5" w:rsidRPr="00391D21" w:rsidRDefault="006D31B5" w:rsidP="006D31B5">
            <w:pPr>
              <w:pStyle w:val="Tablehead"/>
              <w:rPr>
                <w:rFonts w:cs="Arial"/>
                <w:b w:val="0"/>
                <w:color w:val="auto"/>
              </w:rPr>
            </w:pPr>
            <w:bookmarkStart w:id="31" w:name="_Hlk18075021"/>
            <w:r w:rsidRPr="00391D21">
              <w:rPr>
                <w:rFonts w:eastAsia="Arial" w:cs="Arial"/>
                <w:b w:val="0"/>
                <w:color w:val="auto"/>
                <w:szCs w:val="18"/>
              </w:rPr>
              <w:t>15</w:t>
            </w:r>
            <w:r w:rsidRPr="00391D21">
              <w:rPr>
                <w:rFonts w:eastAsia="Arial" w:cs="Arial"/>
                <w:b w:val="0"/>
                <w:color w:val="auto"/>
                <w:spacing w:val="-5"/>
                <w:szCs w:val="18"/>
              </w:rPr>
              <w:t xml:space="preserve"> </w:t>
            </w:r>
            <w:r w:rsidRPr="00391D21">
              <w:rPr>
                <w:rFonts w:eastAsia="Arial" w:cs="Arial"/>
                <w:b w:val="0"/>
                <w:color w:val="auto"/>
                <w:spacing w:val="1"/>
                <w:szCs w:val="18"/>
              </w:rPr>
              <w:t>0</w:t>
            </w:r>
            <w:r w:rsidRPr="00391D21">
              <w:rPr>
                <w:rFonts w:eastAsia="Arial" w:cs="Arial"/>
                <w:b w:val="0"/>
                <w:color w:val="auto"/>
                <w:szCs w:val="18"/>
              </w:rPr>
              <w:t>1</w:t>
            </w:r>
            <w:r w:rsidRPr="00391D21">
              <w:rPr>
                <w:rFonts w:eastAsia="Arial" w:cs="Arial"/>
                <w:b w:val="0"/>
                <w:color w:val="auto"/>
                <w:spacing w:val="-4"/>
                <w:szCs w:val="18"/>
              </w:rPr>
              <w:t xml:space="preserve"> </w:t>
            </w:r>
            <w:r w:rsidRPr="00391D21">
              <w:rPr>
                <w:rFonts w:eastAsia="Arial" w:cs="Arial"/>
                <w:b w:val="0"/>
                <w:color w:val="auto"/>
                <w:spacing w:val="-1"/>
                <w:szCs w:val="18"/>
              </w:rPr>
              <w:t>0</w:t>
            </w:r>
            <w:r w:rsidRPr="00391D21">
              <w:rPr>
                <w:rFonts w:eastAsia="Arial" w:cs="Arial"/>
                <w:b w:val="0"/>
                <w:color w:val="auto"/>
                <w:szCs w:val="18"/>
              </w:rPr>
              <w:t>5</w:t>
            </w:r>
          </w:p>
        </w:tc>
        <w:tc>
          <w:tcPr>
            <w:tcW w:w="4201" w:type="pct"/>
            <w:tcBorders>
              <w:left w:val="nil"/>
              <w:right w:val="nil"/>
            </w:tcBorders>
            <w:shd w:val="clear" w:color="auto" w:fill="auto"/>
          </w:tcPr>
          <w:p w14:paraId="147FA152" w14:textId="656A8974" w:rsidR="006D31B5" w:rsidRPr="00391D21" w:rsidRDefault="006D31B5" w:rsidP="006D31B5">
            <w:pPr>
              <w:pStyle w:val="Tablehead"/>
              <w:rPr>
                <w:rFonts w:eastAsia="Arial" w:cs="Arial"/>
                <w:b w:val="0"/>
                <w:color w:val="auto"/>
                <w:spacing w:val="4"/>
                <w:szCs w:val="18"/>
              </w:rPr>
            </w:pPr>
            <w:r w:rsidRPr="00391D21">
              <w:rPr>
                <w:rFonts w:eastAsia="Arial" w:cs="Arial"/>
                <w:b w:val="0"/>
                <w:color w:val="auto"/>
                <w:spacing w:val="1"/>
                <w:szCs w:val="18"/>
              </w:rPr>
              <w:t>c</w:t>
            </w:r>
            <w:r w:rsidRPr="00391D21">
              <w:rPr>
                <w:rFonts w:eastAsia="Arial" w:cs="Arial"/>
                <w:b w:val="0"/>
                <w:color w:val="auto"/>
                <w:spacing w:val="-3"/>
                <w:szCs w:val="18"/>
              </w:rPr>
              <w:t>o</w:t>
            </w:r>
            <w:r w:rsidRPr="00391D21">
              <w:rPr>
                <w:rFonts w:eastAsia="Arial" w:cs="Arial"/>
                <w:b w:val="0"/>
                <w:color w:val="auto"/>
                <w:spacing w:val="4"/>
                <w:szCs w:val="18"/>
              </w:rPr>
              <w:t>m</w:t>
            </w:r>
            <w:r w:rsidRPr="00391D21">
              <w:rPr>
                <w:rFonts w:eastAsia="Arial" w:cs="Arial"/>
                <w:b w:val="0"/>
                <w:color w:val="auto"/>
                <w:szCs w:val="18"/>
              </w:rPr>
              <w:t>p</w:t>
            </w:r>
            <w:r w:rsidRPr="00391D21">
              <w:rPr>
                <w:rFonts w:eastAsia="Arial" w:cs="Arial"/>
                <w:b w:val="0"/>
                <w:color w:val="auto"/>
                <w:spacing w:val="-1"/>
                <w:szCs w:val="18"/>
              </w:rPr>
              <w:t>o</w:t>
            </w:r>
            <w:r w:rsidRPr="00391D21">
              <w:rPr>
                <w:rFonts w:eastAsia="Arial" w:cs="Arial"/>
                <w:b w:val="0"/>
                <w:color w:val="auto"/>
                <w:spacing w:val="1"/>
                <w:szCs w:val="18"/>
              </w:rPr>
              <w:t>s</w:t>
            </w:r>
            <w:r w:rsidRPr="00391D21">
              <w:rPr>
                <w:rFonts w:eastAsia="Arial" w:cs="Arial"/>
                <w:b w:val="0"/>
                <w:color w:val="auto"/>
                <w:spacing w:val="-1"/>
                <w:szCs w:val="18"/>
              </w:rPr>
              <w:t>i</w:t>
            </w:r>
            <w:r w:rsidRPr="00391D21">
              <w:rPr>
                <w:rFonts w:eastAsia="Arial" w:cs="Arial"/>
                <w:b w:val="0"/>
                <w:color w:val="auto"/>
                <w:szCs w:val="18"/>
              </w:rPr>
              <w:t>te</w:t>
            </w:r>
            <w:r w:rsidRPr="00391D21">
              <w:rPr>
                <w:rFonts w:eastAsia="Arial" w:cs="Arial"/>
                <w:b w:val="0"/>
                <w:color w:val="auto"/>
                <w:spacing w:val="-20"/>
                <w:szCs w:val="18"/>
              </w:rPr>
              <w:t xml:space="preserve"> </w:t>
            </w:r>
            <w:r w:rsidRPr="00391D21">
              <w:rPr>
                <w:rFonts w:eastAsia="Arial" w:cs="Arial"/>
                <w:b w:val="0"/>
                <w:color w:val="auto"/>
                <w:spacing w:val="1"/>
                <w:szCs w:val="18"/>
              </w:rPr>
              <w:t>p</w:t>
            </w:r>
            <w:r w:rsidRPr="00391D21">
              <w:rPr>
                <w:rFonts w:eastAsia="Arial" w:cs="Arial"/>
                <w:b w:val="0"/>
                <w:color w:val="auto"/>
                <w:szCs w:val="18"/>
              </w:rPr>
              <w:t>ac</w:t>
            </w:r>
            <w:r w:rsidRPr="00391D21">
              <w:rPr>
                <w:rFonts w:eastAsia="Arial" w:cs="Arial"/>
                <w:b w:val="0"/>
                <w:color w:val="auto"/>
                <w:spacing w:val="3"/>
                <w:szCs w:val="18"/>
              </w:rPr>
              <w:t>k</w:t>
            </w:r>
            <w:r w:rsidRPr="00391D21">
              <w:rPr>
                <w:rFonts w:eastAsia="Arial" w:cs="Arial"/>
                <w:b w:val="0"/>
                <w:color w:val="auto"/>
                <w:szCs w:val="18"/>
              </w:rPr>
              <w:t>a</w:t>
            </w:r>
            <w:r w:rsidRPr="00391D21">
              <w:rPr>
                <w:rFonts w:eastAsia="Arial" w:cs="Arial"/>
                <w:b w:val="0"/>
                <w:color w:val="auto"/>
                <w:spacing w:val="-1"/>
                <w:szCs w:val="18"/>
              </w:rPr>
              <w:t>gi</w:t>
            </w:r>
            <w:r w:rsidRPr="00391D21">
              <w:rPr>
                <w:rFonts w:eastAsia="Arial" w:cs="Arial"/>
                <w:b w:val="0"/>
                <w:color w:val="auto"/>
                <w:szCs w:val="18"/>
              </w:rPr>
              <w:t>ng</w:t>
            </w:r>
          </w:p>
        </w:tc>
      </w:tr>
      <w:tr w:rsidR="00C62716" w:rsidRPr="00391D21" w14:paraId="72DE9A61" w14:textId="77777777" w:rsidTr="00D73ABC">
        <w:trPr>
          <w:cantSplit/>
        </w:trPr>
        <w:tc>
          <w:tcPr>
            <w:tcW w:w="799" w:type="pct"/>
            <w:tcBorders>
              <w:left w:val="nil"/>
              <w:right w:val="nil"/>
            </w:tcBorders>
            <w:shd w:val="clear" w:color="auto" w:fill="auto"/>
          </w:tcPr>
          <w:p w14:paraId="0904FF1B" w14:textId="43281330" w:rsidR="006D31B5" w:rsidRPr="00391D21" w:rsidRDefault="006D31B5" w:rsidP="006D31B5">
            <w:pPr>
              <w:pStyle w:val="Tablehead"/>
              <w:rPr>
                <w:rFonts w:cs="Arial"/>
                <w:b w:val="0"/>
                <w:color w:val="auto"/>
              </w:rPr>
            </w:pPr>
            <w:r w:rsidRPr="00391D21">
              <w:rPr>
                <w:rFonts w:eastAsia="Arial" w:cs="Arial"/>
                <w:b w:val="0"/>
                <w:color w:val="auto"/>
                <w:szCs w:val="18"/>
              </w:rPr>
              <w:t>15</w:t>
            </w:r>
            <w:r w:rsidRPr="00391D21">
              <w:rPr>
                <w:rFonts w:eastAsia="Arial" w:cs="Arial"/>
                <w:b w:val="0"/>
                <w:color w:val="auto"/>
                <w:spacing w:val="-5"/>
                <w:szCs w:val="18"/>
              </w:rPr>
              <w:t xml:space="preserve"> </w:t>
            </w:r>
            <w:r w:rsidRPr="00391D21">
              <w:rPr>
                <w:rFonts w:eastAsia="Arial" w:cs="Arial"/>
                <w:b w:val="0"/>
                <w:color w:val="auto"/>
                <w:spacing w:val="1"/>
                <w:szCs w:val="18"/>
              </w:rPr>
              <w:t>0</w:t>
            </w:r>
            <w:r w:rsidRPr="00391D21">
              <w:rPr>
                <w:rFonts w:eastAsia="Arial" w:cs="Arial"/>
                <w:b w:val="0"/>
                <w:color w:val="auto"/>
                <w:szCs w:val="18"/>
              </w:rPr>
              <w:t>1</w:t>
            </w:r>
            <w:r w:rsidRPr="00391D21">
              <w:rPr>
                <w:rFonts w:eastAsia="Arial" w:cs="Arial"/>
                <w:b w:val="0"/>
                <w:color w:val="auto"/>
                <w:spacing w:val="-4"/>
                <w:szCs w:val="18"/>
              </w:rPr>
              <w:t xml:space="preserve"> </w:t>
            </w:r>
            <w:r w:rsidRPr="00391D21">
              <w:rPr>
                <w:rFonts w:eastAsia="Arial" w:cs="Arial"/>
                <w:b w:val="0"/>
                <w:color w:val="auto"/>
                <w:spacing w:val="-1"/>
                <w:szCs w:val="18"/>
              </w:rPr>
              <w:t>0</w:t>
            </w:r>
            <w:r w:rsidRPr="00391D21">
              <w:rPr>
                <w:rFonts w:eastAsia="Arial" w:cs="Arial"/>
                <w:b w:val="0"/>
                <w:color w:val="auto"/>
                <w:szCs w:val="18"/>
              </w:rPr>
              <w:t>6</w:t>
            </w:r>
          </w:p>
        </w:tc>
        <w:tc>
          <w:tcPr>
            <w:tcW w:w="4201" w:type="pct"/>
            <w:tcBorders>
              <w:left w:val="nil"/>
              <w:right w:val="nil"/>
            </w:tcBorders>
            <w:shd w:val="clear" w:color="auto" w:fill="auto"/>
          </w:tcPr>
          <w:p w14:paraId="1FBB6356" w14:textId="7374EF6D" w:rsidR="006D31B5" w:rsidRPr="00391D21" w:rsidRDefault="006D31B5" w:rsidP="006D31B5">
            <w:pPr>
              <w:pStyle w:val="Tablehead"/>
              <w:rPr>
                <w:rFonts w:eastAsia="Arial" w:cs="Arial"/>
                <w:b w:val="0"/>
                <w:color w:val="auto"/>
                <w:spacing w:val="4"/>
                <w:szCs w:val="18"/>
              </w:rPr>
            </w:pPr>
            <w:r w:rsidRPr="00391D21">
              <w:rPr>
                <w:rFonts w:eastAsia="Arial" w:cs="Arial"/>
                <w:b w:val="0"/>
                <w:color w:val="auto"/>
                <w:spacing w:val="4"/>
                <w:szCs w:val="18"/>
              </w:rPr>
              <w:t>m</w:t>
            </w:r>
            <w:r w:rsidRPr="00391D21">
              <w:rPr>
                <w:rFonts w:eastAsia="Arial" w:cs="Arial"/>
                <w:b w:val="0"/>
                <w:color w:val="auto"/>
                <w:spacing w:val="-1"/>
                <w:szCs w:val="18"/>
              </w:rPr>
              <w:t>i</w:t>
            </w:r>
            <w:r w:rsidRPr="00391D21">
              <w:rPr>
                <w:rFonts w:eastAsia="Arial" w:cs="Arial"/>
                <w:b w:val="0"/>
                <w:color w:val="auto"/>
                <w:spacing w:val="1"/>
                <w:szCs w:val="18"/>
              </w:rPr>
              <w:t>x</w:t>
            </w:r>
            <w:r w:rsidRPr="00391D21">
              <w:rPr>
                <w:rFonts w:eastAsia="Arial" w:cs="Arial"/>
                <w:b w:val="0"/>
                <w:color w:val="auto"/>
                <w:szCs w:val="18"/>
              </w:rPr>
              <w:t>ed</w:t>
            </w:r>
            <w:r w:rsidRPr="00391D21">
              <w:rPr>
                <w:rFonts w:eastAsia="Arial" w:cs="Arial"/>
                <w:b w:val="0"/>
                <w:color w:val="auto"/>
                <w:spacing w:val="-16"/>
                <w:szCs w:val="18"/>
              </w:rPr>
              <w:t xml:space="preserve"> </w:t>
            </w:r>
            <w:r w:rsidRPr="00391D21">
              <w:rPr>
                <w:rFonts w:eastAsia="Arial" w:cs="Arial"/>
                <w:b w:val="0"/>
                <w:color w:val="auto"/>
                <w:szCs w:val="18"/>
              </w:rPr>
              <w:t>p</w:t>
            </w:r>
            <w:r w:rsidRPr="00391D21">
              <w:rPr>
                <w:rFonts w:eastAsia="Arial" w:cs="Arial"/>
                <w:b w:val="0"/>
                <w:color w:val="auto"/>
                <w:spacing w:val="-1"/>
                <w:szCs w:val="18"/>
              </w:rPr>
              <w:t>a</w:t>
            </w:r>
            <w:r w:rsidRPr="00391D21">
              <w:rPr>
                <w:rFonts w:eastAsia="Arial" w:cs="Arial"/>
                <w:b w:val="0"/>
                <w:color w:val="auto"/>
                <w:spacing w:val="1"/>
                <w:szCs w:val="18"/>
              </w:rPr>
              <w:t>c</w:t>
            </w:r>
            <w:r w:rsidRPr="00391D21">
              <w:rPr>
                <w:rFonts w:eastAsia="Arial" w:cs="Arial"/>
                <w:b w:val="0"/>
                <w:color w:val="auto"/>
                <w:spacing w:val="3"/>
                <w:szCs w:val="18"/>
              </w:rPr>
              <w:t>k</w:t>
            </w:r>
            <w:r w:rsidRPr="00391D21">
              <w:rPr>
                <w:rFonts w:eastAsia="Arial" w:cs="Arial"/>
                <w:b w:val="0"/>
                <w:color w:val="auto"/>
                <w:szCs w:val="18"/>
              </w:rPr>
              <w:t>a</w:t>
            </w:r>
            <w:r w:rsidRPr="00391D21">
              <w:rPr>
                <w:rFonts w:eastAsia="Arial" w:cs="Arial"/>
                <w:b w:val="0"/>
                <w:color w:val="auto"/>
                <w:spacing w:val="-1"/>
                <w:szCs w:val="18"/>
              </w:rPr>
              <w:t>gi</w:t>
            </w:r>
            <w:r w:rsidRPr="00391D21">
              <w:rPr>
                <w:rFonts w:eastAsia="Arial" w:cs="Arial"/>
                <w:b w:val="0"/>
                <w:color w:val="auto"/>
                <w:szCs w:val="18"/>
              </w:rPr>
              <w:t>ng</w:t>
            </w:r>
          </w:p>
        </w:tc>
      </w:tr>
      <w:bookmarkEnd w:id="31"/>
      <w:tr w:rsidR="00C62716" w:rsidRPr="00391D21" w14:paraId="1D057A96" w14:textId="77777777" w:rsidTr="00D73ABC">
        <w:trPr>
          <w:cantSplit/>
        </w:trPr>
        <w:tc>
          <w:tcPr>
            <w:tcW w:w="799" w:type="pct"/>
            <w:tcBorders>
              <w:left w:val="nil"/>
              <w:right w:val="nil"/>
            </w:tcBorders>
            <w:shd w:val="clear" w:color="auto" w:fill="auto"/>
          </w:tcPr>
          <w:p w14:paraId="4DC007A6" w14:textId="77777777" w:rsidR="00DD54DD" w:rsidRPr="00391D21" w:rsidRDefault="00DD54DD" w:rsidP="006D31B5">
            <w:pPr>
              <w:pStyle w:val="Tablehead"/>
              <w:rPr>
                <w:rFonts w:cs="Arial"/>
                <w:b w:val="0"/>
                <w:color w:val="auto"/>
              </w:rPr>
            </w:pPr>
            <w:r w:rsidRPr="00391D21">
              <w:rPr>
                <w:rFonts w:cs="Arial"/>
                <w:b w:val="0"/>
                <w:color w:val="auto"/>
              </w:rPr>
              <w:t>15 01 07</w:t>
            </w:r>
          </w:p>
        </w:tc>
        <w:tc>
          <w:tcPr>
            <w:tcW w:w="4201" w:type="pct"/>
            <w:tcBorders>
              <w:left w:val="nil"/>
              <w:right w:val="nil"/>
            </w:tcBorders>
            <w:shd w:val="clear" w:color="auto" w:fill="auto"/>
          </w:tcPr>
          <w:p w14:paraId="5AF25075" w14:textId="77777777" w:rsidR="00DD54DD" w:rsidRPr="00391D21" w:rsidRDefault="00DD54DD" w:rsidP="006D31B5">
            <w:pPr>
              <w:pStyle w:val="Tablehead"/>
              <w:rPr>
                <w:rFonts w:cs="Arial"/>
                <w:b w:val="0"/>
                <w:color w:val="auto"/>
              </w:rPr>
            </w:pPr>
            <w:r w:rsidRPr="00391D21">
              <w:rPr>
                <w:rFonts w:eastAsia="Arial" w:cs="Arial"/>
                <w:b w:val="0"/>
                <w:color w:val="auto"/>
                <w:szCs w:val="18"/>
              </w:rPr>
              <w:t>g</w:t>
            </w:r>
            <w:r w:rsidRPr="00391D21">
              <w:rPr>
                <w:rFonts w:eastAsia="Arial" w:cs="Arial"/>
                <w:b w:val="0"/>
                <w:color w:val="auto"/>
                <w:spacing w:val="-2"/>
                <w:szCs w:val="18"/>
              </w:rPr>
              <w:t>l</w:t>
            </w:r>
            <w:r w:rsidRPr="00391D21">
              <w:rPr>
                <w:rFonts w:eastAsia="Arial" w:cs="Arial"/>
                <w:b w:val="0"/>
                <w:color w:val="auto"/>
                <w:szCs w:val="18"/>
              </w:rPr>
              <w:t>ass</w:t>
            </w:r>
            <w:r w:rsidRPr="00391D21">
              <w:rPr>
                <w:rFonts w:eastAsia="Arial" w:cs="Arial"/>
                <w:b w:val="0"/>
                <w:color w:val="auto"/>
                <w:spacing w:val="-14"/>
                <w:szCs w:val="18"/>
              </w:rPr>
              <w:t xml:space="preserve"> </w:t>
            </w:r>
            <w:r w:rsidRPr="00391D21">
              <w:rPr>
                <w:rFonts w:eastAsia="Arial" w:cs="Arial"/>
                <w:b w:val="0"/>
                <w:color w:val="auto"/>
                <w:szCs w:val="18"/>
              </w:rPr>
              <w:t>p</w:t>
            </w:r>
            <w:r w:rsidRPr="00391D21">
              <w:rPr>
                <w:rFonts w:eastAsia="Arial" w:cs="Arial"/>
                <w:b w:val="0"/>
                <w:color w:val="auto"/>
                <w:spacing w:val="-1"/>
                <w:szCs w:val="18"/>
              </w:rPr>
              <w:t>a</w:t>
            </w:r>
            <w:r w:rsidRPr="00391D21">
              <w:rPr>
                <w:rFonts w:eastAsia="Arial" w:cs="Arial"/>
                <w:b w:val="0"/>
                <w:color w:val="auto"/>
                <w:spacing w:val="1"/>
                <w:szCs w:val="18"/>
              </w:rPr>
              <w:t>c</w:t>
            </w:r>
            <w:r w:rsidRPr="00391D21">
              <w:rPr>
                <w:rFonts w:eastAsia="Arial" w:cs="Arial"/>
                <w:b w:val="0"/>
                <w:color w:val="auto"/>
                <w:spacing w:val="3"/>
                <w:szCs w:val="18"/>
              </w:rPr>
              <w:t>k</w:t>
            </w:r>
            <w:r w:rsidRPr="00391D21">
              <w:rPr>
                <w:rFonts w:eastAsia="Arial" w:cs="Arial"/>
                <w:b w:val="0"/>
                <w:color w:val="auto"/>
                <w:szCs w:val="18"/>
              </w:rPr>
              <w:t>a</w:t>
            </w:r>
            <w:r w:rsidRPr="00391D21">
              <w:rPr>
                <w:rFonts w:eastAsia="Arial" w:cs="Arial"/>
                <w:b w:val="0"/>
                <w:color w:val="auto"/>
                <w:spacing w:val="-1"/>
                <w:szCs w:val="18"/>
              </w:rPr>
              <w:t>gi</w:t>
            </w:r>
            <w:r w:rsidRPr="00391D21">
              <w:rPr>
                <w:rFonts w:eastAsia="Arial" w:cs="Arial"/>
                <w:b w:val="0"/>
                <w:color w:val="auto"/>
                <w:spacing w:val="1"/>
                <w:szCs w:val="18"/>
              </w:rPr>
              <w:t>n</w:t>
            </w:r>
            <w:r w:rsidRPr="00391D21">
              <w:rPr>
                <w:rFonts w:eastAsia="Arial" w:cs="Arial"/>
                <w:b w:val="0"/>
                <w:color w:val="auto"/>
                <w:szCs w:val="18"/>
              </w:rPr>
              <w:t>g</w:t>
            </w:r>
          </w:p>
        </w:tc>
      </w:tr>
      <w:tr w:rsidR="00C62716" w:rsidRPr="00391D21" w14:paraId="10CD50EF" w14:textId="77777777" w:rsidTr="00D73ABC">
        <w:trPr>
          <w:cantSplit/>
        </w:trPr>
        <w:tc>
          <w:tcPr>
            <w:tcW w:w="799" w:type="pct"/>
            <w:tcBorders>
              <w:left w:val="nil"/>
              <w:right w:val="nil"/>
            </w:tcBorders>
            <w:shd w:val="clear" w:color="auto" w:fill="000000" w:themeFill="text1"/>
          </w:tcPr>
          <w:p w14:paraId="7820AA6D" w14:textId="202B80A6" w:rsidR="006D31B5" w:rsidRPr="00391D21" w:rsidRDefault="006D31B5" w:rsidP="006D31B5">
            <w:pPr>
              <w:pStyle w:val="Tablehead"/>
              <w:rPr>
                <w:rFonts w:cs="Arial"/>
                <w:color w:val="auto"/>
              </w:rPr>
            </w:pPr>
            <w:r w:rsidRPr="00391D21">
              <w:rPr>
                <w:rFonts w:eastAsia="Arial" w:cs="Arial"/>
                <w:bCs/>
                <w:color w:val="auto"/>
                <w:szCs w:val="18"/>
              </w:rPr>
              <w:t>16</w:t>
            </w:r>
          </w:p>
        </w:tc>
        <w:tc>
          <w:tcPr>
            <w:tcW w:w="4201" w:type="pct"/>
            <w:tcBorders>
              <w:left w:val="nil"/>
              <w:right w:val="nil"/>
            </w:tcBorders>
            <w:shd w:val="clear" w:color="auto" w:fill="000000" w:themeFill="text1"/>
          </w:tcPr>
          <w:p w14:paraId="1836FE7A" w14:textId="3FF328C3" w:rsidR="006D31B5" w:rsidRPr="00391D21" w:rsidRDefault="006D31B5" w:rsidP="006D31B5">
            <w:pPr>
              <w:pStyle w:val="Tablehead"/>
              <w:rPr>
                <w:rFonts w:eastAsia="Arial" w:cs="Arial"/>
                <w:color w:val="auto"/>
                <w:szCs w:val="18"/>
              </w:rPr>
            </w:pPr>
            <w:r w:rsidRPr="00391D21">
              <w:rPr>
                <w:rFonts w:eastAsia="Arial" w:cs="Arial"/>
                <w:bCs/>
                <w:color w:val="auto"/>
                <w:spacing w:val="3"/>
                <w:szCs w:val="18"/>
              </w:rPr>
              <w:t>W</w:t>
            </w:r>
            <w:r w:rsidRPr="00391D21">
              <w:rPr>
                <w:rFonts w:eastAsia="Arial" w:cs="Arial"/>
                <w:bCs/>
                <w:color w:val="auto"/>
                <w:spacing w:val="-8"/>
                <w:szCs w:val="18"/>
              </w:rPr>
              <w:t>A</w:t>
            </w:r>
            <w:r w:rsidRPr="00391D21">
              <w:rPr>
                <w:rFonts w:eastAsia="Arial" w:cs="Arial"/>
                <w:bCs/>
                <w:color w:val="auto"/>
                <w:szCs w:val="18"/>
              </w:rPr>
              <w:t>STES NOT OTHER</w:t>
            </w:r>
            <w:r w:rsidRPr="00391D21">
              <w:rPr>
                <w:rFonts w:eastAsia="Arial" w:cs="Arial"/>
                <w:bCs/>
                <w:color w:val="auto"/>
                <w:spacing w:val="1"/>
                <w:szCs w:val="18"/>
              </w:rPr>
              <w:t>W</w:t>
            </w:r>
            <w:r w:rsidRPr="00391D21">
              <w:rPr>
                <w:rFonts w:eastAsia="Arial" w:cs="Arial"/>
                <w:bCs/>
                <w:color w:val="auto"/>
                <w:szCs w:val="18"/>
              </w:rPr>
              <w:t>ISE</w:t>
            </w:r>
            <w:r w:rsidRPr="00391D21">
              <w:rPr>
                <w:rFonts w:eastAsia="Arial" w:cs="Arial"/>
                <w:bCs/>
                <w:color w:val="auto"/>
                <w:spacing w:val="-2"/>
                <w:szCs w:val="18"/>
              </w:rPr>
              <w:t xml:space="preserve"> </w:t>
            </w:r>
            <w:r w:rsidRPr="00391D21">
              <w:rPr>
                <w:rFonts w:eastAsia="Arial" w:cs="Arial"/>
                <w:bCs/>
                <w:color w:val="auto"/>
                <w:szCs w:val="18"/>
              </w:rPr>
              <w:t>SPECIF</w:t>
            </w:r>
            <w:r w:rsidRPr="00391D21">
              <w:rPr>
                <w:rFonts w:eastAsia="Arial" w:cs="Arial"/>
                <w:bCs/>
                <w:color w:val="auto"/>
                <w:spacing w:val="-3"/>
                <w:szCs w:val="18"/>
              </w:rPr>
              <w:t>I</w:t>
            </w:r>
            <w:r w:rsidRPr="00391D21">
              <w:rPr>
                <w:rFonts w:eastAsia="Arial" w:cs="Arial"/>
                <w:bCs/>
                <w:color w:val="auto"/>
                <w:szCs w:val="18"/>
              </w:rPr>
              <w:t>ED IN</w:t>
            </w:r>
            <w:r w:rsidRPr="00391D21">
              <w:rPr>
                <w:rFonts w:eastAsia="Arial" w:cs="Arial"/>
                <w:bCs/>
                <w:color w:val="auto"/>
                <w:spacing w:val="-3"/>
                <w:szCs w:val="18"/>
              </w:rPr>
              <w:t xml:space="preserve"> </w:t>
            </w:r>
            <w:r w:rsidRPr="00391D21">
              <w:rPr>
                <w:rFonts w:eastAsia="Arial" w:cs="Arial"/>
                <w:bCs/>
                <w:color w:val="auto"/>
                <w:szCs w:val="18"/>
              </w:rPr>
              <w:t>THE LIST</w:t>
            </w:r>
          </w:p>
        </w:tc>
      </w:tr>
      <w:tr w:rsidR="00C62716" w:rsidRPr="00391D21" w14:paraId="77ECDA2C" w14:textId="77777777" w:rsidTr="00D73ABC">
        <w:trPr>
          <w:cantSplit/>
        </w:trPr>
        <w:tc>
          <w:tcPr>
            <w:tcW w:w="799" w:type="pct"/>
            <w:tcBorders>
              <w:left w:val="nil"/>
              <w:right w:val="nil"/>
            </w:tcBorders>
            <w:shd w:val="clear" w:color="auto" w:fill="BFBFBF" w:themeFill="background1" w:themeFillShade="BF"/>
          </w:tcPr>
          <w:p w14:paraId="4C1170DD" w14:textId="119A1C65" w:rsidR="006D31B5" w:rsidRPr="00391D21" w:rsidRDefault="006D31B5" w:rsidP="006D31B5">
            <w:pPr>
              <w:pStyle w:val="Tablehead"/>
              <w:rPr>
                <w:rFonts w:cs="Arial"/>
                <w:color w:val="auto"/>
              </w:rPr>
            </w:pPr>
            <w:r w:rsidRPr="00391D21">
              <w:rPr>
                <w:rFonts w:eastAsia="Arial" w:cs="Arial"/>
                <w:bCs/>
                <w:color w:val="auto"/>
                <w:szCs w:val="18"/>
              </w:rPr>
              <w:t xml:space="preserve">16 </w:t>
            </w:r>
            <w:r w:rsidRPr="00391D21">
              <w:rPr>
                <w:rFonts w:eastAsia="Arial" w:cs="Arial"/>
                <w:bCs/>
                <w:color w:val="auto"/>
                <w:spacing w:val="-1"/>
                <w:szCs w:val="18"/>
              </w:rPr>
              <w:t>0</w:t>
            </w:r>
            <w:r w:rsidRPr="00391D21">
              <w:rPr>
                <w:rFonts w:eastAsia="Arial" w:cs="Arial"/>
                <w:bCs/>
                <w:color w:val="auto"/>
                <w:szCs w:val="18"/>
              </w:rPr>
              <w:t>2</w:t>
            </w:r>
          </w:p>
        </w:tc>
        <w:tc>
          <w:tcPr>
            <w:tcW w:w="4201" w:type="pct"/>
            <w:tcBorders>
              <w:left w:val="nil"/>
              <w:right w:val="nil"/>
            </w:tcBorders>
            <w:shd w:val="clear" w:color="auto" w:fill="BFBFBF" w:themeFill="background1" w:themeFillShade="BF"/>
          </w:tcPr>
          <w:p w14:paraId="5423AE91" w14:textId="603FFA86" w:rsidR="006D31B5" w:rsidRPr="00391D21" w:rsidRDefault="006D31B5" w:rsidP="006D31B5">
            <w:pPr>
              <w:pStyle w:val="Tablehead"/>
              <w:rPr>
                <w:rFonts w:eastAsia="Arial" w:cs="Arial"/>
                <w:color w:val="auto"/>
                <w:szCs w:val="18"/>
              </w:rPr>
            </w:pPr>
            <w:r w:rsidRPr="00391D21">
              <w:rPr>
                <w:rFonts w:eastAsia="Arial" w:cs="Arial"/>
                <w:bCs/>
                <w:color w:val="auto"/>
                <w:spacing w:val="2"/>
                <w:szCs w:val="18"/>
              </w:rPr>
              <w:t>w</w:t>
            </w:r>
            <w:r w:rsidRPr="00391D21">
              <w:rPr>
                <w:rFonts w:eastAsia="Arial" w:cs="Arial"/>
                <w:bCs/>
                <w:color w:val="auto"/>
                <w:spacing w:val="-2"/>
                <w:szCs w:val="18"/>
              </w:rPr>
              <w:t>a</w:t>
            </w:r>
            <w:r w:rsidRPr="00391D21">
              <w:rPr>
                <w:rFonts w:eastAsia="Arial" w:cs="Arial"/>
                <w:bCs/>
                <w:color w:val="auto"/>
                <w:szCs w:val="18"/>
              </w:rPr>
              <w:t>stes</w:t>
            </w:r>
            <w:r w:rsidRPr="00391D21">
              <w:rPr>
                <w:rFonts w:eastAsia="Arial" w:cs="Arial"/>
                <w:bCs/>
                <w:color w:val="auto"/>
                <w:spacing w:val="-2"/>
                <w:szCs w:val="18"/>
              </w:rPr>
              <w:t xml:space="preserve"> </w:t>
            </w:r>
            <w:r w:rsidRPr="00391D21">
              <w:rPr>
                <w:rFonts w:eastAsia="Arial" w:cs="Arial"/>
                <w:bCs/>
                <w:color w:val="auto"/>
                <w:szCs w:val="18"/>
              </w:rPr>
              <w:t xml:space="preserve">from </w:t>
            </w:r>
            <w:r w:rsidRPr="00391D21">
              <w:rPr>
                <w:rFonts w:eastAsia="Arial" w:cs="Arial"/>
                <w:bCs/>
                <w:color w:val="auto"/>
                <w:spacing w:val="1"/>
                <w:szCs w:val="18"/>
              </w:rPr>
              <w:t>e</w:t>
            </w:r>
            <w:r w:rsidRPr="00391D21">
              <w:rPr>
                <w:rFonts w:eastAsia="Arial" w:cs="Arial"/>
                <w:bCs/>
                <w:color w:val="auto"/>
                <w:spacing w:val="-2"/>
                <w:szCs w:val="18"/>
              </w:rPr>
              <w:t>l</w:t>
            </w:r>
            <w:r w:rsidRPr="00391D21">
              <w:rPr>
                <w:rFonts w:eastAsia="Arial" w:cs="Arial"/>
                <w:bCs/>
                <w:color w:val="auto"/>
                <w:szCs w:val="18"/>
              </w:rPr>
              <w:t>ectri</w:t>
            </w:r>
            <w:r w:rsidRPr="00391D21">
              <w:rPr>
                <w:rFonts w:eastAsia="Arial" w:cs="Arial"/>
                <w:bCs/>
                <w:color w:val="auto"/>
                <w:spacing w:val="-2"/>
                <w:szCs w:val="18"/>
              </w:rPr>
              <w:t>ca</w:t>
            </w:r>
            <w:r w:rsidRPr="00391D21">
              <w:rPr>
                <w:rFonts w:eastAsia="Arial" w:cs="Arial"/>
                <w:bCs/>
                <w:color w:val="auto"/>
                <w:szCs w:val="18"/>
              </w:rPr>
              <w:t>l and e</w:t>
            </w:r>
            <w:r w:rsidRPr="00391D21">
              <w:rPr>
                <w:rFonts w:eastAsia="Arial" w:cs="Arial"/>
                <w:bCs/>
                <w:color w:val="auto"/>
                <w:spacing w:val="-2"/>
                <w:szCs w:val="18"/>
              </w:rPr>
              <w:t>l</w:t>
            </w:r>
            <w:r w:rsidRPr="00391D21">
              <w:rPr>
                <w:rFonts w:eastAsia="Arial" w:cs="Arial"/>
                <w:bCs/>
                <w:color w:val="auto"/>
                <w:szCs w:val="18"/>
              </w:rPr>
              <w:t>ectro</w:t>
            </w:r>
            <w:r w:rsidRPr="00391D21">
              <w:rPr>
                <w:rFonts w:eastAsia="Arial" w:cs="Arial"/>
                <w:bCs/>
                <w:color w:val="auto"/>
                <w:spacing w:val="-1"/>
                <w:szCs w:val="18"/>
              </w:rPr>
              <w:t>n</w:t>
            </w:r>
            <w:r w:rsidRPr="00391D21">
              <w:rPr>
                <w:rFonts w:eastAsia="Arial" w:cs="Arial"/>
                <w:bCs/>
                <w:color w:val="auto"/>
                <w:szCs w:val="18"/>
              </w:rPr>
              <w:t>ic</w:t>
            </w:r>
            <w:r w:rsidRPr="00391D21">
              <w:rPr>
                <w:rFonts w:eastAsia="Arial" w:cs="Arial"/>
                <w:bCs/>
                <w:color w:val="auto"/>
                <w:spacing w:val="-1"/>
                <w:szCs w:val="18"/>
              </w:rPr>
              <w:t xml:space="preserve"> </w:t>
            </w:r>
            <w:r w:rsidRPr="00391D21">
              <w:rPr>
                <w:rFonts w:eastAsia="Arial" w:cs="Arial"/>
                <w:bCs/>
                <w:color w:val="auto"/>
                <w:spacing w:val="1"/>
                <w:szCs w:val="18"/>
              </w:rPr>
              <w:t>e</w:t>
            </w:r>
            <w:r w:rsidRPr="00391D21">
              <w:rPr>
                <w:rFonts w:eastAsia="Arial" w:cs="Arial"/>
                <w:bCs/>
                <w:color w:val="auto"/>
                <w:szCs w:val="18"/>
              </w:rPr>
              <w:t>qu</w:t>
            </w:r>
            <w:r w:rsidRPr="00391D21">
              <w:rPr>
                <w:rFonts w:eastAsia="Arial" w:cs="Arial"/>
                <w:bCs/>
                <w:color w:val="auto"/>
                <w:spacing w:val="-3"/>
                <w:szCs w:val="18"/>
              </w:rPr>
              <w:t>i</w:t>
            </w:r>
            <w:r w:rsidRPr="00391D21">
              <w:rPr>
                <w:rFonts w:eastAsia="Arial" w:cs="Arial"/>
                <w:bCs/>
                <w:color w:val="auto"/>
                <w:szCs w:val="18"/>
              </w:rPr>
              <w:t>pment</w:t>
            </w:r>
          </w:p>
        </w:tc>
      </w:tr>
      <w:tr w:rsidR="00C62716" w:rsidRPr="00391D21" w14:paraId="4B831BB5" w14:textId="77777777" w:rsidTr="00D73ABC">
        <w:trPr>
          <w:cantSplit/>
        </w:trPr>
        <w:tc>
          <w:tcPr>
            <w:tcW w:w="799" w:type="pct"/>
            <w:tcBorders>
              <w:left w:val="nil"/>
              <w:right w:val="nil"/>
            </w:tcBorders>
            <w:shd w:val="clear" w:color="auto" w:fill="auto"/>
          </w:tcPr>
          <w:p w14:paraId="70343EF6" w14:textId="7CC04E16" w:rsidR="006D31B5" w:rsidRPr="00391D21" w:rsidRDefault="006D31B5" w:rsidP="006D31B5">
            <w:pPr>
              <w:pStyle w:val="Tablehead"/>
              <w:rPr>
                <w:rFonts w:cs="Arial"/>
                <w:b w:val="0"/>
                <w:color w:val="auto"/>
              </w:rPr>
            </w:pPr>
            <w:bookmarkStart w:id="32" w:name="_Hlk18075033"/>
            <w:r w:rsidRPr="00391D21">
              <w:rPr>
                <w:rFonts w:eastAsia="Arial" w:cs="Arial"/>
                <w:b w:val="0"/>
                <w:color w:val="auto"/>
                <w:szCs w:val="18"/>
              </w:rPr>
              <w:t>16</w:t>
            </w:r>
            <w:r w:rsidRPr="00391D21">
              <w:rPr>
                <w:rFonts w:eastAsia="Arial" w:cs="Arial"/>
                <w:b w:val="0"/>
                <w:color w:val="auto"/>
                <w:spacing w:val="-5"/>
                <w:szCs w:val="18"/>
              </w:rPr>
              <w:t xml:space="preserve"> </w:t>
            </w:r>
            <w:r w:rsidRPr="00391D21">
              <w:rPr>
                <w:rFonts w:eastAsia="Arial" w:cs="Arial"/>
                <w:b w:val="0"/>
                <w:color w:val="auto"/>
                <w:spacing w:val="1"/>
                <w:szCs w:val="18"/>
              </w:rPr>
              <w:t>0</w:t>
            </w:r>
            <w:r w:rsidRPr="00391D21">
              <w:rPr>
                <w:rFonts w:eastAsia="Arial" w:cs="Arial"/>
                <w:b w:val="0"/>
                <w:color w:val="auto"/>
                <w:szCs w:val="18"/>
              </w:rPr>
              <w:t>2</w:t>
            </w:r>
            <w:r w:rsidRPr="00391D21">
              <w:rPr>
                <w:rFonts w:eastAsia="Arial" w:cs="Arial"/>
                <w:b w:val="0"/>
                <w:color w:val="auto"/>
                <w:spacing w:val="-4"/>
                <w:szCs w:val="18"/>
              </w:rPr>
              <w:t xml:space="preserve"> </w:t>
            </w:r>
            <w:r w:rsidRPr="00391D21">
              <w:rPr>
                <w:rFonts w:eastAsia="Arial" w:cs="Arial"/>
                <w:b w:val="0"/>
                <w:color w:val="auto"/>
                <w:spacing w:val="-1"/>
                <w:szCs w:val="18"/>
              </w:rPr>
              <w:t>1</w:t>
            </w:r>
            <w:r w:rsidRPr="00391D21">
              <w:rPr>
                <w:rFonts w:eastAsia="Arial" w:cs="Arial"/>
                <w:b w:val="0"/>
                <w:color w:val="auto"/>
                <w:szCs w:val="18"/>
              </w:rPr>
              <w:t>4</w:t>
            </w:r>
          </w:p>
        </w:tc>
        <w:tc>
          <w:tcPr>
            <w:tcW w:w="4201" w:type="pct"/>
            <w:tcBorders>
              <w:left w:val="nil"/>
              <w:right w:val="nil"/>
            </w:tcBorders>
            <w:shd w:val="clear" w:color="auto" w:fill="auto"/>
          </w:tcPr>
          <w:p w14:paraId="1F6046A6" w14:textId="7880965A" w:rsidR="006D31B5" w:rsidRPr="00391D21" w:rsidRDefault="006D31B5" w:rsidP="006D31B5">
            <w:pPr>
              <w:pStyle w:val="Tablehead"/>
              <w:rPr>
                <w:rFonts w:eastAsia="Arial" w:cs="Arial"/>
                <w:b w:val="0"/>
                <w:color w:val="auto"/>
                <w:szCs w:val="18"/>
              </w:rPr>
            </w:pPr>
            <w:r w:rsidRPr="00391D21">
              <w:rPr>
                <w:rFonts w:eastAsia="Arial" w:cs="Arial"/>
                <w:b w:val="0"/>
                <w:color w:val="auto"/>
                <w:szCs w:val="18"/>
              </w:rPr>
              <w:t>d</w:t>
            </w:r>
            <w:r w:rsidRPr="00391D21">
              <w:rPr>
                <w:rFonts w:eastAsia="Arial" w:cs="Arial"/>
                <w:b w:val="0"/>
                <w:color w:val="auto"/>
                <w:spacing w:val="-2"/>
                <w:szCs w:val="18"/>
              </w:rPr>
              <w:t>i</w:t>
            </w:r>
            <w:r w:rsidRPr="00391D21">
              <w:rPr>
                <w:rFonts w:eastAsia="Arial" w:cs="Arial"/>
                <w:b w:val="0"/>
                <w:color w:val="auto"/>
                <w:spacing w:val="1"/>
                <w:szCs w:val="18"/>
              </w:rPr>
              <w:t>sc</w:t>
            </w:r>
            <w:r w:rsidRPr="00391D21">
              <w:rPr>
                <w:rFonts w:eastAsia="Arial" w:cs="Arial"/>
                <w:b w:val="0"/>
                <w:color w:val="auto"/>
                <w:szCs w:val="18"/>
              </w:rPr>
              <w:t>ard</w:t>
            </w:r>
            <w:r w:rsidRPr="00391D21">
              <w:rPr>
                <w:rFonts w:eastAsia="Arial" w:cs="Arial"/>
                <w:b w:val="0"/>
                <w:color w:val="auto"/>
                <w:spacing w:val="-1"/>
                <w:szCs w:val="18"/>
              </w:rPr>
              <w:t>e</w:t>
            </w:r>
            <w:r w:rsidRPr="00391D21">
              <w:rPr>
                <w:rFonts w:eastAsia="Arial" w:cs="Arial"/>
                <w:b w:val="0"/>
                <w:color w:val="auto"/>
                <w:szCs w:val="18"/>
              </w:rPr>
              <w:t>d</w:t>
            </w:r>
            <w:r w:rsidRPr="00391D21">
              <w:rPr>
                <w:rFonts w:eastAsia="Arial" w:cs="Arial"/>
                <w:b w:val="0"/>
                <w:color w:val="auto"/>
                <w:spacing w:val="-4"/>
                <w:szCs w:val="18"/>
              </w:rPr>
              <w:t xml:space="preserve"> </w:t>
            </w:r>
            <w:r w:rsidRPr="00391D21">
              <w:rPr>
                <w:rFonts w:eastAsia="Arial" w:cs="Arial"/>
                <w:b w:val="0"/>
                <w:color w:val="auto"/>
                <w:szCs w:val="18"/>
              </w:rPr>
              <w:t>e</w:t>
            </w:r>
            <w:r w:rsidRPr="00391D21">
              <w:rPr>
                <w:rFonts w:eastAsia="Arial" w:cs="Arial"/>
                <w:b w:val="0"/>
                <w:color w:val="auto"/>
                <w:spacing w:val="1"/>
                <w:szCs w:val="18"/>
              </w:rPr>
              <w:t>q</w:t>
            </w:r>
            <w:r w:rsidRPr="00391D21">
              <w:rPr>
                <w:rFonts w:eastAsia="Arial" w:cs="Arial"/>
                <w:b w:val="0"/>
                <w:color w:val="auto"/>
                <w:szCs w:val="18"/>
              </w:rPr>
              <w:t>u</w:t>
            </w:r>
            <w:r w:rsidRPr="00391D21">
              <w:rPr>
                <w:rFonts w:eastAsia="Arial" w:cs="Arial"/>
                <w:b w:val="0"/>
                <w:color w:val="auto"/>
                <w:spacing w:val="-2"/>
                <w:szCs w:val="18"/>
              </w:rPr>
              <w:t>i</w:t>
            </w:r>
            <w:r w:rsidRPr="00391D21">
              <w:rPr>
                <w:rFonts w:eastAsia="Arial" w:cs="Arial"/>
                <w:b w:val="0"/>
                <w:color w:val="auto"/>
                <w:szCs w:val="18"/>
              </w:rPr>
              <w:t>p</w:t>
            </w:r>
            <w:r w:rsidRPr="00391D21">
              <w:rPr>
                <w:rFonts w:eastAsia="Arial" w:cs="Arial"/>
                <w:b w:val="0"/>
                <w:color w:val="auto"/>
                <w:spacing w:val="4"/>
                <w:szCs w:val="18"/>
              </w:rPr>
              <w:t>m</w:t>
            </w:r>
            <w:r w:rsidRPr="00391D21">
              <w:rPr>
                <w:rFonts w:eastAsia="Arial" w:cs="Arial"/>
                <w:b w:val="0"/>
                <w:color w:val="auto"/>
                <w:szCs w:val="18"/>
              </w:rPr>
              <w:t>e</w:t>
            </w:r>
            <w:r w:rsidRPr="00391D21">
              <w:rPr>
                <w:rFonts w:eastAsia="Arial" w:cs="Arial"/>
                <w:b w:val="0"/>
                <w:color w:val="auto"/>
                <w:spacing w:val="-1"/>
                <w:szCs w:val="18"/>
              </w:rPr>
              <w:t>n</w:t>
            </w:r>
            <w:r w:rsidRPr="00391D21">
              <w:rPr>
                <w:rFonts w:eastAsia="Arial" w:cs="Arial"/>
                <w:b w:val="0"/>
                <w:color w:val="auto"/>
                <w:szCs w:val="18"/>
              </w:rPr>
              <w:t>t</w:t>
            </w:r>
            <w:r w:rsidRPr="00391D21">
              <w:rPr>
                <w:rFonts w:eastAsia="Arial" w:cs="Arial"/>
                <w:b w:val="0"/>
                <w:color w:val="auto"/>
                <w:spacing w:val="-6"/>
                <w:szCs w:val="18"/>
              </w:rPr>
              <w:t xml:space="preserve"> </w:t>
            </w:r>
            <w:r w:rsidRPr="00391D21">
              <w:rPr>
                <w:rFonts w:eastAsia="Arial" w:cs="Arial"/>
                <w:b w:val="0"/>
                <w:color w:val="auto"/>
                <w:spacing w:val="-1"/>
                <w:szCs w:val="18"/>
              </w:rPr>
              <w:t>o</w:t>
            </w:r>
            <w:r w:rsidRPr="00391D21">
              <w:rPr>
                <w:rFonts w:eastAsia="Arial" w:cs="Arial"/>
                <w:b w:val="0"/>
                <w:color w:val="auto"/>
                <w:spacing w:val="2"/>
                <w:szCs w:val="18"/>
              </w:rPr>
              <w:t>t</w:t>
            </w:r>
            <w:r w:rsidRPr="00391D21">
              <w:rPr>
                <w:rFonts w:eastAsia="Arial" w:cs="Arial"/>
                <w:b w:val="0"/>
                <w:color w:val="auto"/>
                <w:szCs w:val="18"/>
              </w:rPr>
              <w:t>h</w:t>
            </w:r>
            <w:r w:rsidRPr="00391D21">
              <w:rPr>
                <w:rFonts w:eastAsia="Arial" w:cs="Arial"/>
                <w:b w:val="0"/>
                <w:color w:val="auto"/>
                <w:spacing w:val="-1"/>
                <w:szCs w:val="18"/>
              </w:rPr>
              <w:t>e</w:t>
            </w:r>
            <w:r w:rsidRPr="00391D21">
              <w:rPr>
                <w:rFonts w:eastAsia="Arial" w:cs="Arial"/>
                <w:b w:val="0"/>
                <w:color w:val="auto"/>
                <w:szCs w:val="18"/>
              </w:rPr>
              <w:t>r</w:t>
            </w:r>
            <w:r w:rsidRPr="00391D21">
              <w:rPr>
                <w:rFonts w:eastAsia="Arial" w:cs="Arial"/>
                <w:b w:val="0"/>
                <w:color w:val="auto"/>
                <w:spacing w:val="-3"/>
                <w:szCs w:val="18"/>
              </w:rPr>
              <w:t xml:space="preserve"> </w:t>
            </w:r>
            <w:r w:rsidRPr="00391D21">
              <w:rPr>
                <w:rFonts w:eastAsia="Arial" w:cs="Arial"/>
                <w:b w:val="0"/>
                <w:color w:val="auto"/>
                <w:szCs w:val="18"/>
              </w:rPr>
              <w:t>th</w:t>
            </w:r>
            <w:r w:rsidRPr="00391D21">
              <w:rPr>
                <w:rFonts w:eastAsia="Arial" w:cs="Arial"/>
                <w:b w:val="0"/>
                <w:color w:val="auto"/>
                <w:spacing w:val="-1"/>
                <w:szCs w:val="18"/>
              </w:rPr>
              <w:t>a</w:t>
            </w:r>
            <w:r w:rsidRPr="00391D21">
              <w:rPr>
                <w:rFonts w:eastAsia="Arial" w:cs="Arial"/>
                <w:b w:val="0"/>
                <w:color w:val="auto"/>
                <w:szCs w:val="18"/>
              </w:rPr>
              <w:t>n</w:t>
            </w:r>
            <w:r w:rsidRPr="00391D21">
              <w:rPr>
                <w:rFonts w:eastAsia="Arial" w:cs="Arial"/>
                <w:b w:val="0"/>
                <w:color w:val="auto"/>
                <w:spacing w:val="-4"/>
                <w:szCs w:val="18"/>
              </w:rPr>
              <w:t xml:space="preserve"> </w:t>
            </w:r>
            <w:r w:rsidRPr="00391D21">
              <w:rPr>
                <w:rFonts w:eastAsia="Arial" w:cs="Arial"/>
                <w:b w:val="0"/>
                <w:color w:val="auto"/>
                <w:szCs w:val="18"/>
              </w:rPr>
              <w:t>th</w:t>
            </w:r>
            <w:r w:rsidRPr="00391D21">
              <w:rPr>
                <w:rFonts w:eastAsia="Arial" w:cs="Arial"/>
                <w:b w:val="0"/>
                <w:color w:val="auto"/>
                <w:spacing w:val="-1"/>
                <w:szCs w:val="18"/>
              </w:rPr>
              <w:t>o</w:t>
            </w:r>
            <w:r w:rsidRPr="00391D21">
              <w:rPr>
                <w:rFonts w:eastAsia="Arial" w:cs="Arial"/>
                <w:b w:val="0"/>
                <w:color w:val="auto"/>
                <w:spacing w:val="1"/>
                <w:szCs w:val="18"/>
              </w:rPr>
              <w:t>s</w:t>
            </w:r>
            <w:r w:rsidRPr="00391D21">
              <w:rPr>
                <w:rFonts w:eastAsia="Arial" w:cs="Arial"/>
                <w:b w:val="0"/>
                <w:color w:val="auto"/>
                <w:szCs w:val="18"/>
              </w:rPr>
              <w:t>e</w:t>
            </w:r>
            <w:r w:rsidRPr="00391D21">
              <w:rPr>
                <w:rFonts w:eastAsia="Arial" w:cs="Arial"/>
                <w:b w:val="0"/>
                <w:color w:val="auto"/>
                <w:spacing w:val="-6"/>
                <w:szCs w:val="18"/>
              </w:rPr>
              <w:t xml:space="preserve"> </w:t>
            </w:r>
            <w:r w:rsidRPr="00391D21">
              <w:rPr>
                <w:rFonts w:eastAsia="Arial" w:cs="Arial"/>
                <w:b w:val="0"/>
                <w:color w:val="auto"/>
                <w:spacing w:val="3"/>
                <w:szCs w:val="18"/>
              </w:rPr>
              <w:t>m</w:t>
            </w:r>
            <w:r w:rsidRPr="00391D21">
              <w:rPr>
                <w:rFonts w:eastAsia="Arial" w:cs="Arial"/>
                <w:b w:val="0"/>
                <w:color w:val="auto"/>
                <w:szCs w:val="18"/>
              </w:rPr>
              <w:t>e</w:t>
            </w:r>
            <w:r w:rsidRPr="00391D21">
              <w:rPr>
                <w:rFonts w:eastAsia="Arial" w:cs="Arial"/>
                <w:b w:val="0"/>
                <w:color w:val="auto"/>
                <w:spacing w:val="-1"/>
                <w:szCs w:val="18"/>
              </w:rPr>
              <w:t>n</w:t>
            </w:r>
            <w:r w:rsidRPr="00391D21">
              <w:rPr>
                <w:rFonts w:eastAsia="Arial" w:cs="Arial"/>
                <w:b w:val="0"/>
                <w:color w:val="auto"/>
                <w:szCs w:val="18"/>
              </w:rPr>
              <w:t>t</w:t>
            </w:r>
            <w:r w:rsidRPr="00391D21">
              <w:rPr>
                <w:rFonts w:eastAsia="Arial" w:cs="Arial"/>
                <w:b w:val="0"/>
                <w:color w:val="auto"/>
                <w:spacing w:val="1"/>
                <w:szCs w:val="18"/>
              </w:rPr>
              <w:t>i</w:t>
            </w:r>
            <w:r w:rsidRPr="00391D21">
              <w:rPr>
                <w:rFonts w:eastAsia="Arial" w:cs="Arial"/>
                <w:b w:val="0"/>
                <w:color w:val="auto"/>
                <w:szCs w:val="18"/>
              </w:rPr>
              <w:t>o</w:t>
            </w:r>
            <w:r w:rsidRPr="00391D21">
              <w:rPr>
                <w:rFonts w:eastAsia="Arial" w:cs="Arial"/>
                <w:b w:val="0"/>
                <w:color w:val="auto"/>
                <w:spacing w:val="-1"/>
                <w:szCs w:val="18"/>
              </w:rPr>
              <w:t>n</w:t>
            </w:r>
            <w:r w:rsidRPr="00391D21">
              <w:rPr>
                <w:rFonts w:eastAsia="Arial" w:cs="Arial"/>
                <w:b w:val="0"/>
                <w:color w:val="auto"/>
                <w:spacing w:val="1"/>
                <w:szCs w:val="18"/>
              </w:rPr>
              <w:t>e</w:t>
            </w:r>
            <w:r w:rsidRPr="00391D21">
              <w:rPr>
                <w:rFonts w:eastAsia="Arial" w:cs="Arial"/>
                <w:b w:val="0"/>
                <w:color w:val="auto"/>
                <w:szCs w:val="18"/>
              </w:rPr>
              <w:t>d</w:t>
            </w:r>
            <w:r w:rsidRPr="00391D21">
              <w:rPr>
                <w:rFonts w:eastAsia="Arial" w:cs="Arial"/>
                <w:b w:val="0"/>
                <w:color w:val="auto"/>
                <w:spacing w:val="-5"/>
                <w:szCs w:val="18"/>
              </w:rPr>
              <w:t xml:space="preserve"> </w:t>
            </w:r>
            <w:r w:rsidRPr="00391D21">
              <w:rPr>
                <w:rFonts w:eastAsia="Arial" w:cs="Arial"/>
                <w:b w:val="0"/>
                <w:color w:val="auto"/>
                <w:szCs w:val="18"/>
              </w:rPr>
              <w:t>in</w:t>
            </w:r>
            <w:r w:rsidRPr="00391D21">
              <w:rPr>
                <w:rFonts w:eastAsia="Arial" w:cs="Arial"/>
                <w:b w:val="0"/>
                <w:color w:val="auto"/>
                <w:spacing w:val="-6"/>
                <w:szCs w:val="18"/>
              </w:rPr>
              <w:t xml:space="preserve"> </w:t>
            </w:r>
            <w:r w:rsidRPr="00391D21">
              <w:rPr>
                <w:rFonts w:eastAsia="Arial" w:cs="Arial"/>
                <w:b w:val="0"/>
                <w:color w:val="auto"/>
                <w:spacing w:val="-1"/>
                <w:szCs w:val="18"/>
              </w:rPr>
              <w:t>1</w:t>
            </w:r>
            <w:r w:rsidRPr="00391D21">
              <w:rPr>
                <w:rFonts w:eastAsia="Arial" w:cs="Arial"/>
                <w:b w:val="0"/>
                <w:color w:val="auto"/>
                <w:szCs w:val="18"/>
              </w:rPr>
              <w:t>6</w:t>
            </w:r>
            <w:r w:rsidRPr="00391D21">
              <w:rPr>
                <w:rFonts w:eastAsia="Arial" w:cs="Arial"/>
                <w:b w:val="0"/>
                <w:color w:val="auto"/>
                <w:spacing w:val="-4"/>
                <w:szCs w:val="18"/>
              </w:rPr>
              <w:t xml:space="preserve"> </w:t>
            </w:r>
            <w:r w:rsidRPr="00391D21">
              <w:rPr>
                <w:rFonts w:eastAsia="Arial" w:cs="Arial"/>
                <w:b w:val="0"/>
                <w:color w:val="auto"/>
                <w:szCs w:val="18"/>
              </w:rPr>
              <w:t>02</w:t>
            </w:r>
            <w:r w:rsidRPr="00391D21">
              <w:rPr>
                <w:rFonts w:eastAsia="Arial" w:cs="Arial"/>
                <w:b w:val="0"/>
                <w:color w:val="auto"/>
                <w:spacing w:val="-6"/>
                <w:szCs w:val="18"/>
              </w:rPr>
              <w:t xml:space="preserve"> </w:t>
            </w:r>
            <w:r w:rsidRPr="00391D21">
              <w:rPr>
                <w:rFonts w:eastAsia="Arial" w:cs="Arial"/>
                <w:b w:val="0"/>
                <w:color w:val="auto"/>
                <w:spacing w:val="1"/>
                <w:szCs w:val="18"/>
              </w:rPr>
              <w:t>0</w:t>
            </w:r>
            <w:r w:rsidRPr="00391D21">
              <w:rPr>
                <w:rFonts w:eastAsia="Arial" w:cs="Arial"/>
                <w:b w:val="0"/>
                <w:color w:val="auto"/>
                <w:szCs w:val="18"/>
              </w:rPr>
              <w:t>9</w:t>
            </w:r>
            <w:r w:rsidRPr="00391D21">
              <w:rPr>
                <w:rFonts w:eastAsia="Arial" w:cs="Arial"/>
                <w:b w:val="0"/>
                <w:color w:val="auto"/>
                <w:spacing w:val="-5"/>
                <w:szCs w:val="18"/>
              </w:rPr>
              <w:t xml:space="preserve"> </w:t>
            </w:r>
            <w:r w:rsidRPr="00391D21">
              <w:rPr>
                <w:rFonts w:eastAsia="Arial" w:cs="Arial"/>
                <w:b w:val="0"/>
                <w:color w:val="auto"/>
                <w:spacing w:val="-1"/>
                <w:szCs w:val="18"/>
              </w:rPr>
              <w:t>t</w:t>
            </w:r>
            <w:r w:rsidRPr="00391D21">
              <w:rPr>
                <w:rFonts w:eastAsia="Arial" w:cs="Arial"/>
                <w:b w:val="0"/>
                <w:color w:val="auto"/>
                <w:szCs w:val="18"/>
              </w:rPr>
              <w:t>o</w:t>
            </w:r>
            <w:r w:rsidRPr="00391D21">
              <w:rPr>
                <w:rFonts w:eastAsia="Arial" w:cs="Arial"/>
                <w:b w:val="0"/>
                <w:color w:val="auto"/>
                <w:spacing w:val="-4"/>
                <w:szCs w:val="18"/>
              </w:rPr>
              <w:t xml:space="preserve"> </w:t>
            </w:r>
            <w:r w:rsidRPr="00391D21">
              <w:rPr>
                <w:rFonts w:eastAsia="Arial" w:cs="Arial"/>
                <w:b w:val="0"/>
                <w:color w:val="auto"/>
                <w:szCs w:val="18"/>
              </w:rPr>
              <w:t>16 02</w:t>
            </w:r>
            <w:r w:rsidRPr="00391D21">
              <w:rPr>
                <w:rFonts w:eastAsia="Arial" w:cs="Arial"/>
                <w:b w:val="0"/>
                <w:color w:val="auto"/>
                <w:spacing w:val="-6"/>
                <w:szCs w:val="18"/>
              </w:rPr>
              <w:t xml:space="preserve"> </w:t>
            </w:r>
            <w:r w:rsidRPr="00391D21">
              <w:rPr>
                <w:rFonts w:eastAsia="Arial" w:cs="Arial"/>
                <w:b w:val="0"/>
                <w:color w:val="auto"/>
                <w:spacing w:val="1"/>
                <w:szCs w:val="18"/>
              </w:rPr>
              <w:t>1</w:t>
            </w:r>
            <w:r w:rsidRPr="00391D21">
              <w:rPr>
                <w:rFonts w:eastAsia="Arial" w:cs="Arial"/>
                <w:b w:val="0"/>
                <w:color w:val="auto"/>
                <w:szCs w:val="18"/>
              </w:rPr>
              <w:t>3</w:t>
            </w:r>
          </w:p>
        </w:tc>
      </w:tr>
      <w:tr w:rsidR="00C62716" w:rsidRPr="00391D21" w14:paraId="16A0765E" w14:textId="77777777" w:rsidTr="00D73ABC">
        <w:trPr>
          <w:cantSplit/>
        </w:trPr>
        <w:tc>
          <w:tcPr>
            <w:tcW w:w="799" w:type="pct"/>
            <w:tcBorders>
              <w:left w:val="nil"/>
              <w:right w:val="nil"/>
            </w:tcBorders>
            <w:shd w:val="clear" w:color="auto" w:fill="auto"/>
          </w:tcPr>
          <w:p w14:paraId="7BEE8747" w14:textId="58903E07" w:rsidR="006D31B5" w:rsidRPr="00391D21" w:rsidRDefault="006D31B5" w:rsidP="006D31B5">
            <w:pPr>
              <w:pStyle w:val="Tablehead"/>
              <w:rPr>
                <w:rFonts w:cs="Arial"/>
                <w:b w:val="0"/>
                <w:color w:val="auto"/>
              </w:rPr>
            </w:pPr>
            <w:r w:rsidRPr="00391D21">
              <w:rPr>
                <w:rFonts w:eastAsia="Arial" w:cs="Arial"/>
                <w:b w:val="0"/>
                <w:color w:val="auto"/>
                <w:szCs w:val="18"/>
              </w:rPr>
              <w:t>16</w:t>
            </w:r>
            <w:r w:rsidRPr="00391D21">
              <w:rPr>
                <w:rFonts w:eastAsia="Arial" w:cs="Arial"/>
                <w:b w:val="0"/>
                <w:color w:val="auto"/>
                <w:spacing w:val="-5"/>
                <w:szCs w:val="18"/>
              </w:rPr>
              <w:t xml:space="preserve"> </w:t>
            </w:r>
            <w:r w:rsidRPr="00391D21">
              <w:rPr>
                <w:rFonts w:eastAsia="Arial" w:cs="Arial"/>
                <w:b w:val="0"/>
                <w:color w:val="auto"/>
                <w:spacing w:val="1"/>
                <w:szCs w:val="18"/>
              </w:rPr>
              <w:t>0</w:t>
            </w:r>
            <w:r w:rsidRPr="00391D21">
              <w:rPr>
                <w:rFonts w:eastAsia="Arial" w:cs="Arial"/>
                <w:b w:val="0"/>
                <w:color w:val="auto"/>
                <w:szCs w:val="18"/>
              </w:rPr>
              <w:t>2</w:t>
            </w:r>
            <w:r w:rsidRPr="00391D21">
              <w:rPr>
                <w:rFonts w:eastAsia="Arial" w:cs="Arial"/>
                <w:b w:val="0"/>
                <w:color w:val="auto"/>
                <w:spacing w:val="-4"/>
                <w:szCs w:val="18"/>
              </w:rPr>
              <w:t xml:space="preserve"> </w:t>
            </w:r>
            <w:r w:rsidRPr="00391D21">
              <w:rPr>
                <w:rFonts w:eastAsia="Arial" w:cs="Arial"/>
                <w:b w:val="0"/>
                <w:color w:val="auto"/>
                <w:spacing w:val="-1"/>
                <w:szCs w:val="18"/>
              </w:rPr>
              <w:t>1</w:t>
            </w:r>
            <w:r w:rsidRPr="00391D21">
              <w:rPr>
                <w:rFonts w:eastAsia="Arial" w:cs="Arial"/>
                <w:b w:val="0"/>
                <w:color w:val="auto"/>
                <w:szCs w:val="18"/>
              </w:rPr>
              <w:t>6</w:t>
            </w:r>
          </w:p>
        </w:tc>
        <w:tc>
          <w:tcPr>
            <w:tcW w:w="4201" w:type="pct"/>
            <w:tcBorders>
              <w:left w:val="nil"/>
              <w:right w:val="nil"/>
            </w:tcBorders>
            <w:shd w:val="clear" w:color="auto" w:fill="auto"/>
          </w:tcPr>
          <w:p w14:paraId="08C8B3A5" w14:textId="30A873A7" w:rsidR="006D31B5" w:rsidRPr="00391D21" w:rsidRDefault="006D31B5" w:rsidP="006D31B5">
            <w:pPr>
              <w:pStyle w:val="Tablehead"/>
              <w:rPr>
                <w:rFonts w:eastAsia="Arial" w:cs="Arial"/>
                <w:b w:val="0"/>
                <w:color w:val="auto"/>
                <w:szCs w:val="18"/>
              </w:rPr>
            </w:pPr>
            <w:r w:rsidRPr="00391D21">
              <w:rPr>
                <w:rFonts w:eastAsia="Arial" w:cs="Arial"/>
                <w:b w:val="0"/>
                <w:color w:val="auto"/>
                <w:spacing w:val="1"/>
                <w:szCs w:val="18"/>
              </w:rPr>
              <w:t>c</w:t>
            </w:r>
            <w:r w:rsidRPr="00391D21">
              <w:rPr>
                <w:rFonts w:eastAsia="Arial" w:cs="Arial"/>
                <w:b w:val="0"/>
                <w:color w:val="auto"/>
                <w:spacing w:val="-3"/>
                <w:szCs w:val="18"/>
              </w:rPr>
              <w:t>o</w:t>
            </w:r>
            <w:r w:rsidRPr="00391D21">
              <w:rPr>
                <w:rFonts w:eastAsia="Arial" w:cs="Arial"/>
                <w:b w:val="0"/>
                <w:color w:val="auto"/>
                <w:spacing w:val="4"/>
                <w:szCs w:val="18"/>
              </w:rPr>
              <w:t>m</w:t>
            </w:r>
            <w:r w:rsidRPr="00391D21">
              <w:rPr>
                <w:rFonts w:eastAsia="Arial" w:cs="Arial"/>
                <w:b w:val="0"/>
                <w:color w:val="auto"/>
                <w:szCs w:val="18"/>
              </w:rPr>
              <w:t>p</w:t>
            </w:r>
            <w:r w:rsidRPr="00391D21">
              <w:rPr>
                <w:rFonts w:eastAsia="Arial" w:cs="Arial"/>
                <w:b w:val="0"/>
                <w:color w:val="auto"/>
                <w:spacing w:val="-1"/>
                <w:szCs w:val="18"/>
              </w:rPr>
              <w:t>o</w:t>
            </w:r>
            <w:r w:rsidRPr="00391D21">
              <w:rPr>
                <w:rFonts w:eastAsia="Arial" w:cs="Arial"/>
                <w:b w:val="0"/>
                <w:color w:val="auto"/>
                <w:szCs w:val="18"/>
              </w:rPr>
              <w:t>n</w:t>
            </w:r>
            <w:r w:rsidRPr="00391D21">
              <w:rPr>
                <w:rFonts w:eastAsia="Arial" w:cs="Arial"/>
                <w:b w:val="0"/>
                <w:color w:val="auto"/>
                <w:spacing w:val="-1"/>
                <w:szCs w:val="18"/>
              </w:rPr>
              <w:t>e</w:t>
            </w:r>
            <w:r w:rsidRPr="00391D21">
              <w:rPr>
                <w:rFonts w:eastAsia="Arial" w:cs="Arial"/>
                <w:b w:val="0"/>
                <w:color w:val="auto"/>
                <w:szCs w:val="18"/>
              </w:rPr>
              <w:t>nts</w:t>
            </w:r>
            <w:r w:rsidRPr="00391D21">
              <w:rPr>
                <w:rFonts w:eastAsia="Arial" w:cs="Arial"/>
                <w:b w:val="0"/>
                <w:color w:val="auto"/>
                <w:spacing w:val="-8"/>
                <w:szCs w:val="18"/>
              </w:rPr>
              <w:t xml:space="preserve"> </w:t>
            </w:r>
            <w:r w:rsidRPr="00391D21">
              <w:rPr>
                <w:rFonts w:eastAsia="Arial" w:cs="Arial"/>
                <w:b w:val="0"/>
                <w:color w:val="auto"/>
                <w:szCs w:val="18"/>
              </w:rPr>
              <w:t>re</w:t>
            </w:r>
            <w:r w:rsidRPr="00391D21">
              <w:rPr>
                <w:rFonts w:eastAsia="Arial" w:cs="Arial"/>
                <w:b w:val="0"/>
                <w:color w:val="auto"/>
                <w:spacing w:val="4"/>
                <w:szCs w:val="18"/>
              </w:rPr>
              <w:t>m</w:t>
            </w:r>
            <w:r w:rsidRPr="00391D21">
              <w:rPr>
                <w:rFonts w:eastAsia="Arial" w:cs="Arial"/>
                <w:b w:val="0"/>
                <w:color w:val="auto"/>
                <w:szCs w:val="18"/>
              </w:rPr>
              <w:t>o</w:t>
            </w:r>
            <w:r w:rsidRPr="00391D21">
              <w:rPr>
                <w:rFonts w:eastAsia="Arial" w:cs="Arial"/>
                <w:b w:val="0"/>
                <w:color w:val="auto"/>
                <w:spacing w:val="-2"/>
                <w:szCs w:val="18"/>
              </w:rPr>
              <w:t>v</w:t>
            </w:r>
            <w:r w:rsidRPr="00391D21">
              <w:rPr>
                <w:rFonts w:eastAsia="Arial" w:cs="Arial"/>
                <w:b w:val="0"/>
                <w:color w:val="auto"/>
                <w:szCs w:val="18"/>
              </w:rPr>
              <w:t>ed</w:t>
            </w:r>
            <w:r w:rsidRPr="00391D21">
              <w:rPr>
                <w:rFonts w:eastAsia="Arial" w:cs="Arial"/>
                <w:b w:val="0"/>
                <w:color w:val="auto"/>
                <w:spacing w:val="-7"/>
                <w:szCs w:val="18"/>
              </w:rPr>
              <w:t xml:space="preserve"> </w:t>
            </w:r>
            <w:r w:rsidRPr="00391D21">
              <w:rPr>
                <w:rFonts w:eastAsia="Arial" w:cs="Arial"/>
                <w:b w:val="0"/>
                <w:color w:val="auto"/>
                <w:spacing w:val="1"/>
                <w:szCs w:val="18"/>
              </w:rPr>
              <w:t>f</w:t>
            </w:r>
            <w:r w:rsidRPr="00391D21">
              <w:rPr>
                <w:rFonts w:eastAsia="Arial" w:cs="Arial"/>
                <w:b w:val="0"/>
                <w:color w:val="auto"/>
                <w:szCs w:val="18"/>
              </w:rPr>
              <w:t>r</w:t>
            </w:r>
            <w:r w:rsidRPr="00391D21">
              <w:rPr>
                <w:rFonts w:eastAsia="Arial" w:cs="Arial"/>
                <w:b w:val="0"/>
                <w:color w:val="auto"/>
                <w:spacing w:val="-3"/>
                <w:szCs w:val="18"/>
              </w:rPr>
              <w:t>o</w:t>
            </w:r>
            <w:r w:rsidRPr="00391D21">
              <w:rPr>
                <w:rFonts w:eastAsia="Arial" w:cs="Arial"/>
                <w:b w:val="0"/>
                <w:color w:val="auto"/>
                <w:szCs w:val="18"/>
              </w:rPr>
              <w:t>m</w:t>
            </w:r>
            <w:r w:rsidRPr="00391D21">
              <w:rPr>
                <w:rFonts w:eastAsia="Arial" w:cs="Arial"/>
                <w:b w:val="0"/>
                <w:color w:val="auto"/>
                <w:spacing w:val="-7"/>
                <w:szCs w:val="18"/>
              </w:rPr>
              <w:t xml:space="preserve"> </w:t>
            </w:r>
            <w:r w:rsidRPr="00391D21">
              <w:rPr>
                <w:rFonts w:eastAsia="Arial" w:cs="Arial"/>
                <w:b w:val="0"/>
                <w:color w:val="auto"/>
                <w:szCs w:val="18"/>
              </w:rPr>
              <w:t>d</w:t>
            </w:r>
            <w:r w:rsidRPr="00391D21">
              <w:rPr>
                <w:rFonts w:eastAsia="Arial" w:cs="Arial"/>
                <w:b w:val="0"/>
                <w:color w:val="auto"/>
                <w:spacing w:val="-2"/>
                <w:szCs w:val="18"/>
              </w:rPr>
              <w:t>i</w:t>
            </w:r>
            <w:r w:rsidRPr="00391D21">
              <w:rPr>
                <w:rFonts w:eastAsia="Arial" w:cs="Arial"/>
                <w:b w:val="0"/>
                <w:color w:val="auto"/>
                <w:spacing w:val="1"/>
                <w:szCs w:val="18"/>
              </w:rPr>
              <w:t>sc</w:t>
            </w:r>
            <w:r w:rsidRPr="00391D21">
              <w:rPr>
                <w:rFonts w:eastAsia="Arial" w:cs="Arial"/>
                <w:b w:val="0"/>
                <w:color w:val="auto"/>
                <w:szCs w:val="18"/>
              </w:rPr>
              <w:t>arded</w:t>
            </w:r>
            <w:r w:rsidRPr="00391D21">
              <w:rPr>
                <w:rFonts w:eastAsia="Arial" w:cs="Arial"/>
                <w:b w:val="0"/>
                <w:color w:val="auto"/>
                <w:spacing w:val="-6"/>
                <w:szCs w:val="18"/>
              </w:rPr>
              <w:t xml:space="preserve"> </w:t>
            </w:r>
            <w:r w:rsidRPr="00391D21">
              <w:rPr>
                <w:rFonts w:eastAsia="Arial" w:cs="Arial"/>
                <w:b w:val="0"/>
                <w:color w:val="auto"/>
                <w:szCs w:val="18"/>
              </w:rPr>
              <w:t>e</w:t>
            </w:r>
            <w:r w:rsidRPr="00391D21">
              <w:rPr>
                <w:rFonts w:eastAsia="Arial" w:cs="Arial"/>
                <w:b w:val="0"/>
                <w:color w:val="auto"/>
                <w:spacing w:val="1"/>
                <w:szCs w:val="18"/>
              </w:rPr>
              <w:t>q</w:t>
            </w:r>
            <w:r w:rsidRPr="00391D21">
              <w:rPr>
                <w:rFonts w:eastAsia="Arial" w:cs="Arial"/>
                <w:b w:val="0"/>
                <w:color w:val="auto"/>
                <w:szCs w:val="18"/>
              </w:rPr>
              <w:t>u</w:t>
            </w:r>
            <w:r w:rsidRPr="00391D21">
              <w:rPr>
                <w:rFonts w:eastAsia="Arial" w:cs="Arial"/>
                <w:b w:val="0"/>
                <w:color w:val="auto"/>
                <w:spacing w:val="-2"/>
                <w:szCs w:val="18"/>
              </w:rPr>
              <w:t>i</w:t>
            </w:r>
            <w:r w:rsidRPr="00391D21">
              <w:rPr>
                <w:rFonts w:eastAsia="Arial" w:cs="Arial"/>
                <w:b w:val="0"/>
                <w:color w:val="auto"/>
                <w:szCs w:val="18"/>
              </w:rPr>
              <w:t>p</w:t>
            </w:r>
            <w:r w:rsidRPr="00391D21">
              <w:rPr>
                <w:rFonts w:eastAsia="Arial" w:cs="Arial"/>
                <w:b w:val="0"/>
                <w:color w:val="auto"/>
                <w:spacing w:val="4"/>
                <w:szCs w:val="18"/>
              </w:rPr>
              <w:t>m</w:t>
            </w:r>
            <w:r w:rsidRPr="00391D21">
              <w:rPr>
                <w:rFonts w:eastAsia="Arial" w:cs="Arial"/>
                <w:b w:val="0"/>
                <w:color w:val="auto"/>
                <w:szCs w:val="18"/>
              </w:rPr>
              <w:t>e</w:t>
            </w:r>
            <w:r w:rsidRPr="00391D21">
              <w:rPr>
                <w:rFonts w:eastAsia="Arial" w:cs="Arial"/>
                <w:b w:val="0"/>
                <w:color w:val="auto"/>
                <w:spacing w:val="-1"/>
                <w:szCs w:val="18"/>
              </w:rPr>
              <w:t>n</w:t>
            </w:r>
            <w:r w:rsidRPr="00391D21">
              <w:rPr>
                <w:rFonts w:eastAsia="Arial" w:cs="Arial"/>
                <w:b w:val="0"/>
                <w:color w:val="auto"/>
                <w:szCs w:val="18"/>
              </w:rPr>
              <w:t>t</w:t>
            </w:r>
            <w:r w:rsidRPr="00391D21">
              <w:rPr>
                <w:rFonts w:eastAsia="Arial" w:cs="Arial"/>
                <w:b w:val="0"/>
                <w:color w:val="auto"/>
                <w:spacing w:val="-9"/>
                <w:szCs w:val="18"/>
              </w:rPr>
              <w:t xml:space="preserve"> </w:t>
            </w:r>
            <w:r w:rsidRPr="00391D21">
              <w:rPr>
                <w:rFonts w:eastAsia="Arial" w:cs="Arial"/>
                <w:b w:val="0"/>
                <w:color w:val="auto"/>
                <w:spacing w:val="-1"/>
                <w:szCs w:val="18"/>
              </w:rPr>
              <w:t>o</w:t>
            </w:r>
            <w:r w:rsidRPr="00391D21">
              <w:rPr>
                <w:rFonts w:eastAsia="Arial" w:cs="Arial"/>
                <w:b w:val="0"/>
                <w:color w:val="auto"/>
                <w:spacing w:val="2"/>
                <w:szCs w:val="18"/>
              </w:rPr>
              <w:t>t</w:t>
            </w:r>
            <w:r w:rsidRPr="00391D21">
              <w:rPr>
                <w:rFonts w:eastAsia="Arial" w:cs="Arial"/>
                <w:b w:val="0"/>
                <w:color w:val="auto"/>
                <w:szCs w:val="18"/>
              </w:rPr>
              <w:t>h</w:t>
            </w:r>
            <w:r w:rsidRPr="00391D21">
              <w:rPr>
                <w:rFonts w:eastAsia="Arial" w:cs="Arial"/>
                <w:b w:val="0"/>
                <w:color w:val="auto"/>
                <w:spacing w:val="-1"/>
                <w:szCs w:val="18"/>
              </w:rPr>
              <w:t>e</w:t>
            </w:r>
            <w:r w:rsidRPr="00391D21">
              <w:rPr>
                <w:rFonts w:eastAsia="Arial" w:cs="Arial"/>
                <w:b w:val="0"/>
                <w:color w:val="auto"/>
                <w:szCs w:val="18"/>
              </w:rPr>
              <w:t>r</w:t>
            </w:r>
            <w:r w:rsidRPr="00391D21">
              <w:rPr>
                <w:rFonts w:eastAsia="Arial" w:cs="Arial"/>
                <w:b w:val="0"/>
                <w:color w:val="auto"/>
                <w:spacing w:val="-6"/>
                <w:szCs w:val="18"/>
              </w:rPr>
              <w:t xml:space="preserve"> </w:t>
            </w:r>
            <w:r w:rsidRPr="00391D21">
              <w:rPr>
                <w:rFonts w:eastAsia="Arial" w:cs="Arial"/>
                <w:b w:val="0"/>
                <w:color w:val="auto"/>
                <w:szCs w:val="18"/>
              </w:rPr>
              <w:t>th</w:t>
            </w:r>
            <w:r w:rsidRPr="00391D21">
              <w:rPr>
                <w:rFonts w:eastAsia="Arial" w:cs="Arial"/>
                <w:b w:val="0"/>
                <w:color w:val="auto"/>
                <w:spacing w:val="-1"/>
                <w:szCs w:val="18"/>
              </w:rPr>
              <w:t>a</w:t>
            </w:r>
            <w:r w:rsidRPr="00391D21">
              <w:rPr>
                <w:rFonts w:eastAsia="Arial" w:cs="Arial"/>
                <w:b w:val="0"/>
                <w:color w:val="auto"/>
                <w:szCs w:val="18"/>
              </w:rPr>
              <w:t>n</w:t>
            </w:r>
            <w:r w:rsidRPr="00391D21">
              <w:rPr>
                <w:rFonts w:eastAsia="Arial" w:cs="Arial"/>
                <w:b w:val="0"/>
                <w:color w:val="auto"/>
                <w:spacing w:val="-7"/>
                <w:szCs w:val="18"/>
              </w:rPr>
              <w:t xml:space="preserve"> </w:t>
            </w:r>
            <w:r w:rsidRPr="00391D21">
              <w:rPr>
                <w:rFonts w:eastAsia="Arial" w:cs="Arial"/>
                <w:b w:val="0"/>
                <w:color w:val="auto"/>
                <w:szCs w:val="18"/>
              </w:rPr>
              <w:t>th</w:t>
            </w:r>
            <w:r w:rsidRPr="00391D21">
              <w:rPr>
                <w:rFonts w:eastAsia="Arial" w:cs="Arial"/>
                <w:b w:val="0"/>
                <w:color w:val="auto"/>
                <w:spacing w:val="-1"/>
                <w:szCs w:val="18"/>
              </w:rPr>
              <w:t>o</w:t>
            </w:r>
            <w:r w:rsidRPr="00391D21">
              <w:rPr>
                <w:rFonts w:eastAsia="Arial" w:cs="Arial"/>
                <w:b w:val="0"/>
                <w:color w:val="auto"/>
                <w:spacing w:val="1"/>
                <w:szCs w:val="18"/>
              </w:rPr>
              <w:t>s</w:t>
            </w:r>
            <w:r w:rsidRPr="00391D21">
              <w:rPr>
                <w:rFonts w:eastAsia="Arial" w:cs="Arial"/>
                <w:b w:val="0"/>
                <w:color w:val="auto"/>
                <w:szCs w:val="18"/>
              </w:rPr>
              <w:t>e</w:t>
            </w:r>
            <w:r w:rsidRPr="00391D21">
              <w:rPr>
                <w:rFonts w:eastAsia="Arial" w:cs="Arial"/>
                <w:b w:val="0"/>
                <w:color w:val="auto"/>
                <w:w w:val="99"/>
                <w:szCs w:val="18"/>
              </w:rPr>
              <w:t xml:space="preserve"> </w:t>
            </w:r>
            <w:r w:rsidRPr="00391D21">
              <w:rPr>
                <w:rFonts w:eastAsia="Arial" w:cs="Arial"/>
                <w:b w:val="0"/>
                <w:color w:val="auto"/>
                <w:spacing w:val="4"/>
                <w:szCs w:val="18"/>
              </w:rPr>
              <w:t>m</w:t>
            </w:r>
            <w:r w:rsidRPr="00391D21">
              <w:rPr>
                <w:rFonts w:eastAsia="Arial" w:cs="Arial"/>
                <w:b w:val="0"/>
                <w:color w:val="auto"/>
                <w:szCs w:val="18"/>
              </w:rPr>
              <w:t>e</w:t>
            </w:r>
            <w:r w:rsidRPr="00391D21">
              <w:rPr>
                <w:rFonts w:eastAsia="Arial" w:cs="Arial"/>
                <w:b w:val="0"/>
                <w:color w:val="auto"/>
                <w:spacing w:val="-1"/>
                <w:szCs w:val="18"/>
              </w:rPr>
              <w:t>n</w:t>
            </w:r>
            <w:r w:rsidRPr="00391D21">
              <w:rPr>
                <w:rFonts w:eastAsia="Arial" w:cs="Arial"/>
                <w:b w:val="0"/>
                <w:color w:val="auto"/>
                <w:szCs w:val="18"/>
              </w:rPr>
              <w:t>t</w:t>
            </w:r>
            <w:r w:rsidRPr="00391D21">
              <w:rPr>
                <w:rFonts w:eastAsia="Arial" w:cs="Arial"/>
                <w:b w:val="0"/>
                <w:color w:val="auto"/>
                <w:spacing w:val="-2"/>
                <w:szCs w:val="18"/>
              </w:rPr>
              <w:t>i</w:t>
            </w:r>
            <w:r w:rsidRPr="00391D21">
              <w:rPr>
                <w:rFonts w:eastAsia="Arial" w:cs="Arial"/>
                <w:b w:val="0"/>
                <w:color w:val="auto"/>
                <w:szCs w:val="18"/>
              </w:rPr>
              <w:t>o</w:t>
            </w:r>
            <w:r w:rsidRPr="00391D21">
              <w:rPr>
                <w:rFonts w:eastAsia="Arial" w:cs="Arial"/>
                <w:b w:val="0"/>
                <w:color w:val="auto"/>
                <w:spacing w:val="-1"/>
                <w:szCs w:val="18"/>
              </w:rPr>
              <w:t>n</w:t>
            </w:r>
            <w:r w:rsidRPr="00391D21">
              <w:rPr>
                <w:rFonts w:eastAsia="Arial" w:cs="Arial"/>
                <w:b w:val="0"/>
                <w:color w:val="auto"/>
                <w:szCs w:val="18"/>
              </w:rPr>
              <w:t>ed</w:t>
            </w:r>
            <w:r w:rsidRPr="00391D21">
              <w:rPr>
                <w:rFonts w:eastAsia="Arial" w:cs="Arial"/>
                <w:b w:val="0"/>
                <w:color w:val="auto"/>
                <w:spacing w:val="-5"/>
                <w:szCs w:val="18"/>
              </w:rPr>
              <w:t xml:space="preserve"> </w:t>
            </w:r>
            <w:r w:rsidRPr="00391D21">
              <w:rPr>
                <w:rFonts w:eastAsia="Arial" w:cs="Arial"/>
                <w:b w:val="0"/>
                <w:color w:val="auto"/>
                <w:spacing w:val="-1"/>
                <w:szCs w:val="18"/>
              </w:rPr>
              <w:t>i</w:t>
            </w:r>
            <w:r w:rsidRPr="00391D21">
              <w:rPr>
                <w:rFonts w:eastAsia="Arial" w:cs="Arial"/>
                <w:b w:val="0"/>
                <w:color w:val="auto"/>
                <w:szCs w:val="18"/>
              </w:rPr>
              <w:t>n</w:t>
            </w:r>
            <w:r w:rsidRPr="00391D21">
              <w:rPr>
                <w:rFonts w:eastAsia="Arial" w:cs="Arial"/>
                <w:b w:val="0"/>
                <w:color w:val="auto"/>
                <w:spacing w:val="-3"/>
                <w:szCs w:val="18"/>
              </w:rPr>
              <w:t xml:space="preserve"> </w:t>
            </w:r>
            <w:r w:rsidRPr="00391D21">
              <w:rPr>
                <w:rFonts w:eastAsia="Arial" w:cs="Arial"/>
                <w:b w:val="0"/>
                <w:color w:val="auto"/>
                <w:szCs w:val="18"/>
              </w:rPr>
              <w:t>16</w:t>
            </w:r>
            <w:r w:rsidRPr="00391D21">
              <w:rPr>
                <w:rFonts w:eastAsia="Arial" w:cs="Arial"/>
                <w:b w:val="0"/>
                <w:color w:val="auto"/>
                <w:spacing w:val="-5"/>
                <w:szCs w:val="18"/>
              </w:rPr>
              <w:t xml:space="preserve"> </w:t>
            </w:r>
            <w:r w:rsidRPr="00391D21">
              <w:rPr>
                <w:rFonts w:eastAsia="Arial" w:cs="Arial"/>
                <w:b w:val="0"/>
                <w:color w:val="auto"/>
                <w:szCs w:val="18"/>
              </w:rPr>
              <w:t>02</w:t>
            </w:r>
            <w:r w:rsidRPr="00391D21">
              <w:rPr>
                <w:rFonts w:eastAsia="Arial" w:cs="Arial"/>
                <w:b w:val="0"/>
                <w:color w:val="auto"/>
                <w:spacing w:val="-4"/>
                <w:szCs w:val="18"/>
              </w:rPr>
              <w:t xml:space="preserve"> </w:t>
            </w:r>
            <w:r w:rsidRPr="00391D21">
              <w:rPr>
                <w:rFonts w:eastAsia="Arial" w:cs="Arial"/>
                <w:b w:val="0"/>
                <w:color w:val="auto"/>
                <w:spacing w:val="2"/>
                <w:szCs w:val="18"/>
              </w:rPr>
              <w:t>15</w:t>
            </w:r>
          </w:p>
        </w:tc>
      </w:tr>
      <w:bookmarkEnd w:id="32"/>
      <w:tr w:rsidR="00C62716" w:rsidRPr="00391D21" w14:paraId="4F036EFC" w14:textId="77777777" w:rsidTr="00D73ABC">
        <w:trPr>
          <w:cantSplit/>
        </w:trPr>
        <w:tc>
          <w:tcPr>
            <w:tcW w:w="799" w:type="pct"/>
            <w:tcBorders>
              <w:left w:val="nil"/>
              <w:right w:val="nil"/>
            </w:tcBorders>
            <w:shd w:val="clear" w:color="auto" w:fill="BFBFBF" w:themeFill="background1" w:themeFillShade="BF"/>
          </w:tcPr>
          <w:p w14:paraId="49B8A3E6" w14:textId="4337975A" w:rsidR="006D31B5" w:rsidRPr="00391D21" w:rsidRDefault="006D31B5" w:rsidP="006D31B5">
            <w:pPr>
              <w:pStyle w:val="Tablehead"/>
              <w:rPr>
                <w:rFonts w:eastAsia="Arial" w:cs="Arial"/>
                <w:color w:val="auto"/>
                <w:szCs w:val="18"/>
              </w:rPr>
            </w:pPr>
            <w:r w:rsidRPr="00391D21">
              <w:rPr>
                <w:rFonts w:eastAsia="Arial" w:cs="Arial"/>
                <w:bCs/>
                <w:color w:val="auto"/>
                <w:szCs w:val="18"/>
              </w:rPr>
              <w:t xml:space="preserve">16 </w:t>
            </w:r>
            <w:r w:rsidRPr="00391D21">
              <w:rPr>
                <w:rFonts w:eastAsia="Arial" w:cs="Arial"/>
                <w:bCs/>
                <w:color w:val="auto"/>
                <w:spacing w:val="-1"/>
                <w:szCs w:val="18"/>
              </w:rPr>
              <w:t>0</w:t>
            </w:r>
            <w:r w:rsidRPr="00391D21">
              <w:rPr>
                <w:rFonts w:eastAsia="Arial" w:cs="Arial"/>
                <w:bCs/>
                <w:color w:val="auto"/>
                <w:szCs w:val="18"/>
              </w:rPr>
              <w:t>6</w:t>
            </w:r>
          </w:p>
        </w:tc>
        <w:tc>
          <w:tcPr>
            <w:tcW w:w="4201" w:type="pct"/>
            <w:tcBorders>
              <w:left w:val="nil"/>
              <w:right w:val="nil"/>
            </w:tcBorders>
            <w:shd w:val="clear" w:color="auto" w:fill="BFBFBF" w:themeFill="background1" w:themeFillShade="BF"/>
          </w:tcPr>
          <w:p w14:paraId="4B747D9B" w14:textId="46B630A3" w:rsidR="006D31B5" w:rsidRPr="00391D21" w:rsidRDefault="006D31B5" w:rsidP="006D31B5">
            <w:pPr>
              <w:pStyle w:val="Tablehead"/>
              <w:rPr>
                <w:rFonts w:eastAsia="Arial" w:cs="Arial"/>
                <w:color w:val="auto"/>
                <w:spacing w:val="1"/>
                <w:szCs w:val="18"/>
              </w:rPr>
            </w:pPr>
            <w:r w:rsidRPr="00391D21">
              <w:rPr>
                <w:rFonts w:eastAsia="Arial" w:cs="Arial"/>
                <w:bCs/>
                <w:color w:val="auto"/>
                <w:szCs w:val="18"/>
              </w:rPr>
              <w:t>batteries</w:t>
            </w:r>
            <w:r w:rsidRPr="00391D21">
              <w:rPr>
                <w:rFonts w:eastAsia="Arial" w:cs="Arial"/>
                <w:bCs/>
                <w:color w:val="auto"/>
                <w:spacing w:val="-2"/>
                <w:szCs w:val="18"/>
              </w:rPr>
              <w:t xml:space="preserve"> </w:t>
            </w:r>
            <w:r w:rsidRPr="00391D21">
              <w:rPr>
                <w:rFonts w:eastAsia="Arial" w:cs="Arial"/>
                <w:bCs/>
                <w:color w:val="auto"/>
                <w:szCs w:val="18"/>
              </w:rPr>
              <w:t xml:space="preserve">and </w:t>
            </w:r>
            <w:r w:rsidRPr="00391D21">
              <w:rPr>
                <w:rFonts w:eastAsia="Arial" w:cs="Arial"/>
                <w:bCs/>
                <w:color w:val="auto"/>
                <w:spacing w:val="-2"/>
                <w:szCs w:val="18"/>
              </w:rPr>
              <w:t>a</w:t>
            </w:r>
            <w:r w:rsidRPr="00391D21">
              <w:rPr>
                <w:rFonts w:eastAsia="Arial" w:cs="Arial"/>
                <w:bCs/>
                <w:color w:val="auto"/>
                <w:szCs w:val="18"/>
              </w:rPr>
              <w:t>ccu</w:t>
            </w:r>
            <w:r w:rsidRPr="00391D21">
              <w:rPr>
                <w:rFonts w:eastAsia="Arial" w:cs="Arial"/>
                <w:bCs/>
                <w:color w:val="auto"/>
                <w:spacing w:val="-3"/>
                <w:szCs w:val="18"/>
              </w:rPr>
              <w:t>m</w:t>
            </w:r>
            <w:r w:rsidRPr="00391D21">
              <w:rPr>
                <w:rFonts w:eastAsia="Arial" w:cs="Arial"/>
                <w:bCs/>
                <w:color w:val="auto"/>
                <w:szCs w:val="18"/>
              </w:rPr>
              <w:t>ulat</w:t>
            </w:r>
            <w:r w:rsidRPr="00391D21">
              <w:rPr>
                <w:rFonts w:eastAsia="Arial" w:cs="Arial"/>
                <w:bCs/>
                <w:color w:val="auto"/>
                <w:spacing w:val="-1"/>
                <w:szCs w:val="18"/>
              </w:rPr>
              <w:t>o</w:t>
            </w:r>
            <w:r w:rsidRPr="00391D21">
              <w:rPr>
                <w:rFonts w:eastAsia="Arial" w:cs="Arial"/>
                <w:bCs/>
                <w:color w:val="auto"/>
                <w:szCs w:val="18"/>
              </w:rPr>
              <w:t>rs</w:t>
            </w:r>
          </w:p>
        </w:tc>
      </w:tr>
      <w:tr w:rsidR="00C62716" w:rsidRPr="00391D21" w14:paraId="32B65BC6" w14:textId="77777777" w:rsidTr="00D73ABC">
        <w:trPr>
          <w:cantSplit/>
        </w:trPr>
        <w:tc>
          <w:tcPr>
            <w:tcW w:w="799" w:type="pct"/>
            <w:tcBorders>
              <w:left w:val="nil"/>
              <w:right w:val="nil"/>
            </w:tcBorders>
            <w:shd w:val="clear" w:color="auto" w:fill="auto"/>
          </w:tcPr>
          <w:p w14:paraId="147DEF6F" w14:textId="1031CDCE" w:rsidR="00C62716" w:rsidRPr="00391D21" w:rsidRDefault="00C62716" w:rsidP="00C62716">
            <w:pPr>
              <w:pStyle w:val="Tablehead"/>
              <w:rPr>
                <w:rFonts w:eastAsia="Arial" w:cs="Arial"/>
                <w:b w:val="0"/>
                <w:color w:val="auto"/>
                <w:szCs w:val="18"/>
              </w:rPr>
            </w:pPr>
            <w:bookmarkStart w:id="33" w:name="_Hlk18075039"/>
            <w:r w:rsidRPr="00391D21">
              <w:rPr>
                <w:rFonts w:eastAsia="Arial" w:cs="Arial"/>
                <w:b w:val="0"/>
                <w:color w:val="auto"/>
                <w:szCs w:val="18"/>
              </w:rPr>
              <w:t>16</w:t>
            </w:r>
            <w:r w:rsidRPr="00391D21">
              <w:rPr>
                <w:rFonts w:eastAsia="Arial" w:cs="Arial"/>
                <w:b w:val="0"/>
                <w:color w:val="auto"/>
                <w:spacing w:val="-5"/>
                <w:szCs w:val="18"/>
              </w:rPr>
              <w:t xml:space="preserve"> </w:t>
            </w:r>
            <w:r w:rsidRPr="00391D21">
              <w:rPr>
                <w:rFonts w:eastAsia="Arial" w:cs="Arial"/>
                <w:b w:val="0"/>
                <w:color w:val="auto"/>
                <w:spacing w:val="1"/>
                <w:szCs w:val="18"/>
              </w:rPr>
              <w:t>0</w:t>
            </w:r>
            <w:r w:rsidRPr="00391D21">
              <w:rPr>
                <w:rFonts w:eastAsia="Arial" w:cs="Arial"/>
                <w:b w:val="0"/>
                <w:color w:val="auto"/>
                <w:szCs w:val="18"/>
              </w:rPr>
              <w:t>6</w:t>
            </w:r>
            <w:r w:rsidRPr="00391D21">
              <w:rPr>
                <w:rFonts w:eastAsia="Arial" w:cs="Arial"/>
                <w:b w:val="0"/>
                <w:color w:val="auto"/>
                <w:spacing w:val="-4"/>
                <w:szCs w:val="18"/>
              </w:rPr>
              <w:t xml:space="preserve"> </w:t>
            </w:r>
            <w:r w:rsidRPr="00391D21">
              <w:rPr>
                <w:rFonts w:eastAsia="Arial" w:cs="Arial"/>
                <w:b w:val="0"/>
                <w:color w:val="auto"/>
                <w:spacing w:val="-1"/>
                <w:szCs w:val="18"/>
              </w:rPr>
              <w:t>0</w:t>
            </w:r>
            <w:r w:rsidRPr="00391D21">
              <w:rPr>
                <w:rFonts w:eastAsia="Arial" w:cs="Arial"/>
                <w:b w:val="0"/>
                <w:color w:val="auto"/>
                <w:szCs w:val="18"/>
              </w:rPr>
              <w:t>4</w:t>
            </w:r>
          </w:p>
        </w:tc>
        <w:tc>
          <w:tcPr>
            <w:tcW w:w="4201" w:type="pct"/>
            <w:tcBorders>
              <w:left w:val="nil"/>
              <w:right w:val="nil"/>
            </w:tcBorders>
            <w:shd w:val="clear" w:color="auto" w:fill="auto"/>
          </w:tcPr>
          <w:p w14:paraId="3E5735C3" w14:textId="61B12250" w:rsidR="00C62716" w:rsidRPr="00391D21" w:rsidRDefault="00C62716" w:rsidP="00C62716">
            <w:pPr>
              <w:pStyle w:val="Tablehead"/>
              <w:rPr>
                <w:rFonts w:eastAsia="Arial" w:cs="Arial"/>
                <w:b w:val="0"/>
                <w:color w:val="auto"/>
                <w:spacing w:val="1"/>
                <w:szCs w:val="18"/>
              </w:rPr>
            </w:pPr>
            <w:r w:rsidRPr="00391D21">
              <w:rPr>
                <w:rFonts w:eastAsia="Arial" w:cs="Arial"/>
                <w:b w:val="0"/>
                <w:color w:val="auto"/>
                <w:szCs w:val="18"/>
              </w:rPr>
              <w:t>a</w:t>
            </w:r>
            <w:r w:rsidRPr="00391D21">
              <w:rPr>
                <w:rFonts w:eastAsia="Arial" w:cs="Arial"/>
                <w:b w:val="0"/>
                <w:color w:val="auto"/>
                <w:spacing w:val="-2"/>
                <w:szCs w:val="18"/>
              </w:rPr>
              <w:t>l</w:t>
            </w:r>
            <w:r w:rsidRPr="00391D21">
              <w:rPr>
                <w:rFonts w:eastAsia="Arial" w:cs="Arial"/>
                <w:b w:val="0"/>
                <w:color w:val="auto"/>
                <w:spacing w:val="3"/>
                <w:szCs w:val="18"/>
              </w:rPr>
              <w:t>k</w:t>
            </w:r>
            <w:r w:rsidRPr="00391D21">
              <w:rPr>
                <w:rFonts w:eastAsia="Arial" w:cs="Arial"/>
                <w:b w:val="0"/>
                <w:color w:val="auto"/>
                <w:szCs w:val="18"/>
              </w:rPr>
              <w:t>a</w:t>
            </w:r>
            <w:r w:rsidRPr="00391D21">
              <w:rPr>
                <w:rFonts w:eastAsia="Arial" w:cs="Arial"/>
                <w:b w:val="0"/>
                <w:color w:val="auto"/>
                <w:spacing w:val="-2"/>
                <w:szCs w:val="18"/>
              </w:rPr>
              <w:t>l</w:t>
            </w:r>
            <w:r w:rsidRPr="00391D21">
              <w:rPr>
                <w:rFonts w:eastAsia="Arial" w:cs="Arial"/>
                <w:b w:val="0"/>
                <w:color w:val="auto"/>
                <w:spacing w:val="-1"/>
                <w:szCs w:val="18"/>
              </w:rPr>
              <w:t>i</w:t>
            </w:r>
            <w:r w:rsidRPr="00391D21">
              <w:rPr>
                <w:rFonts w:eastAsia="Arial" w:cs="Arial"/>
                <w:b w:val="0"/>
                <w:color w:val="auto"/>
                <w:spacing w:val="1"/>
                <w:szCs w:val="18"/>
              </w:rPr>
              <w:t>n</w:t>
            </w:r>
            <w:r w:rsidRPr="00391D21">
              <w:rPr>
                <w:rFonts w:eastAsia="Arial" w:cs="Arial"/>
                <w:b w:val="0"/>
                <w:color w:val="auto"/>
                <w:szCs w:val="18"/>
              </w:rPr>
              <w:t>e</w:t>
            </w:r>
            <w:r w:rsidRPr="00391D21">
              <w:rPr>
                <w:rFonts w:eastAsia="Arial" w:cs="Arial"/>
                <w:b w:val="0"/>
                <w:color w:val="auto"/>
                <w:spacing w:val="-7"/>
                <w:szCs w:val="18"/>
              </w:rPr>
              <w:t xml:space="preserve"> </w:t>
            </w:r>
            <w:r w:rsidRPr="00391D21">
              <w:rPr>
                <w:rFonts w:eastAsia="Arial" w:cs="Arial"/>
                <w:b w:val="0"/>
                <w:color w:val="auto"/>
                <w:spacing w:val="-1"/>
                <w:szCs w:val="18"/>
              </w:rPr>
              <w:t>b</w:t>
            </w:r>
            <w:r w:rsidRPr="00391D21">
              <w:rPr>
                <w:rFonts w:eastAsia="Arial" w:cs="Arial"/>
                <w:b w:val="0"/>
                <w:color w:val="auto"/>
                <w:spacing w:val="1"/>
                <w:szCs w:val="18"/>
              </w:rPr>
              <w:t>a</w:t>
            </w:r>
            <w:r w:rsidRPr="00391D21">
              <w:rPr>
                <w:rFonts w:eastAsia="Arial" w:cs="Arial"/>
                <w:b w:val="0"/>
                <w:color w:val="auto"/>
                <w:szCs w:val="18"/>
              </w:rPr>
              <w:t>tt</w:t>
            </w:r>
            <w:r w:rsidRPr="00391D21">
              <w:rPr>
                <w:rFonts w:eastAsia="Arial" w:cs="Arial"/>
                <w:b w:val="0"/>
                <w:color w:val="auto"/>
                <w:spacing w:val="-1"/>
                <w:szCs w:val="18"/>
              </w:rPr>
              <w:t>e</w:t>
            </w:r>
            <w:r w:rsidRPr="00391D21">
              <w:rPr>
                <w:rFonts w:eastAsia="Arial" w:cs="Arial"/>
                <w:b w:val="0"/>
                <w:color w:val="auto"/>
                <w:szCs w:val="18"/>
              </w:rPr>
              <w:t>r</w:t>
            </w:r>
            <w:r w:rsidRPr="00391D21">
              <w:rPr>
                <w:rFonts w:eastAsia="Arial" w:cs="Arial"/>
                <w:b w:val="0"/>
                <w:color w:val="auto"/>
                <w:spacing w:val="1"/>
                <w:szCs w:val="18"/>
              </w:rPr>
              <w:t>i</w:t>
            </w:r>
            <w:r w:rsidRPr="00391D21">
              <w:rPr>
                <w:rFonts w:eastAsia="Arial" w:cs="Arial"/>
                <w:b w:val="0"/>
                <w:color w:val="auto"/>
                <w:szCs w:val="18"/>
              </w:rPr>
              <w:t>es</w:t>
            </w:r>
            <w:r w:rsidRPr="00391D21">
              <w:rPr>
                <w:rFonts w:eastAsia="Arial" w:cs="Arial"/>
                <w:b w:val="0"/>
                <w:color w:val="auto"/>
                <w:spacing w:val="-6"/>
                <w:szCs w:val="18"/>
              </w:rPr>
              <w:t xml:space="preserve"> </w:t>
            </w:r>
            <w:r w:rsidRPr="00391D21">
              <w:rPr>
                <w:rFonts w:eastAsia="Arial" w:cs="Arial"/>
                <w:b w:val="0"/>
                <w:color w:val="auto"/>
                <w:szCs w:val="18"/>
              </w:rPr>
              <w:t>(ex</w:t>
            </w:r>
            <w:r w:rsidRPr="00391D21">
              <w:rPr>
                <w:rFonts w:eastAsia="Arial" w:cs="Arial"/>
                <w:b w:val="0"/>
                <w:color w:val="auto"/>
                <w:spacing w:val="1"/>
                <w:szCs w:val="18"/>
              </w:rPr>
              <w:t>c</w:t>
            </w:r>
            <w:r w:rsidRPr="00391D21">
              <w:rPr>
                <w:rFonts w:eastAsia="Arial" w:cs="Arial"/>
                <w:b w:val="0"/>
                <w:color w:val="auto"/>
                <w:szCs w:val="18"/>
              </w:rPr>
              <w:t>e</w:t>
            </w:r>
            <w:r w:rsidRPr="00391D21">
              <w:rPr>
                <w:rFonts w:eastAsia="Arial" w:cs="Arial"/>
                <w:b w:val="0"/>
                <w:color w:val="auto"/>
                <w:spacing w:val="-1"/>
                <w:szCs w:val="18"/>
              </w:rPr>
              <w:t>p</w:t>
            </w:r>
            <w:r w:rsidRPr="00391D21">
              <w:rPr>
                <w:rFonts w:eastAsia="Arial" w:cs="Arial"/>
                <w:b w:val="0"/>
                <w:color w:val="auto"/>
                <w:szCs w:val="18"/>
              </w:rPr>
              <w:t>t</w:t>
            </w:r>
            <w:r w:rsidRPr="00391D21">
              <w:rPr>
                <w:rFonts w:eastAsia="Arial" w:cs="Arial"/>
                <w:b w:val="0"/>
                <w:color w:val="auto"/>
                <w:spacing w:val="-6"/>
                <w:szCs w:val="18"/>
              </w:rPr>
              <w:t xml:space="preserve"> </w:t>
            </w:r>
            <w:r w:rsidRPr="00391D21">
              <w:rPr>
                <w:rFonts w:eastAsia="Arial" w:cs="Arial"/>
                <w:b w:val="0"/>
                <w:color w:val="auto"/>
                <w:spacing w:val="1"/>
                <w:szCs w:val="18"/>
              </w:rPr>
              <w:t>1</w:t>
            </w:r>
            <w:r w:rsidRPr="00391D21">
              <w:rPr>
                <w:rFonts w:eastAsia="Arial" w:cs="Arial"/>
                <w:b w:val="0"/>
                <w:color w:val="auto"/>
                <w:szCs w:val="18"/>
              </w:rPr>
              <w:t>6</w:t>
            </w:r>
            <w:r w:rsidRPr="00391D21">
              <w:rPr>
                <w:rFonts w:eastAsia="Arial" w:cs="Arial"/>
                <w:b w:val="0"/>
                <w:color w:val="auto"/>
                <w:spacing w:val="-7"/>
                <w:szCs w:val="18"/>
              </w:rPr>
              <w:t xml:space="preserve"> </w:t>
            </w:r>
            <w:r w:rsidRPr="00391D21">
              <w:rPr>
                <w:rFonts w:eastAsia="Arial" w:cs="Arial"/>
                <w:b w:val="0"/>
                <w:color w:val="auto"/>
                <w:spacing w:val="-1"/>
                <w:szCs w:val="18"/>
              </w:rPr>
              <w:t>0</w:t>
            </w:r>
            <w:r w:rsidRPr="00391D21">
              <w:rPr>
                <w:rFonts w:eastAsia="Arial" w:cs="Arial"/>
                <w:b w:val="0"/>
                <w:color w:val="auto"/>
                <w:szCs w:val="18"/>
              </w:rPr>
              <w:t>6</w:t>
            </w:r>
            <w:r w:rsidRPr="00391D21">
              <w:rPr>
                <w:rFonts w:eastAsia="Arial" w:cs="Arial"/>
                <w:b w:val="0"/>
                <w:color w:val="auto"/>
                <w:spacing w:val="-2"/>
                <w:szCs w:val="18"/>
              </w:rPr>
              <w:t xml:space="preserve"> </w:t>
            </w:r>
            <w:r w:rsidRPr="00391D21">
              <w:rPr>
                <w:rFonts w:eastAsia="Arial" w:cs="Arial"/>
                <w:b w:val="0"/>
                <w:color w:val="auto"/>
                <w:spacing w:val="-1"/>
                <w:szCs w:val="18"/>
              </w:rPr>
              <w:t>03)</w:t>
            </w:r>
          </w:p>
        </w:tc>
      </w:tr>
      <w:tr w:rsidR="00C62716" w:rsidRPr="00391D21" w14:paraId="1DEEB007" w14:textId="77777777" w:rsidTr="00D73ABC">
        <w:trPr>
          <w:cantSplit/>
        </w:trPr>
        <w:tc>
          <w:tcPr>
            <w:tcW w:w="799" w:type="pct"/>
            <w:tcBorders>
              <w:left w:val="nil"/>
              <w:right w:val="nil"/>
            </w:tcBorders>
            <w:shd w:val="clear" w:color="auto" w:fill="auto"/>
          </w:tcPr>
          <w:p w14:paraId="0E392125" w14:textId="637E4608" w:rsidR="00C62716" w:rsidRPr="00391D21" w:rsidRDefault="00C62716" w:rsidP="00C62716">
            <w:pPr>
              <w:pStyle w:val="Tablehead"/>
              <w:rPr>
                <w:rFonts w:eastAsia="Arial" w:cs="Arial"/>
                <w:b w:val="0"/>
                <w:color w:val="auto"/>
                <w:szCs w:val="18"/>
              </w:rPr>
            </w:pPr>
            <w:r w:rsidRPr="00391D21">
              <w:rPr>
                <w:rFonts w:eastAsia="Arial" w:cs="Arial"/>
                <w:b w:val="0"/>
                <w:color w:val="auto"/>
                <w:szCs w:val="18"/>
              </w:rPr>
              <w:t>16</w:t>
            </w:r>
            <w:r w:rsidRPr="00391D21">
              <w:rPr>
                <w:rFonts w:eastAsia="Arial" w:cs="Arial"/>
                <w:b w:val="0"/>
                <w:color w:val="auto"/>
                <w:spacing w:val="-5"/>
                <w:szCs w:val="18"/>
              </w:rPr>
              <w:t xml:space="preserve"> </w:t>
            </w:r>
            <w:r w:rsidRPr="00391D21">
              <w:rPr>
                <w:rFonts w:eastAsia="Arial" w:cs="Arial"/>
                <w:b w:val="0"/>
                <w:color w:val="auto"/>
                <w:spacing w:val="1"/>
                <w:szCs w:val="18"/>
              </w:rPr>
              <w:t>0</w:t>
            </w:r>
            <w:r w:rsidRPr="00391D21">
              <w:rPr>
                <w:rFonts w:eastAsia="Arial" w:cs="Arial"/>
                <w:b w:val="0"/>
                <w:color w:val="auto"/>
                <w:szCs w:val="18"/>
              </w:rPr>
              <w:t>6</w:t>
            </w:r>
            <w:r w:rsidRPr="00391D21">
              <w:rPr>
                <w:rFonts w:eastAsia="Arial" w:cs="Arial"/>
                <w:b w:val="0"/>
                <w:color w:val="auto"/>
                <w:spacing w:val="-4"/>
                <w:szCs w:val="18"/>
              </w:rPr>
              <w:t xml:space="preserve"> </w:t>
            </w:r>
            <w:r w:rsidRPr="00391D21">
              <w:rPr>
                <w:rFonts w:eastAsia="Arial" w:cs="Arial"/>
                <w:b w:val="0"/>
                <w:color w:val="auto"/>
                <w:spacing w:val="-1"/>
                <w:szCs w:val="18"/>
              </w:rPr>
              <w:t>0</w:t>
            </w:r>
            <w:r w:rsidRPr="00391D21">
              <w:rPr>
                <w:rFonts w:eastAsia="Arial" w:cs="Arial"/>
                <w:b w:val="0"/>
                <w:color w:val="auto"/>
                <w:szCs w:val="18"/>
              </w:rPr>
              <w:t>5</w:t>
            </w:r>
          </w:p>
        </w:tc>
        <w:tc>
          <w:tcPr>
            <w:tcW w:w="4201" w:type="pct"/>
            <w:tcBorders>
              <w:left w:val="nil"/>
              <w:right w:val="nil"/>
            </w:tcBorders>
            <w:shd w:val="clear" w:color="auto" w:fill="auto"/>
          </w:tcPr>
          <w:p w14:paraId="40B94090" w14:textId="7E517B1E" w:rsidR="00C62716" w:rsidRPr="00391D21" w:rsidRDefault="00C62716" w:rsidP="00C62716">
            <w:pPr>
              <w:pStyle w:val="Tablehead"/>
              <w:rPr>
                <w:rFonts w:eastAsia="Arial" w:cs="Arial"/>
                <w:b w:val="0"/>
                <w:color w:val="auto"/>
                <w:spacing w:val="1"/>
                <w:szCs w:val="18"/>
              </w:rPr>
            </w:pPr>
            <w:r w:rsidRPr="00391D21">
              <w:rPr>
                <w:rFonts w:eastAsia="Arial" w:cs="Arial"/>
                <w:b w:val="0"/>
                <w:color w:val="auto"/>
                <w:szCs w:val="18"/>
              </w:rPr>
              <w:t>ot</w:t>
            </w:r>
            <w:r w:rsidRPr="00391D21">
              <w:rPr>
                <w:rFonts w:eastAsia="Arial" w:cs="Arial"/>
                <w:b w:val="0"/>
                <w:color w:val="auto"/>
                <w:spacing w:val="-1"/>
                <w:szCs w:val="18"/>
              </w:rPr>
              <w:t>h</w:t>
            </w:r>
            <w:r w:rsidRPr="00391D21">
              <w:rPr>
                <w:rFonts w:eastAsia="Arial" w:cs="Arial"/>
                <w:b w:val="0"/>
                <w:color w:val="auto"/>
                <w:szCs w:val="18"/>
              </w:rPr>
              <w:t>er</w:t>
            </w:r>
            <w:r w:rsidRPr="00391D21">
              <w:rPr>
                <w:rFonts w:eastAsia="Arial" w:cs="Arial"/>
                <w:b w:val="0"/>
                <w:color w:val="auto"/>
                <w:spacing w:val="-11"/>
                <w:szCs w:val="18"/>
              </w:rPr>
              <w:t xml:space="preserve"> </w:t>
            </w:r>
            <w:r w:rsidRPr="00391D21">
              <w:rPr>
                <w:rFonts w:eastAsia="Arial" w:cs="Arial"/>
                <w:b w:val="0"/>
                <w:color w:val="auto"/>
                <w:spacing w:val="2"/>
                <w:szCs w:val="18"/>
              </w:rPr>
              <w:t>b</w:t>
            </w:r>
            <w:r w:rsidRPr="00391D21">
              <w:rPr>
                <w:rFonts w:eastAsia="Arial" w:cs="Arial"/>
                <w:b w:val="0"/>
                <w:color w:val="auto"/>
                <w:szCs w:val="18"/>
              </w:rPr>
              <w:t>at</w:t>
            </w:r>
            <w:r w:rsidRPr="00391D21">
              <w:rPr>
                <w:rFonts w:eastAsia="Arial" w:cs="Arial"/>
                <w:b w:val="0"/>
                <w:color w:val="auto"/>
                <w:spacing w:val="-1"/>
                <w:szCs w:val="18"/>
              </w:rPr>
              <w:t>t</w:t>
            </w:r>
            <w:r w:rsidRPr="00391D21">
              <w:rPr>
                <w:rFonts w:eastAsia="Arial" w:cs="Arial"/>
                <w:b w:val="0"/>
                <w:color w:val="auto"/>
                <w:szCs w:val="18"/>
              </w:rPr>
              <w:t>e</w:t>
            </w:r>
            <w:r w:rsidRPr="00391D21">
              <w:rPr>
                <w:rFonts w:eastAsia="Arial" w:cs="Arial"/>
                <w:b w:val="0"/>
                <w:color w:val="auto"/>
                <w:spacing w:val="2"/>
                <w:szCs w:val="18"/>
              </w:rPr>
              <w:t>r</w:t>
            </w:r>
            <w:r w:rsidRPr="00391D21">
              <w:rPr>
                <w:rFonts w:eastAsia="Arial" w:cs="Arial"/>
                <w:b w:val="0"/>
                <w:color w:val="auto"/>
                <w:spacing w:val="-1"/>
                <w:szCs w:val="18"/>
              </w:rPr>
              <w:t>i</w:t>
            </w:r>
            <w:r w:rsidRPr="00391D21">
              <w:rPr>
                <w:rFonts w:eastAsia="Arial" w:cs="Arial"/>
                <w:b w:val="0"/>
                <w:color w:val="auto"/>
                <w:szCs w:val="18"/>
              </w:rPr>
              <w:t>es</w:t>
            </w:r>
            <w:r w:rsidRPr="00391D21">
              <w:rPr>
                <w:rFonts w:eastAsia="Arial" w:cs="Arial"/>
                <w:b w:val="0"/>
                <w:color w:val="auto"/>
                <w:spacing w:val="-9"/>
                <w:szCs w:val="18"/>
              </w:rPr>
              <w:t xml:space="preserve"> </w:t>
            </w:r>
            <w:r w:rsidRPr="00391D21">
              <w:rPr>
                <w:rFonts w:eastAsia="Arial" w:cs="Arial"/>
                <w:b w:val="0"/>
                <w:color w:val="auto"/>
                <w:spacing w:val="1"/>
                <w:szCs w:val="18"/>
              </w:rPr>
              <w:t>a</w:t>
            </w:r>
            <w:r w:rsidRPr="00391D21">
              <w:rPr>
                <w:rFonts w:eastAsia="Arial" w:cs="Arial"/>
                <w:b w:val="0"/>
                <w:color w:val="auto"/>
                <w:szCs w:val="18"/>
              </w:rPr>
              <w:t>nd</w:t>
            </w:r>
            <w:r w:rsidRPr="00391D21">
              <w:rPr>
                <w:rFonts w:eastAsia="Arial" w:cs="Arial"/>
                <w:b w:val="0"/>
                <w:color w:val="auto"/>
                <w:spacing w:val="-10"/>
                <w:szCs w:val="18"/>
              </w:rPr>
              <w:t xml:space="preserve"> </w:t>
            </w:r>
            <w:r w:rsidRPr="00391D21">
              <w:rPr>
                <w:rFonts w:eastAsia="Arial" w:cs="Arial"/>
                <w:b w:val="0"/>
                <w:color w:val="auto"/>
                <w:szCs w:val="18"/>
              </w:rPr>
              <w:t>ac</w:t>
            </w:r>
            <w:r w:rsidRPr="00391D21">
              <w:rPr>
                <w:rFonts w:eastAsia="Arial" w:cs="Arial"/>
                <w:b w:val="0"/>
                <w:color w:val="auto"/>
                <w:spacing w:val="1"/>
                <w:szCs w:val="18"/>
              </w:rPr>
              <w:t>c</w:t>
            </w:r>
            <w:r w:rsidRPr="00391D21">
              <w:rPr>
                <w:rFonts w:eastAsia="Arial" w:cs="Arial"/>
                <w:b w:val="0"/>
                <w:color w:val="auto"/>
                <w:szCs w:val="18"/>
              </w:rPr>
              <w:t>u</w:t>
            </w:r>
            <w:r w:rsidRPr="00391D21">
              <w:rPr>
                <w:rFonts w:eastAsia="Arial" w:cs="Arial"/>
                <w:b w:val="0"/>
                <w:color w:val="auto"/>
                <w:spacing w:val="4"/>
                <w:szCs w:val="18"/>
              </w:rPr>
              <w:t>m</w:t>
            </w:r>
            <w:r w:rsidRPr="00391D21">
              <w:rPr>
                <w:rFonts w:eastAsia="Arial" w:cs="Arial"/>
                <w:b w:val="0"/>
                <w:color w:val="auto"/>
                <w:szCs w:val="18"/>
              </w:rPr>
              <w:t>u</w:t>
            </w:r>
            <w:r w:rsidRPr="00391D21">
              <w:rPr>
                <w:rFonts w:eastAsia="Arial" w:cs="Arial"/>
                <w:b w:val="0"/>
                <w:color w:val="auto"/>
                <w:spacing w:val="-2"/>
                <w:szCs w:val="18"/>
              </w:rPr>
              <w:t>l</w:t>
            </w:r>
            <w:r w:rsidRPr="00391D21">
              <w:rPr>
                <w:rFonts w:eastAsia="Arial" w:cs="Arial"/>
                <w:b w:val="0"/>
                <w:color w:val="auto"/>
                <w:szCs w:val="18"/>
              </w:rPr>
              <w:t>at</w:t>
            </w:r>
            <w:r w:rsidRPr="00391D21">
              <w:rPr>
                <w:rFonts w:eastAsia="Arial" w:cs="Arial"/>
                <w:b w:val="0"/>
                <w:color w:val="auto"/>
                <w:spacing w:val="-1"/>
                <w:szCs w:val="18"/>
              </w:rPr>
              <w:t>o</w:t>
            </w:r>
            <w:r w:rsidRPr="00391D21">
              <w:rPr>
                <w:rFonts w:eastAsia="Arial" w:cs="Arial"/>
                <w:b w:val="0"/>
                <w:color w:val="auto"/>
                <w:szCs w:val="18"/>
              </w:rPr>
              <w:t>rs</w:t>
            </w:r>
          </w:p>
        </w:tc>
      </w:tr>
      <w:bookmarkEnd w:id="33"/>
      <w:tr w:rsidR="00C62716" w:rsidRPr="00391D21" w14:paraId="71EFADB2" w14:textId="77777777" w:rsidTr="00D73ABC">
        <w:trPr>
          <w:cantSplit/>
        </w:trPr>
        <w:tc>
          <w:tcPr>
            <w:tcW w:w="799" w:type="pct"/>
            <w:tcBorders>
              <w:left w:val="nil"/>
              <w:right w:val="nil"/>
            </w:tcBorders>
            <w:shd w:val="clear" w:color="auto" w:fill="000000" w:themeFill="text1"/>
          </w:tcPr>
          <w:p w14:paraId="763C9D69" w14:textId="77777777" w:rsidR="00DD54DD" w:rsidRPr="00391D21" w:rsidRDefault="00DD54DD" w:rsidP="006D31B5">
            <w:pPr>
              <w:pStyle w:val="Tablehead"/>
              <w:rPr>
                <w:rFonts w:cs="Arial"/>
                <w:color w:val="auto"/>
              </w:rPr>
            </w:pPr>
            <w:r w:rsidRPr="00391D21">
              <w:rPr>
                <w:rFonts w:cs="Arial"/>
                <w:color w:val="auto"/>
              </w:rPr>
              <w:t>19</w:t>
            </w:r>
          </w:p>
        </w:tc>
        <w:tc>
          <w:tcPr>
            <w:tcW w:w="4201" w:type="pct"/>
            <w:tcBorders>
              <w:left w:val="nil"/>
              <w:right w:val="nil"/>
            </w:tcBorders>
            <w:shd w:val="clear" w:color="auto" w:fill="000000" w:themeFill="text1"/>
          </w:tcPr>
          <w:p w14:paraId="0E6FCBF2" w14:textId="77777777" w:rsidR="00DD54DD" w:rsidRPr="00391D21" w:rsidRDefault="00DD54DD" w:rsidP="006D31B5">
            <w:pPr>
              <w:pStyle w:val="Tablehead"/>
              <w:rPr>
                <w:rFonts w:cs="Arial"/>
                <w:color w:val="auto"/>
              </w:rPr>
            </w:pPr>
            <w:r w:rsidRPr="00391D21">
              <w:rPr>
                <w:rFonts w:eastAsia="Arial" w:cs="Arial"/>
                <w:bCs/>
                <w:color w:val="auto"/>
                <w:spacing w:val="3"/>
                <w:szCs w:val="18"/>
              </w:rPr>
              <w:t>W</w:t>
            </w:r>
            <w:r w:rsidRPr="00391D21">
              <w:rPr>
                <w:rFonts w:eastAsia="Arial" w:cs="Arial"/>
                <w:bCs/>
                <w:color w:val="auto"/>
                <w:spacing w:val="-8"/>
                <w:szCs w:val="18"/>
              </w:rPr>
              <w:t>A</w:t>
            </w:r>
            <w:r w:rsidRPr="00391D21">
              <w:rPr>
                <w:rFonts w:eastAsia="Arial" w:cs="Arial"/>
                <w:bCs/>
                <w:color w:val="auto"/>
                <w:szCs w:val="18"/>
              </w:rPr>
              <w:t xml:space="preserve">STES FROM </w:t>
            </w:r>
            <w:r w:rsidRPr="00391D21">
              <w:rPr>
                <w:rFonts w:eastAsia="Arial" w:cs="Arial"/>
                <w:bCs/>
                <w:color w:val="auto"/>
                <w:spacing w:val="3"/>
                <w:szCs w:val="18"/>
              </w:rPr>
              <w:t>W</w:t>
            </w:r>
            <w:r w:rsidRPr="00391D21">
              <w:rPr>
                <w:rFonts w:eastAsia="Arial" w:cs="Arial"/>
                <w:bCs/>
                <w:color w:val="auto"/>
                <w:spacing w:val="-6"/>
                <w:szCs w:val="18"/>
              </w:rPr>
              <w:t>A</w:t>
            </w:r>
            <w:r w:rsidRPr="00391D21">
              <w:rPr>
                <w:rFonts w:eastAsia="Arial" w:cs="Arial"/>
                <w:bCs/>
                <w:color w:val="auto"/>
                <w:spacing w:val="2"/>
                <w:szCs w:val="18"/>
              </w:rPr>
              <w:t>S</w:t>
            </w:r>
            <w:r w:rsidRPr="00391D21">
              <w:rPr>
                <w:rFonts w:eastAsia="Arial" w:cs="Arial"/>
                <w:bCs/>
                <w:color w:val="auto"/>
                <w:szCs w:val="18"/>
              </w:rPr>
              <w:t xml:space="preserve">TE </w:t>
            </w:r>
            <w:r w:rsidRPr="00391D21">
              <w:rPr>
                <w:rFonts w:eastAsia="Arial" w:cs="Arial"/>
                <w:bCs/>
                <w:color w:val="auto"/>
                <w:spacing w:val="1"/>
                <w:szCs w:val="18"/>
              </w:rPr>
              <w:t>M</w:t>
            </w:r>
            <w:r w:rsidRPr="00391D21">
              <w:rPr>
                <w:rFonts w:eastAsia="Arial" w:cs="Arial"/>
                <w:bCs/>
                <w:color w:val="auto"/>
                <w:spacing w:val="-6"/>
                <w:szCs w:val="18"/>
              </w:rPr>
              <w:t>A</w:t>
            </w:r>
            <w:r w:rsidRPr="00391D21">
              <w:rPr>
                <w:rFonts w:eastAsia="Arial" w:cs="Arial"/>
                <w:bCs/>
                <w:color w:val="auto"/>
                <w:spacing w:val="4"/>
                <w:szCs w:val="18"/>
              </w:rPr>
              <w:t>N</w:t>
            </w:r>
            <w:r w:rsidRPr="00391D21">
              <w:rPr>
                <w:rFonts w:eastAsia="Arial" w:cs="Arial"/>
                <w:bCs/>
                <w:color w:val="auto"/>
                <w:spacing w:val="-6"/>
                <w:szCs w:val="18"/>
              </w:rPr>
              <w:t>A</w:t>
            </w:r>
            <w:r w:rsidRPr="00391D21">
              <w:rPr>
                <w:rFonts w:eastAsia="Arial" w:cs="Arial"/>
                <w:bCs/>
                <w:color w:val="auto"/>
                <w:szCs w:val="18"/>
              </w:rPr>
              <w:t>GE</w:t>
            </w:r>
            <w:r w:rsidRPr="00391D21">
              <w:rPr>
                <w:rFonts w:eastAsia="Arial" w:cs="Arial"/>
                <w:bCs/>
                <w:color w:val="auto"/>
                <w:spacing w:val="-1"/>
                <w:szCs w:val="18"/>
              </w:rPr>
              <w:t>M</w:t>
            </w:r>
            <w:r w:rsidRPr="00391D21">
              <w:rPr>
                <w:rFonts w:eastAsia="Arial" w:cs="Arial"/>
                <w:bCs/>
                <w:color w:val="auto"/>
                <w:szCs w:val="18"/>
              </w:rPr>
              <w:t xml:space="preserve">ENT </w:t>
            </w:r>
            <w:r w:rsidRPr="00391D21">
              <w:rPr>
                <w:rFonts w:eastAsia="Arial" w:cs="Arial"/>
                <w:bCs/>
                <w:color w:val="auto"/>
                <w:spacing w:val="1"/>
                <w:szCs w:val="18"/>
              </w:rPr>
              <w:t>F</w:t>
            </w:r>
            <w:r w:rsidRPr="00391D21">
              <w:rPr>
                <w:rFonts w:eastAsia="Arial" w:cs="Arial"/>
                <w:bCs/>
                <w:color w:val="auto"/>
                <w:spacing w:val="-6"/>
                <w:szCs w:val="18"/>
              </w:rPr>
              <w:t>A</w:t>
            </w:r>
            <w:r w:rsidRPr="00391D21">
              <w:rPr>
                <w:rFonts w:eastAsia="Arial" w:cs="Arial"/>
                <w:bCs/>
                <w:color w:val="auto"/>
                <w:spacing w:val="1"/>
                <w:szCs w:val="18"/>
              </w:rPr>
              <w:t>C</w:t>
            </w:r>
            <w:r w:rsidRPr="00391D21">
              <w:rPr>
                <w:rFonts w:eastAsia="Arial" w:cs="Arial"/>
                <w:bCs/>
                <w:color w:val="auto"/>
                <w:szCs w:val="18"/>
              </w:rPr>
              <w:t>ILITIES, OFF</w:t>
            </w:r>
            <w:r w:rsidRPr="00391D21">
              <w:rPr>
                <w:rFonts w:eastAsia="Arial" w:cs="Arial"/>
                <w:bCs/>
                <w:color w:val="auto"/>
                <w:spacing w:val="-1"/>
                <w:szCs w:val="18"/>
              </w:rPr>
              <w:t>-</w:t>
            </w:r>
            <w:r w:rsidRPr="00391D21">
              <w:rPr>
                <w:rFonts w:eastAsia="Arial" w:cs="Arial"/>
                <w:bCs/>
                <w:color w:val="auto"/>
                <w:szCs w:val="18"/>
              </w:rPr>
              <w:t xml:space="preserve">SITE </w:t>
            </w:r>
            <w:r w:rsidRPr="00391D21">
              <w:rPr>
                <w:rFonts w:eastAsia="Arial" w:cs="Arial"/>
                <w:bCs/>
                <w:color w:val="auto"/>
                <w:spacing w:val="4"/>
                <w:szCs w:val="18"/>
              </w:rPr>
              <w:t>W</w:t>
            </w:r>
            <w:r w:rsidRPr="00391D21">
              <w:rPr>
                <w:rFonts w:eastAsia="Arial" w:cs="Arial"/>
                <w:bCs/>
                <w:color w:val="auto"/>
                <w:spacing w:val="-8"/>
                <w:szCs w:val="18"/>
              </w:rPr>
              <w:t>A</w:t>
            </w:r>
            <w:r w:rsidRPr="00391D21">
              <w:rPr>
                <w:rFonts w:eastAsia="Arial" w:cs="Arial"/>
                <w:bCs/>
                <w:color w:val="auto"/>
                <w:szCs w:val="18"/>
              </w:rPr>
              <w:t xml:space="preserve">STE </w:t>
            </w:r>
            <w:r w:rsidRPr="00391D21">
              <w:rPr>
                <w:rFonts w:eastAsia="Arial" w:cs="Arial"/>
                <w:bCs/>
                <w:color w:val="auto"/>
                <w:spacing w:val="1"/>
                <w:szCs w:val="18"/>
              </w:rPr>
              <w:t>W</w:t>
            </w:r>
            <w:r w:rsidRPr="00391D21">
              <w:rPr>
                <w:rFonts w:eastAsia="Arial" w:cs="Arial"/>
                <w:bCs/>
                <w:color w:val="auto"/>
                <w:spacing w:val="-6"/>
                <w:szCs w:val="18"/>
              </w:rPr>
              <w:t>A</w:t>
            </w:r>
            <w:r w:rsidRPr="00391D21">
              <w:rPr>
                <w:rFonts w:eastAsia="Arial" w:cs="Arial"/>
                <w:bCs/>
                <w:color w:val="auto"/>
                <w:spacing w:val="1"/>
                <w:szCs w:val="18"/>
              </w:rPr>
              <w:t>T</w:t>
            </w:r>
            <w:r w:rsidRPr="00391D21">
              <w:rPr>
                <w:rFonts w:eastAsia="Arial" w:cs="Arial"/>
                <w:bCs/>
                <w:color w:val="auto"/>
                <w:szCs w:val="18"/>
              </w:rPr>
              <w:t>ER T</w:t>
            </w:r>
            <w:r w:rsidRPr="00391D21">
              <w:rPr>
                <w:rFonts w:eastAsia="Arial" w:cs="Arial"/>
                <w:bCs/>
                <w:color w:val="auto"/>
                <w:spacing w:val="-1"/>
                <w:szCs w:val="18"/>
              </w:rPr>
              <w:t>R</w:t>
            </w:r>
            <w:r w:rsidRPr="00391D21">
              <w:rPr>
                <w:rFonts w:eastAsia="Arial" w:cs="Arial"/>
                <w:bCs/>
                <w:color w:val="auto"/>
                <w:spacing w:val="5"/>
                <w:szCs w:val="18"/>
              </w:rPr>
              <w:t>E</w:t>
            </w:r>
            <w:r w:rsidRPr="00391D21">
              <w:rPr>
                <w:rFonts w:eastAsia="Arial" w:cs="Arial"/>
                <w:bCs/>
                <w:color w:val="auto"/>
                <w:spacing w:val="-6"/>
                <w:szCs w:val="18"/>
              </w:rPr>
              <w:t>A</w:t>
            </w:r>
            <w:r w:rsidRPr="00391D21">
              <w:rPr>
                <w:rFonts w:eastAsia="Arial" w:cs="Arial"/>
                <w:bCs/>
                <w:color w:val="auto"/>
                <w:spacing w:val="1"/>
                <w:szCs w:val="18"/>
              </w:rPr>
              <w:t>T</w:t>
            </w:r>
            <w:r w:rsidRPr="00391D21">
              <w:rPr>
                <w:rFonts w:eastAsia="Arial" w:cs="Arial"/>
                <w:bCs/>
                <w:color w:val="auto"/>
                <w:spacing w:val="-1"/>
                <w:szCs w:val="18"/>
              </w:rPr>
              <w:t>M</w:t>
            </w:r>
            <w:r w:rsidRPr="00391D21">
              <w:rPr>
                <w:rFonts w:eastAsia="Arial" w:cs="Arial"/>
                <w:bCs/>
                <w:color w:val="auto"/>
                <w:szCs w:val="18"/>
              </w:rPr>
              <w:t>ENT P</w:t>
            </w:r>
            <w:r w:rsidRPr="00391D21">
              <w:rPr>
                <w:rFonts w:eastAsia="Arial" w:cs="Arial"/>
                <w:bCs/>
                <w:color w:val="auto"/>
                <w:spacing w:val="2"/>
                <w:szCs w:val="18"/>
              </w:rPr>
              <w:t>L</w:t>
            </w:r>
            <w:r w:rsidRPr="00391D21">
              <w:rPr>
                <w:rFonts w:eastAsia="Arial" w:cs="Arial"/>
                <w:bCs/>
                <w:color w:val="auto"/>
                <w:spacing w:val="-6"/>
                <w:szCs w:val="18"/>
              </w:rPr>
              <w:t>A</w:t>
            </w:r>
            <w:r w:rsidRPr="00391D21">
              <w:rPr>
                <w:rFonts w:eastAsia="Arial" w:cs="Arial"/>
                <w:bCs/>
                <w:color w:val="auto"/>
                <w:spacing w:val="1"/>
                <w:szCs w:val="18"/>
              </w:rPr>
              <w:t>N</w:t>
            </w:r>
            <w:r w:rsidRPr="00391D21">
              <w:rPr>
                <w:rFonts w:eastAsia="Arial" w:cs="Arial"/>
                <w:bCs/>
                <w:color w:val="auto"/>
                <w:szCs w:val="18"/>
              </w:rPr>
              <w:t xml:space="preserve">TS </w:t>
            </w:r>
            <w:r w:rsidRPr="00391D21">
              <w:rPr>
                <w:rFonts w:eastAsia="Arial" w:cs="Arial"/>
                <w:bCs/>
                <w:color w:val="auto"/>
                <w:spacing w:val="-6"/>
                <w:szCs w:val="18"/>
              </w:rPr>
              <w:t>A</w:t>
            </w:r>
            <w:r w:rsidRPr="00391D21">
              <w:rPr>
                <w:rFonts w:eastAsia="Arial" w:cs="Arial"/>
                <w:bCs/>
                <w:color w:val="auto"/>
                <w:spacing w:val="1"/>
                <w:szCs w:val="18"/>
              </w:rPr>
              <w:t>N</w:t>
            </w:r>
            <w:r w:rsidRPr="00391D21">
              <w:rPr>
                <w:rFonts w:eastAsia="Arial" w:cs="Arial"/>
                <w:bCs/>
                <w:color w:val="auto"/>
                <w:szCs w:val="18"/>
              </w:rPr>
              <w:t>D</w:t>
            </w:r>
            <w:r w:rsidRPr="00391D21">
              <w:rPr>
                <w:rFonts w:eastAsia="Arial" w:cs="Arial"/>
                <w:bCs/>
                <w:color w:val="auto"/>
                <w:spacing w:val="2"/>
                <w:szCs w:val="18"/>
              </w:rPr>
              <w:t xml:space="preserve"> </w:t>
            </w:r>
            <w:r w:rsidRPr="00391D21">
              <w:rPr>
                <w:rFonts w:eastAsia="Arial" w:cs="Arial"/>
                <w:bCs/>
                <w:color w:val="auto"/>
                <w:szCs w:val="18"/>
              </w:rPr>
              <w:t>THE PRE</w:t>
            </w:r>
            <w:r w:rsidRPr="00391D21">
              <w:rPr>
                <w:rFonts w:eastAsia="Arial" w:cs="Arial"/>
                <w:bCs/>
                <w:color w:val="auto"/>
                <w:spacing w:val="3"/>
                <w:szCs w:val="18"/>
              </w:rPr>
              <w:t>P</w:t>
            </w:r>
            <w:r w:rsidRPr="00391D21">
              <w:rPr>
                <w:rFonts w:eastAsia="Arial" w:cs="Arial"/>
                <w:bCs/>
                <w:color w:val="auto"/>
                <w:spacing w:val="-6"/>
                <w:szCs w:val="18"/>
              </w:rPr>
              <w:t>A</w:t>
            </w:r>
            <w:r w:rsidRPr="00391D21">
              <w:rPr>
                <w:rFonts w:eastAsia="Arial" w:cs="Arial"/>
                <w:bCs/>
                <w:color w:val="auto"/>
                <w:spacing w:val="4"/>
                <w:szCs w:val="18"/>
              </w:rPr>
              <w:t>R</w:t>
            </w:r>
            <w:r w:rsidRPr="00391D21">
              <w:rPr>
                <w:rFonts w:eastAsia="Arial" w:cs="Arial"/>
                <w:bCs/>
                <w:color w:val="auto"/>
                <w:spacing w:val="-6"/>
                <w:szCs w:val="18"/>
              </w:rPr>
              <w:t>A</w:t>
            </w:r>
            <w:r w:rsidRPr="00391D21">
              <w:rPr>
                <w:rFonts w:eastAsia="Arial" w:cs="Arial"/>
                <w:bCs/>
                <w:color w:val="auto"/>
                <w:spacing w:val="1"/>
                <w:szCs w:val="18"/>
              </w:rPr>
              <w:t>T</w:t>
            </w:r>
            <w:r w:rsidRPr="00391D21">
              <w:rPr>
                <w:rFonts w:eastAsia="Arial" w:cs="Arial"/>
                <w:bCs/>
                <w:color w:val="auto"/>
                <w:szCs w:val="18"/>
              </w:rPr>
              <w:t xml:space="preserve">ION OF </w:t>
            </w:r>
            <w:r w:rsidRPr="00391D21">
              <w:rPr>
                <w:rFonts w:eastAsia="Arial" w:cs="Arial"/>
                <w:bCs/>
                <w:color w:val="auto"/>
                <w:spacing w:val="3"/>
                <w:szCs w:val="18"/>
              </w:rPr>
              <w:t>W</w:t>
            </w:r>
            <w:r w:rsidRPr="00391D21">
              <w:rPr>
                <w:rFonts w:eastAsia="Arial" w:cs="Arial"/>
                <w:bCs/>
                <w:color w:val="auto"/>
                <w:spacing w:val="-8"/>
                <w:szCs w:val="18"/>
              </w:rPr>
              <w:t>A</w:t>
            </w:r>
            <w:r w:rsidRPr="00391D21">
              <w:rPr>
                <w:rFonts w:eastAsia="Arial" w:cs="Arial"/>
                <w:bCs/>
                <w:color w:val="auto"/>
                <w:szCs w:val="18"/>
              </w:rPr>
              <w:t>TER INTEN</w:t>
            </w:r>
            <w:r w:rsidRPr="00391D21">
              <w:rPr>
                <w:rFonts w:eastAsia="Arial" w:cs="Arial"/>
                <w:bCs/>
                <w:color w:val="auto"/>
                <w:spacing w:val="-1"/>
                <w:szCs w:val="18"/>
              </w:rPr>
              <w:t>D</w:t>
            </w:r>
            <w:r w:rsidRPr="00391D21">
              <w:rPr>
                <w:rFonts w:eastAsia="Arial" w:cs="Arial"/>
                <w:bCs/>
                <w:color w:val="auto"/>
                <w:szCs w:val="18"/>
              </w:rPr>
              <w:t>ED FOR H</w:t>
            </w:r>
            <w:r w:rsidRPr="00391D21">
              <w:rPr>
                <w:rFonts w:eastAsia="Arial" w:cs="Arial"/>
                <w:bCs/>
                <w:color w:val="auto"/>
                <w:spacing w:val="-1"/>
                <w:szCs w:val="18"/>
              </w:rPr>
              <w:t>U</w:t>
            </w:r>
            <w:r w:rsidRPr="00391D21">
              <w:rPr>
                <w:rFonts w:eastAsia="Arial" w:cs="Arial"/>
                <w:bCs/>
                <w:color w:val="auto"/>
                <w:spacing w:val="3"/>
                <w:szCs w:val="18"/>
              </w:rPr>
              <w:t>M</w:t>
            </w:r>
            <w:r w:rsidRPr="00391D21">
              <w:rPr>
                <w:rFonts w:eastAsia="Arial" w:cs="Arial"/>
                <w:bCs/>
                <w:color w:val="auto"/>
                <w:spacing w:val="-6"/>
                <w:szCs w:val="18"/>
              </w:rPr>
              <w:t>A</w:t>
            </w:r>
            <w:r w:rsidRPr="00391D21">
              <w:rPr>
                <w:rFonts w:eastAsia="Arial" w:cs="Arial"/>
                <w:bCs/>
                <w:color w:val="auto"/>
                <w:szCs w:val="18"/>
              </w:rPr>
              <w:t>N CONS</w:t>
            </w:r>
            <w:r w:rsidRPr="00391D21">
              <w:rPr>
                <w:rFonts w:eastAsia="Arial" w:cs="Arial"/>
                <w:bCs/>
                <w:color w:val="auto"/>
                <w:spacing w:val="1"/>
                <w:szCs w:val="18"/>
              </w:rPr>
              <w:t>U</w:t>
            </w:r>
            <w:r w:rsidRPr="00391D21">
              <w:rPr>
                <w:rFonts w:eastAsia="Arial" w:cs="Arial"/>
                <w:bCs/>
                <w:color w:val="auto"/>
                <w:spacing w:val="-1"/>
                <w:szCs w:val="18"/>
              </w:rPr>
              <w:t>M</w:t>
            </w:r>
            <w:r w:rsidRPr="00391D21">
              <w:rPr>
                <w:rFonts w:eastAsia="Arial" w:cs="Arial"/>
                <w:bCs/>
                <w:color w:val="auto"/>
                <w:szCs w:val="18"/>
              </w:rPr>
              <w:t>PTION</w:t>
            </w:r>
            <w:r w:rsidRPr="00391D21">
              <w:rPr>
                <w:rFonts w:eastAsia="Arial" w:cs="Arial"/>
                <w:bCs/>
                <w:color w:val="auto"/>
                <w:spacing w:val="2"/>
                <w:szCs w:val="18"/>
              </w:rPr>
              <w:t xml:space="preserve"> </w:t>
            </w:r>
            <w:r w:rsidRPr="00391D21">
              <w:rPr>
                <w:rFonts w:eastAsia="Arial" w:cs="Arial"/>
                <w:bCs/>
                <w:color w:val="auto"/>
                <w:spacing w:val="-6"/>
                <w:szCs w:val="18"/>
              </w:rPr>
              <w:t>A</w:t>
            </w:r>
            <w:r w:rsidRPr="00391D21">
              <w:rPr>
                <w:rFonts w:eastAsia="Arial" w:cs="Arial"/>
                <w:bCs/>
                <w:color w:val="auto"/>
                <w:szCs w:val="18"/>
              </w:rPr>
              <w:t>ND</w:t>
            </w:r>
            <w:r w:rsidRPr="00391D21">
              <w:rPr>
                <w:rFonts w:eastAsia="Arial" w:cs="Arial"/>
                <w:bCs/>
                <w:color w:val="auto"/>
                <w:spacing w:val="-1"/>
                <w:szCs w:val="18"/>
              </w:rPr>
              <w:t xml:space="preserve"> </w:t>
            </w:r>
            <w:r w:rsidRPr="00391D21">
              <w:rPr>
                <w:rFonts w:eastAsia="Arial" w:cs="Arial"/>
                <w:bCs/>
                <w:color w:val="auto"/>
                <w:spacing w:val="6"/>
                <w:szCs w:val="18"/>
              </w:rPr>
              <w:t>W</w:t>
            </w:r>
            <w:r w:rsidRPr="00391D21">
              <w:rPr>
                <w:rFonts w:eastAsia="Arial" w:cs="Arial"/>
                <w:bCs/>
                <w:color w:val="auto"/>
                <w:spacing w:val="-6"/>
                <w:szCs w:val="18"/>
              </w:rPr>
              <w:t>A</w:t>
            </w:r>
            <w:r w:rsidRPr="00391D21">
              <w:rPr>
                <w:rFonts w:eastAsia="Arial" w:cs="Arial"/>
                <w:bCs/>
                <w:color w:val="auto"/>
                <w:szCs w:val="18"/>
              </w:rPr>
              <w:t>T</w:t>
            </w:r>
            <w:r w:rsidRPr="00391D21">
              <w:rPr>
                <w:rFonts w:eastAsia="Arial" w:cs="Arial"/>
                <w:bCs/>
                <w:color w:val="auto"/>
                <w:spacing w:val="2"/>
                <w:szCs w:val="18"/>
              </w:rPr>
              <w:t>E</w:t>
            </w:r>
            <w:r w:rsidRPr="00391D21">
              <w:rPr>
                <w:rFonts w:eastAsia="Arial" w:cs="Arial"/>
                <w:bCs/>
                <w:color w:val="auto"/>
                <w:szCs w:val="18"/>
              </w:rPr>
              <w:t>R FOR IND</w:t>
            </w:r>
            <w:r w:rsidRPr="00391D21">
              <w:rPr>
                <w:rFonts w:eastAsia="Arial" w:cs="Arial"/>
                <w:bCs/>
                <w:color w:val="auto"/>
                <w:spacing w:val="-1"/>
                <w:szCs w:val="18"/>
              </w:rPr>
              <w:t>U</w:t>
            </w:r>
            <w:r w:rsidRPr="00391D21">
              <w:rPr>
                <w:rFonts w:eastAsia="Arial" w:cs="Arial"/>
                <w:bCs/>
                <w:color w:val="auto"/>
                <w:szCs w:val="18"/>
              </w:rPr>
              <w:t>STR</w:t>
            </w:r>
            <w:r w:rsidRPr="00391D21">
              <w:rPr>
                <w:rFonts w:eastAsia="Arial" w:cs="Arial"/>
                <w:bCs/>
                <w:color w:val="auto"/>
                <w:spacing w:val="1"/>
                <w:szCs w:val="18"/>
              </w:rPr>
              <w:t>I</w:t>
            </w:r>
            <w:r w:rsidRPr="00391D21">
              <w:rPr>
                <w:rFonts w:eastAsia="Arial" w:cs="Arial"/>
                <w:bCs/>
                <w:color w:val="auto"/>
                <w:spacing w:val="-6"/>
                <w:szCs w:val="18"/>
              </w:rPr>
              <w:t>A</w:t>
            </w:r>
            <w:r w:rsidRPr="00391D21">
              <w:rPr>
                <w:rFonts w:eastAsia="Arial" w:cs="Arial"/>
                <w:bCs/>
                <w:color w:val="auto"/>
                <w:szCs w:val="18"/>
              </w:rPr>
              <w:t>L</w:t>
            </w:r>
            <w:r w:rsidRPr="00391D21">
              <w:rPr>
                <w:rFonts w:eastAsia="Arial" w:cs="Arial"/>
                <w:bCs/>
                <w:color w:val="auto"/>
                <w:spacing w:val="2"/>
                <w:szCs w:val="18"/>
              </w:rPr>
              <w:t xml:space="preserve"> </w:t>
            </w:r>
            <w:r w:rsidRPr="00391D21">
              <w:rPr>
                <w:rFonts w:eastAsia="Arial" w:cs="Arial"/>
                <w:bCs/>
                <w:color w:val="auto"/>
                <w:szCs w:val="18"/>
              </w:rPr>
              <w:t>USE</w:t>
            </w:r>
          </w:p>
        </w:tc>
      </w:tr>
      <w:tr w:rsidR="00C62716" w:rsidRPr="00391D21" w14:paraId="5C3753C6" w14:textId="77777777" w:rsidTr="00D73ABC">
        <w:trPr>
          <w:cantSplit/>
        </w:trPr>
        <w:tc>
          <w:tcPr>
            <w:tcW w:w="799" w:type="pct"/>
            <w:tcBorders>
              <w:left w:val="nil"/>
              <w:right w:val="nil"/>
            </w:tcBorders>
            <w:shd w:val="clear" w:color="auto" w:fill="BFBFBF" w:themeFill="background1" w:themeFillShade="BF"/>
          </w:tcPr>
          <w:p w14:paraId="12E77B01" w14:textId="77777777" w:rsidR="00DD54DD" w:rsidRPr="00391D21" w:rsidRDefault="00DD54DD" w:rsidP="006D31B5">
            <w:pPr>
              <w:pStyle w:val="Tablehead"/>
              <w:rPr>
                <w:rFonts w:cs="Arial"/>
                <w:color w:val="auto"/>
              </w:rPr>
            </w:pPr>
            <w:r w:rsidRPr="00391D21">
              <w:rPr>
                <w:rFonts w:cs="Arial"/>
                <w:color w:val="auto"/>
              </w:rPr>
              <w:t>19 12</w:t>
            </w:r>
          </w:p>
        </w:tc>
        <w:tc>
          <w:tcPr>
            <w:tcW w:w="4201" w:type="pct"/>
            <w:tcBorders>
              <w:left w:val="nil"/>
              <w:right w:val="nil"/>
            </w:tcBorders>
            <w:shd w:val="clear" w:color="auto" w:fill="BFBFBF" w:themeFill="background1" w:themeFillShade="BF"/>
          </w:tcPr>
          <w:p w14:paraId="55669A39" w14:textId="77777777" w:rsidR="00DD54DD" w:rsidRPr="00391D21" w:rsidRDefault="00DD54DD" w:rsidP="006D31B5">
            <w:pPr>
              <w:pStyle w:val="Tablehead"/>
              <w:rPr>
                <w:rFonts w:cs="Arial"/>
                <w:color w:val="auto"/>
              </w:rPr>
            </w:pPr>
            <w:r w:rsidRPr="00391D21">
              <w:rPr>
                <w:rFonts w:eastAsia="Arial" w:cs="Arial"/>
                <w:bCs/>
                <w:color w:val="auto"/>
                <w:spacing w:val="2"/>
                <w:szCs w:val="18"/>
              </w:rPr>
              <w:t>w</w:t>
            </w:r>
            <w:r w:rsidRPr="00391D21">
              <w:rPr>
                <w:rFonts w:eastAsia="Arial" w:cs="Arial"/>
                <w:bCs/>
                <w:color w:val="auto"/>
                <w:spacing w:val="-2"/>
                <w:szCs w:val="18"/>
              </w:rPr>
              <w:t>a</w:t>
            </w:r>
            <w:r w:rsidRPr="00391D21">
              <w:rPr>
                <w:rFonts w:eastAsia="Arial" w:cs="Arial"/>
                <w:bCs/>
                <w:color w:val="auto"/>
                <w:szCs w:val="18"/>
              </w:rPr>
              <w:t>stes</w:t>
            </w:r>
            <w:r w:rsidRPr="00391D21">
              <w:rPr>
                <w:rFonts w:eastAsia="Arial" w:cs="Arial"/>
                <w:bCs/>
                <w:color w:val="auto"/>
                <w:spacing w:val="-2"/>
                <w:szCs w:val="18"/>
              </w:rPr>
              <w:t xml:space="preserve"> </w:t>
            </w:r>
            <w:r w:rsidRPr="00391D21">
              <w:rPr>
                <w:rFonts w:eastAsia="Arial" w:cs="Arial"/>
                <w:bCs/>
                <w:color w:val="auto"/>
                <w:szCs w:val="18"/>
              </w:rPr>
              <w:t>from the m</w:t>
            </w:r>
            <w:r w:rsidRPr="00391D21">
              <w:rPr>
                <w:rFonts w:eastAsia="Arial" w:cs="Arial"/>
                <w:bCs/>
                <w:color w:val="auto"/>
                <w:spacing w:val="-2"/>
                <w:szCs w:val="18"/>
              </w:rPr>
              <w:t>ec</w:t>
            </w:r>
            <w:r w:rsidRPr="00391D21">
              <w:rPr>
                <w:rFonts w:eastAsia="Arial" w:cs="Arial"/>
                <w:bCs/>
                <w:color w:val="auto"/>
                <w:szCs w:val="18"/>
              </w:rPr>
              <w:t>hanical</w:t>
            </w:r>
            <w:r w:rsidRPr="00391D21">
              <w:rPr>
                <w:rFonts w:eastAsia="Arial" w:cs="Arial"/>
                <w:bCs/>
                <w:color w:val="auto"/>
                <w:spacing w:val="-2"/>
                <w:szCs w:val="18"/>
              </w:rPr>
              <w:t xml:space="preserve"> </w:t>
            </w:r>
            <w:r w:rsidRPr="00391D21">
              <w:rPr>
                <w:rFonts w:eastAsia="Arial" w:cs="Arial"/>
                <w:bCs/>
                <w:color w:val="auto"/>
                <w:szCs w:val="18"/>
              </w:rPr>
              <w:t>treatment of</w:t>
            </w:r>
            <w:r w:rsidRPr="00391D21">
              <w:rPr>
                <w:rFonts w:eastAsia="Arial" w:cs="Arial"/>
                <w:bCs/>
                <w:color w:val="auto"/>
                <w:spacing w:val="-3"/>
                <w:szCs w:val="18"/>
              </w:rPr>
              <w:t xml:space="preserve"> </w:t>
            </w:r>
            <w:r w:rsidRPr="00391D21">
              <w:rPr>
                <w:rFonts w:eastAsia="Arial" w:cs="Arial"/>
                <w:bCs/>
                <w:color w:val="auto"/>
                <w:spacing w:val="2"/>
                <w:szCs w:val="18"/>
              </w:rPr>
              <w:t>w</w:t>
            </w:r>
            <w:r w:rsidRPr="00391D21">
              <w:rPr>
                <w:rFonts w:eastAsia="Arial" w:cs="Arial"/>
                <w:bCs/>
                <w:color w:val="auto"/>
                <w:spacing w:val="-2"/>
                <w:szCs w:val="18"/>
              </w:rPr>
              <w:t>a</w:t>
            </w:r>
            <w:r w:rsidRPr="00391D21">
              <w:rPr>
                <w:rFonts w:eastAsia="Arial" w:cs="Arial"/>
                <w:bCs/>
                <w:color w:val="auto"/>
                <w:szCs w:val="18"/>
              </w:rPr>
              <w:t>ste (f</w:t>
            </w:r>
            <w:r w:rsidRPr="00391D21">
              <w:rPr>
                <w:rFonts w:eastAsia="Arial" w:cs="Arial"/>
                <w:bCs/>
                <w:color w:val="auto"/>
                <w:spacing w:val="-1"/>
                <w:szCs w:val="18"/>
              </w:rPr>
              <w:t>o</w:t>
            </w:r>
            <w:r w:rsidRPr="00391D21">
              <w:rPr>
                <w:rFonts w:eastAsia="Arial" w:cs="Arial"/>
                <w:bCs/>
                <w:color w:val="auto"/>
                <w:szCs w:val="18"/>
              </w:rPr>
              <w:t>r examp</w:t>
            </w:r>
            <w:r w:rsidRPr="00391D21">
              <w:rPr>
                <w:rFonts w:eastAsia="Arial" w:cs="Arial"/>
                <w:bCs/>
                <w:color w:val="auto"/>
                <w:spacing w:val="-2"/>
                <w:szCs w:val="18"/>
              </w:rPr>
              <w:t>l</w:t>
            </w:r>
            <w:r w:rsidRPr="00391D21">
              <w:rPr>
                <w:rFonts w:eastAsia="Arial" w:cs="Arial"/>
                <w:bCs/>
                <w:color w:val="auto"/>
                <w:szCs w:val="18"/>
              </w:rPr>
              <w:t xml:space="preserve">e </w:t>
            </w:r>
            <w:r w:rsidRPr="00391D21">
              <w:rPr>
                <w:rFonts w:eastAsia="Arial" w:cs="Arial"/>
                <w:bCs/>
                <w:color w:val="auto"/>
                <w:spacing w:val="1"/>
                <w:szCs w:val="18"/>
              </w:rPr>
              <w:t>s</w:t>
            </w:r>
            <w:r w:rsidRPr="00391D21">
              <w:rPr>
                <w:rFonts w:eastAsia="Arial" w:cs="Arial"/>
                <w:bCs/>
                <w:color w:val="auto"/>
                <w:szCs w:val="18"/>
              </w:rPr>
              <w:t>ortin</w:t>
            </w:r>
            <w:r w:rsidRPr="00391D21">
              <w:rPr>
                <w:rFonts w:eastAsia="Arial" w:cs="Arial"/>
                <w:bCs/>
                <w:color w:val="auto"/>
                <w:spacing w:val="-1"/>
                <w:szCs w:val="18"/>
              </w:rPr>
              <w:t>g</w:t>
            </w:r>
            <w:r w:rsidRPr="00391D21">
              <w:rPr>
                <w:rFonts w:eastAsia="Arial" w:cs="Arial"/>
                <w:bCs/>
                <w:color w:val="auto"/>
                <w:szCs w:val="18"/>
              </w:rPr>
              <w:t>,</w:t>
            </w:r>
            <w:r w:rsidRPr="00391D21">
              <w:rPr>
                <w:rFonts w:eastAsia="Arial" w:cs="Arial"/>
                <w:bCs/>
                <w:color w:val="auto"/>
                <w:spacing w:val="-2"/>
                <w:szCs w:val="18"/>
              </w:rPr>
              <w:t xml:space="preserve"> </w:t>
            </w:r>
            <w:r w:rsidRPr="00391D21">
              <w:rPr>
                <w:rFonts w:eastAsia="Arial" w:cs="Arial"/>
                <w:bCs/>
                <w:color w:val="auto"/>
                <w:szCs w:val="18"/>
              </w:rPr>
              <w:t>cr</w:t>
            </w:r>
            <w:r w:rsidRPr="00391D21">
              <w:rPr>
                <w:rFonts w:eastAsia="Arial" w:cs="Arial"/>
                <w:bCs/>
                <w:color w:val="auto"/>
                <w:spacing w:val="-3"/>
                <w:szCs w:val="18"/>
              </w:rPr>
              <w:t>u</w:t>
            </w:r>
            <w:r w:rsidRPr="00391D21">
              <w:rPr>
                <w:rFonts w:eastAsia="Arial" w:cs="Arial"/>
                <w:bCs/>
                <w:color w:val="auto"/>
                <w:szCs w:val="18"/>
              </w:rPr>
              <w:t>shing, comp</w:t>
            </w:r>
            <w:r w:rsidRPr="00391D21">
              <w:rPr>
                <w:rFonts w:eastAsia="Arial" w:cs="Arial"/>
                <w:bCs/>
                <w:color w:val="auto"/>
                <w:spacing w:val="-2"/>
                <w:szCs w:val="18"/>
              </w:rPr>
              <w:t>a</w:t>
            </w:r>
            <w:r w:rsidRPr="00391D21">
              <w:rPr>
                <w:rFonts w:eastAsia="Arial" w:cs="Arial"/>
                <w:bCs/>
                <w:color w:val="auto"/>
                <w:szCs w:val="18"/>
              </w:rPr>
              <w:t xml:space="preserve">cting, </w:t>
            </w:r>
            <w:r w:rsidRPr="00391D21">
              <w:rPr>
                <w:rFonts w:eastAsia="Arial" w:cs="Arial"/>
                <w:bCs/>
                <w:color w:val="auto"/>
                <w:spacing w:val="-3"/>
                <w:szCs w:val="18"/>
              </w:rPr>
              <w:t>p</w:t>
            </w:r>
            <w:r w:rsidRPr="00391D21">
              <w:rPr>
                <w:rFonts w:eastAsia="Arial" w:cs="Arial"/>
                <w:bCs/>
                <w:color w:val="auto"/>
                <w:szCs w:val="18"/>
              </w:rPr>
              <w:t>elleti</w:t>
            </w:r>
            <w:r w:rsidRPr="00391D21">
              <w:rPr>
                <w:rFonts w:eastAsia="Arial" w:cs="Arial"/>
                <w:bCs/>
                <w:color w:val="auto"/>
                <w:spacing w:val="-2"/>
                <w:szCs w:val="18"/>
              </w:rPr>
              <w:t>s</w:t>
            </w:r>
            <w:r w:rsidRPr="00391D21">
              <w:rPr>
                <w:rFonts w:eastAsia="Arial" w:cs="Arial"/>
                <w:bCs/>
                <w:color w:val="auto"/>
                <w:szCs w:val="18"/>
              </w:rPr>
              <w:t>ing) not</w:t>
            </w:r>
            <w:r w:rsidRPr="00391D21">
              <w:rPr>
                <w:rFonts w:eastAsia="Arial" w:cs="Arial"/>
                <w:bCs/>
                <w:color w:val="auto"/>
                <w:spacing w:val="-2"/>
                <w:szCs w:val="18"/>
              </w:rPr>
              <w:t xml:space="preserve"> </w:t>
            </w:r>
            <w:r w:rsidRPr="00391D21">
              <w:rPr>
                <w:rFonts w:eastAsia="Arial" w:cs="Arial"/>
                <w:bCs/>
                <w:color w:val="auto"/>
                <w:szCs w:val="18"/>
              </w:rPr>
              <w:t>othe</w:t>
            </w:r>
            <w:r w:rsidRPr="00391D21">
              <w:rPr>
                <w:rFonts w:eastAsia="Arial" w:cs="Arial"/>
                <w:bCs/>
                <w:color w:val="auto"/>
                <w:spacing w:val="-3"/>
                <w:szCs w:val="18"/>
              </w:rPr>
              <w:t>r</w:t>
            </w:r>
            <w:r w:rsidRPr="00391D21">
              <w:rPr>
                <w:rFonts w:eastAsia="Arial" w:cs="Arial"/>
                <w:bCs/>
                <w:color w:val="auto"/>
                <w:spacing w:val="5"/>
                <w:szCs w:val="18"/>
              </w:rPr>
              <w:t>w</w:t>
            </w:r>
            <w:r w:rsidRPr="00391D21">
              <w:rPr>
                <w:rFonts w:eastAsia="Arial" w:cs="Arial"/>
                <w:bCs/>
                <w:color w:val="auto"/>
                <w:spacing w:val="-2"/>
                <w:szCs w:val="18"/>
              </w:rPr>
              <w:t>i</w:t>
            </w:r>
            <w:r w:rsidRPr="00391D21">
              <w:rPr>
                <w:rFonts w:eastAsia="Arial" w:cs="Arial"/>
                <w:bCs/>
                <w:color w:val="auto"/>
                <w:szCs w:val="18"/>
              </w:rPr>
              <w:t xml:space="preserve">se </w:t>
            </w:r>
            <w:r w:rsidRPr="00391D21">
              <w:rPr>
                <w:rFonts w:eastAsia="Arial" w:cs="Arial"/>
                <w:bCs/>
                <w:color w:val="auto"/>
                <w:spacing w:val="1"/>
                <w:szCs w:val="18"/>
              </w:rPr>
              <w:t>s</w:t>
            </w:r>
            <w:r w:rsidRPr="00391D21">
              <w:rPr>
                <w:rFonts w:eastAsia="Arial" w:cs="Arial"/>
                <w:bCs/>
                <w:color w:val="auto"/>
                <w:spacing w:val="-3"/>
                <w:szCs w:val="18"/>
              </w:rPr>
              <w:t>p</w:t>
            </w:r>
            <w:r w:rsidRPr="00391D21">
              <w:rPr>
                <w:rFonts w:eastAsia="Arial" w:cs="Arial"/>
                <w:bCs/>
                <w:color w:val="auto"/>
                <w:szCs w:val="18"/>
              </w:rPr>
              <w:t>ecif</w:t>
            </w:r>
            <w:r w:rsidRPr="00391D21">
              <w:rPr>
                <w:rFonts w:eastAsia="Arial" w:cs="Arial"/>
                <w:bCs/>
                <w:color w:val="auto"/>
                <w:spacing w:val="-3"/>
                <w:szCs w:val="18"/>
              </w:rPr>
              <w:t>i</w:t>
            </w:r>
            <w:r w:rsidRPr="00391D21">
              <w:rPr>
                <w:rFonts w:eastAsia="Arial" w:cs="Arial"/>
                <w:bCs/>
                <w:color w:val="auto"/>
                <w:szCs w:val="18"/>
              </w:rPr>
              <w:t>ed</w:t>
            </w:r>
          </w:p>
        </w:tc>
      </w:tr>
      <w:tr w:rsidR="00C62716" w:rsidRPr="00391D21" w14:paraId="7F0C7A8F" w14:textId="77777777" w:rsidTr="00D73ABC">
        <w:trPr>
          <w:cantSplit/>
        </w:trPr>
        <w:tc>
          <w:tcPr>
            <w:tcW w:w="799" w:type="pct"/>
            <w:tcBorders>
              <w:left w:val="nil"/>
              <w:right w:val="nil"/>
            </w:tcBorders>
            <w:shd w:val="clear" w:color="auto" w:fill="auto"/>
          </w:tcPr>
          <w:p w14:paraId="25974A38" w14:textId="0074E551" w:rsidR="00C62716" w:rsidRPr="00391D21" w:rsidRDefault="00C62716" w:rsidP="00C62716">
            <w:pPr>
              <w:pStyle w:val="Tablehead"/>
              <w:rPr>
                <w:rFonts w:cs="Arial"/>
                <w:b w:val="0"/>
                <w:color w:val="auto"/>
              </w:rPr>
            </w:pPr>
            <w:r w:rsidRPr="00391D21">
              <w:rPr>
                <w:rFonts w:eastAsia="Arial" w:cs="Arial"/>
                <w:b w:val="0"/>
                <w:color w:val="auto"/>
                <w:szCs w:val="18"/>
              </w:rPr>
              <w:t>19</w:t>
            </w:r>
            <w:r w:rsidRPr="00391D21">
              <w:rPr>
                <w:rFonts w:eastAsia="Arial" w:cs="Arial"/>
                <w:b w:val="0"/>
                <w:color w:val="auto"/>
                <w:spacing w:val="-5"/>
                <w:szCs w:val="18"/>
              </w:rPr>
              <w:t xml:space="preserve"> </w:t>
            </w:r>
            <w:r w:rsidRPr="00391D21">
              <w:rPr>
                <w:rFonts w:eastAsia="Arial" w:cs="Arial"/>
                <w:b w:val="0"/>
                <w:color w:val="auto"/>
                <w:spacing w:val="1"/>
                <w:szCs w:val="18"/>
              </w:rPr>
              <w:t>1</w:t>
            </w:r>
            <w:r w:rsidRPr="00391D21">
              <w:rPr>
                <w:rFonts w:eastAsia="Arial" w:cs="Arial"/>
                <w:b w:val="0"/>
                <w:color w:val="auto"/>
                <w:szCs w:val="18"/>
              </w:rPr>
              <w:t>2</w:t>
            </w:r>
            <w:r w:rsidRPr="00391D21">
              <w:rPr>
                <w:rFonts w:eastAsia="Arial" w:cs="Arial"/>
                <w:b w:val="0"/>
                <w:color w:val="auto"/>
                <w:spacing w:val="-4"/>
                <w:szCs w:val="18"/>
              </w:rPr>
              <w:t xml:space="preserve"> </w:t>
            </w:r>
            <w:r w:rsidRPr="00391D21">
              <w:rPr>
                <w:rFonts w:eastAsia="Arial" w:cs="Arial"/>
                <w:b w:val="0"/>
                <w:color w:val="auto"/>
                <w:spacing w:val="-1"/>
                <w:szCs w:val="18"/>
              </w:rPr>
              <w:t>0</w:t>
            </w:r>
            <w:r w:rsidRPr="00391D21">
              <w:rPr>
                <w:rFonts w:eastAsia="Arial" w:cs="Arial"/>
                <w:b w:val="0"/>
                <w:color w:val="auto"/>
                <w:szCs w:val="18"/>
              </w:rPr>
              <w:t>1</w:t>
            </w:r>
          </w:p>
        </w:tc>
        <w:tc>
          <w:tcPr>
            <w:tcW w:w="4201" w:type="pct"/>
            <w:tcBorders>
              <w:left w:val="nil"/>
              <w:right w:val="nil"/>
            </w:tcBorders>
            <w:shd w:val="clear" w:color="auto" w:fill="auto"/>
          </w:tcPr>
          <w:p w14:paraId="3806FC5E" w14:textId="1F8E0A74" w:rsidR="00C62716" w:rsidRPr="00391D21" w:rsidRDefault="00C62716" w:rsidP="00C62716">
            <w:pPr>
              <w:pStyle w:val="Tablehead"/>
              <w:rPr>
                <w:rFonts w:eastAsia="Arial" w:cs="Arial"/>
                <w:b w:val="0"/>
                <w:bCs/>
                <w:color w:val="auto"/>
                <w:spacing w:val="2"/>
                <w:szCs w:val="18"/>
              </w:rPr>
            </w:pPr>
            <w:r w:rsidRPr="00391D21">
              <w:rPr>
                <w:rFonts w:eastAsia="Arial" w:cs="Arial"/>
                <w:b w:val="0"/>
                <w:color w:val="auto"/>
                <w:szCs w:val="18"/>
              </w:rPr>
              <w:t>p</w:t>
            </w:r>
            <w:r w:rsidRPr="00391D21">
              <w:rPr>
                <w:rFonts w:eastAsia="Arial" w:cs="Arial"/>
                <w:b w:val="0"/>
                <w:color w:val="auto"/>
                <w:spacing w:val="-1"/>
                <w:szCs w:val="18"/>
              </w:rPr>
              <w:t>a</w:t>
            </w:r>
            <w:r w:rsidRPr="00391D21">
              <w:rPr>
                <w:rFonts w:eastAsia="Arial" w:cs="Arial"/>
                <w:b w:val="0"/>
                <w:color w:val="auto"/>
                <w:szCs w:val="18"/>
              </w:rPr>
              <w:t>p</w:t>
            </w:r>
            <w:r w:rsidRPr="00391D21">
              <w:rPr>
                <w:rFonts w:eastAsia="Arial" w:cs="Arial"/>
                <w:b w:val="0"/>
                <w:color w:val="auto"/>
                <w:spacing w:val="-1"/>
                <w:szCs w:val="18"/>
              </w:rPr>
              <w:t>e</w:t>
            </w:r>
            <w:r w:rsidRPr="00391D21">
              <w:rPr>
                <w:rFonts w:eastAsia="Arial" w:cs="Arial"/>
                <w:b w:val="0"/>
                <w:color w:val="auto"/>
                <w:szCs w:val="18"/>
              </w:rPr>
              <w:t>r</w:t>
            </w:r>
            <w:r w:rsidRPr="00391D21">
              <w:rPr>
                <w:rFonts w:eastAsia="Arial" w:cs="Arial"/>
                <w:b w:val="0"/>
                <w:color w:val="auto"/>
                <w:spacing w:val="-7"/>
                <w:szCs w:val="18"/>
              </w:rPr>
              <w:t xml:space="preserve"> </w:t>
            </w:r>
            <w:r w:rsidRPr="00391D21">
              <w:rPr>
                <w:rFonts w:eastAsia="Arial" w:cs="Arial"/>
                <w:b w:val="0"/>
                <w:color w:val="auto"/>
                <w:szCs w:val="18"/>
              </w:rPr>
              <w:t>a</w:t>
            </w:r>
            <w:r w:rsidRPr="00391D21">
              <w:rPr>
                <w:rFonts w:eastAsia="Arial" w:cs="Arial"/>
                <w:b w:val="0"/>
                <w:color w:val="auto"/>
                <w:spacing w:val="-1"/>
                <w:szCs w:val="18"/>
              </w:rPr>
              <w:t>n</w:t>
            </w:r>
            <w:r w:rsidRPr="00391D21">
              <w:rPr>
                <w:rFonts w:eastAsia="Arial" w:cs="Arial"/>
                <w:b w:val="0"/>
                <w:color w:val="auto"/>
                <w:szCs w:val="18"/>
              </w:rPr>
              <w:t>d</w:t>
            </w:r>
            <w:r w:rsidRPr="00391D21">
              <w:rPr>
                <w:rFonts w:eastAsia="Arial" w:cs="Arial"/>
                <w:b w:val="0"/>
                <w:color w:val="auto"/>
                <w:spacing w:val="-8"/>
                <w:szCs w:val="18"/>
              </w:rPr>
              <w:t xml:space="preserve"> </w:t>
            </w:r>
            <w:r w:rsidRPr="00391D21">
              <w:rPr>
                <w:rFonts w:eastAsia="Arial" w:cs="Arial"/>
                <w:b w:val="0"/>
                <w:color w:val="auto"/>
                <w:szCs w:val="18"/>
              </w:rPr>
              <w:t>cardb</w:t>
            </w:r>
            <w:r w:rsidRPr="00391D21">
              <w:rPr>
                <w:rFonts w:eastAsia="Arial" w:cs="Arial"/>
                <w:b w:val="0"/>
                <w:color w:val="auto"/>
                <w:spacing w:val="1"/>
                <w:szCs w:val="18"/>
              </w:rPr>
              <w:t>o</w:t>
            </w:r>
            <w:r w:rsidRPr="00391D21">
              <w:rPr>
                <w:rFonts w:eastAsia="Arial" w:cs="Arial"/>
                <w:b w:val="0"/>
                <w:color w:val="auto"/>
                <w:szCs w:val="18"/>
              </w:rPr>
              <w:t>ard</w:t>
            </w:r>
          </w:p>
        </w:tc>
      </w:tr>
      <w:tr w:rsidR="00C62716" w:rsidRPr="00391D21" w14:paraId="53715582" w14:textId="77777777" w:rsidTr="00D73ABC">
        <w:trPr>
          <w:cantSplit/>
        </w:trPr>
        <w:tc>
          <w:tcPr>
            <w:tcW w:w="799" w:type="pct"/>
            <w:tcBorders>
              <w:left w:val="nil"/>
              <w:right w:val="nil"/>
            </w:tcBorders>
            <w:shd w:val="clear" w:color="auto" w:fill="auto"/>
          </w:tcPr>
          <w:p w14:paraId="002EA50E" w14:textId="2733B632" w:rsidR="00C62716" w:rsidRPr="00391D21" w:rsidRDefault="00C62716" w:rsidP="00C62716">
            <w:pPr>
              <w:pStyle w:val="Tablehead"/>
              <w:rPr>
                <w:rFonts w:cs="Arial"/>
                <w:b w:val="0"/>
                <w:color w:val="auto"/>
              </w:rPr>
            </w:pPr>
            <w:r w:rsidRPr="00391D21">
              <w:rPr>
                <w:rFonts w:eastAsia="Arial" w:cs="Arial"/>
                <w:b w:val="0"/>
                <w:color w:val="auto"/>
                <w:szCs w:val="18"/>
              </w:rPr>
              <w:t>19</w:t>
            </w:r>
            <w:r w:rsidRPr="00391D21">
              <w:rPr>
                <w:rFonts w:eastAsia="Arial" w:cs="Arial"/>
                <w:b w:val="0"/>
                <w:color w:val="auto"/>
                <w:spacing w:val="-5"/>
                <w:szCs w:val="18"/>
              </w:rPr>
              <w:t xml:space="preserve"> </w:t>
            </w:r>
            <w:r w:rsidRPr="00391D21">
              <w:rPr>
                <w:rFonts w:eastAsia="Arial" w:cs="Arial"/>
                <w:b w:val="0"/>
                <w:color w:val="auto"/>
                <w:spacing w:val="1"/>
                <w:szCs w:val="18"/>
              </w:rPr>
              <w:t>1</w:t>
            </w:r>
            <w:r w:rsidRPr="00391D21">
              <w:rPr>
                <w:rFonts w:eastAsia="Arial" w:cs="Arial"/>
                <w:b w:val="0"/>
                <w:color w:val="auto"/>
                <w:szCs w:val="18"/>
              </w:rPr>
              <w:t>2</w:t>
            </w:r>
            <w:r w:rsidRPr="00391D21">
              <w:rPr>
                <w:rFonts w:eastAsia="Arial" w:cs="Arial"/>
                <w:b w:val="0"/>
                <w:color w:val="auto"/>
                <w:spacing w:val="-4"/>
                <w:szCs w:val="18"/>
              </w:rPr>
              <w:t xml:space="preserve"> </w:t>
            </w:r>
            <w:r w:rsidRPr="00391D21">
              <w:rPr>
                <w:rFonts w:eastAsia="Arial" w:cs="Arial"/>
                <w:b w:val="0"/>
                <w:color w:val="auto"/>
                <w:spacing w:val="-1"/>
                <w:szCs w:val="18"/>
              </w:rPr>
              <w:t>0</w:t>
            </w:r>
            <w:r w:rsidRPr="00391D21">
              <w:rPr>
                <w:rFonts w:eastAsia="Arial" w:cs="Arial"/>
                <w:b w:val="0"/>
                <w:color w:val="auto"/>
                <w:szCs w:val="18"/>
              </w:rPr>
              <w:t>2</w:t>
            </w:r>
          </w:p>
        </w:tc>
        <w:tc>
          <w:tcPr>
            <w:tcW w:w="4201" w:type="pct"/>
            <w:tcBorders>
              <w:left w:val="nil"/>
              <w:right w:val="nil"/>
            </w:tcBorders>
            <w:shd w:val="clear" w:color="auto" w:fill="auto"/>
          </w:tcPr>
          <w:p w14:paraId="187ECC53" w14:textId="05E16808" w:rsidR="00C62716" w:rsidRPr="00391D21" w:rsidRDefault="00C62716" w:rsidP="00C62716">
            <w:pPr>
              <w:pStyle w:val="Tablehead"/>
              <w:rPr>
                <w:rFonts w:eastAsia="Arial" w:cs="Arial"/>
                <w:b w:val="0"/>
                <w:bCs/>
                <w:color w:val="auto"/>
                <w:spacing w:val="2"/>
                <w:szCs w:val="18"/>
              </w:rPr>
            </w:pPr>
            <w:r w:rsidRPr="00391D21">
              <w:rPr>
                <w:rFonts w:eastAsia="Arial" w:cs="Arial"/>
                <w:b w:val="0"/>
                <w:color w:val="auto"/>
                <w:spacing w:val="2"/>
                <w:szCs w:val="18"/>
              </w:rPr>
              <w:t>f</w:t>
            </w:r>
            <w:r w:rsidRPr="00391D21">
              <w:rPr>
                <w:rFonts w:eastAsia="Arial" w:cs="Arial"/>
                <w:b w:val="0"/>
                <w:color w:val="auto"/>
                <w:szCs w:val="18"/>
              </w:rPr>
              <w:t>er</w:t>
            </w:r>
            <w:r w:rsidRPr="00391D21">
              <w:rPr>
                <w:rFonts w:eastAsia="Arial" w:cs="Arial"/>
                <w:b w:val="0"/>
                <w:color w:val="auto"/>
                <w:spacing w:val="1"/>
                <w:szCs w:val="18"/>
              </w:rPr>
              <w:t>r</w:t>
            </w:r>
            <w:r w:rsidRPr="00391D21">
              <w:rPr>
                <w:rFonts w:eastAsia="Arial" w:cs="Arial"/>
                <w:b w:val="0"/>
                <w:color w:val="auto"/>
                <w:szCs w:val="18"/>
              </w:rPr>
              <w:t>o</w:t>
            </w:r>
            <w:r w:rsidRPr="00391D21">
              <w:rPr>
                <w:rFonts w:eastAsia="Arial" w:cs="Arial"/>
                <w:b w:val="0"/>
                <w:color w:val="auto"/>
                <w:spacing w:val="-1"/>
                <w:szCs w:val="18"/>
              </w:rPr>
              <w:t>u</w:t>
            </w:r>
            <w:r w:rsidRPr="00391D21">
              <w:rPr>
                <w:rFonts w:eastAsia="Arial" w:cs="Arial"/>
                <w:b w:val="0"/>
                <w:color w:val="auto"/>
                <w:szCs w:val="18"/>
              </w:rPr>
              <w:t>s</w:t>
            </w:r>
            <w:r w:rsidRPr="00391D21">
              <w:rPr>
                <w:rFonts w:eastAsia="Arial" w:cs="Arial"/>
                <w:b w:val="0"/>
                <w:color w:val="auto"/>
                <w:spacing w:val="-14"/>
                <w:szCs w:val="18"/>
              </w:rPr>
              <w:t xml:space="preserve"> </w:t>
            </w:r>
            <w:r w:rsidRPr="00391D21">
              <w:rPr>
                <w:rFonts w:eastAsia="Arial" w:cs="Arial"/>
                <w:b w:val="0"/>
                <w:color w:val="auto"/>
                <w:spacing w:val="4"/>
                <w:szCs w:val="18"/>
              </w:rPr>
              <w:t>m</w:t>
            </w:r>
            <w:r w:rsidRPr="00391D21">
              <w:rPr>
                <w:rFonts w:eastAsia="Arial" w:cs="Arial"/>
                <w:b w:val="0"/>
                <w:color w:val="auto"/>
                <w:szCs w:val="18"/>
              </w:rPr>
              <w:t>et</w:t>
            </w:r>
            <w:r w:rsidRPr="00391D21">
              <w:rPr>
                <w:rFonts w:eastAsia="Arial" w:cs="Arial"/>
                <w:b w:val="0"/>
                <w:color w:val="auto"/>
                <w:spacing w:val="-1"/>
                <w:szCs w:val="18"/>
              </w:rPr>
              <w:t>a</w:t>
            </w:r>
            <w:r w:rsidRPr="00391D21">
              <w:rPr>
                <w:rFonts w:eastAsia="Arial" w:cs="Arial"/>
                <w:b w:val="0"/>
                <w:color w:val="auto"/>
                <w:szCs w:val="18"/>
              </w:rPr>
              <w:t>l</w:t>
            </w:r>
          </w:p>
        </w:tc>
      </w:tr>
      <w:tr w:rsidR="00C62716" w:rsidRPr="00391D21" w14:paraId="55A5B3B0" w14:textId="77777777" w:rsidTr="00D73ABC">
        <w:trPr>
          <w:cantSplit/>
        </w:trPr>
        <w:tc>
          <w:tcPr>
            <w:tcW w:w="799" w:type="pct"/>
            <w:tcBorders>
              <w:left w:val="nil"/>
              <w:right w:val="nil"/>
            </w:tcBorders>
            <w:shd w:val="clear" w:color="auto" w:fill="auto"/>
          </w:tcPr>
          <w:p w14:paraId="50260F39" w14:textId="3360BE28" w:rsidR="00C62716" w:rsidRPr="00391D21" w:rsidRDefault="00C62716" w:rsidP="00C62716">
            <w:pPr>
              <w:pStyle w:val="Tablehead"/>
              <w:rPr>
                <w:rFonts w:cs="Arial"/>
                <w:b w:val="0"/>
                <w:color w:val="auto"/>
              </w:rPr>
            </w:pPr>
            <w:r w:rsidRPr="00391D21">
              <w:rPr>
                <w:rFonts w:eastAsia="Arial" w:cs="Arial"/>
                <w:b w:val="0"/>
                <w:color w:val="auto"/>
                <w:szCs w:val="18"/>
              </w:rPr>
              <w:t>19</w:t>
            </w:r>
            <w:r w:rsidRPr="00391D21">
              <w:rPr>
                <w:rFonts w:eastAsia="Arial" w:cs="Arial"/>
                <w:b w:val="0"/>
                <w:color w:val="auto"/>
                <w:spacing w:val="-5"/>
                <w:szCs w:val="18"/>
              </w:rPr>
              <w:t xml:space="preserve"> </w:t>
            </w:r>
            <w:r w:rsidRPr="00391D21">
              <w:rPr>
                <w:rFonts w:eastAsia="Arial" w:cs="Arial"/>
                <w:b w:val="0"/>
                <w:color w:val="auto"/>
                <w:spacing w:val="1"/>
                <w:szCs w:val="18"/>
              </w:rPr>
              <w:t>1</w:t>
            </w:r>
            <w:r w:rsidRPr="00391D21">
              <w:rPr>
                <w:rFonts w:eastAsia="Arial" w:cs="Arial"/>
                <w:b w:val="0"/>
                <w:color w:val="auto"/>
                <w:szCs w:val="18"/>
              </w:rPr>
              <w:t>2</w:t>
            </w:r>
            <w:r w:rsidRPr="00391D21">
              <w:rPr>
                <w:rFonts w:eastAsia="Arial" w:cs="Arial"/>
                <w:b w:val="0"/>
                <w:color w:val="auto"/>
                <w:spacing w:val="-4"/>
                <w:szCs w:val="18"/>
              </w:rPr>
              <w:t xml:space="preserve"> </w:t>
            </w:r>
            <w:r w:rsidRPr="00391D21">
              <w:rPr>
                <w:rFonts w:eastAsia="Arial" w:cs="Arial"/>
                <w:b w:val="0"/>
                <w:color w:val="auto"/>
                <w:spacing w:val="-1"/>
                <w:szCs w:val="18"/>
              </w:rPr>
              <w:t>0</w:t>
            </w:r>
            <w:r w:rsidRPr="00391D21">
              <w:rPr>
                <w:rFonts w:eastAsia="Arial" w:cs="Arial"/>
                <w:b w:val="0"/>
                <w:color w:val="auto"/>
                <w:szCs w:val="18"/>
              </w:rPr>
              <w:t>3</w:t>
            </w:r>
          </w:p>
        </w:tc>
        <w:tc>
          <w:tcPr>
            <w:tcW w:w="4201" w:type="pct"/>
            <w:tcBorders>
              <w:left w:val="nil"/>
              <w:right w:val="nil"/>
            </w:tcBorders>
            <w:shd w:val="clear" w:color="auto" w:fill="auto"/>
          </w:tcPr>
          <w:p w14:paraId="5F22D080" w14:textId="216BCC0D" w:rsidR="00C62716" w:rsidRPr="00391D21" w:rsidRDefault="00C62716" w:rsidP="00C62716">
            <w:pPr>
              <w:pStyle w:val="Tablehead"/>
              <w:rPr>
                <w:rFonts w:eastAsia="Arial" w:cs="Arial"/>
                <w:b w:val="0"/>
                <w:bCs/>
                <w:color w:val="auto"/>
                <w:spacing w:val="2"/>
                <w:szCs w:val="18"/>
              </w:rPr>
            </w:pPr>
            <w:r w:rsidRPr="00391D21">
              <w:rPr>
                <w:rFonts w:eastAsia="Arial" w:cs="Arial"/>
                <w:b w:val="0"/>
                <w:color w:val="auto"/>
                <w:spacing w:val="-1"/>
                <w:szCs w:val="18"/>
              </w:rPr>
              <w:t>non</w:t>
            </w:r>
            <w:r w:rsidRPr="00391D21">
              <w:rPr>
                <w:rFonts w:eastAsia="Arial" w:cs="Arial"/>
                <w:b w:val="0"/>
                <w:color w:val="auto"/>
                <w:szCs w:val="18"/>
              </w:rPr>
              <w:t>-</w:t>
            </w:r>
            <w:r w:rsidRPr="00391D21">
              <w:rPr>
                <w:rFonts w:eastAsia="Arial" w:cs="Arial"/>
                <w:b w:val="0"/>
                <w:color w:val="auto"/>
                <w:spacing w:val="2"/>
                <w:szCs w:val="18"/>
              </w:rPr>
              <w:t>f</w:t>
            </w:r>
            <w:r w:rsidRPr="00391D21">
              <w:rPr>
                <w:rFonts w:eastAsia="Arial" w:cs="Arial"/>
                <w:b w:val="0"/>
                <w:color w:val="auto"/>
                <w:szCs w:val="18"/>
              </w:rPr>
              <w:t>er</w:t>
            </w:r>
            <w:r w:rsidRPr="00391D21">
              <w:rPr>
                <w:rFonts w:eastAsia="Arial" w:cs="Arial"/>
                <w:b w:val="0"/>
                <w:color w:val="auto"/>
                <w:spacing w:val="1"/>
                <w:szCs w:val="18"/>
              </w:rPr>
              <w:t>r</w:t>
            </w:r>
            <w:r w:rsidRPr="00391D21">
              <w:rPr>
                <w:rFonts w:eastAsia="Arial" w:cs="Arial"/>
                <w:b w:val="0"/>
                <w:color w:val="auto"/>
                <w:szCs w:val="18"/>
              </w:rPr>
              <w:t>o</w:t>
            </w:r>
            <w:r w:rsidRPr="00391D21">
              <w:rPr>
                <w:rFonts w:eastAsia="Arial" w:cs="Arial"/>
                <w:b w:val="0"/>
                <w:color w:val="auto"/>
                <w:spacing w:val="-1"/>
                <w:szCs w:val="18"/>
              </w:rPr>
              <w:t>u</w:t>
            </w:r>
            <w:r w:rsidRPr="00391D21">
              <w:rPr>
                <w:rFonts w:eastAsia="Arial" w:cs="Arial"/>
                <w:b w:val="0"/>
                <w:color w:val="auto"/>
                <w:szCs w:val="18"/>
              </w:rPr>
              <w:t>s</w:t>
            </w:r>
            <w:r w:rsidRPr="00391D21">
              <w:rPr>
                <w:rFonts w:eastAsia="Arial" w:cs="Arial"/>
                <w:b w:val="0"/>
                <w:color w:val="auto"/>
                <w:spacing w:val="-16"/>
                <w:szCs w:val="18"/>
              </w:rPr>
              <w:t xml:space="preserve"> </w:t>
            </w:r>
            <w:r w:rsidRPr="00391D21">
              <w:rPr>
                <w:rFonts w:eastAsia="Arial" w:cs="Arial"/>
                <w:b w:val="0"/>
                <w:color w:val="auto"/>
                <w:spacing w:val="4"/>
                <w:szCs w:val="18"/>
              </w:rPr>
              <w:t>m</w:t>
            </w:r>
            <w:r w:rsidRPr="00391D21">
              <w:rPr>
                <w:rFonts w:eastAsia="Arial" w:cs="Arial"/>
                <w:b w:val="0"/>
                <w:color w:val="auto"/>
                <w:szCs w:val="18"/>
              </w:rPr>
              <w:t>et</w:t>
            </w:r>
            <w:r w:rsidRPr="00391D21">
              <w:rPr>
                <w:rFonts w:eastAsia="Arial" w:cs="Arial"/>
                <w:b w:val="0"/>
                <w:color w:val="auto"/>
                <w:spacing w:val="-1"/>
                <w:szCs w:val="18"/>
              </w:rPr>
              <w:t>a</w:t>
            </w:r>
            <w:r w:rsidRPr="00391D21">
              <w:rPr>
                <w:rFonts w:eastAsia="Arial" w:cs="Arial"/>
                <w:b w:val="0"/>
                <w:color w:val="auto"/>
                <w:szCs w:val="18"/>
              </w:rPr>
              <w:t>l</w:t>
            </w:r>
          </w:p>
        </w:tc>
      </w:tr>
      <w:tr w:rsidR="00C62716" w:rsidRPr="00391D21" w14:paraId="3CEA5D28" w14:textId="77777777" w:rsidTr="00D73ABC">
        <w:trPr>
          <w:cantSplit/>
        </w:trPr>
        <w:tc>
          <w:tcPr>
            <w:tcW w:w="799" w:type="pct"/>
            <w:tcBorders>
              <w:left w:val="nil"/>
              <w:right w:val="nil"/>
            </w:tcBorders>
            <w:shd w:val="clear" w:color="auto" w:fill="auto"/>
          </w:tcPr>
          <w:p w14:paraId="6BB0143F" w14:textId="3F7FE3CE" w:rsidR="00C62716" w:rsidRPr="00391D21" w:rsidRDefault="00C62716" w:rsidP="00C62716">
            <w:pPr>
              <w:pStyle w:val="Tablehead"/>
              <w:rPr>
                <w:rFonts w:cs="Arial"/>
                <w:b w:val="0"/>
                <w:color w:val="auto"/>
              </w:rPr>
            </w:pPr>
            <w:r w:rsidRPr="00391D21">
              <w:rPr>
                <w:rFonts w:eastAsia="Arial" w:cs="Arial"/>
                <w:b w:val="0"/>
                <w:color w:val="auto"/>
                <w:szCs w:val="18"/>
              </w:rPr>
              <w:t>19</w:t>
            </w:r>
            <w:r w:rsidRPr="00391D21">
              <w:rPr>
                <w:rFonts w:eastAsia="Arial" w:cs="Arial"/>
                <w:b w:val="0"/>
                <w:color w:val="auto"/>
                <w:spacing w:val="-5"/>
                <w:szCs w:val="18"/>
              </w:rPr>
              <w:t xml:space="preserve"> </w:t>
            </w:r>
            <w:r w:rsidRPr="00391D21">
              <w:rPr>
                <w:rFonts w:eastAsia="Arial" w:cs="Arial"/>
                <w:b w:val="0"/>
                <w:color w:val="auto"/>
                <w:spacing w:val="1"/>
                <w:szCs w:val="18"/>
              </w:rPr>
              <w:t>1</w:t>
            </w:r>
            <w:r w:rsidRPr="00391D21">
              <w:rPr>
                <w:rFonts w:eastAsia="Arial" w:cs="Arial"/>
                <w:b w:val="0"/>
                <w:color w:val="auto"/>
                <w:szCs w:val="18"/>
              </w:rPr>
              <w:t>2</w:t>
            </w:r>
            <w:r w:rsidRPr="00391D21">
              <w:rPr>
                <w:rFonts w:eastAsia="Arial" w:cs="Arial"/>
                <w:b w:val="0"/>
                <w:color w:val="auto"/>
                <w:spacing w:val="-4"/>
                <w:szCs w:val="18"/>
              </w:rPr>
              <w:t xml:space="preserve"> </w:t>
            </w:r>
            <w:r w:rsidRPr="00391D21">
              <w:rPr>
                <w:rFonts w:eastAsia="Arial" w:cs="Arial"/>
                <w:b w:val="0"/>
                <w:color w:val="auto"/>
                <w:spacing w:val="-1"/>
                <w:szCs w:val="18"/>
              </w:rPr>
              <w:t>0</w:t>
            </w:r>
            <w:r w:rsidRPr="00391D21">
              <w:rPr>
                <w:rFonts w:eastAsia="Arial" w:cs="Arial"/>
                <w:b w:val="0"/>
                <w:color w:val="auto"/>
                <w:szCs w:val="18"/>
              </w:rPr>
              <w:t>4</w:t>
            </w:r>
          </w:p>
        </w:tc>
        <w:tc>
          <w:tcPr>
            <w:tcW w:w="4201" w:type="pct"/>
            <w:tcBorders>
              <w:left w:val="nil"/>
              <w:right w:val="nil"/>
            </w:tcBorders>
            <w:shd w:val="clear" w:color="auto" w:fill="auto"/>
          </w:tcPr>
          <w:p w14:paraId="5D05A727" w14:textId="28532633" w:rsidR="00C62716" w:rsidRPr="00391D21" w:rsidRDefault="00C62716" w:rsidP="00C62716">
            <w:pPr>
              <w:pStyle w:val="Tablehead"/>
              <w:rPr>
                <w:rFonts w:eastAsia="Arial" w:cs="Arial"/>
                <w:b w:val="0"/>
                <w:bCs/>
                <w:color w:val="auto"/>
                <w:spacing w:val="2"/>
                <w:szCs w:val="18"/>
              </w:rPr>
            </w:pPr>
            <w:r w:rsidRPr="00391D21">
              <w:rPr>
                <w:rFonts w:eastAsia="Arial" w:cs="Arial"/>
                <w:b w:val="0"/>
                <w:color w:val="auto"/>
                <w:szCs w:val="18"/>
              </w:rPr>
              <w:t>p</w:t>
            </w:r>
            <w:r w:rsidRPr="00391D21">
              <w:rPr>
                <w:rFonts w:eastAsia="Arial" w:cs="Arial"/>
                <w:b w:val="0"/>
                <w:color w:val="auto"/>
                <w:spacing w:val="-2"/>
                <w:szCs w:val="18"/>
              </w:rPr>
              <w:t>l</w:t>
            </w:r>
            <w:r w:rsidRPr="00391D21">
              <w:rPr>
                <w:rFonts w:eastAsia="Arial" w:cs="Arial"/>
                <w:b w:val="0"/>
                <w:color w:val="auto"/>
                <w:szCs w:val="18"/>
              </w:rPr>
              <w:t>as</w:t>
            </w:r>
            <w:r w:rsidRPr="00391D21">
              <w:rPr>
                <w:rFonts w:eastAsia="Arial" w:cs="Arial"/>
                <w:b w:val="0"/>
                <w:color w:val="auto"/>
                <w:spacing w:val="2"/>
                <w:szCs w:val="18"/>
              </w:rPr>
              <w:t>t</w:t>
            </w:r>
            <w:r w:rsidRPr="00391D21">
              <w:rPr>
                <w:rFonts w:eastAsia="Arial" w:cs="Arial"/>
                <w:b w:val="0"/>
                <w:color w:val="auto"/>
                <w:spacing w:val="-1"/>
                <w:szCs w:val="18"/>
              </w:rPr>
              <w:t>i</w:t>
            </w:r>
            <w:r w:rsidRPr="00391D21">
              <w:rPr>
                <w:rFonts w:eastAsia="Arial" w:cs="Arial"/>
                <w:b w:val="0"/>
                <w:color w:val="auto"/>
                <w:szCs w:val="18"/>
              </w:rPr>
              <w:t>c</w:t>
            </w:r>
            <w:r w:rsidRPr="00391D21">
              <w:rPr>
                <w:rFonts w:eastAsia="Arial" w:cs="Arial"/>
                <w:b w:val="0"/>
                <w:color w:val="auto"/>
                <w:spacing w:val="-8"/>
                <w:szCs w:val="18"/>
              </w:rPr>
              <w:t xml:space="preserve"> </w:t>
            </w:r>
            <w:r w:rsidRPr="00391D21">
              <w:rPr>
                <w:rFonts w:eastAsia="Arial" w:cs="Arial"/>
                <w:b w:val="0"/>
                <w:color w:val="auto"/>
                <w:szCs w:val="18"/>
              </w:rPr>
              <w:t>a</w:t>
            </w:r>
            <w:r w:rsidRPr="00391D21">
              <w:rPr>
                <w:rFonts w:eastAsia="Arial" w:cs="Arial"/>
                <w:b w:val="0"/>
                <w:color w:val="auto"/>
                <w:spacing w:val="-1"/>
                <w:szCs w:val="18"/>
              </w:rPr>
              <w:t>n</w:t>
            </w:r>
            <w:r w:rsidRPr="00391D21">
              <w:rPr>
                <w:rFonts w:eastAsia="Arial" w:cs="Arial"/>
                <w:b w:val="0"/>
                <w:color w:val="auto"/>
                <w:szCs w:val="18"/>
              </w:rPr>
              <w:t>d</w:t>
            </w:r>
            <w:r w:rsidRPr="00391D21">
              <w:rPr>
                <w:rFonts w:eastAsia="Arial" w:cs="Arial"/>
                <w:b w:val="0"/>
                <w:color w:val="auto"/>
                <w:spacing w:val="-6"/>
                <w:szCs w:val="18"/>
              </w:rPr>
              <w:t xml:space="preserve"> </w:t>
            </w:r>
            <w:r w:rsidRPr="00391D21">
              <w:rPr>
                <w:rFonts w:eastAsia="Arial" w:cs="Arial"/>
                <w:b w:val="0"/>
                <w:color w:val="auto"/>
                <w:szCs w:val="18"/>
              </w:rPr>
              <w:t>ru</w:t>
            </w:r>
            <w:r w:rsidRPr="00391D21">
              <w:rPr>
                <w:rFonts w:eastAsia="Arial" w:cs="Arial"/>
                <w:b w:val="0"/>
                <w:color w:val="auto"/>
                <w:spacing w:val="-1"/>
                <w:szCs w:val="18"/>
              </w:rPr>
              <w:t>b</w:t>
            </w:r>
            <w:r w:rsidRPr="00391D21">
              <w:rPr>
                <w:rFonts w:eastAsia="Arial" w:cs="Arial"/>
                <w:b w:val="0"/>
                <w:color w:val="auto"/>
                <w:spacing w:val="1"/>
                <w:szCs w:val="18"/>
              </w:rPr>
              <w:t>b</w:t>
            </w:r>
            <w:r w:rsidRPr="00391D21">
              <w:rPr>
                <w:rFonts w:eastAsia="Arial" w:cs="Arial"/>
                <w:b w:val="0"/>
                <w:color w:val="auto"/>
                <w:szCs w:val="18"/>
              </w:rPr>
              <w:t>er</w:t>
            </w:r>
          </w:p>
        </w:tc>
      </w:tr>
      <w:tr w:rsidR="00C62716" w:rsidRPr="00391D21" w14:paraId="0DA8D6B3" w14:textId="77777777" w:rsidTr="00D73ABC">
        <w:trPr>
          <w:cantSplit/>
        </w:trPr>
        <w:tc>
          <w:tcPr>
            <w:tcW w:w="799" w:type="pct"/>
            <w:tcBorders>
              <w:left w:val="nil"/>
              <w:right w:val="nil"/>
            </w:tcBorders>
            <w:shd w:val="clear" w:color="auto" w:fill="auto"/>
          </w:tcPr>
          <w:p w14:paraId="460C76DE" w14:textId="18ED31EB" w:rsidR="00C62716" w:rsidRPr="00391D21" w:rsidRDefault="00C62716" w:rsidP="00C62716">
            <w:pPr>
              <w:pStyle w:val="Tablehead"/>
              <w:rPr>
                <w:rFonts w:cs="Arial"/>
                <w:b w:val="0"/>
                <w:color w:val="auto"/>
              </w:rPr>
            </w:pPr>
            <w:r w:rsidRPr="00391D21">
              <w:rPr>
                <w:rFonts w:eastAsia="Arial" w:cs="Arial"/>
                <w:b w:val="0"/>
                <w:color w:val="auto"/>
                <w:szCs w:val="18"/>
              </w:rPr>
              <w:t>19</w:t>
            </w:r>
            <w:r w:rsidRPr="00391D21">
              <w:rPr>
                <w:rFonts w:eastAsia="Arial" w:cs="Arial"/>
                <w:b w:val="0"/>
                <w:color w:val="auto"/>
                <w:spacing w:val="-5"/>
                <w:szCs w:val="18"/>
              </w:rPr>
              <w:t xml:space="preserve"> </w:t>
            </w:r>
            <w:r w:rsidRPr="00391D21">
              <w:rPr>
                <w:rFonts w:eastAsia="Arial" w:cs="Arial"/>
                <w:b w:val="0"/>
                <w:color w:val="auto"/>
                <w:spacing w:val="1"/>
                <w:szCs w:val="18"/>
              </w:rPr>
              <w:t>1</w:t>
            </w:r>
            <w:r w:rsidRPr="00391D21">
              <w:rPr>
                <w:rFonts w:eastAsia="Arial" w:cs="Arial"/>
                <w:b w:val="0"/>
                <w:color w:val="auto"/>
                <w:szCs w:val="18"/>
              </w:rPr>
              <w:t>2</w:t>
            </w:r>
            <w:r w:rsidRPr="00391D21">
              <w:rPr>
                <w:rFonts w:eastAsia="Arial" w:cs="Arial"/>
                <w:b w:val="0"/>
                <w:color w:val="auto"/>
                <w:spacing w:val="-4"/>
                <w:szCs w:val="18"/>
              </w:rPr>
              <w:t xml:space="preserve"> </w:t>
            </w:r>
            <w:r w:rsidRPr="00391D21">
              <w:rPr>
                <w:rFonts w:eastAsia="Arial" w:cs="Arial"/>
                <w:b w:val="0"/>
                <w:color w:val="auto"/>
                <w:spacing w:val="-1"/>
                <w:szCs w:val="18"/>
              </w:rPr>
              <w:t>0</w:t>
            </w:r>
            <w:r w:rsidRPr="00391D21">
              <w:rPr>
                <w:rFonts w:eastAsia="Arial" w:cs="Arial"/>
                <w:b w:val="0"/>
                <w:color w:val="auto"/>
                <w:szCs w:val="18"/>
              </w:rPr>
              <w:t>5</w:t>
            </w:r>
          </w:p>
        </w:tc>
        <w:tc>
          <w:tcPr>
            <w:tcW w:w="4201" w:type="pct"/>
            <w:tcBorders>
              <w:left w:val="nil"/>
              <w:right w:val="nil"/>
            </w:tcBorders>
            <w:shd w:val="clear" w:color="auto" w:fill="auto"/>
          </w:tcPr>
          <w:p w14:paraId="6738EB54" w14:textId="5EA0D179" w:rsidR="00C62716" w:rsidRPr="00391D21" w:rsidRDefault="00C62716" w:rsidP="00C62716">
            <w:pPr>
              <w:pStyle w:val="Tablehead"/>
              <w:rPr>
                <w:rFonts w:eastAsia="Arial" w:cs="Arial"/>
                <w:b w:val="0"/>
                <w:bCs/>
                <w:color w:val="auto"/>
                <w:spacing w:val="2"/>
                <w:szCs w:val="18"/>
              </w:rPr>
            </w:pPr>
            <w:r w:rsidRPr="00391D21">
              <w:rPr>
                <w:rFonts w:eastAsia="Arial" w:cs="Arial"/>
                <w:b w:val="0"/>
                <w:color w:val="auto"/>
                <w:szCs w:val="18"/>
              </w:rPr>
              <w:t>g</w:t>
            </w:r>
            <w:r w:rsidRPr="00391D21">
              <w:rPr>
                <w:rFonts w:eastAsia="Arial" w:cs="Arial"/>
                <w:b w:val="0"/>
                <w:color w:val="auto"/>
                <w:spacing w:val="-2"/>
                <w:szCs w:val="18"/>
              </w:rPr>
              <w:t>l</w:t>
            </w:r>
            <w:r w:rsidRPr="00391D21">
              <w:rPr>
                <w:rFonts w:eastAsia="Arial" w:cs="Arial"/>
                <w:b w:val="0"/>
                <w:color w:val="auto"/>
                <w:szCs w:val="18"/>
              </w:rPr>
              <w:t>ass</w:t>
            </w:r>
          </w:p>
        </w:tc>
      </w:tr>
      <w:tr w:rsidR="00C62716" w:rsidRPr="00391D21" w14:paraId="1F7C2645" w14:textId="77777777" w:rsidTr="00D73ABC">
        <w:trPr>
          <w:cantSplit/>
        </w:trPr>
        <w:tc>
          <w:tcPr>
            <w:tcW w:w="799" w:type="pct"/>
            <w:tcBorders>
              <w:left w:val="nil"/>
              <w:right w:val="nil"/>
            </w:tcBorders>
            <w:shd w:val="clear" w:color="auto" w:fill="auto"/>
          </w:tcPr>
          <w:p w14:paraId="38F0874F" w14:textId="5F81FCEF" w:rsidR="00C62716" w:rsidRPr="00391D21" w:rsidRDefault="00C62716" w:rsidP="00C62716">
            <w:pPr>
              <w:pStyle w:val="Tablehead"/>
              <w:rPr>
                <w:rFonts w:cs="Arial"/>
                <w:b w:val="0"/>
                <w:color w:val="auto"/>
              </w:rPr>
            </w:pPr>
            <w:bookmarkStart w:id="34" w:name="_Hlk18075177"/>
            <w:r w:rsidRPr="00391D21">
              <w:rPr>
                <w:rFonts w:eastAsia="Arial" w:cs="Arial"/>
                <w:b w:val="0"/>
                <w:color w:val="auto"/>
                <w:szCs w:val="18"/>
              </w:rPr>
              <w:t>19</w:t>
            </w:r>
            <w:r w:rsidRPr="00391D21">
              <w:rPr>
                <w:rFonts w:eastAsia="Arial" w:cs="Arial"/>
                <w:b w:val="0"/>
                <w:color w:val="auto"/>
                <w:spacing w:val="-5"/>
                <w:szCs w:val="18"/>
              </w:rPr>
              <w:t xml:space="preserve"> </w:t>
            </w:r>
            <w:r w:rsidRPr="00391D21">
              <w:rPr>
                <w:rFonts w:eastAsia="Arial" w:cs="Arial"/>
                <w:b w:val="0"/>
                <w:color w:val="auto"/>
                <w:spacing w:val="1"/>
                <w:szCs w:val="18"/>
              </w:rPr>
              <w:t>1</w:t>
            </w:r>
            <w:r w:rsidRPr="00391D21">
              <w:rPr>
                <w:rFonts w:eastAsia="Arial" w:cs="Arial"/>
                <w:b w:val="0"/>
                <w:color w:val="auto"/>
                <w:szCs w:val="18"/>
              </w:rPr>
              <w:t>2</w:t>
            </w:r>
            <w:r w:rsidRPr="00391D21">
              <w:rPr>
                <w:rFonts w:eastAsia="Arial" w:cs="Arial"/>
                <w:b w:val="0"/>
                <w:color w:val="auto"/>
                <w:spacing w:val="-4"/>
                <w:szCs w:val="18"/>
              </w:rPr>
              <w:t xml:space="preserve"> </w:t>
            </w:r>
            <w:r w:rsidRPr="00391D21">
              <w:rPr>
                <w:rFonts w:eastAsia="Arial" w:cs="Arial"/>
                <w:b w:val="0"/>
                <w:color w:val="auto"/>
                <w:spacing w:val="-1"/>
                <w:szCs w:val="18"/>
              </w:rPr>
              <w:t>0</w:t>
            </w:r>
            <w:r w:rsidRPr="00391D21">
              <w:rPr>
                <w:rFonts w:eastAsia="Arial" w:cs="Arial"/>
                <w:b w:val="0"/>
                <w:color w:val="auto"/>
                <w:szCs w:val="18"/>
              </w:rPr>
              <w:t>8</w:t>
            </w:r>
          </w:p>
        </w:tc>
        <w:tc>
          <w:tcPr>
            <w:tcW w:w="4201" w:type="pct"/>
            <w:tcBorders>
              <w:left w:val="nil"/>
              <w:right w:val="nil"/>
            </w:tcBorders>
            <w:shd w:val="clear" w:color="auto" w:fill="auto"/>
          </w:tcPr>
          <w:p w14:paraId="7E83C07B" w14:textId="18D13791" w:rsidR="00C62716" w:rsidRPr="00391D21" w:rsidRDefault="00C62716" w:rsidP="00C62716">
            <w:pPr>
              <w:pStyle w:val="Tablehead"/>
              <w:rPr>
                <w:rFonts w:eastAsia="Arial" w:cs="Arial"/>
                <w:b w:val="0"/>
                <w:bCs/>
                <w:color w:val="auto"/>
                <w:spacing w:val="2"/>
                <w:szCs w:val="18"/>
              </w:rPr>
            </w:pPr>
            <w:r w:rsidRPr="00391D21">
              <w:rPr>
                <w:rFonts w:eastAsia="Arial" w:cs="Arial"/>
                <w:b w:val="0"/>
                <w:color w:val="auto"/>
                <w:szCs w:val="18"/>
              </w:rPr>
              <w:t>text</w:t>
            </w:r>
            <w:r w:rsidRPr="00391D21">
              <w:rPr>
                <w:rFonts w:eastAsia="Arial" w:cs="Arial"/>
                <w:b w:val="0"/>
                <w:color w:val="auto"/>
                <w:spacing w:val="-2"/>
                <w:szCs w:val="18"/>
              </w:rPr>
              <w:t>i</w:t>
            </w:r>
            <w:r w:rsidRPr="00391D21">
              <w:rPr>
                <w:rFonts w:eastAsia="Arial" w:cs="Arial"/>
                <w:b w:val="0"/>
                <w:color w:val="auto"/>
                <w:spacing w:val="1"/>
                <w:szCs w:val="18"/>
              </w:rPr>
              <w:t>l</w:t>
            </w:r>
            <w:r w:rsidRPr="00391D21">
              <w:rPr>
                <w:rFonts w:eastAsia="Arial" w:cs="Arial"/>
                <w:b w:val="0"/>
                <w:color w:val="auto"/>
                <w:szCs w:val="18"/>
              </w:rPr>
              <w:t>es</w:t>
            </w:r>
          </w:p>
        </w:tc>
      </w:tr>
      <w:bookmarkEnd w:id="34"/>
      <w:tr w:rsidR="00C62716" w:rsidRPr="00391D21" w14:paraId="4E8EE03E" w14:textId="77777777" w:rsidTr="00D73ABC">
        <w:trPr>
          <w:cantSplit/>
        </w:trPr>
        <w:tc>
          <w:tcPr>
            <w:tcW w:w="799" w:type="pct"/>
            <w:tcBorders>
              <w:left w:val="nil"/>
              <w:right w:val="nil"/>
            </w:tcBorders>
            <w:shd w:val="clear" w:color="auto" w:fill="000000"/>
          </w:tcPr>
          <w:p w14:paraId="6F952A6A" w14:textId="77777777" w:rsidR="00DD54DD" w:rsidRPr="00391D21" w:rsidRDefault="00DD54DD" w:rsidP="006D31B5">
            <w:pPr>
              <w:pStyle w:val="Tablehead"/>
              <w:rPr>
                <w:rFonts w:cs="Arial"/>
                <w:color w:val="auto"/>
              </w:rPr>
            </w:pPr>
            <w:r w:rsidRPr="00391D21">
              <w:rPr>
                <w:rFonts w:cs="Arial"/>
                <w:color w:val="auto"/>
              </w:rPr>
              <w:t xml:space="preserve">20 </w:t>
            </w:r>
          </w:p>
        </w:tc>
        <w:tc>
          <w:tcPr>
            <w:tcW w:w="4201" w:type="pct"/>
            <w:tcBorders>
              <w:left w:val="nil"/>
              <w:right w:val="nil"/>
            </w:tcBorders>
            <w:shd w:val="clear" w:color="auto" w:fill="000000"/>
          </w:tcPr>
          <w:p w14:paraId="488918F2" w14:textId="77777777" w:rsidR="00DD54DD" w:rsidRPr="00391D21" w:rsidRDefault="00DD54DD" w:rsidP="006D31B5">
            <w:pPr>
              <w:pStyle w:val="Tablehead"/>
              <w:rPr>
                <w:rFonts w:cs="Arial"/>
                <w:color w:val="auto"/>
              </w:rPr>
            </w:pPr>
            <w:r w:rsidRPr="00391D21">
              <w:rPr>
                <w:rFonts w:cs="Arial"/>
                <w:color w:val="auto"/>
              </w:rPr>
              <w:t>MUNICIPAL WASTES (HOUSEHOLD WASTE AND SIMILAR COMMERCIAL, INDUSTRIAL AND INSTITUTIONAL WASTES) INCLUDING SEPARATELY COLLECTED FRACTIONS</w:t>
            </w:r>
          </w:p>
        </w:tc>
      </w:tr>
      <w:tr w:rsidR="00C62716" w:rsidRPr="00391D21" w14:paraId="7DC50CC1" w14:textId="77777777" w:rsidTr="00D73ABC">
        <w:trPr>
          <w:cantSplit/>
        </w:trPr>
        <w:tc>
          <w:tcPr>
            <w:tcW w:w="799" w:type="pct"/>
            <w:tcBorders>
              <w:left w:val="nil"/>
              <w:right w:val="nil"/>
            </w:tcBorders>
            <w:shd w:val="clear" w:color="auto" w:fill="BFBFBF" w:themeFill="background1" w:themeFillShade="BF"/>
            <w:vAlign w:val="center"/>
          </w:tcPr>
          <w:p w14:paraId="5A3D8CAE" w14:textId="77777777" w:rsidR="00DD54DD" w:rsidRPr="00391D21" w:rsidRDefault="00DD54DD" w:rsidP="006D31B5">
            <w:pPr>
              <w:pStyle w:val="Tablehead"/>
              <w:rPr>
                <w:rFonts w:cs="Arial"/>
                <w:color w:val="auto"/>
              </w:rPr>
            </w:pPr>
            <w:r w:rsidRPr="00391D21">
              <w:rPr>
                <w:rFonts w:cs="Arial"/>
                <w:color w:val="auto"/>
              </w:rPr>
              <w:t>20 01</w:t>
            </w:r>
          </w:p>
        </w:tc>
        <w:tc>
          <w:tcPr>
            <w:tcW w:w="4201" w:type="pct"/>
            <w:tcBorders>
              <w:left w:val="nil"/>
              <w:right w:val="nil"/>
            </w:tcBorders>
            <w:shd w:val="clear" w:color="auto" w:fill="BFBFBF" w:themeFill="background1" w:themeFillShade="BF"/>
            <w:vAlign w:val="center"/>
          </w:tcPr>
          <w:p w14:paraId="064AC71B" w14:textId="77777777" w:rsidR="00DD54DD" w:rsidRPr="00391D21" w:rsidRDefault="00DD54DD" w:rsidP="006D31B5">
            <w:pPr>
              <w:pStyle w:val="Tablehead"/>
              <w:rPr>
                <w:rFonts w:cs="Arial"/>
                <w:color w:val="auto"/>
              </w:rPr>
            </w:pPr>
            <w:r w:rsidRPr="00391D21">
              <w:rPr>
                <w:rFonts w:eastAsia="Arial" w:cs="Arial"/>
                <w:bCs/>
                <w:color w:val="auto"/>
                <w:szCs w:val="18"/>
              </w:rPr>
              <w:t>sepa</w:t>
            </w:r>
            <w:r w:rsidRPr="00391D21">
              <w:rPr>
                <w:rFonts w:eastAsia="Arial" w:cs="Arial"/>
                <w:bCs/>
                <w:color w:val="auto"/>
                <w:spacing w:val="-2"/>
                <w:szCs w:val="18"/>
              </w:rPr>
              <w:t>r</w:t>
            </w:r>
            <w:r w:rsidRPr="00391D21">
              <w:rPr>
                <w:rFonts w:eastAsia="Arial" w:cs="Arial"/>
                <w:bCs/>
                <w:color w:val="auto"/>
                <w:szCs w:val="18"/>
              </w:rPr>
              <w:t>ate</w:t>
            </w:r>
            <w:r w:rsidRPr="00391D21">
              <w:rPr>
                <w:rFonts w:eastAsia="Arial" w:cs="Arial"/>
                <w:bCs/>
                <w:color w:val="auto"/>
                <w:spacing w:val="2"/>
                <w:szCs w:val="18"/>
              </w:rPr>
              <w:t>l</w:t>
            </w:r>
            <w:r w:rsidRPr="00391D21">
              <w:rPr>
                <w:rFonts w:eastAsia="Arial" w:cs="Arial"/>
                <w:bCs/>
                <w:color w:val="auto"/>
                <w:szCs w:val="18"/>
              </w:rPr>
              <w:t>y</w:t>
            </w:r>
            <w:r w:rsidRPr="00391D21">
              <w:rPr>
                <w:rFonts w:eastAsia="Arial" w:cs="Arial"/>
                <w:bCs/>
                <w:color w:val="auto"/>
                <w:spacing w:val="-7"/>
                <w:szCs w:val="18"/>
              </w:rPr>
              <w:t xml:space="preserve"> </w:t>
            </w:r>
            <w:r w:rsidRPr="00391D21">
              <w:rPr>
                <w:rFonts w:eastAsia="Arial" w:cs="Arial"/>
                <w:bCs/>
                <w:color w:val="auto"/>
                <w:spacing w:val="1"/>
                <w:szCs w:val="18"/>
              </w:rPr>
              <w:t>c</w:t>
            </w:r>
            <w:r w:rsidRPr="00391D21">
              <w:rPr>
                <w:rFonts w:eastAsia="Arial" w:cs="Arial"/>
                <w:bCs/>
                <w:color w:val="auto"/>
                <w:szCs w:val="18"/>
              </w:rPr>
              <w:t>oll</w:t>
            </w:r>
            <w:r w:rsidRPr="00391D21">
              <w:rPr>
                <w:rFonts w:eastAsia="Arial" w:cs="Arial"/>
                <w:bCs/>
                <w:color w:val="auto"/>
                <w:spacing w:val="1"/>
                <w:szCs w:val="18"/>
              </w:rPr>
              <w:t>e</w:t>
            </w:r>
            <w:r w:rsidRPr="00391D21">
              <w:rPr>
                <w:rFonts w:eastAsia="Arial" w:cs="Arial"/>
                <w:bCs/>
                <w:color w:val="auto"/>
                <w:szCs w:val="18"/>
              </w:rPr>
              <w:t xml:space="preserve">cted </w:t>
            </w:r>
            <w:r w:rsidRPr="00391D21">
              <w:rPr>
                <w:rFonts w:eastAsia="Arial" w:cs="Arial"/>
                <w:bCs/>
                <w:color w:val="auto"/>
                <w:spacing w:val="-3"/>
                <w:szCs w:val="18"/>
              </w:rPr>
              <w:t>f</w:t>
            </w:r>
            <w:r w:rsidRPr="00391D21">
              <w:rPr>
                <w:rFonts w:eastAsia="Arial" w:cs="Arial"/>
                <w:bCs/>
                <w:color w:val="auto"/>
                <w:szCs w:val="18"/>
              </w:rPr>
              <w:t>ractions (</w:t>
            </w:r>
            <w:r w:rsidRPr="00391D21">
              <w:rPr>
                <w:rFonts w:eastAsia="Arial" w:cs="Arial"/>
                <w:bCs/>
                <w:color w:val="auto"/>
                <w:spacing w:val="-3"/>
                <w:szCs w:val="18"/>
              </w:rPr>
              <w:t>e</w:t>
            </w:r>
            <w:r w:rsidRPr="00391D21">
              <w:rPr>
                <w:rFonts w:eastAsia="Arial" w:cs="Arial"/>
                <w:bCs/>
                <w:color w:val="auto"/>
                <w:szCs w:val="18"/>
              </w:rPr>
              <w:t>xcept</w:t>
            </w:r>
            <w:r w:rsidRPr="00391D21">
              <w:rPr>
                <w:rFonts w:eastAsia="Arial" w:cs="Arial"/>
                <w:bCs/>
                <w:color w:val="auto"/>
                <w:spacing w:val="-3"/>
                <w:szCs w:val="18"/>
              </w:rPr>
              <w:t xml:space="preserve"> </w:t>
            </w:r>
            <w:r w:rsidRPr="00391D21">
              <w:rPr>
                <w:rFonts w:eastAsia="Arial" w:cs="Arial"/>
                <w:bCs/>
                <w:color w:val="auto"/>
                <w:szCs w:val="18"/>
              </w:rPr>
              <w:t>15</w:t>
            </w:r>
            <w:r w:rsidRPr="00391D21">
              <w:rPr>
                <w:rFonts w:eastAsia="Arial" w:cs="Arial"/>
                <w:bCs/>
                <w:color w:val="auto"/>
                <w:spacing w:val="-2"/>
                <w:szCs w:val="18"/>
              </w:rPr>
              <w:t xml:space="preserve"> 0</w:t>
            </w:r>
            <w:r w:rsidRPr="00391D21">
              <w:rPr>
                <w:rFonts w:eastAsia="Arial" w:cs="Arial"/>
                <w:bCs/>
                <w:color w:val="auto"/>
                <w:szCs w:val="18"/>
              </w:rPr>
              <w:t>1)</w:t>
            </w:r>
          </w:p>
        </w:tc>
      </w:tr>
      <w:tr w:rsidR="00C62716" w:rsidRPr="00391D21" w14:paraId="0E13AD97" w14:textId="77777777" w:rsidTr="00D73ABC">
        <w:trPr>
          <w:cantSplit/>
        </w:trPr>
        <w:tc>
          <w:tcPr>
            <w:tcW w:w="799" w:type="pct"/>
            <w:tcBorders>
              <w:left w:val="nil"/>
              <w:right w:val="nil"/>
            </w:tcBorders>
            <w:shd w:val="clear" w:color="auto" w:fill="FFFFFF" w:themeFill="background1"/>
            <w:vAlign w:val="center"/>
          </w:tcPr>
          <w:p w14:paraId="0B873FED" w14:textId="77777777" w:rsidR="00DD54DD" w:rsidRPr="00391D21" w:rsidRDefault="00DD54DD" w:rsidP="006D31B5">
            <w:pPr>
              <w:pStyle w:val="Tablehead"/>
              <w:rPr>
                <w:rFonts w:cs="Arial"/>
                <w:b w:val="0"/>
                <w:color w:val="auto"/>
              </w:rPr>
            </w:pPr>
            <w:r w:rsidRPr="00391D21">
              <w:rPr>
                <w:rFonts w:cs="Arial"/>
                <w:b w:val="0"/>
                <w:color w:val="auto"/>
              </w:rPr>
              <w:t>20 01 01</w:t>
            </w:r>
          </w:p>
        </w:tc>
        <w:tc>
          <w:tcPr>
            <w:tcW w:w="4201" w:type="pct"/>
            <w:tcBorders>
              <w:left w:val="nil"/>
              <w:right w:val="nil"/>
            </w:tcBorders>
            <w:shd w:val="clear" w:color="auto" w:fill="FFFFFF" w:themeFill="background1"/>
          </w:tcPr>
          <w:p w14:paraId="5EAC2BA8" w14:textId="77777777" w:rsidR="00DD54DD" w:rsidRPr="00391D21" w:rsidRDefault="00DD54DD" w:rsidP="006D31B5">
            <w:pPr>
              <w:pStyle w:val="Tablehead"/>
              <w:rPr>
                <w:rFonts w:cs="Arial"/>
                <w:b w:val="0"/>
                <w:color w:val="auto"/>
              </w:rPr>
            </w:pPr>
            <w:r w:rsidRPr="00391D21">
              <w:rPr>
                <w:rFonts w:eastAsia="Arial" w:cs="Arial"/>
                <w:b w:val="0"/>
                <w:color w:val="auto"/>
                <w:szCs w:val="18"/>
              </w:rPr>
              <w:t>p</w:t>
            </w:r>
            <w:r w:rsidRPr="00391D21">
              <w:rPr>
                <w:rFonts w:eastAsia="Arial" w:cs="Arial"/>
                <w:b w:val="0"/>
                <w:color w:val="auto"/>
                <w:spacing w:val="-1"/>
                <w:szCs w:val="18"/>
              </w:rPr>
              <w:t>a</w:t>
            </w:r>
            <w:r w:rsidRPr="00391D21">
              <w:rPr>
                <w:rFonts w:eastAsia="Arial" w:cs="Arial"/>
                <w:b w:val="0"/>
                <w:color w:val="auto"/>
                <w:szCs w:val="18"/>
              </w:rPr>
              <w:t>p</w:t>
            </w:r>
            <w:r w:rsidRPr="00391D21">
              <w:rPr>
                <w:rFonts w:eastAsia="Arial" w:cs="Arial"/>
                <w:b w:val="0"/>
                <w:color w:val="auto"/>
                <w:spacing w:val="-1"/>
                <w:szCs w:val="18"/>
              </w:rPr>
              <w:t>e</w:t>
            </w:r>
            <w:r w:rsidRPr="00391D21">
              <w:rPr>
                <w:rFonts w:eastAsia="Arial" w:cs="Arial"/>
                <w:b w:val="0"/>
                <w:color w:val="auto"/>
                <w:szCs w:val="18"/>
              </w:rPr>
              <w:t>r</w:t>
            </w:r>
            <w:r w:rsidRPr="00391D21">
              <w:rPr>
                <w:rFonts w:eastAsia="Arial" w:cs="Arial"/>
                <w:b w:val="0"/>
                <w:color w:val="auto"/>
                <w:spacing w:val="-7"/>
                <w:szCs w:val="18"/>
              </w:rPr>
              <w:t xml:space="preserve"> </w:t>
            </w:r>
            <w:r w:rsidRPr="00391D21">
              <w:rPr>
                <w:rFonts w:eastAsia="Arial" w:cs="Arial"/>
                <w:b w:val="0"/>
                <w:color w:val="auto"/>
                <w:szCs w:val="18"/>
              </w:rPr>
              <w:t>a</w:t>
            </w:r>
            <w:r w:rsidRPr="00391D21">
              <w:rPr>
                <w:rFonts w:eastAsia="Arial" w:cs="Arial"/>
                <w:b w:val="0"/>
                <w:color w:val="auto"/>
                <w:spacing w:val="-1"/>
                <w:szCs w:val="18"/>
              </w:rPr>
              <w:t>n</w:t>
            </w:r>
            <w:r w:rsidRPr="00391D21">
              <w:rPr>
                <w:rFonts w:eastAsia="Arial" w:cs="Arial"/>
                <w:b w:val="0"/>
                <w:color w:val="auto"/>
                <w:szCs w:val="18"/>
              </w:rPr>
              <w:t>d</w:t>
            </w:r>
            <w:r w:rsidRPr="00391D21">
              <w:rPr>
                <w:rFonts w:eastAsia="Arial" w:cs="Arial"/>
                <w:b w:val="0"/>
                <w:color w:val="auto"/>
                <w:spacing w:val="-8"/>
                <w:szCs w:val="18"/>
              </w:rPr>
              <w:t xml:space="preserve"> </w:t>
            </w:r>
            <w:r w:rsidRPr="00391D21">
              <w:rPr>
                <w:rFonts w:eastAsia="Arial" w:cs="Arial"/>
                <w:b w:val="0"/>
                <w:color w:val="auto"/>
                <w:szCs w:val="18"/>
              </w:rPr>
              <w:t>cardb</w:t>
            </w:r>
            <w:r w:rsidRPr="00391D21">
              <w:rPr>
                <w:rFonts w:eastAsia="Arial" w:cs="Arial"/>
                <w:b w:val="0"/>
                <w:color w:val="auto"/>
                <w:spacing w:val="1"/>
                <w:szCs w:val="18"/>
              </w:rPr>
              <w:t>o</w:t>
            </w:r>
            <w:r w:rsidRPr="00391D21">
              <w:rPr>
                <w:rFonts w:eastAsia="Arial" w:cs="Arial"/>
                <w:b w:val="0"/>
                <w:color w:val="auto"/>
                <w:szCs w:val="18"/>
              </w:rPr>
              <w:t>ard</w:t>
            </w:r>
          </w:p>
        </w:tc>
      </w:tr>
      <w:tr w:rsidR="00C62716" w:rsidRPr="00391D21" w14:paraId="74A6F5D6" w14:textId="77777777" w:rsidTr="00D73ABC">
        <w:trPr>
          <w:cantSplit/>
        </w:trPr>
        <w:tc>
          <w:tcPr>
            <w:tcW w:w="799" w:type="pct"/>
            <w:tcBorders>
              <w:left w:val="nil"/>
              <w:right w:val="nil"/>
            </w:tcBorders>
            <w:shd w:val="clear" w:color="auto" w:fill="FFFFFF" w:themeFill="background1"/>
            <w:vAlign w:val="center"/>
          </w:tcPr>
          <w:p w14:paraId="23F7405D" w14:textId="77777777" w:rsidR="00DD54DD" w:rsidRPr="00391D21" w:rsidRDefault="00DD54DD" w:rsidP="006D31B5">
            <w:pPr>
              <w:pStyle w:val="Tablehead"/>
              <w:rPr>
                <w:rFonts w:cs="Arial"/>
                <w:b w:val="0"/>
                <w:color w:val="auto"/>
              </w:rPr>
            </w:pPr>
            <w:r w:rsidRPr="00391D21">
              <w:rPr>
                <w:rFonts w:cs="Arial"/>
                <w:b w:val="0"/>
                <w:color w:val="auto"/>
              </w:rPr>
              <w:t>20 01 02</w:t>
            </w:r>
          </w:p>
        </w:tc>
        <w:tc>
          <w:tcPr>
            <w:tcW w:w="4201" w:type="pct"/>
            <w:tcBorders>
              <w:left w:val="nil"/>
              <w:right w:val="nil"/>
            </w:tcBorders>
            <w:shd w:val="clear" w:color="auto" w:fill="FFFFFF" w:themeFill="background1"/>
          </w:tcPr>
          <w:p w14:paraId="5F6D06B3" w14:textId="77777777" w:rsidR="00DD54DD" w:rsidRPr="00391D21" w:rsidRDefault="00DD54DD" w:rsidP="006D31B5">
            <w:pPr>
              <w:pStyle w:val="Tablehead"/>
              <w:rPr>
                <w:rFonts w:cs="Arial"/>
                <w:b w:val="0"/>
                <w:color w:val="auto"/>
              </w:rPr>
            </w:pPr>
            <w:r w:rsidRPr="00391D21">
              <w:rPr>
                <w:rFonts w:eastAsia="Arial" w:cs="Arial"/>
                <w:b w:val="0"/>
                <w:color w:val="auto"/>
                <w:szCs w:val="18"/>
              </w:rPr>
              <w:t>g</w:t>
            </w:r>
            <w:r w:rsidRPr="00391D21">
              <w:rPr>
                <w:rFonts w:eastAsia="Arial" w:cs="Arial"/>
                <w:b w:val="0"/>
                <w:color w:val="auto"/>
                <w:spacing w:val="-2"/>
                <w:szCs w:val="18"/>
              </w:rPr>
              <w:t>l</w:t>
            </w:r>
            <w:r w:rsidRPr="00391D21">
              <w:rPr>
                <w:rFonts w:eastAsia="Arial" w:cs="Arial"/>
                <w:b w:val="0"/>
                <w:color w:val="auto"/>
                <w:szCs w:val="18"/>
              </w:rPr>
              <w:t>ass</w:t>
            </w:r>
          </w:p>
        </w:tc>
      </w:tr>
      <w:tr w:rsidR="00C62716" w:rsidRPr="00391D21" w14:paraId="68BD7AAC" w14:textId="77777777" w:rsidTr="00D73ABC">
        <w:trPr>
          <w:cantSplit/>
        </w:trPr>
        <w:tc>
          <w:tcPr>
            <w:tcW w:w="799" w:type="pct"/>
            <w:tcBorders>
              <w:left w:val="nil"/>
              <w:right w:val="nil"/>
            </w:tcBorders>
            <w:shd w:val="clear" w:color="auto" w:fill="FFFFFF" w:themeFill="background1"/>
            <w:vAlign w:val="center"/>
          </w:tcPr>
          <w:p w14:paraId="443219C3" w14:textId="77777777" w:rsidR="00DD54DD" w:rsidRPr="00391D21" w:rsidRDefault="00DD54DD" w:rsidP="006D31B5">
            <w:pPr>
              <w:pStyle w:val="Tablehead"/>
              <w:rPr>
                <w:rFonts w:cs="Arial"/>
                <w:b w:val="0"/>
                <w:color w:val="auto"/>
              </w:rPr>
            </w:pPr>
            <w:r w:rsidRPr="00391D21">
              <w:rPr>
                <w:rFonts w:cs="Arial"/>
                <w:b w:val="0"/>
                <w:color w:val="auto"/>
              </w:rPr>
              <w:t>20 01 08</w:t>
            </w:r>
          </w:p>
        </w:tc>
        <w:tc>
          <w:tcPr>
            <w:tcW w:w="4201" w:type="pct"/>
            <w:tcBorders>
              <w:left w:val="nil"/>
              <w:right w:val="nil"/>
            </w:tcBorders>
            <w:shd w:val="clear" w:color="auto" w:fill="FFFFFF" w:themeFill="background1"/>
            <w:vAlign w:val="center"/>
          </w:tcPr>
          <w:p w14:paraId="511333F7" w14:textId="77777777" w:rsidR="00DD54DD" w:rsidRPr="00391D21" w:rsidRDefault="00DD54DD" w:rsidP="006D31B5">
            <w:pPr>
              <w:pStyle w:val="Tablehead"/>
              <w:rPr>
                <w:rFonts w:cs="Arial"/>
                <w:b w:val="0"/>
                <w:color w:val="auto"/>
              </w:rPr>
            </w:pPr>
            <w:r w:rsidRPr="00391D21">
              <w:rPr>
                <w:rFonts w:eastAsia="Arial" w:cs="Arial"/>
                <w:b w:val="0"/>
                <w:color w:val="auto"/>
                <w:szCs w:val="18"/>
              </w:rPr>
              <w:t>b</w:t>
            </w:r>
            <w:r w:rsidRPr="00391D21">
              <w:rPr>
                <w:rFonts w:eastAsia="Arial" w:cs="Arial"/>
                <w:b w:val="0"/>
                <w:color w:val="auto"/>
                <w:spacing w:val="-2"/>
                <w:szCs w:val="18"/>
              </w:rPr>
              <w:t>i</w:t>
            </w:r>
            <w:r w:rsidRPr="00391D21">
              <w:rPr>
                <w:rFonts w:eastAsia="Arial" w:cs="Arial"/>
                <w:b w:val="0"/>
                <w:color w:val="auto"/>
                <w:spacing w:val="1"/>
                <w:szCs w:val="18"/>
              </w:rPr>
              <w:t>o</w:t>
            </w:r>
            <w:r w:rsidRPr="00391D21">
              <w:rPr>
                <w:rFonts w:eastAsia="Arial" w:cs="Arial"/>
                <w:b w:val="0"/>
                <w:color w:val="auto"/>
                <w:szCs w:val="18"/>
              </w:rPr>
              <w:t>d</w:t>
            </w:r>
            <w:r w:rsidRPr="00391D21">
              <w:rPr>
                <w:rFonts w:eastAsia="Arial" w:cs="Arial"/>
                <w:b w:val="0"/>
                <w:color w:val="auto"/>
                <w:spacing w:val="-1"/>
                <w:szCs w:val="18"/>
              </w:rPr>
              <w:t>e</w:t>
            </w:r>
            <w:r w:rsidRPr="00391D21">
              <w:rPr>
                <w:rFonts w:eastAsia="Arial" w:cs="Arial"/>
                <w:b w:val="0"/>
                <w:color w:val="auto"/>
                <w:szCs w:val="18"/>
              </w:rPr>
              <w:t>gr</w:t>
            </w:r>
            <w:r w:rsidRPr="00391D21">
              <w:rPr>
                <w:rFonts w:eastAsia="Arial" w:cs="Arial"/>
                <w:b w:val="0"/>
                <w:color w:val="auto"/>
                <w:spacing w:val="2"/>
                <w:szCs w:val="18"/>
              </w:rPr>
              <w:t>a</w:t>
            </w:r>
            <w:r w:rsidRPr="00391D21">
              <w:rPr>
                <w:rFonts w:eastAsia="Arial" w:cs="Arial"/>
                <w:b w:val="0"/>
                <w:color w:val="auto"/>
                <w:szCs w:val="18"/>
              </w:rPr>
              <w:t>d</w:t>
            </w:r>
            <w:r w:rsidRPr="00391D21">
              <w:rPr>
                <w:rFonts w:eastAsia="Arial" w:cs="Arial"/>
                <w:b w:val="0"/>
                <w:color w:val="auto"/>
                <w:spacing w:val="-1"/>
                <w:szCs w:val="18"/>
              </w:rPr>
              <w:t>a</w:t>
            </w:r>
            <w:r w:rsidRPr="00391D21">
              <w:rPr>
                <w:rFonts w:eastAsia="Arial" w:cs="Arial"/>
                <w:b w:val="0"/>
                <w:color w:val="auto"/>
                <w:spacing w:val="1"/>
                <w:szCs w:val="18"/>
              </w:rPr>
              <w:t>b</w:t>
            </w:r>
            <w:r w:rsidRPr="00391D21">
              <w:rPr>
                <w:rFonts w:eastAsia="Arial" w:cs="Arial"/>
                <w:b w:val="0"/>
                <w:color w:val="auto"/>
                <w:spacing w:val="-1"/>
                <w:szCs w:val="18"/>
              </w:rPr>
              <w:t>l</w:t>
            </w:r>
            <w:r w:rsidRPr="00391D21">
              <w:rPr>
                <w:rFonts w:eastAsia="Arial" w:cs="Arial"/>
                <w:b w:val="0"/>
                <w:color w:val="auto"/>
                <w:szCs w:val="18"/>
              </w:rPr>
              <w:t>e</w:t>
            </w:r>
            <w:r w:rsidRPr="00391D21">
              <w:rPr>
                <w:rFonts w:eastAsia="Arial" w:cs="Arial"/>
                <w:b w:val="0"/>
                <w:color w:val="auto"/>
                <w:spacing w:val="-10"/>
                <w:szCs w:val="18"/>
              </w:rPr>
              <w:t xml:space="preserve"> </w:t>
            </w:r>
            <w:r w:rsidRPr="00391D21">
              <w:rPr>
                <w:rFonts w:eastAsia="Arial" w:cs="Arial"/>
                <w:b w:val="0"/>
                <w:color w:val="auto"/>
                <w:spacing w:val="2"/>
                <w:szCs w:val="18"/>
              </w:rPr>
              <w:t>k</w:t>
            </w:r>
            <w:r w:rsidRPr="00391D21">
              <w:rPr>
                <w:rFonts w:eastAsia="Arial" w:cs="Arial"/>
                <w:b w:val="0"/>
                <w:color w:val="auto"/>
                <w:spacing w:val="-1"/>
                <w:szCs w:val="18"/>
              </w:rPr>
              <w:t>i</w:t>
            </w:r>
            <w:r w:rsidRPr="00391D21">
              <w:rPr>
                <w:rFonts w:eastAsia="Arial" w:cs="Arial"/>
                <w:b w:val="0"/>
                <w:color w:val="auto"/>
                <w:szCs w:val="18"/>
              </w:rPr>
              <w:t>tch</w:t>
            </w:r>
            <w:r w:rsidRPr="00391D21">
              <w:rPr>
                <w:rFonts w:eastAsia="Arial" w:cs="Arial"/>
                <w:b w:val="0"/>
                <w:color w:val="auto"/>
                <w:spacing w:val="-1"/>
                <w:szCs w:val="18"/>
              </w:rPr>
              <w:t>e</w:t>
            </w:r>
            <w:r w:rsidRPr="00391D21">
              <w:rPr>
                <w:rFonts w:eastAsia="Arial" w:cs="Arial"/>
                <w:b w:val="0"/>
                <w:color w:val="auto"/>
                <w:szCs w:val="18"/>
              </w:rPr>
              <w:t>n</w:t>
            </w:r>
            <w:r w:rsidRPr="00391D21">
              <w:rPr>
                <w:rFonts w:eastAsia="Arial" w:cs="Arial"/>
                <w:b w:val="0"/>
                <w:color w:val="auto"/>
                <w:spacing w:val="-8"/>
                <w:szCs w:val="18"/>
              </w:rPr>
              <w:t xml:space="preserve"> </w:t>
            </w:r>
            <w:r w:rsidRPr="00391D21">
              <w:rPr>
                <w:rFonts w:eastAsia="Arial" w:cs="Arial"/>
                <w:b w:val="0"/>
                <w:color w:val="auto"/>
                <w:szCs w:val="18"/>
              </w:rPr>
              <w:t>a</w:t>
            </w:r>
            <w:r w:rsidRPr="00391D21">
              <w:rPr>
                <w:rFonts w:eastAsia="Arial" w:cs="Arial"/>
                <w:b w:val="0"/>
                <w:color w:val="auto"/>
                <w:spacing w:val="1"/>
                <w:szCs w:val="18"/>
              </w:rPr>
              <w:t>n</w:t>
            </w:r>
            <w:r w:rsidRPr="00391D21">
              <w:rPr>
                <w:rFonts w:eastAsia="Arial" w:cs="Arial"/>
                <w:b w:val="0"/>
                <w:color w:val="auto"/>
                <w:szCs w:val="18"/>
              </w:rPr>
              <w:t>d</w:t>
            </w:r>
            <w:r w:rsidRPr="00391D21">
              <w:rPr>
                <w:rFonts w:eastAsia="Arial" w:cs="Arial"/>
                <w:b w:val="0"/>
                <w:color w:val="auto"/>
                <w:spacing w:val="-7"/>
                <w:szCs w:val="18"/>
              </w:rPr>
              <w:t xml:space="preserve"> </w:t>
            </w:r>
            <w:r w:rsidRPr="00391D21">
              <w:rPr>
                <w:rFonts w:eastAsia="Arial" w:cs="Arial"/>
                <w:b w:val="0"/>
                <w:color w:val="auto"/>
                <w:spacing w:val="1"/>
                <w:szCs w:val="18"/>
              </w:rPr>
              <w:t>c</w:t>
            </w:r>
            <w:r w:rsidRPr="00391D21">
              <w:rPr>
                <w:rFonts w:eastAsia="Arial" w:cs="Arial"/>
                <w:b w:val="0"/>
                <w:color w:val="auto"/>
                <w:szCs w:val="18"/>
              </w:rPr>
              <w:t>a</w:t>
            </w:r>
            <w:r w:rsidRPr="00391D21">
              <w:rPr>
                <w:rFonts w:eastAsia="Arial" w:cs="Arial"/>
                <w:b w:val="0"/>
                <w:color w:val="auto"/>
                <w:spacing w:val="2"/>
                <w:szCs w:val="18"/>
              </w:rPr>
              <w:t>n</w:t>
            </w:r>
            <w:r w:rsidRPr="00391D21">
              <w:rPr>
                <w:rFonts w:eastAsia="Arial" w:cs="Arial"/>
                <w:b w:val="0"/>
                <w:color w:val="auto"/>
                <w:szCs w:val="18"/>
              </w:rPr>
              <w:t>te</w:t>
            </w:r>
            <w:r w:rsidRPr="00391D21">
              <w:rPr>
                <w:rFonts w:eastAsia="Arial" w:cs="Arial"/>
                <w:b w:val="0"/>
                <w:color w:val="auto"/>
                <w:spacing w:val="1"/>
                <w:szCs w:val="18"/>
              </w:rPr>
              <w:t>e</w:t>
            </w:r>
            <w:r w:rsidRPr="00391D21">
              <w:rPr>
                <w:rFonts w:eastAsia="Arial" w:cs="Arial"/>
                <w:b w:val="0"/>
                <w:color w:val="auto"/>
                <w:szCs w:val="18"/>
              </w:rPr>
              <w:t>n</w:t>
            </w:r>
            <w:r w:rsidRPr="00391D21">
              <w:rPr>
                <w:rFonts w:eastAsia="Arial" w:cs="Arial"/>
                <w:b w:val="0"/>
                <w:color w:val="auto"/>
                <w:spacing w:val="-8"/>
                <w:szCs w:val="18"/>
              </w:rPr>
              <w:t xml:space="preserve"> </w:t>
            </w:r>
            <w:r w:rsidRPr="00391D21">
              <w:rPr>
                <w:rFonts w:eastAsia="Arial" w:cs="Arial"/>
                <w:b w:val="0"/>
                <w:color w:val="auto"/>
                <w:spacing w:val="-3"/>
                <w:szCs w:val="18"/>
              </w:rPr>
              <w:t>w</w:t>
            </w:r>
            <w:r w:rsidRPr="00391D21">
              <w:rPr>
                <w:rFonts w:eastAsia="Arial" w:cs="Arial"/>
                <w:b w:val="0"/>
                <w:color w:val="auto"/>
                <w:szCs w:val="18"/>
              </w:rPr>
              <w:t>aste</w:t>
            </w:r>
          </w:p>
        </w:tc>
      </w:tr>
    </w:tbl>
    <w:p w14:paraId="4FCEA5BD" w14:textId="77777777" w:rsidR="00D73ABC" w:rsidRPr="00391D21" w:rsidRDefault="00D73ABC"/>
    <w:tbl>
      <w:tblPr>
        <w:tblW w:w="4994"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1"/>
        <w:gridCol w:w="6680"/>
      </w:tblGrid>
      <w:tr w:rsidR="00C62716" w:rsidRPr="00391D21" w14:paraId="31878B57" w14:textId="77777777" w:rsidTr="00D73ABC">
        <w:trPr>
          <w:cantSplit/>
        </w:trPr>
        <w:tc>
          <w:tcPr>
            <w:tcW w:w="799" w:type="pct"/>
            <w:tcBorders>
              <w:left w:val="nil"/>
              <w:right w:val="nil"/>
            </w:tcBorders>
            <w:shd w:val="clear" w:color="auto" w:fill="FFFFFF" w:themeFill="background1"/>
          </w:tcPr>
          <w:p w14:paraId="72A9DF5A" w14:textId="26EF0437" w:rsidR="00C62716" w:rsidRPr="00391D21" w:rsidRDefault="00C62716" w:rsidP="00C62716">
            <w:pPr>
              <w:pStyle w:val="Tablehead"/>
              <w:rPr>
                <w:rFonts w:cs="Arial"/>
                <w:b w:val="0"/>
                <w:color w:val="auto"/>
              </w:rPr>
            </w:pPr>
            <w:bookmarkStart w:id="35" w:name="_Hlk18075202"/>
            <w:r w:rsidRPr="00391D21">
              <w:rPr>
                <w:rFonts w:eastAsia="Arial" w:cs="Arial"/>
                <w:b w:val="0"/>
                <w:color w:val="auto"/>
                <w:szCs w:val="18"/>
              </w:rPr>
              <w:t>20</w:t>
            </w:r>
            <w:r w:rsidRPr="00391D21">
              <w:rPr>
                <w:rFonts w:eastAsia="Arial" w:cs="Arial"/>
                <w:b w:val="0"/>
                <w:color w:val="auto"/>
                <w:spacing w:val="-5"/>
                <w:szCs w:val="18"/>
              </w:rPr>
              <w:t xml:space="preserve"> </w:t>
            </w:r>
            <w:r w:rsidRPr="00391D21">
              <w:rPr>
                <w:rFonts w:eastAsia="Arial" w:cs="Arial"/>
                <w:b w:val="0"/>
                <w:color w:val="auto"/>
                <w:spacing w:val="1"/>
                <w:szCs w:val="18"/>
              </w:rPr>
              <w:t>0</w:t>
            </w:r>
            <w:r w:rsidRPr="00391D21">
              <w:rPr>
                <w:rFonts w:eastAsia="Arial" w:cs="Arial"/>
                <w:b w:val="0"/>
                <w:color w:val="auto"/>
                <w:szCs w:val="18"/>
              </w:rPr>
              <w:t>1</w:t>
            </w:r>
            <w:r w:rsidRPr="00391D21">
              <w:rPr>
                <w:rFonts w:eastAsia="Arial" w:cs="Arial"/>
                <w:b w:val="0"/>
                <w:color w:val="auto"/>
                <w:spacing w:val="-4"/>
                <w:szCs w:val="18"/>
              </w:rPr>
              <w:t xml:space="preserve"> </w:t>
            </w:r>
            <w:r w:rsidRPr="00391D21">
              <w:rPr>
                <w:rFonts w:eastAsia="Arial" w:cs="Arial"/>
                <w:b w:val="0"/>
                <w:color w:val="auto"/>
                <w:spacing w:val="-1"/>
                <w:szCs w:val="18"/>
              </w:rPr>
              <w:t>1</w:t>
            </w:r>
            <w:r w:rsidRPr="00391D21">
              <w:rPr>
                <w:rFonts w:eastAsia="Arial" w:cs="Arial"/>
                <w:b w:val="0"/>
                <w:color w:val="auto"/>
                <w:szCs w:val="18"/>
              </w:rPr>
              <w:t>0</w:t>
            </w:r>
          </w:p>
        </w:tc>
        <w:tc>
          <w:tcPr>
            <w:tcW w:w="4201" w:type="pct"/>
            <w:tcBorders>
              <w:left w:val="nil"/>
              <w:right w:val="nil"/>
            </w:tcBorders>
            <w:shd w:val="clear" w:color="auto" w:fill="FFFFFF" w:themeFill="background1"/>
          </w:tcPr>
          <w:p w14:paraId="79EA6DE9" w14:textId="3A8184A1" w:rsidR="00C62716" w:rsidRPr="00391D21" w:rsidRDefault="00C62716" w:rsidP="00C62716">
            <w:pPr>
              <w:pStyle w:val="Tablehead"/>
              <w:rPr>
                <w:rFonts w:eastAsia="Arial" w:cs="Arial"/>
                <w:b w:val="0"/>
                <w:color w:val="auto"/>
                <w:szCs w:val="18"/>
              </w:rPr>
            </w:pPr>
            <w:r w:rsidRPr="00391D21">
              <w:rPr>
                <w:rFonts w:eastAsia="Arial" w:cs="Arial"/>
                <w:b w:val="0"/>
                <w:color w:val="auto"/>
                <w:spacing w:val="1"/>
                <w:szCs w:val="18"/>
              </w:rPr>
              <w:t>c</w:t>
            </w:r>
            <w:r w:rsidRPr="00391D21">
              <w:rPr>
                <w:rFonts w:eastAsia="Arial" w:cs="Arial"/>
                <w:b w:val="0"/>
                <w:color w:val="auto"/>
                <w:spacing w:val="-1"/>
                <w:szCs w:val="18"/>
              </w:rPr>
              <w:t>l</w:t>
            </w:r>
            <w:r w:rsidRPr="00391D21">
              <w:rPr>
                <w:rFonts w:eastAsia="Arial" w:cs="Arial"/>
                <w:b w:val="0"/>
                <w:color w:val="auto"/>
                <w:szCs w:val="18"/>
              </w:rPr>
              <w:t>ot</w:t>
            </w:r>
            <w:r w:rsidRPr="00391D21">
              <w:rPr>
                <w:rFonts w:eastAsia="Arial" w:cs="Arial"/>
                <w:b w:val="0"/>
                <w:color w:val="auto"/>
                <w:spacing w:val="-1"/>
                <w:szCs w:val="18"/>
              </w:rPr>
              <w:t>h</w:t>
            </w:r>
            <w:r w:rsidRPr="00391D21">
              <w:rPr>
                <w:rFonts w:eastAsia="Arial" w:cs="Arial"/>
                <w:b w:val="0"/>
                <w:color w:val="auto"/>
                <w:szCs w:val="18"/>
              </w:rPr>
              <w:t>es</w:t>
            </w:r>
          </w:p>
        </w:tc>
      </w:tr>
      <w:tr w:rsidR="00C62716" w:rsidRPr="00391D21" w14:paraId="61B8AE44" w14:textId="77777777" w:rsidTr="00D73ABC">
        <w:trPr>
          <w:cantSplit/>
        </w:trPr>
        <w:tc>
          <w:tcPr>
            <w:tcW w:w="799" w:type="pct"/>
            <w:tcBorders>
              <w:left w:val="nil"/>
              <w:right w:val="nil"/>
            </w:tcBorders>
            <w:shd w:val="clear" w:color="auto" w:fill="FFFFFF" w:themeFill="background1"/>
            <w:vAlign w:val="center"/>
          </w:tcPr>
          <w:p w14:paraId="4818008F" w14:textId="77777777" w:rsidR="00DD54DD" w:rsidRPr="00391D21" w:rsidRDefault="00DD54DD" w:rsidP="006D31B5">
            <w:pPr>
              <w:pStyle w:val="Tablehead"/>
              <w:rPr>
                <w:rFonts w:cs="Arial"/>
                <w:b w:val="0"/>
                <w:color w:val="auto"/>
              </w:rPr>
            </w:pPr>
            <w:r w:rsidRPr="00391D21">
              <w:rPr>
                <w:rFonts w:cs="Arial"/>
                <w:b w:val="0"/>
                <w:color w:val="auto"/>
              </w:rPr>
              <w:t>20 01 11</w:t>
            </w:r>
          </w:p>
        </w:tc>
        <w:tc>
          <w:tcPr>
            <w:tcW w:w="4201" w:type="pct"/>
            <w:tcBorders>
              <w:left w:val="nil"/>
              <w:right w:val="nil"/>
            </w:tcBorders>
            <w:shd w:val="clear" w:color="auto" w:fill="FFFFFF" w:themeFill="background1"/>
            <w:vAlign w:val="center"/>
          </w:tcPr>
          <w:p w14:paraId="5BDA5340" w14:textId="77777777" w:rsidR="00DD54DD" w:rsidRPr="00391D21" w:rsidRDefault="00DD54DD" w:rsidP="006D31B5">
            <w:pPr>
              <w:pStyle w:val="Tablehead"/>
              <w:rPr>
                <w:rFonts w:cs="Arial"/>
                <w:b w:val="0"/>
                <w:color w:val="auto"/>
              </w:rPr>
            </w:pPr>
            <w:r w:rsidRPr="00391D21">
              <w:rPr>
                <w:rFonts w:eastAsia="Arial" w:cs="Arial"/>
                <w:b w:val="0"/>
                <w:color w:val="auto"/>
                <w:szCs w:val="18"/>
              </w:rPr>
              <w:t>text</w:t>
            </w:r>
            <w:r w:rsidRPr="00391D21">
              <w:rPr>
                <w:rFonts w:eastAsia="Arial" w:cs="Arial"/>
                <w:b w:val="0"/>
                <w:color w:val="auto"/>
                <w:spacing w:val="-2"/>
                <w:szCs w:val="18"/>
              </w:rPr>
              <w:t>i</w:t>
            </w:r>
            <w:r w:rsidRPr="00391D21">
              <w:rPr>
                <w:rFonts w:eastAsia="Arial" w:cs="Arial"/>
                <w:b w:val="0"/>
                <w:color w:val="auto"/>
                <w:spacing w:val="1"/>
                <w:szCs w:val="18"/>
              </w:rPr>
              <w:t>l</w:t>
            </w:r>
            <w:r w:rsidRPr="00391D21">
              <w:rPr>
                <w:rFonts w:eastAsia="Arial" w:cs="Arial"/>
                <w:b w:val="0"/>
                <w:color w:val="auto"/>
                <w:szCs w:val="18"/>
              </w:rPr>
              <w:t>es</w:t>
            </w:r>
          </w:p>
        </w:tc>
      </w:tr>
      <w:tr w:rsidR="00C62716" w:rsidRPr="00391D21" w14:paraId="7AE81240" w14:textId="77777777" w:rsidTr="00D73ABC">
        <w:trPr>
          <w:cantSplit/>
        </w:trPr>
        <w:tc>
          <w:tcPr>
            <w:tcW w:w="799" w:type="pct"/>
            <w:tcBorders>
              <w:left w:val="nil"/>
              <w:right w:val="nil"/>
            </w:tcBorders>
            <w:shd w:val="clear" w:color="auto" w:fill="FFFFFF" w:themeFill="background1"/>
          </w:tcPr>
          <w:p w14:paraId="77267675" w14:textId="68B39A2D" w:rsidR="00C62716" w:rsidRPr="00391D21" w:rsidRDefault="00C62716" w:rsidP="00C62716">
            <w:pPr>
              <w:pStyle w:val="Tablehead"/>
              <w:rPr>
                <w:rFonts w:cs="Arial"/>
                <w:b w:val="0"/>
                <w:color w:val="auto"/>
              </w:rPr>
            </w:pPr>
            <w:r w:rsidRPr="00391D21">
              <w:rPr>
                <w:rFonts w:eastAsia="Arial" w:cs="Arial"/>
                <w:b w:val="0"/>
                <w:color w:val="auto"/>
                <w:szCs w:val="18"/>
              </w:rPr>
              <w:t>20</w:t>
            </w:r>
            <w:r w:rsidRPr="00391D21">
              <w:rPr>
                <w:rFonts w:eastAsia="Arial" w:cs="Arial"/>
                <w:b w:val="0"/>
                <w:color w:val="auto"/>
                <w:spacing w:val="-5"/>
                <w:szCs w:val="18"/>
              </w:rPr>
              <w:t xml:space="preserve"> </w:t>
            </w:r>
            <w:r w:rsidRPr="00391D21">
              <w:rPr>
                <w:rFonts w:eastAsia="Arial" w:cs="Arial"/>
                <w:b w:val="0"/>
                <w:color w:val="auto"/>
                <w:spacing w:val="1"/>
                <w:szCs w:val="18"/>
              </w:rPr>
              <w:t>0</w:t>
            </w:r>
            <w:r w:rsidRPr="00391D21">
              <w:rPr>
                <w:rFonts w:eastAsia="Arial" w:cs="Arial"/>
                <w:b w:val="0"/>
                <w:color w:val="auto"/>
                <w:szCs w:val="18"/>
              </w:rPr>
              <w:t>1</w:t>
            </w:r>
            <w:r w:rsidRPr="00391D21">
              <w:rPr>
                <w:rFonts w:eastAsia="Arial" w:cs="Arial"/>
                <w:b w:val="0"/>
                <w:color w:val="auto"/>
                <w:spacing w:val="-4"/>
                <w:szCs w:val="18"/>
              </w:rPr>
              <w:t xml:space="preserve"> </w:t>
            </w:r>
            <w:r w:rsidRPr="00391D21">
              <w:rPr>
                <w:rFonts w:eastAsia="Arial" w:cs="Arial"/>
                <w:b w:val="0"/>
                <w:color w:val="auto"/>
                <w:spacing w:val="-1"/>
                <w:szCs w:val="18"/>
              </w:rPr>
              <w:t>3</w:t>
            </w:r>
            <w:r w:rsidRPr="00391D21">
              <w:rPr>
                <w:rFonts w:eastAsia="Arial" w:cs="Arial"/>
                <w:b w:val="0"/>
                <w:color w:val="auto"/>
                <w:szCs w:val="18"/>
              </w:rPr>
              <w:t>4</w:t>
            </w:r>
          </w:p>
        </w:tc>
        <w:tc>
          <w:tcPr>
            <w:tcW w:w="4201" w:type="pct"/>
            <w:tcBorders>
              <w:left w:val="nil"/>
              <w:right w:val="nil"/>
            </w:tcBorders>
            <w:shd w:val="clear" w:color="auto" w:fill="FFFFFF" w:themeFill="background1"/>
          </w:tcPr>
          <w:p w14:paraId="199B6E6D" w14:textId="4D2EAA1B" w:rsidR="00C62716" w:rsidRPr="00391D21" w:rsidRDefault="00C62716" w:rsidP="00C62716">
            <w:pPr>
              <w:pStyle w:val="Tablehead"/>
              <w:rPr>
                <w:rFonts w:eastAsia="Arial" w:cs="Arial"/>
                <w:b w:val="0"/>
                <w:color w:val="auto"/>
                <w:szCs w:val="18"/>
              </w:rPr>
            </w:pPr>
            <w:r w:rsidRPr="00391D21">
              <w:rPr>
                <w:rFonts w:eastAsia="Arial" w:cs="Arial"/>
                <w:b w:val="0"/>
                <w:color w:val="auto"/>
                <w:szCs w:val="18"/>
              </w:rPr>
              <w:t>b</w:t>
            </w:r>
            <w:r w:rsidRPr="00391D21">
              <w:rPr>
                <w:rFonts w:eastAsia="Arial" w:cs="Arial"/>
                <w:b w:val="0"/>
                <w:color w:val="auto"/>
                <w:spacing w:val="-1"/>
                <w:szCs w:val="18"/>
              </w:rPr>
              <w:t>a</w:t>
            </w:r>
            <w:r w:rsidRPr="00391D21">
              <w:rPr>
                <w:rFonts w:eastAsia="Arial" w:cs="Arial"/>
                <w:b w:val="0"/>
                <w:color w:val="auto"/>
                <w:szCs w:val="18"/>
              </w:rPr>
              <w:t>tt</w:t>
            </w:r>
            <w:r w:rsidRPr="00391D21">
              <w:rPr>
                <w:rFonts w:eastAsia="Arial" w:cs="Arial"/>
                <w:b w:val="0"/>
                <w:color w:val="auto"/>
                <w:spacing w:val="-1"/>
                <w:szCs w:val="18"/>
              </w:rPr>
              <w:t>e</w:t>
            </w:r>
            <w:r w:rsidRPr="00391D21">
              <w:rPr>
                <w:rFonts w:eastAsia="Arial" w:cs="Arial"/>
                <w:b w:val="0"/>
                <w:color w:val="auto"/>
                <w:spacing w:val="3"/>
                <w:szCs w:val="18"/>
              </w:rPr>
              <w:t>r</w:t>
            </w:r>
            <w:r w:rsidRPr="00391D21">
              <w:rPr>
                <w:rFonts w:eastAsia="Arial" w:cs="Arial"/>
                <w:b w:val="0"/>
                <w:color w:val="auto"/>
                <w:spacing w:val="-1"/>
                <w:szCs w:val="18"/>
              </w:rPr>
              <w:t>i</w:t>
            </w:r>
            <w:r w:rsidRPr="00391D21">
              <w:rPr>
                <w:rFonts w:eastAsia="Arial" w:cs="Arial"/>
                <w:b w:val="0"/>
                <w:color w:val="auto"/>
                <w:szCs w:val="18"/>
              </w:rPr>
              <w:t>es</w:t>
            </w:r>
            <w:r w:rsidRPr="00391D21">
              <w:rPr>
                <w:rFonts w:eastAsia="Arial" w:cs="Arial"/>
                <w:b w:val="0"/>
                <w:color w:val="auto"/>
                <w:spacing w:val="-6"/>
                <w:szCs w:val="18"/>
              </w:rPr>
              <w:t xml:space="preserve"> </w:t>
            </w:r>
            <w:r w:rsidRPr="00391D21">
              <w:rPr>
                <w:rFonts w:eastAsia="Arial" w:cs="Arial"/>
                <w:b w:val="0"/>
                <w:color w:val="auto"/>
                <w:szCs w:val="18"/>
              </w:rPr>
              <w:t>a</w:t>
            </w:r>
            <w:r w:rsidRPr="00391D21">
              <w:rPr>
                <w:rFonts w:eastAsia="Arial" w:cs="Arial"/>
                <w:b w:val="0"/>
                <w:color w:val="auto"/>
                <w:spacing w:val="1"/>
                <w:szCs w:val="18"/>
              </w:rPr>
              <w:t>n</w:t>
            </w:r>
            <w:r w:rsidRPr="00391D21">
              <w:rPr>
                <w:rFonts w:eastAsia="Arial" w:cs="Arial"/>
                <w:b w:val="0"/>
                <w:color w:val="auto"/>
                <w:szCs w:val="18"/>
              </w:rPr>
              <w:t>d</w:t>
            </w:r>
            <w:r w:rsidRPr="00391D21">
              <w:rPr>
                <w:rFonts w:eastAsia="Arial" w:cs="Arial"/>
                <w:b w:val="0"/>
                <w:color w:val="auto"/>
                <w:spacing w:val="-6"/>
                <w:szCs w:val="18"/>
              </w:rPr>
              <w:t xml:space="preserve"> </w:t>
            </w:r>
            <w:r w:rsidRPr="00391D21">
              <w:rPr>
                <w:rFonts w:eastAsia="Arial" w:cs="Arial"/>
                <w:b w:val="0"/>
                <w:color w:val="auto"/>
                <w:spacing w:val="-1"/>
                <w:szCs w:val="18"/>
              </w:rPr>
              <w:t>a</w:t>
            </w:r>
            <w:r w:rsidRPr="00391D21">
              <w:rPr>
                <w:rFonts w:eastAsia="Arial" w:cs="Arial"/>
                <w:b w:val="0"/>
                <w:color w:val="auto"/>
                <w:spacing w:val="1"/>
                <w:szCs w:val="18"/>
              </w:rPr>
              <w:t>cc</w:t>
            </w:r>
            <w:r w:rsidRPr="00391D21">
              <w:rPr>
                <w:rFonts w:eastAsia="Arial" w:cs="Arial"/>
                <w:b w:val="0"/>
                <w:color w:val="auto"/>
                <w:szCs w:val="18"/>
              </w:rPr>
              <w:t>u</w:t>
            </w:r>
            <w:r w:rsidRPr="00391D21">
              <w:rPr>
                <w:rFonts w:eastAsia="Arial" w:cs="Arial"/>
                <w:b w:val="0"/>
                <w:color w:val="auto"/>
                <w:spacing w:val="4"/>
                <w:szCs w:val="18"/>
              </w:rPr>
              <w:t>m</w:t>
            </w:r>
            <w:r w:rsidRPr="00391D21">
              <w:rPr>
                <w:rFonts w:eastAsia="Arial" w:cs="Arial"/>
                <w:b w:val="0"/>
                <w:color w:val="auto"/>
                <w:szCs w:val="18"/>
              </w:rPr>
              <w:t>u</w:t>
            </w:r>
            <w:r w:rsidRPr="00391D21">
              <w:rPr>
                <w:rFonts w:eastAsia="Arial" w:cs="Arial"/>
                <w:b w:val="0"/>
                <w:color w:val="auto"/>
                <w:spacing w:val="-2"/>
                <w:szCs w:val="18"/>
              </w:rPr>
              <w:t>l</w:t>
            </w:r>
            <w:r w:rsidRPr="00391D21">
              <w:rPr>
                <w:rFonts w:eastAsia="Arial" w:cs="Arial"/>
                <w:b w:val="0"/>
                <w:color w:val="auto"/>
                <w:szCs w:val="18"/>
              </w:rPr>
              <w:t>at</w:t>
            </w:r>
            <w:r w:rsidRPr="00391D21">
              <w:rPr>
                <w:rFonts w:eastAsia="Arial" w:cs="Arial"/>
                <w:b w:val="0"/>
                <w:color w:val="auto"/>
                <w:spacing w:val="-1"/>
                <w:szCs w:val="18"/>
              </w:rPr>
              <w:t>o</w:t>
            </w:r>
            <w:r w:rsidRPr="00391D21">
              <w:rPr>
                <w:rFonts w:eastAsia="Arial" w:cs="Arial"/>
                <w:b w:val="0"/>
                <w:color w:val="auto"/>
                <w:szCs w:val="18"/>
              </w:rPr>
              <w:t>rs</w:t>
            </w:r>
            <w:r w:rsidRPr="00391D21">
              <w:rPr>
                <w:rFonts w:eastAsia="Arial" w:cs="Arial"/>
                <w:b w:val="0"/>
                <w:color w:val="auto"/>
                <w:spacing w:val="-3"/>
                <w:szCs w:val="18"/>
              </w:rPr>
              <w:t xml:space="preserve"> </w:t>
            </w:r>
            <w:r w:rsidRPr="00391D21">
              <w:rPr>
                <w:rFonts w:eastAsia="Arial" w:cs="Arial"/>
                <w:b w:val="0"/>
                <w:color w:val="auto"/>
                <w:szCs w:val="18"/>
              </w:rPr>
              <w:t>o</w:t>
            </w:r>
            <w:r w:rsidRPr="00391D21">
              <w:rPr>
                <w:rFonts w:eastAsia="Arial" w:cs="Arial"/>
                <w:b w:val="0"/>
                <w:color w:val="auto"/>
                <w:spacing w:val="-1"/>
                <w:szCs w:val="18"/>
              </w:rPr>
              <w:t>t</w:t>
            </w:r>
            <w:r w:rsidRPr="00391D21">
              <w:rPr>
                <w:rFonts w:eastAsia="Arial" w:cs="Arial"/>
                <w:b w:val="0"/>
                <w:color w:val="auto"/>
                <w:szCs w:val="18"/>
              </w:rPr>
              <w:t>h</w:t>
            </w:r>
            <w:r w:rsidRPr="00391D21">
              <w:rPr>
                <w:rFonts w:eastAsia="Arial" w:cs="Arial"/>
                <w:b w:val="0"/>
                <w:color w:val="auto"/>
                <w:spacing w:val="-1"/>
                <w:szCs w:val="18"/>
              </w:rPr>
              <w:t>e</w:t>
            </w:r>
            <w:r w:rsidRPr="00391D21">
              <w:rPr>
                <w:rFonts w:eastAsia="Arial" w:cs="Arial"/>
                <w:b w:val="0"/>
                <w:color w:val="auto"/>
                <w:szCs w:val="18"/>
              </w:rPr>
              <w:t>r</w:t>
            </w:r>
            <w:r w:rsidRPr="00391D21">
              <w:rPr>
                <w:rFonts w:eastAsia="Arial" w:cs="Arial"/>
                <w:b w:val="0"/>
                <w:color w:val="auto"/>
                <w:spacing w:val="-5"/>
                <w:szCs w:val="18"/>
              </w:rPr>
              <w:t xml:space="preserve"> </w:t>
            </w:r>
            <w:r w:rsidRPr="00391D21">
              <w:rPr>
                <w:rFonts w:eastAsia="Arial" w:cs="Arial"/>
                <w:b w:val="0"/>
                <w:color w:val="auto"/>
                <w:spacing w:val="1"/>
                <w:szCs w:val="18"/>
              </w:rPr>
              <w:t>t</w:t>
            </w:r>
            <w:r w:rsidRPr="00391D21">
              <w:rPr>
                <w:rFonts w:eastAsia="Arial" w:cs="Arial"/>
                <w:b w:val="0"/>
                <w:color w:val="auto"/>
                <w:szCs w:val="18"/>
              </w:rPr>
              <w:t>h</w:t>
            </w:r>
            <w:r w:rsidRPr="00391D21">
              <w:rPr>
                <w:rFonts w:eastAsia="Arial" w:cs="Arial"/>
                <w:b w:val="0"/>
                <w:color w:val="auto"/>
                <w:spacing w:val="-1"/>
                <w:szCs w:val="18"/>
              </w:rPr>
              <w:t>a</w:t>
            </w:r>
            <w:r w:rsidRPr="00391D21">
              <w:rPr>
                <w:rFonts w:eastAsia="Arial" w:cs="Arial"/>
                <w:b w:val="0"/>
                <w:color w:val="auto"/>
                <w:szCs w:val="18"/>
              </w:rPr>
              <w:t>n</w:t>
            </w:r>
            <w:r w:rsidRPr="00391D21">
              <w:rPr>
                <w:rFonts w:eastAsia="Arial" w:cs="Arial"/>
                <w:b w:val="0"/>
                <w:color w:val="auto"/>
                <w:spacing w:val="-4"/>
                <w:szCs w:val="18"/>
              </w:rPr>
              <w:t xml:space="preserve"> </w:t>
            </w:r>
            <w:r w:rsidRPr="00391D21">
              <w:rPr>
                <w:rFonts w:eastAsia="Arial" w:cs="Arial"/>
                <w:b w:val="0"/>
                <w:color w:val="auto"/>
                <w:szCs w:val="18"/>
              </w:rPr>
              <w:t>t</w:t>
            </w:r>
            <w:r w:rsidRPr="00391D21">
              <w:rPr>
                <w:rFonts w:eastAsia="Arial" w:cs="Arial"/>
                <w:b w:val="0"/>
                <w:color w:val="auto"/>
                <w:spacing w:val="-1"/>
                <w:szCs w:val="18"/>
              </w:rPr>
              <w:t>h</w:t>
            </w:r>
            <w:r w:rsidRPr="00391D21">
              <w:rPr>
                <w:rFonts w:eastAsia="Arial" w:cs="Arial"/>
                <w:b w:val="0"/>
                <w:color w:val="auto"/>
                <w:szCs w:val="18"/>
              </w:rPr>
              <w:t>ose</w:t>
            </w:r>
            <w:r w:rsidRPr="00391D21">
              <w:rPr>
                <w:rFonts w:eastAsia="Arial" w:cs="Arial"/>
                <w:b w:val="0"/>
                <w:color w:val="auto"/>
                <w:spacing w:val="-5"/>
                <w:szCs w:val="18"/>
              </w:rPr>
              <w:t xml:space="preserve"> </w:t>
            </w:r>
            <w:r w:rsidRPr="00391D21">
              <w:rPr>
                <w:rFonts w:eastAsia="Arial" w:cs="Arial"/>
                <w:b w:val="0"/>
                <w:color w:val="auto"/>
                <w:spacing w:val="4"/>
                <w:szCs w:val="18"/>
              </w:rPr>
              <w:t>m</w:t>
            </w:r>
            <w:r w:rsidRPr="00391D21">
              <w:rPr>
                <w:rFonts w:eastAsia="Arial" w:cs="Arial"/>
                <w:b w:val="0"/>
                <w:color w:val="auto"/>
                <w:szCs w:val="18"/>
              </w:rPr>
              <w:t>e</w:t>
            </w:r>
            <w:r w:rsidRPr="00391D21">
              <w:rPr>
                <w:rFonts w:eastAsia="Arial" w:cs="Arial"/>
                <w:b w:val="0"/>
                <w:color w:val="auto"/>
                <w:spacing w:val="-1"/>
                <w:szCs w:val="18"/>
              </w:rPr>
              <w:t>n</w:t>
            </w:r>
            <w:r w:rsidRPr="00391D21">
              <w:rPr>
                <w:rFonts w:eastAsia="Arial" w:cs="Arial"/>
                <w:b w:val="0"/>
                <w:color w:val="auto"/>
                <w:szCs w:val="18"/>
              </w:rPr>
              <w:t>t</w:t>
            </w:r>
            <w:r w:rsidRPr="00391D21">
              <w:rPr>
                <w:rFonts w:eastAsia="Arial" w:cs="Arial"/>
                <w:b w:val="0"/>
                <w:color w:val="auto"/>
                <w:spacing w:val="-2"/>
                <w:szCs w:val="18"/>
              </w:rPr>
              <w:t>i</w:t>
            </w:r>
            <w:r w:rsidRPr="00391D21">
              <w:rPr>
                <w:rFonts w:eastAsia="Arial" w:cs="Arial"/>
                <w:b w:val="0"/>
                <w:color w:val="auto"/>
                <w:szCs w:val="18"/>
              </w:rPr>
              <w:t>o</w:t>
            </w:r>
            <w:r w:rsidRPr="00391D21">
              <w:rPr>
                <w:rFonts w:eastAsia="Arial" w:cs="Arial"/>
                <w:b w:val="0"/>
                <w:color w:val="auto"/>
                <w:spacing w:val="-1"/>
                <w:szCs w:val="18"/>
              </w:rPr>
              <w:t>n</w:t>
            </w:r>
            <w:r w:rsidRPr="00391D21">
              <w:rPr>
                <w:rFonts w:eastAsia="Arial" w:cs="Arial"/>
                <w:b w:val="0"/>
                <w:color w:val="auto"/>
                <w:spacing w:val="1"/>
                <w:szCs w:val="18"/>
              </w:rPr>
              <w:t>e</w:t>
            </w:r>
            <w:r w:rsidRPr="00391D21">
              <w:rPr>
                <w:rFonts w:eastAsia="Arial" w:cs="Arial"/>
                <w:b w:val="0"/>
                <w:color w:val="auto"/>
                <w:szCs w:val="18"/>
              </w:rPr>
              <w:t>d</w:t>
            </w:r>
            <w:r w:rsidRPr="00391D21">
              <w:rPr>
                <w:rFonts w:eastAsia="Arial" w:cs="Arial"/>
                <w:b w:val="0"/>
                <w:color w:val="auto"/>
                <w:spacing w:val="-6"/>
                <w:szCs w:val="18"/>
              </w:rPr>
              <w:t xml:space="preserve"> </w:t>
            </w:r>
            <w:r w:rsidRPr="00391D21">
              <w:rPr>
                <w:rFonts w:eastAsia="Arial" w:cs="Arial"/>
                <w:b w:val="0"/>
                <w:color w:val="auto"/>
                <w:spacing w:val="-2"/>
                <w:szCs w:val="18"/>
              </w:rPr>
              <w:t>i</w:t>
            </w:r>
            <w:r w:rsidRPr="00391D21">
              <w:rPr>
                <w:rFonts w:eastAsia="Arial" w:cs="Arial"/>
                <w:b w:val="0"/>
                <w:color w:val="auto"/>
                <w:szCs w:val="18"/>
              </w:rPr>
              <w:t>n</w:t>
            </w:r>
            <w:r w:rsidRPr="00391D21">
              <w:rPr>
                <w:rFonts w:eastAsia="Arial" w:cs="Arial"/>
                <w:b w:val="0"/>
                <w:color w:val="auto"/>
                <w:spacing w:val="-5"/>
                <w:szCs w:val="18"/>
              </w:rPr>
              <w:t xml:space="preserve"> </w:t>
            </w:r>
            <w:r w:rsidRPr="00391D21">
              <w:rPr>
                <w:rFonts w:eastAsia="Arial" w:cs="Arial"/>
                <w:b w:val="0"/>
                <w:color w:val="auto"/>
                <w:szCs w:val="18"/>
              </w:rPr>
              <w:t>20</w:t>
            </w:r>
            <w:r w:rsidRPr="00391D21">
              <w:rPr>
                <w:rFonts w:eastAsia="Arial" w:cs="Arial"/>
                <w:b w:val="0"/>
                <w:color w:val="auto"/>
                <w:spacing w:val="-5"/>
                <w:szCs w:val="18"/>
              </w:rPr>
              <w:t xml:space="preserve"> </w:t>
            </w:r>
            <w:r w:rsidRPr="00391D21">
              <w:rPr>
                <w:rFonts w:eastAsia="Arial" w:cs="Arial"/>
                <w:b w:val="0"/>
                <w:color w:val="auto"/>
                <w:szCs w:val="18"/>
              </w:rPr>
              <w:t>01</w:t>
            </w:r>
            <w:r w:rsidRPr="00391D21">
              <w:rPr>
                <w:rFonts w:eastAsia="Arial" w:cs="Arial"/>
                <w:b w:val="0"/>
                <w:color w:val="auto"/>
                <w:spacing w:val="-5"/>
                <w:szCs w:val="18"/>
              </w:rPr>
              <w:t xml:space="preserve"> </w:t>
            </w:r>
            <w:r w:rsidRPr="00391D21">
              <w:rPr>
                <w:rFonts w:eastAsia="Arial" w:cs="Arial"/>
                <w:b w:val="0"/>
                <w:color w:val="auto"/>
                <w:szCs w:val="18"/>
              </w:rPr>
              <w:t>33</w:t>
            </w:r>
          </w:p>
        </w:tc>
      </w:tr>
      <w:tr w:rsidR="00C62716" w:rsidRPr="00391D21" w14:paraId="007EA122" w14:textId="77777777" w:rsidTr="00D73ABC">
        <w:trPr>
          <w:cantSplit/>
        </w:trPr>
        <w:tc>
          <w:tcPr>
            <w:tcW w:w="799" w:type="pct"/>
            <w:tcBorders>
              <w:left w:val="nil"/>
              <w:right w:val="nil"/>
            </w:tcBorders>
            <w:shd w:val="clear" w:color="auto" w:fill="FFFFFF" w:themeFill="background1"/>
          </w:tcPr>
          <w:p w14:paraId="2A26964B" w14:textId="1240AE05" w:rsidR="00C62716" w:rsidRPr="00391D21" w:rsidRDefault="00C62716" w:rsidP="00C62716">
            <w:pPr>
              <w:pStyle w:val="Tablehead"/>
              <w:rPr>
                <w:rFonts w:cs="Arial"/>
                <w:b w:val="0"/>
                <w:color w:val="auto"/>
              </w:rPr>
            </w:pPr>
            <w:r w:rsidRPr="00391D21">
              <w:rPr>
                <w:rFonts w:eastAsia="Arial" w:cs="Arial"/>
                <w:b w:val="0"/>
                <w:color w:val="auto"/>
                <w:szCs w:val="18"/>
              </w:rPr>
              <w:t>20</w:t>
            </w:r>
            <w:r w:rsidRPr="00391D21">
              <w:rPr>
                <w:rFonts w:eastAsia="Arial" w:cs="Arial"/>
                <w:b w:val="0"/>
                <w:color w:val="auto"/>
                <w:spacing w:val="-5"/>
                <w:szCs w:val="18"/>
              </w:rPr>
              <w:t xml:space="preserve"> </w:t>
            </w:r>
            <w:r w:rsidRPr="00391D21">
              <w:rPr>
                <w:rFonts w:eastAsia="Arial" w:cs="Arial"/>
                <w:b w:val="0"/>
                <w:color w:val="auto"/>
                <w:spacing w:val="1"/>
                <w:szCs w:val="18"/>
              </w:rPr>
              <w:t>0</w:t>
            </w:r>
            <w:r w:rsidRPr="00391D21">
              <w:rPr>
                <w:rFonts w:eastAsia="Arial" w:cs="Arial"/>
                <w:b w:val="0"/>
                <w:color w:val="auto"/>
                <w:szCs w:val="18"/>
              </w:rPr>
              <w:t>1</w:t>
            </w:r>
            <w:r w:rsidRPr="00391D21">
              <w:rPr>
                <w:rFonts w:eastAsia="Arial" w:cs="Arial"/>
                <w:b w:val="0"/>
                <w:color w:val="auto"/>
                <w:spacing w:val="-4"/>
                <w:szCs w:val="18"/>
              </w:rPr>
              <w:t xml:space="preserve"> </w:t>
            </w:r>
            <w:r w:rsidRPr="00391D21">
              <w:rPr>
                <w:rFonts w:eastAsia="Arial" w:cs="Arial"/>
                <w:b w:val="0"/>
                <w:color w:val="auto"/>
                <w:spacing w:val="-1"/>
                <w:szCs w:val="18"/>
              </w:rPr>
              <w:t>3</w:t>
            </w:r>
            <w:r w:rsidRPr="00391D21">
              <w:rPr>
                <w:rFonts w:eastAsia="Arial" w:cs="Arial"/>
                <w:b w:val="0"/>
                <w:color w:val="auto"/>
                <w:szCs w:val="18"/>
              </w:rPr>
              <w:t>6</w:t>
            </w:r>
          </w:p>
        </w:tc>
        <w:tc>
          <w:tcPr>
            <w:tcW w:w="4201" w:type="pct"/>
            <w:tcBorders>
              <w:left w:val="nil"/>
              <w:right w:val="nil"/>
            </w:tcBorders>
            <w:shd w:val="clear" w:color="auto" w:fill="FFFFFF" w:themeFill="background1"/>
          </w:tcPr>
          <w:p w14:paraId="2560753E" w14:textId="5660B1FC" w:rsidR="00C62716" w:rsidRPr="00391D21" w:rsidRDefault="00C62716" w:rsidP="00C62716">
            <w:pPr>
              <w:pStyle w:val="Tablehead"/>
              <w:rPr>
                <w:rFonts w:eastAsia="Arial" w:cs="Arial"/>
                <w:b w:val="0"/>
                <w:color w:val="auto"/>
                <w:szCs w:val="18"/>
              </w:rPr>
            </w:pPr>
            <w:r w:rsidRPr="00391D21">
              <w:rPr>
                <w:rFonts w:eastAsia="Arial" w:cs="Arial"/>
                <w:b w:val="0"/>
                <w:color w:val="auto"/>
                <w:szCs w:val="18"/>
              </w:rPr>
              <w:t>d</w:t>
            </w:r>
            <w:r w:rsidRPr="00391D21">
              <w:rPr>
                <w:rFonts w:eastAsia="Arial" w:cs="Arial"/>
                <w:b w:val="0"/>
                <w:color w:val="auto"/>
                <w:spacing w:val="-2"/>
                <w:szCs w:val="18"/>
              </w:rPr>
              <w:t>i</w:t>
            </w:r>
            <w:r w:rsidRPr="00391D21">
              <w:rPr>
                <w:rFonts w:eastAsia="Arial" w:cs="Arial"/>
                <w:b w:val="0"/>
                <w:color w:val="auto"/>
                <w:spacing w:val="1"/>
                <w:szCs w:val="18"/>
              </w:rPr>
              <w:t>sc</w:t>
            </w:r>
            <w:r w:rsidRPr="00391D21">
              <w:rPr>
                <w:rFonts w:eastAsia="Arial" w:cs="Arial"/>
                <w:b w:val="0"/>
                <w:color w:val="auto"/>
                <w:szCs w:val="18"/>
              </w:rPr>
              <w:t>arded</w:t>
            </w:r>
            <w:r w:rsidRPr="00391D21">
              <w:rPr>
                <w:rFonts w:eastAsia="Arial" w:cs="Arial"/>
                <w:b w:val="0"/>
                <w:color w:val="auto"/>
                <w:spacing w:val="-7"/>
                <w:szCs w:val="18"/>
              </w:rPr>
              <w:t xml:space="preserve"> </w:t>
            </w:r>
            <w:r w:rsidRPr="00391D21">
              <w:rPr>
                <w:rFonts w:eastAsia="Arial" w:cs="Arial"/>
                <w:b w:val="0"/>
                <w:color w:val="auto"/>
                <w:szCs w:val="18"/>
              </w:rPr>
              <w:t>electr</w:t>
            </w:r>
            <w:r w:rsidRPr="00391D21">
              <w:rPr>
                <w:rFonts w:eastAsia="Arial" w:cs="Arial"/>
                <w:b w:val="0"/>
                <w:color w:val="auto"/>
                <w:spacing w:val="-1"/>
                <w:szCs w:val="18"/>
              </w:rPr>
              <w:t>i</w:t>
            </w:r>
            <w:r w:rsidRPr="00391D21">
              <w:rPr>
                <w:rFonts w:eastAsia="Arial" w:cs="Arial"/>
                <w:b w:val="0"/>
                <w:color w:val="auto"/>
                <w:spacing w:val="1"/>
                <w:szCs w:val="18"/>
              </w:rPr>
              <w:t>c</w:t>
            </w:r>
            <w:r w:rsidRPr="00391D21">
              <w:rPr>
                <w:rFonts w:eastAsia="Arial" w:cs="Arial"/>
                <w:b w:val="0"/>
                <w:color w:val="auto"/>
                <w:szCs w:val="18"/>
              </w:rPr>
              <w:t>al</w:t>
            </w:r>
            <w:r w:rsidRPr="00391D21">
              <w:rPr>
                <w:rFonts w:eastAsia="Arial" w:cs="Arial"/>
                <w:b w:val="0"/>
                <w:color w:val="auto"/>
                <w:spacing w:val="-7"/>
                <w:szCs w:val="18"/>
              </w:rPr>
              <w:t xml:space="preserve"> </w:t>
            </w:r>
            <w:r w:rsidRPr="00391D21">
              <w:rPr>
                <w:rFonts w:eastAsia="Arial" w:cs="Arial"/>
                <w:b w:val="0"/>
                <w:color w:val="auto"/>
                <w:szCs w:val="18"/>
              </w:rPr>
              <w:t>a</w:t>
            </w:r>
            <w:r w:rsidRPr="00391D21">
              <w:rPr>
                <w:rFonts w:eastAsia="Arial" w:cs="Arial"/>
                <w:b w:val="0"/>
                <w:color w:val="auto"/>
                <w:spacing w:val="1"/>
                <w:szCs w:val="18"/>
              </w:rPr>
              <w:t>n</w:t>
            </w:r>
            <w:r w:rsidRPr="00391D21">
              <w:rPr>
                <w:rFonts w:eastAsia="Arial" w:cs="Arial"/>
                <w:b w:val="0"/>
                <w:color w:val="auto"/>
                <w:szCs w:val="18"/>
              </w:rPr>
              <w:t>d</w:t>
            </w:r>
            <w:r w:rsidRPr="00391D21">
              <w:rPr>
                <w:rFonts w:eastAsia="Arial" w:cs="Arial"/>
                <w:b w:val="0"/>
                <w:color w:val="auto"/>
                <w:spacing w:val="-9"/>
                <w:szCs w:val="18"/>
              </w:rPr>
              <w:t xml:space="preserve"> </w:t>
            </w:r>
            <w:r w:rsidRPr="00391D21">
              <w:rPr>
                <w:rFonts w:eastAsia="Arial" w:cs="Arial"/>
                <w:b w:val="0"/>
                <w:color w:val="auto"/>
                <w:spacing w:val="1"/>
                <w:szCs w:val="18"/>
              </w:rPr>
              <w:t>e</w:t>
            </w:r>
            <w:r w:rsidRPr="00391D21">
              <w:rPr>
                <w:rFonts w:eastAsia="Arial" w:cs="Arial"/>
                <w:b w:val="0"/>
                <w:color w:val="auto"/>
                <w:spacing w:val="-1"/>
                <w:szCs w:val="18"/>
              </w:rPr>
              <w:t>l</w:t>
            </w:r>
            <w:r w:rsidRPr="00391D21">
              <w:rPr>
                <w:rFonts w:eastAsia="Arial" w:cs="Arial"/>
                <w:b w:val="0"/>
                <w:color w:val="auto"/>
                <w:spacing w:val="1"/>
                <w:szCs w:val="18"/>
              </w:rPr>
              <w:t>ec</w:t>
            </w:r>
            <w:r w:rsidRPr="00391D21">
              <w:rPr>
                <w:rFonts w:eastAsia="Arial" w:cs="Arial"/>
                <w:b w:val="0"/>
                <w:color w:val="auto"/>
                <w:szCs w:val="18"/>
              </w:rPr>
              <w:t>tro</w:t>
            </w:r>
            <w:r w:rsidRPr="00391D21">
              <w:rPr>
                <w:rFonts w:eastAsia="Arial" w:cs="Arial"/>
                <w:b w:val="0"/>
                <w:color w:val="auto"/>
                <w:spacing w:val="-1"/>
                <w:szCs w:val="18"/>
              </w:rPr>
              <w:t>ni</w:t>
            </w:r>
            <w:r w:rsidRPr="00391D21">
              <w:rPr>
                <w:rFonts w:eastAsia="Arial" w:cs="Arial"/>
                <w:b w:val="0"/>
                <w:color w:val="auto"/>
                <w:szCs w:val="18"/>
              </w:rPr>
              <w:t>c</w:t>
            </w:r>
            <w:r w:rsidRPr="00391D21">
              <w:rPr>
                <w:rFonts w:eastAsia="Arial" w:cs="Arial"/>
                <w:b w:val="0"/>
                <w:color w:val="auto"/>
                <w:spacing w:val="-7"/>
                <w:szCs w:val="18"/>
              </w:rPr>
              <w:t xml:space="preserve"> </w:t>
            </w:r>
            <w:r w:rsidRPr="00391D21">
              <w:rPr>
                <w:rFonts w:eastAsia="Arial" w:cs="Arial"/>
                <w:b w:val="0"/>
                <w:color w:val="auto"/>
                <w:szCs w:val="18"/>
              </w:rPr>
              <w:t>e</w:t>
            </w:r>
            <w:r w:rsidRPr="00391D21">
              <w:rPr>
                <w:rFonts w:eastAsia="Arial" w:cs="Arial"/>
                <w:b w:val="0"/>
                <w:color w:val="auto"/>
                <w:spacing w:val="1"/>
                <w:szCs w:val="18"/>
              </w:rPr>
              <w:t>q</w:t>
            </w:r>
            <w:r w:rsidRPr="00391D21">
              <w:rPr>
                <w:rFonts w:eastAsia="Arial" w:cs="Arial"/>
                <w:b w:val="0"/>
                <w:color w:val="auto"/>
                <w:szCs w:val="18"/>
              </w:rPr>
              <w:t>uip</w:t>
            </w:r>
            <w:r w:rsidRPr="00391D21">
              <w:rPr>
                <w:rFonts w:eastAsia="Arial" w:cs="Arial"/>
                <w:b w:val="0"/>
                <w:color w:val="auto"/>
                <w:spacing w:val="4"/>
                <w:szCs w:val="18"/>
              </w:rPr>
              <w:t>m</w:t>
            </w:r>
            <w:r w:rsidRPr="00391D21">
              <w:rPr>
                <w:rFonts w:eastAsia="Arial" w:cs="Arial"/>
                <w:b w:val="0"/>
                <w:color w:val="auto"/>
                <w:szCs w:val="18"/>
              </w:rPr>
              <w:t>e</w:t>
            </w:r>
            <w:r w:rsidRPr="00391D21">
              <w:rPr>
                <w:rFonts w:eastAsia="Arial" w:cs="Arial"/>
                <w:b w:val="0"/>
                <w:color w:val="auto"/>
                <w:spacing w:val="-1"/>
                <w:szCs w:val="18"/>
              </w:rPr>
              <w:t>n</w:t>
            </w:r>
            <w:r w:rsidRPr="00391D21">
              <w:rPr>
                <w:rFonts w:eastAsia="Arial" w:cs="Arial"/>
                <w:b w:val="0"/>
                <w:color w:val="auto"/>
                <w:szCs w:val="18"/>
              </w:rPr>
              <w:t>t</w:t>
            </w:r>
            <w:r w:rsidRPr="00391D21">
              <w:rPr>
                <w:rFonts w:eastAsia="Arial" w:cs="Arial"/>
                <w:b w:val="0"/>
                <w:color w:val="auto"/>
                <w:spacing w:val="-8"/>
                <w:szCs w:val="18"/>
              </w:rPr>
              <w:t xml:space="preserve"> </w:t>
            </w:r>
            <w:r w:rsidRPr="00391D21">
              <w:rPr>
                <w:rFonts w:eastAsia="Arial" w:cs="Arial"/>
                <w:b w:val="0"/>
                <w:color w:val="auto"/>
                <w:spacing w:val="-1"/>
                <w:szCs w:val="18"/>
              </w:rPr>
              <w:t>o</w:t>
            </w:r>
            <w:r w:rsidRPr="00391D21">
              <w:rPr>
                <w:rFonts w:eastAsia="Arial" w:cs="Arial"/>
                <w:b w:val="0"/>
                <w:color w:val="auto"/>
                <w:szCs w:val="18"/>
              </w:rPr>
              <w:t>th</w:t>
            </w:r>
            <w:r w:rsidRPr="00391D21">
              <w:rPr>
                <w:rFonts w:eastAsia="Arial" w:cs="Arial"/>
                <w:b w:val="0"/>
                <w:color w:val="auto"/>
                <w:spacing w:val="-1"/>
                <w:szCs w:val="18"/>
              </w:rPr>
              <w:t>e</w:t>
            </w:r>
            <w:r w:rsidRPr="00391D21">
              <w:rPr>
                <w:rFonts w:eastAsia="Arial" w:cs="Arial"/>
                <w:b w:val="0"/>
                <w:color w:val="auto"/>
                <w:szCs w:val="18"/>
              </w:rPr>
              <w:t>r</w:t>
            </w:r>
            <w:r w:rsidRPr="00391D21">
              <w:rPr>
                <w:rFonts w:eastAsia="Arial" w:cs="Arial"/>
                <w:b w:val="0"/>
                <w:color w:val="auto"/>
                <w:spacing w:val="-7"/>
                <w:szCs w:val="18"/>
              </w:rPr>
              <w:t xml:space="preserve"> </w:t>
            </w:r>
            <w:r w:rsidRPr="00391D21">
              <w:rPr>
                <w:rFonts w:eastAsia="Arial" w:cs="Arial"/>
                <w:b w:val="0"/>
                <w:color w:val="auto"/>
                <w:spacing w:val="1"/>
                <w:szCs w:val="18"/>
              </w:rPr>
              <w:t>t</w:t>
            </w:r>
            <w:r w:rsidRPr="00391D21">
              <w:rPr>
                <w:rFonts w:eastAsia="Arial" w:cs="Arial"/>
                <w:b w:val="0"/>
                <w:color w:val="auto"/>
                <w:szCs w:val="18"/>
              </w:rPr>
              <w:t>h</w:t>
            </w:r>
            <w:r w:rsidRPr="00391D21">
              <w:rPr>
                <w:rFonts w:eastAsia="Arial" w:cs="Arial"/>
                <w:b w:val="0"/>
                <w:color w:val="auto"/>
                <w:spacing w:val="1"/>
                <w:szCs w:val="18"/>
              </w:rPr>
              <w:t>a</w:t>
            </w:r>
            <w:r w:rsidRPr="00391D21">
              <w:rPr>
                <w:rFonts w:eastAsia="Arial" w:cs="Arial"/>
                <w:b w:val="0"/>
                <w:color w:val="auto"/>
                <w:szCs w:val="18"/>
              </w:rPr>
              <w:t>n</w:t>
            </w:r>
            <w:r w:rsidRPr="00391D21">
              <w:rPr>
                <w:rFonts w:eastAsia="Arial" w:cs="Arial"/>
                <w:b w:val="0"/>
                <w:color w:val="auto"/>
                <w:spacing w:val="-9"/>
                <w:szCs w:val="18"/>
              </w:rPr>
              <w:t xml:space="preserve"> </w:t>
            </w:r>
            <w:r w:rsidRPr="00391D21">
              <w:rPr>
                <w:rFonts w:eastAsia="Arial" w:cs="Arial"/>
                <w:b w:val="0"/>
                <w:color w:val="auto"/>
                <w:spacing w:val="-1"/>
                <w:szCs w:val="18"/>
              </w:rPr>
              <w:t>t</w:t>
            </w:r>
            <w:r w:rsidRPr="00391D21">
              <w:rPr>
                <w:rFonts w:eastAsia="Arial" w:cs="Arial"/>
                <w:b w:val="0"/>
                <w:color w:val="auto"/>
                <w:szCs w:val="18"/>
              </w:rPr>
              <w:t>h</w:t>
            </w:r>
            <w:r w:rsidRPr="00391D21">
              <w:rPr>
                <w:rFonts w:eastAsia="Arial" w:cs="Arial"/>
                <w:b w:val="0"/>
                <w:color w:val="auto"/>
                <w:spacing w:val="-1"/>
                <w:szCs w:val="18"/>
              </w:rPr>
              <w:t>o</w:t>
            </w:r>
            <w:r w:rsidRPr="00391D21">
              <w:rPr>
                <w:rFonts w:eastAsia="Arial" w:cs="Arial"/>
                <w:b w:val="0"/>
                <w:color w:val="auto"/>
                <w:spacing w:val="1"/>
                <w:szCs w:val="18"/>
              </w:rPr>
              <w:t>s</w:t>
            </w:r>
            <w:r w:rsidRPr="00391D21">
              <w:rPr>
                <w:rFonts w:eastAsia="Arial" w:cs="Arial"/>
                <w:b w:val="0"/>
                <w:color w:val="auto"/>
                <w:szCs w:val="18"/>
              </w:rPr>
              <w:t>e</w:t>
            </w:r>
            <w:r w:rsidRPr="00391D21">
              <w:rPr>
                <w:rFonts w:eastAsia="Arial" w:cs="Arial"/>
                <w:b w:val="0"/>
                <w:color w:val="auto"/>
                <w:w w:val="99"/>
                <w:szCs w:val="18"/>
              </w:rPr>
              <w:t xml:space="preserve"> </w:t>
            </w:r>
            <w:r w:rsidRPr="00391D21">
              <w:rPr>
                <w:rFonts w:eastAsia="Arial" w:cs="Arial"/>
                <w:b w:val="0"/>
                <w:color w:val="auto"/>
                <w:spacing w:val="4"/>
                <w:szCs w:val="18"/>
              </w:rPr>
              <w:t>m</w:t>
            </w:r>
            <w:r w:rsidRPr="00391D21">
              <w:rPr>
                <w:rFonts w:eastAsia="Arial" w:cs="Arial"/>
                <w:b w:val="0"/>
                <w:color w:val="auto"/>
                <w:szCs w:val="18"/>
              </w:rPr>
              <w:t>e</w:t>
            </w:r>
            <w:r w:rsidRPr="00391D21">
              <w:rPr>
                <w:rFonts w:eastAsia="Arial" w:cs="Arial"/>
                <w:b w:val="0"/>
                <w:color w:val="auto"/>
                <w:spacing w:val="-1"/>
                <w:szCs w:val="18"/>
              </w:rPr>
              <w:t>n</w:t>
            </w:r>
            <w:r w:rsidRPr="00391D21">
              <w:rPr>
                <w:rFonts w:eastAsia="Arial" w:cs="Arial"/>
                <w:b w:val="0"/>
                <w:color w:val="auto"/>
                <w:szCs w:val="18"/>
              </w:rPr>
              <w:t>t</w:t>
            </w:r>
            <w:r w:rsidRPr="00391D21">
              <w:rPr>
                <w:rFonts w:eastAsia="Arial" w:cs="Arial"/>
                <w:b w:val="0"/>
                <w:color w:val="auto"/>
                <w:spacing w:val="-2"/>
                <w:szCs w:val="18"/>
              </w:rPr>
              <w:t>i</w:t>
            </w:r>
            <w:r w:rsidRPr="00391D21">
              <w:rPr>
                <w:rFonts w:eastAsia="Arial" w:cs="Arial"/>
                <w:b w:val="0"/>
                <w:color w:val="auto"/>
                <w:szCs w:val="18"/>
              </w:rPr>
              <w:t>o</w:t>
            </w:r>
            <w:r w:rsidRPr="00391D21">
              <w:rPr>
                <w:rFonts w:eastAsia="Arial" w:cs="Arial"/>
                <w:b w:val="0"/>
                <w:color w:val="auto"/>
                <w:spacing w:val="-1"/>
                <w:szCs w:val="18"/>
              </w:rPr>
              <w:t>n</w:t>
            </w:r>
            <w:r w:rsidRPr="00391D21">
              <w:rPr>
                <w:rFonts w:eastAsia="Arial" w:cs="Arial"/>
                <w:b w:val="0"/>
                <w:color w:val="auto"/>
                <w:szCs w:val="18"/>
              </w:rPr>
              <w:t>ed</w:t>
            </w:r>
            <w:r w:rsidRPr="00391D21">
              <w:rPr>
                <w:rFonts w:eastAsia="Arial" w:cs="Arial"/>
                <w:b w:val="0"/>
                <w:color w:val="auto"/>
                <w:spacing w:val="-4"/>
                <w:szCs w:val="18"/>
              </w:rPr>
              <w:t xml:space="preserve"> </w:t>
            </w:r>
            <w:r w:rsidRPr="00391D21">
              <w:rPr>
                <w:rFonts w:eastAsia="Arial" w:cs="Arial"/>
                <w:b w:val="0"/>
                <w:color w:val="auto"/>
                <w:spacing w:val="-1"/>
                <w:szCs w:val="18"/>
              </w:rPr>
              <w:t>i</w:t>
            </w:r>
            <w:r w:rsidRPr="00391D21">
              <w:rPr>
                <w:rFonts w:eastAsia="Arial" w:cs="Arial"/>
                <w:b w:val="0"/>
                <w:color w:val="auto"/>
                <w:szCs w:val="18"/>
              </w:rPr>
              <w:t>n</w:t>
            </w:r>
            <w:r w:rsidRPr="00391D21">
              <w:rPr>
                <w:rFonts w:eastAsia="Arial" w:cs="Arial"/>
                <w:b w:val="0"/>
                <w:color w:val="auto"/>
                <w:spacing w:val="-2"/>
                <w:szCs w:val="18"/>
              </w:rPr>
              <w:t xml:space="preserve"> </w:t>
            </w:r>
            <w:r w:rsidRPr="00391D21">
              <w:rPr>
                <w:rFonts w:eastAsia="Arial" w:cs="Arial"/>
                <w:b w:val="0"/>
                <w:color w:val="auto"/>
                <w:szCs w:val="18"/>
              </w:rPr>
              <w:t>20</w:t>
            </w:r>
            <w:r w:rsidRPr="00391D21">
              <w:rPr>
                <w:rFonts w:eastAsia="Arial" w:cs="Arial"/>
                <w:b w:val="0"/>
                <w:color w:val="auto"/>
                <w:spacing w:val="-3"/>
                <w:szCs w:val="18"/>
              </w:rPr>
              <w:t xml:space="preserve"> </w:t>
            </w:r>
            <w:r w:rsidRPr="00391D21">
              <w:rPr>
                <w:rFonts w:eastAsia="Arial" w:cs="Arial"/>
                <w:b w:val="0"/>
                <w:color w:val="auto"/>
                <w:szCs w:val="18"/>
              </w:rPr>
              <w:t>01</w:t>
            </w:r>
            <w:r w:rsidRPr="00391D21">
              <w:rPr>
                <w:rFonts w:eastAsia="Arial" w:cs="Arial"/>
                <w:b w:val="0"/>
                <w:color w:val="auto"/>
                <w:spacing w:val="-4"/>
                <w:szCs w:val="18"/>
              </w:rPr>
              <w:t xml:space="preserve"> </w:t>
            </w:r>
            <w:r w:rsidRPr="00391D21">
              <w:rPr>
                <w:rFonts w:eastAsia="Arial" w:cs="Arial"/>
                <w:b w:val="0"/>
                <w:color w:val="auto"/>
                <w:spacing w:val="1"/>
                <w:szCs w:val="18"/>
              </w:rPr>
              <w:t>2</w:t>
            </w:r>
            <w:r w:rsidRPr="00391D21">
              <w:rPr>
                <w:rFonts w:eastAsia="Arial" w:cs="Arial"/>
                <w:b w:val="0"/>
                <w:color w:val="auto"/>
                <w:szCs w:val="18"/>
              </w:rPr>
              <w:t>1,</w:t>
            </w:r>
            <w:r w:rsidRPr="00391D21">
              <w:rPr>
                <w:rFonts w:eastAsia="Arial" w:cs="Arial"/>
                <w:b w:val="0"/>
                <w:color w:val="auto"/>
                <w:spacing w:val="-4"/>
                <w:szCs w:val="18"/>
              </w:rPr>
              <w:t xml:space="preserve"> </w:t>
            </w:r>
            <w:r w:rsidRPr="00391D21">
              <w:rPr>
                <w:rFonts w:eastAsia="Arial" w:cs="Arial"/>
                <w:b w:val="0"/>
                <w:color w:val="auto"/>
                <w:spacing w:val="1"/>
                <w:szCs w:val="18"/>
              </w:rPr>
              <w:t>2</w:t>
            </w:r>
            <w:r w:rsidRPr="00391D21">
              <w:rPr>
                <w:rFonts w:eastAsia="Arial" w:cs="Arial"/>
                <w:b w:val="0"/>
                <w:color w:val="auto"/>
                <w:szCs w:val="18"/>
              </w:rPr>
              <w:t>0</w:t>
            </w:r>
            <w:r w:rsidRPr="00391D21">
              <w:rPr>
                <w:rFonts w:eastAsia="Arial" w:cs="Arial"/>
                <w:b w:val="0"/>
                <w:color w:val="auto"/>
                <w:spacing w:val="-3"/>
                <w:szCs w:val="18"/>
              </w:rPr>
              <w:t xml:space="preserve"> </w:t>
            </w:r>
            <w:r w:rsidRPr="00391D21">
              <w:rPr>
                <w:rFonts w:eastAsia="Arial" w:cs="Arial"/>
                <w:b w:val="0"/>
                <w:color w:val="auto"/>
                <w:szCs w:val="18"/>
              </w:rPr>
              <w:t>01</w:t>
            </w:r>
            <w:r w:rsidRPr="00391D21">
              <w:rPr>
                <w:rFonts w:eastAsia="Arial" w:cs="Arial"/>
                <w:b w:val="0"/>
                <w:color w:val="auto"/>
                <w:spacing w:val="-4"/>
                <w:szCs w:val="18"/>
              </w:rPr>
              <w:t xml:space="preserve"> </w:t>
            </w:r>
            <w:r w:rsidRPr="00391D21">
              <w:rPr>
                <w:rFonts w:eastAsia="Arial" w:cs="Arial"/>
                <w:b w:val="0"/>
                <w:color w:val="auto"/>
                <w:spacing w:val="1"/>
                <w:szCs w:val="18"/>
              </w:rPr>
              <w:t>2</w:t>
            </w:r>
            <w:r w:rsidRPr="00391D21">
              <w:rPr>
                <w:rFonts w:eastAsia="Arial" w:cs="Arial"/>
                <w:b w:val="0"/>
                <w:color w:val="auto"/>
                <w:szCs w:val="18"/>
              </w:rPr>
              <w:t>3</w:t>
            </w:r>
            <w:r w:rsidRPr="00391D21">
              <w:rPr>
                <w:rFonts w:eastAsia="Arial" w:cs="Arial"/>
                <w:b w:val="0"/>
                <w:color w:val="auto"/>
                <w:spacing w:val="-4"/>
                <w:szCs w:val="18"/>
              </w:rPr>
              <w:t xml:space="preserve"> </w:t>
            </w:r>
            <w:r w:rsidRPr="00391D21">
              <w:rPr>
                <w:rFonts w:eastAsia="Arial" w:cs="Arial"/>
                <w:b w:val="0"/>
                <w:color w:val="auto"/>
                <w:spacing w:val="-1"/>
                <w:szCs w:val="18"/>
              </w:rPr>
              <w:t>a</w:t>
            </w:r>
            <w:r w:rsidRPr="00391D21">
              <w:rPr>
                <w:rFonts w:eastAsia="Arial" w:cs="Arial"/>
                <w:b w:val="0"/>
                <w:color w:val="auto"/>
                <w:spacing w:val="1"/>
                <w:szCs w:val="18"/>
              </w:rPr>
              <w:t>n</w:t>
            </w:r>
            <w:r w:rsidRPr="00391D21">
              <w:rPr>
                <w:rFonts w:eastAsia="Arial" w:cs="Arial"/>
                <w:b w:val="0"/>
                <w:color w:val="auto"/>
                <w:szCs w:val="18"/>
              </w:rPr>
              <w:t>d</w:t>
            </w:r>
            <w:r w:rsidRPr="00391D21">
              <w:rPr>
                <w:rFonts w:eastAsia="Arial" w:cs="Arial"/>
                <w:b w:val="0"/>
                <w:color w:val="auto"/>
                <w:spacing w:val="-4"/>
                <w:szCs w:val="18"/>
              </w:rPr>
              <w:t xml:space="preserve"> </w:t>
            </w:r>
            <w:r w:rsidRPr="00391D21">
              <w:rPr>
                <w:rFonts w:eastAsia="Arial" w:cs="Arial"/>
                <w:b w:val="0"/>
                <w:color w:val="auto"/>
                <w:spacing w:val="1"/>
                <w:szCs w:val="18"/>
              </w:rPr>
              <w:t>2</w:t>
            </w:r>
            <w:r w:rsidRPr="00391D21">
              <w:rPr>
                <w:rFonts w:eastAsia="Arial" w:cs="Arial"/>
                <w:b w:val="0"/>
                <w:color w:val="auto"/>
                <w:szCs w:val="18"/>
              </w:rPr>
              <w:t>0</w:t>
            </w:r>
            <w:r w:rsidRPr="00391D21">
              <w:rPr>
                <w:rFonts w:eastAsia="Arial" w:cs="Arial"/>
                <w:b w:val="0"/>
                <w:color w:val="auto"/>
                <w:spacing w:val="-4"/>
                <w:szCs w:val="18"/>
              </w:rPr>
              <w:t xml:space="preserve"> </w:t>
            </w:r>
            <w:r w:rsidRPr="00391D21">
              <w:rPr>
                <w:rFonts w:eastAsia="Arial" w:cs="Arial"/>
                <w:b w:val="0"/>
                <w:color w:val="auto"/>
                <w:spacing w:val="-1"/>
                <w:szCs w:val="18"/>
              </w:rPr>
              <w:t>0</w:t>
            </w:r>
            <w:r w:rsidRPr="00391D21">
              <w:rPr>
                <w:rFonts w:eastAsia="Arial" w:cs="Arial"/>
                <w:b w:val="0"/>
                <w:color w:val="auto"/>
                <w:szCs w:val="18"/>
              </w:rPr>
              <w:t>1</w:t>
            </w:r>
            <w:r w:rsidRPr="00391D21">
              <w:rPr>
                <w:rFonts w:eastAsia="Arial" w:cs="Arial"/>
                <w:b w:val="0"/>
                <w:color w:val="auto"/>
                <w:spacing w:val="-2"/>
                <w:szCs w:val="18"/>
              </w:rPr>
              <w:t xml:space="preserve"> </w:t>
            </w:r>
            <w:r w:rsidRPr="00391D21">
              <w:rPr>
                <w:rFonts w:eastAsia="Arial" w:cs="Arial"/>
                <w:b w:val="0"/>
                <w:color w:val="auto"/>
                <w:szCs w:val="18"/>
              </w:rPr>
              <w:t>35</w:t>
            </w:r>
          </w:p>
        </w:tc>
      </w:tr>
      <w:bookmarkEnd w:id="35"/>
      <w:tr w:rsidR="00C62716" w:rsidRPr="00391D21" w14:paraId="34CBE812" w14:textId="77777777" w:rsidTr="00D73ABC">
        <w:trPr>
          <w:cantSplit/>
        </w:trPr>
        <w:tc>
          <w:tcPr>
            <w:tcW w:w="799" w:type="pct"/>
            <w:tcBorders>
              <w:left w:val="nil"/>
              <w:right w:val="nil"/>
            </w:tcBorders>
            <w:shd w:val="clear" w:color="auto" w:fill="FFFFFF" w:themeFill="background1"/>
            <w:vAlign w:val="center"/>
          </w:tcPr>
          <w:p w14:paraId="050255C0" w14:textId="77777777" w:rsidR="00DD54DD" w:rsidRPr="00391D21" w:rsidRDefault="00DD54DD" w:rsidP="006D31B5">
            <w:pPr>
              <w:pStyle w:val="Tablehead"/>
              <w:rPr>
                <w:rFonts w:cs="Arial"/>
                <w:b w:val="0"/>
                <w:color w:val="auto"/>
              </w:rPr>
            </w:pPr>
            <w:r w:rsidRPr="00391D21">
              <w:rPr>
                <w:rFonts w:cs="Arial"/>
                <w:b w:val="0"/>
                <w:color w:val="auto"/>
              </w:rPr>
              <w:t>20 01 39</w:t>
            </w:r>
          </w:p>
        </w:tc>
        <w:tc>
          <w:tcPr>
            <w:tcW w:w="4201" w:type="pct"/>
            <w:tcBorders>
              <w:left w:val="nil"/>
              <w:right w:val="nil"/>
            </w:tcBorders>
            <w:shd w:val="clear" w:color="auto" w:fill="FFFFFF" w:themeFill="background1"/>
            <w:vAlign w:val="center"/>
          </w:tcPr>
          <w:p w14:paraId="45A06192" w14:textId="77777777" w:rsidR="00DD54DD" w:rsidRPr="00391D21" w:rsidRDefault="00DD54DD" w:rsidP="006D31B5">
            <w:pPr>
              <w:pStyle w:val="Tablehead"/>
              <w:rPr>
                <w:rFonts w:cs="Arial"/>
                <w:b w:val="0"/>
                <w:color w:val="auto"/>
              </w:rPr>
            </w:pPr>
            <w:r w:rsidRPr="00391D21">
              <w:rPr>
                <w:rFonts w:eastAsia="Arial" w:cs="Arial"/>
                <w:b w:val="0"/>
                <w:color w:val="auto"/>
                <w:szCs w:val="18"/>
              </w:rPr>
              <w:t>p</w:t>
            </w:r>
            <w:r w:rsidRPr="00391D21">
              <w:rPr>
                <w:rFonts w:eastAsia="Arial" w:cs="Arial"/>
                <w:b w:val="0"/>
                <w:color w:val="auto"/>
                <w:spacing w:val="-2"/>
                <w:szCs w:val="18"/>
              </w:rPr>
              <w:t>l</w:t>
            </w:r>
            <w:r w:rsidRPr="00391D21">
              <w:rPr>
                <w:rFonts w:eastAsia="Arial" w:cs="Arial"/>
                <w:b w:val="0"/>
                <w:color w:val="auto"/>
                <w:szCs w:val="18"/>
              </w:rPr>
              <w:t>as</w:t>
            </w:r>
            <w:r w:rsidRPr="00391D21">
              <w:rPr>
                <w:rFonts w:eastAsia="Arial" w:cs="Arial"/>
                <w:b w:val="0"/>
                <w:color w:val="auto"/>
                <w:spacing w:val="2"/>
                <w:szCs w:val="18"/>
              </w:rPr>
              <w:t>t</w:t>
            </w:r>
            <w:r w:rsidRPr="00391D21">
              <w:rPr>
                <w:rFonts w:eastAsia="Arial" w:cs="Arial"/>
                <w:b w:val="0"/>
                <w:color w:val="auto"/>
                <w:spacing w:val="-1"/>
                <w:szCs w:val="18"/>
              </w:rPr>
              <w:t>i</w:t>
            </w:r>
            <w:r w:rsidRPr="00391D21">
              <w:rPr>
                <w:rFonts w:eastAsia="Arial" w:cs="Arial"/>
                <w:b w:val="0"/>
                <w:color w:val="auto"/>
                <w:spacing w:val="1"/>
                <w:szCs w:val="18"/>
              </w:rPr>
              <w:t>c</w:t>
            </w:r>
            <w:r w:rsidRPr="00391D21">
              <w:rPr>
                <w:rFonts w:eastAsia="Arial" w:cs="Arial"/>
                <w:b w:val="0"/>
                <w:color w:val="auto"/>
                <w:szCs w:val="18"/>
              </w:rPr>
              <w:t>s</w:t>
            </w:r>
          </w:p>
        </w:tc>
      </w:tr>
      <w:tr w:rsidR="00C62716" w:rsidRPr="00391D21" w14:paraId="42EC9988" w14:textId="77777777" w:rsidTr="00D73ABC">
        <w:trPr>
          <w:cantSplit/>
        </w:trPr>
        <w:tc>
          <w:tcPr>
            <w:tcW w:w="799" w:type="pct"/>
            <w:tcBorders>
              <w:left w:val="nil"/>
              <w:right w:val="nil"/>
            </w:tcBorders>
            <w:shd w:val="clear" w:color="auto" w:fill="FFFFFF" w:themeFill="background1"/>
          </w:tcPr>
          <w:p w14:paraId="6EA8B6E7" w14:textId="54AEC266" w:rsidR="00C62716" w:rsidRPr="00391D21" w:rsidRDefault="00C62716" w:rsidP="00C62716">
            <w:pPr>
              <w:pStyle w:val="Tablehead"/>
              <w:rPr>
                <w:rFonts w:cs="Arial"/>
                <w:b w:val="0"/>
                <w:color w:val="auto"/>
              </w:rPr>
            </w:pPr>
            <w:r w:rsidRPr="00391D21">
              <w:rPr>
                <w:rFonts w:eastAsia="Arial" w:cs="Arial"/>
                <w:b w:val="0"/>
                <w:color w:val="auto"/>
                <w:szCs w:val="18"/>
              </w:rPr>
              <w:t>20</w:t>
            </w:r>
            <w:r w:rsidRPr="00391D21">
              <w:rPr>
                <w:rFonts w:eastAsia="Arial" w:cs="Arial"/>
                <w:b w:val="0"/>
                <w:color w:val="auto"/>
                <w:spacing w:val="-5"/>
                <w:szCs w:val="18"/>
              </w:rPr>
              <w:t xml:space="preserve"> </w:t>
            </w:r>
            <w:r w:rsidRPr="00391D21">
              <w:rPr>
                <w:rFonts w:eastAsia="Arial" w:cs="Arial"/>
                <w:b w:val="0"/>
                <w:color w:val="auto"/>
                <w:spacing w:val="1"/>
                <w:szCs w:val="18"/>
              </w:rPr>
              <w:t>0</w:t>
            </w:r>
            <w:r w:rsidRPr="00391D21">
              <w:rPr>
                <w:rFonts w:eastAsia="Arial" w:cs="Arial"/>
                <w:b w:val="0"/>
                <w:color w:val="auto"/>
                <w:szCs w:val="18"/>
              </w:rPr>
              <w:t>1</w:t>
            </w:r>
            <w:r w:rsidRPr="00391D21">
              <w:rPr>
                <w:rFonts w:eastAsia="Arial" w:cs="Arial"/>
                <w:b w:val="0"/>
                <w:color w:val="auto"/>
                <w:spacing w:val="-4"/>
                <w:szCs w:val="18"/>
              </w:rPr>
              <w:t xml:space="preserve"> </w:t>
            </w:r>
            <w:r w:rsidRPr="00391D21">
              <w:rPr>
                <w:rFonts w:eastAsia="Arial" w:cs="Arial"/>
                <w:b w:val="0"/>
                <w:color w:val="auto"/>
                <w:spacing w:val="-1"/>
                <w:szCs w:val="18"/>
              </w:rPr>
              <w:t>4</w:t>
            </w:r>
            <w:r w:rsidRPr="00391D21">
              <w:rPr>
                <w:rFonts w:eastAsia="Arial" w:cs="Arial"/>
                <w:b w:val="0"/>
                <w:color w:val="auto"/>
                <w:szCs w:val="18"/>
              </w:rPr>
              <w:t>0</w:t>
            </w:r>
          </w:p>
        </w:tc>
        <w:tc>
          <w:tcPr>
            <w:tcW w:w="4201" w:type="pct"/>
            <w:tcBorders>
              <w:left w:val="nil"/>
              <w:right w:val="nil"/>
            </w:tcBorders>
            <w:shd w:val="clear" w:color="auto" w:fill="FFFFFF" w:themeFill="background1"/>
          </w:tcPr>
          <w:p w14:paraId="597D9C93" w14:textId="4F6492DA" w:rsidR="00C62716" w:rsidRPr="00391D21" w:rsidRDefault="00C62716" w:rsidP="00C62716">
            <w:pPr>
              <w:pStyle w:val="Tablehead"/>
              <w:rPr>
                <w:rFonts w:eastAsia="Arial" w:cs="Arial"/>
                <w:b w:val="0"/>
                <w:color w:val="auto"/>
                <w:szCs w:val="18"/>
              </w:rPr>
            </w:pPr>
            <w:r w:rsidRPr="00391D21">
              <w:rPr>
                <w:rFonts w:eastAsia="Arial" w:cs="Arial"/>
                <w:b w:val="0"/>
                <w:color w:val="auto"/>
                <w:spacing w:val="4"/>
                <w:szCs w:val="18"/>
              </w:rPr>
              <w:t>m</w:t>
            </w:r>
            <w:r w:rsidRPr="00391D21">
              <w:rPr>
                <w:rFonts w:eastAsia="Arial" w:cs="Arial"/>
                <w:b w:val="0"/>
                <w:color w:val="auto"/>
                <w:szCs w:val="18"/>
              </w:rPr>
              <w:t>et</w:t>
            </w:r>
            <w:r w:rsidRPr="00391D21">
              <w:rPr>
                <w:rFonts w:eastAsia="Arial" w:cs="Arial"/>
                <w:b w:val="0"/>
                <w:color w:val="auto"/>
                <w:spacing w:val="-1"/>
                <w:szCs w:val="18"/>
              </w:rPr>
              <w:t>al</w:t>
            </w:r>
            <w:r w:rsidRPr="00391D21">
              <w:rPr>
                <w:rFonts w:eastAsia="Arial" w:cs="Arial"/>
                <w:b w:val="0"/>
                <w:color w:val="auto"/>
                <w:szCs w:val="18"/>
              </w:rPr>
              <w:t>s</w:t>
            </w:r>
          </w:p>
        </w:tc>
      </w:tr>
      <w:tr w:rsidR="00C62716" w:rsidRPr="00391D21" w14:paraId="5E5B8766" w14:textId="77777777" w:rsidTr="00D73ABC">
        <w:trPr>
          <w:cantSplit/>
        </w:trPr>
        <w:tc>
          <w:tcPr>
            <w:tcW w:w="799" w:type="pct"/>
            <w:tcBorders>
              <w:left w:val="nil"/>
              <w:right w:val="nil"/>
            </w:tcBorders>
            <w:shd w:val="clear" w:color="auto" w:fill="FFFFFF" w:themeFill="background1"/>
          </w:tcPr>
          <w:p w14:paraId="0968F33D" w14:textId="506ECE3D" w:rsidR="00C62716" w:rsidRPr="00391D21" w:rsidRDefault="00C62716" w:rsidP="00C62716">
            <w:pPr>
              <w:pStyle w:val="Tablehead"/>
              <w:rPr>
                <w:rFonts w:cs="Arial"/>
                <w:b w:val="0"/>
                <w:color w:val="auto"/>
              </w:rPr>
            </w:pPr>
            <w:r w:rsidRPr="00391D21">
              <w:rPr>
                <w:rFonts w:eastAsia="Arial" w:cs="Arial"/>
                <w:b w:val="0"/>
                <w:color w:val="auto"/>
                <w:szCs w:val="18"/>
              </w:rPr>
              <w:t>20</w:t>
            </w:r>
            <w:r w:rsidRPr="00391D21">
              <w:rPr>
                <w:rFonts w:eastAsia="Arial" w:cs="Arial"/>
                <w:b w:val="0"/>
                <w:color w:val="auto"/>
                <w:spacing w:val="-5"/>
                <w:szCs w:val="18"/>
              </w:rPr>
              <w:t xml:space="preserve"> </w:t>
            </w:r>
            <w:r w:rsidRPr="00391D21">
              <w:rPr>
                <w:rFonts w:eastAsia="Arial" w:cs="Arial"/>
                <w:b w:val="0"/>
                <w:color w:val="auto"/>
                <w:spacing w:val="1"/>
                <w:szCs w:val="18"/>
              </w:rPr>
              <w:t>0</w:t>
            </w:r>
            <w:r w:rsidRPr="00391D21">
              <w:rPr>
                <w:rFonts w:eastAsia="Arial" w:cs="Arial"/>
                <w:b w:val="0"/>
                <w:color w:val="auto"/>
                <w:szCs w:val="18"/>
              </w:rPr>
              <w:t>1</w:t>
            </w:r>
            <w:r w:rsidRPr="00391D21">
              <w:rPr>
                <w:rFonts w:eastAsia="Arial" w:cs="Arial"/>
                <w:b w:val="0"/>
                <w:color w:val="auto"/>
                <w:spacing w:val="-4"/>
                <w:szCs w:val="18"/>
              </w:rPr>
              <w:t xml:space="preserve"> </w:t>
            </w:r>
            <w:r w:rsidRPr="00391D21">
              <w:rPr>
                <w:rFonts w:eastAsia="Arial" w:cs="Arial"/>
                <w:b w:val="0"/>
                <w:color w:val="auto"/>
                <w:spacing w:val="-1"/>
                <w:szCs w:val="18"/>
              </w:rPr>
              <w:t>9</w:t>
            </w:r>
            <w:r w:rsidRPr="00391D21">
              <w:rPr>
                <w:rFonts w:eastAsia="Arial" w:cs="Arial"/>
                <w:b w:val="0"/>
                <w:color w:val="auto"/>
                <w:szCs w:val="18"/>
              </w:rPr>
              <w:t>9</w:t>
            </w:r>
          </w:p>
        </w:tc>
        <w:tc>
          <w:tcPr>
            <w:tcW w:w="4201" w:type="pct"/>
            <w:tcBorders>
              <w:left w:val="nil"/>
              <w:right w:val="nil"/>
            </w:tcBorders>
            <w:shd w:val="clear" w:color="auto" w:fill="FFFFFF" w:themeFill="background1"/>
          </w:tcPr>
          <w:p w14:paraId="1A482FB9" w14:textId="657DE5D3" w:rsidR="00C62716" w:rsidRPr="00391D21" w:rsidRDefault="00C62716" w:rsidP="00C62716">
            <w:pPr>
              <w:pStyle w:val="Tablehead"/>
              <w:rPr>
                <w:rFonts w:eastAsia="Arial" w:cs="Arial"/>
                <w:b w:val="0"/>
                <w:color w:val="auto"/>
                <w:szCs w:val="18"/>
              </w:rPr>
            </w:pPr>
            <w:r w:rsidRPr="00391D21">
              <w:rPr>
                <w:rFonts w:eastAsia="Arial" w:cs="Arial"/>
                <w:b w:val="0"/>
                <w:color w:val="auto"/>
                <w:szCs w:val="18"/>
              </w:rPr>
              <w:t>ot</w:t>
            </w:r>
            <w:r w:rsidRPr="00391D21">
              <w:rPr>
                <w:rFonts w:eastAsia="Arial" w:cs="Arial"/>
                <w:b w:val="0"/>
                <w:color w:val="auto"/>
                <w:spacing w:val="-1"/>
                <w:szCs w:val="18"/>
              </w:rPr>
              <w:t>h</w:t>
            </w:r>
            <w:r w:rsidRPr="00391D21">
              <w:rPr>
                <w:rFonts w:eastAsia="Arial" w:cs="Arial"/>
                <w:b w:val="0"/>
                <w:color w:val="auto"/>
                <w:szCs w:val="18"/>
              </w:rPr>
              <w:t>er</w:t>
            </w:r>
            <w:r w:rsidRPr="00391D21">
              <w:rPr>
                <w:rFonts w:eastAsia="Arial" w:cs="Arial"/>
                <w:b w:val="0"/>
                <w:color w:val="auto"/>
                <w:spacing w:val="-9"/>
                <w:szCs w:val="18"/>
              </w:rPr>
              <w:t xml:space="preserve"> </w:t>
            </w:r>
            <w:r w:rsidRPr="00391D21">
              <w:rPr>
                <w:rFonts w:eastAsia="Arial" w:cs="Arial"/>
                <w:b w:val="0"/>
                <w:color w:val="auto"/>
                <w:spacing w:val="2"/>
                <w:szCs w:val="18"/>
              </w:rPr>
              <w:t>f</w:t>
            </w:r>
            <w:r w:rsidRPr="00391D21">
              <w:rPr>
                <w:rFonts w:eastAsia="Arial" w:cs="Arial"/>
                <w:b w:val="0"/>
                <w:color w:val="auto"/>
                <w:szCs w:val="18"/>
              </w:rPr>
              <w:t>ract</w:t>
            </w:r>
            <w:r w:rsidRPr="00391D21">
              <w:rPr>
                <w:rFonts w:eastAsia="Arial" w:cs="Arial"/>
                <w:b w:val="0"/>
                <w:color w:val="auto"/>
                <w:spacing w:val="-2"/>
                <w:szCs w:val="18"/>
              </w:rPr>
              <w:t>i</w:t>
            </w:r>
            <w:r w:rsidRPr="00391D21">
              <w:rPr>
                <w:rFonts w:eastAsia="Arial" w:cs="Arial"/>
                <w:b w:val="0"/>
                <w:color w:val="auto"/>
                <w:szCs w:val="18"/>
              </w:rPr>
              <w:t>o</w:t>
            </w:r>
            <w:r w:rsidRPr="00391D21">
              <w:rPr>
                <w:rFonts w:eastAsia="Arial" w:cs="Arial"/>
                <w:b w:val="0"/>
                <w:color w:val="auto"/>
                <w:spacing w:val="-1"/>
                <w:szCs w:val="18"/>
              </w:rPr>
              <w:t>n</w:t>
            </w:r>
            <w:r w:rsidRPr="00391D21">
              <w:rPr>
                <w:rFonts w:eastAsia="Arial" w:cs="Arial"/>
                <w:b w:val="0"/>
                <w:color w:val="auto"/>
                <w:szCs w:val="18"/>
              </w:rPr>
              <w:t>s</w:t>
            </w:r>
            <w:r w:rsidRPr="00391D21">
              <w:rPr>
                <w:rFonts w:eastAsia="Arial" w:cs="Arial"/>
                <w:b w:val="0"/>
                <w:color w:val="auto"/>
                <w:spacing w:val="-6"/>
                <w:szCs w:val="18"/>
              </w:rPr>
              <w:t xml:space="preserve"> </w:t>
            </w:r>
            <w:r w:rsidRPr="00391D21">
              <w:rPr>
                <w:rFonts w:eastAsia="Arial" w:cs="Arial"/>
                <w:b w:val="0"/>
                <w:color w:val="auto"/>
                <w:szCs w:val="18"/>
              </w:rPr>
              <w:t>n</w:t>
            </w:r>
            <w:r w:rsidRPr="00391D21">
              <w:rPr>
                <w:rFonts w:eastAsia="Arial" w:cs="Arial"/>
                <w:b w:val="0"/>
                <w:color w:val="auto"/>
                <w:spacing w:val="-1"/>
                <w:szCs w:val="18"/>
              </w:rPr>
              <w:t>o</w:t>
            </w:r>
            <w:r w:rsidRPr="00391D21">
              <w:rPr>
                <w:rFonts w:eastAsia="Arial" w:cs="Arial"/>
                <w:b w:val="0"/>
                <w:color w:val="auto"/>
                <w:szCs w:val="18"/>
              </w:rPr>
              <w:t>t</w:t>
            </w:r>
            <w:r w:rsidRPr="00391D21">
              <w:rPr>
                <w:rFonts w:eastAsia="Arial" w:cs="Arial"/>
                <w:b w:val="0"/>
                <w:color w:val="auto"/>
                <w:spacing w:val="-7"/>
                <w:szCs w:val="18"/>
              </w:rPr>
              <w:t xml:space="preserve"> </w:t>
            </w:r>
            <w:r w:rsidRPr="00391D21">
              <w:rPr>
                <w:rFonts w:eastAsia="Arial" w:cs="Arial"/>
                <w:b w:val="0"/>
                <w:color w:val="auto"/>
                <w:szCs w:val="18"/>
              </w:rPr>
              <w:t>ot</w:t>
            </w:r>
            <w:r w:rsidRPr="00391D21">
              <w:rPr>
                <w:rFonts w:eastAsia="Arial" w:cs="Arial"/>
                <w:b w:val="0"/>
                <w:color w:val="auto"/>
                <w:spacing w:val="-1"/>
                <w:szCs w:val="18"/>
              </w:rPr>
              <w:t>h</w:t>
            </w:r>
            <w:r w:rsidRPr="00391D21">
              <w:rPr>
                <w:rFonts w:eastAsia="Arial" w:cs="Arial"/>
                <w:b w:val="0"/>
                <w:color w:val="auto"/>
                <w:szCs w:val="18"/>
              </w:rPr>
              <w:t>e</w:t>
            </w:r>
            <w:r w:rsidRPr="00391D21">
              <w:rPr>
                <w:rFonts w:eastAsia="Arial" w:cs="Arial"/>
                <w:b w:val="0"/>
                <w:color w:val="auto"/>
                <w:spacing w:val="2"/>
                <w:szCs w:val="18"/>
              </w:rPr>
              <w:t>r</w:t>
            </w:r>
            <w:r w:rsidRPr="00391D21">
              <w:rPr>
                <w:rFonts w:eastAsia="Arial" w:cs="Arial"/>
                <w:b w:val="0"/>
                <w:color w:val="auto"/>
                <w:szCs w:val="18"/>
              </w:rPr>
              <w:t>w</w:t>
            </w:r>
            <w:r w:rsidRPr="00391D21">
              <w:rPr>
                <w:rFonts w:eastAsia="Arial" w:cs="Arial"/>
                <w:b w:val="0"/>
                <w:color w:val="auto"/>
                <w:spacing w:val="-1"/>
                <w:szCs w:val="18"/>
              </w:rPr>
              <w:t>i</w:t>
            </w:r>
            <w:r w:rsidRPr="00391D21">
              <w:rPr>
                <w:rFonts w:eastAsia="Arial" w:cs="Arial"/>
                <w:b w:val="0"/>
                <w:color w:val="auto"/>
                <w:spacing w:val="3"/>
                <w:szCs w:val="18"/>
              </w:rPr>
              <w:t>s</w:t>
            </w:r>
            <w:r w:rsidRPr="00391D21">
              <w:rPr>
                <w:rFonts w:eastAsia="Arial" w:cs="Arial"/>
                <w:b w:val="0"/>
                <w:color w:val="auto"/>
                <w:szCs w:val="18"/>
              </w:rPr>
              <w:t>e</w:t>
            </w:r>
            <w:r w:rsidRPr="00391D21">
              <w:rPr>
                <w:rFonts w:eastAsia="Arial" w:cs="Arial"/>
                <w:b w:val="0"/>
                <w:color w:val="auto"/>
                <w:spacing w:val="-9"/>
                <w:szCs w:val="18"/>
              </w:rPr>
              <w:t xml:space="preserve"> </w:t>
            </w:r>
            <w:r w:rsidRPr="00391D21">
              <w:rPr>
                <w:rFonts w:eastAsia="Arial" w:cs="Arial"/>
                <w:b w:val="0"/>
                <w:color w:val="auto"/>
                <w:szCs w:val="18"/>
              </w:rPr>
              <w:t>sp</w:t>
            </w:r>
            <w:r w:rsidRPr="00391D21">
              <w:rPr>
                <w:rFonts w:eastAsia="Arial" w:cs="Arial"/>
                <w:b w:val="0"/>
                <w:color w:val="auto"/>
                <w:spacing w:val="-1"/>
                <w:szCs w:val="18"/>
              </w:rPr>
              <w:t>e</w:t>
            </w:r>
            <w:r w:rsidRPr="00391D21">
              <w:rPr>
                <w:rFonts w:eastAsia="Arial" w:cs="Arial"/>
                <w:b w:val="0"/>
                <w:color w:val="auto"/>
                <w:spacing w:val="1"/>
                <w:szCs w:val="18"/>
              </w:rPr>
              <w:t>c</w:t>
            </w:r>
            <w:r w:rsidRPr="00391D21">
              <w:rPr>
                <w:rFonts w:eastAsia="Arial" w:cs="Arial"/>
                <w:b w:val="0"/>
                <w:color w:val="auto"/>
                <w:spacing w:val="-1"/>
                <w:szCs w:val="18"/>
              </w:rPr>
              <w:t>i</w:t>
            </w:r>
            <w:r w:rsidRPr="00391D21">
              <w:rPr>
                <w:rFonts w:eastAsia="Arial" w:cs="Arial"/>
                <w:b w:val="0"/>
                <w:color w:val="auto"/>
                <w:spacing w:val="2"/>
                <w:szCs w:val="18"/>
              </w:rPr>
              <w:t>f</w:t>
            </w:r>
            <w:r w:rsidRPr="00391D21">
              <w:rPr>
                <w:rFonts w:eastAsia="Arial" w:cs="Arial"/>
                <w:b w:val="0"/>
                <w:color w:val="auto"/>
                <w:spacing w:val="-1"/>
                <w:szCs w:val="18"/>
              </w:rPr>
              <w:t>i</w:t>
            </w:r>
            <w:r w:rsidRPr="00391D21">
              <w:rPr>
                <w:rFonts w:eastAsia="Arial" w:cs="Arial"/>
                <w:b w:val="0"/>
                <w:color w:val="auto"/>
                <w:szCs w:val="18"/>
              </w:rPr>
              <w:t xml:space="preserve">ed (consisting of nappies and </w:t>
            </w:r>
            <w:r w:rsidR="00A94C6A" w:rsidRPr="00391D21">
              <w:rPr>
                <w:rFonts w:eastAsia="Arial" w:cs="Arial"/>
                <w:b w:val="0"/>
                <w:color w:val="auto"/>
                <w:szCs w:val="18"/>
              </w:rPr>
              <w:t>absorbent</w:t>
            </w:r>
            <w:r w:rsidR="003204FC" w:rsidRPr="00391D21">
              <w:rPr>
                <w:rFonts w:eastAsia="Arial" w:cs="Arial"/>
                <w:b w:val="0"/>
                <w:color w:val="auto"/>
                <w:szCs w:val="18"/>
              </w:rPr>
              <w:t xml:space="preserve"> </w:t>
            </w:r>
            <w:r w:rsidR="00A94C6A" w:rsidRPr="00391D21">
              <w:rPr>
                <w:rFonts w:eastAsia="Arial" w:cs="Arial"/>
                <w:b w:val="0"/>
                <w:color w:val="auto"/>
                <w:szCs w:val="18"/>
              </w:rPr>
              <w:t>hygiene</w:t>
            </w:r>
            <w:r w:rsidR="003204FC" w:rsidRPr="00391D21">
              <w:rPr>
                <w:rFonts w:eastAsia="Arial" w:cs="Arial"/>
                <w:b w:val="0"/>
                <w:color w:val="auto"/>
                <w:szCs w:val="18"/>
              </w:rPr>
              <w:t xml:space="preserve"> products (</w:t>
            </w:r>
            <w:r w:rsidRPr="00391D21">
              <w:rPr>
                <w:rFonts w:eastAsia="Arial" w:cs="Arial"/>
                <w:b w:val="0"/>
                <w:color w:val="auto"/>
                <w:szCs w:val="18"/>
              </w:rPr>
              <w:t>AHPs</w:t>
            </w:r>
            <w:r w:rsidR="003204FC" w:rsidRPr="00391D21">
              <w:rPr>
                <w:rFonts w:eastAsia="Arial" w:cs="Arial"/>
                <w:b w:val="0"/>
                <w:color w:val="auto"/>
                <w:szCs w:val="18"/>
              </w:rPr>
              <w:t>)</w:t>
            </w:r>
            <w:r w:rsidR="00554399" w:rsidRPr="00391D21">
              <w:rPr>
                <w:rFonts w:eastAsia="Arial" w:cs="Arial"/>
                <w:b w:val="0"/>
                <w:color w:val="auto"/>
                <w:szCs w:val="18"/>
              </w:rPr>
              <w:t xml:space="preserve"> only</w:t>
            </w:r>
            <w:r w:rsidRPr="00391D21">
              <w:rPr>
                <w:rFonts w:eastAsia="Arial" w:cs="Arial"/>
                <w:b w:val="0"/>
                <w:color w:val="auto"/>
                <w:szCs w:val="18"/>
              </w:rPr>
              <w:t>)</w:t>
            </w:r>
          </w:p>
        </w:tc>
      </w:tr>
      <w:tr w:rsidR="00C62716" w:rsidRPr="00391D21" w14:paraId="5A5DC036" w14:textId="77777777" w:rsidTr="00D73ABC">
        <w:trPr>
          <w:cantSplit/>
        </w:trPr>
        <w:tc>
          <w:tcPr>
            <w:tcW w:w="799" w:type="pct"/>
            <w:tcBorders>
              <w:left w:val="nil"/>
              <w:right w:val="nil"/>
            </w:tcBorders>
            <w:shd w:val="clear" w:color="auto" w:fill="BFBFBF" w:themeFill="background1" w:themeFillShade="BF"/>
            <w:vAlign w:val="center"/>
          </w:tcPr>
          <w:p w14:paraId="0D92BFB4" w14:textId="77777777" w:rsidR="00DD54DD" w:rsidRPr="00391D21" w:rsidRDefault="00DD54DD" w:rsidP="006D31B5">
            <w:pPr>
              <w:pStyle w:val="Tablehead"/>
              <w:rPr>
                <w:rFonts w:cs="Arial"/>
                <w:color w:val="auto"/>
              </w:rPr>
            </w:pPr>
            <w:r w:rsidRPr="00391D21">
              <w:rPr>
                <w:rFonts w:cs="Arial"/>
                <w:color w:val="auto"/>
              </w:rPr>
              <w:t xml:space="preserve">20 03 </w:t>
            </w:r>
          </w:p>
        </w:tc>
        <w:tc>
          <w:tcPr>
            <w:tcW w:w="4201" w:type="pct"/>
            <w:tcBorders>
              <w:left w:val="nil"/>
              <w:right w:val="nil"/>
            </w:tcBorders>
            <w:shd w:val="clear" w:color="auto" w:fill="BFBFBF" w:themeFill="background1" w:themeFillShade="BF"/>
            <w:vAlign w:val="center"/>
          </w:tcPr>
          <w:p w14:paraId="51D1029A" w14:textId="77777777" w:rsidR="00DD54DD" w:rsidRPr="00391D21" w:rsidRDefault="00DD54DD" w:rsidP="006D31B5">
            <w:pPr>
              <w:pStyle w:val="Tablehead"/>
              <w:rPr>
                <w:rFonts w:cs="Arial"/>
                <w:color w:val="auto"/>
              </w:rPr>
            </w:pPr>
            <w:r w:rsidRPr="00391D21">
              <w:rPr>
                <w:rFonts w:cs="Arial"/>
                <w:color w:val="auto"/>
              </w:rPr>
              <w:t>other municipal wastes</w:t>
            </w:r>
          </w:p>
        </w:tc>
      </w:tr>
      <w:tr w:rsidR="00C62716" w:rsidRPr="00391D21" w14:paraId="2EEFACA1" w14:textId="77777777" w:rsidTr="00D73ABC">
        <w:trPr>
          <w:cantSplit/>
        </w:trPr>
        <w:tc>
          <w:tcPr>
            <w:tcW w:w="799" w:type="pct"/>
            <w:tcBorders>
              <w:left w:val="nil"/>
              <w:right w:val="nil"/>
            </w:tcBorders>
          </w:tcPr>
          <w:p w14:paraId="59A3B188" w14:textId="77777777" w:rsidR="00DD54DD" w:rsidRPr="00391D21" w:rsidRDefault="00DD54DD" w:rsidP="006D31B5">
            <w:pPr>
              <w:spacing w:before="20" w:after="20"/>
              <w:rPr>
                <w:rFonts w:ascii="Arial" w:hAnsi="Arial" w:cs="Arial"/>
                <w:snapToGrid w:val="0"/>
                <w:sz w:val="18"/>
                <w:lang w:eastAsia="en-US"/>
              </w:rPr>
            </w:pPr>
            <w:r w:rsidRPr="00391D21">
              <w:rPr>
                <w:rFonts w:ascii="Arial" w:hAnsi="Arial" w:cs="Arial"/>
                <w:snapToGrid w:val="0"/>
                <w:sz w:val="18"/>
                <w:lang w:eastAsia="en-US"/>
              </w:rPr>
              <w:t xml:space="preserve">20 03 01 </w:t>
            </w:r>
          </w:p>
        </w:tc>
        <w:tc>
          <w:tcPr>
            <w:tcW w:w="4201" w:type="pct"/>
            <w:tcBorders>
              <w:left w:val="nil"/>
              <w:right w:val="nil"/>
            </w:tcBorders>
          </w:tcPr>
          <w:p w14:paraId="77DE870B" w14:textId="19EEA338" w:rsidR="00DD54DD" w:rsidRPr="00391D21" w:rsidRDefault="00DD54DD" w:rsidP="00BB74C7">
            <w:pPr>
              <w:spacing w:before="20" w:after="20"/>
              <w:jc w:val="left"/>
              <w:rPr>
                <w:rFonts w:ascii="Arial" w:hAnsi="Arial" w:cs="Arial"/>
                <w:snapToGrid w:val="0"/>
                <w:sz w:val="18"/>
                <w:lang w:eastAsia="en-US"/>
              </w:rPr>
            </w:pPr>
            <w:r w:rsidRPr="00391D21">
              <w:rPr>
                <w:rFonts w:ascii="Arial" w:hAnsi="Arial" w:cs="Arial"/>
                <w:snapToGrid w:val="0"/>
                <w:sz w:val="18"/>
                <w:lang w:eastAsia="en-US"/>
              </w:rPr>
              <w:t>mixed municipal waste</w:t>
            </w:r>
          </w:p>
        </w:tc>
      </w:tr>
      <w:tr w:rsidR="00C62716" w:rsidRPr="00391D21" w14:paraId="07B24103" w14:textId="77777777" w:rsidTr="00D73ABC">
        <w:trPr>
          <w:cantSplit/>
        </w:trPr>
        <w:tc>
          <w:tcPr>
            <w:tcW w:w="799" w:type="pct"/>
            <w:tcBorders>
              <w:left w:val="nil"/>
              <w:right w:val="nil"/>
            </w:tcBorders>
          </w:tcPr>
          <w:p w14:paraId="3BBE6B3D" w14:textId="77777777" w:rsidR="00DD54DD" w:rsidRPr="00391D21" w:rsidRDefault="00DD54DD" w:rsidP="006D31B5">
            <w:pPr>
              <w:spacing w:before="20" w:after="20"/>
              <w:rPr>
                <w:rFonts w:ascii="Arial" w:hAnsi="Arial" w:cs="Arial"/>
                <w:snapToGrid w:val="0"/>
                <w:sz w:val="18"/>
                <w:lang w:eastAsia="en-US"/>
              </w:rPr>
            </w:pPr>
            <w:bookmarkStart w:id="36" w:name="_Hlk18075218"/>
            <w:r w:rsidRPr="00391D21">
              <w:rPr>
                <w:rFonts w:ascii="Arial" w:hAnsi="Arial" w:cs="Arial"/>
                <w:snapToGrid w:val="0"/>
                <w:sz w:val="18"/>
                <w:lang w:eastAsia="en-US"/>
              </w:rPr>
              <w:t>20 03 03</w:t>
            </w:r>
          </w:p>
        </w:tc>
        <w:tc>
          <w:tcPr>
            <w:tcW w:w="4201" w:type="pct"/>
            <w:tcBorders>
              <w:left w:val="nil"/>
              <w:right w:val="nil"/>
            </w:tcBorders>
          </w:tcPr>
          <w:p w14:paraId="1324D955" w14:textId="18FC85F5" w:rsidR="00DD54DD" w:rsidRPr="00391D21" w:rsidRDefault="00DD54DD" w:rsidP="006D31B5">
            <w:pPr>
              <w:spacing w:before="20" w:after="20"/>
              <w:rPr>
                <w:rFonts w:ascii="Arial" w:hAnsi="Arial" w:cs="Arial"/>
                <w:snapToGrid w:val="0"/>
                <w:sz w:val="18"/>
                <w:lang w:eastAsia="en-US"/>
              </w:rPr>
            </w:pPr>
            <w:r w:rsidRPr="00391D21">
              <w:rPr>
                <w:rFonts w:ascii="Arial" w:eastAsia="Arial" w:hAnsi="Arial" w:cs="Arial"/>
                <w:spacing w:val="1"/>
                <w:sz w:val="18"/>
                <w:szCs w:val="18"/>
              </w:rPr>
              <w:t>s</w:t>
            </w:r>
            <w:r w:rsidRPr="00391D21">
              <w:rPr>
                <w:rFonts w:ascii="Arial" w:eastAsia="Arial" w:hAnsi="Arial" w:cs="Arial"/>
                <w:sz w:val="18"/>
                <w:szCs w:val="18"/>
              </w:rPr>
              <w:t>tre</w:t>
            </w:r>
            <w:r w:rsidRPr="00391D21">
              <w:rPr>
                <w:rFonts w:ascii="Arial" w:eastAsia="Arial" w:hAnsi="Arial" w:cs="Arial"/>
                <w:spacing w:val="-1"/>
                <w:sz w:val="18"/>
                <w:szCs w:val="18"/>
              </w:rPr>
              <w:t>e</w:t>
            </w:r>
            <w:r w:rsidRPr="00391D21">
              <w:rPr>
                <w:rFonts w:ascii="Arial" w:eastAsia="Arial" w:hAnsi="Arial" w:cs="Arial"/>
                <w:sz w:val="18"/>
                <w:szCs w:val="18"/>
              </w:rPr>
              <w:t>t-</w:t>
            </w:r>
            <w:r w:rsidRPr="00391D21">
              <w:rPr>
                <w:rFonts w:ascii="Arial" w:eastAsia="Arial" w:hAnsi="Arial" w:cs="Arial"/>
                <w:spacing w:val="1"/>
                <w:sz w:val="18"/>
                <w:szCs w:val="18"/>
              </w:rPr>
              <w:t>c</w:t>
            </w:r>
            <w:r w:rsidRPr="00391D21">
              <w:rPr>
                <w:rFonts w:ascii="Arial" w:eastAsia="Arial" w:hAnsi="Arial" w:cs="Arial"/>
                <w:spacing w:val="-1"/>
                <w:sz w:val="18"/>
                <w:szCs w:val="18"/>
              </w:rPr>
              <w:t>l</w:t>
            </w:r>
            <w:r w:rsidRPr="00391D21">
              <w:rPr>
                <w:rFonts w:ascii="Arial" w:eastAsia="Arial" w:hAnsi="Arial" w:cs="Arial"/>
                <w:sz w:val="18"/>
                <w:szCs w:val="18"/>
              </w:rPr>
              <w:t>e</w:t>
            </w:r>
            <w:r w:rsidRPr="00391D21">
              <w:rPr>
                <w:rFonts w:ascii="Arial" w:eastAsia="Arial" w:hAnsi="Arial" w:cs="Arial"/>
                <w:spacing w:val="-1"/>
                <w:sz w:val="18"/>
                <w:szCs w:val="18"/>
              </w:rPr>
              <w:t>a</w:t>
            </w:r>
            <w:r w:rsidRPr="00391D21">
              <w:rPr>
                <w:rFonts w:ascii="Arial" w:eastAsia="Arial" w:hAnsi="Arial" w:cs="Arial"/>
                <w:spacing w:val="1"/>
                <w:sz w:val="18"/>
                <w:szCs w:val="18"/>
              </w:rPr>
              <w:t>n</w:t>
            </w:r>
            <w:r w:rsidRPr="00391D21">
              <w:rPr>
                <w:rFonts w:ascii="Arial" w:eastAsia="Arial" w:hAnsi="Arial" w:cs="Arial"/>
                <w:spacing w:val="-1"/>
                <w:sz w:val="18"/>
                <w:szCs w:val="18"/>
              </w:rPr>
              <w:t>i</w:t>
            </w:r>
            <w:r w:rsidRPr="00391D21">
              <w:rPr>
                <w:rFonts w:ascii="Arial" w:eastAsia="Arial" w:hAnsi="Arial" w:cs="Arial"/>
                <w:spacing w:val="1"/>
                <w:sz w:val="18"/>
                <w:szCs w:val="18"/>
              </w:rPr>
              <w:t>n</w:t>
            </w:r>
            <w:r w:rsidRPr="00391D21">
              <w:rPr>
                <w:rFonts w:ascii="Arial" w:eastAsia="Arial" w:hAnsi="Arial" w:cs="Arial"/>
                <w:sz w:val="18"/>
                <w:szCs w:val="18"/>
              </w:rPr>
              <w:t>g</w:t>
            </w:r>
            <w:r w:rsidRPr="00391D21">
              <w:rPr>
                <w:rFonts w:ascii="Arial" w:eastAsia="Arial" w:hAnsi="Arial" w:cs="Arial"/>
                <w:spacing w:val="-22"/>
                <w:sz w:val="18"/>
                <w:szCs w:val="18"/>
              </w:rPr>
              <w:t xml:space="preserve"> </w:t>
            </w:r>
            <w:r w:rsidRPr="00391D21">
              <w:rPr>
                <w:rFonts w:ascii="Arial" w:eastAsia="Arial" w:hAnsi="Arial" w:cs="Arial"/>
                <w:sz w:val="18"/>
                <w:szCs w:val="18"/>
              </w:rPr>
              <w:t>re</w:t>
            </w:r>
            <w:r w:rsidRPr="00391D21">
              <w:rPr>
                <w:rFonts w:ascii="Arial" w:eastAsia="Arial" w:hAnsi="Arial" w:cs="Arial"/>
                <w:spacing w:val="1"/>
                <w:sz w:val="18"/>
                <w:szCs w:val="18"/>
              </w:rPr>
              <w:t>s</w:t>
            </w:r>
            <w:r w:rsidRPr="00391D21">
              <w:rPr>
                <w:rFonts w:ascii="Arial" w:eastAsia="Arial" w:hAnsi="Arial" w:cs="Arial"/>
                <w:spacing w:val="-1"/>
                <w:sz w:val="18"/>
                <w:szCs w:val="18"/>
              </w:rPr>
              <w:t>i</w:t>
            </w:r>
            <w:r w:rsidRPr="00391D21">
              <w:rPr>
                <w:rFonts w:ascii="Arial" w:eastAsia="Arial" w:hAnsi="Arial" w:cs="Arial"/>
                <w:spacing w:val="1"/>
                <w:sz w:val="18"/>
                <w:szCs w:val="18"/>
              </w:rPr>
              <w:t>d</w:t>
            </w:r>
            <w:r w:rsidRPr="00391D21">
              <w:rPr>
                <w:rFonts w:ascii="Arial" w:eastAsia="Arial" w:hAnsi="Arial" w:cs="Arial"/>
                <w:sz w:val="18"/>
                <w:szCs w:val="18"/>
              </w:rPr>
              <w:t>u</w:t>
            </w:r>
            <w:r w:rsidRPr="00391D21">
              <w:rPr>
                <w:rFonts w:ascii="Arial" w:eastAsia="Arial" w:hAnsi="Arial" w:cs="Arial"/>
                <w:spacing w:val="-1"/>
                <w:sz w:val="18"/>
                <w:szCs w:val="18"/>
              </w:rPr>
              <w:t>e</w:t>
            </w:r>
            <w:r w:rsidRPr="00391D21">
              <w:rPr>
                <w:rFonts w:ascii="Arial" w:eastAsia="Arial" w:hAnsi="Arial" w:cs="Arial"/>
                <w:sz w:val="18"/>
                <w:szCs w:val="18"/>
              </w:rPr>
              <w:t>s</w:t>
            </w:r>
            <w:r w:rsidR="00CA022A" w:rsidRPr="00391D21">
              <w:rPr>
                <w:rFonts w:ascii="Arial" w:eastAsia="Arial" w:hAnsi="Arial" w:cs="Arial"/>
                <w:sz w:val="18"/>
                <w:szCs w:val="18"/>
              </w:rPr>
              <w:t xml:space="preserve"> (excluding mechanical sweepings or sweepings requiring de-watering)</w:t>
            </w:r>
          </w:p>
        </w:tc>
      </w:tr>
      <w:tr w:rsidR="00C62716" w:rsidRPr="00C62716" w14:paraId="718E829D" w14:textId="77777777" w:rsidTr="00D73ABC">
        <w:trPr>
          <w:cantSplit/>
          <w:trHeight w:val="43"/>
        </w:trPr>
        <w:tc>
          <w:tcPr>
            <w:tcW w:w="799" w:type="pct"/>
            <w:tcBorders>
              <w:left w:val="nil"/>
              <w:right w:val="nil"/>
            </w:tcBorders>
          </w:tcPr>
          <w:p w14:paraId="5C74CD3B" w14:textId="77777777" w:rsidR="00DD54DD" w:rsidRPr="00391D21" w:rsidRDefault="00DD54DD" w:rsidP="006D31B5">
            <w:pPr>
              <w:spacing w:before="20" w:after="20"/>
              <w:rPr>
                <w:rFonts w:ascii="Arial" w:hAnsi="Arial" w:cs="Arial"/>
                <w:snapToGrid w:val="0"/>
                <w:sz w:val="18"/>
                <w:lang w:eastAsia="en-US"/>
              </w:rPr>
            </w:pPr>
            <w:r w:rsidRPr="00391D21">
              <w:rPr>
                <w:rFonts w:ascii="Arial" w:hAnsi="Arial" w:cs="Arial"/>
                <w:snapToGrid w:val="0"/>
                <w:sz w:val="18"/>
                <w:lang w:eastAsia="en-US"/>
              </w:rPr>
              <w:t>20 03 07</w:t>
            </w:r>
          </w:p>
        </w:tc>
        <w:tc>
          <w:tcPr>
            <w:tcW w:w="4201" w:type="pct"/>
            <w:tcBorders>
              <w:left w:val="nil"/>
              <w:right w:val="nil"/>
            </w:tcBorders>
          </w:tcPr>
          <w:p w14:paraId="07F232AB" w14:textId="77777777" w:rsidR="00DD54DD" w:rsidRPr="00C62716" w:rsidRDefault="00DD54DD" w:rsidP="006D31B5">
            <w:pPr>
              <w:spacing w:before="20" w:after="20"/>
              <w:rPr>
                <w:rFonts w:ascii="Arial" w:hAnsi="Arial" w:cs="Arial"/>
                <w:snapToGrid w:val="0"/>
                <w:sz w:val="18"/>
                <w:lang w:eastAsia="en-US"/>
              </w:rPr>
            </w:pPr>
            <w:r w:rsidRPr="00391D21">
              <w:rPr>
                <w:rFonts w:ascii="Arial" w:eastAsia="Arial" w:hAnsi="Arial" w:cs="Arial"/>
                <w:sz w:val="18"/>
                <w:szCs w:val="18"/>
              </w:rPr>
              <w:t>b</w:t>
            </w:r>
            <w:r w:rsidRPr="00391D21">
              <w:rPr>
                <w:rFonts w:ascii="Arial" w:eastAsia="Arial" w:hAnsi="Arial" w:cs="Arial"/>
                <w:spacing w:val="-1"/>
                <w:sz w:val="18"/>
                <w:szCs w:val="18"/>
              </w:rPr>
              <w:t>ul</w:t>
            </w:r>
            <w:r w:rsidRPr="00391D21">
              <w:rPr>
                <w:rFonts w:ascii="Arial" w:eastAsia="Arial" w:hAnsi="Arial" w:cs="Arial"/>
                <w:spacing w:val="5"/>
                <w:sz w:val="18"/>
                <w:szCs w:val="18"/>
              </w:rPr>
              <w:t>k</w:t>
            </w:r>
            <w:r w:rsidRPr="00391D21">
              <w:rPr>
                <w:rFonts w:ascii="Arial" w:eastAsia="Arial" w:hAnsi="Arial" w:cs="Arial"/>
                <w:sz w:val="18"/>
                <w:szCs w:val="18"/>
              </w:rPr>
              <w:t>y</w:t>
            </w:r>
            <w:r w:rsidRPr="00391D21">
              <w:rPr>
                <w:rFonts w:ascii="Arial" w:eastAsia="Arial" w:hAnsi="Arial" w:cs="Arial"/>
                <w:spacing w:val="-12"/>
                <w:sz w:val="18"/>
                <w:szCs w:val="18"/>
              </w:rPr>
              <w:t xml:space="preserve"> </w:t>
            </w:r>
            <w:r w:rsidRPr="00391D21">
              <w:rPr>
                <w:rFonts w:ascii="Arial" w:eastAsia="Arial" w:hAnsi="Arial" w:cs="Arial"/>
                <w:spacing w:val="-3"/>
                <w:sz w:val="18"/>
                <w:szCs w:val="18"/>
              </w:rPr>
              <w:t>w</w:t>
            </w:r>
            <w:r w:rsidRPr="00391D21">
              <w:rPr>
                <w:rFonts w:ascii="Arial" w:eastAsia="Arial" w:hAnsi="Arial" w:cs="Arial"/>
                <w:sz w:val="18"/>
                <w:szCs w:val="18"/>
              </w:rPr>
              <w:t>aste</w:t>
            </w:r>
          </w:p>
        </w:tc>
      </w:tr>
      <w:bookmarkEnd w:id="36"/>
    </w:tbl>
    <w:p w14:paraId="26BA633A" w14:textId="577D71CC" w:rsidR="00DD54DD" w:rsidRDefault="00DD54DD"/>
    <w:p w14:paraId="02839520" w14:textId="0CFCA353" w:rsidR="00DD54DD" w:rsidRDefault="00DD54DD"/>
    <w:p w14:paraId="5312718F" w14:textId="059B5395" w:rsidR="00DD54DD" w:rsidRDefault="00DD54DD"/>
    <w:p w14:paraId="32E2411D" w14:textId="77777777" w:rsidR="00DD54DD" w:rsidRDefault="00DD54DD"/>
    <w:p w14:paraId="78633F7C" w14:textId="77777777" w:rsidR="005032E3" w:rsidRPr="005032E3" w:rsidRDefault="005032E3" w:rsidP="005032E3">
      <w:pPr>
        <w:keepNext/>
        <w:keepLines/>
        <w:pageBreakBefore/>
        <w:widowControl w:val="0"/>
        <w:spacing w:before="360" w:after="240"/>
        <w:jc w:val="left"/>
        <w:outlineLvl w:val="0"/>
        <w:rPr>
          <w:rFonts w:ascii="Arial" w:hAnsi="Arial"/>
          <w:b/>
          <w:spacing w:val="-4"/>
          <w:sz w:val="36"/>
          <w:lang w:eastAsia="en-US"/>
        </w:rPr>
      </w:pPr>
      <w:r w:rsidRPr="005032E3">
        <w:rPr>
          <w:rFonts w:ascii="Arial" w:hAnsi="Arial"/>
          <w:b/>
          <w:spacing w:val="-4"/>
          <w:sz w:val="36"/>
          <w:lang w:eastAsia="en-US"/>
        </w:rPr>
        <w:lastRenderedPageBreak/>
        <w:t>Schedule 3 – Emissions and monitoring</w:t>
      </w:r>
    </w:p>
    <w:p w14:paraId="738CF071" w14:textId="2D3443CA" w:rsidR="005032E3" w:rsidRDefault="005032E3" w:rsidP="005032E3">
      <w:pPr>
        <w:keepLines/>
        <w:widowControl w:val="0"/>
        <w:tabs>
          <w:tab w:val="left" w:pos="284"/>
        </w:tabs>
        <w:spacing w:before="60" w:line="270" w:lineRule="exact"/>
        <w:jc w:val="left"/>
        <w:outlineLvl w:val="3"/>
        <w:rPr>
          <w:rFonts w:ascii="Arial" w:hAnsi="Arial"/>
          <w:sz w:val="18"/>
          <w:lang w:eastAsia="en-US"/>
        </w:rPr>
      </w:pPr>
      <w:r w:rsidRPr="009E45A2">
        <w:rPr>
          <w:rFonts w:ascii="Arial" w:hAnsi="Arial"/>
          <w:sz w:val="18"/>
          <w:lang w:eastAsia="en-US"/>
        </w:rPr>
        <w:t>There are no emission limits or associated monitoring requirements.</w:t>
      </w:r>
    </w:p>
    <w:p w14:paraId="3471F34D" w14:textId="77777777" w:rsidR="004B7B42" w:rsidRPr="004B7B42" w:rsidRDefault="004B7B42" w:rsidP="004B7B42">
      <w:pPr>
        <w:keepNext/>
        <w:spacing w:before="240" w:after="60"/>
        <w:jc w:val="left"/>
        <w:outlineLvl w:val="2"/>
        <w:rPr>
          <w:rFonts w:ascii="Arial" w:hAnsi="Arial"/>
          <w:lang w:eastAsia="en-US"/>
        </w:rPr>
      </w:pPr>
    </w:p>
    <w:p w14:paraId="7F86EAFD" w14:textId="77777777" w:rsidR="005032E3" w:rsidRPr="005032E3" w:rsidRDefault="005032E3" w:rsidP="005032E3">
      <w:pPr>
        <w:keepLines/>
        <w:widowControl w:val="0"/>
        <w:spacing w:before="120" w:line="270" w:lineRule="exact"/>
        <w:jc w:val="left"/>
        <w:outlineLvl w:val="2"/>
        <w:rPr>
          <w:rFonts w:ascii="Arial" w:hAnsi="Arial"/>
          <w:color w:val="000000"/>
          <w:sz w:val="18"/>
          <w:lang w:eastAsia="en-US"/>
        </w:rPr>
      </w:pPr>
    </w:p>
    <w:p w14:paraId="75F1D9E7" w14:textId="77777777" w:rsidR="005032E3" w:rsidRPr="005032E3" w:rsidRDefault="005032E3" w:rsidP="005032E3">
      <w:pPr>
        <w:keepNext/>
        <w:keepLines/>
        <w:pageBreakBefore/>
        <w:widowControl w:val="0"/>
        <w:spacing w:before="360" w:after="240"/>
        <w:jc w:val="left"/>
        <w:outlineLvl w:val="0"/>
        <w:rPr>
          <w:rFonts w:ascii="Arial" w:hAnsi="Arial"/>
          <w:b/>
          <w:spacing w:val="-4"/>
          <w:sz w:val="36"/>
          <w:lang w:eastAsia="en-US"/>
        </w:rPr>
      </w:pPr>
      <w:r w:rsidRPr="005032E3">
        <w:rPr>
          <w:rFonts w:ascii="Arial" w:hAnsi="Arial"/>
          <w:b/>
          <w:spacing w:val="-4"/>
          <w:sz w:val="36"/>
          <w:lang w:eastAsia="en-US"/>
        </w:rPr>
        <w:lastRenderedPageBreak/>
        <w:t>Schedule 4 - Reporting</w:t>
      </w:r>
    </w:p>
    <w:p w14:paraId="19E4D54A" w14:textId="77777777" w:rsidR="005032E3" w:rsidRPr="009E45A2" w:rsidRDefault="005032E3" w:rsidP="005032E3">
      <w:pPr>
        <w:keepLines/>
        <w:widowControl w:val="0"/>
        <w:tabs>
          <w:tab w:val="left" w:pos="284"/>
        </w:tabs>
        <w:spacing w:before="60" w:line="270" w:lineRule="exact"/>
        <w:jc w:val="left"/>
        <w:outlineLvl w:val="3"/>
        <w:rPr>
          <w:rFonts w:ascii="Arial" w:hAnsi="Arial"/>
          <w:sz w:val="18"/>
          <w:lang w:eastAsia="en-US"/>
        </w:rPr>
      </w:pPr>
      <w:r w:rsidRPr="009E45A2">
        <w:rPr>
          <w:rFonts w:ascii="Arial" w:hAnsi="Arial"/>
          <w:sz w:val="18"/>
          <w:lang w:eastAsia="en-US"/>
        </w:rPr>
        <w:t>There is no reporting under this schedule.</w:t>
      </w:r>
    </w:p>
    <w:p w14:paraId="61E0359E" w14:textId="77777777" w:rsidR="00BF4FF3" w:rsidRDefault="00BF4FF3" w:rsidP="00B722C6">
      <w:pPr>
        <w:keepLines/>
        <w:widowControl w:val="0"/>
        <w:tabs>
          <w:tab w:val="left" w:pos="284"/>
        </w:tabs>
        <w:spacing w:before="60" w:line="270" w:lineRule="exact"/>
        <w:jc w:val="left"/>
        <w:outlineLvl w:val="3"/>
        <w:rPr>
          <w:rFonts w:ascii="Arial" w:hAnsi="Arial"/>
          <w:i/>
          <w:color w:val="FF00FF"/>
          <w:sz w:val="18"/>
          <w:lang w:eastAsia="en-US"/>
        </w:rPr>
      </w:pPr>
    </w:p>
    <w:p w14:paraId="3778A1A4" w14:textId="1FEB188E" w:rsidR="005032E3" w:rsidRPr="005032E3" w:rsidRDefault="009E6B28" w:rsidP="005032E3">
      <w:pPr>
        <w:keepNext/>
        <w:keepLines/>
        <w:pageBreakBefore/>
        <w:widowControl w:val="0"/>
        <w:spacing w:before="360" w:after="240"/>
        <w:jc w:val="left"/>
        <w:outlineLvl w:val="0"/>
        <w:rPr>
          <w:rFonts w:ascii="Arial" w:hAnsi="Arial"/>
          <w:b/>
          <w:spacing w:val="-4"/>
          <w:sz w:val="36"/>
          <w:lang w:eastAsia="en-US"/>
        </w:rPr>
      </w:pPr>
      <w:r>
        <w:rPr>
          <w:rFonts w:ascii="Arial" w:hAnsi="Arial"/>
          <w:b/>
          <w:spacing w:val="-4"/>
          <w:sz w:val="36"/>
          <w:lang w:eastAsia="en-US"/>
        </w:rPr>
        <w:lastRenderedPageBreak/>
        <w:t>Schedule 5 - Notification</w:t>
      </w:r>
    </w:p>
    <w:p w14:paraId="29DDCF4B" w14:textId="0E414D16" w:rsidR="005032E3" w:rsidRPr="00E82A34" w:rsidRDefault="005032E3" w:rsidP="005032E3">
      <w:pPr>
        <w:keepLines/>
        <w:widowControl w:val="0"/>
        <w:spacing w:before="120" w:line="270" w:lineRule="exact"/>
        <w:jc w:val="left"/>
        <w:outlineLvl w:val="2"/>
        <w:rPr>
          <w:rFonts w:ascii="Arial" w:hAnsi="Arial" w:cs="Arial"/>
          <w:color w:val="000000"/>
          <w:sz w:val="18"/>
          <w:lang w:eastAsia="en-US"/>
        </w:rPr>
      </w:pPr>
      <w:r w:rsidRPr="00E82A34">
        <w:rPr>
          <w:rFonts w:ascii="Arial" w:hAnsi="Arial" w:cs="Arial"/>
          <w:color w:val="000000"/>
          <w:sz w:val="18"/>
          <w:lang w:eastAsia="en-US"/>
        </w:rPr>
        <w:t>These pages outline the information that the operator must</w:t>
      </w:r>
      <w:r w:rsidR="009E6B28">
        <w:rPr>
          <w:rFonts w:ascii="Arial" w:hAnsi="Arial" w:cs="Arial"/>
          <w:color w:val="000000"/>
          <w:sz w:val="18"/>
          <w:lang w:eastAsia="en-US"/>
        </w:rPr>
        <w:t xml:space="preserve"> provide.</w:t>
      </w:r>
    </w:p>
    <w:p w14:paraId="3D664B5C" w14:textId="77777777" w:rsidR="005032E3" w:rsidRPr="00E82A34" w:rsidRDefault="005032E3" w:rsidP="005032E3">
      <w:pPr>
        <w:keepLines/>
        <w:widowControl w:val="0"/>
        <w:spacing w:before="120" w:line="270" w:lineRule="exact"/>
        <w:jc w:val="left"/>
        <w:outlineLvl w:val="2"/>
        <w:rPr>
          <w:rFonts w:ascii="Arial" w:hAnsi="Arial" w:cs="Arial"/>
          <w:color w:val="000000"/>
          <w:sz w:val="18"/>
          <w:lang w:eastAsia="en-US"/>
        </w:rPr>
      </w:pPr>
      <w:r w:rsidRPr="00E82A34">
        <w:rPr>
          <w:rFonts w:ascii="Arial" w:hAnsi="Arial" w:cs="Arial"/>
          <w:color w:val="000000"/>
          <w:sz w:val="18"/>
          <w:lang w:eastAsia="en-US"/>
        </w:rPr>
        <w:t>Units of measurement used in information supplied under Part A and B requirements shall be appropriate to the circumstances of the emission. Where appropriate, a comparison should be made of actual emissions and authorised emission limits.</w:t>
      </w:r>
    </w:p>
    <w:p w14:paraId="1865DD78" w14:textId="77777777" w:rsidR="005032E3" w:rsidRDefault="005032E3" w:rsidP="005032E3">
      <w:pPr>
        <w:keepLines/>
        <w:widowControl w:val="0"/>
        <w:tabs>
          <w:tab w:val="left" w:pos="284"/>
        </w:tabs>
        <w:spacing w:before="60" w:line="270" w:lineRule="exact"/>
        <w:jc w:val="left"/>
        <w:outlineLvl w:val="3"/>
        <w:rPr>
          <w:rFonts w:ascii="Arial" w:hAnsi="Arial" w:cs="Arial"/>
          <w:sz w:val="18"/>
          <w:lang w:eastAsia="en-US"/>
        </w:rPr>
      </w:pPr>
      <w:r w:rsidRPr="00E82A34">
        <w:rPr>
          <w:rFonts w:ascii="Arial" w:hAnsi="Arial" w:cs="Arial"/>
          <w:sz w:val="18"/>
          <w:lang w:eastAsia="en-US"/>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6EDFE4B" w14:textId="7A36F6AB" w:rsidR="005032E3" w:rsidRPr="00E82A34" w:rsidRDefault="005032E3" w:rsidP="00B722C6">
      <w:pPr>
        <w:widowControl w:val="0"/>
        <w:spacing w:before="320" w:after="120" w:line="300" w:lineRule="exact"/>
        <w:jc w:val="left"/>
        <w:outlineLvl w:val="1"/>
        <w:rPr>
          <w:rFonts w:ascii="Arial" w:hAnsi="Arial" w:cs="Arial"/>
          <w:sz w:val="18"/>
        </w:rPr>
      </w:pPr>
      <w:r w:rsidRPr="00E82A34">
        <w:rPr>
          <w:rFonts w:ascii="Arial" w:hAnsi="Arial" w:cs="Arial"/>
          <w:sz w:val="28"/>
        </w:rPr>
        <w:t>Part 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659"/>
      </w:tblGrid>
      <w:tr w:rsidR="005032E3" w:rsidRPr="00E82A34" w14:paraId="133524C9" w14:textId="77777777" w:rsidTr="0022098B">
        <w:tc>
          <w:tcPr>
            <w:tcW w:w="2943" w:type="dxa"/>
          </w:tcPr>
          <w:p w14:paraId="4341317A" w14:textId="77777777" w:rsidR="005032E3" w:rsidRPr="00E82A34" w:rsidRDefault="005032E3" w:rsidP="00087269">
            <w:pPr>
              <w:widowControl w:val="0"/>
              <w:spacing w:before="60" w:after="60"/>
              <w:jc w:val="left"/>
              <w:outlineLvl w:val="1"/>
              <w:rPr>
                <w:rFonts w:ascii="Arial" w:hAnsi="Arial" w:cs="Arial"/>
                <w:sz w:val="18"/>
              </w:rPr>
            </w:pPr>
            <w:r w:rsidRPr="00E82A34">
              <w:rPr>
                <w:rFonts w:ascii="Arial" w:hAnsi="Arial" w:cs="Arial"/>
                <w:sz w:val="18"/>
              </w:rPr>
              <w:t>Permit Number</w:t>
            </w:r>
          </w:p>
        </w:tc>
        <w:tc>
          <w:tcPr>
            <w:tcW w:w="5659" w:type="dxa"/>
          </w:tcPr>
          <w:p w14:paraId="3713F1EF"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63B32EE5" w14:textId="77777777" w:rsidTr="0022098B">
        <w:tc>
          <w:tcPr>
            <w:tcW w:w="2943" w:type="dxa"/>
          </w:tcPr>
          <w:p w14:paraId="78D0E704" w14:textId="77777777" w:rsidR="005032E3" w:rsidRPr="00E82A34" w:rsidRDefault="005032E3" w:rsidP="00087269">
            <w:pPr>
              <w:widowControl w:val="0"/>
              <w:spacing w:before="60" w:after="60"/>
              <w:jc w:val="left"/>
              <w:outlineLvl w:val="1"/>
              <w:rPr>
                <w:rFonts w:ascii="Arial" w:hAnsi="Arial" w:cs="Arial"/>
                <w:sz w:val="18"/>
              </w:rPr>
            </w:pPr>
            <w:r w:rsidRPr="00E82A34">
              <w:rPr>
                <w:rFonts w:ascii="Arial" w:hAnsi="Arial" w:cs="Arial"/>
                <w:sz w:val="18"/>
              </w:rPr>
              <w:t>Name of operator</w:t>
            </w:r>
          </w:p>
        </w:tc>
        <w:tc>
          <w:tcPr>
            <w:tcW w:w="5659" w:type="dxa"/>
          </w:tcPr>
          <w:p w14:paraId="013B86E8"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09288D58" w14:textId="77777777" w:rsidTr="0022098B">
        <w:tc>
          <w:tcPr>
            <w:tcW w:w="2943" w:type="dxa"/>
          </w:tcPr>
          <w:p w14:paraId="6C1B055F" w14:textId="77777777" w:rsidR="005032E3" w:rsidRPr="00E82A34" w:rsidRDefault="005032E3" w:rsidP="00087269">
            <w:pPr>
              <w:widowControl w:val="0"/>
              <w:spacing w:before="60" w:after="60"/>
              <w:jc w:val="left"/>
              <w:outlineLvl w:val="1"/>
              <w:rPr>
                <w:rFonts w:ascii="Arial" w:hAnsi="Arial" w:cs="Arial"/>
                <w:sz w:val="18"/>
              </w:rPr>
            </w:pPr>
            <w:r w:rsidRPr="00E82A34">
              <w:rPr>
                <w:rFonts w:ascii="Arial" w:hAnsi="Arial" w:cs="Arial"/>
                <w:sz w:val="18"/>
              </w:rPr>
              <w:t>Location of Facility</w:t>
            </w:r>
          </w:p>
        </w:tc>
        <w:tc>
          <w:tcPr>
            <w:tcW w:w="5659" w:type="dxa"/>
          </w:tcPr>
          <w:p w14:paraId="63A9EE51"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4ACDA291" w14:textId="77777777" w:rsidTr="0022098B">
        <w:tc>
          <w:tcPr>
            <w:tcW w:w="2943" w:type="dxa"/>
          </w:tcPr>
          <w:p w14:paraId="73C31C5E" w14:textId="77777777" w:rsidR="005032E3" w:rsidRPr="00E82A34" w:rsidRDefault="005032E3" w:rsidP="00087269">
            <w:pPr>
              <w:widowControl w:val="0"/>
              <w:spacing w:before="60" w:after="60"/>
              <w:jc w:val="left"/>
              <w:outlineLvl w:val="1"/>
              <w:rPr>
                <w:rFonts w:ascii="Arial" w:hAnsi="Arial" w:cs="Arial"/>
                <w:sz w:val="18"/>
              </w:rPr>
            </w:pPr>
            <w:r w:rsidRPr="00E82A34">
              <w:rPr>
                <w:rFonts w:ascii="Arial" w:hAnsi="Arial" w:cs="Arial"/>
                <w:sz w:val="18"/>
              </w:rPr>
              <w:t xml:space="preserve">Time and date of the detection </w:t>
            </w:r>
          </w:p>
        </w:tc>
        <w:tc>
          <w:tcPr>
            <w:tcW w:w="5659" w:type="dxa"/>
          </w:tcPr>
          <w:p w14:paraId="1F243338" w14:textId="77777777" w:rsidR="005032E3" w:rsidRPr="00E82A34" w:rsidRDefault="005032E3" w:rsidP="005032E3">
            <w:pPr>
              <w:widowControl w:val="0"/>
              <w:spacing w:line="300" w:lineRule="exact"/>
              <w:jc w:val="left"/>
              <w:outlineLvl w:val="1"/>
              <w:rPr>
                <w:rFonts w:ascii="Arial" w:hAnsi="Arial" w:cs="Arial"/>
                <w:b/>
                <w:sz w:val="18"/>
              </w:rPr>
            </w:pPr>
          </w:p>
        </w:tc>
      </w:tr>
    </w:tbl>
    <w:p w14:paraId="4DE2697E" w14:textId="77777777" w:rsidR="005032E3" w:rsidRPr="009E6B28" w:rsidRDefault="005032E3" w:rsidP="005032E3">
      <w:pPr>
        <w:widowControl w:val="0"/>
        <w:spacing w:line="300" w:lineRule="exact"/>
        <w:jc w:val="left"/>
        <w:outlineLvl w:val="1"/>
        <w:rPr>
          <w:rFonts w:ascii="Arial" w:hAnsi="Arial" w:cs="Arial"/>
          <w:sz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5032E3" w:rsidRPr="00E82A34" w14:paraId="54430FD7" w14:textId="77777777" w:rsidTr="0022098B">
        <w:trPr>
          <w:cantSplit/>
        </w:trPr>
        <w:tc>
          <w:tcPr>
            <w:tcW w:w="8755" w:type="dxa"/>
            <w:gridSpan w:val="2"/>
          </w:tcPr>
          <w:p w14:paraId="01F5F84B" w14:textId="77777777" w:rsidR="005032E3" w:rsidRPr="00E82A34" w:rsidRDefault="005032E3" w:rsidP="005032E3">
            <w:pPr>
              <w:widowControl w:val="0"/>
              <w:spacing w:line="300" w:lineRule="exact"/>
              <w:jc w:val="left"/>
              <w:outlineLvl w:val="1"/>
              <w:rPr>
                <w:rFonts w:ascii="Arial" w:hAnsi="Arial" w:cs="Arial"/>
                <w:b/>
                <w:sz w:val="18"/>
              </w:rPr>
            </w:pPr>
            <w:r w:rsidRPr="00E82A34">
              <w:rPr>
                <w:rFonts w:ascii="Arial" w:hAnsi="Arial" w:cs="Arial"/>
                <w:b/>
                <w:sz w:val="18"/>
              </w:rPr>
              <w:t>(a) Notification requirements for any malfunction, breakdown or failure of equipment or techniques, accident, or emission of a substance not controlled by an emission limit which has caused, is causing or may cause significant pollution</w:t>
            </w:r>
          </w:p>
        </w:tc>
      </w:tr>
      <w:tr w:rsidR="005032E3" w:rsidRPr="00E82A34" w14:paraId="070F5DBF" w14:textId="77777777" w:rsidTr="0022098B">
        <w:trPr>
          <w:cantSplit/>
        </w:trPr>
        <w:tc>
          <w:tcPr>
            <w:tcW w:w="8755" w:type="dxa"/>
            <w:gridSpan w:val="2"/>
          </w:tcPr>
          <w:p w14:paraId="2BC38699" w14:textId="77777777" w:rsidR="005032E3" w:rsidRPr="00E82A34" w:rsidRDefault="005032E3" w:rsidP="005032E3">
            <w:pPr>
              <w:widowControl w:val="0"/>
              <w:spacing w:line="300" w:lineRule="exact"/>
              <w:jc w:val="center"/>
              <w:outlineLvl w:val="1"/>
              <w:rPr>
                <w:rFonts w:ascii="Arial" w:hAnsi="Arial" w:cs="Arial"/>
                <w:b/>
                <w:sz w:val="18"/>
              </w:rPr>
            </w:pPr>
            <w:r w:rsidRPr="00E82A34">
              <w:rPr>
                <w:rFonts w:ascii="Arial" w:hAnsi="Arial" w:cs="Arial"/>
                <w:b/>
                <w:sz w:val="18"/>
              </w:rPr>
              <w:t>To be notified within 24 hours of detection</w:t>
            </w:r>
          </w:p>
        </w:tc>
      </w:tr>
      <w:tr w:rsidR="005032E3" w:rsidRPr="00E82A34" w14:paraId="5307E6B6" w14:textId="77777777" w:rsidTr="0022098B">
        <w:tc>
          <w:tcPr>
            <w:tcW w:w="2943" w:type="dxa"/>
          </w:tcPr>
          <w:p w14:paraId="738C2AC5" w14:textId="77777777" w:rsidR="005032E3" w:rsidRPr="00E82A34" w:rsidRDefault="005032E3" w:rsidP="00B722C6">
            <w:pPr>
              <w:widowControl w:val="0"/>
              <w:spacing w:before="60" w:after="60"/>
              <w:jc w:val="left"/>
              <w:outlineLvl w:val="1"/>
              <w:rPr>
                <w:rFonts w:ascii="Arial" w:hAnsi="Arial" w:cs="Arial"/>
                <w:sz w:val="18"/>
              </w:rPr>
            </w:pPr>
            <w:r w:rsidRPr="00E82A34">
              <w:rPr>
                <w:rFonts w:ascii="Arial" w:hAnsi="Arial" w:cs="Arial"/>
                <w:sz w:val="18"/>
              </w:rPr>
              <w:t>Date and time of the event</w:t>
            </w:r>
          </w:p>
        </w:tc>
        <w:tc>
          <w:tcPr>
            <w:tcW w:w="5812" w:type="dxa"/>
          </w:tcPr>
          <w:p w14:paraId="6351C538"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12885F44" w14:textId="77777777" w:rsidTr="0022098B">
        <w:tc>
          <w:tcPr>
            <w:tcW w:w="2943" w:type="dxa"/>
          </w:tcPr>
          <w:p w14:paraId="712AA723" w14:textId="77777777" w:rsidR="005032E3" w:rsidRPr="00E82A34" w:rsidRDefault="005032E3" w:rsidP="00B722C6">
            <w:pPr>
              <w:widowControl w:val="0"/>
              <w:spacing w:before="60" w:after="60"/>
              <w:jc w:val="left"/>
              <w:outlineLvl w:val="1"/>
              <w:rPr>
                <w:rFonts w:ascii="Arial" w:hAnsi="Arial" w:cs="Arial"/>
                <w:sz w:val="18"/>
              </w:rPr>
            </w:pPr>
            <w:r w:rsidRPr="00E82A34">
              <w:rPr>
                <w:rFonts w:ascii="Arial" w:hAnsi="Arial" w:cs="Arial"/>
                <w:sz w:val="18"/>
              </w:rPr>
              <w:t xml:space="preserve">Reference or description of the location of the event </w:t>
            </w:r>
          </w:p>
        </w:tc>
        <w:tc>
          <w:tcPr>
            <w:tcW w:w="5812" w:type="dxa"/>
          </w:tcPr>
          <w:p w14:paraId="0C5ACD73"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3217748A" w14:textId="77777777" w:rsidTr="0022098B">
        <w:tc>
          <w:tcPr>
            <w:tcW w:w="2943" w:type="dxa"/>
          </w:tcPr>
          <w:p w14:paraId="14BB66CF" w14:textId="77777777" w:rsidR="005032E3" w:rsidRPr="00E82A34" w:rsidRDefault="005032E3" w:rsidP="00B722C6">
            <w:pPr>
              <w:widowControl w:val="0"/>
              <w:spacing w:before="60" w:after="60"/>
              <w:jc w:val="left"/>
              <w:outlineLvl w:val="1"/>
              <w:rPr>
                <w:rFonts w:ascii="Arial" w:hAnsi="Arial" w:cs="Arial"/>
                <w:sz w:val="18"/>
              </w:rPr>
            </w:pPr>
            <w:r w:rsidRPr="00E82A34">
              <w:rPr>
                <w:rFonts w:ascii="Arial" w:hAnsi="Arial" w:cs="Arial"/>
                <w:sz w:val="18"/>
              </w:rPr>
              <w:t>Description of where any release into the environment took place</w:t>
            </w:r>
          </w:p>
        </w:tc>
        <w:tc>
          <w:tcPr>
            <w:tcW w:w="5812" w:type="dxa"/>
          </w:tcPr>
          <w:p w14:paraId="7463C207"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13E4F410" w14:textId="77777777" w:rsidTr="0022098B">
        <w:tc>
          <w:tcPr>
            <w:tcW w:w="2943" w:type="dxa"/>
          </w:tcPr>
          <w:p w14:paraId="48DE9E7C" w14:textId="77777777" w:rsidR="005032E3" w:rsidRPr="00E82A34" w:rsidRDefault="005032E3" w:rsidP="00B722C6">
            <w:pPr>
              <w:widowControl w:val="0"/>
              <w:spacing w:before="60" w:after="60"/>
              <w:jc w:val="left"/>
              <w:outlineLvl w:val="1"/>
              <w:rPr>
                <w:rFonts w:ascii="Arial" w:hAnsi="Arial" w:cs="Arial"/>
                <w:sz w:val="18"/>
              </w:rPr>
            </w:pPr>
            <w:r w:rsidRPr="00E82A34">
              <w:rPr>
                <w:rFonts w:ascii="Arial" w:hAnsi="Arial" w:cs="Arial"/>
                <w:sz w:val="18"/>
              </w:rPr>
              <w:t>Substances(s) potentially released</w:t>
            </w:r>
          </w:p>
        </w:tc>
        <w:tc>
          <w:tcPr>
            <w:tcW w:w="5812" w:type="dxa"/>
          </w:tcPr>
          <w:p w14:paraId="1F72D869"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0E22FB5E" w14:textId="77777777" w:rsidTr="0022098B">
        <w:tc>
          <w:tcPr>
            <w:tcW w:w="2943" w:type="dxa"/>
          </w:tcPr>
          <w:p w14:paraId="5173BAF7" w14:textId="77777777" w:rsidR="005032E3" w:rsidRPr="00E82A34" w:rsidRDefault="005032E3" w:rsidP="00B722C6">
            <w:pPr>
              <w:widowControl w:val="0"/>
              <w:spacing w:before="60" w:after="60"/>
              <w:jc w:val="left"/>
              <w:outlineLvl w:val="1"/>
              <w:rPr>
                <w:rFonts w:ascii="Arial" w:hAnsi="Arial" w:cs="Arial"/>
                <w:sz w:val="18"/>
              </w:rPr>
            </w:pPr>
            <w:r w:rsidRPr="00E82A34">
              <w:rPr>
                <w:rFonts w:ascii="Arial" w:hAnsi="Arial" w:cs="Arial"/>
                <w:sz w:val="18"/>
              </w:rPr>
              <w:t>Best estimate of the quantity or rate of  release of substances</w:t>
            </w:r>
          </w:p>
        </w:tc>
        <w:tc>
          <w:tcPr>
            <w:tcW w:w="5812" w:type="dxa"/>
          </w:tcPr>
          <w:p w14:paraId="5FD87590"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726E7069" w14:textId="77777777" w:rsidTr="0022098B">
        <w:tc>
          <w:tcPr>
            <w:tcW w:w="2943" w:type="dxa"/>
          </w:tcPr>
          <w:p w14:paraId="6F1207C2" w14:textId="77777777" w:rsidR="005032E3" w:rsidRPr="00E82A34" w:rsidRDefault="005032E3" w:rsidP="00B722C6">
            <w:pPr>
              <w:widowControl w:val="0"/>
              <w:spacing w:before="60" w:after="60"/>
              <w:jc w:val="left"/>
              <w:outlineLvl w:val="1"/>
              <w:rPr>
                <w:rFonts w:ascii="Arial" w:hAnsi="Arial" w:cs="Arial"/>
                <w:sz w:val="18"/>
              </w:rPr>
            </w:pPr>
            <w:r w:rsidRPr="00E82A34">
              <w:rPr>
                <w:rFonts w:ascii="Arial" w:hAnsi="Arial" w:cs="Arial"/>
                <w:sz w:val="18"/>
              </w:rPr>
              <w:t>Measures taken, or intended to be taken, to stop any emission</w:t>
            </w:r>
          </w:p>
        </w:tc>
        <w:tc>
          <w:tcPr>
            <w:tcW w:w="5812" w:type="dxa"/>
          </w:tcPr>
          <w:p w14:paraId="21C089AD"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210B2BF9" w14:textId="77777777" w:rsidTr="0022098B">
        <w:tc>
          <w:tcPr>
            <w:tcW w:w="2943" w:type="dxa"/>
          </w:tcPr>
          <w:p w14:paraId="11DB5FB0" w14:textId="77777777" w:rsidR="005032E3" w:rsidRPr="00E82A34" w:rsidRDefault="005032E3" w:rsidP="00B722C6">
            <w:pPr>
              <w:widowControl w:val="0"/>
              <w:spacing w:before="60" w:after="60"/>
              <w:jc w:val="left"/>
              <w:outlineLvl w:val="1"/>
              <w:rPr>
                <w:rFonts w:ascii="Arial" w:hAnsi="Arial" w:cs="Arial"/>
                <w:sz w:val="18"/>
              </w:rPr>
            </w:pPr>
            <w:r w:rsidRPr="00E82A34">
              <w:rPr>
                <w:rFonts w:ascii="Arial" w:hAnsi="Arial" w:cs="Arial"/>
                <w:sz w:val="18"/>
              </w:rPr>
              <w:t>Description of the failure or accident.</w:t>
            </w:r>
          </w:p>
        </w:tc>
        <w:tc>
          <w:tcPr>
            <w:tcW w:w="5812" w:type="dxa"/>
          </w:tcPr>
          <w:p w14:paraId="27F29A03" w14:textId="77777777" w:rsidR="005032E3" w:rsidRPr="00E82A34" w:rsidRDefault="005032E3" w:rsidP="005032E3">
            <w:pPr>
              <w:widowControl w:val="0"/>
              <w:spacing w:line="300" w:lineRule="exact"/>
              <w:jc w:val="left"/>
              <w:outlineLvl w:val="1"/>
              <w:rPr>
                <w:rFonts w:ascii="Arial" w:hAnsi="Arial" w:cs="Arial"/>
                <w:b/>
                <w:sz w:val="18"/>
              </w:rPr>
            </w:pPr>
          </w:p>
        </w:tc>
      </w:tr>
    </w:tbl>
    <w:p w14:paraId="44A2C2DA" w14:textId="77777777" w:rsidR="005032E3" w:rsidRPr="009E6B28" w:rsidRDefault="005032E3" w:rsidP="005032E3">
      <w:pPr>
        <w:widowControl w:val="0"/>
        <w:spacing w:line="300" w:lineRule="exact"/>
        <w:jc w:val="left"/>
        <w:outlineLvl w:val="1"/>
        <w:rPr>
          <w:rFonts w:ascii="Arial" w:hAnsi="Arial" w:cs="Arial"/>
          <w:sz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5032E3" w:rsidRPr="00E82A34" w14:paraId="084E22F4" w14:textId="77777777" w:rsidTr="0022098B">
        <w:trPr>
          <w:cantSplit/>
        </w:trPr>
        <w:tc>
          <w:tcPr>
            <w:tcW w:w="8755" w:type="dxa"/>
            <w:gridSpan w:val="2"/>
          </w:tcPr>
          <w:p w14:paraId="331A0568" w14:textId="77777777" w:rsidR="005032E3" w:rsidRPr="00E82A34" w:rsidRDefault="005032E3" w:rsidP="005032E3">
            <w:pPr>
              <w:widowControl w:val="0"/>
              <w:spacing w:line="300" w:lineRule="exact"/>
              <w:jc w:val="left"/>
              <w:outlineLvl w:val="1"/>
              <w:rPr>
                <w:rFonts w:ascii="Arial" w:hAnsi="Arial" w:cs="Arial"/>
                <w:b/>
                <w:sz w:val="18"/>
              </w:rPr>
            </w:pPr>
            <w:r w:rsidRPr="00E82A34">
              <w:rPr>
                <w:rFonts w:ascii="Arial" w:hAnsi="Arial" w:cs="Arial"/>
                <w:b/>
                <w:sz w:val="18"/>
              </w:rPr>
              <w:t>(b) Notification requirements for the breach of a limit</w:t>
            </w:r>
          </w:p>
        </w:tc>
      </w:tr>
      <w:tr w:rsidR="005032E3" w:rsidRPr="00E82A34" w14:paraId="5DAFE002" w14:textId="77777777" w:rsidTr="0022098B">
        <w:trPr>
          <w:cantSplit/>
        </w:trPr>
        <w:tc>
          <w:tcPr>
            <w:tcW w:w="8755" w:type="dxa"/>
            <w:gridSpan w:val="2"/>
          </w:tcPr>
          <w:p w14:paraId="389F98A6" w14:textId="77777777" w:rsidR="005032E3" w:rsidRPr="00E82A34" w:rsidRDefault="005032E3" w:rsidP="005032E3">
            <w:pPr>
              <w:widowControl w:val="0"/>
              <w:spacing w:line="300" w:lineRule="exact"/>
              <w:jc w:val="center"/>
              <w:outlineLvl w:val="1"/>
              <w:rPr>
                <w:rFonts w:ascii="Arial" w:hAnsi="Arial" w:cs="Arial"/>
                <w:b/>
                <w:sz w:val="18"/>
              </w:rPr>
            </w:pPr>
            <w:r w:rsidRPr="00E82A34">
              <w:rPr>
                <w:rFonts w:ascii="Arial" w:hAnsi="Arial" w:cs="Arial"/>
                <w:b/>
                <w:sz w:val="18"/>
              </w:rPr>
              <w:t>To be notified within 24 hours of detection unless otherwise specified below</w:t>
            </w:r>
          </w:p>
        </w:tc>
      </w:tr>
      <w:tr w:rsidR="005032E3" w:rsidRPr="00E82A34" w14:paraId="52250D41" w14:textId="77777777" w:rsidTr="0022098B">
        <w:tc>
          <w:tcPr>
            <w:tcW w:w="2943" w:type="dxa"/>
          </w:tcPr>
          <w:p w14:paraId="3F31A669" w14:textId="77777777" w:rsidR="005032E3" w:rsidRPr="00E82A34" w:rsidRDefault="005032E3" w:rsidP="00087269">
            <w:pPr>
              <w:widowControl w:val="0"/>
              <w:spacing w:before="60" w:after="60"/>
              <w:jc w:val="left"/>
              <w:outlineLvl w:val="1"/>
              <w:rPr>
                <w:rFonts w:ascii="Arial" w:hAnsi="Arial" w:cs="Arial"/>
                <w:sz w:val="18"/>
              </w:rPr>
            </w:pPr>
            <w:r w:rsidRPr="00E82A34">
              <w:rPr>
                <w:rFonts w:ascii="Arial" w:hAnsi="Arial" w:cs="Arial"/>
                <w:sz w:val="18"/>
              </w:rPr>
              <w:t>Emission point reference/ source</w:t>
            </w:r>
          </w:p>
        </w:tc>
        <w:tc>
          <w:tcPr>
            <w:tcW w:w="5812" w:type="dxa"/>
          </w:tcPr>
          <w:p w14:paraId="6EC9E362"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12E7EC6A" w14:textId="77777777" w:rsidTr="0022098B">
        <w:tc>
          <w:tcPr>
            <w:tcW w:w="2943" w:type="dxa"/>
          </w:tcPr>
          <w:p w14:paraId="727A4AC1" w14:textId="77777777" w:rsidR="005032E3" w:rsidRPr="00E82A34" w:rsidRDefault="005032E3" w:rsidP="00087269">
            <w:pPr>
              <w:widowControl w:val="0"/>
              <w:spacing w:before="60" w:after="60"/>
              <w:jc w:val="left"/>
              <w:outlineLvl w:val="1"/>
              <w:rPr>
                <w:rFonts w:ascii="Arial" w:hAnsi="Arial" w:cs="Arial"/>
                <w:sz w:val="18"/>
              </w:rPr>
            </w:pPr>
            <w:r w:rsidRPr="00E82A34">
              <w:rPr>
                <w:rFonts w:ascii="Arial" w:hAnsi="Arial" w:cs="Arial"/>
                <w:sz w:val="18"/>
              </w:rPr>
              <w:t>Parameter(s)</w:t>
            </w:r>
          </w:p>
        </w:tc>
        <w:tc>
          <w:tcPr>
            <w:tcW w:w="5812" w:type="dxa"/>
          </w:tcPr>
          <w:p w14:paraId="5892CDA4"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56C263E9" w14:textId="77777777" w:rsidTr="0022098B">
        <w:tc>
          <w:tcPr>
            <w:tcW w:w="2943" w:type="dxa"/>
          </w:tcPr>
          <w:p w14:paraId="66655E32" w14:textId="77777777" w:rsidR="005032E3" w:rsidRPr="00E82A34" w:rsidRDefault="005032E3" w:rsidP="00087269">
            <w:pPr>
              <w:widowControl w:val="0"/>
              <w:spacing w:before="60" w:after="60"/>
              <w:jc w:val="left"/>
              <w:outlineLvl w:val="1"/>
              <w:rPr>
                <w:rFonts w:ascii="Arial" w:hAnsi="Arial" w:cs="Arial"/>
                <w:sz w:val="18"/>
              </w:rPr>
            </w:pPr>
            <w:r w:rsidRPr="00E82A34">
              <w:rPr>
                <w:rFonts w:ascii="Arial" w:hAnsi="Arial" w:cs="Arial"/>
                <w:sz w:val="18"/>
              </w:rPr>
              <w:t>Limit</w:t>
            </w:r>
          </w:p>
        </w:tc>
        <w:tc>
          <w:tcPr>
            <w:tcW w:w="5812" w:type="dxa"/>
          </w:tcPr>
          <w:p w14:paraId="59DB8D23"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5FC28533" w14:textId="77777777" w:rsidTr="0022098B">
        <w:tc>
          <w:tcPr>
            <w:tcW w:w="2943" w:type="dxa"/>
          </w:tcPr>
          <w:p w14:paraId="7A7FC692" w14:textId="77777777" w:rsidR="005032E3" w:rsidRPr="00E82A34" w:rsidRDefault="005032E3" w:rsidP="00087269">
            <w:pPr>
              <w:widowControl w:val="0"/>
              <w:spacing w:before="60" w:after="60"/>
              <w:jc w:val="left"/>
              <w:outlineLvl w:val="1"/>
              <w:rPr>
                <w:rFonts w:ascii="Arial" w:hAnsi="Arial" w:cs="Arial"/>
                <w:sz w:val="18"/>
              </w:rPr>
            </w:pPr>
            <w:r w:rsidRPr="00E82A34">
              <w:rPr>
                <w:rFonts w:ascii="Arial" w:hAnsi="Arial" w:cs="Arial"/>
                <w:sz w:val="18"/>
              </w:rPr>
              <w:t>Measured value and uncertainty</w:t>
            </w:r>
          </w:p>
        </w:tc>
        <w:tc>
          <w:tcPr>
            <w:tcW w:w="5812" w:type="dxa"/>
          </w:tcPr>
          <w:p w14:paraId="12F1C295"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5F4AE55C" w14:textId="77777777" w:rsidTr="0022098B">
        <w:tc>
          <w:tcPr>
            <w:tcW w:w="2943" w:type="dxa"/>
          </w:tcPr>
          <w:p w14:paraId="447CE2C6" w14:textId="77777777" w:rsidR="005032E3" w:rsidRPr="00E82A34" w:rsidRDefault="005032E3" w:rsidP="00087269">
            <w:pPr>
              <w:widowControl w:val="0"/>
              <w:spacing w:before="60" w:after="60"/>
              <w:jc w:val="left"/>
              <w:outlineLvl w:val="1"/>
              <w:rPr>
                <w:rFonts w:ascii="Arial" w:hAnsi="Arial" w:cs="Arial"/>
                <w:sz w:val="18"/>
              </w:rPr>
            </w:pPr>
            <w:r w:rsidRPr="00E82A34">
              <w:rPr>
                <w:rFonts w:ascii="Arial" w:hAnsi="Arial" w:cs="Arial"/>
                <w:sz w:val="18"/>
              </w:rPr>
              <w:t>Date and time of monitoring</w:t>
            </w:r>
          </w:p>
        </w:tc>
        <w:tc>
          <w:tcPr>
            <w:tcW w:w="5812" w:type="dxa"/>
          </w:tcPr>
          <w:p w14:paraId="06149954"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7C8AA7CB" w14:textId="77777777" w:rsidTr="0022098B">
        <w:tc>
          <w:tcPr>
            <w:tcW w:w="2943" w:type="dxa"/>
          </w:tcPr>
          <w:p w14:paraId="574DDCF4" w14:textId="77777777" w:rsidR="005032E3" w:rsidRPr="00E82A34" w:rsidRDefault="005032E3" w:rsidP="00087269">
            <w:pPr>
              <w:widowControl w:val="0"/>
              <w:spacing w:before="60" w:after="60"/>
              <w:jc w:val="left"/>
              <w:outlineLvl w:val="1"/>
              <w:rPr>
                <w:rFonts w:ascii="Arial" w:hAnsi="Arial" w:cs="Arial"/>
                <w:color w:val="FF0000"/>
                <w:sz w:val="18"/>
              </w:rPr>
            </w:pPr>
            <w:r w:rsidRPr="00E82A34">
              <w:rPr>
                <w:rFonts w:ascii="Arial" w:hAnsi="Arial" w:cs="Arial"/>
                <w:sz w:val="18"/>
              </w:rPr>
              <w:t>Measures taken, or intended to be taken, to stop the emission</w:t>
            </w:r>
          </w:p>
        </w:tc>
        <w:tc>
          <w:tcPr>
            <w:tcW w:w="5812" w:type="dxa"/>
          </w:tcPr>
          <w:p w14:paraId="61225102" w14:textId="77777777" w:rsidR="005032E3" w:rsidRPr="00E82A34" w:rsidRDefault="005032E3" w:rsidP="005032E3">
            <w:pPr>
              <w:widowControl w:val="0"/>
              <w:spacing w:line="300" w:lineRule="exact"/>
              <w:jc w:val="left"/>
              <w:outlineLvl w:val="1"/>
              <w:rPr>
                <w:rFonts w:ascii="Arial" w:hAnsi="Arial" w:cs="Arial"/>
                <w:b/>
                <w:sz w:val="18"/>
              </w:rPr>
            </w:pPr>
          </w:p>
        </w:tc>
      </w:tr>
    </w:tbl>
    <w:p w14:paraId="6E54106D" w14:textId="77777777" w:rsidR="005032E3" w:rsidRPr="009E6B28" w:rsidRDefault="005032E3" w:rsidP="005032E3">
      <w:pPr>
        <w:keepNext/>
        <w:keepLines/>
        <w:widowControl w:val="0"/>
        <w:spacing w:line="300" w:lineRule="exact"/>
        <w:jc w:val="left"/>
        <w:outlineLvl w:val="1"/>
        <w:rPr>
          <w:rFonts w:ascii="Arial" w:hAnsi="Arial" w:cs="Arial"/>
          <w:sz w:val="18"/>
        </w:rPr>
      </w:pPr>
    </w:p>
    <w:p w14:paraId="2A072534" w14:textId="77777777" w:rsidR="005032E3" w:rsidRPr="009E6B28" w:rsidRDefault="005032E3" w:rsidP="005032E3">
      <w:pPr>
        <w:keepLines/>
        <w:widowControl w:val="0"/>
        <w:tabs>
          <w:tab w:val="left" w:pos="284"/>
        </w:tabs>
        <w:spacing w:before="60" w:line="270" w:lineRule="exact"/>
        <w:jc w:val="left"/>
        <w:outlineLvl w:val="3"/>
        <w:rPr>
          <w:rFonts w:ascii="Arial" w:hAnsi="Arial" w:cs="Arial"/>
          <w:sz w:val="18"/>
          <w:lang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tblBorders>
        <w:tblLayout w:type="fixed"/>
        <w:tblLook w:val="0000" w:firstRow="0" w:lastRow="0" w:firstColumn="0" w:lastColumn="0" w:noHBand="0" w:noVBand="0"/>
      </w:tblPr>
      <w:tblGrid>
        <w:gridCol w:w="6521"/>
        <w:gridCol w:w="2268"/>
      </w:tblGrid>
      <w:tr w:rsidR="005032E3" w:rsidRPr="00E82A34" w14:paraId="5F1C2493" w14:textId="77777777" w:rsidTr="0022098B">
        <w:trPr>
          <w:cantSplit/>
        </w:trPr>
        <w:tc>
          <w:tcPr>
            <w:tcW w:w="8789" w:type="dxa"/>
            <w:gridSpan w:val="2"/>
          </w:tcPr>
          <w:p w14:paraId="6F2AFC40" w14:textId="77777777" w:rsidR="005032E3" w:rsidRPr="00E82A34" w:rsidRDefault="005032E3" w:rsidP="005032E3">
            <w:pPr>
              <w:keepNext/>
              <w:keepLines/>
              <w:widowControl w:val="0"/>
              <w:spacing w:before="20" w:after="20" w:line="230" w:lineRule="exact"/>
              <w:jc w:val="left"/>
              <w:outlineLvl w:val="2"/>
              <w:rPr>
                <w:rFonts w:ascii="Arial" w:hAnsi="Arial" w:cs="Arial"/>
                <w:b/>
                <w:color w:val="000000"/>
                <w:sz w:val="18"/>
                <w:lang w:eastAsia="en-US"/>
              </w:rPr>
            </w:pPr>
            <w:r w:rsidRPr="00E82A34">
              <w:rPr>
                <w:rFonts w:ascii="Arial" w:hAnsi="Arial" w:cs="Arial"/>
                <w:b/>
                <w:color w:val="000000"/>
                <w:sz w:val="18"/>
                <w:lang w:eastAsia="en-US"/>
              </w:rPr>
              <w:lastRenderedPageBreak/>
              <w:t>Time periods for notification following detection of a breach of a limit</w:t>
            </w:r>
          </w:p>
        </w:tc>
      </w:tr>
      <w:tr w:rsidR="005032E3" w:rsidRPr="00E82A34" w14:paraId="640E13B0" w14:textId="77777777" w:rsidTr="0022098B">
        <w:tc>
          <w:tcPr>
            <w:tcW w:w="6521" w:type="dxa"/>
            <w:tcBorders>
              <w:right w:val="nil"/>
            </w:tcBorders>
          </w:tcPr>
          <w:p w14:paraId="55B40905" w14:textId="77777777" w:rsidR="005032E3" w:rsidRPr="00E82A34" w:rsidRDefault="005032E3" w:rsidP="005032E3">
            <w:pPr>
              <w:keepNext/>
              <w:keepLines/>
              <w:widowControl w:val="0"/>
              <w:spacing w:before="20" w:after="20" w:line="230" w:lineRule="exact"/>
              <w:jc w:val="left"/>
              <w:outlineLvl w:val="2"/>
              <w:rPr>
                <w:rFonts w:ascii="Arial" w:hAnsi="Arial" w:cs="Arial"/>
                <w:b/>
                <w:color w:val="000000"/>
                <w:sz w:val="18"/>
                <w:lang w:eastAsia="en-US"/>
              </w:rPr>
            </w:pPr>
            <w:r w:rsidRPr="00E82A34">
              <w:rPr>
                <w:rFonts w:ascii="Arial" w:hAnsi="Arial" w:cs="Arial"/>
                <w:b/>
                <w:color w:val="000000"/>
                <w:sz w:val="18"/>
                <w:lang w:eastAsia="en-US"/>
              </w:rPr>
              <w:t>Parameter</w:t>
            </w:r>
          </w:p>
        </w:tc>
        <w:tc>
          <w:tcPr>
            <w:tcW w:w="2268" w:type="dxa"/>
            <w:tcBorders>
              <w:left w:val="single" w:sz="4" w:space="0" w:color="auto"/>
            </w:tcBorders>
          </w:tcPr>
          <w:p w14:paraId="76CAFB0D" w14:textId="77777777" w:rsidR="005032E3" w:rsidRPr="00E82A34" w:rsidRDefault="005032E3" w:rsidP="005032E3">
            <w:pPr>
              <w:keepNext/>
              <w:keepLines/>
              <w:widowControl w:val="0"/>
              <w:spacing w:before="20" w:after="20" w:line="230" w:lineRule="exact"/>
              <w:jc w:val="left"/>
              <w:outlineLvl w:val="2"/>
              <w:rPr>
                <w:rFonts w:ascii="Arial" w:hAnsi="Arial" w:cs="Arial"/>
                <w:b/>
                <w:color w:val="000000"/>
                <w:sz w:val="18"/>
                <w:lang w:eastAsia="en-US"/>
              </w:rPr>
            </w:pPr>
            <w:r w:rsidRPr="00E82A34">
              <w:rPr>
                <w:rFonts w:ascii="Arial" w:hAnsi="Arial" w:cs="Arial"/>
                <w:b/>
                <w:color w:val="000000"/>
                <w:sz w:val="18"/>
                <w:lang w:eastAsia="en-US"/>
              </w:rPr>
              <w:t>Notification period</w:t>
            </w:r>
          </w:p>
        </w:tc>
      </w:tr>
      <w:tr w:rsidR="005032E3" w:rsidRPr="00E82A34" w14:paraId="62EEF098" w14:textId="77777777" w:rsidTr="0022098B">
        <w:tc>
          <w:tcPr>
            <w:tcW w:w="6521" w:type="dxa"/>
            <w:tcBorders>
              <w:right w:val="nil"/>
            </w:tcBorders>
          </w:tcPr>
          <w:p w14:paraId="0B162B6B" w14:textId="77777777" w:rsidR="005032E3" w:rsidRPr="009E6B28" w:rsidRDefault="005032E3" w:rsidP="005032E3">
            <w:pPr>
              <w:keepLines/>
              <w:widowControl w:val="0"/>
              <w:spacing w:before="20" w:after="20" w:line="230" w:lineRule="exact"/>
              <w:jc w:val="left"/>
              <w:outlineLvl w:val="2"/>
              <w:rPr>
                <w:rFonts w:ascii="Arial" w:hAnsi="Arial" w:cs="Arial"/>
                <w:sz w:val="18"/>
                <w:lang w:eastAsia="en-US"/>
              </w:rPr>
            </w:pPr>
          </w:p>
        </w:tc>
        <w:tc>
          <w:tcPr>
            <w:tcW w:w="2268" w:type="dxa"/>
            <w:tcBorders>
              <w:left w:val="single" w:sz="4" w:space="0" w:color="auto"/>
            </w:tcBorders>
          </w:tcPr>
          <w:p w14:paraId="6C8C7199" w14:textId="77777777" w:rsidR="005032E3" w:rsidRPr="009E6B28" w:rsidRDefault="005032E3" w:rsidP="005032E3">
            <w:pPr>
              <w:keepLines/>
              <w:widowControl w:val="0"/>
              <w:spacing w:before="20" w:after="20" w:line="230" w:lineRule="exact"/>
              <w:jc w:val="left"/>
              <w:outlineLvl w:val="2"/>
              <w:rPr>
                <w:rFonts w:ascii="Arial" w:hAnsi="Arial" w:cs="Arial"/>
                <w:sz w:val="18"/>
                <w:lang w:eastAsia="en-US"/>
              </w:rPr>
            </w:pPr>
          </w:p>
        </w:tc>
      </w:tr>
      <w:tr w:rsidR="005032E3" w:rsidRPr="00E82A34" w14:paraId="462BF7D7" w14:textId="77777777" w:rsidTr="0022098B">
        <w:tc>
          <w:tcPr>
            <w:tcW w:w="6521" w:type="dxa"/>
            <w:tcBorders>
              <w:right w:val="nil"/>
            </w:tcBorders>
          </w:tcPr>
          <w:p w14:paraId="0390D45C" w14:textId="77777777" w:rsidR="005032E3" w:rsidRPr="009E6B28" w:rsidRDefault="005032E3" w:rsidP="005032E3">
            <w:pPr>
              <w:keepLines/>
              <w:widowControl w:val="0"/>
              <w:spacing w:before="20" w:after="20" w:line="230" w:lineRule="exact"/>
              <w:jc w:val="left"/>
              <w:outlineLvl w:val="2"/>
              <w:rPr>
                <w:rFonts w:ascii="Arial" w:hAnsi="Arial" w:cs="Arial"/>
                <w:sz w:val="18"/>
                <w:lang w:eastAsia="en-US"/>
              </w:rPr>
            </w:pPr>
          </w:p>
        </w:tc>
        <w:tc>
          <w:tcPr>
            <w:tcW w:w="2268" w:type="dxa"/>
            <w:tcBorders>
              <w:left w:val="single" w:sz="4" w:space="0" w:color="auto"/>
            </w:tcBorders>
          </w:tcPr>
          <w:p w14:paraId="662F786E" w14:textId="77777777" w:rsidR="005032E3" w:rsidRPr="009E6B28" w:rsidRDefault="005032E3" w:rsidP="005032E3">
            <w:pPr>
              <w:keepLines/>
              <w:widowControl w:val="0"/>
              <w:spacing w:before="20" w:after="20" w:line="230" w:lineRule="exact"/>
              <w:jc w:val="left"/>
              <w:outlineLvl w:val="2"/>
              <w:rPr>
                <w:rFonts w:ascii="Arial" w:hAnsi="Arial" w:cs="Arial"/>
                <w:sz w:val="18"/>
                <w:lang w:eastAsia="en-US"/>
              </w:rPr>
            </w:pPr>
          </w:p>
        </w:tc>
      </w:tr>
      <w:tr w:rsidR="005032E3" w:rsidRPr="00E82A34" w14:paraId="5CBA03C6" w14:textId="77777777" w:rsidTr="0022098B">
        <w:tc>
          <w:tcPr>
            <w:tcW w:w="6521" w:type="dxa"/>
            <w:tcBorders>
              <w:right w:val="nil"/>
            </w:tcBorders>
          </w:tcPr>
          <w:p w14:paraId="1FCFD1D1" w14:textId="77777777" w:rsidR="005032E3" w:rsidRPr="009E6B28" w:rsidRDefault="005032E3" w:rsidP="005032E3">
            <w:pPr>
              <w:keepLines/>
              <w:widowControl w:val="0"/>
              <w:spacing w:before="20" w:after="20" w:line="230" w:lineRule="exact"/>
              <w:jc w:val="left"/>
              <w:outlineLvl w:val="2"/>
              <w:rPr>
                <w:rFonts w:ascii="Arial" w:hAnsi="Arial" w:cs="Arial"/>
                <w:sz w:val="18"/>
                <w:lang w:eastAsia="en-US"/>
              </w:rPr>
            </w:pPr>
          </w:p>
        </w:tc>
        <w:tc>
          <w:tcPr>
            <w:tcW w:w="2268" w:type="dxa"/>
            <w:tcBorders>
              <w:left w:val="single" w:sz="4" w:space="0" w:color="auto"/>
            </w:tcBorders>
          </w:tcPr>
          <w:p w14:paraId="02B1092F" w14:textId="77777777" w:rsidR="005032E3" w:rsidRPr="009E6B28" w:rsidRDefault="005032E3" w:rsidP="005032E3">
            <w:pPr>
              <w:keepLines/>
              <w:widowControl w:val="0"/>
              <w:spacing w:before="20" w:after="20" w:line="230" w:lineRule="exact"/>
              <w:jc w:val="left"/>
              <w:outlineLvl w:val="2"/>
              <w:rPr>
                <w:rFonts w:ascii="Arial" w:hAnsi="Arial" w:cs="Arial"/>
                <w:sz w:val="18"/>
                <w:lang w:eastAsia="en-US"/>
              </w:rPr>
            </w:pPr>
          </w:p>
        </w:tc>
      </w:tr>
    </w:tbl>
    <w:p w14:paraId="672FA982" w14:textId="77777777" w:rsidR="005032E3" w:rsidRPr="00E82A34" w:rsidRDefault="005032E3" w:rsidP="005032E3">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5032E3" w:rsidRPr="00E82A34" w14:paraId="0F23DE43" w14:textId="77777777" w:rsidTr="0022098B">
        <w:trPr>
          <w:cantSplit/>
        </w:trPr>
        <w:tc>
          <w:tcPr>
            <w:tcW w:w="8755" w:type="dxa"/>
            <w:gridSpan w:val="2"/>
          </w:tcPr>
          <w:p w14:paraId="2A86C442" w14:textId="77777777" w:rsidR="005032E3" w:rsidRPr="00E82A34" w:rsidRDefault="005032E3" w:rsidP="005032E3">
            <w:pPr>
              <w:keepNext/>
              <w:keepLines/>
              <w:widowControl w:val="0"/>
              <w:spacing w:line="300" w:lineRule="exact"/>
              <w:jc w:val="left"/>
              <w:outlineLvl w:val="1"/>
              <w:rPr>
                <w:rFonts w:ascii="Arial" w:hAnsi="Arial" w:cs="Arial"/>
                <w:b/>
                <w:sz w:val="18"/>
              </w:rPr>
            </w:pPr>
            <w:r w:rsidRPr="00E82A34">
              <w:rPr>
                <w:rFonts w:ascii="Arial" w:hAnsi="Arial" w:cs="Arial"/>
                <w:b/>
                <w:sz w:val="18"/>
              </w:rPr>
              <w:t>(c) Notification requirements for the detection of any significant adverse environmental effect</w:t>
            </w:r>
          </w:p>
        </w:tc>
      </w:tr>
      <w:tr w:rsidR="005032E3" w:rsidRPr="00E82A34" w14:paraId="54B9C182" w14:textId="77777777" w:rsidTr="0022098B">
        <w:trPr>
          <w:cantSplit/>
        </w:trPr>
        <w:tc>
          <w:tcPr>
            <w:tcW w:w="8755" w:type="dxa"/>
            <w:gridSpan w:val="2"/>
          </w:tcPr>
          <w:p w14:paraId="6E127259" w14:textId="77777777" w:rsidR="005032E3" w:rsidRPr="00E82A34" w:rsidRDefault="005032E3" w:rsidP="005032E3">
            <w:pPr>
              <w:keepNext/>
              <w:keepLines/>
              <w:widowControl w:val="0"/>
              <w:spacing w:line="300" w:lineRule="exact"/>
              <w:jc w:val="center"/>
              <w:outlineLvl w:val="1"/>
              <w:rPr>
                <w:rFonts w:ascii="Arial" w:hAnsi="Arial" w:cs="Arial"/>
                <w:b/>
                <w:sz w:val="18"/>
              </w:rPr>
            </w:pPr>
            <w:r w:rsidRPr="00E82A34">
              <w:rPr>
                <w:rFonts w:ascii="Arial" w:hAnsi="Arial" w:cs="Arial"/>
                <w:b/>
                <w:sz w:val="18"/>
              </w:rPr>
              <w:t>To be notified within 24 hours of detection</w:t>
            </w:r>
          </w:p>
        </w:tc>
      </w:tr>
      <w:tr w:rsidR="005032E3" w:rsidRPr="00E82A34" w14:paraId="6404190F" w14:textId="77777777" w:rsidTr="0022098B">
        <w:tc>
          <w:tcPr>
            <w:tcW w:w="2943" w:type="dxa"/>
          </w:tcPr>
          <w:p w14:paraId="754177C2" w14:textId="77777777" w:rsidR="005032E3" w:rsidRPr="00E82A34" w:rsidRDefault="005032E3" w:rsidP="00087269">
            <w:pPr>
              <w:keepNext/>
              <w:keepLines/>
              <w:widowControl w:val="0"/>
              <w:spacing w:before="60" w:after="60"/>
              <w:jc w:val="left"/>
              <w:outlineLvl w:val="1"/>
              <w:rPr>
                <w:rFonts w:ascii="Arial" w:hAnsi="Arial" w:cs="Arial"/>
                <w:sz w:val="18"/>
              </w:rPr>
            </w:pPr>
            <w:r w:rsidRPr="00E82A34">
              <w:rPr>
                <w:rFonts w:ascii="Arial" w:hAnsi="Arial" w:cs="Arial"/>
                <w:sz w:val="18"/>
              </w:rPr>
              <w:t>Description of where the effect on the environment was detected</w:t>
            </w:r>
          </w:p>
        </w:tc>
        <w:tc>
          <w:tcPr>
            <w:tcW w:w="5812" w:type="dxa"/>
          </w:tcPr>
          <w:p w14:paraId="6B9C3E04" w14:textId="77777777" w:rsidR="005032E3" w:rsidRPr="00E82A34" w:rsidRDefault="005032E3" w:rsidP="005032E3">
            <w:pPr>
              <w:keepNext/>
              <w:keepLines/>
              <w:widowControl w:val="0"/>
              <w:spacing w:line="300" w:lineRule="exact"/>
              <w:jc w:val="left"/>
              <w:outlineLvl w:val="1"/>
              <w:rPr>
                <w:rFonts w:ascii="Arial" w:hAnsi="Arial" w:cs="Arial"/>
                <w:b/>
                <w:sz w:val="18"/>
              </w:rPr>
            </w:pPr>
          </w:p>
        </w:tc>
      </w:tr>
      <w:tr w:rsidR="005032E3" w:rsidRPr="00E82A34" w14:paraId="467FF1EE" w14:textId="77777777" w:rsidTr="0022098B">
        <w:tc>
          <w:tcPr>
            <w:tcW w:w="2943" w:type="dxa"/>
          </w:tcPr>
          <w:p w14:paraId="0C424D2A" w14:textId="77777777" w:rsidR="005032E3" w:rsidRPr="00E82A34" w:rsidRDefault="005032E3" w:rsidP="00087269">
            <w:pPr>
              <w:keepNext/>
              <w:keepLines/>
              <w:widowControl w:val="0"/>
              <w:spacing w:before="60" w:after="60"/>
              <w:jc w:val="left"/>
              <w:outlineLvl w:val="1"/>
              <w:rPr>
                <w:rFonts w:ascii="Arial" w:hAnsi="Arial" w:cs="Arial"/>
                <w:sz w:val="18"/>
              </w:rPr>
            </w:pPr>
            <w:r w:rsidRPr="00E82A34">
              <w:rPr>
                <w:rFonts w:ascii="Arial" w:hAnsi="Arial" w:cs="Arial"/>
                <w:sz w:val="18"/>
              </w:rPr>
              <w:t>Substances(s) detected</w:t>
            </w:r>
          </w:p>
        </w:tc>
        <w:tc>
          <w:tcPr>
            <w:tcW w:w="5812" w:type="dxa"/>
          </w:tcPr>
          <w:p w14:paraId="6696E945" w14:textId="77777777" w:rsidR="005032E3" w:rsidRPr="00E82A34" w:rsidRDefault="005032E3" w:rsidP="005032E3">
            <w:pPr>
              <w:keepNext/>
              <w:keepLines/>
              <w:widowControl w:val="0"/>
              <w:spacing w:line="300" w:lineRule="exact"/>
              <w:jc w:val="left"/>
              <w:outlineLvl w:val="1"/>
              <w:rPr>
                <w:rFonts w:ascii="Arial" w:hAnsi="Arial" w:cs="Arial"/>
                <w:b/>
                <w:sz w:val="18"/>
              </w:rPr>
            </w:pPr>
          </w:p>
        </w:tc>
      </w:tr>
      <w:tr w:rsidR="005032E3" w:rsidRPr="00E82A34" w14:paraId="157ED4F8" w14:textId="77777777" w:rsidTr="0022098B">
        <w:tc>
          <w:tcPr>
            <w:tcW w:w="2943" w:type="dxa"/>
          </w:tcPr>
          <w:p w14:paraId="35710696" w14:textId="77777777" w:rsidR="005032E3" w:rsidRPr="00E82A34" w:rsidRDefault="005032E3" w:rsidP="00087269">
            <w:pPr>
              <w:keepNext/>
              <w:keepLines/>
              <w:widowControl w:val="0"/>
              <w:spacing w:before="60" w:after="60"/>
              <w:jc w:val="left"/>
              <w:outlineLvl w:val="1"/>
              <w:rPr>
                <w:rFonts w:ascii="Arial" w:hAnsi="Arial" w:cs="Arial"/>
                <w:sz w:val="18"/>
              </w:rPr>
            </w:pPr>
            <w:r w:rsidRPr="00E82A34">
              <w:rPr>
                <w:rFonts w:ascii="Arial" w:hAnsi="Arial" w:cs="Arial"/>
                <w:sz w:val="18"/>
              </w:rPr>
              <w:t>Concentrations of substances detected</w:t>
            </w:r>
          </w:p>
        </w:tc>
        <w:tc>
          <w:tcPr>
            <w:tcW w:w="5812" w:type="dxa"/>
          </w:tcPr>
          <w:p w14:paraId="4C167B23" w14:textId="77777777" w:rsidR="005032E3" w:rsidRPr="00E82A34" w:rsidRDefault="005032E3" w:rsidP="005032E3">
            <w:pPr>
              <w:keepNext/>
              <w:keepLines/>
              <w:widowControl w:val="0"/>
              <w:spacing w:line="300" w:lineRule="exact"/>
              <w:jc w:val="left"/>
              <w:outlineLvl w:val="1"/>
              <w:rPr>
                <w:rFonts w:ascii="Arial" w:hAnsi="Arial" w:cs="Arial"/>
                <w:b/>
                <w:sz w:val="18"/>
              </w:rPr>
            </w:pPr>
          </w:p>
        </w:tc>
      </w:tr>
      <w:tr w:rsidR="005032E3" w:rsidRPr="00E82A34" w14:paraId="3DF425AB" w14:textId="77777777" w:rsidTr="0022098B">
        <w:tc>
          <w:tcPr>
            <w:tcW w:w="2943" w:type="dxa"/>
          </w:tcPr>
          <w:p w14:paraId="3DBCED1C" w14:textId="77777777" w:rsidR="005032E3" w:rsidRPr="00E82A34" w:rsidRDefault="005032E3" w:rsidP="00087269">
            <w:pPr>
              <w:keepNext/>
              <w:keepLines/>
              <w:widowControl w:val="0"/>
              <w:spacing w:before="60" w:after="60"/>
              <w:jc w:val="left"/>
              <w:outlineLvl w:val="1"/>
              <w:rPr>
                <w:rFonts w:ascii="Arial" w:hAnsi="Arial" w:cs="Arial"/>
                <w:sz w:val="18"/>
              </w:rPr>
            </w:pPr>
            <w:r w:rsidRPr="00E82A34">
              <w:rPr>
                <w:rFonts w:ascii="Arial" w:hAnsi="Arial" w:cs="Arial"/>
                <w:sz w:val="18"/>
              </w:rPr>
              <w:t>Date of monitoring/sampling</w:t>
            </w:r>
          </w:p>
        </w:tc>
        <w:tc>
          <w:tcPr>
            <w:tcW w:w="5812" w:type="dxa"/>
          </w:tcPr>
          <w:p w14:paraId="13E11BCC" w14:textId="77777777" w:rsidR="005032E3" w:rsidRPr="00E82A34" w:rsidRDefault="005032E3" w:rsidP="005032E3">
            <w:pPr>
              <w:keepNext/>
              <w:keepLines/>
              <w:widowControl w:val="0"/>
              <w:spacing w:line="300" w:lineRule="exact"/>
              <w:jc w:val="left"/>
              <w:outlineLvl w:val="1"/>
              <w:rPr>
                <w:rFonts w:ascii="Arial" w:hAnsi="Arial" w:cs="Arial"/>
                <w:b/>
                <w:sz w:val="18"/>
              </w:rPr>
            </w:pPr>
          </w:p>
        </w:tc>
      </w:tr>
    </w:tbl>
    <w:p w14:paraId="5A55F2AD" w14:textId="77777777" w:rsidR="005032E3" w:rsidRPr="00E82A34" w:rsidRDefault="005032E3" w:rsidP="00B722C6">
      <w:pPr>
        <w:keepNext/>
        <w:keepLines/>
        <w:widowControl w:val="0"/>
        <w:spacing w:before="320" w:after="120" w:line="300" w:lineRule="exact"/>
        <w:jc w:val="left"/>
        <w:outlineLvl w:val="1"/>
        <w:rPr>
          <w:rFonts w:ascii="Arial" w:hAnsi="Arial" w:cs="Arial"/>
          <w:b/>
          <w:i/>
          <w:sz w:val="18"/>
        </w:rPr>
      </w:pPr>
      <w:r w:rsidRPr="00E82A34">
        <w:rPr>
          <w:rFonts w:ascii="Arial" w:hAnsi="Arial" w:cs="Arial"/>
          <w:sz w:val="28"/>
        </w:rPr>
        <w:t>Part B - to be submitted as soon as practicable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1"/>
        <w:gridCol w:w="4301"/>
      </w:tblGrid>
      <w:tr w:rsidR="005032E3" w:rsidRPr="00E82A34" w14:paraId="3DE1474A" w14:textId="77777777" w:rsidTr="0022098B">
        <w:tc>
          <w:tcPr>
            <w:tcW w:w="4301" w:type="dxa"/>
          </w:tcPr>
          <w:p w14:paraId="2E4BC3B8" w14:textId="77777777" w:rsidR="005032E3" w:rsidRPr="00E82A34" w:rsidRDefault="005032E3" w:rsidP="00087269">
            <w:pPr>
              <w:keepLines/>
              <w:widowControl w:val="0"/>
              <w:spacing w:before="60" w:after="60"/>
              <w:jc w:val="left"/>
              <w:outlineLvl w:val="2"/>
              <w:rPr>
                <w:rFonts w:ascii="Arial" w:hAnsi="Arial" w:cs="Arial"/>
                <w:color w:val="000000"/>
                <w:sz w:val="18"/>
                <w:lang w:eastAsia="en-US"/>
              </w:rPr>
            </w:pPr>
            <w:r w:rsidRPr="00E82A34">
              <w:rPr>
                <w:rFonts w:ascii="Arial" w:hAnsi="Arial" w:cs="Arial"/>
                <w:color w:val="000000"/>
                <w:sz w:val="18"/>
                <w:lang w:eastAsia="en-US"/>
              </w:rPr>
              <w:t>Any more accurate information on the matters for notification under Part A.</w:t>
            </w:r>
          </w:p>
        </w:tc>
        <w:tc>
          <w:tcPr>
            <w:tcW w:w="4301" w:type="dxa"/>
          </w:tcPr>
          <w:p w14:paraId="2BA040C3" w14:textId="77777777" w:rsidR="005032E3" w:rsidRPr="00E82A34" w:rsidRDefault="005032E3" w:rsidP="005032E3">
            <w:pPr>
              <w:keepLines/>
              <w:widowControl w:val="0"/>
              <w:spacing w:before="120" w:line="270" w:lineRule="exact"/>
              <w:jc w:val="left"/>
              <w:outlineLvl w:val="2"/>
              <w:rPr>
                <w:rFonts w:ascii="Arial" w:hAnsi="Arial" w:cs="Arial"/>
                <w:color w:val="000000"/>
                <w:sz w:val="18"/>
                <w:lang w:eastAsia="en-US"/>
              </w:rPr>
            </w:pPr>
          </w:p>
        </w:tc>
      </w:tr>
      <w:tr w:rsidR="005032E3" w:rsidRPr="00E82A34" w14:paraId="6C462A2D" w14:textId="77777777" w:rsidTr="0022098B">
        <w:tc>
          <w:tcPr>
            <w:tcW w:w="4301" w:type="dxa"/>
          </w:tcPr>
          <w:p w14:paraId="0678C28B" w14:textId="77777777" w:rsidR="005032E3" w:rsidRPr="00E82A34" w:rsidRDefault="005032E3" w:rsidP="00087269">
            <w:pPr>
              <w:keepLines/>
              <w:widowControl w:val="0"/>
              <w:spacing w:before="60" w:after="60"/>
              <w:jc w:val="left"/>
              <w:outlineLvl w:val="2"/>
              <w:rPr>
                <w:rFonts w:ascii="Arial" w:hAnsi="Arial" w:cs="Arial"/>
                <w:color w:val="000000"/>
                <w:sz w:val="18"/>
                <w:lang w:eastAsia="en-US"/>
              </w:rPr>
            </w:pPr>
            <w:r w:rsidRPr="00E82A34">
              <w:rPr>
                <w:rFonts w:ascii="Arial" w:hAnsi="Arial" w:cs="Arial"/>
                <w:color w:val="000000"/>
                <w:sz w:val="18"/>
                <w:lang w:eastAsia="en-US"/>
              </w:rPr>
              <w:t>Measures taken, or intended to be taken, to prevent a recurrence of the incident</w:t>
            </w:r>
          </w:p>
        </w:tc>
        <w:tc>
          <w:tcPr>
            <w:tcW w:w="4301" w:type="dxa"/>
          </w:tcPr>
          <w:p w14:paraId="61CC0E1C" w14:textId="77777777" w:rsidR="005032E3" w:rsidRPr="00E82A34" w:rsidRDefault="005032E3" w:rsidP="005032E3">
            <w:pPr>
              <w:keepLines/>
              <w:widowControl w:val="0"/>
              <w:spacing w:before="120" w:line="270" w:lineRule="exact"/>
              <w:jc w:val="left"/>
              <w:outlineLvl w:val="2"/>
              <w:rPr>
                <w:rFonts w:ascii="Arial" w:hAnsi="Arial" w:cs="Arial"/>
                <w:color w:val="000000"/>
                <w:sz w:val="18"/>
                <w:lang w:eastAsia="en-US"/>
              </w:rPr>
            </w:pPr>
          </w:p>
        </w:tc>
      </w:tr>
      <w:tr w:rsidR="005032E3" w:rsidRPr="00E82A34" w14:paraId="521843A1" w14:textId="77777777" w:rsidTr="0022098B">
        <w:tc>
          <w:tcPr>
            <w:tcW w:w="4301" w:type="dxa"/>
          </w:tcPr>
          <w:p w14:paraId="5ACCF0AA" w14:textId="77777777" w:rsidR="005032E3" w:rsidRPr="00E82A34" w:rsidRDefault="005032E3" w:rsidP="00087269">
            <w:pPr>
              <w:keepLines/>
              <w:widowControl w:val="0"/>
              <w:spacing w:before="60" w:after="60"/>
              <w:jc w:val="left"/>
              <w:outlineLvl w:val="2"/>
              <w:rPr>
                <w:rFonts w:ascii="Arial" w:hAnsi="Arial" w:cs="Arial"/>
                <w:color w:val="000000"/>
                <w:sz w:val="18"/>
                <w:lang w:eastAsia="en-US"/>
              </w:rPr>
            </w:pPr>
            <w:r w:rsidRPr="00E82A34">
              <w:rPr>
                <w:rFonts w:ascii="Arial" w:hAnsi="Arial" w:cs="Arial"/>
                <w:color w:val="000000"/>
                <w:sz w:val="18"/>
                <w:lang w:eastAsia="en-US"/>
              </w:rPr>
              <w:t>Measures taken, or intended to be taken, to rectify, limit or prevent any pollution of the environment which has been or may be caused by the emission</w:t>
            </w:r>
          </w:p>
        </w:tc>
        <w:tc>
          <w:tcPr>
            <w:tcW w:w="4301" w:type="dxa"/>
          </w:tcPr>
          <w:p w14:paraId="03398E64" w14:textId="77777777" w:rsidR="005032E3" w:rsidRPr="00E82A34" w:rsidRDefault="005032E3" w:rsidP="005032E3">
            <w:pPr>
              <w:keepLines/>
              <w:widowControl w:val="0"/>
              <w:spacing w:before="120" w:line="270" w:lineRule="exact"/>
              <w:jc w:val="left"/>
              <w:outlineLvl w:val="2"/>
              <w:rPr>
                <w:rFonts w:ascii="Arial" w:hAnsi="Arial" w:cs="Arial"/>
                <w:color w:val="000000"/>
                <w:sz w:val="18"/>
                <w:lang w:eastAsia="en-US"/>
              </w:rPr>
            </w:pPr>
          </w:p>
        </w:tc>
      </w:tr>
      <w:tr w:rsidR="005032E3" w:rsidRPr="00E82A34" w14:paraId="3BC6EB0A" w14:textId="77777777" w:rsidTr="0022098B">
        <w:tc>
          <w:tcPr>
            <w:tcW w:w="4301" w:type="dxa"/>
          </w:tcPr>
          <w:p w14:paraId="07E76544" w14:textId="77777777" w:rsidR="005032E3" w:rsidRPr="00E82A34" w:rsidRDefault="005032E3" w:rsidP="00087269">
            <w:pPr>
              <w:keepLines/>
              <w:widowControl w:val="0"/>
              <w:spacing w:before="60" w:after="60"/>
              <w:jc w:val="left"/>
              <w:outlineLvl w:val="2"/>
              <w:rPr>
                <w:rFonts w:ascii="Arial" w:hAnsi="Arial" w:cs="Arial"/>
                <w:color w:val="000000"/>
                <w:sz w:val="18"/>
                <w:lang w:eastAsia="en-US"/>
              </w:rPr>
            </w:pPr>
            <w:r w:rsidRPr="00E82A34">
              <w:rPr>
                <w:rFonts w:ascii="Arial" w:hAnsi="Arial" w:cs="Arial"/>
                <w:color w:val="000000"/>
                <w:sz w:val="18"/>
                <w:lang w:eastAsia="en-US"/>
              </w:rPr>
              <w:t>The dates of any unauthorised emissions from the facility in the preceding 24 months.</w:t>
            </w:r>
          </w:p>
        </w:tc>
        <w:tc>
          <w:tcPr>
            <w:tcW w:w="4301" w:type="dxa"/>
          </w:tcPr>
          <w:p w14:paraId="532489CA" w14:textId="77777777" w:rsidR="005032E3" w:rsidRPr="00E82A34" w:rsidRDefault="005032E3" w:rsidP="005032E3">
            <w:pPr>
              <w:keepLines/>
              <w:widowControl w:val="0"/>
              <w:spacing w:before="120" w:line="270" w:lineRule="exact"/>
              <w:jc w:val="left"/>
              <w:outlineLvl w:val="2"/>
              <w:rPr>
                <w:rFonts w:ascii="Arial" w:hAnsi="Arial" w:cs="Arial"/>
                <w:color w:val="000000"/>
                <w:sz w:val="18"/>
                <w:lang w:eastAsia="en-US"/>
              </w:rPr>
            </w:pPr>
          </w:p>
        </w:tc>
      </w:tr>
    </w:tbl>
    <w:p w14:paraId="5933C49C" w14:textId="77777777" w:rsidR="005032E3" w:rsidRPr="00E82A34" w:rsidRDefault="005032E3" w:rsidP="005032E3">
      <w:pPr>
        <w:keepLines/>
        <w:widowControl w:val="0"/>
        <w:spacing w:line="270" w:lineRule="exact"/>
        <w:jc w:val="left"/>
        <w:outlineLvl w:val="2"/>
        <w:rPr>
          <w:rFonts w:ascii="Arial" w:hAnsi="Arial" w:cs="Arial"/>
          <w:color w:val="000000"/>
          <w:sz w:val="18"/>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1"/>
        <w:gridCol w:w="4301"/>
      </w:tblGrid>
      <w:tr w:rsidR="005032E3" w:rsidRPr="00E82A34" w14:paraId="4A541ED0" w14:textId="77777777" w:rsidTr="0022098B">
        <w:tc>
          <w:tcPr>
            <w:tcW w:w="4301" w:type="dxa"/>
          </w:tcPr>
          <w:p w14:paraId="320A76AE" w14:textId="77777777" w:rsidR="005032E3" w:rsidRPr="00E82A34" w:rsidRDefault="005032E3" w:rsidP="005032E3">
            <w:pPr>
              <w:keepLines/>
              <w:widowControl w:val="0"/>
              <w:spacing w:line="270" w:lineRule="exact"/>
              <w:jc w:val="left"/>
              <w:outlineLvl w:val="2"/>
              <w:rPr>
                <w:rFonts w:ascii="Arial" w:hAnsi="Arial" w:cs="Arial"/>
                <w:b/>
                <w:color w:val="000000"/>
                <w:sz w:val="18"/>
                <w:lang w:eastAsia="en-US"/>
              </w:rPr>
            </w:pPr>
            <w:r w:rsidRPr="00E82A34">
              <w:rPr>
                <w:rFonts w:ascii="Arial" w:hAnsi="Arial" w:cs="Arial"/>
                <w:b/>
                <w:color w:val="000000"/>
                <w:sz w:val="18"/>
                <w:lang w:eastAsia="en-US"/>
              </w:rPr>
              <w:t>Name*</w:t>
            </w:r>
          </w:p>
        </w:tc>
        <w:tc>
          <w:tcPr>
            <w:tcW w:w="4301" w:type="dxa"/>
          </w:tcPr>
          <w:p w14:paraId="5677BB2A" w14:textId="77777777" w:rsidR="005032E3" w:rsidRPr="00E82A34" w:rsidRDefault="005032E3" w:rsidP="005032E3">
            <w:pPr>
              <w:keepLines/>
              <w:widowControl w:val="0"/>
              <w:spacing w:line="270" w:lineRule="exact"/>
              <w:jc w:val="left"/>
              <w:outlineLvl w:val="2"/>
              <w:rPr>
                <w:rFonts w:ascii="Arial" w:hAnsi="Arial" w:cs="Arial"/>
                <w:color w:val="000000"/>
                <w:sz w:val="18"/>
                <w:lang w:eastAsia="en-US"/>
              </w:rPr>
            </w:pPr>
          </w:p>
        </w:tc>
      </w:tr>
      <w:tr w:rsidR="005032E3" w:rsidRPr="00E82A34" w14:paraId="0DC0F516" w14:textId="77777777" w:rsidTr="0022098B">
        <w:tc>
          <w:tcPr>
            <w:tcW w:w="4301" w:type="dxa"/>
          </w:tcPr>
          <w:p w14:paraId="182EE243" w14:textId="77777777" w:rsidR="005032E3" w:rsidRPr="00E82A34" w:rsidRDefault="005032E3" w:rsidP="005032E3">
            <w:pPr>
              <w:keepLines/>
              <w:widowControl w:val="0"/>
              <w:spacing w:line="270" w:lineRule="exact"/>
              <w:jc w:val="left"/>
              <w:outlineLvl w:val="2"/>
              <w:rPr>
                <w:rFonts w:ascii="Arial" w:hAnsi="Arial" w:cs="Arial"/>
                <w:b/>
                <w:color w:val="000000"/>
                <w:sz w:val="18"/>
                <w:lang w:eastAsia="en-US"/>
              </w:rPr>
            </w:pPr>
            <w:r w:rsidRPr="00E82A34">
              <w:rPr>
                <w:rFonts w:ascii="Arial" w:hAnsi="Arial" w:cs="Arial"/>
                <w:b/>
                <w:color w:val="000000"/>
                <w:sz w:val="18"/>
                <w:lang w:eastAsia="en-US"/>
              </w:rPr>
              <w:t>Post</w:t>
            </w:r>
          </w:p>
        </w:tc>
        <w:tc>
          <w:tcPr>
            <w:tcW w:w="4301" w:type="dxa"/>
          </w:tcPr>
          <w:p w14:paraId="59AAEFDE" w14:textId="77777777" w:rsidR="005032E3" w:rsidRPr="00E82A34" w:rsidRDefault="005032E3" w:rsidP="005032E3">
            <w:pPr>
              <w:keepLines/>
              <w:widowControl w:val="0"/>
              <w:spacing w:line="270" w:lineRule="exact"/>
              <w:jc w:val="left"/>
              <w:outlineLvl w:val="2"/>
              <w:rPr>
                <w:rFonts w:ascii="Arial" w:hAnsi="Arial" w:cs="Arial"/>
                <w:color w:val="000000"/>
                <w:sz w:val="18"/>
                <w:lang w:eastAsia="en-US"/>
              </w:rPr>
            </w:pPr>
          </w:p>
        </w:tc>
      </w:tr>
      <w:tr w:rsidR="005032E3" w:rsidRPr="00E82A34" w14:paraId="5BF1A4C6" w14:textId="77777777" w:rsidTr="0022098B">
        <w:tc>
          <w:tcPr>
            <w:tcW w:w="4301" w:type="dxa"/>
          </w:tcPr>
          <w:p w14:paraId="3E8713E0" w14:textId="77777777" w:rsidR="005032E3" w:rsidRPr="00E82A34" w:rsidRDefault="005032E3" w:rsidP="005032E3">
            <w:pPr>
              <w:keepLines/>
              <w:widowControl w:val="0"/>
              <w:spacing w:line="270" w:lineRule="exact"/>
              <w:jc w:val="left"/>
              <w:outlineLvl w:val="2"/>
              <w:rPr>
                <w:rFonts w:ascii="Arial" w:hAnsi="Arial" w:cs="Arial"/>
                <w:b/>
                <w:color w:val="000000"/>
                <w:sz w:val="18"/>
                <w:lang w:eastAsia="en-US"/>
              </w:rPr>
            </w:pPr>
            <w:r w:rsidRPr="00E82A34">
              <w:rPr>
                <w:rFonts w:ascii="Arial" w:hAnsi="Arial" w:cs="Arial"/>
                <w:b/>
                <w:color w:val="000000"/>
                <w:sz w:val="18"/>
                <w:lang w:eastAsia="en-US"/>
              </w:rPr>
              <w:t>Signature</w:t>
            </w:r>
          </w:p>
        </w:tc>
        <w:tc>
          <w:tcPr>
            <w:tcW w:w="4301" w:type="dxa"/>
          </w:tcPr>
          <w:p w14:paraId="5F124BC5" w14:textId="77777777" w:rsidR="005032E3" w:rsidRPr="00E82A34" w:rsidRDefault="005032E3" w:rsidP="005032E3">
            <w:pPr>
              <w:keepLines/>
              <w:widowControl w:val="0"/>
              <w:spacing w:line="270" w:lineRule="exact"/>
              <w:jc w:val="left"/>
              <w:outlineLvl w:val="2"/>
              <w:rPr>
                <w:rFonts w:ascii="Arial" w:hAnsi="Arial" w:cs="Arial"/>
                <w:color w:val="000000"/>
                <w:sz w:val="18"/>
                <w:lang w:eastAsia="en-US"/>
              </w:rPr>
            </w:pPr>
          </w:p>
        </w:tc>
      </w:tr>
      <w:tr w:rsidR="005032E3" w:rsidRPr="00E82A34" w14:paraId="6DB534DD" w14:textId="77777777" w:rsidTr="0022098B">
        <w:tc>
          <w:tcPr>
            <w:tcW w:w="4301" w:type="dxa"/>
          </w:tcPr>
          <w:p w14:paraId="604B2275" w14:textId="77777777" w:rsidR="005032E3" w:rsidRPr="00E82A34" w:rsidRDefault="005032E3" w:rsidP="005032E3">
            <w:pPr>
              <w:keepLines/>
              <w:widowControl w:val="0"/>
              <w:spacing w:line="270" w:lineRule="exact"/>
              <w:jc w:val="left"/>
              <w:outlineLvl w:val="2"/>
              <w:rPr>
                <w:rFonts w:ascii="Arial" w:hAnsi="Arial" w:cs="Arial"/>
                <w:b/>
                <w:color w:val="000000"/>
                <w:sz w:val="18"/>
                <w:lang w:eastAsia="en-US"/>
              </w:rPr>
            </w:pPr>
            <w:r w:rsidRPr="00E82A34">
              <w:rPr>
                <w:rFonts w:ascii="Arial" w:hAnsi="Arial" w:cs="Arial"/>
                <w:b/>
                <w:color w:val="000000"/>
                <w:sz w:val="18"/>
                <w:lang w:eastAsia="en-US"/>
              </w:rPr>
              <w:t>Date</w:t>
            </w:r>
          </w:p>
        </w:tc>
        <w:tc>
          <w:tcPr>
            <w:tcW w:w="4301" w:type="dxa"/>
          </w:tcPr>
          <w:p w14:paraId="3D75DD3D" w14:textId="77777777" w:rsidR="005032E3" w:rsidRPr="00E82A34" w:rsidRDefault="005032E3" w:rsidP="005032E3">
            <w:pPr>
              <w:keepLines/>
              <w:widowControl w:val="0"/>
              <w:spacing w:line="270" w:lineRule="exact"/>
              <w:jc w:val="left"/>
              <w:outlineLvl w:val="2"/>
              <w:rPr>
                <w:rFonts w:ascii="Arial" w:hAnsi="Arial" w:cs="Arial"/>
                <w:color w:val="000000"/>
                <w:sz w:val="18"/>
                <w:lang w:eastAsia="en-US"/>
              </w:rPr>
            </w:pPr>
          </w:p>
        </w:tc>
      </w:tr>
    </w:tbl>
    <w:p w14:paraId="5BB9FBF8" w14:textId="77777777" w:rsidR="005032E3" w:rsidRPr="00E82A34" w:rsidRDefault="005032E3" w:rsidP="005032E3">
      <w:pPr>
        <w:keepLines/>
        <w:widowControl w:val="0"/>
        <w:spacing w:before="120" w:line="270" w:lineRule="exact"/>
        <w:jc w:val="left"/>
        <w:outlineLvl w:val="2"/>
        <w:rPr>
          <w:rFonts w:ascii="Arial" w:hAnsi="Arial" w:cs="Arial"/>
          <w:color w:val="000000"/>
          <w:sz w:val="18"/>
          <w:lang w:eastAsia="en-US"/>
        </w:rPr>
      </w:pPr>
      <w:r w:rsidRPr="00E82A34">
        <w:rPr>
          <w:rFonts w:ascii="Arial" w:hAnsi="Arial" w:cs="Arial"/>
          <w:color w:val="000000"/>
          <w:sz w:val="18"/>
          <w:lang w:eastAsia="en-US"/>
        </w:rPr>
        <w:t>* authorised to sign on behalf of the operator</w:t>
      </w:r>
    </w:p>
    <w:p w14:paraId="09043256" w14:textId="77777777" w:rsidR="005032E3" w:rsidRDefault="005032E3">
      <w:pPr>
        <w:jc w:val="left"/>
        <w:rPr>
          <w:rFonts w:ascii="Arial" w:hAnsi="Arial"/>
          <w:b/>
          <w:spacing w:val="-4"/>
          <w:sz w:val="36"/>
          <w:lang w:eastAsia="en-US"/>
        </w:rPr>
      </w:pPr>
      <w:r>
        <w:br w:type="page"/>
      </w:r>
    </w:p>
    <w:p w14:paraId="010BCD89" w14:textId="77777777" w:rsidR="000C64DC" w:rsidRPr="00125F66" w:rsidRDefault="000C64DC" w:rsidP="000C64DC">
      <w:pPr>
        <w:pStyle w:val="Heading1nonum"/>
        <w:spacing w:line="240" w:lineRule="auto"/>
      </w:pPr>
      <w:bookmarkStart w:id="37" w:name="_Hlk13659972"/>
      <w:r w:rsidRPr="00125F66">
        <w:lastRenderedPageBreak/>
        <w:t xml:space="preserve">Schedule 6 - Interpretation </w:t>
      </w:r>
    </w:p>
    <w:bookmarkEnd w:id="37"/>
    <w:p w14:paraId="3CD8AE67" w14:textId="77777777" w:rsidR="000C64DC" w:rsidRPr="00A83177" w:rsidRDefault="000C64DC" w:rsidP="00A83177">
      <w:pPr>
        <w:pStyle w:val="BodyText"/>
        <w:spacing w:before="100" w:line="270" w:lineRule="exact"/>
        <w:rPr>
          <w:sz w:val="18"/>
        </w:rPr>
      </w:pPr>
      <w:r w:rsidRPr="00A83177">
        <w:rPr>
          <w:i/>
          <w:sz w:val="18"/>
        </w:rPr>
        <w:t>“</w:t>
      </w:r>
      <w:r w:rsidRPr="00A83177">
        <w:rPr>
          <w:rStyle w:val="ListChar"/>
          <w:i/>
          <w:iCs/>
        </w:rPr>
        <w:t>accident</w:t>
      </w:r>
      <w:r w:rsidRPr="00A83177">
        <w:rPr>
          <w:i/>
          <w:sz w:val="18"/>
        </w:rPr>
        <w:t>”</w:t>
      </w:r>
      <w:r w:rsidRPr="00A83177">
        <w:rPr>
          <w:sz w:val="18"/>
        </w:rPr>
        <w:t xml:space="preserve"> means an accident that may result in pollution.</w:t>
      </w:r>
    </w:p>
    <w:p w14:paraId="5FA770A5" w14:textId="77777777" w:rsidR="005032E3" w:rsidRPr="00A83177" w:rsidRDefault="005032E3" w:rsidP="00A83177">
      <w:pPr>
        <w:tabs>
          <w:tab w:val="left" w:pos="0"/>
          <w:tab w:val="left" w:pos="2268"/>
        </w:tabs>
        <w:spacing w:before="100" w:line="270" w:lineRule="exact"/>
        <w:rPr>
          <w:rFonts w:ascii="Arial" w:hAnsi="Arial"/>
          <w:sz w:val="18"/>
        </w:rPr>
      </w:pPr>
      <w:r w:rsidRPr="00A83177">
        <w:rPr>
          <w:rFonts w:ascii="Arial" w:hAnsi="Arial"/>
          <w:i/>
          <w:sz w:val="18"/>
        </w:rPr>
        <w:t>“Annex I</w:t>
      </w:r>
      <w:r w:rsidRPr="00A83177">
        <w:rPr>
          <w:rFonts w:ascii="Arial" w:hAnsi="Arial" w:cs="Arial"/>
          <w:i/>
          <w:sz w:val="18"/>
          <w:szCs w:val="18"/>
        </w:rPr>
        <w:t>”</w:t>
      </w:r>
      <w:r w:rsidRPr="00A83177">
        <w:t xml:space="preserve"> </w:t>
      </w:r>
      <w:r w:rsidRPr="00A83177">
        <w:rPr>
          <w:rFonts w:ascii="Arial" w:hAnsi="Arial"/>
          <w:sz w:val="18"/>
        </w:rPr>
        <w:t>means Annex I to Directive 2008/98/EC of the European Parliament and of the Council on waste.</w:t>
      </w:r>
    </w:p>
    <w:p w14:paraId="35995D55" w14:textId="77777777" w:rsidR="005032E3" w:rsidRPr="00A83177" w:rsidRDefault="005032E3" w:rsidP="00A83177">
      <w:pPr>
        <w:tabs>
          <w:tab w:val="left" w:pos="0"/>
          <w:tab w:val="left" w:pos="2268"/>
        </w:tabs>
        <w:spacing w:before="100" w:line="270" w:lineRule="exact"/>
        <w:rPr>
          <w:rFonts w:ascii="Arial" w:hAnsi="Arial"/>
          <w:sz w:val="18"/>
        </w:rPr>
      </w:pPr>
      <w:r w:rsidRPr="00A83177">
        <w:rPr>
          <w:rFonts w:ascii="Arial" w:hAnsi="Arial"/>
          <w:i/>
          <w:sz w:val="18"/>
        </w:rPr>
        <w:t>“Annex II”</w:t>
      </w:r>
      <w:r w:rsidRPr="00A83177">
        <w:rPr>
          <w:rFonts w:ascii="Arial" w:hAnsi="Arial"/>
          <w:sz w:val="18"/>
        </w:rPr>
        <w:t xml:space="preserve"> means Annex II to Directive 2008/98/EC of the European Parliament and of the Council on waste.</w:t>
      </w:r>
    </w:p>
    <w:p w14:paraId="579E553A" w14:textId="77777777" w:rsidR="000C64DC" w:rsidRPr="00A83177" w:rsidRDefault="000C64DC" w:rsidP="00A83177">
      <w:pPr>
        <w:pStyle w:val="BodyText"/>
        <w:spacing w:before="100" w:line="270" w:lineRule="exact"/>
        <w:rPr>
          <w:sz w:val="18"/>
        </w:rPr>
      </w:pPr>
      <w:r w:rsidRPr="00A83177">
        <w:rPr>
          <w:i/>
          <w:sz w:val="18"/>
        </w:rPr>
        <w:t>“</w:t>
      </w:r>
      <w:r w:rsidRPr="00A83177">
        <w:rPr>
          <w:i/>
          <w:sz w:val="18"/>
          <w:szCs w:val="18"/>
        </w:rPr>
        <w:t>application</w:t>
      </w:r>
      <w:r w:rsidRPr="00A83177">
        <w:rPr>
          <w:i/>
          <w:sz w:val="18"/>
        </w:rPr>
        <w:t>”</w:t>
      </w:r>
      <w:r w:rsidRPr="00A83177">
        <w:rPr>
          <w:sz w:val="18"/>
        </w:rPr>
        <w:t xml:space="preserve"> means the application for this permit, together with any additional information supplied by the operator as part of the application and any response to a notice served under Schedule 5 to the EP Regulations.</w:t>
      </w:r>
    </w:p>
    <w:p w14:paraId="7038799E" w14:textId="77777777" w:rsidR="000C64DC" w:rsidRPr="00A83177" w:rsidRDefault="000C64DC" w:rsidP="00A83177">
      <w:pPr>
        <w:tabs>
          <w:tab w:val="left" w:pos="0"/>
          <w:tab w:val="left" w:pos="2268"/>
        </w:tabs>
        <w:spacing w:before="100" w:line="270" w:lineRule="exact"/>
        <w:rPr>
          <w:rFonts w:ascii="Arial" w:hAnsi="Arial" w:cs="Arial"/>
          <w:i/>
          <w:sz w:val="18"/>
          <w:szCs w:val="18"/>
        </w:rPr>
      </w:pPr>
      <w:r w:rsidRPr="00A83177">
        <w:rPr>
          <w:rFonts w:ascii="Arial" w:hAnsi="Arial" w:cs="Arial"/>
          <w:i/>
          <w:sz w:val="18"/>
          <w:szCs w:val="18"/>
        </w:rPr>
        <w:t>“authorised officer”</w:t>
      </w:r>
      <w:r w:rsidRPr="00A83177">
        <w:rPr>
          <w:rFonts w:ascii="Arial" w:hAnsi="Arial" w:cs="Arial"/>
          <w:sz w:val="18"/>
          <w:szCs w:val="18"/>
        </w:rPr>
        <w:t xml:space="preserve"> means any person authorised by Natural Resources Wales under section 108(1) of The Environment Act 1995 to exercise, in accordance with the terms of any such authorisation, any power specified in section 108(4) of that Act</w:t>
      </w:r>
      <w:r w:rsidRPr="00A83177">
        <w:rPr>
          <w:rFonts w:ascii="Arial" w:hAnsi="Arial" w:cs="Arial"/>
          <w:i/>
          <w:sz w:val="18"/>
          <w:szCs w:val="18"/>
        </w:rPr>
        <w:t>.</w:t>
      </w:r>
    </w:p>
    <w:p w14:paraId="54309420" w14:textId="268021C7" w:rsidR="000C64DC" w:rsidRPr="00A83177" w:rsidRDefault="000C64DC" w:rsidP="00A83177">
      <w:pPr>
        <w:pStyle w:val="definition"/>
        <w:spacing w:before="100"/>
        <w:ind w:left="0"/>
        <w:rPr>
          <w:color w:val="auto"/>
        </w:rPr>
      </w:pPr>
      <w:r w:rsidRPr="00A83177">
        <w:rPr>
          <w:i/>
          <w:iCs/>
          <w:snapToGrid w:val="0"/>
          <w:color w:val="auto"/>
        </w:rPr>
        <w:t>“building”</w:t>
      </w:r>
      <w:r w:rsidRPr="00A83177">
        <w:rPr>
          <w:rFonts w:cs="Arial"/>
          <w:snapToGrid w:val="0"/>
          <w:color w:val="auto"/>
        </w:rPr>
        <w:t xml:space="preserve"> </w:t>
      </w:r>
      <w:r w:rsidRPr="00A83177">
        <w:rPr>
          <w:color w:val="auto"/>
        </w:rPr>
        <w:t>means a construction that has the objective of providing sheltering cover and minimising emissions of noise, particulate matter, odour and litter.</w:t>
      </w:r>
    </w:p>
    <w:p w14:paraId="2DF8CE6E" w14:textId="590DE2F1" w:rsidR="000C64DC" w:rsidRPr="00A83177" w:rsidRDefault="000C64DC" w:rsidP="00A83177">
      <w:pPr>
        <w:pStyle w:val="definition"/>
        <w:spacing w:before="100"/>
        <w:ind w:left="0"/>
        <w:rPr>
          <w:color w:val="auto"/>
        </w:rPr>
      </w:pPr>
      <w:r w:rsidRPr="00A83177">
        <w:rPr>
          <w:i/>
          <w:color w:val="auto"/>
        </w:rPr>
        <w:t>“D”</w:t>
      </w:r>
      <w:r w:rsidRPr="00A83177">
        <w:rPr>
          <w:color w:val="auto"/>
        </w:rPr>
        <w:t xml:space="preserve"> means a disposal operation provided for in Annex I to Directive 2008/98/EC of the European Parliament and of the Council on waste.</w:t>
      </w:r>
    </w:p>
    <w:p w14:paraId="47F59F42" w14:textId="0A361C2B" w:rsidR="000C64DC" w:rsidRPr="00A83177" w:rsidRDefault="000C64DC" w:rsidP="00A83177">
      <w:pPr>
        <w:pStyle w:val="term"/>
        <w:keepNext w:val="0"/>
        <w:keepLines w:val="0"/>
        <w:spacing w:before="100"/>
        <w:rPr>
          <w:i w:val="0"/>
          <w:color w:val="auto"/>
        </w:rPr>
      </w:pPr>
      <w:r w:rsidRPr="00A83177">
        <w:rPr>
          <w:color w:val="auto"/>
        </w:rPr>
        <w:t xml:space="preserve">“emissions of substances not controlled by emission limits” </w:t>
      </w:r>
      <w:r w:rsidRPr="00A83177">
        <w:rPr>
          <w:i w:val="0"/>
          <w:color w:val="auto"/>
        </w:rPr>
        <w:t xml:space="preserve">means emissions of substances to air, water or land from the activities, </w:t>
      </w:r>
      <w:r w:rsidRPr="00A83177">
        <w:rPr>
          <w:rStyle w:val="Strong"/>
          <w:rFonts w:cs="Arial"/>
          <w:b w:val="0"/>
          <w:i w:val="0"/>
          <w:color w:val="auto"/>
          <w:szCs w:val="18"/>
        </w:rPr>
        <w:t>either from the emissi</w:t>
      </w:r>
      <w:r w:rsidR="009E6B28" w:rsidRPr="00A83177">
        <w:rPr>
          <w:rStyle w:val="Strong"/>
          <w:rFonts w:cs="Arial"/>
          <w:b w:val="0"/>
          <w:i w:val="0"/>
          <w:color w:val="auto"/>
          <w:szCs w:val="18"/>
        </w:rPr>
        <w:t xml:space="preserve">on points specified in schedule </w:t>
      </w:r>
      <w:r w:rsidRPr="00A83177">
        <w:rPr>
          <w:rStyle w:val="Strong"/>
          <w:rFonts w:cs="Arial"/>
          <w:b w:val="0"/>
          <w:i w:val="0"/>
          <w:color w:val="auto"/>
          <w:szCs w:val="18"/>
        </w:rPr>
        <w:t>3 or from other loca</w:t>
      </w:r>
      <w:r w:rsidR="009E6B28" w:rsidRPr="00A83177">
        <w:rPr>
          <w:rStyle w:val="Strong"/>
          <w:rFonts w:cs="Arial"/>
          <w:b w:val="0"/>
          <w:i w:val="0"/>
          <w:color w:val="auto"/>
          <w:szCs w:val="18"/>
        </w:rPr>
        <w:t xml:space="preserve">lised or diffuse sources, which </w:t>
      </w:r>
      <w:r w:rsidRPr="00A83177">
        <w:rPr>
          <w:rStyle w:val="Strong"/>
          <w:rFonts w:cs="Arial"/>
          <w:b w:val="0"/>
          <w:i w:val="0"/>
          <w:color w:val="auto"/>
          <w:szCs w:val="18"/>
        </w:rPr>
        <w:t>are not controlled by an emission or background concentration limit</w:t>
      </w:r>
      <w:r w:rsidRPr="00A83177">
        <w:rPr>
          <w:i w:val="0"/>
          <w:color w:val="auto"/>
          <w:szCs w:val="18"/>
        </w:rPr>
        <w:t>.</w:t>
      </w:r>
    </w:p>
    <w:p w14:paraId="4BC7ABEE" w14:textId="2368E0BB" w:rsidR="000C64DC" w:rsidRPr="00A83177" w:rsidRDefault="000C64DC" w:rsidP="00A83177">
      <w:pPr>
        <w:pStyle w:val="BodyText"/>
        <w:spacing w:before="100" w:line="270" w:lineRule="exact"/>
        <w:rPr>
          <w:sz w:val="18"/>
        </w:rPr>
      </w:pPr>
      <w:r w:rsidRPr="00A83177">
        <w:rPr>
          <w:i/>
          <w:sz w:val="18"/>
        </w:rPr>
        <w:t>“EP Regulations”</w:t>
      </w:r>
      <w:r w:rsidRPr="00A83177">
        <w:rPr>
          <w:sz w:val="18"/>
        </w:rPr>
        <w:t xml:space="preserve"> means The Environmental Permitting (England and Wales) Regulations SI </w:t>
      </w:r>
      <w:r w:rsidR="00C81E6D" w:rsidRPr="00A83177">
        <w:rPr>
          <w:sz w:val="18"/>
        </w:rPr>
        <w:t>2016 No.1154</w:t>
      </w:r>
      <w:r w:rsidRPr="00A83177">
        <w:rPr>
          <w:sz w:val="18"/>
        </w:rPr>
        <w:t xml:space="preserve"> and words and expressions used in this permit which are also used in the Regulations have the same meanings as in those Regulations.</w:t>
      </w:r>
    </w:p>
    <w:p w14:paraId="461BAFF6" w14:textId="77777777" w:rsidR="000C64DC" w:rsidRPr="00A83177" w:rsidRDefault="000C64DC" w:rsidP="00A83177">
      <w:pPr>
        <w:spacing w:before="100" w:line="270" w:lineRule="exact"/>
        <w:rPr>
          <w:rFonts w:ascii="Arial" w:hAnsi="Arial"/>
          <w:sz w:val="18"/>
        </w:rPr>
      </w:pPr>
      <w:r w:rsidRPr="00A83177">
        <w:rPr>
          <w:rFonts w:ascii="Arial" w:hAnsi="Arial"/>
          <w:i/>
          <w:sz w:val="18"/>
        </w:rPr>
        <w:t xml:space="preserve">“groundwater” </w:t>
      </w:r>
      <w:r w:rsidRPr="00A83177">
        <w:rPr>
          <w:rFonts w:ascii="Arial" w:hAnsi="Arial"/>
          <w:sz w:val="18"/>
        </w:rPr>
        <w:t>means all water, which is below the surface of the ground in the saturation zone and in direct contact with the ground or subsoil.</w:t>
      </w:r>
    </w:p>
    <w:p w14:paraId="3032FC8E" w14:textId="7E33DDAE" w:rsidR="00314341" w:rsidRPr="00A83177" w:rsidRDefault="00314341" w:rsidP="00A83177">
      <w:pPr>
        <w:pStyle w:val="BodyText"/>
        <w:spacing w:before="100" w:line="270" w:lineRule="exact"/>
        <w:rPr>
          <w:bCs/>
          <w:sz w:val="18"/>
          <w:lang w:eastAsia="en-US"/>
        </w:rPr>
      </w:pPr>
      <w:r w:rsidRPr="00A83177">
        <w:rPr>
          <w:bCs/>
          <w:i/>
          <w:iCs/>
          <w:sz w:val="18"/>
          <w:lang w:eastAsia="en-US"/>
        </w:rPr>
        <w:t>“hazardous property”</w:t>
      </w:r>
      <w:r w:rsidRPr="00A83177">
        <w:rPr>
          <w:bCs/>
          <w:sz w:val="18"/>
          <w:lang w:eastAsia="en-US"/>
        </w:rPr>
        <w:t xml:space="preserve"> has the meaning in Annex lll of the Waste Framework Directive</w:t>
      </w:r>
      <w:r w:rsidR="00BF4FF3" w:rsidRPr="00A83177">
        <w:rPr>
          <w:bCs/>
          <w:sz w:val="18"/>
          <w:lang w:eastAsia="en-US"/>
        </w:rPr>
        <w:t>.</w:t>
      </w:r>
    </w:p>
    <w:p w14:paraId="06BFB5D7" w14:textId="4CBF1C1C" w:rsidR="00314341" w:rsidRPr="00A83177" w:rsidRDefault="00314341" w:rsidP="00A83177">
      <w:pPr>
        <w:pStyle w:val="BodyText"/>
        <w:spacing w:before="100" w:line="270" w:lineRule="exact"/>
        <w:rPr>
          <w:bCs/>
          <w:sz w:val="18"/>
          <w:lang w:eastAsia="en-US"/>
        </w:rPr>
      </w:pPr>
      <w:r w:rsidRPr="00A83177">
        <w:rPr>
          <w:bCs/>
          <w:i/>
          <w:iCs/>
          <w:sz w:val="18"/>
          <w:lang w:eastAsia="en-US"/>
        </w:rPr>
        <w:t>“hazardous substance”</w:t>
      </w:r>
      <w:r w:rsidRPr="00A83177">
        <w:rPr>
          <w:bCs/>
          <w:sz w:val="18"/>
          <w:lang w:eastAsia="en-US"/>
        </w:rPr>
        <w:t xml:space="preserve"> means a substance classified as hazardous as a consequence of fulfilling the criteria laid down in parts 2 to 5 of Annex I to Regulation (EC) No 1272/2008</w:t>
      </w:r>
      <w:r w:rsidR="00BF4FF3" w:rsidRPr="00A83177">
        <w:rPr>
          <w:bCs/>
          <w:sz w:val="18"/>
          <w:lang w:eastAsia="en-US"/>
        </w:rPr>
        <w:t>.</w:t>
      </w:r>
    </w:p>
    <w:p w14:paraId="032D31EF" w14:textId="5AA6432D" w:rsidR="00314341" w:rsidRPr="00A83177" w:rsidRDefault="00314341" w:rsidP="00A83177">
      <w:pPr>
        <w:pStyle w:val="BodyText"/>
        <w:spacing w:before="100" w:line="270" w:lineRule="exact"/>
        <w:rPr>
          <w:bCs/>
          <w:sz w:val="18"/>
          <w:lang w:eastAsia="en-US"/>
        </w:rPr>
      </w:pPr>
      <w:r w:rsidRPr="00A83177">
        <w:rPr>
          <w:bCs/>
          <w:i/>
          <w:iCs/>
          <w:sz w:val="18"/>
          <w:lang w:eastAsia="en-US"/>
        </w:rPr>
        <w:t>“hazardous waste”</w:t>
      </w:r>
      <w:r w:rsidRPr="00A83177">
        <w:rPr>
          <w:bCs/>
          <w:sz w:val="18"/>
          <w:lang w:eastAsia="en-US"/>
        </w:rPr>
        <w:t xml:space="preserve"> has the meaning given in the Hazardous Waste (Wales) Regulations 2005 (as amended)</w:t>
      </w:r>
      <w:r w:rsidR="00BF4FF3" w:rsidRPr="00A83177">
        <w:rPr>
          <w:bCs/>
          <w:sz w:val="18"/>
          <w:lang w:eastAsia="en-US"/>
        </w:rPr>
        <w:t>.</w:t>
      </w:r>
    </w:p>
    <w:p w14:paraId="58FD3869" w14:textId="71D1E17B" w:rsidR="00F840A1" w:rsidRPr="00A83177" w:rsidRDefault="00F840A1" w:rsidP="00A83177">
      <w:pPr>
        <w:pStyle w:val="BodyText"/>
        <w:spacing w:before="100" w:line="270" w:lineRule="exact"/>
        <w:rPr>
          <w:rFonts w:cs="Arial"/>
          <w:sz w:val="18"/>
          <w:szCs w:val="18"/>
          <w:lang w:eastAsia="en-US"/>
        </w:rPr>
      </w:pPr>
      <w:r w:rsidRPr="00A83177">
        <w:rPr>
          <w:rFonts w:cs="Arial"/>
          <w:i/>
          <w:iCs/>
          <w:sz w:val="18"/>
          <w:szCs w:val="18"/>
        </w:rPr>
        <w:t>“impermeable surface”</w:t>
      </w:r>
      <w:r w:rsidRPr="00A83177">
        <w:rPr>
          <w:rFonts w:cs="Arial"/>
          <w:iCs/>
          <w:sz w:val="18"/>
          <w:szCs w:val="18"/>
        </w:rPr>
        <w:t xml:space="preserve"> means a surface or pavement constructed and maintained to a standard sufficient to prevent the transmission of liquids beyond the surface.</w:t>
      </w:r>
    </w:p>
    <w:p w14:paraId="0BEEFB0E" w14:textId="73F3B7CA" w:rsidR="000C64DC" w:rsidRPr="00A83177" w:rsidRDefault="000C64DC" w:rsidP="00A83177">
      <w:pPr>
        <w:pStyle w:val="List"/>
        <w:spacing w:before="100" w:line="270" w:lineRule="exact"/>
        <w:ind w:left="0" w:firstLine="0"/>
        <w:rPr>
          <w:snapToGrid w:val="0"/>
        </w:rPr>
      </w:pPr>
      <w:r w:rsidRPr="00A83177">
        <w:rPr>
          <w:i/>
          <w:snapToGrid w:val="0"/>
        </w:rPr>
        <w:t xml:space="preserve">“Pests” </w:t>
      </w:r>
      <w:r w:rsidRPr="00A83177">
        <w:rPr>
          <w:snapToGrid w:val="0"/>
        </w:rPr>
        <w:t>means Birds, Vermin and Insects.</w:t>
      </w:r>
    </w:p>
    <w:p w14:paraId="6A220886" w14:textId="77777777" w:rsidR="000C64DC" w:rsidRPr="00A83177" w:rsidRDefault="000C64DC" w:rsidP="00A83177">
      <w:pPr>
        <w:pStyle w:val="Heading3nonum"/>
        <w:spacing w:before="100"/>
        <w:jc w:val="both"/>
        <w:rPr>
          <w:color w:val="auto"/>
        </w:rPr>
      </w:pPr>
      <w:r w:rsidRPr="00A83177">
        <w:rPr>
          <w:i/>
          <w:color w:val="auto"/>
        </w:rPr>
        <w:t xml:space="preserve">“quarter” </w:t>
      </w:r>
      <w:r w:rsidRPr="00A83177">
        <w:rPr>
          <w:color w:val="auto"/>
        </w:rPr>
        <w:t>means a calendar year quarter commencing on 1 January, 1 April, 1 July or 1 October.</w:t>
      </w:r>
    </w:p>
    <w:p w14:paraId="36ADDE9D" w14:textId="77777777" w:rsidR="000C64DC" w:rsidRPr="00A83177" w:rsidRDefault="000C64DC" w:rsidP="00A83177">
      <w:pPr>
        <w:pStyle w:val="Heading3nonum"/>
        <w:spacing w:before="100"/>
        <w:rPr>
          <w:rFonts w:ascii="Arial,Italic" w:hAnsi="Arial,Italic"/>
          <w:snapToGrid w:val="0"/>
          <w:color w:val="auto"/>
        </w:rPr>
      </w:pPr>
      <w:r w:rsidRPr="00A83177">
        <w:rPr>
          <w:i/>
          <w:color w:val="auto"/>
        </w:rPr>
        <w:t>“R</w:t>
      </w:r>
      <w:r w:rsidRPr="00A83177">
        <w:rPr>
          <w:color w:val="auto"/>
        </w:rPr>
        <w:t xml:space="preserve">” means a recovery operation provided for in Annex II to Directive 2008/98/EC of the European Parliament and of the Council on waste. </w:t>
      </w:r>
    </w:p>
    <w:p w14:paraId="4C4C159A" w14:textId="77777777" w:rsidR="00314341" w:rsidRPr="00A83177" w:rsidRDefault="00314341" w:rsidP="00A83177">
      <w:pPr>
        <w:pStyle w:val="Heading3nonum"/>
        <w:spacing w:before="100"/>
        <w:rPr>
          <w:rFonts w:cs="Arial"/>
          <w:i/>
          <w:color w:val="auto"/>
          <w:szCs w:val="18"/>
        </w:rPr>
      </w:pPr>
      <w:r w:rsidRPr="00A83177">
        <w:rPr>
          <w:rFonts w:cs="Arial"/>
          <w:i/>
          <w:iCs/>
          <w:color w:val="auto"/>
          <w:szCs w:val="18"/>
        </w:rPr>
        <w:t>“Waste code”</w:t>
      </w:r>
      <w:r w:rsidRPr="00A83177">
        <w:rPr>
          <w:rFonts w:cs="Arial"/>
          <w:i/>
          <w:color w:val="auto"/>
          <w:szCs w:val="18"/>
        </w:rPr>
        <w:t xml:space="preserve"> </w:t>
      </w:r>
      <w:r w:rsidRPr="00A83177">
        <w:rPr>
          <w:rFonts w:cs="Arial"/>
          <w:color w:val="auto"/>
          <w:szCs w:val="18"/>
        </w:rPr>
        <w:t>means the six digit code referable to a type of waste in accordance with the list of wastes established by Commission Decision 2000/532/EC as amended from time to time (the ‘List of Wastes Decision’) and in relation to hazardous waste, includes the asterisk.</w:t>
      </w:r>
    </w:p>
    <w:p w14:paraId="47A1D87E" w14:textId="058DE107" w:rsidR="000C64DC" w:rsidRPr="00A83177" w:rsidRDefault="000C64DC" w:rsidP="00A83177">
      <w:pPr>
        <w:pStyle w:val="Heading3nonum"/>
        <w:spacing w:before="100"/>
        <w:rPr>
          <w:rFonts w:ascii="Arial,Italic" w:hAnsi="Arial,Italic"/>
          <w:snapToGrid w:val="0"/>
          <w:color w:val="auto"/>
        </w:rPr>
      </w:pPr>
      <w:r w:rsidRPr="00A83177">
        <w:rPr>
          <w:i/>
          <w:color w:val="auto"/>
        </w:rPr>
        <w:t xml:space="preserve">“Waste Framework Directive” or “WFD” </w:t>
      </w:r>
      <w:r w:rsidRPr="00A83177">
        <w:rPr>
          <w:color w:val="auto"/>
        </w:rPr>
        <w:t xml:space="preserve">means Waste Framework Directive 2008/98/EC of the European Parliament and of the Council on waste. </w:t>
      </w:r>
    </w:p>
    <w:p w14:paraId="445F7407" w14:textId="4BC587B3" w:rsidR="005032E3" w:rsidRPr="00A83177" w:rsidRDefault="000C64DC" w:rsidP="00A83177">
      <w:pPr>
        <w:pStyle w:val="List"/>
        <w:spacing w:before="100" w:line="270" w:lineRule="exact"/>
        <w:ind w:left="284" w:hanging="284"/>
      </w:pPr>
      <w:r w:rsidRPr="00A83177">
        <w:rPr>
          <w:i/>
        </w:rPr>
        <w:t>“year”</w:t>
      </w:r>
      <w:r w:rsidRPr="00A83177">
        <w:t xml:space="preserve"> means calendar year ending 31 December.</w:t>
      </w:r>
    </w:p>
    <w:p w14:paraId="1CF31BEB" w14:textId="77777777" w:rsidR="005032E3" w:rsidRDefault="005032E3">
      <w:pPr>
        <w:jc w:val="left"/>
        <w:rPr>
          <w:rFonts w:ascii="Arial" w:hAnsi="Arial"/>
          <w:sz w:val="18"/>
        </w:rPr>
      </w:pPr>
      <w:r>
        <w:br w:type="page"/>
      </w:r>
    </w:p>
    <w:p w14:paraId="3582C503" w14:textId="77D7BE9F" w:rsidR="005032E3" w:rsidRDefault="000A6792" w:rsidP="005032E3">
      <w:pPr>
        <w:pStyle w:val="Heading1nonum"/>
        <w:pageBreakBefore/>
        <w:spacing w:line="240" w:lineRule="auto"/>
      </w:pPr>
      <w:bookmarkStart w:id="38" w:name="_Hlk13659981"/>
      <w:r>
        <w:rPr>
          <w:noProof/>
        </w:rPr>
        <w:lastRenderedPageBreak/>
        <w:drawing>
          <wp:anchor distT="0" distB="0" distL="114300" distR="114300" simplePos="0" relativeHeight="251660288" behindDoc="0" locked="0" layoutInCell="1" allowOverlap="1" wp14:anchorId="59C2B2FC" wp14:editId="6F8A4B5B">
            <wp:simplePos x="0" y="0"/>
            <wp:positionH relativeFrom="column">
              <wp:posOffset>-71755</wp:posOffset>
            </wp:positionH>
            <wp:positionV relativeFrom="paragraph">
              <wp:posOffset>436880</wp:posOffset>
            </wp:positionV>
            <wp:extent cx="5048250" cy="4200525"/>
            <wp:effectExtent l="19050" t="19050" r="19050" b="285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048250" cy="4200525"/>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r w:rsidR="005032E3">
        <w:t>Schedule 7 - Site plan</w:t>
      </w:r>
    </w:p>
    <w:bookmarkEnd w:id="38"/>
    <w:p w14:paraId="7245D29A" w14:textId="5A0B2001" w:rsidR="00A83177" w:rsidRDefault="00A83177" w:rsidP="005032E3">
      <w:pPr>
        <w:pStyle w:val="Heading3nonum"/>
      </w:pPr>
    </w:p>
    <w:p w14:paraId="42CE42E6" w14:textId="13530C54" w:rsidR="00A83177" w:rsidRDefault="00A83177" w:rsidP="005032E3">
      <w:pPr>
        <w:pStyle w:val="Heading3nonum"/>
      </w:pPr>
    </w:p>
    <w:p w14:paraId="7B4BA45C" w14:textId="77777777" w:rsidR="00A83177" w:rsidRDefault="00A83177" w:rsidP="005032E3">
      <w:pPr>
        <w:pStyle w:val="Heading3nonum"/>
      </w:pPr>
    </w:p>
    <w:p w14:paraId="6D7BB3E8" w14:textId="16924D93" w:rsidR="00A83177" w:rsidRDefault="00A83177" w:rsidP="005032E3">
      <w:pPr>
        <w:pStyle w:val="Heading3nonum"/>
      </w:pPr>
    </w:p>
    <w:p w14:paraId="68904919" w14:textId="4877D2FC" w:rsidR="00A83177" w:rsidRDefault="00A83177" w:rsidP="005032E3">
      <w:pPr>
        <w:pStyle w:val="Heading3nonum"/>
      </w:pPr>
    </w:p>
    <w:p w14:paraId="02EC13BD" w14:textId="644233E0" w:rsidR="00A83177" w:rsidRDefault="00A83177" w:rsidP="005032E3">
      <w:pPr>
        <w:pStyle w:val="Heading3nonum"/>
      </w:pPr>
    </w:p>
    <w:p w14:paraId="51F1A3E0" w14:textId="0A182940" w:rsidR="00A83177" w:rsidRDefault="00A83177" w:rsidP="005032E3">
      <w:pPr>
        <w:pStyle w:val="Heading3nonum"/>
      </w:pPr>
    </w:p>
    <w:p w14:paraId="3A7ECBA6" w14:textId="77777777" w:rsidR="00A83177" w:rsidRDefault="00A83177" w:rsidP="005032E3">
      <w:pPr>
        <w:pStyle w:val="Heading3nonum"/>
      </w:pPr>
    </w:p>
    <w:p w14:paraId="10310DB8" w14:textId="77777777" w:rsidR="00A83177" w:rsidRDefault="00A83177" w:rsidP="005032E3">
      <w:pPr>
        <w:pStyle w:val="Heading3nonum"/>
      </w:pPr>
    </w:p>
    <w:p w14:paraId="15292838" w14:textId="77777777" w:rsidR="00A83177" w:rsidRDefault="00A83177" w:rsidP="005032E3">
      <w:pPr>
        <w:pStyle w:val="Heading3nonum"/>
      </w:pPr>
    </w:p>
    <w:p w14:paraId="6E092B13" w14:textId="77777777" w:rsidR="00A83177" w:rsidRDefault="00A83177" w:rsidP="005032E3">
      <w:pPr>
        <w:pStyle w:val="Heading3nonum"/>
      </w:pPr>
    </w:p>
    <w:p w14:paraId="08147FE8" w14:textId="77777777" w:rsidR="00A83177" w:rsidRDefault="00A83177" w:rsidP="005032E3">
      <w:pPr>
        <w:pStyle w:val="Heading3nonum"/>
      </w:pPr>
    </w:p>
    <w:p w14:paraId="4093E5AB" w14:textId="77777777" w:rsidR="00A83177" w:rsidRDefault="00A83177" w:rsidP="005032E3">
      <w:pPr>
        <w:pStyle w:val="Heading3nonum"/>
      </w:pPr>
    </w:p>
    <w:p w14:paraId="6C9F390E" w14:textId="77777777" w:rsidR="00A83177" w:rsidRDefault="00A83177" w:rsidP="005032E3">
      <w:pPr>
        <w:pStyle w:val="Heading3nonum"/>
      </w:pPr>
    </w:p>
    <w:p w14:paraId="085D55E9" w14:textId="77777777" w:rsidR="00A83177" w:rsidRDefault="00A83177" w:rsidP="005032E3">
      <w:pPr>
        <w:pStyle w:val="Heading3nonum"/>
      </w:pPr>
    </w:p>
    <w:p w14:paraId="73C3186F" w14:textId="77777777" w:rsidR="00A83177" w:rsidRDefault="00A83177" w:rsidP="005032E3">
      <w:pPr>
        <w:pStyle w:val="Heading3nonum"/>
      </w:pPr>
    </w:p>
    <w:p w14:paraId="30CDF3AB" w14:textId="77777777" w:rsidR="00A83177" w:rsidRDefault="00A83177" w:rsidP="005032E3">
      <w:pPr>
        <w:pStyle w:val="Heading3nonum"/>
      </w:pPr>
    </w:p>
    <w:p w14:paraId="58D7D390" w14:textId="77777777" w:rsidR="00A83177" w:rsidRDefault="00A83177" w:rsidP="005032E3">
      <w:pPr>
        <w:pStyle w:val="Heading3nonum"/>
      </w:pPr>
    </w:p>
    <w:p w14:paraId="0EB0A17F" w14:textId="77777777" w:rsidR="00A83177" w:rsidRDefault="00A83177" w:rsidP="005032E3">
      <w:pPr>
        <w:pStyle w:val="Heading3nonum"/>
      </w:pPr>
    </w:p>
    <w:p w14:paraId="50D256BA" w14:textId="6545C105" w:rsidR="00417986" w:rsidRPr="00301FFD" w:rsidRDefault="005032E3" w:rsidP="00A83177">
      <w:pPr>
        <w:pStyle w:val="Heading3nonum"/>
      </w:pPr>
      <w:r>
        <w:t xml:space="preserve">END </w:t>
      </w:r>
      <w:r w:rsidR="00A83177">
        <w:t>OF PERMIT</w:t>
      </w:r>
    </w:p>
    <w:sectPr w:rsidR="00417986" w:rsidRPr="00301FFD" w:rsidSect="00A83177">
      <w:headerReference w:type="even" r:id="rId17"/>
      <w:pgSz w:w="11901" w:h="16840" w:code="9"/>
      <w:pgMar w:top="1247" w:right="1247" w:bottom="1701" w:left="2126" w:header="680" w:footer="680" w:gutter="567"/>
      <w:pgNumType w:start="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AA5C47B" w14:textId="77777777" w:rsidR="008B2A9F" w:rsidRDefault="008B2A9F">
      <w:r>
        <w:separator/>
      </w:r>
    </w:p>
  </w:endnote>
  <w:endnote w:type="continuationSeparator" w:id="0">
    <w:p w14:paraId="05F75C30" w14:textId="77777777" w:rsidR="008B2A9F" w:rsidRDefault="008B2A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Impact">
    <w:panose1 w:val="020B0806030902050204"/>
    <w:charset w:val="00"/>
    <w:family w:val="swiss"/>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Arial,Italic">
    <w:altName w:val="Arial"/>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D561B2" w14:textId="77777777" w:rsidR="008B2A9F" w:rsidRDefault="008B2A9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611C419" w14:textId="77777777" w:rsidR="008B2A9F" w:rsidRDefault="008B2A9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8F996E" w14:textId="77777777" w:rsidR="008B2A9F" w:rsidRDefault="008B2A9F">
    <w:pPr>
      <w:pStyle w:val="Footer"/>
      <w:tabs>
        <w:tab w:val="right" w:pos="3369"/>
        <w:tab w:val="right" w:pos="4503"/>
      </w:tabs>
      <w:ind w:right="-108"/>
      <w:jc w:val="left"/>
    </w:pPr>
  </w:p>
  <w:p w14:paraId="4EFE167C" w14:textId="2B410BCC" w:rsidR="008B2A9F" w:rsidRDefault="007E0921" w:rsidP="007E0921">
    <w:pPr>
      <w:pStyle w:val="Footer"/>
      <w:tabs>
        <w:tab w:val="clear" w:pos="3969"/>
        <w:tab w:val="clear" w:pos="7938"/>
        <w:tab w:val="left" w:pos="2080"/>
      </w:tabs>
      <w:ind w:right="-108"/>
      <w:jc w:val="left"/>
    </w:pPr>
    <w:r>
      <w:tab/>
    </w:r>
  </w:p>
  <w:p w14:paraId="675B995D" w14:textId="12A47003" w:rsidR="008B2A9F" w:rsidRDefault="008B2A9F" w:rsidP="00546F5D">
    <w:pPr>
      <w:pStyle w:val="Footer"/>
    </w:pPr>
    <w:r w:rsidRPr="00546F5D">
      <w:t>Permit Number</w:t>
    </w:r>
    <w:r>
      <w:t>:</w:t>
    </w:r>
    <w:r w:rsidRPr="00546F5D">
      <w:t xml:space="preserve"> </w:t>
    </w:r>
    <w:r>
      <w:tab/>
      <w:t xml:space="preserve">Page </w:t>
    </w:r>
    <w:r>
      <w:fldChar w:fldCharType="begin"/>
    </w:r>
    <w:r>
      <w:instrText xml:space="preserve"> PAGE   \* MERGEFORMAT </w:instrText>
    </w:r>
    <w:r>
      <w:fldChar w:fldCharType="separate"/>
    </w:r>
    <w:r>
      <w:rPr>
        <w:noProof/>
      </w:rPr>
      <w:t>iv</w:t>
    </w:r>
    <w:r>
      <w:rPr>
        <w:noProof/>
      </w:rPr>
      <w:fldChar w:fldCharType="end"/>
    </w:r>
    <w:r>
      <w:rPr>
        <w:noProof/>
      </w:rPr>
      <w:tab/>
      <w:t>Permit issued:</w:t>
    </w:r>
  </w:p>
  <w:p w14:paraId="04B160E7" w14:textId="6DECA9F5" w:rsidR="008B2A9F" w:rsidRPr="00546F5D" w:rsidRDefault="008B2A9F" w:rsidP="00546F5D">
    <w:pPr>
      <w:pStyle w:val="Footer"/>
      <w:rPr>
        <w:rStyle w:val="FilenameChar"/>
      </w:rPr>
    </w:pPr>
    <w:r w:rsidRPr="00546F5D">
      <w:t>EPR/</w:t>
    </w:r>
    <w:r w:rsidRPr="00172A82">
      <w:t>PB3490HV</w:t>
    </w:r>
    <w:r w:rsidRPr="00546F5D">
      <w:tab/>
      <w:t xml:space="preserve">  </w:t>
    </w:r>
    <w:r w:rsidRPr="00546F5D">
      <w:rPr>
        <w:rStyle w:val="PageNumber"/>
        <w:szCs w:val="18"/>
      </w:rPr>
      <w:tab/>
    </w:r>
    <w:r w:rsidR="007E0921">
      <w:rPr>
        <w:szCs w:val="18"/>
      </w:rPr>
      <w:t>25 March 2020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868A365" w14:textId="77777777" w:rsidR="008B2A9F" w:rsidRDefault="008B2A9F">
      <w:r>
        <w:separator/>
      </w:r>
    </w:p>
  </w:footnote>
  <w:footnote w:type="continuationSeparator" w:id="0">
    <w:p w14:paraId="100DDE4B" w14:textId="77777777" w:rsidR="008B2A9F" w:rsidRDefault="008B2A9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9601B3" w14:textId="77777777" w:rsidR="008B2A9F" w:rsidRDefault="008B2A9F"/>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24449CCA"/>
    <w:lvl w:ilvl="0">
      <w:start w:val="1"/>
      <w:numFmt w:val="decimal"/>
      <w:pStyle w:val="listalpha"/>
      <w:lvlText w:val="%1."/>
      <w:lvlJc w:val="left"/>
      <w:pPr>
        <w:tabs>
          <w:tab w:val="num" w:pos="-218"/>
        </w:tabs>
        <w:ind w:left="-218" w:hanging="360"/>
      </w:pPr>
    </w:lvl>
  </w:abstractNum>
  <w:abstractNum w:abstractNumId="1" w15:restartNumberingAfterBreak="0">
    <w:nsid w:val="00000005"/>
    <w:multiLevelType w:val="singleLevel"/>
    <w:tmpl w:val="82F6A574"/>
    <w:lvl w:ilvl="0">
      <w:start w:val="1"/>
      <w:numFmt w:val="bullet"/>
      <w:pStyle w:val="coverAct"/>
      <w:lvlText w:val=""/>
      <w:lvlJc w:val="left"/>
      <w:pPr>
        <w:tabs>
          <w:tab w:val="num" w:pos="360"/>
        </w:tabs>
        <w:ind w:left="360" w:hanging="360"/>
      </w:pPr>
      <w:rPr>
        <w:rFonts w:ascii="Symbol" w:hAnsi="Symbol" w:hint="default"/>
        <w:sz w:val="16"/>
      </w:rPr>
    </w:lvl>
  </w:abstractNum>
  <w:abstractNum w:abstractNumId="2" w15:restartNumberingAfterBreak="0">
    <w:nsid w:val="00000006"/>
    <w:multiLevelType w:val="singleLevel"/>
    <w:tmpl w:val="1B0631E8"/>
    <w:lvl w:ilvl="0">
      <w:start w:val="1"/>
      <w:numFmt w:val="bullet"/>
      <w:pStyle w:val="definitionlist"/>
      <w:lvlText w:val=""/>
      <w:lvlJc w:val="left"/>
      <w:pPr>
        <w:tabs>
          <w:tab w:val="num" w:pos="927"/>
        </w:tabs>
        <w:ind w:left="851" w:hanging="284"/>
      </w:pPr>
      <w:rPr>
        <w:rFonts w:ascii="Symbol" w:hAnsi="Symbol" w:hint="default"/>
        <w:sz w:val="16"/>
      </w:rPr>
    </w:lvl>
  </w:abstractNum>
  <w:abstractNum w:abstractNumId="3" w15:restartNumberingAfterBreak="0">
    <w:nsid w:val="007A7613"/>
    <w:multiLevelType w:val="singleLevel"/>
    <w:tmpl w:val="6450AFC0"/>
    <w:lvl w:ilvl="0">
      <w:start w:val="1"/>
      <w:numFmt w:val="lowerLetter"/>
      <w:lvlText w:val="(%1)"/>
      <w:lvlJc w:val="left"/>
      <w:pPr>
        <w:tabs>
          <w:tab w:val="num" w:pos="360"/>
        </w:tabs>
        <w:ind w:left="360" w:hanging="360"/>
      </w:pPr>
      <w:rPr>
        <w:rFonts w:ascii="Arial" w:hAnsi="Arial" w:hint="default"/>
        <w:b w:val="0"/>
        <w:i w:val="0"/>
        <w:color w:val="auto"/>
        <w:sz w:val="18"/>
      </w:rPr>
    </w:lvl>
  </w:abstractNum>
  <w:abstractNum w:abstractNumId="4" w15:restartNumberingAfterBreak="0">
    <w:nsid w:val="019D23BE"/>
    <w:multiLevelType w:val="hybridMultilevel"/>
    <w:tmpl w:val="C2EA46A6"/>
    <w:lvl w:ilvl="0" w:tplc="894EEFAC">
      <w:start w:val="3"/>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79F2064"/>
    <w:multiLevelType w:val="hybridMultilevel"/>
    <w:tmpl w:val="E6BC5FCC"/>
    <w:lvl w:ilvl="0" w:tplc="6802A6F8">
      <w:start w:val="3"/>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F1E3794"/>
    <w:multiLevelType w:val="hybridMultilevel"/>
    <w:tmpl w:val="BEFC3F62"/>
    <w:lvl w:ilvl="0" w:tplc="0498AE4A">
      <w:start w:val="17"/>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F457141"/>
    <w:multiLevelType w:val="singleLevel"/>
    <w:tmpl w:val="23D877DC"/>
    <w:lvl w:ilvl="0">
      <w:start w:val="1"/>
      <w:numFmt w:val="bullet"/>
      <w:pStyle w:val="ListBullet"/>
      <w:lvlText w:val=""/>
      <w:lvlJc w:val="left"/>
      <w:pPr>
        <w:tabs>
          <w:tab w:val="num" w:pos="360"/>
        </w:tabs>
        <w:ind w:left="360" w:hanging="360"/>
      </w:pPr>
      <w:rPr>
        <w:rFonts w:ascii="Symbol" w:hAnsi="Symbol" w:hint="default"/>
      </w:rPr>
    </w:lvl>
  </w:abstractNum>
  <w:abstractNum w:abstractNumId="8" w15:restartNumberingAfterBreak="0">
    <w:nsid w:val="11BD21D7"/>
    <w:multiLevelType w:val="hybridMultilevel"/>
    <w:tmpl w:val="E436963E"/>
    <w:lvl w:ilvl="0" w:tplc="894EEFAC">
      <w:start w:val="3"/>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EB23DAE"/>
    <w:multiLevelType w:val="hybridMultilevel"/>
    <w:tmpl w:val="D5E2C866"/>
    <w:lvl w:ilvl="0" w:tplc="894EEFAC">
      <w:start w:val="3"/>
      <w:numFmt w:val="bullet"/>
      <w:lvlText w:val="-"/>
      <w:lvlJc w:val="left"/>
      <w:pPr>
        <w:ind w:left="36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0593422"/>
    <w:multiLevelType w:val="multilevel"/>
    <w:tmpl w:val="630E8804"/>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0">
    <w:nsid w:val="23A4294C"/>
    <w:multiLevelType w:val="hybridMultilevel"/>
    <w:tmpl w:val="351E3ED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23B03DDE"/>
    <w:multiLevelType w:val="singleLevel"/>
    <w:tmpl w:val="540CC100"/>
    <w:lvl w:ilvl="0">
      <w:start w:val="1"/>
      <w:numFmt w:val="decimal"/>
      <w:pStyle w:val="BodyTextNum"/>
      <w:lvlText w:val="%1."/>
      <w:lvlJc w:val="left"/>
      <w:pPr>
        <w:tabs>
          <w:tab w:val="num" w:pos="425"/>
        </w:tabs>
        <w:ind w:left="425" w:hanging="425"/>
      </w:pPr>
      <w:rPr>
        <w:b w:val="0"/>
        <w:i w:val="0"/>
      </w:rPr>
    </w:lvl>
  </w:abstractNum>
  <w:abstractNum w:abstractNumId="13" w15:restartNumberingAfterBreak="0">
    <w:nsid w:val="247253EB"/>
    <w:multiLevelType w:val="hybridMultilevel"/>
    <w:tmpl w:val="2FCE412E"/>
    <w:lvl w:ilvl="0" w:tplc="04090019">
      <w:start w:val="1"/>
      <w:numFmt w:val="lowerLetter"/>
      <w:lvlText w:val="(%1)"/>
      <w:lvlJc w:val="left"/>
      <w:pPr>
        <w:tabs>
          <w:tab w:val="num" w:pos="1080"/>
        </w:tabs>
        <w:ind w:left="1080" w:hanging="360"/>
      </w:pPr>
    </w:lvl>
    <w:lvl w:ilvl="1" w:tplc="08090019">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4" w15:restartNumberingAfterBreak="0">
    <w:nsid w:val="353F6413"/>
    <w:multiLevelType w:val="hybridMultilevel"/>
    <w:tmpl w:val="E92244A8"/>
    <w:lvl w:ilvl="0" w:tplc="55E251BC">
      <w:start w:val="1"/>
      <w:numFmt w:val="bullet"/>
      <w:lvlText w:val=""/>
      <w:lvlJc w:val="left"/>
      <w:pPr>
        <w:tabs>
          <w:tab w:val="num" w:pos="360"/>
        </w:tabs>
        <w:ind w:left="36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7F91472"/>
    <w:multiLevelType w:val="multilevel"/>
    <w:tmpl w:val="FF921240"/>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395C3B6B"/>
    <w:multiLevelType w:val="singleLevel"/>
    <w:tmpl w:val="9C40EDDE"/>
    <w:lvl w:ilvl="0">
      <w:start w:val="1"/>
      <w:numFmt w:val="bullet"/>
      <w:pStyle w:val="Bullet1"/>
      <w:lvlText w:val=""/>
      <w:lvlJc w:val="left"/>
      <w:pPr>
        <w:tabs>
          <w:tab w:val="num" w:pos="360"/>
        </w:tabs>
        <w:ind w:left="360" w:hanging="360"/>
      </w:pPr>
      <w:rPr>
        <w:rFonts w:ascii="Symbol" w:hAnsi="Symbol" w:hint="default"/>
        <w:sz w:val="16"/>
      </w:rPr>
    </w:lvl>
  </w:abstractNum>
  <w:abstractNum w:abstractNumId="17" w15:restartNumberingAfterBreak="0">
    <w:nsid w:val="40900E23"/>
    <w:multiLevelType w:val="hybridMultilevel"/>
    <w:tmpl w:val="CAB03C30"/>
    <w:lvl w:ilvl="0" w:tplc="0CD2529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1F21C6B"/>
    <w:multiLevelType w:val="hybridMultilevel"/>
    <w:tmpl w:val="0B5AF802"/>
    <w:lvl w:ilvl="0" w:tplc="0DE0CD90">
      <w:start w:val="1"/>
      <w:numFmt w:val="lowerLetter"/>
      <w:lvlText w:val="(%1)"/>
      <w:lvlJc w:val="left"/>
      <w:pPr>
        <w:tabs>
          <w:tab w:val="num" w:pos="1069"/>
        </w:tabs>
        <w:ind w:left="1069" w:hanging="360"/>
      </w:pPr>
      <w:rPr>
        <w:rFonts w:ascii="Arial" w:hAnsi="Arial" w:hint="default"/>
        <w:b w:val="0"/>
        <w:i w:val="0"/>
        <w:color w:val="auto"/>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19" w15:restartNumberingAfterBreak="0">
    <w:nsid w:val="458306E3"/>
    <w:multiLevelType w:val="hybridMultilevel"/>
    <w:tmpl w:val="B8E22DCA"/>
    <w:lvl w:ilvl="0" w:tplc="894EEFAC">
      <w:start w:val="3"/>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21"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2" w15:restartNumberingAfterBreak="0">
    <w:nsid w:val="5537708F"/>
    <w:multiLevelType w:val="singleLevel"/>
    <w:tmpl w:val="A508987A"/>
    <w:lvl w:ilvl="0">
      <w:start w:val="1"/>
      <w:numFmt w:val="bullet"/>
      <w:pStyle w:val="bullet10"/>
      <w:lvlText w:val=""/>
      <w:lvlJc w:val="left"/>
      <w:pPr>
        <w:tabs>
          <w:tab w:val="num" w:pos="2486"/>
        </w:tabs>
        <w:ind w:left="2410" w:hanging="284"/>
      </w:pPr>
      <w:rPr>
        <w:rFonts w:ascii="Symbol" w:hAnsi="Symbol" w:hint="default"/>
        <w:sz w:val="16"/>
      </w:rPr>
    </w:lvl>
  </w:abstractNum>
  <w:abstractNum w:abstractNumId="23" w15:restartNumberingAfterBreak="0">
    <w:nsid w:val="5F30121F"/>
    <w:multiLevelType w:val="hybridMultilevel"/>
    <w:tmpl w:val="FBBAB8C2"/>
    <w:lvl w:ilvl="0" w:tplc="00D447B0">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4" w15:restartNumberingAfterBreak="0">
    <w:nsid w:val="630E5D1B"/>
    <w:multiLevelType w:val="multilevel"/>
    <w:tmpl w:val="4B929542"/>
    <w:lvl w:ilvl="0">
      <w:start w:val="1"/>
      <w:numFmt w:val="decimal"/>
      <w:pStyle w:val="N1"/>
      <w:suff w:val="nothing"/>
      <w:lvlText w:val="%1."/>
      <w:lvlJc w:val="left"/>
      <w:pPr>
        <w:ind w:left="0" w:firstLine="170"/>
      </w:pPr>
      <w:rPr>
        <w:rFonts w:hint="default"/>
        <w:b/>
        <w:i w:val="0"/>
      </w:rPr>
    </w:lvl>
    <w:lvl w:ilvl="1">
      <w:start w:val="1"/>
      <w:numFmt w:val="decimal"/>
      <w:pStyle w:val="N2"/>
      <w:suff w:val="space"/>
      <w:lvlText w:val="(%2)"/>
      <w:lvlJc w:val="left"/>
      <w:pPr>
        <w:ind w:left="0" w:firstLine="170"/>
      </w:pPr>
      <w:rPr>
        <w:rFonts w:hint="default"/>
        <w:b w:val="0"/>
        <w:i w:val="0"/>
      </w:rPr>
    </w:lvl>
    <w:lvl w:ilvl="2">
      <w:start w:val="1"/>
      <w:numFmt w:val="lowerLetter"/>
      <w:pStyle w:val="N3"/>
      <w:lvlText w:val="(%3)"/>
      <w:lvlJc w:val="left"/>
      <w:pPr>
        <w:tabs>
          <w:tab w:val="num" w:pos="737"/>
        </w:tabs>
        <w:ind w:left="737" w:hanging="397"/>
      </w:pPr>
      <w:rPr>
        <w:rFonts w:hint="default"/>
      </w:rPr>
    </w:lvl>
    <w:lvl w:ilvl="3">
      <w:start w:val="1"/>
      <w:numFmt w:val="lowerRoman"/>
      <w:pStyle w:val="N4"/>
      <w:lvlText w:val="(%4)"/>
      <w:lvlJc w:val="right"/>
      <w:pPr>
        <w:tabs>
          <w:tab w:val="num" w:pos="1134"/>
        </w:tabs>
        <w:ind w:left="1134" w:hanging="113"/>
      </w:pPr>
      <w:rPr>
        <w:rFonts w:hint="default"/>
      </w:rPr>
    </w:lvl>
    <w:lvl w:ilvl="4">
      <w:start w:val="27"/>
      <w:numFmt w:val="lowerLetter"/>
      <w:pStyle w:val="N5"/>
      <w:lvlText w:val="(%5)"/>
      <w:lvlJc w:val="left"/>
      <w:pPr>
        <w:tabs>
          <w:tab w:val="num" w:pos="1992"/>
        </w:tabs>
        <w:ind w:left="1992" w:hanging="567"/>
      </w:pPr>
      <w:rPr>
        <w:rFonts w:hint="default"/>
      </w:rPr>
    </w:lvl>
    <w:lvl w:ilvl="5">
      <w:start w:val="1"/>
      <w:numFmt w:val="lowerLetter"/>
      <w:lvlText w:val="(%6)"/>
      <w:lvlJc w:val="left"/>
      <w:pPr>
        <w:tabs>
          <w:tab w:val="num" w:pos="720"/>
        </w:tabs>
        <w:ind w:left="720" w:hanging="720"/>
      </w:pPr>
      <w:rPr>
        <w:rFonts w:hint="default"/>
      </w:rPr>
    </w:lvl>
    <w:lvl w:ilvl="6">
      <w:start w:val="1"/>
      <w:numFmt w:val="lowerRoman"/>
      <w:lvlText w:val="(%7)"/>
      <w:lvlJc w:val="left"/>
      <w:pPr>
        <w:tabs>
          <w:tab w:val="num" w:pos="1440"/>
        </w:tabs>
        <w:ind w:left="1440" w:hanging="720"/>
      </w:pPr>
      <w:rPr>
        <w:rFonts w:hint="default"/>
      </w:rPr>
    </w:lvl>
    <w:lvl w:ilvl="7">
      <w:start w:val="1"/>
      <w:numFmt w:val="lowerLetter"/>
      <w:lvlText w:val="(%8)"/>
      <w:lvlJc w:val="left"/>
      <w:pPr>
        <w:tabs>
          <w:tab w:val="num" w:pos="2160"/>
        </w:tabs>
        <w:ind w:left="2160" w:hanging="720"/>
      </w:pPr>
      <w:rPr>
        <w:rFonts w:hint="default"/>
      </w:rPr>
    </w:lvl>
    <w:lvl w:ilvl="8">
      <w:start w:val="1"/>
      <w:numFmt w:val="lowerRoman"/>
      <w:lvlText w:val="(%9)"/>
      <w:lvlJc w:val="left"/>
      <w:pPr>
        <w:tabs>
          <w:tab w:val="num" w:pos="2880"/>
        </w:tabs>
        <w:ind w:left="2880" w:hanging="720"/>
      </w:pPr>
      <w:rPr>
        <w:rFonts w:hint="default"/>
      </w:rPr>
    </w:lvl>
  </w:abstractNum>
  <w:abstractNum w:abstractNumId="25" w15:restartNumberingAfterBreak="0">
    <w:nsid w:val="67F26A3A"/>
    <w:multiLevelType w:val="hybridMultilevel"/>
    <w:tmpl w:val="E3723C88"/>
    <w:lvl w:ilvl="0" w:tplc="FDCAFA5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AD07022"/>
    <w:multiLevelType w:val="hybridMultilevel"/>
    <w:tmpl w:val="2180AAF8"/>
    <w:lvl w:ilvl="0" w:tplc="0498AE4A">
      <w:start w:val="17"/>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6C0603AD"/>
    <w:multiLevelType w:val="multilevel"/>
    <w:tmpl w:val="7CD6967E"/>
    <w:lvl w:ilvl="0">
      <w:start w:val="1"/>
      <w:numFmt w:val="decimal"/>
      <w:lvlText w:val="%1"/>
      <w:lvlJc w:val="left"/>
      <w:pPr>
        <w:tabs>
          <w:tab w:val="num" w:pos="720"/>
        </w:tabs>
        <w:ind w:left="720" w:hanging="720"/>
      </w:pPr>
      <w:rPr>
        <w:sz w:val="28"/>
      </w:rPr>
    </w:lvl>
    <w:lvl w:ilvl="1">
      <w:start w:val="1"/>
      <w:numFmt w:val="decimal"/>
      <w:pStyle w:val="Heading2"/>
      <w:lvlText w:val="%1.%2"/>
      <w:lvlJc w:val="left"/>
      <w:pPr>
        <w:tabs>
          <w:tab w:val="num" w:pos="720"/>
        </w:tabs>
        <w:ind w:left="720" w:hanging="720"/>
      </w:pPr>
      <w:rPr>
        <w:rFonts w:ascii="Arial" w:hAnsi="Arial" w:hint="default"/>
        <w:sz w:val="28"/>
      </w:rPr>
    </w:lvl>
    <w:lvl w:ilvl="2">
      <w:start w:val="1"/>
      <w:numFmt w:val="decimal"/>
      <w:pStyle w:val="Heading3"/>
      <w:lvlText w:val="%1.%2.%3"/>
      <w:lvlJc w:val="left"/>
      <w:pPr>
        <w:tabs>
          <w:tab w:val="num" w:pos="792"/>
        </w:tabs>
        <w:ind w:left="792" w:hanging="792"/>
      </w:pPr>
      <w:rPr>
        <w:rFonts w:ascii="Times New Roman" w:eastAsia="Times New Roman" w:hAnsi="Times New Roman" w:cs="Times New Roman"/>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8"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9" w15:restartNumberingAfterBreak="0">
    <w:nsid w:val="738B6ACF"/>
    <w:multiLevelType w:val="multilevel"/>
    <w:tmpl w:val="BC2EB00E"/>
    <w:lvl w:ilvl="0">
      <w:start w:val="3"/>
      <w:numFmt w:val="decimal"/>
      <w:lvlText w:val="%1"/>
      <w:lvlJc w:val="left"/>
      <w:pPr>
        <w:ind w:left="400" w:hanging="400"/>
      </w:pPr>
      <w:rPr>
        <w:rFonts w:hint="default"/>
      </w:rPr>
    </w:lvl>
    <w:lvl w:ilvl="1">
      <w:start w:val="1"/>
      <w:numFmt w:val="decimal"/>
      <w:lvlText w:val="%1.%2"/>
      <w:lvlJc w:val="left"/>
      <w:pPr>
        <w:ind w:left="400" w:hanging="4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0" w15:restartNumberingAfterBreak="0">
    <w:nsid w:val="745C448C"/>
    <w:multiLevelType w:val="hybridMultilevel"/>
    <w:tmpl w:val="CA2A47C8"/>
    <w:lvl w:ilvl="0" w:tplc="B8F6563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15:restartNumberingAfterBreak="0">
    <w:nsid w:val="765F75E3"/>
    <w:multiLevelType w:val="hybridMultilevel"/>
    <w:tmpl w:val="DEE0C83E"/>
    <w:lvl w:ilvl="0" w:tplc="AB44EA5A">
      <w:start w:val="1"/>
      <w:numFmt w:val="decimal"/>
      <w:lvlText w:val="%1."/>
      <w:lvlJc w:val="left"/>
      <w:pPr>
        <w:ind w:left="360" w:hanging="360"/>
      </w:pPr>
      <w:rPr>
        <w:rFonts w:ascii="Times New Roman" w:eastAsia="Times New Roman" w:hAnsi="Times New Roman" w:cs="Times New Roman"/>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76E7402A"/>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34" w15:restartNumberingAfterBreak="0">
    <w:nsid w:val="7BBE0452"/>
    <w:multiLevelType w:val="multilevel"/>
    <w:tmpl w:val="D57EC62E"/>
    <w:lvl w:ilvl="0">
      <w:start w:val="1"/>
      <w:numFmt w:val="decimal"/>
      <w:lvlText w:val="%1"/>
      <w:lvlJc w:val="left"/>
      <w:pPr>
        <w:tabs>
          <w:tab w:val="num" w:pos="405"/>
        </w:tabs>
        <w:ind w:left="405" w:hanging="405"/>
      </w:pPr>
      <w:rPr>
        <w:rFonts w:hint="default"/>
      </w:rPr>
    </w:lvl>
    <w:lvl w:ilvl="1">
      <w:start w:val="2"/>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5" w15:restartNumberingAfterBreak="0">
    <w:nsid w:val="7FBF1EC4"/>
    <w:multiLevelType w:val="singleLevel"/>
    <w:tmpl w:val="0DD62A38"/>
    <w:lvl w:ilvl="0">
      <w:start w:val="1"/>
      <w:numFmt w:val="lowerLetter"/>
      <w:lvlText w:val="(%1)"/>
      <w:lvlJc w:val="left"/>
      <w:pPr>
        <w:tabs>
          <w:tab w:val="num" w:pos="1097"/>
        </w:tabs>
        <w:ind w:left="680" w:firstLine="57"/>
      </w:pPr>
      <w:rPr>
        <w:rFonts w:ascii="Arial" w:hAnsi="Arial" w:hint="default"/>
        <w:b w:val="0"/>
        <w:i w:val="0"/>
        <w:sz w:val="18"/>
      </w:rPr>
    </w:lvl>
  </w:abstractNum>
  <w:num w:numId="1">
    <w:abstractNumId w:val="0"/>
  </w:num>
  <w:num w:numId="2">
    <w:abstractNumId w:val="2"/>
  </w:num>
  <w:num w:numId="3">
    <w:abstractNumId w:val="1"/>
  </w:num>
  <w:num w:numId="4">
    <w:abstractNumId w:val="16"/>
  </w:num>
  <w:num w:numId="5">
    <w:abstractNumId w:val="22"/>
  </w:num>
  <w:num w:numId="6">
    <w:abstractNumId w:val="12"/>
  </w:num>
  <w:num w:numId="7">
    <w:abstractNumId w:val="7"/>
  </w:num>
  <w:num w:numId="8">
    <w:abstractNumId w:val="20"/>
  </w:num>
  <w:num w:numId="9">
    <w:abstractNumId w:val="27"/>
  </w:num>
  <w:num w:numId="10">
    <w:abstractNumId w:val="21"/>
  </w:num>
  <w:num w:numId="11">
    <w:abstractNumId w:val="33"/>
  </w:num>
  <w:num w:numId="12">
    <w:abstractNumId w:val="28"/>
  </w:num>
  <w:num w:numId="13">
    <w:abstractNumId w:val="3"/>
  </w:num>
  <w:num w:numId="14">
    <w:abstractNumId w:val="35"/>
  </w:num>
  <w:num w:numId="15">
    <w:abstractNumId w:val="31"/>
  </w:num>
  <w:num w:numId="16">
    <w:abstractNumId w:val="27"/>
  </w:num>
  <w:num w:numId="17">
    <w:abstractNumId w:val="15"/>
  </w:num>
  <w:num w:numId="18">
    <w:abstractNumId w:val="13"/>
  </w:num>
  <w:num w:numId="19">
    <w:abstractNumId w:val="10"/>
  </w:num>
  <w:num w:numId="20">
    <w:abstractNumId w:val="18"/>
  </w:num>
  <w:num w:numId="21">
    <w:abstractNumId w:val="24"/>
  </w:num>
  <w:num w:numId="22">
    <w:abstractNumId w:val="23"/>
  </w:num>
  <w:num w:numId="23">
    <w:abstractNumId w:val="34"/>
  </w:num>
  <w:num w:numId="24">
    <w:abstractNumId w:val="14"/>
  </w:num>
  <w:num w:numId="25">
    <w:abstractNumId w:val="8"/>
  </w:num>
  <w:num w:numId="26">
    <w:abstractNumId w:val="9"/>
  </w:num>
  <w:num w:numId="27">
    <w:abstractNumId w:val="19"/>
  </w:num>
  <w:num w:numId="28">
    <w:abstractNumId w:val="4"/>
  </w:num>
  <w:num w:numId="29">
    <w:abstractNumId w:val="29"/>
  </w:num>
  <w:num w:numId="30">
    <w:abstractNumId w:val="11"/>
  </w:num>
  <w:num w:numId="31">
    <w:abstractNumId w:val="5"/>
  </w:num>
  <w:num w:numId="32">
    <w:abstractNumId w:val="26"/>
  </w:num>
  <w:num w:numId="33">
    <w:abstractNumId w:val="32"/>
  </w:num>
  <w:num w:numId="34">
    <w:abstractNumId w:val="17"/>
  </w:num>
  <w:num w:numId="35">
    <w:abstractNumId w:val="25"/>
  </w:num>
  <w:num w:numId="36">
    <w:abstractNumId w:val="30"/>
  </w:num>
  <w:num w:numId="37">
    <w:abstractNumId w:val="6"/>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activeWritingStyle w:appName="MSWord" w:lang="en-GB" w:vendorID="8" w:dllVersion="513" w:checkStyle="1"/>
  <w:activeWritingStyle w:appName="MSWord" w:lang="en-US" w:vendorID="8" w:dllVersion="513" w:checkStyle="1"/>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cumentProtection w:edit="readOnly" w:enforcement="0"/>
  <w:defaultTabStop w:val="720"/>
  <w:displayHorizontalDrawingGridEvery w:val="0"/>
  <w:displayVerticalDrawingGridEvery w:val="0"/>
  <w:doNotUseMarginsForDrawingGridOrigin/>
  <w:noPunctuationKerning/>
  <w:characterSpacingControl w:val="doNotCompress"/>
  <w:hdrShapeDefaults>
    <o:shapedefaults v:ext="edit" spidmax="1249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6167"/>
    <w:rsid w:val="00001616"/>
    <w:rsid w:val="00005C54"/>
    <w:rsid w:val="00006339"/>
    <w:rsid w:val="000064B2"/>
    <w:rsid w:val="00011BF4"/>
    <w:rsid w:val="0001210C"/>
    <w:rsid w:val="00012303"/>
    <w:rsid w:val="00013249"/>
    <w:rsid w:val="000132FC"/>
    <w:rsid w:val="00014710"/>
    <w:rsid w:val="00015055"/>
    <w:rsid w:val="00015944"/>
    <w:rsid w:val="00015C8E"/>
    <w:rsid w:val="00016666"/>
    <w:rsid w:val="0001765E"/>
    <w:rsid w:val="0002021E"/>
    <w:rsid w:val="00020342"/>
    <w:rsid w:val="000215E2"/>
    <w:rsid w:val="00021D28"/>
    <w:rsid w:val="00022113"/>
    <w:rsid w:val="000236C7"/>
    <w:rsid w:val="0002457C"/>
    <w:rsid w:val="00024C9A"/>
    <w:rsid w:val="00026371"/>
    <w:rsid w:val="00026E2A"/>
    <w:rsid w:val="000302AF"/>
    <w:rsid w:val="00031AF4"/>
    <w:rsid w:val="0003253E"/>
    <w:rsid w:val="00032876"/>
    <w:rsid w:val="000358BE"/>
    <w:rsid w:val="000362A0"/>
    <w:rsid w:val="0003678E"/>
    <w:rsid w:val="00037334"/>
    <w:rsid w:val="0004046A"/>
    <w:rsid w:val="000414FE"/>
    <w:rsid w:val="0004218B"/>
    <w:rsid w:val="0004264B"/>
    <w:rsid w:val="0004419F"/>
    <w:rsid w:val="00044E24"/>
    <w:rsid w:val="00045675"/>
    <w:rsid w:val="0004588D"/>
    <w:rsid w:val="00046352"/>
    <w:rsid w:val="0004726A"/>
    <w:rsid w:val="0005128A"/>
    <w:rsid w:val="00051C1D"/>
    <w:rsid w:val="000532B2"/>
    <w:rsid w:val="000533B6"/>
    <w:rsid w:val="0005478A"/>
    <w:rsid w:val="00054C3D"/>
    <w:rsid w:val="0005775C"/>
    <w:rsid w:val="00061159"/>
    <w:rsid w:val="00061893"/>
    <w:rsid w:val="000638D3"/>
    <w:rsid w:val="000658BB"/>
    <w:rsid w:val="00070F8B"/>
    <w:rsid w:val="0007108C"/>
    <w:rsid w:val="000711E0"/>
    <w:rsid w:val="000714A1"/>
    <w:rsid w:val="0007151D"/>
    <w:rsid w:val="000716B1"/>
    <w:rsid w:val="00071797"/>
    <w:rsid w:val="0007224E"/>
    <w:rsid w:val="000735C7"/>
    <w:rsid w:val="0007491B"/>
    <w:rsid w:val="00076217"/>
    <w:rsid w:val="00077533"/>
    <w:rsid w:val="000775AF"/>
    <w:rsid w:val="00077736"/>
    <w:rsid w:val="000800DE"/>
    <w:rsid w:val="00081309"/>
    <w:rsid w:val="000813BD"/>
    <w:rsid w:val="000818A1"/>
    <w:rsid w:val="00083230"/>
    <w:rsid w:val="00083B21"/>
    <w:rsid w:val="000846FC"/>
    <w:rsid w:val="000847C3"/>
    <w:rsid w:val="00085949"/>
    <w:rsid w:val="00085AF8"/>
    <w:rsid w:val="000860DE"/>
    <w:rsid w:val="000869D1"/>
    <w:rsid w:val="00087269"/>
    <w:rsid w:val="00087D37"/>
    <w:rsid w:val="0009165D"/>
    <w:rsid w:val="000921BC"/>
    <w:rsid w:val="0009331D"/>
    <w:rsid w:val="00093715"/>
    <w:rsid w:val="00094D80"/>
    <w:rsid w:val="0009575E"/>
    <w:rsid w:val="000A135C"/>
    <w:rsid w:val="000A29B6"/>
    <w:rsid w:val="000A3766"/>
    <w:rsid w:val="000A55E6"/>
    <w:rsid w:val="000A5BEC"/>
    <w:rsid w:val="000A639E"/>
    <w:rsid w:val="000A6792"/>
    <w:rsid w:val="000A68CF"/>
    <w:rsid w:val="000A6C30"/>
    <w:rsid w:val="000B0C56"/>
    <w:rsid w:val="000B1C94"/>
    <w:rsid w:val="000B26B7"/>
    <w:rsid w:val="000B2935"/>
    <w:rsid w:val="000B2B6D"/>
    <w:rsid w:val="000B4EAF"/>
    <w:rsid w:val="000B50B2"/>
    <w:rsid w:val="000B55A9"/>
    <w:rsid w:val="000B58BC"/>
    <w:rsid w:val="000B5923"/>
    <w:rsid w:val="000B6012"/>
    <w:rsid w:val="000B62E0"/>
    <w:rsid w:val="000B6A9D"/>
    <w:rsid w:val="000B7662"/>
    <w:rsid w:val="000B79B2"/>
    <w:rsid w:val="000B7A46"/>
    <w:rsid w:val="000B7C26"/>
    <w:rsid w:val="000C2807"/>
    <w:rsid w:val="000C49CC"/>
    <w:rsid w:val="000C64DC"/>
    <w:rsid w:val="000C6D2D"/>
    <w:rsid w:val="000C74D6"/>
    <w:rsid w:val="000D1146"/>
    <w:rsid w:val="000D11CB"/>
    <w:rsid w:val="000D1EED"/>
    <w:rsid w:val="000D1FBB"/>
    <w:rsid w:val="000D2E34"/>
    <w:rsid w:val="000D3934"/>
    <w:rsid w:val="000D458B"/>
    <w:rsid w:val="000D494A"/>
    <w:rsid w:val="000D5B97"/>
    <w:rsid w:val="000D7538"/>
    <w:rsid w:val="000E06EC"/>
    <w:rsid w:val="000E1721"/>
    <w:rsid w:val="000E23A2"/>
    <w:rsid w:val="000E5EA7"/>
    <w:rsid w:val="000E60F2"/>
    <w:rsid w:val="000E6D23"/>
    <w:rsid w:val="000E766D"/>
    <w:rsid w:val="000E7671"/>
    <w:rsid w:val="000F09C8"/>
    <w:rsid w:val="000F1375"/>
    <w:rsid w:val="000F21FE"/>
    <w:rsid w:val="000F35AC"/>
    <w:rsid w:val="000F5414"/>
    <w:rsid w:val="000F581A"/>
    <w:rsid w:val="000F5C49"/>
    <w:rsid w:val="000F6060"/>
    <w:rsid w:val="000F6C93"/>
    <w:rsid w:val="000F7357"/>
    <w:rsid w:val="0010085C"/>
    <w:rsid w:val="00100A76"/>
    <w:rsid w:val="00101587"/>
    <w:rsid w:val="001015B0"/>
    <w:rsid w:val="00101970"/>
    <w:rsid w:val="00102562"/>
    <w:rsid w:val="001028E9"/>
    <w:rsid w:val="0010333C"/>
    <w:rsid w:val="00103A08"/>
    <w:rsid w:val="00104A13"/>
    <w:rsid w:val="00104DAF"/>
    <w:rsid w:val="00104E04"/>
    <w:rsid w:val="00105365"/>
    <w:rsid w:val="00105AC9"/>
    <w:rsid w:val="00106243"/>
    <w:rsid w:val="00107811"/>
    <w:rsid w:val="001106AB"/>
    <w:rsid w:val="00110EE1"/>
    <w:rsid w:val="00111F1E"/>
    <w:rsid w:val="00112316"/>
    <w:rsid w:val="001128F3"/>
    <w:rsid w:val="001141AB"/>
    <w:rsid w:val="00116A96"/>
    <w:rsid w:val="0011746F"/>
    <w:rsid w:val="0011792D"/>
    <w:rsid w:val="001200A6"/>
    <w:rsid w:val="00121C9D"/>
    <w:rsid w:val="00121F73"/>
    <w:rsid w:val="00122157"/>
    <w:rsid w:val="00123B20"/>
    <w:rsid w:val="0012495D"/>
    <w:rsid w:val="00124D9F"/>
    <w:rsid w:val="0012593F"/>
    <w:rsid w:val="00125F66"/>
    <w:rsid w:val="00126D38"/>
    <w:rsid w:val="00126D97"/>
    <w:rsid w:val="00130442"/>
    <w:rsid w:val="0013210F"/>
    <w:rsid w:val="0013273A"/>
    <w:rsid w:val="00132842"/>
    <w:rsid w:val="001332AC"/>
    <w:rsid w:val="00133AC2"/>
    <w:rsid w:val="00136079"/>
    <w:rsid w:val="0013631B"/>
    <w:rsid w:val="001366E7"/>
    <w:rsid w:val="001368E2"/>
    <w:rsid w:val="0013744F"/>
    <w:rsid w:val="001407B5"/>
    <w:rsid w:val="00140F86"/>
    <w:rsid w:val="00141008"/>
    <w:rsid w:val="0014167D"/>
    <w:rsid w:val="001423B4"/>
    <w:rsid w:val="00142599"/>
    <w:rsid w:val="001442A7"/>
    <w:rsid w:val="0014537B"/>
    <w:rsid w:val="00145FCD"/>
    <w:rsid w:val="00146C1B"/>
    <w:rsid w:val="00146D7A"/>
    <w:rsid w:val="00147793"/>
    <w:rsid w:val="00150EAA"/>
    <w:rsid w:val="00151509"/>
    <w:rsid w:val="00152D49"/>
    <w:rsid w:val="0015489D"/>
    <w:rsid w:val="0015599C"/>
    <w:rsid w:val="0015636A"/>
    <w:rsid w:val="00156BEE"/>
    <w:rsid w:val="00156C84"/>
    <w:rsid w:val="001577AD"/>
    <w:rsid w:val="001579A7"/>
    <w:rsid w:val="00157B62"/>
    <w:rsid w:val="00157E22"/>
    <w:rsid w:val="00160129"/>
    <w:rsid w:val="00160C76"/>
    <w:rsid w:val="00162217"/>
    <w:rsid w:val="00162D85"/>
    <w:rsid w:val="0016341C"/>
    <w:rsid w:val="00163BD0"/>
    <w:rsid w:val="00165FBB"/>
    <w:rsid w:val="00166E4C"/>
    <w:rsid w:val="0016752D"/>
    <w:rsid w:val="001677BF"/>
    <w:rsid w:val="00170930"/>
    <w:rsid w:val="00172A82"/>
    <w:rsid w:val="00172FF4"/>
    <w:rsid w:val="0017312D"/>
    <w:rsid w:val="00173236"/>
    <w:rsid w:val="00174F1C"/>
    <w:rsid w:val="001772AB"/>
    <w:rsid w:val="00181A73"/>
    <w:rsid w:val="001832F2"/>
    <w:rsid w:val="001837DF"/>
    <w:rsid w:val="00185144"/>
    <w:rsid w:val="00185877"/>
    <w:rsid w:val="00185E09"/>
    <w:rsid w:val="00186404"/>
    <w:rsid w:val="00186ACD"/>
    <w:rsid w:val="00190AE7"/>
    <w:rsid w:val="0019176C"/>
    <w:rsid w:val="001955D4"/>
    <w:rsid w:val="00195BBE"/>
    <w:rsid w:val="00196E89"/>
    <w:rsid w:val="001A3F3B"/>
    <w:rsid w:val="001A5025"/>
    <w:rsid w:val="001A5A49"/>
    <w:rsid w:val="001A5AA9"/>
    <w:rsid w:val="001A5BEC"/>
    <w:rsid w:val="001A62DD"/>
    <w:rsid w:val="001A6AD3"/>
    <w:rsid w:val="001A7196"/>
    <w:rsid w:val="001A73AA"/>
    <w:rsid w:val="001A79D1"/>
    <w:rsid w:val="001B157C"/>
    <w:rsid w:val="001B1B56"/>
    <w:rsid w:val="001B2605"/>
    <w:rsid w:val="001B279D"/>
    <w:rsid w:val="001B2A7D"/>
    <w:rsid w:val="001B2B54"/>
    <w:rsid w:val="001B301F"/>
    <w:rsid w:val="001B4282"/>
    <w:rsid w:val="001B507E"/>
    <w:rsid w:val="001B5219"/>
    <w:rsid w:val="001B560D"/>
    <w:rsid w:val="001B6217"/>
    <w:rsid w:val="001B67E2"/>
    <w:rsid w:val="001B7484"/>
    <w:rsid w:val="001C0C7F"/>
    <w:rsid w:val="001C11EC"/>
    <w:rsid w:val="001C15C3"/>
    <w:rsid w:val="001C2396"/>
    <w:rsid w:val="001C3327"/>
    <w:rsid w:val="001C57D5"/>
    <w:rsid w:val="001C59DD"/>
    <w:rsid w:val="001C6E38"/>
    <w:rsid w:val="001C71AD"/>
    <w:rsid w:val="001C74FD"/>
    <w:rsid w:val="001D014B"/>
    <w:rsid w:val="001D02D3"/>
    <w:rsid w:val="001D33CD"/>
    <w:rsid w:val="001D4337"/>
    <w:rsid w:val="001D7D44"/>
    <w:rsid w:val="001E03F3"/>
    <w:rsid w:val="001E2922"/>
    <w:rsid w:val="001E3507"/>
    <w:rsid w:val="001E3629"/>
    <w:rsid w:val="001E36B5"/>
    <w:rsid w:val="001E77A8"/>
    <w:rsid w:val="001F19F3"/>
    <w:rsid w:val="001F26D6"/>
    <w:rsid w:val="001F2726"/>
    <w:rsid w:val="001F2C58"/>
    <w:rsid w:val="001F2C71"/>
    <w:rsid w:val="001F3297"/>
    <w:rsid w:val="001F3968"/>
    <w:rsid w:val="001F42DC"/>
    <w:rsid w:val="001F43C3"/>
    <w:rsid w:val="001F6A46"/>
    <w:rsid w:val="001F738D"/>
    <w:rsid w:val="002001E7"/>
    <w:rsid w:val="002005AC"/>
    <w:rsid w:val="00200AE5"/>
    <w:rsid w:val="002019FD"/>
    <w:rsid w:val="00201C9B"/>
    <w:rsid w:val="00202422"/>
    <w:rsid w:val="002027D5"/>
    <w:rsid w:val="00203CA3"/>
    <w:rsid w:val="00211480"/>
    <w:rsid w:val="00213842"/>
    <w:rsid w:val="00213C58"/>
    <w:rsid w:val="0021488C"/>
    <w:rsid w:val="00214894"/>
    <w:rsid w:val="0021490D"/>
    <w:rsid w:val="0021503B"/>
    <w:rsid w:val="00215FC1"/>
    <w:rsid w:val="00216816"/>
    <w:rsid w:val="002179BD"/>
    <w:rsid w:val="002179D9"/>
    <w:rsid w:val="0022023A"/>
    <w:rsid w:val="0022098B"/>
    <w:rsid w:val="00221B87"/>
    <w:rsid w:val="00222040"/>
    <w:rsid w:val="00222BB9"/>
    <w:rsid w:val="00222D22"/>
    <w:rsid w:val="0022466E"/>
    <w:rsid w:val="0022532B"/>
    <w:rsid w:val="0022617E"/>
    <w:rsid w:val="002323E4"/>
    <w:rsid w:val="0023355B"/>
    <w:rsid w:val="00233D6F"/>
    <w:rsid w:val="00234503"/>
    <w:rsid w:val="002350AC"/>
    <w:rsid w:val="00235AF3"/>
    <w:rsid w:val="00235E81"/>
    <w:rsid w:val="002360ED"/>
    <w:rsid w:val="002374CF"/>
    <w:rsid w:val="00237A2A"/>
    <w:rsid w:val="00237C9A"/>
    <w:rsid w:val="00240681"/>
    <w:rsid w:val="002406EB"/>
    <w:rsid w:val="00240F8D"/>
    <w:rsid w:val="00242807"/>
    <w:rsid w:val="00242A2D"/>
    <w:rsid w:val="00242ADC"/>
    <w:rsid w:val="002445B8"/>
    <w:rsid w:val="002468FF"/>
    <w:rsid w:val="00247CCE"/>
    <w:rsid w:val="002505CF"/>
    <w:rsid w:val="00250748"/>
    <w:rsid w:val="00251C9F"/>
    <w:rsid w:val="00251F44"/>
    <w:rsid w:val="002528BF"/>
    <w:rsid w:val="00253A77"/>
    <w:rsid w:val="00254AB9"/>
    <w:rsid w:val="002555CB"/>
    <w:rsid w:val="00256697"/>
    <w:rsid w:val="0025758C"/>
    <w:rsid w:val="002578EC"/>
    <w:rsid w:val="00257B5D"/>
    <w:rsid w:val="00260A00"/>
    <w:rsid w:val="0026162D"/>
    <w:rsid w:val="00261D95"/>
    <w:rsid w:val="0026257D"/>
    <w:rsid w:val="00262BB0"/>
    <w:rsid w:val="00263C88"/>
    <w:rsid w:val="00264D36"/>
    <w:rsid w:val="00265085"/>
    <w:rsid w:val="00265570"/>
    <w:rsid w:val="00265903"/>
    <w:rsid w:val="00265DC3"/>
    <w:rsid w:val="00267E55"/>
    <w:rsid w:val="00270E9A"/>
    <w:rsid w:val="00272836"/>
    <w:rsid w:val="00272C2B"/>
    <w:rsid w:val="00273616"/>
    <w:rsid w:val="002755D5"/>
    <w:rsid w:val="00275E13"/>
    <w:rsid w:val="002760C7"/>
    <w:rsid w:val="0027769C"/>
    <w:rsid w:val="00277C9A"/>
    <w:rsid w:val="002818DA"/>
    <w:rsid w:val="0028220B"/>
    <w:rsid w:val="00282C2E"/>
    <w:rsid w:val="00282C51"/>
    <w:rsid w:val="00282DC2"/>
    <w:rsid w:val="00282F69"/>
    <w:rsid w:val="00283550"/>
    <w:rsid w:val="002845D3"/>
    <w:rsid w:val="00284BCF"/>
    <w:rsid w:val="002863C5"/>
    <w:rsid w:val="00286ACB"/>
    <w:rsid w:val="002925C4"/>
    <w:rsid w:val="00293FAF"/>
    <w:rsid w:val="00294046"/>
    <w:rsid w:val="002941F2"/>
    <w:rsid w:val="00295654"/>
    <w:rsid w:val="00295790"/>
    <w:rsid w:val="00296921"/>
    <w:rsid w:val="0029748E"/>
    <w:rsid w:val="002A03CE"/>
    <w:rsid w:val="002A092A"/>
    <w:rsid w:val="002A0946"/>
    <w:rsid w:val="002A1E88"/>
    <w:rsid w:val="002A1EAC"/>
    <w:rsid w:val="002A33F5"/>
    <w:rsid w:val="002A3751"/>
    <w:rsid w:val="002A42B9"/>
    <w:rsid w:val="002A609B"/>
    <w:rsid w:val="002B1992"/>
    <w:rsid w:val="002B2CB5"/>
    <w:rsid w:val="002B4943"/>
    <w:rsid w:val="002B5DE2"/>
    <w:rsid w:val="002B6AD6"/>
    <w:rsid w:val="002B74A4"/>
    <w:rsid w:val="002C01E1"/>
    <w:rsid w:val="002C0A18"/>
    <w:rsid w:val="002C103C"/>
    <w:rsid w:val="002C39FC"/>
    <w:rsid w:val="002C401B"/>
    <w:rsid w:val="002C54FF"/>
    <w:rsid w:val="002C632C"/>
    <w:rsid w:val="002D07AF"/>
    <w:rsid w:val="002D1477"/>
    <w:rsid w:val="002D1F01"/>
    <w:rsid w:val="002D443A"/>
    <w:rsid w:val="002D5728"/>
    <w:rsid w:val="002D6A66"/>
    <w:rsid w:val="002D7AE1"/>
    <w:rsid w:val="002D7F27"/>
    <w:rsid w:val="002E0B93"/>
    <w:rsid w:val="002E1BF1"/>
    <w:rsid w:val="002E2614"/>
    <w:rsid w:val="002E2F34"/>
    <w:rsid w:val="002E408B"/>
    <w:rsid w:val="002E41AA"/>
    <w:rsid w:val="002E47E3"/>
    <w:rsid w:val="002E4867"/>
    <w:rsid w:val="002E5426"/>
    <w:rsid w:val="002E5FD5"/>
    <w:rsid w:val="002E61BA"/>
    <w:rsid w:val="002E6C1E"/>
    <w:rsid w:val="002E6F91"/>
    <w:rsid w:val="002E7867"/>
    <w:rsid w:val="002F040C"/>
    <w:rsid w:val="002F2168"/>
    <w:rsid w:val="002F321B"/>
    <w:rsid w:val="002F3B16"/>
    <w:rsid w:val="002F4705"/>
    <w:rsid w:val="002F516C"/>
    <w:rsid w:val="002F542D"/>
    <w:rsid w:val="002F6889"/>
    <w:rsid w:val="00300159"/>
    <w:rsid w:val="00301E14"/>
    <w:rsid w:val="00301FFD"/>
    <w:rsid w:val="00303FA4"/>
    <w:rsid w:val="00305E78"/>
    <w:rsid w:val="00306B51"/>
    <w:rsid w:val="0031172B"/>
    <w:rsid w:val="0031407D"/>
    <w:rsid w:val="00314341"/>
    <w:rsid w:val="003144AE"/>
    <w:rsid w:val="003146CE"/>
    <w:rsid w:val="003147A2"/>
    <w:rsid w:val="003159F5"/>
    <w:rsid w:val="0031657A"/>
    <w:rsid w:val="00317002"/>
    <w:rsid w:val="00317227"/>
    <w:rsid w:val="0031757F"/>
    <w:rsid w:val="003204FC"/>
    <w:rsid w:val="00320FC7"/>
    <w:rsid w:val="003219FB"/>
    <w:rsid w:val="00321CDF"/>
    <w:rsid w:val="00323028"/>
    <w:rsid w:val="00323454"/>
    <w:rsid w:val="003234A6"/>
    <w:rsid w:val="00324690"/>
    <w:rsid w:val="00324DF6"/>
    <w:rsid w:val="00325E4C"/>
    <w:rsid w:val="003317AD"/>
    <w:rsid w:val="00331A19"/>
    <w:rsid w:val="00332F1B"/>
    <w:rsid w:val="0033315A"/>
    <w:rsid w:val="003342D2"/>
    <w:rsid w:val="00334661"/>
    <w:rsid w:val="00340183"/>
    <w:rsid w:val="003409A7"/>
    <w:rsid w:val="00340FC7"/>
    <w:rsid w:val="0034138E"/>
    <w:rsid w:val="00342426"/>
    <w:rsid w:val="003429D4"/>
    <w:rsid w:val="00343FCD"/>
    <w:rsid w:val="00344B76"/>
    <w:rsid w:val="003453EE"/>
    <w:rsid w:val="00345C6C"/>
    <w:rsid w:val="003463AD"/>
    <w:rsid w:val="003512A7"/>
    <w:rsid w:val="00351451"/>
    <w:rsid w:val="003515A7"/>
    <w:rsid w:val="00352005"/>
    <w:rsid w:val="00352F42"/>
    <w:rsid w:val="00355556"/>
    <w:rsid w:val="003559C2"/>
    <w:rsid w:val="00355F1D"/>
    <w:rsid w:val="003560E2"/>
    <w:rsid w:val="0035688B"/>
    <w:rsid w:val="00356E34"/>
    <w:rsid w:val="00357E4E"/>
    <w:rsid w:val="00361BA4"/>
    <w:rsid w:val="00364DC5"/>
    <w:rsid w:val="00365B36"/>
    <w:rsid w:val="0036642B"/>
    <w:rsid w:val="003666B3"/>
    <w:rsid w:val="0036788A"/>
    <w:rsid w:val="00367BC2"/>
    <w:rsid w:val="0037044E"/>
    <w:rsid w:val="003709C0"/>
    <w:rsid w:val="00371082"/>
    <w:rsid w:val="0037113C"/>
    <w:rsid w:val="003717D9"/>
    <w:rsid w:val="00372F65"/>
    <w:rsid w:val="0037302A"/>
    <w:rsid w:val="003730A8"/>
    <w:rsid w:val="003734CC"/>
    <w:rsid w:val="0037374E"/>
    <w:rsid w:val="00374ACD"/>
    <w:rsid w:val="0037561F"/>
    <w:rsid w:val="003770E0"/>
    <w:rsid w:val="0038189A"/>
    <w:rsid w:val="00382657"/>
    <w:rsid w:val="00384113"/>
    <w:rsid w:val="00384214"/>
    <w:rsid w:val="00384F69"/>
    <w:rsid w:val="00385332"/>
    <w:rsid w:val="00385A42"/>
    <w:rsid w:val="00385F7B"/>
    <w:rsid w:val="003866D2"/>
    <w:rsid w:val="00386789"/>
    <w:rsid w:val="00387F28"/>
    <w:rsid w:val="0039116D"/>
    <w:rsid w:val="003912A0"/>
    <w:rsid w:val="003913F4"/>
    <w:rsid w:val="00391D21"/>
    <w:rsid w:val="003947D7"/>
    <w:rsid w:val="00395628"/>
    <w:rsid w:val="003965B4"/>
    <w:rsid w:val="00397518"/>
    <w:rsid w:val="00397794"/>
    <w:rsid w:val="003A0F32"/>
    <w:rsid w:val="003A1AF0"/>
    <w:rsid w:val="003A273F"/>
    <w:rsid w:val="003A2D82"/>
    <w:rsid w:val="003A2E14"/>
    <w:rsid w:val="003A3F49"/>
    <w:rsid w:val="003A4140"/>
    <w:rsid w:val="003A4EF7"/>
    <w:rsid w:val="003A5882"/>
    <w:rsid w:val="003A6391"/>
    <w:rsid w:val="003A6788"/>
    <w:rsid w:val="003A69B1"/>
    <w:rsid w:val="003A7A8B"/>
    <w:rsid w:val="003A7E4A"/>
    <w:rsid w:val="003B0054"/>
    <w:rsid w:val="003B0A89"/>
    <w:rsid w:val="003B10D4"/>
    <w:rsid w:val="003B1CC2"/>
    <w:rsid w:val="003B2297"/>
    <w:rsid w:val="003B27D1"/>
    <w:rsid w:val="003B3087"/>
    <w:rsid w:val="003B328F"/>
    <w:rsid w:val="003B3B83"/>
    <w:rsid w:val="003B42D9"/>
    <w:rsid w:val="003B4D13"/>
    <w:rsid w:val="003B4D21"/>
    <w:rsid w:val="003B5A23"/>
    <w:rsid w:val="003B6AAF"/>
    <w:rsid w:val="003C061C"/>
    <w:rsid w:val="003C082C"/>
    <w:rsid w:val="003C26D4"/>
    <w:rsid w:val="003C2CA5"/>
    <w:rsid w:val="003C3157"/>
    <w:rsid w:val="003C4EDA"/>
    <w:rsid w:val="003C4FF1"/>
    <w:rsid w:val="003C5135"/>
    <w:rsid w:val="003C56A6"/>
    <w:rsid w:val="003C7C02"/>
    <w:rsid w:val="003D16F7"/>
    <w:rsid w:val="003D1D78"/>
    <w:rsid w:val="003D1DC9"/>
    <w:rsid w:val="003D2FD0"/>
    <w:rsid w:val="003D3119"/>
    <w:rsid w:val="003D3A54"/>
    <w:rsid w:val="003D3A7B"/>
    <w:rsid w:val="003D48E5"/>
    <w:rsid w:val="003D4AE8"/>
    <w:rsid w:val="003D52D1"/>
    <w:rsid w:val="003D5655"/>
    <w:rsid w:val="003D6F49"/>
    <w:rsid w:val="003D71AF"/>
    <w:rsid w:val="003D7C65"/>
    <w:rsid w:val="003E1601"/>
    <w:rsid w:val="003E325E"/>
    <w:rsid w:val="003E4EFA"/>
    <w:rsid w:val="003E578E"/>
    <w:rsid w:val="003E59A5"/>
    <w:rsid w:val="003E6F86"/>
    <w:rsid w:val="003F04EA"/>
    <w:rsid w:val="003F07A4"/>
    <w:rsid w:val="003F11FE"/>
    <w:rsid w:val="003F185E"/>
    <w:rsid w:val="003F30CE"/>
    <w:rsid w:val="003F4476"/>
    <w:rsid w:val="003F4B4A"/>
    <w:rsid w:val="003F5741"/>
    <w:rsid w:val="003F5EFC"/>
    <w:rsid w:val="003F66EF"/>
    <w:rsid w:val="003F6ACC"/>
    <w:rsid w:val="00400368"/>
    <w:rsid w:val="00400E02"/>
    <w:rsid w:val="0040146A"/>
    <w:rsid w:val="00401691"/>
    <w:rsid w:val="00401913"/>
    <w:rsid w:val="00402F78"/>
    <w:rsid w:val="00403AF5"/>
    <w:rsid w:val="004054FA"/>
    <w:rsid w:val="004059FB"/>
    <w:rsid w:val="004074A2"/>
    <w:rsid w:val="00412CC6"/>
    <w:rsid w:val="00412EB9"/>
    <w:rsid w:val="00413A0A"/>
    <w:rsid w:val="0041489B"/>
    <w:rsid w:val="00414FD8"/>
    <w:rsid w:val="00415A69"/>
    <w:rsid w:val="00415E1E"/>
    <w:rsid w:val="004161C8"/>
    <w:rsid w:val="004165C2"/>
    <w:rsid w:val="00417300"/>
    <w:rsid w:val="00417986"/>
    <w:rsid w:val="004203B7"/>
    <w:rsid w:val="00423867"/>
    <w:rsid w:val="00423870"/>
    <w:rsid w:val="0042421F"/>
    <w:rsid w:val="004249DE"/>
    <w:rsid w:val="004272F6"/>
    <w:rsid w:val="0042772A"/>
    <w:rsid w:val="0043133A"/>
    <w:rsid w:val="00431798"/>
    <w:rsid w:val="004320FC"/>
    <w:rsid w:val="004322B7"/>
    <w:rsid w:val="0043232E"/>
    <w:rsid w:val="004329BE"/>
    <w:rsid w:val="00434AAE"/>
    <w:rsid w:val="004355CC"/>
    <w:rsid w:val="004356F3"/>
    <w:rsid w:val="00435FDE"/>
    <w:rsid w:val="00436B6D"/>
    <w:rsid w:val="0044007B"/>
    <w:rsid w:val="00441EED"/>
    <w:rsid w:val="00442E29"/>
    <w:rsid w:val="00442F00"/>
    <w:rsid w:val="004431A4"/>
    <w:rsid w:val="00443378"/>
    <w:rsid w:val="0044387E"/>
    <w:rsid w:val="0044460D"/>
    <w:rsid w:val="0044622E"/>
    <w:rsid w:val="00446434"/>
    <w:rsid w:val="00446AF0"/>
    <w:rsid w:val="00446C09"/>
    <w:rsid w:val="00446DBF"/>
    <w:rsid w:val="0044704C"/>
    <w:rsid w:val="00447501"/>
    <w:rsid w:val="00447E64"/>
    <w:rsid w:val="00447F13"/>
    <w:rsid w:val="00452193"/>
    <w:rsid w:val="004529DD"/>
    <w:rsid w:val="00453CD9"/>
    <w:rsid w:val="00454A6A"/>
    <w:rsid w:val="00455F5B"/>
    <w:rsid w:val="0045654A"/>
    <w:rsid w:val="0045700E"/>
    <w:rsid w:val="00460585"/>
    <w:rsid w:val="0046065D"/>
    <w:rsid w:val="00461150"/>
    <w:rsid w:val="004615E6"/>
    <w:rsid w:val="004619DB"/>
    <w:rsid w:val="00462C7A"/>
    <w:rsid w:val="00463673"/>
    <w:rsid w:val="00463DBE"/>
    <w:rsid w:val="0046417C"/>
    <w:rsid w:val="004641C0"/>
    <w:rsid w:val="004647B6"/>
    <w:rsid w:val="00464CA1"/>
    <w:rsid w:val="00465B19"/>
    <w:rsid w:val="00466548"/>
    <w:rsid w:val="00466C68"/>
    <w:rsid w:val="00466F1D"/>
    <w:rsid w:val="00467352"/>
    <w:rsid w:val="00470BB5"/>
    <w:rsid w:val="00471E7C"/>
    <w:rsid w:val="00471F20"/>
    <w:rsid w:val="00473FA9"/>
    <w:rsid w:val="00475FC7"/>
    <w:rsid w:val="004776CD"/>
    <w:rsid w:val="00477896"/>
    <w:rsid w:val="00480833"/>
    <w:rsid w:val="00480B2A"/>
    <w:rsid w:val="00481967"/>
    <w:rsid w:val="00484BE9"/>
    <w:rsid w:val="004855F0"/>
    <w:rsid w:val="00485E3B"/>
    <w:rsid w:val="00485E7B"/>
    <w:rsid w:val="00486376"/>
    <w:rsid w:val="00486C7D"/>
    <w:rsid w:val="004871A3"/>
    <w:rsid w:val="00487B61"/>
    <w:rsid w:val="00487EEC"/>
    <w:rsid w:val="00490B0E"/>
    <w:rsid w:val="0049139F"/>
    <w:rsid w:val="00495D02"/>
    <w:rsid w:val="004964D9"/>
    <w:rsid w:val="004A0575"/>
    <w:rsid w:val="004A0625"/>
    <w:rsid w:val="004A0693"/>
    <w:rsid w:val="004A093A"/>
    <w:rsid w:val="004A19F4"/>
    <w:rsid w:val="004A2A55"/>
    <w:rsid w:val="004A32B4"/>
    <w:rsid w:val="004A4873"/>
    <w:rsid w:val="004A55F5"/>
    <w:rsid w:val="004A600C"/>
    <w:rsid w:val="004A6C8A"/>
    <w:rsid w:val="004A7004"/>
    <w:rsid w:val="004A7C01"/>
    <w:rsid w:val="004A7D8F"/>
    <w:rsid w:val="004B111E"/>
    <w:rsid w:val="004B1420"/>
    <w:rsid w:val="004B15CD"/>
    <w:rsid w:val="004B2127"/>
    <w:rsid w:val="004B2CD8"/>
    <w:rsid w:val="004B4DAF"/>
    <w:rsid w:val="004B4FE2"/>
    <w:rsid w:val="004B50DE"/>
    <w:rsid w:val="004B5715"/>
    <w:rsid w:val="004B6AC9"/>
    <w:rsid w:val="004B6C68"/>
    <w:rsid w:val="004B7993"/>
    <w:rsid w:val="004B7B42"/>
    <w:rsid w:val="004B7D0D"/>
    <w:rsid w:val="004C00F0"/>
    <w:rsid w:val="004C01AF"/>
    <w:rsid w:val="004C01E5"/>
    <w:rsid w:val="004C08F9"/>
    <w:rsid w:val="004C1164"/>
    <w:rsid w:val="004C238B"/>
    <w:rsid w:val="004C2460"/>
    <w:rsid w:val="004C2B37"/>
    <w:rsid w:val="004C3892"/>
    <w:rsid w:val="004C54A6"/>
    <w:rsid w:val="004C55C2"/>
    <w:rsid w:val="004C5739"/>
    <w:rsid w:val="004C7E3E"/>
    <w:rsid w:val="004D032E"/>
    <w:rsid w:val="004D0E0A"/>
    <w:rsid w:val="004D32F5"/>
    <w:rsid w:val="004D3A6B"/>
    <w:rsid w:val="004D4713"/>
    <w:rsid w:val="004D473B"/>
    <w:rsid w:val="004D7D80"/>
    <w:rsid w:val="004E1E33"/>
    <w:rsid w:val="004E225B"/>
    <w:rsid w:val="004E25FA"/>
    <w:rsid w:val="004E52F4"/>
    <w:rsid w:val="004E6336"/>
    <w:rsid w:val="004E65EF"/>
    <w:rsid w:val="004E7277"/>
    <w:rsid w:val="004F261F"/>
    <w:rsid w:val="004F2983"/>
    <w:rsid w:val="004F315D"/>
    <w:rsid w:val="004F4D79"/>
    <w:rsid w:val="004F5470"/>
    <w:rsid w:val="004F6738"/>
    <w:rsid w:val="004F69E8"/>
    <w:rsid w:val="004F780E"/>
    <w:rsid w:val="004F7A92"/>
    <w:rsid w:val="004F7C47"/>
    <w:rsid w:val="005014C6"/>
    <w:rsid w:val="005032E3"/>
    <w:rsid w:val="005046A4"/>
    <w:rsid w:val="00504EDA"/>
    <w:rsid w:val="0050620E"/>
    <w:rsid w:val="00506AE4"/>
    <w:rsid w:val="00507DFC"/>
    <w:rsid w:val="0051065B"/>
    <w:rsid w:val="00512BD9"/>
    <w:rsid w:val="005136C3"/>
    <w:rsid w:val="00513ADE"/>
    <w:rsid w:val="005155BF"/>
    <w:rsid w:val="00516A8A"/>
    <w:rsid w:val="00516FCD"/>
    <w:rsid w:val="005175B3"/>
    <w:rsid w:val="00520B70"/>
    <w:rsid w:val="00520FC6"/>
    <w:rsid w:val="0052152B"/>
    <w:rsid w:val="00521A96"/>
    <w:rsid w:val="005222F8"/>
    <w:rsid w:val="00523037"/>
    <w:rsid w:val="00523930"/>
    <w:rsid w:val="00523F0F"/>
    <w:rsid w:val="00525048"/>
    <w:rsid w:val="005255C8"/>
    <w:rsid w:val="00525BA1"/>
    <w:rsid w:val="00527B06"/>
    <w:rsid w:val="005302E2"/>
    <w:rsid w:val="0053291C"/>
    <w:rsid w:val="00532B70"/>
    <w:rsid w:val="0053331B"/>
    <w:rsid w:val="00534B3D"/>
    <w:rsid w:val="00534F5A"/>
    <w:rsid w:val="00536E82"/>
    <w:rsid w:val="00537D25"/>
    <w:rsid w:val="005401BC"/>
    <w:rsid w:val="00545404"/>
    <w:rsid w:val="005454E3"/>
    <w:rsid w:val="00546120"/>
    <w:rsid w:val="00546D99"/>
    <w:rsid w:val="00546F5D"/>
    <w:rsid w:val="00550DAE"/>
    <w:rsid w:val="00550FBA"/>
    <w:rsid w:val="0055115D"/>
    <w:rsid w:val="00554276"/>
    <w:rsid w:val="00554399"/>
    <w:rsid w:val="00554605"/>
    <w:rsid w:val="00555610"/>
    <w:rsid w:val="00557C8D"/>
    <w:rsid w:val="0056041A"/>
    <w:rsid w:val="00560D11"/>
    <w:rsid w:val="00562FE5"/>
    <w:rsid w:val="0056418C"/>
    <w:rsid w:val="005644E5"/>
    <w:rsid w:val="00564DB0"/>
    <w:rsid w:val="00564FFE"/>
    <w:rsid w:val="0056561E"/>
    <w:rsid w:val="00566DF2"/>
    <w:rsid w:val="00567086"/>
    <w:rsid w:val="00567D6A"/>
    <w:rsid w:val="00570D08"/>
    <w:rsid w:val="00571CA1"/>
    <w:rsid w:val="00571F07"/>
    <w:rsid w:val="00573E66"/>
    <w:rsid w:val="00574298"/>
    <w:rsid w:val="00574730"/>
    <w:rsid w:val="00574C61"/>
    <w:rsid w:val="00574FD4"/>
    <w:rsid w:val="005755D0"/>
    <w:rsid w:val="00575CDD"/>
    <w:rsid w:val="0057630F"/>
    <w:rsid w:val="00576315"/>
    <w:rsid w:val="0057641F"/>
    <w:rsid w:val="005765B2"/>
    <w:rsid w:val="00576E54"/>
    <w:rsid w:val="00577E0D"/>
    <w:rsid w:val="00577F7F"/>
    <w:rsid w:val="005800A4"/>
    <w:rsid w:val="005803FB"/>
    <w:rsid w:val="00580778"/>
    <w:rsid w:val="00581ECA"/>
    <w:rsid w:val="005840EB"/>
    <w:rsid w:val="005867C2"/>
    <w:rsid w:val="00590ACA"/>
    <w:rsid w:val="00590F9C"/>
    <w:rsid w:val="00591AF0"/>
    <w:rsid w:val="005921A1"/>
    <w:rsid w:val="005926E7"/>
    <w:rsid w:val="005928C7"/>
    <w:rsid w:val="00592F06"/>
    <w:rsid w:val="00597220"/>
    <w:rsid w:val="00597F04"/>
    <w:rsid w:val="005A2057"/>
    <w:rsid w:val="005A22D5"/>
    <w:rsid w:val="005A2980"/>
    <w:rsid w:val="005A2B95"/>
    <w:rsid w:val="005A5F2F"/>
    <w:rsid w:val="005B1320"/>
    <w:rsid w:val="005B1428"/>
    <w:rsid w:val="005B1F77"/>
    <w:rsid w:val="005B2294"/>
    <w:rsid w:val="005B2B0E"/>
    <w:rsid w:val="005B3518"/>
    <w:rsid w:val="005B3A28"/>
    <w:rsid w:val="005B4382"/>
    <w:rsid w:val="005B4A3F"/>
    <w:rsid w:val="005B4AB1"/>
    <w:rsid w:val="005B5322"/>
    <w:rsid w:val="005B70EC"/>
    <w:rsid w:val="005B765F"/>
    <w:rsid w:val="005C0123"/>
    <w:rsid w:val="005C2AE8"/>
    <w:rsid w:val="005C634E"/>
    <w:rsid w:val="005C643F"/>
    <w:rsid w:val="005C7B8E"/>
    <w:rsid w:val="005D0386"/>
    <w:rsid w:val="005D07E2"/>
    <w:rsid w:val="005D1194"/>
    <w:rsid w:val="005D141F"/>
    <w:rsid w:val="005D27DC"/>
    <w:rsid w:val="005D2EF1"/>
    <w:rsid w:val="005D38C0"/>
    <w:rsid w:val="005D49C7"/>
    <w:rsid w:val="005D699B"/>
    <w:rsid w:val="005D6BF9"/>
    <w:rsid w:val="005E109D"/>
    <w:rsid w:val="005E187D"/>
    <w:rsid w:val="005E1EBD"/>
    <w:rsid w:val="005E2B5A"/>
    <w:rsid w:val="005E2D14"/>
    <w:rsid w:val="005E31FD"/>
    <w:rsid w:val="005E4159"/>
    <w:rsid w:val="005E47F6"/>
    <w:rsid w:val="005E78BF"/>
    <w:rsid w:val="005E7BD8"/>
    <w:rsid w:val="005E7C64"/>
    <w:rsid w:val="005F1EB7"/>
    <w:rsid w:val="005F241A"/>
    <w:rsid w:val="005F268A"/>
    <w:rsid w:val="005F2DA1"/>
    <w:rsid w:val="005F337B"/>
    <w:rsid w:val="005F46E4"/>
    <w:rsid w:val="005F48DE"/>
    <w:rsid w:val="005F48E4"/>
    <w:rsid w:val="005F4C79"/>
    <w:rsid w:val="005F72F0"/>
    <w:rsid w:val="005F772E"/>
    <w:rsid w:val="006004B8"/>
    <w:rsid w:val="00602097"/>
    <w:rsid w:val="00602694"/>
    <w:rsid w:val="0060321A"/>
    <w:rsid w:val="00604A04"/>
    <w:rsid w:val="00605362"/>
    <w:rsid w:val="00605835"/>
    <w:rsid w:val="0060619A"/>
    <w:rsid w:val="00607A96"/>
    <w:rsid w:val="00610FFA"/>
    <w:rsid w:val="00611108"/>
    <w:rsid w:val="00611D35"/>
    <w:rsid w:val="006132DA"/>
    <w:rsid w:val="006152D1"/>
    <w:rsid w:val="00615CA0"/>
    <w:rsid w:val="00615F76"/>
    <w:rsid w:val="00616F97"/>
    <w:rsid w:val="00617609"/>
    <w:rsid w:val="0062010B"/>
    <w:rsid w:val="006205CA"/>
    <w:rsid w:val="00621AA0"/>
    <w:rsid w:val="00622266"/>
    <w:rsid w:val="0062274E"/>
    <w:rsid w:val="0062659E"/>
    <w:rsid w:val="00626659"/>
    <w:rsid w:val="006268CD"/>
    <w:rsid w:val="00626CB2"/>
    <w:rsid w:val="00626FF8"/>
    <w:rsid w:val="006270F4"/>
    <w:rsid w:val="00627EBB"/>
    <w:rsid w:val="006302A8"/>
    <w:rsid w:val="0063150F"/>
    <w:rsid w:val="006333A4"/>
    <w:rsid w:val="00633617"/>
    <w:rsid w:val="00633F75"/>
    <w:rsid w:val="0063406F"/>
    <w:rsid w:val="00634F15"/>
    <w:rsid w:val="00640A1F"/>
    <w:rsid w:val="00641318"/>
    <w:rsid w:val="00642016"/>
    <w:rsid w:val="00642227"/>
    <w:rsid w:val="006434D6"/>
    <w:rsid w:val="00644BFD"/>
    <w:rsid w:val="0064555F"/>
    <w:rsid w:val="00647120"/>
    <w:rsid w:val="006479D8"/>
    <w:rsid w:val="00650C84"/>
    <w:rsid w:val="00650DDA"/>
    <w:rsid w:val="00651BBD"/>
    <w:rsid w:val="006530FF"/>
    <w:rsid w:val="00653242"/>
    <w:rsid w:val="00653B90"/>
    <w:rsid w:val="00654546"/>
    <w:rsid w:val="00654C51"/>
    <w:rsid w:val="00654DD1"/>
    <w:rsid w:val="0065692B"/>
    <w:rsid w:val="00660322"/>
    <w:rsid w:val="006609C4"/>
    <w:rsid w:val="00660C70"/>
    <w:rsid w:val="00661014"/>
    <w:rsid w:val="00662C6B"/>
    <w:rsid w:val="006634B0"/>
    <w:rsid w:val="00663E6C"/>
    <w:rsid w:val="006643E9"/>
    <w:rsid w:val="00664D1B"/>
    <w:rsid w:val="00665CE2"/>
    <w:rsid w:val="00665E97"/>
    <w:rsid w:val="006660FE"/>
    <w:rsid w:val="00667A6A"/>
    <w:rsid w:val="00670AF5"/>
    <w:rsid w:val="00670D0F"/>
    <w:rsid w:val="00673519"/>
    <w:rsid w:val="0067546F"/>
    <w:rsid w:val="00675A3E"/>
    <w:rsid w:val="0067646F"/>
    <w:rsid w:val="00676880"/>
    <w:rsid w:val="00680B0C"/>
    <w:rsid w:val="006819B9"/>
    <w:rsid w:val="00681A3D"/>
    <w:rsid w:val="00681F00"/>
    <w:rsid w:val="00682B7C"/>
    <w:rsid w:val="00683887"/>
    <w:rsid w:val="006838DB"/>
    <w:rsid w:val="006841A3"/>
    <w:rsid w:val="00684FC6"/>
    <w:rsid w:val="006852A1"/>
    <w:rsid w:val="006856AC"/>
    <w:rsid w:val="00685879"/>
    <w:rsid w:val="006860FE"/>
    <w:rsid w:val="00686B5D"/>
    <w:rsid w:val="00687946"/>
    <w:rsid w:val="00690068"/>
    <w:rsid w:val="00690FF0"/>
    <w:rsid w:val="00691238"/>
    <w:rsid w:val="0069151F"/>
    <w:rsid w:val="00692A29"/>
    <w:rsid w:val="00692F10"/>
    <w:rsid w:val="00694656"/>
    <w:rsid w:val="00695BC2"/>
    <w:rsid w:val="00695EA5"/>
    <w:rsid w:val="00696400"/>
    <w:rsid w:val="00697A8F"/>
    <w:rsid w:val="006A091C"/>
    <w:rsid w:val="006A0DC5"/>
    <w:rsid w:val="006A175E"/>
    <w:rsid w:val="006A211A"/>
    <w:rsid w:val="006A215A"/>
    <w:rsid w:val="006A3A17"/>
    <w:rsid w:val="006A3B67"/>
    <w:rsid w:val="006A4557"/>
    <w:rsid w:val="006A4B15"/>
    <w:rsid w:val="006A4F31"/>
    <w:rsid w:val="006A60D7"/>
    <w:rsid w:val="006A6323"/>
    <w:rsid w:val="006A7ECE"/>
    <w:rsid w:val="006B0176"/>
    <w:rsid w:val="006B08AC"/>
    <w:rsid w:val="006B1699"/>
    <w:rsid w:val="006B1BBC"/>
    <w:rsid w:val="006B3650"/>
    <w:rsid w:val="006B44F4"/>
    <w:rsid w:val="006B5C18"/>
    <w:rsid w:val="006B5CFF"/>
    <w:rsid w:val="006B6A48"/>
    <w:rsid w:val="006B7A9B"/>
    <w:rsid w:val="006B7C99"/>
    <w:rsid w:val="006C1261"/>
    <w:rsid w:val="006C1F93"/>
    <w:rsid w:val="006C20C7"/>
    <w:rsid w:val="006C30A7"/>
    <w:rsid w:val="006C67E8"/>
    <w:rsid w:val="006C705E"/>
    <w:rsid w:val="006C72B1"/>
    <w:rsid w:val="006C7B50"/>
    <w:rsid w:val="006D0358"/>
    <w:rsid w:val="006D0802"/>
    <w:rsid w:val="006D119A"/>
    <w:rsid w:val="006D1833"/>
    <w:rsid w:val="006D2205"/>
    <w:rsid w:val="006D31B5"/>
    <w:rsid w:val="006D3667"/>
    <w:rsid w:val="006D3CE8"/>
    <w:rsid w:val="006D5C82"/>
    <w:rsid w:val="006D6741"/>
    <w:rsid w:val="006D67DB"/>
    <w:rsid w:val="006D7036"/>
    <w:rsid w:val="006D78EB"/>
    <w:rsid w:val="006E15D1"/>
    <w:rsid w:val="006E385E"/>
    <w:rsid w:val="006E3A3C"/>
    <w:rsid w:val="006E41DD"/>
    <w:rsid w:val="006E4B9E"/>
    <w:rsid w:val="006E5CF0"/>
    <w:rsid w:val="006E6366"/>
    <w:rsid w:val="006E7F0A"/>
    <w:rsid w:val="006F4533"/>
    <w:rsid w:val="006F49FD"/>
    <w:rsid w:val="007008BC"/>
    <w:rsid w:val="00700A99"/>
    <w:rsid w:val="00700C47"/>
    <w:rsid w:val="007018F1"/>
    <w:rsid w:val="00701FC8"/>
    <w:rsid w:val="00704A5B"/>
    <w:rsid w:val="00705C29"/>
    <w:rsid w:val="00706DBF"/>
    <w:rsid w:val="007100C8"/>
    <w:rsid w:val="007102D9"/>
    <w:rsid w:val="007128A9"/>
    <w:rsid w:val="00713BFD"/>
    <w:rsid w:val="00714853"/>
    <w:rsid w:val="007149AE"/>
    <w:rsid w:val="00717A85"/>
    <w:rsid w:val="00721318"/>
    <w:rsid w:val="0072193F"/>
    <w:rsid w:val="007225CE"/>
    <w:rsid w:val="00722AAB"/>
    <w:rsid w:val="00723C1C"/>
    <w:rsid w:val="00725707"/>
    <w:rsid w:val="007263F3"/>
    <w:rsid w:val="00730744"/>
    <w:rsid w:val="00732529"/>
    <w:rsid w:val="00732BE0"/>
    <w:rsid w:val="00733B40"/>
    <w:rsid w:val="00733F5E"/>
    <w:rsid w:val="007342E8"/>
    <w:rsid w:val="0073456E"/>
    <w:rsid w:val="007356B3"/>
    <w:rsid w:val="0073589B"/>
    <w:rsid w:val="00735EEC"/>
    <w:rsid w:val="00736E38"/>
    <w:rsid w:val="00736F7F"/>
    <w:rsid w:val="00737818"/>
    <w:rsid w:val="00737ADC"/>
    <w:rsid w:val="007400BF"/>
    <w:rsid w:val="00741414"/>
    <w:rsid w:val="00741575"/>
    <w:rsid w:val="00743479"/>
    <w:rsid w:val="007439A3"/>
    <w:rsid w:val="00743ECE"/>
    <w:rsid w:val="00744249"/>
    <w:rsid w:val="00745356"/>
    <w:rsid w:val="007455C9"/>
    <w:rsid w:val="00745F3E"/>
    <w:rsid w:val="007469C3"/>
    <w:rsid w:val="00746BE4"/>
    <w:rsid w:val="00747093"/>
    <w:rsid w:val="0075143F"/>
    <w:rsid w:val="00751EF4"/>
    <w:rsid w:val="00752DEF"/>
    <w:rsid w:val="0075315E"/>
    <w:rsid w:val="0075340B"/>
    <w:rsid w:val="007537AA"/>
    <w:rsid w:val="00754037"/>
    <w:rsid w:val="00754438"/>
    <w:rsid w:val="00755499"/>
    <w:rsid w:val="00757493"/>
    <w:rsid w:val="00760E32"/>
    <w:rsid w:val="00760FE6"/>
    <w:rsid w:val="00762274"/>
    <w:rsid w:val="00762D0F"/>
    <w:rsid w:val="00763462"/>
    <w:rsid w:val="00764A7F"/>
    <w:rsid w:val="0076558C"/>
    <w:rsid w:val="00765733"/>
    <w:rsid w:val="00765C9F"/>
    <w:rsid w:val="0076722B"/>
    <w:rsid w:val="00767631"/>
    <w:rsid w:val="00770B8A"/>
    <w:rsid w:val="00770CCA"/>
    <w:rsid w:val="00770F30"/>
    <w:rsid w:val="0077131F"/>
    <w:rsid w:val="00775B77"/>
    <w:rsid w:val="007762CC"/>
    <w:rsid w:val="0077760F"/>
    <w:rsid w:val="00780E2A"/>
    <w:rsid w:val="00780FD4"/>
    <w:rsid w:val="0078181C"/>
    <w:rsid w:val="00784114"/>
    <w:rsid w:val="00785F50"/>
    <w:rsid w:val="0079057A"/>
    <w:rsid w:val="00790908"/>
    <w:rsid w:val="00790D74"/>
    <w:rsid w:val="00791516"/>
    <w:rsid w:val="00791E73"/>
    <w:rsid w:val="0079238A"/>
    <w:rsid w:val="00792651"/>
    <w:rsid w:val="007941CD"/>
    <w:rsid w:val="00795346"/>
    <w:rsid w:val="00795E3B"/>
    <w:rsid w:val="00796766"/>
    <w:rsid w:val="00797D9D"/>
    <w:rsid w:val="007A15B3"/>
    <w:rsid w:val="007A15D8"/>
    <w:rsid w:val="007A2E2B"/>
    <w:rsid w:val="007A31D0"/>
    <w:rsid w:val="007A5C17"/>
    <w:rsid w:val="007A6551"/>
    <w:rsid w:val="007A7448"/>
    <w:rsid w:val="007B1AC5"/>
    <w:rsid w:val="007B1FDC"/>
    <w:rsid w:val="007B344E"/>
    <w:rsid w:val="007B3885"/>
    <w:rsid w:val="007B40DA"/>
    <w:rsid w:val="007B4848"/>
    <w:rsid w:val="007B4E70"/>
    <w:rsid w:val="007B5646"/>
    <w:rsid w:val="007C00BD"/>
    <w:rsid w:val="007C130D"/>
    <w:rsid w:val="007C1468"/>
    <w:rsid w:val="007C1BC3"/>
    <w:rsid w:val="007C20E3"/>
    <w:rsid w:val="007C36BD"/>
    <w:rsid w:val="007C3B60"/>
    <w:rsid w:val="007C43F3"/>
    <w:rsid w:val="007C5302"/>
    <w:rsid w:val="007C5C39"/>
    <w:rsid w:val="007C5D32"/>
    <w:rsid w:val="007C6759"/>
    <w:rsid w:val="007C759C"/>
    <w:rsid w:val="007C76EA"/>
    <w:rsid w:val="007D1208"/>
    <w:rsid w:val="007D22D8"/>
    <w:rsid w:val="007D366A"/>
    <w:rsid w:val="007D3A42"/>
    <w:rsid w:val="007D3C62"/>
    <w:rsid w:val="007D5D23"/>
    <w:rsid w:val="007D6300"/>
    <w:rsid w:val="007D6359"/>
    <w:rsid w:val="007D7C5B"/>
    <w:rsid w:val="007D7CE9"/>
    <w:rsid w:val="007E056F"/>
    <w:rsid w:val="007E088A"/>
    <w:rsid w:val="007E0921"/>
    <w:rsid w:val="007E39CC"/>
    <w:rsid w:val="007E3D13"/>
    <w:rsid w:val="007E4DC4"/>
    <w:rsid w:val="007E5730"/>
    <w:rsid w:val="007E610A"/>
    <w:rsid w:val="007E628B"/>
    <w:rsid w:val="007E658B"/>
    <w:rsid w:val="007E69AB"/>
    <w:rsid w:val="007E6A76"/>
    <w:rsid w:val="007E77A6"/>
    <w:rsid w:val="007E7AD5"/>
    <w:rsid w:val="007E7B80"/>
    <w:rsid w:val="007F143A"/>
    <w:rsid w:val="007F19F5"/>
    <w:rsid w:val="007F2255"/>
    <w:rsid w:val="007F29B3"/>
    <w:rsid w:val="007F585E"/>
    <w:rsid w:val="007F5F45"/>
    <w:rsid w:val="007F6CB4"/>
    <w:rsid w:val="007F7D27"/>
    <w:rsid w:val="00800725"/>
    <w:rsid w:val="0080122E"/>
    <w:rsid w:val="0080161A"/>
    <w:rsid w:val="00801734"/>
    <w:rsid w:val="008017A6"/>
    <w:rsid w:val="00801A6F"/>
    <w:rsid w:val="00801B71"/>
    <w:rsid w:val="00801D69"/>
    <w:rsid w:val="00801D7F"/>
    <w:rsid w:val="00804208"/>
    <w:rsid w:val="008057DF"/>
    <w:rsid w:val="008129BE"/>
    <w:rsid w:val="00812B6A"/>
    <w:rsid w:val="00816E0F"/>
    <w:rsid w:val="00817AD0"/>
    <w:rsid w:val="00817AD3"/>
    <w:rsid w:val="00817FCF"/>
    <w:rsid w:val="008205C4"/>
    <w:rsid w:val="00822F78"/>
    <w:rsid w:val="008236E1"/>
    <w:rsid w:val="00824C06"/>
    <w:rsid w:val="00825D5A"/>
    <w:rsid w:val="00825F7F"/>
    <w:rsid w:val="008314C5"/>
    <w:rsid w:val="008319D3"/>
    <w:rsid w:val="00831D8E"/>
    <w:rsid w:val="00833315"/>
    <w:rsid w:val="00833D4A"/>
    <w:rsid w:val="0083594E"/>
    <w:rsid w:val="00835AE3"/>
    <w:rsid w:val="008366E6"/>
    <w:rsid w:val="008372E6"/>
    <w:rsid w:val="00837A6F"/>
    <w:rsid w:val="00837B46"/>
    <w:rsid w:val="00840A9F"/>
    <w:rsid w:val="008429B4"/>
    <w:rsid w:val="008435B2"/>
    <w:rsid w:val="00844CFD"/>
    <w:rsid w:val="00844E07"/>
    <w:rsid w:val="00846A14"/>
    <w:rsid w:val="008501BE"/>
    <w:rsid w:val="00850793"/>
    <w:rsid w:val="008508D8"/>
    <w:rsid w:val="00850AC9"/>
    <w:rsid w:val="008519B5"/>
    <w:rsid w:val="00851E12"/>
    <w:rsid w:val="00852F5D"/>
    <w:rsid w:val="0085348D"/>
    <w:rsid w:val="0085470F"/>
    <w:rsid w:val="00854FF2"/>
    <w:rsid w:val="00856E07"/>
    <w:rsid w:val="008571A1"/>
    <w:rsid w:val="008574F3"/>
    <w:rsid w:val="0086013F"/>
    <w:rsid w:val="00860E6B"/>
    <w:rsid w:val="00861051"/>
    <w:rsid w:val="008629D1"/>
    <w:rsid w:val="00864B00"/>
    <w:rsid w:val="0086715F"/>
    <w:rsid w:val="008673E1"/>
    <w:rsid w:val="008679F3"/>
    <w:rsid w:val="00870246"/>
    <w:rsid w:val="00870828"/>
    <w:rsid w:val="00870AE5"/>
    <w:rsid w:val="00871253"/>
    <w:rsid w:val="0087143B"/>
    <w:rsid w:val="00871FFB"/>
    <w:rsid w:val="00872246"/>
    <w:rsid w:val="00873167"/>
    <w:rsid w:val="00873607"/>
    <w:rsid w:val="00873A8A"/>
    <w:rsid w:val="0087421C"/>
    <w:rsid w:val="00874C42"/>
    <w:rsid w:val="00875891"/>
    <w:rsid w:val="0087668B"/>
    <w:rsid w:val="00876D52"/>
    <w:rsid w:val="0087706C"/>
    <w:rsid w:val="00877279"/>
    <w:rsid w:val="00877C3A"/>
    <w:rsid w:val="00877E29"/>
    <w:rsid w:val="00881329"/>
    <w:rsid w:val="0088144C"/>
    <w:rsid w:val="0088166A"/>
    <w:rsid w:val="00881893"/>
    <w:rsid w:val="00881F4B"/>
    <w:rsid w:val="008824DF"/>
    <w:rsid w:val="0088261F"/>
    <w:rsid w:val="008835D6"/>
    <w:rsid w:val="0088360B"/>
    <w:rsid w:val="00883D30"/>
    <w:rsid w:val="008844D7"/>
    <w:rsid w:val="00885AEE"/>
    <w:rsid w:val="00886BCB"/>
    <w:rsid w:val="008905B8"/>
    <w:rsid w:val="008925F2"/>
    <w:rsid w:val="008929A5"/>
    <w:rsid w:val="00892F11"/>
    <w:rsid w:val="00897186"/>
    <w:rsid w:val="00897787"/>
    <w:rsid w:val="008A1094"/>
    <w:rsid w:val="008A1103"/>
    <w:rsid w:val="008A1722"/>
    <w:rsid w:val="008A1942"/>
    <w:rsid w:val="008A1B2F"/>
    <w:rsid w:val="008A2095"/>
    <w:rsid w:val="008A2127"/>
    <w:rsid w:val="008A2274"/>
    <w:rsid w:val="008A2373"/>
    <w:rsid w:val="008A2B2C"/>
    <w:rsid w:val="008A330A"/>
    <w:rsid w:val="008A4A3A"/>
    <w:rsid w:val="008A4E6C"/>
    <w:rsid w:val="008A644C"/>
    <w:rsid w:val="008A68E1"/>
    <w:rsid w:val="008A6BED"/>
    <w:rsid w:val="008B1AB1"/>
    <w:rsid w:val="008B2990"/>
    <w:rsid w:val="008B2A9F"/>
    <w:rsid w:val="008B33EF"/>
    <w:rsid w:val="008B4227"/>
    <w:rsid w:val="008B4C07"/>
    <w:rsid w:val="008B4D0B"/>
    <w:rsid w:val="008B5AA9"/>
    <w:rsid w:val="008C0CFB"/>
    <w:rsid w:val="008C123A"/>
    <w:rsid w:val="008C1F15"/>
    <w:rsid w:val="008C3D13"/>
    <w:rsid w:val="008C5305"/>
    <w:rsid w:val="008C60C9"/>
    <w:rsid w:val="008C61A5"/>
    <w:rsid w:val="008C626D"/>
    <w:rsid w:val="008C6907"/>
    <w:rsid w:val="008C6D02"/>
    <w:rsid w:val="008C7C76"/>
    <w:rsid w:val="008D03F1"/>
    <w:rsid w:val="008D2523"/>
    <w:rsid w:val="008D2DFB"/>
    <w:rsid w:val="008D3048"/>
    <w:rsid w:val="008D3B44"/>
    <w:rsid w:val="008D3F11"/>
    <w:rsid w:val="008D4883"/>
    <w:rsid w:val="008D5873"/>
    <w:rsid w:val="008D7B0B"/>
    <w:rsid w:val="008E28D7"/>
    <w:rsid w:val="008E2C0B"/>
    <w:rsid w:val="008E3B05"/>
    <w:rsid w:val="008E4021"/>
    <w:rsid w:val="008E4885"/>
    <w:rsid w:val="008E5777"/>
    <w:rsid w:val="008E5A27"/>
    <w:rsid w:val="008E5B36"/>
    <w:rsid w:val="008E6250"/>
    <w:rsid w:val="008E6503"/>
    <w:rsid w:val="008E6570"/>
    <w:rsid w:val="008F04B1"/>
    <w:rsid w:val="008F1345"/>
    <w:rsid w:val="008F1C4D"/>
    <w:rsid w:val="008F4671"/>
    <w:rsid w:val="008F4A3C"/>
    <w:rsid w:val="008F5BB4"/>
    <w:rsid w:val="008F6019"/>
    <w:rsid w:val="008F631A"/>
    <w:rsid w:val="008F7132"/>
    <w:rsid w:val="00900CCF"/>
    <w:rsid w:val="00900D7C"/>
    <w:rsid w:val="00901982"/>
    <w:rsid w:val="00901C9A"/>
    <w:rsid w:val="00901FEA"/>
    <w:rsid w:val="0090313C"/>
    <w:rsid w:val="0090370F"/>
    <w:rsid w:val="00903FF0"/>
    <w:rsid w:val="0090560E"/>
    <w:rsid w:val="009058EF"/>
    <w:rsid w:val="00906678"/>
    <w:rsid w:val="00912760"/>
    <w:rsid w:val="00912983"/>
    <w:rsid w:val="00915CCC"/>
    <w:rsid w:val="0091646E"/>
    <w:rsid w:val="00917404"/>
    <w:rsid w:val="0092067B"/>
    <w:rsid w:val="00922A8F"/>
    <w:rsid w:val="00922ED7"/>
    <w:rsid w:val="009230F0"/>
    <w:rsid w:val="00923B69"/>
    <w:rsid w:val="00924EB1"/>
    <w:rsid w:val="00925468"/>
    <w:rsid w:val="0092782E"/>
    <w:rsid w:val="009278A8"/>
    <w:rsid w:val="00927E74"/>
    <w:rsid w:val="00931D2B"/>
    <w:rsid w:val="00932613"/>
    <w:rsid w:val="0093359E"/>
    <w:rsid w:val="0093667C"/>
    <w:rsid w:val="0094089E"/>
    <w:rsid w:val="00940C43"/>
    <w:rsid w:val="00940EA6"/>
    <w:rsid w:val="009428DF"/>
    <w:rsid w:val="00943E3E"/>
    <w:rsid w:val="009441A1"/>
    <w:rsid w:val="009441BC"/>
    <w:rsid w:val="00944AE0"/>
    <w:rsid w:val="00945AF6"/>
    <w:rsid w:val="00945FD9"/>
    <w:rsid w:val="009468F1"/>
    <w:rsid w:val="00946B5F"/>
    <w:rsid w:val="00947A31"/>
    <w:rsid w:val="009514DA"/>
    <w:rsid w:val="00951CAA"/>
    <w:rsid w:val="009520AD"/>
    <w:rsid w:val="00952994"/>
    <w:rsid w:val="00952BE1"/>
    <w:rsid w:val="00953C37"/>
    <w:rsid w:val="0095427E"/>
    <w:rsid w:val="00960C34"/>
    <w:rsid w:val="00963EB6"/>
    <w:rsid w:val="00964414"/>
    <w:rsid w:val="009645D7"/>
    <w:rsid w:val="00965AA1"/>
    <w:rsid w:val="009675E2"/>
    <w:rsid w:val="009677BF"/>
    <w:rsid w:val="009705CF"/>
    <w:rsid w:val="009705F5"/>
    <w:rsid w:val="00970825"/>
    <w:rsid w:val="0097283B"/>
    <w:rsid w:val="0097481C"/>
    <w:rsid w:val="00974CBD"/>
    <w:rsid w:val="00974E3E"/>
    <w:rsid w:val="00974EC6"/>
    <w:rsid w:val="009750D3"/>
    <w:rsid w:val="00980431"/>
    <w:rsid w:val="009811EB"/>
    <w:rsid w:val="00982782"/>
    <w:rsid w:val="0098401E"/>
    <w:rsid w:val="00984B2D"/>
    <w:rsid w:val="00985334"/>
    <w:rsid w:val="009859F0"/>
    <w:rsid w:val="00985FE9"/>
    <w:rsid w:val="009875F5"/>
    <w:rsid w:val="00987E17"/>
    <w:rsid w:val="009908E9"/>
    <w:rsid w:val="009909AF"/>
    <w:rsid w:val="00990A96"/>
    <w:rsid w:val="00990BB8"/>
    <w:rsid w:val="00992CD5"/>
    <w:rsid w:val="00993DC8"/>
    <w:rsid w:val="0099420E"/>
    <w:rsid w:val="00994C37"/>
    <w:rsid w:val="00995B54"/>
    <w:rsid w:val="009961F8"/>
    <w:rsid w:val="00996474"/>
    <w:rsid w:val="009A01A8"/>
    <w:rsid w:val="009A0455"/>
    <w:rsid w:val="009A0AE3"/>
    <w:rsid w:val="009A1057"/>
    <w:rsid w:val="009A12D5"/>
    <w:rsid w:val="009A1572"/>
    <w:rsid w:val="009A2B7A"/>
    <w:rsid w:val="009A3211"/>
    <w:rsid w:val="009A3600"/>
    <w:rsid w:val="009A38DE"/>
    <w:rsid w:val="009A3A0A"/>
    <w:rsid w:val="009A4AC5"/>
    <w:rsid w:val="009A504D"/>
    <w:rsid w:val="009A5CFC"/>
    <w:rsid w:val="009A5E77"/>
    <w:rsid w:val="009A655D"/>
    <w:rsid w:val="009A752C"/>
    <w:rsid w:val="009B0075"/>
    <w:rsid w:val="009B02E3"/>
    <w:rsid w:val="009B0A75"/>
    <w:rsid w:val="009B0C83"/>
    <w:rsid w:val="009B1FA4"/>
    <w:rsid w:val="009B207D"/>
    <w:rsid w:val="009B29CB"/>
    <w:rsid w:val="009B3D5E"/>
    <w:rsid w:val="009B3ED1"/>
    <w:rsid w:val="009B4E06"/>
    <w:rsid w:val="009B548D"/>
    <w:rsid w:val="009B69FE"/>
    <w:rsid w:val="009B7001"/>
    <w:rsid w:val="009B7B6F"/>
    <w:rsid w:val="009C2221"/>
    <w:rsid w:val="009C3195"/>
    <w:rsid w:val="009C330A"/>
    <w:rsid w:val="009C36A3"/>
    <w:rsid w:val="009C3B43"/>
    <w:rsid w:val="009C4A43"/>
    <w:rsid w:val="009C4F1C"/>
    <w:rsid w:val="009C614E"/>
    <w:rsid w:val="009C6B58"/>
    <w:rsid w:val="009D0216"/>
    <w:rsid w:val="009D08C1"/>
    <w:rsid w:val="009D109D"/>
    <w:rsid w:val="009D19EE"/>
    <w:rsid w:val="009D20EF"/>
    <w:rsid w:val="009D2620"/>
    <w:rsid w:val="009D3638"/>
    <w:rsid w:val="009D41D7"/>
    <w:rsid w:val="009D4D2A"/>
    <w:rsid w:val="009D6AF0"/>
    <w:rsid w:val="009D7844"/>
    <w:rsid w:val="009E1B7B"/>
    <w:rsid w:val="009E1D68"/>
    <w:rsid w:val="009E22EE"/>
    <w:rsid w:val="009E27C4"/>
    <w:rsid w:val="009E27F4"/>
    <w:rsid w:val="009E3E4A"/>
    <w:rsid w:val="009E421F"/>
    <w:rsid w:val="009E45A2"/>
    <w:rsid w:val="009E5DEC"/>
    <w:rsid w:val="009E6667"/>
    <w:rsid w:val="009E69EF"/>
    <w:rsid w:val="009E6B28"/>
    <w:rsid w:val="009E76B8"/>
    <w:rsid w:val="009F054E"/>
    <w:rsid w:val="009F0BDC"/>
    <w:rsid w:val="009F2D3E"/>
    <w:rsid w:val="009F32AE"/>
    <w:rsid w:val="009F5844"/>
    <w:rsid w:val="009F5F95"/>
    <w:rsid w:val="009F66E6"/>
    <w:rsid w:val="009F6875"/>
    <w:rsid w:val="009F6C76"/>
    <w:rsid w:val="009F72AA"/>
    <w:rsid w:val="009F77D7"/>
    <w:rsid w:val="00A01064"/>
    <w:rsid w:val="00A027FF"/>
    <w:rsid w:val="00A03116"/>
    <w:rsid w:val="00A0316C"/>
    <w:rsid w:val="00A03754"/>
    <w:rsid w:val="00A03A4B"/>
    <w:rsid w:val="00A0499D"/>
    <w:rsid w:val="00A04B61"/>
    <w:rsid w:val="00A0767B"/>
    <w:rsid w:val="00A07A17"/>
    <w:rsid w:val="00A07BD0"/>
    <w:rsid w:val="00A10D5D"/>
    <w:rsid w:val="00A10DD3"/>
    <w:rsid w:val="00A11337"/>
    <w:rsid w:val="00A11EEA"/>
    <w:rsid w:val="00A124E7"/>
    <w:rsid w:val="00A13F2E"/>
    <w:rsid w:val="00A145AC"/>
    <w:rsid w:val="00A147F4"/>
    <w:rsid w:val="00A14BAB"/>
    <w:rsid w:val="00A15236"/>
    <w:rsid w:val="00A16B1F"/>
    <w:rsid w:val="00A16B2D"/>
    <w:rsid w:val="00A17702"/>
    <w:rsid w:val="00A20582"/>
    <w:rsid w:val="00A209A7"/>
    <w:rsid w:val="00A20C9A"/>
    <w:rsid w:val="00A22118"/>
    <w:rsid w:val="00A24707"/>
    <w:rsid w:val="00A25602"/>
    <w:rsid w:val="00A257EF"/>
    <w:rsid w:val="00A27107"/>
    <w:rsid w:val="00A307C9"/>
    <w:rsid w:val="00A3111F"/>
    <w:rsid w:val="00A31D4C"/>
    <w:rsid w:val="00A3211A"/>
    <w:rsid w:val="00A32F6C"/>
    <w:rsid w:val="00A33E16"/>
    <w:rsid w:val="00A34315"/>
    <w:rsid w:val="00A3461F"/>
    <w:rsid w:val="00A3487D"/>
    <w:rsid w:val="00A35759"/>
    <w:rsid w:val="00A36AD3"/>
    <w:rsid w:val="00A379AE"/>
    <w:rsid w:val="00A37BCE"/>
    <w:rsid w:val="00A4288E"/>
    <w:rsid w:val="00A42969"/>
    <w:rsid w:val="00A4387F"/>
    <w:rsid w:val="00A4477D"/>
    <w:rsid w:val="00A4536F"/>
    <w:rsid w:val="00A45690"/>
    <w:rsid w:val="00A45D4F"/>
    <w:rsid w:val="00A46695"/>
    <w:rsid w:val="00A472B3"/>
    <w:rsid w:val="00A50BFC"/>
    <w:rsid w:val="00A50F0C"/>
    <w:rsid w:val="00A537A9"/>
    <w:rsid w:val="00A54A45"/>
    <w:rsid w:val="00A57252"/>
    <w:rsid w:val="00A57384"/>
    <w:rsid w:val="00A576D3"/>
    <w:rsid w:val="00A57859"/>
    <w:rsid w:val="00A57AA0"/>
    <w:rsid w:val="00A57FE2"/>
    <w:rsid w:val="00A60CB8"/>
    <w:rsid w:val="00A60E1E"/>
    <w:rsid w:val="00A618A1"/>
    <w:rsid w:val="00A61A4C"/>
    <w:rsid w:val="00A628F3"/>
    <w:rsid w:val="00A62B96"/>
    <w:rsid w:val="00A6659C"/>
    <w:rsid w:val="00A6697B"/>
    <w:rsid w:val="00A67B08"/>
    <w:rsid w:val="00A67C11"/>
    <w:rsid w:val="00A70006"/>
    <w:rsid w:val="00A71764"/>
    <w:rsid w:val="00A73739"/>
    <w:rsid w:val="00A73AA1"/>
    <w:rsid w:val="00A73E9A"/>
    <w:rsid w:val="00A75382"/>
    <w:rsid w:val="00A75FD5"/>
    <w:rsid w:val="00A76830"/>
    <w:rsid w:val="00A76F54"/>
    <w:rsid w:val="00A77165"/>
    <w:rsid w:val="00A773BC"/>
    <w:rsid w:val="00A7746E"/>
    <w:rsid w:val="00A779B8"/>
    <w:rsid w:val="00A77E68"/>
    <w:rsid w:val="00A817F4"/>
    <w:rsid w:val="00A83177"/>
    <w:rsid w:val="00A83204"/>
    <w:rsid w:val="00A8466A"/>
    <w:rsid w:val="00A84F85"/>
    <w:rsid w:val="00A90C9E"/>
    <w:rsid w:val="00A912B9"/>
    <w:rsid w:val="00A91A25"/>
    <w:rsid w:val="00A92BFF"/>
    <w:rsid w:val="00A9371A"/>
    <w:rsid w:val="00A94125"/>
    <w:rsid w:val="00A9491F"/>
    <w:rsid w:val="00A94C6A"/>
    <w:rsid w:val="00A95BE7"/>
    <w:rsid w:val="00A9608B"/>
    <w:rsid w:val="00A97014"/>
    <w:rsid w:val="00A975EC"/>
    <w:rsid w:val="00AA1EC8"/>
    <w:rsid w:val="00AA50EF"/>
    <w:rsid w:val="00AA55E9"/>
    <w:rsid w:val="00AA695F"/>
    <w:rsid w:val="00AA78BB"/>
    <w:rsid w:val="00AB0CC9"/>
    <w:rsid w:val="00AB1D78"/>
    <w:rsid w:val="00AB2E48"/>
    <w:rsid w:val="00AB3341"/>
    <w:rsid w:val="00AB3D05"/>
    <w:rsid w:val="00AB3DE6"/>
    <w:rsid w:val="00AB4B42"/>
    <w:rsid w:val="00AB710B"/>
    <w:rsid w:val="00AB78AE"/>
    <w:rsid w:val="00AC429E"/>
    <w:rsid w:val="00AC5C38"/>
    <w:rsid w:val="00AC6265"/>
    <w:rsid w:val="00AC7CB7"/>
    <w:rsid w:val="00AD45E0"/>
    <w:rsid w:val="00AD4FC4"/>
    <w:rsid w:val="00AD5EBE"/>
    <w:rsid w:val="00AD65AB"/>
    <w:rsid w:val="00AE07D1"/>
    <w:rsid w:val="00AE2CCE"/>
    <w:rsid w:val="00AE5193"/>
    <w:rsid w:val="00AE5DAE"/>
    <w:rsid w:val="00AE754D"/>
    <w:rsid w:val="00AE7FD0"/>
    <w:rsid w:val="00AF0561"/>
    <w:rsid w:val="00AF16DA"/>
    <w:rsid w:val="00AF1E53"/>
    <w:rsid w:val="00AF2346"/>
    <w:rsid w:val="00AF23B9"/>
    <w:rsid w:val="00AF2DE4"/>
    <w:rsid w:val="00AF430A"/>
    <w:rsid w:val="00AF48FA"/>
    <w:rsid w:val="00AF4A7C"/>
    <w:rsid w:val="00AF7631"/>
    <w:rsid w:val="00B035CE"/>
    <w:rsid w:val="00B037CB"/>
    <w:rsid w:val="00B0382D"/>
    <w:rsid w:val="00B041D8"/>
    <w:rsid w:val="00B04EFF"/>
    <w:rsid w:val="00B055EA"/>
    <w:rsid w:val="00B05E65"/>
    <w:rsid w:val="00B070FF"/>
    <w:rsid w:val="00B07F15"/>
    <w:rsid w:val="00B1010F"/>
    <w:rsid w:val="00B10BFB"/>
    <w:rsid w:val="00B11BA2"/>
    <w:rsid w:val="00B11DD7"/>
    <w:rsid w:val="00B123D0"/>
    <w:rsid w:val="00B12A08"/>
    <w:rsid w:val="00B135A6"/>
    <w:rsid w:val="00B135BA"/>
    <w:rsid w:val="00B153EA"/>
    <w:rsid w:val="00B15BCD"/>
    <w:rsid w:val="00B165F0"/>
    <w:rsid w:val="00B167DD"/>
    <w:rsid w:val="00B2071C"/>
    <w:rsid w:val="00B21304"/>
    <w:rsid w:val="00B22061"/>
    <w:rsid w:val="00B2214D"/>
    <w:rsid w:val="00B22317"/>
    <w:rsid w:val="00B23CC5"/>
    <w:rsid w:val="00B24665"/>
    <w:rsid w:val="00B25933"/>
    <w:rsid w:val="00B26017"/>
    <w:rsid w:val="00B2702C"/>
    <w:rsid w:val="00B27B7D"/>
    <w:rsid w:val="00B30A26"/>
    <w:rsid w:val="00B316B9"/>
    <w:rsid w:val="00B31E03"/>
    <w:rsid w:val="00B32207"/>
    <w:rsid w:val="00B32464"/>
    <w:rsid w:val="00B32DAD"/>
    <w:rsid w:val="00B3395D"/>
    <w:rsid w:val="00B33C8E"/>
    <w:rsid w:val="00B3492C"/>
    <w:rsid w:val="00B34E47"/>
    <w:rsid w:val="00B365F6"/>
    <w:rsid w:val="00B4029F"/>
    <w:rsid w:val="00B40A0C"/>
    <w:rsid w:val="00B414FD"/>
    <w:rsid w:val="00B420E8"/>
    <w:rsid w:val="00B4218E"/>
    <w:rsid w:val="00B42B39"/>
    <w:rsid w:val="00B4534A"/>
    <w:rsid w:val="00B4695F"/>
    <w:rsid w:val="00B47788"/>
    <w:rsid w:val="00B5007C"/>
    <w:rsid w:val="00B51CF1"/>
    <w:rsid w:val="00B53592"/>
    <w:rsid w:val="00B53C60"/>
    <w:rsid w:val="00B53DB4"/>
    <w:rsid w:val="00B55B7B"/>
    <w:rsid w:val="00B60B8C"/>
    <w:rsid w:val="00B62076"/>
    <w:rsid w:val="00B62C6A"/>
    <w:rsid w:val="00B63499"/>
    <w:rsid w:val="00B64AC5"/>
    <w:rsid w:val="00B65C68"/>
    <w:rsid w:val="00B6621E"/>
    <w:rsid w:val="00B66290"/>
    <w:rsid w:val="00B718DF"/>
    <w:rsid w:val="00B722C6"/>
    <w:rsid w:val="00B72B14"/>
    <w:rsid w:val="00B731AC"/>
    <w:rsid w:val="00B73D88"/>
    <w:rsid w:val="00B760D5"/>
    <w:rsid w:val="00B76B6F"/>
    <w:rsid w:val="00B772C6"/>
    <w:rsid w:val="00B80C2F"/>
    <w:rsid w:val="00B80FD1"/>
    <w:rsid w:val="00B83976"/>
    <w:rsid w:val="00B84D9A"/>
    <w:rsid w:val="00B85C20"/>
    <w:rsid w:val="00B861AF"/>
    <w:rsid w:val="00B86CE5"/>
    <w:rsid w:val="00B90A50"/>
    <w:rsid w:val="00B90F71"/>
    <w:rsid w:val="00B91323"/>
    <w:rsid w:val="00B91AF2"/>
    <w:rsid w:val="00B9307D"/>
    <w:rsid w:val="00B949EF"/>
    <w:rsid w:val="00B9506F"/>
    <w:rsid w:val="00B957AB"/>
    <w:rsid w:val="00B974C0"/>
    <w:rsid w:val="00B97F6C"/>
    <w:rsid w:val="00BA19B6"/>
    <w:rsid w:val="00BA1D7E"/>
    <w:rsid w:val="00BA2F1F"/>
    <w:rsid w:val="00BA36A3"/>
    <w:rsid w:val="00BA6889"/>
    <w:rsid w:val="00BB0020"/>
    <w:rsid w:val="00BB0223"/>
    <w:rsid w:val="00BB0D5E"/>
    <w:rsid w:val="00BB5AE3"/>
    <w:rsid w:val="00BB64AA"/>
    <w:rsid w:val="00BB73B5"/>
    <w:rsid w:val="00BB74C7"/>
    <w:rsid w:val="00BC05C4"/>
    <w:rsid w:val="00BC157B"/>
    <w:rsid w:val="00BC159D"/>
    <w:rsid w:val="00BC16C0"/>
    <w:rsid w:val="00BC1FA2"/>
    <w:rsid w:val="00BC1FB5"/>
    <w:rsid w:val="00BC2630"/>
    <w:rsid w:val="00BC3313"/>
    <w:rsid w:val="00BC39C1"/>
    <w:rsid w:val="00BC44EC"/>
    <w:rsid w:val="00BC4F9E"/>
    <w:rsid w:val="00BC54D3"/>
    <w:rsid w:val="00BC740F"/>
    <w:rsid w:val="00BD2531"/>
    <w:rsid w:val="00BD26A1"/>
    <w:rsid w:val="00BD355B"/>
    <w:rsid w:val="00BD47F1"/>
    <w:rsid w:val="00BD48E1"/>
    <w:rsid w:val="00BD5E32"/>
    <w:rsid w:val="00BD5E7D"/>
    <w:rsid w:val="00BD605B"/>
    <w:rsid w:val="00BD6717"/>
    <w:rsid w:val="00BD699C"/>
    <w:rsid w:val="00BD6B1F"/>
    <w:rsid w:val="00BD7E4D"/>
    <w:rsid w:val="00BD7E94"/>
    <w:rsid w:val="00BE14AA"/>
    <w:rsid w:val="00BE1523"/>
    <w:rsid w:val="00BE2524"/>
    <w:rsid w:val="00BE2ED0"/>
    <w:rsid w:val="00BE2F23"/>
    <w:rsid w:val="00BE3537"/>
    <w:rsid w:val="00BE4290"/>
    <w:rsid w:val="00BE5049"/>
    <w:rsid w:val="00BE635D"/>
    <w:rsid w:val="00BE6CAE"/>
    <w:rsid w:val="00BE764C"/>
    <w:rsid w:val="00BF1615"/>
    <w:rsid w:val="00BF1AA2"/>
    <w:rsid w:val="00BF428B"/>
    <w:rsid w:val="00BF4D41"/>
    <w:rsid w:val="00BF4FF3"/>
    <w:rsid w:val="00BF5F16"/>
    <w:rsid w:val="00BF76A8"/>
    <w:rsid w:val="00BF7951"/>
    <w:rsid w:val="00C00D11"/>
    <w:rsid w:val="00C00DC2"/>
    <w:rsid w:val="00C01D94"/>
    <w:rsid w:val="00C03010"/>
    <w:rsid w:val="00C031E0"/>
    <w:rsid w:val="00C032B7"/>
    <w:rsid w:val="00C04B9D"/>
    <w:rsid w:val="00C05924"/>
    <w:rsid w:val="00C05CE8"/>
    <w:rsid w:val="00C05EFD"/>
    <w:rsid w:val="00C0795C"/>
    <w:rsid w:val="00C07F86"/>
    <w:rsid w:val="00C10315"/>
    <w:rsid w:val="00C11667"/>
    <w:rsid w:val="00C11870"/>
    <w:rsid w:val="00C11F0C"/>
    <w:rsid w:val="00C1230A"/>
    <w:rsid w:val="00C14453"/>
    <w:rsid w:val="00C147D9"/>
    <w:rsid w:val="00C14F00"/>
    <w:rsid w:val="00C16167"/>
    <w:rsid w:val="00C170CF"/>
    <w:rsid w:val="00C17510"/>
    <w:rsid w:val="00C17AC9"/>
    <w:rsid w:val="00C17BFD"/>
    <w:rsid w:val="00C200E0"/>
    <w:rsid w:val="00C22FE5"/>
    <w:rsid w:val="00C23287"/>
    <w:rsid w:val="00C23A1A"/>
    <w:rsid w:val="00C24AE2"/>
    <w:rsid w:val="00C24CBB"/>
    <w:rsid w:val="00C24E89"/>
    <w:rsid w:val="00C2579F"/>
    <w:rsid w:val="00C27644"/>
    <w:rsid w:val="00C33433"/>
    <w:rsid w:val="00C3383F"/>
    <w:rsid w:val="00C34B77"/>
    <w:rsid w:val="00C362E7"/>
    <w:rsid w:val="00C3697A"/>
    <w:rsid w:val="00C36D9E"/>
    <w:rsid w:val="00C40B3E"/>
    <w:rsid w:val="00C410DB"/>
    <w:rsid w:val="00C421ED"/>
    <w:rsid w:val="00C43101"/>
    <w:rsid w:val="00C4336D"/>
    <w:rsid w:val="00C436EB"/>
    <w:rsid w:val="00C4381E"/>
    <w:rsid w:val="00C43F1A"/>
    <w:rsid w:val="00C443E6"/>
    <w:rsid w:val="00C44EB5"/>
    <w:rsid w:val="00C46501"/>
    <w:rsid w:val="00C46963"/>
    <w:rsid w:val="00C51607"/>
    <w:rsid w:val="00C52F93"/>
    <w:rsid w:val="00C53A64"/>
    <w:rsid w:val="00C54581"/>
    <w:rsid w:val="00C54AC1"/>
    <w:rsid w:val="00C54D63"/>
    <w:rsid w:val="00C55B9F"/>
    <w:rsid w:val="00C55D06"/>
    <w:rsid w:val="00C55F91"/>
    <w:rsid w:val="00C56BCF"/>
    <w:rsid w:val="00C604E8"/>
    <w:rsid w:val="00C60793"/>
    <w:rsid w:val="00C61D2C"/>
    <w:rsid w:val="00C6229F"/>
    <w:rsid w:val="00C62716"/>
    <w:rsid w:val="00C62AEE"/>
    <w:rsid w:val="00C6455F"/>
    <w:rsid w:val="00C64F5E"/>
    <w:rsid w:val="00C6580D"/>
    <w:rsid w:val="00C65B60"/>
    <w:rsid w:val="00C65C95"/>
    <w:rsid w:val="00C66D71"/>
    <w:rsid w:val="00C67175"/>
    <w:rsid w:val="00C6757B"/>
    <w:rsid w:val="00C70CD6"/>
    <w:rsid w:val="00C70F81"/>
    <w:rsid w:val="00C72B5A"/>
    <w:rsid w:val="00C731B6"/>
    <w:rsid w:val="00C7380C"/>
    <w:rsid w:val="00C74670"/>
    <w:rsid w:val="00C819F2"/>
    <w:rsid w:val="00C81D25"/>
    <w:rsid w:val="00C81E6D"/>
    <w:rsid w:val="00C82C89"/>
    <w:rsid w:val="00C82C8F"/>
    <w:rsid w:val="00C82D03"/>
    <w:rsid w:val="00C8347F"/>
    <w:rsid w:val="00C83DEE"/>
    <w:rsid w:val="00C85091"/>
    <w:rsid w:val="00C86A6D"/>
    <w:rsid w:val="00C87A81"/>
    <w:rsid w:val="00C90AED"/>
    <w:rsid w:val="00C929B5"/>
    <w:rsid w:val="00C92E23"/>
    <w:rsid w:val="00C949BC"/>
    <w:rsid w:val="00C94CDD"/>
    <w:rsid w:val="00C973D4"/>
    <w:rsid w:val="00C974CA"/>
    <w:rsid w:val="00C9788C"/>
    <w:rsid w:val="00C97905"/>
    <w:rsid w:val="00CA022A"/>
    <w:rsid w:val="00CA07EC"/>
    <w:rsid w:val="00CA1B7E"/>
    <w:rsid w:val="00CA1D56"/>
    <w:rsid w:val="00CA4021"/>
    <w:rsid w:val="00CA44F8"/>
    <w:rsid w:val="00CA4AFA"/>
    <w:rsid w:val="00CA7BEE"/>
    <w:rsid w:val="00CA7D00"/>
    <w:rsid w:val="00CB352E"/>
    <w:rsid w:val="00CB410F"/>
    <w:rsid w:val="00CC03F4"/>
    <w:rsid w:val="00CC07C1"/>
    <w:rsid w:val="00CC0930"/>
    <w:rsid w:val="00CC0D03"/>
    <w:rsid w:val="00CC0E37"/>
    <w:rsid w:val="00CC14E6"/>
    <w:rsid w:val="00CC191D"/>
    <w:rsid w:val="00CC1C3B"/>
    <w:rsid w:val="00CC1C8E"/>
    <w:rsid w:val="00CC2A6D"/>
    <w:rsid w:val="00CC3358"/>
    <w:rsid w:val="00CC3FF2"/>
    <w:rsid w:val="00CC40FF"/>
    <w:rsid w:val="00CC5925"/>
    <w:rsid w:val="00CC6CDC"/>
    <w:rsid w:val="00CC7539"/>
    <w:rsid w:val="00CD03B8"/>
    <w:rsid w:val="00CD1E98"/>
    <w:rsid w:val="00CD1FC3"/>
    <w:rsid w:val="00CD2657"/>
    <w:rsid w:val="00CD2D47"/>
    <w:rsid w:val="00CD3196"/>
    <w:rsid w:val="00CD3987"/>
    <w:rsid w:val="00CD3D32"/>
    <w:rsid w:val="00CD3FF4"/>
    <w:rsid w:val="00CD48D8"/>
    <w:rsid w:val="00CD4AF8"/>
    <w:rsid w:val="00CD52A5"/>
    <w:rsid w:val="00CD564B"/>
    <w:rsid w:val="00CD6812"/>
    <w:rsid w:val="00CD7170"/>
    <w:rsid w:val="00CD7803"/>
    <w:rsid w:val="00CE0B70"/>
    <w:rsid w:val="00CE1B3F"/>
    <w:rsid w:val="00CE3E87"/>
    <w:rsid w:val="00CE405E"/>
    <w:rsid w:val="00CE52D5"/>
    <w:rsid w:val="00CE56D7"/>
    <w:rsid w:val="00CF171F"/>
    <w:rsid w:val="00CF2D2C"/>
    <w:rsid w:val="00CF34F0"/>
    <w:rsid w:val="00CF3815"/>
    <w:rsid w:val="00CF4934"/>
    <w:rsid w:val="00CF5A4D"/>
    <w:rsid w:val="00CF6F18"/>
    <w:rsid w:val="00D02AE2"/>
    <w:rsid w:val="00D044B5"/>
    <w:rsid w:val="00D0564D"/>
    <w:rsid w:val="00D05EB3"/>
    <w:rsid w:val="00D0721B"/>
    <w:rsid w:val="00D0727E"/>
    <w:rsid w:val="00D10264"/>
    <w:rsid w:val="00D1055B"/>
    <w:rsid w:val="00D10BD0"/>
    <w:rsid w:val="00D116B4"/>
    <w:rsid w:val="00D12F6A"/>
    <w:rsid w:val="00D13031"/>
    <w:rsid w:val="00D1473D"/>
    <w:rsid w:val="00D147AB"/>
    <w:rsid w:val="00D15B1E"/>
    <w:rsid w:val="00D16A8E"/>
    <w:rsid w:val="00D16BAD"/>
    <w:rsid w:val="00D16F2C"/>
    <w:rsid w:val="00D16FC9"/>
    <w:rsid w:val="00D21884"/>
    <w:rsid w:val="00D2251A"/>
    <w:rsid w:val="00D225EB"/>
    <w:rsid w:val="00D2480D"/>
    <w:rsid w:val="00D25EC8"/>
    <w:rsid w:val="00D3121D"/>
    <w:rsid w:val="00D32642"/>
    <w:rsid w:val="00D368C3"/>
    <w:rsid w:val="00D36B47"/>
    <w:rsid w:val="00D37214"/>
    <w:rsid w:val="00D37465"/>
    <w:rsid w:val="00D41086"/>
    <w:rsid w:val="00D42195"/>
    <w:rsid w:val="00D4303E"/>
    <w:rsid w:val="00D431A4"/>
    <w:rsid w:val="00D4398F"/>
    <w:rsid w:val="00D43DB2"/>
    <w:rsid w:val="00D442AA"/>
    <w:rsid w:val="00D45CEB"/>
    <w:rsid w:val="00D45D17"/>
    <w:rsid w:val="00D4757D"/>
    <w:rsid w:val="00D4778A"/>
    <w:rsid w:val="00D5073D"/>
    <w:rsid w:val="00D54328"/>
    <w:rsid w:val="00D5563D"/>
    <w:rsid w:val="00D56511"/>
    <w:rsid w:val="00D56F45"/>
    <w:rsid w:val="00D6023C"/>
    <w:rsid w:val="00D614A5"/>
    <w:rsid w:val="00D62A76"/>
    <w:rsid w:val="00D63DC9"/>
    <w:rsid w:val="00D65200"/>
    <w:rsid w:val="00D6539F"/>
    <w:rsid w:val="00D6675F"/>
    <w:rsid w:val="00D67BC8"/>
    <w:rsid w:val="00D701E9"/>
    <w:rsid w:val="00D71005"/>
    <w:rsid w:val="00D72693"/>
    <w:rsid w:val="00D728F1"/>
    <w:rsid w:val="00D729D4"/>
    <w:rsid w:val="00D73ABC"/>
    <w:rsid w:val="00D73D05"/>
    <w:rsid w:val="00D74031"/>
    <w:rsid w:val="00D75533"/>
    <w:rsid w:val="00D77D8C"/>
    <w:rsid w:val="00D80104"/>
    <w:rsid w:val="00D80E8F"/>
    <w:rsid w:val="00D814AE"/>
    <w:rsid w:val="00D81983"/>
    <w:rsid w:val="00D81B05"/>
    <w:rsid w:val="00D824A1"/>
    <w:rsid w:val="00D832DA"/>
    <w:rsid w:val="00D834A8"/>
    <w:rsid w:val="00D83663"/>
    <w:rsid w:val="00D844E6"/>
    <w:rsid w:val="00D849E6"/>
    <w:rsid w:val="00D85287"/>
    <w:rsid w:val="00D8656F"/>
    <w:rsid w:val="00D86673"/>
    <w:rsid w:val="00D87780"/>
    <w:rsid w:val="00D90A2F"/>
    <w:rsid w:val="00D911C2"/>
    <w:rsid w:val="00D92802"/>
    <w:rsid w:val="00D9314A"/>
    <w:rsid w:val="00D96965"/>
    <w:rsid w:val="00D97C1B"/>
    <w:rsid w:val="00D97F86"/>
    <w:rsid w:val="00DA060A"/>
    <w:rsid w:val="00DA0F76"/>
    <w:rsid w:val="00DA2512"/>
    <w:rsid w:val="00DA31A9"/>
    <w:rsid w:val="00DA3BBC"/>
    <w:rsid w:val="00DA3F1D"/>
    <w:rsid w:val="00DA51C3"/>
    <w:rsid w:val="00DA561F"/>
    <w:rsid w:val="00DA67C6"/>
    <w:rsid w:val="00DA7573"/>
    <w:rsid w:val="00DB1FFE"/>
    <w:rsid w:val="00DB2275"/>
    <w:rsid w:val="00DB2856"/>
    <w:rsid w:val="00DB3A81"/>
    <w:rsid w:val="00DB3D87"/>
    <w:rsid w:val="00DB3E61"/>
    <w:rsid w:val="00DB41CE"/>
    <w:rsid w:val="00DB4AAF"/>
    <w:rsid w:val="00DB769B"/>
    <w:rsid w:val="00DC0D57"/>
    <w:rsid w:val="00DC0E08"/>
    <w:rsid w:val="00DC1596"/>
    <w:rsid w:val="00DC27CE"/>
    <w:rsid w:val="00DC2821"/>
    <w:rsid w:val="00DC39A5"/>
    <w:rsid w:val="00DC4227"/>
    <w:rsid w:val="00DC456E"/>
    <w:rsid w:val="00DC5030"/>
    <w:rsid w:val="00DC60FE"/>
    <w:rsid w:val="00DC6283"/>
    <w:rsid w:val="00DD0A51"/>
    <w:rsid w:val="00DD11E5"/>
    <w:rsid w:val="00DD2BF2"/>
    <w:rsid w:val="00DD2C67"/>
    <w:rsid w:val="00DD3ED2"/>
    <w:rsid w:val="00DD44E2"/>
    <w:rsid w:val="00DD466D"/>
    <w:rsid w:val="00DD54DD"/>
    <w:rsid w:val="00DD584B"/>
    <w:rsid w:val="00DD7815"/>
    <w:rsid w:val="00DE0EE7"/>
    <w:rsid w:val="00DE1046"/>
    <w:rsid w:val="00DE1B67"/>
    <w:rsid w:val="00DE2FB9"/>
    <w:rsid w:val="00DE3120"/>
    <w:rsid w:val="00DE317B"/>
    <w:rsid w:val="00DE610C"/>
    <w:rsid w:val="00DE64E7"/>
    <w:rsid w:val="00DE6513"/>
    <w:rsid w:val="00DF0FB9"/>
    <w:rsid w:val="00DF208B"/>
    <w:rsid w:val="00DF2812"/>
    <w:rsid w:val="00DF3B20"/>
    <w:rsid w:val="00DF41E1"/>
    <w:rsid w:val="00DF5326"/>
    <w:rsid w:val="00DF5B8A"/>
    <w:rsid w:val="00DF6AA3"/>
    <w:rsid w:val="00DF75FB"/>
    <w:rsid w:val="00DF7FE4"/>
    <w:rsid w:val="00E00933"/>
    <w:rsid w:val="00E011A8"/>
    <w:rsid w:val="00E03C06"/>
    <w:rsid w:val="00E04DA9"/>
    <w:rsid w:val="00E04EF1"/>
    <w:rsid w:val="00E05272"/>
    <w:rsid w:val="00E063AE"/>
    <w:rsid w:val="00E06A9A"/>
    <w:rsid w:val="00E101A8"/>
    <w:rsid w:val="00E10209"/>
    <w:rsid w:val="00E10411"/>
    <w:rsid w:val="00E105C7"/>
    <w:rsid w:val="00E124D9"/>
    <w:rsid w:val="00E125FF"/>
    <w:rsid w:val="00E12731"/>
    <w:rsid w:val="00E13B50"/>
    <w:rsid w:val="00E15AFE"/>
    <w:rsid w:val="00E16163"/>
    <w:rsid w:val="00E16A77"/>
    <w:rsid w:val="00E207CC"/>
    <w:rsid w:val="00E2184C"/>
    <w:rsid w:val="00E225A3"/>
    <w:rsid w:val="00E22A60"/>
    <w:rsid w:val="00E23BF3"/>
    <w:rsid w:val="00E259F1"/>
    <w:rsid w:val="00E25B06"/>
    <w:rsid w:val="00E30C33"/>
    <w:rsid w:val="00E30DD8"/>
    <w:rsid w:val="00E30E42"/>
    <w:rsid w:val="00E31C4F"/>
    <w:rsid w:val="00E31EC9"/>
    <w:rsid w:val="00E32956"/>
    <w:rsid w:val="00E34F9C"/>
    <w:rsid w:val="00E4100C"/>
    <w:rsid w:val="00E4105A"/>
    <w:rsid w:val="00E413DD"/>
    <w:rsid w:val="00E41C40"/>
    <w:rsid w:val="00E41FFB"/>
    <w:rsid w:val="00E432A9"/>
    <w:rsid w:val="00E4596A"/>
    <w:rsid w:val="00E4672C"/>
    <w:rsid w:val="00E4689D"/>
    <w:rsid w:val="00E46CF6"/>
    <w:rsid w:val="00E46F48"/>
    <w:rsid w:val="00E50076"/>
    <w:rsid w:val="00E50DBA"/>
    <w:rsid w:val="00E5151C"/>
    <w:rsid w:val="00E51AC5"/>
    <w:rsid w:val="00E548FC"/>
    <w:rsid w:val="00E54EF7"/>
    <w:rsid w:val="00E555C4"/>
    <w:rsid w:val="00E557CB"/>
    <w:rsid w:val="00E560C5"/>
    <w:rsid w:val="00E565B7"/>
    <w:rsid w:val="00E567BB"/>
    <w:rsid w:val="00E567F9"/>
    <w:rsid w:val="00E57F5F"/>
    <w:rsid w:val="00E60155"/>
    <w:rsid w:val="00E6075D"/>
    <w:rsid w:val="00E6088F"/>
    <w:rsid w:val="00E62BCD"/>
    <w:rsid w:val="00E63443"/>
    <w:rsid w:val="00E63505"/>
    <w:rsid w:val="00E63AFA"/>
    <w:rsid w:val="00E659C8"/>
    <w:rsid w:val="00E6712D"/>
    <w:rsid w:val="00E71221"/>
    <w:rsid w:val="00E71254"/>
    <w:rsid w:val="00E71FCE"/>
    <w:rsid w:val="00E7216A"/>
    <w:rsid w:val="00E732FB"/>
    <w:rsid w:val="00E76E6C"/>
    <w:rsid w:val="00E77B22"/>
    <w:rsid w:val="00E81A13"/>
    <w:rsid w:val="00E82A34"/>
    <w:rsid w:val="00E83006"/>
    <w:rsid w:val="00E83BE4"/>
    <w:rsid w:val="00E8476A"/>
    <w:rsid w:val="00E859C5"/>
    <w:rsid w:val="00E86A7B"/>
    <w:rsid w:val="00E86D5B"/>
    <w:rsid w:val="00E87E94"/>
    <w:rsid w:val="00E90786"/>
    <w:rsid w:val="00E90F7F"/>
    <w:rsid w:val="00E91222"/>
    <w:rsid w:val="00E9161B"/>
    <w:rsid w:val="00E9182B"/>
    <w:rsid w:val="00E91F0B"/>
    <w:rsid w:val="00E92D20"/>
    <w:rsid w:val="00E944B5"/>
    <w:rsid w:val="00E94EBA"/>
    <w:rsid w:val="00E951B5"/>
    <w:rsid w:val="00E9577B"/>
    <w:rsid w:val="00E971F2"/>
    <w:rsid w:val="00E973AF"/>
    <w:rsid w:val="00E97859"/>
    <w:rsid w:val="00E97E70"/>
    <w:rsid w:val="00EA00E5"/>
    <w:rsid w:val="00EA19C9"/>
    <w:rsid w:val="00EA370A"/>
    <w:rsid w:val="00EA3949"/>
    <w:rsid w:val="00EA45A8"/>
    <w:rsid w:val="00EA5F12"/>
    <w:rsid w:val="00EA6AED"/>
    <w:rsid w:val="00EA6BF2"/>
    <w:rsid w:val="00EA6DDF"/>
    <w:rsid w:val="00EB1F3A"/>
    <w:rsid w:val="00EB2533"/>
    <w:rsid w:val="00EB2F44"/>
    <w:rsid w:val="00EB4FFE"/>
    <w:rsid w:val="00EB534D"/>
    <w:rsid w:val="00EB61D6"/>
    <w:rsid w:val="00EB63EA"/>
    <w:rsid w:val="00EB6614"/>
    <w:rsid w:val="00EB6DA0"/>
    <w:rsid w:val="00EB7B77"/>
    <w:rsid w:val="00EC17EE"/>
    <w:rsid w:val="00EC241D"/>
    <w:rsid w:val="00EC26AE"/>
    <w:rsid w:val="00EC2FBD"/>
    <w:rsid w:val="00EC37FF"/>
    <w:rsid w:val="00EC536C"/>
    <w:rsid w:val="00EC538E"/>
    <w:rsid w:val="00EC55C3"/>
    <w:rsid w:val="00EC5E18"/>
    <w:rsid w:val="00EC6E05"/>
    <w:rsid w:val="00EC7073"/>
    <w:rsid w:val="00EC7097"/>
    <w:rsid w:val="00EC76A1"/>
    <w:rsid w:val="00EC7F22"/>
    <w:rsid w:val="00EC7F63"/>
    <w:rsid w:val="00ED0112"/>
    <w:rsid w:val="00ED0DE6"/>
    <w:rsid w:val="00ED2C8E"/>
    <w:rsid w:val="00ED4773"/>
    <w:rsid w:val="00ED5208"/>
    <w:rsid w:val="00ED5CF2"/>
    <w:rsid w:val="00ED5F69"/>
    <w:rsid w:val="00ED7252"/>
    <w:rsid w:val="00ED785D"/>
    <w:rsid w:val="00ED7D3F"/>
    <w:rsid w:val="00EE0449"/>
    <w:rsid w:val="00EE0B4C"/>
    <w:rsid w:val="00EE0D97"/>
    <w:rsid w:val="00EE1AE1"/>
    <w:rsid w:val="00EE1F28"/>
    <w:rsid w:val="00EE2375"/>
    <w:rsid w:val="00EE3317"/>
    <w:rsid w:val="00EE35B6"/>
    <w:rsid w:val="00EE3D6E"/>
    <w:rsid w:val="00EE428B"/>
    <w:rsid w:val="00EE43DF"/>
    <w:rsid w:val="00EE4ECC"/>
    <w:rsid w:val="00EE5287"/>
    <w:rsid w:val="00EF127F"/>
    <w:rsid w:val="00EF163F"/>
    <w:rsid w:val="00EF2C05"/>
    <w:rsid w:val="00EF2F78"/>
    <w:rsid w:val="00EF7F76"/>
    <w:rsid w:val="00F014C7"/>
    <w:rsid w:val="00F01D73"/>
    <w:rsid w:val="00F02AC0"/>
    <w:rsid w:val="00F04151"/>
    <w:rsid w:val="00F05BBC"/>
    <w:rsid w:val="00F078E5"/>
    <w:rsid w:val="00F102DA"/>
    <w:rsid w:val="00F12690"/>
    <w:rsid w:val="00F13C72"/>
    <w:rsid w:val="00F1439E"/>
    <w:rsid w:val="00F158BC"/>
    <w:rsid w:val="00F15F8C"/>
    <w:rsid w:val="00F16541"/>
    <w:rsid w:val="00F1790E"/>
    <w:rsid w:val="00F17A84"/>
    <w:rsid w:val="00F20826"/>
    <w:rsid w:val="00F22E86"/>
    <w:rsid w:val="00F2366C"/>
    <w:rsid w:val="00F2385A"/>
    <w:rsid w:val="00F23FBE"/>
    <w:rsid w:val="00F248DC"/>
    <w:rsid w:val="00F2501B"/>
    <w:rsid w:val="00F2531D"/>
    <w:rsid w:val="00F25481"/>
    <w:rsid w:val="00F25DD9"/>
    <w:rsid w:val="00F25FFD"/>
    <w:rsid w:val="00F26DE7"/>
    <w:rsid w:val="00F272CD"/>
    <w:rsid w:val="00F274A1"/>
    <w:rsid w:val="00F27D0D"/>
    <w:rsid w:val="00F3118D"/>
    <w:rsid w:val="00F3147F"/>
    <w:rsid w:val="00F347F0"/>
    <w:rsid w:val="00F37625"/>
    <w:rsid w:val="00F4012A"/>
    <w:rsid w:val="00F40AD4"/>
    <w:rsid w:val="00F415AF"/>
    <w:rsid w:val="00F42395"/>
    <w:rsid w:val="00F4297E"/>
    <w:rsid w:val="00F42EEB"/>
    <w:rsid w:val="00F444CF"/>
    <w:rsid w:val="00F45625"/>
    <w:rsid w:val="00F5009A"/>
    <w:rsid w:val="00F50383"/>
    <w:rsid w:val="00F50B9B"/>
    <w:rsid w:val="00F50CB1"/>
    <w:rsid w:val="00F51A45"/>
    <w:rsid w:val="00F521E0"/>
    <w:rsid w:val="00F5263C"/>
    <w:rsid w:val="00F538A1"/>
    <w:rsid w:val="00F55FF8"/>
    <w:rsid w:val="00F62AA8"/>
    <w:rsid w:val="00F62D99"/>
    <w:rsid w:val="00F642AB"/>
    <w:rsid w:val="00F6491C"/>
    <w:rsid w:val="00F6532C"/>
    <w:rsid w:val="00F65734"/>
    <w:rsid w:val="00F6795E"/>
    <w:rsid w:val="00F70699"/>
    <w:rsid w:val="00F70E94"/>
    <w:rsid w:val="00F739E2"/>
    <w:rsid w:val="00F749A1"/>
    <w:rsid w:val="00F74C12"/>
    <w:rsid w:val="00F75995"/>
    <w:rsid w:val="00F76DD3"/>
    <w:rsid w:val="00F80855"/>
    <w:rsid w:val="00F80876"/>
    <w:rsid w:val="00F8282F"/>
    <w:rsid w:val="00F83C6A"/>
    <w:rsid w:val="00F8405E"/>
    <w:rsid w:val="00F840A1"/>
    <w:rsid w:val="00F844B3"/>
    <w:rsid w:val="00F849F5"/>
    <w:rsid w:val="00F86330"/>
    <w:rsid w:val="00F87254"/>
    <w:rsid w:val="00F87718"/>
    <w:rsid w:val="00F90729"/>
    <w:rsid w:val="00F938A5"/>
    <w:rsid w:val="00F93D09"/>
    <w:rsid w:val="00F95C8A"/>
    <w:rsid w:val="00F96188"/>
    <w:rsid w:val="00F96B20"/>
    <w:rsid w:val="00FA1A5E"/>
    <w:rsid w:val="00FA26C9"/>
    <w:rsid w:val="00FA2D32"/>
    <w:rsid w:val="00FA3B2A"/>
    <w:rsid w:val="00FA722B"/>
    <w:rsid w:val="00FA74BE"/>
    <w:rsid w:val="00FA7E79"/>
    <w:rsid w:val="00FB00A7"/>
    <w:rsid w:val="00FB069B"/>
    <w:rsid w:val="00FB13CD"/>
    <w:rsid w:val="00FB15EF"/>
    <w:rsid w:val="00FB23C1"/>
    <w:rsid w:val="00FB397C"/>
    <w:rsid w:val="00FB3DFE"/>
    <w:rsid w:val="00FB4020"/>
    <w:rsid w:val="00FB5BDB"/>
    <w:rsid w:val="00FC0D8D"/>
    <w:rsid w:val="00FC272A"/>
    <w:rsid w:val="00FC2CB8"/>
    <w:rsid w:val="00FC3B00"/>
    <w:rsid w:val="00FC42D1"/>
    <w:rsid w:val="00FC55E3"/>
    <w:rsid w:val="00FC5E12"/>
    <w:rsid w:val="00FC6736"/>
    <w:rsid w:val="00FC6A33"/>
    <w:rsid w:val="00FD2DB5"/>
    <w:rsid w:val="00FD38B3"/>
    <w:rsid w:val="00FD40C0"/>
    <w:rsid w:val="00FD4C83"/>
    <w:rsid w:val="00FD5B3F"/>
    <w:rsid w:val="00FD63AD"/>
    <w:rsid w:val="00FD7309"/>
    <w:rsid w:val="00FD7A95"/>
    <w:rsid w:val="00FE118B"/>
    <w:rsid w:val="00FE1AF7"/>
    <w:rsid w:val="00FE20CE"/>
    <w:rsid w:val="00FE2A99"/>
    <w:rsid w:val="00FE2B80"/>
    <w:rsid w:val="00FE2F6D"/>
    <w:rsid w:val="00FE32B0"/>
    <w:rsid w:val="00FE3C7E"/>
    <w:rsid w:val="00FE69CD"/>
    <w:rsid w:val="00FE6A4A"/>
    <w:rsid w:val="00FE767B"/>
    <w:rsid w:val="00FE7D73"/>
    <w:rsid w:val="00FF36A8"/>
    <w:rsid w:val="00FF37BF"/>
    <w:rsid w:val="00FF5818"/>
    <w:rsid w:val="00FF777D"/>
    <w:rsid w:val="00FF7E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4929"/>
    <o:shapelayout v:ext="edit">
      <o:idmap v:ext="edit" data="1"/>
    </o:shapelayout>
  </w:shapeDefaults>
  <w:decimalSymbol w:val="."/>
  <w:listSeparator w:val=","/>
  <w14:docId w14:val="44C10327"/>
  <w15:docId w15:val="{907EB102-4227-4967-A3F7-61E71BBCEE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99"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A145AC"/>
    <w:pPr>
      <w:jc w:val="both"/>
    </w:pPr>
    <w:rPr>
      <w:sz w:val="24"/>
    </w:rPr>
  </w:style>
  <w:style w:type="paragraph" w:styleId="Heading1">
    <w:name w:val="heading 1"/>
    <w:basedOn w:val="Normal"/>
    <w:next w:val="Normal"/>
    <w:qFormat/>
    <w:rsid w:val="006F49FD"/>
    <w:pPr>
      <w:keepNext/>
      <w:keepLines/>
      <w:widowControl w:val="0"/>
      <w:spacing w:before="360" w:after="240" w:line="270" w:lineRule="exact"/>
      <w:jc w:val="left"/>
      <w:outlineLvl w:val="0"/>
    </w:pPr>
    <w:rPr>
      <w:rFonts w:ascii="Arial" w:hAnsi="Arial"/>
      <w:b/>
      <w:spacing w:val="-4"/>
      <w:sz w:val="36"/>
      <w:lang w:eastAsia="en-US"/>
    </w:rPr>
  </w:style>
  <w:style w:type="paragraph" w:styleId="Heading2">
    <w:name w:val="heading 2"/>
    <w:basedOn w:val="Normal"/>
    <w:next w:val="Normal"/>
    <w:link w:val="Heading2Char"/>
    <w:qFormat/>
    <w:rsid w:val="006F49FD"/>
    <w:pPr>
      <w:keepNext/>
      <w:keepLines/>
      <w:widowControl w:val="0"/>
      <w:numPr>
        <w:ilvl w:val="1"/>
        <w:numId w:val="9"/>
      </w:numPr>
      <w:spacing w:before="240" w:after="120" w:line="300" w:lineRule="exact"/>
      <w:jc w:val="left"/>
      <w:outlineLvl w:val="1"/>
    </w:pPr>
    <w:rPr>
      <w:rFonts w:ascii="Arial" w:hAnsi="Arial"/>
      <w:b/>
      <w:sz w:val="28"/>
    </w:rPr>
  </w:style>
  <w:style w:type="paragraph" w:styleId="Heading3">
    <w:name w:val="heading 3"/>
    <w:basedOn w:val="Normal"/>
    <w:next w:val="Normal"/>
    <w:link w:val="Heading3Char"/>
    <w:qFormat/>
    <w:rsid w:val="006F49FD"/>
    <w:pPr>
      <w:keepLines/>
      <w:widowControl w:val="0"/>
      <w:numPr>
        <w:ilvl w:val="2"/>
        <w:numId w:val="9"/>
      </w:numPr>
      <w:spacing w:before="120" w:line="270" w:lineRule="exact"/>
      <w:jc w:val="left"/>
      <w:outlineLvl w:val="2"/>
    </w:pPr>
    <w:rPr>
      <w:rFonts w:ascii="Arial" w:hAnsi="Arial"/>
      <w:color w:val="000000"/>
      <w:sz w:val="18"/>
      <w:lang w:eastAsia="en-US"/>
    </w:rPr>
  </w:style>
  <w:style w:type="paragraph" w:styleId="Heading4">
    <w:name w:val="heading 4"/>
    <w:basedOn w:val="Normal"/>
    <w:link w:val="Heading4Char"/>
    <w:qFormat/>
    <w:rsid w:val="006F49FD"/>
    <w:pPr>
      <w:keepLines/>
      <w:widowControl w:val="0"/>
      <w:tabs>
        <w:tab w:val="left" w:pos="284"/>
      </w:tabs>
      <w:spacing w:before="60" w:line="270" w:lineRule="exact"/>
      <w:ind w:left="851" w:hanging="851"/>
      <w:jc w:val="left"/>
      <w:outlineLvl w:val="3"/>
    </w:pPr>
    <w:rPr>
      <w:rFonts w:ascii="Arial" w:hAnsi="Arial"/>
      <w:sz w:val="18"/>
      <w:lang w:eastAsia="en-US"/>
    </w:rPr>
  </w:style>
  <w:style w:type="paragraph" w:styleId="Heading5">
    <w:name w:val="heading 5"/>
    <w:basedOn w:val="Normal"/>
    <w:next w:val="Normal"/>
    <w:qFormat/>
    <w:rsid w:val="006F49FD"/>
    <w:pPr>
      <w:keepLines/>
      <w:widowControl w:val="0"/>
      <w:tabs>
        <w:tab w:val="left" w:pos="680"/>
      </w:tabs>
      <w:spacing w:before="60" w:line="270" w:lineRule="exact"/>
      <w:jc w:val="left"/>
      <w:outlineLvl w:val="4"/>
    </w:pPr>
    <w:rPr>
      <w:rFonts w:ascii="Arial" w:hAnsi="Arial"/>
      <w:sz w:val="18"/>
    </w:rPr>
  </w:style>
  <w:style w:type="paragraph" w:styleId="Heading6">
    <w:name w:val="heading 6"/>
    <w:basedOn w:val="Normal"/>
    <w:next w:val="Normal"/>
    <w:qFormat/>
    <w:rsid w:val="006F49FD"/>
    <w:pPr>
      <w:keepLines/>
      <w:widowControl w:val="0"/>
      <w:spacing w:before="10" w:after="10" w:line="270" w:lineRule="exact"/>
      <w:jc w:val="left"/>
      <w:outlineLvl w:val="5"/>
    </w:pPr>
    <w:rPr>
      <w:rFonts w:ascii="Arial" w:hAnsi="Arial"/>
      <w:sz w:val="18"/>
      <w:lang w:eastAsia="en-US"/>
    </w:rPr>
  </w:style>
  <w:style w:type="paragraph" w:styleId="Heading7">
    <w:name w:val="heading 7"/>
    <w:basedOn w:val="Normal"/>
    <w:next w:val="Normal"/>
    <w:qFormat/>
    <w:rsid w:val="006F49FD"/>
    <w:pPr>
      <w:keepLines/>
      <w:widowControl w:val="0"/>
      <w:spacing w:before="240" w:after="60" w:line="280" w:lineRule="exact"/>
      <w:jc w:val="left"/>
      <w:outlineLvl w:val="6"/>
    </w:pPr>
    <w:rPr>
      <w:rFonts w:ascii="Arial" w:hAnsi="Arial"/>
      <w:sz w:val="16"/>
      <w:lang w:eastAsia="en-US"/>
    </w:rPr>
  </w:style>
  <w:style w:type="paragraph" w:styleId="Heading8">
    <w:name w:val="heading 8"/>
    <w:basedOn w:val="Normal"/>
    <w:next w:val="Normal"/>
    <w:qFormat/>
    <w:rsid w:val="006F49FD"/>
    <w:pPr>
      <w:keepLines/>
      <w:widowControl w:val="0"/>
      <w:spacing w:before="240" w:after="60" w:line="280" w:lineRule="exact"/>
      <w:jc w:val="left"/>
      <w:outlineLvl w:val="7"/>
    </w:pPr>
    <w:rPr>
      <w:rFonts w:ascii="Arial" w:hAnsi="Arial"/>
      <w:i/>
      <w:sz w:val="16"/>
      <w:lang w:eastAsia="en-US"/>
    </w:rPr>
  </w:style>
  <w:style w:type="paragraph" w:styleId="Heading9">
    <w:name w:val="heading 9"/>
    <w:basedOn w:val="Normal"/>
    <w:next w:val="Normal"/>
    <w:qFormat/>
    <w:rsid w:val="006F49FD"/>
    <w:pPr>
      <w:keepLines/>
      <w:widowControl w:val="0"/>
      <w:spacing w:before="240" w:after="60" w:line="280" w:lineRule="exact"/>
      <w:jc w:val="left"/>
      <w:outlineLvl w:val="8"/>
    </w:pPr>
    <w:rPr>
      <w:rFonts w:ascii="Arial" w:hAnsi="Arial"/>
      <w:b/>
      <w:i/>
      <w:sz w:val="1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6F49FD"/>
    <w:pPr>
      <w:tabs>
        <w:tab w:val="center" w:pos="4153"/>
        <w:tab w:val="right" w:pos="8306"/>
      </w:tabs>
    </w:pPr>
  </w:style>
  <w:style w:type="paragraph" w:customStyle="1" w:styleId="Invisible">
    <w:name w:val="Invisible"/>
    <w:basedOn w:val="Normal"/>
    <w:autoRedefine/>
    <w:rsid w:val="006F49FD"/>
    <w:rPr>
      <w:rFonts w:ascii="Arial" w:hAnsi="Arial"/>
      <w:color w:val="FF00FF"/>
      <w:sz w:val="18"/>
    </w:rPr>
  </w:style>
  <w:style w:type="paragraph" w:customStyle="1" w:styleId="AgencyStdParagraph">
    <w:name w:val="Agency Std Paragraph"/>
    <w:autoRedefine/>
    <w:rsid w:val="006F49FD"/>
    <w:pPr>
      <w:jc w:val="both"/>
    </w:pPr>
    <w:rPr>
      <w:rFonts w:ascii="Arial" w:hAnsi="Arial"/>
      <w:color w:val="FF00FF"/>
      <w:sz w:val="18"/>
    </w:rPr>
  </w:style>
  <w:style w:type="paragraph" w:customStyle="1" w:styleId="AgencyMainHeading">
    <w:name w:val="Agency Main Heading"/>
    <w:autoRedefine/>
    <w:rsid w:val="006F49FD"/>
    <w:pPr>
      <w:jc w:val="both"/>
    </w:pPr>
    <w:rPr>
      <w:b/>
      <w:caps/>
      <w:noProof/>
      <w:sz w:val="24"/>
      <w:u w:val="single"/>
    </w:rPr>
  </w:style>
  <w:style w:type="paragraph" w:customStyle="1" w:styleId="AgencySideHeadings">
    <w:name w:val="Agency Side Headings"/>
    <w:autoRedefine/>
    <w:rsid w:val="006F49FD"/>
    <w:pPr>
      <w:jc w:val="both"/>
    </w:pPr>
    <w:rPr>
      <w:b/>
      <w:caps/>
      <w:noProof/>
      <w:sz w:val="24"/>
    </w:rPr>
  </w:style>
  <w:style w:type="paragraph" w:customStyle="1" w:styleId="AgencySubHeadings">
    <w:name w:val="Agency Sub Headings"/>
    <w:autoRedefine/>
    <w:rsid w:val="006F49FD"/>
    <w:pPr>
      <w:jc w:val="both"/>
    </w:pPr>
    <w:rPr>
      <w:b/>
      <w:sz w:val="24"/>
    </w:rPr>
  </w:style>
  <w:style w:type="paragraph" w:customStyle="1" w:styleId="AgencySubSubHeadings">
    <w:name w:val="Agency Sub Sub Headings"/>
    <w:autoRedefine/>
    <w:rsid w:val="006F49FD"/>
    <w:pPr>
      <w:jc w:val="both"/>
    </w:pPr>
    <w:rPr>
      <w:sz w:val="24"/>
      <w:u w:val="single"/>
    </w:rPr>
  </w:style>
  <w:style w:type="paragraph" w:styleId="Footer">
    <w:name w:val="footer"/>
    <w:basedOn w:val="Normal"/>
    <w:rsid w:val="00546F5D"/>
    <w:pPr>
      <w:tabs>
        <w:tab w:val="center" w:pos="3969"/>
        <w:tab w:val="right" w:pos="7938"/>
      </w:tabs>
    </w:pPr>
    <w:rPr>
      <w:rFonts w:ascii="Arial" w:hAnsi="Arial"/>
      <w:sz w:val="18"/>
    </w:rPr>
  </w:style>
  <w:style w:type="paragraph" w:customStyle="1" w:styleId="Filename">
    <w:name w:val="Filename"/>
    <w:link w:val="FilenameChar"/>
    <w:rsid w:val="006F49FD"/>
  </w:style>
  <w:style w:type="paragraph" w:customStyle="1" w:styleId="Box">
    <w:name w:val="Box"/>
    <w:basedOn w:val="Normal"/>
    <w:autoRedefine/>
    <w:rsid w:val="006F49FD"/>
    <w:pPr>
      <w:pBdr>
        <w:top w:val="single" w:sz="4" w:space="1" w:color="auto"/>
        <w:left w:val="single" w:sz="4" w:space="4" w:color="auto"/>
        <w:bottom w:val="single" w:sz="4" w:space="1" w:color="auto"/>
        <w:right w:val="single" w:sz="4" w:space="4" w:color="auto"/>
      </w:pBdr>
      <w:ind w:left="1440" w:right="720"/>
    </w:pPr>
  </w:style>
  <w:style w:type="paragraph" w:customStyle="1" w:styleId="Heading1nonum">
    <w:name w:val="Heading 1 no num"/>
    <w:basedOn w:val="Heading1"/>
    <w:next w:val="Heading3"/>
    <w:rsid w:val="006F49FD"/>
  </w:style>
  <w:style w:type="paragraph" w:customStyle="1" w:styleId="certificateTitle">
    <w:name w:val="certificateTitle"/>
    <w:basedOn w:val="Heading1nonum"/>
    <w:rsid w:val="006F49FD"/>
    <w:pPr>
      <w:spacing w:before="1120" w:line="440" w:lineRule="exact"/>
    </w:pPr>
  </w:style>
  <w:style w:type="paragraph" w:customStyle="1" w:styleId="contentsheading">
    <w:name w:val="contents heading"/>
    <w:basedOn w:val="Heading1nonum"/>
    <w:next w:val="TOC1"/>
    <w:rsid w:val="006F49FD"/>
    <w:pPr>
      <w:pageBreakBefore/>
    </w:pPr>
  </w:style>
  <w:style w:type="paragraph" w:styleId="TOC1">
    <w:name w:val="toc 1"/>
    <w:basedOn w:val="Normal"/>
    <w:next w:val="Normal"/>
    <w:autoRedefine/>
    <w:semiHidden/>
    <w:rsid w:val="006F49FD"/>
    <w:pPr>
      <w:widowControl w:val="0"/>
      <w:tabs>
        <w:tab w:val="left" w:pos="6804"/>
      </w:tabs>
      <w:jc w:val="left"/>
    </w:pPr>
    <w:rPr>
      <w:rFonts w:ascii="Arial" w:hAnsi="Arial"/>
      <w:color w:val="FF00FF"/>
      <w:sz w:val="18"/>
    </w:rPr>
  </w:style>
  <w:style w:type="paragraph" w:customStyle="1" w:styleId="Heading2nonum">
    <w:name w:val="Heading 2nonum"/>
    <w:basedOn w:val="Heading2"/>
    <w:rsid w:val="006F49FD"/>
    <w:pPr>
      <w:numPr>
        <w:ilvl w:val="0"/>
        <w:numId w:val="0"/>
      </w:numPr>
      <w:tabs>
        <w:tab w:val="left" w:pos="567"/>
      </w:tabs>
      <w:spacing w:before="280" w:after="40"/>
      <w:outlineLvl w:val="9"/>
    </w:pPr>
    <w:rPr>
      <w:sz w:val="26"/>
    </w:rPr>
  </w:style>
  <w:style w:type="paragraph" w:customStyle="1" w:styleId="coverLicenceHolder">
    <w:name w:val="coverLicenceHolder"/>
    <w:basedOn w:val="Heading2nonum"/>
    <w:rsid w:val="006F49FD"/>
    <w:pPr>
      <w:pBdr>
        <w:top w:val="single" w:sz="4" w:space="24" w:color="auto"/>
      </w:pBdr>
      <w:spacing w:before="0" w:after="0" w:line="280" w:lineRule="exact"/>
      <w:ind w:left="3969"/>
    </w:pPr>
    <w:rPr>
      <w:b w:val="0"/>
      <w:sz w:val="24"/>
    </w:rPr>
  </w:style>
  <w:style w:type="paragraph" w:customStyle="1" w:styleId="Heading3nonum">
    <w:name w:val="Heading 3 nonum"/>
    <w:basedOn w:val="Heading3"/>
    <w:link w:val="Heading3nonumChar"/>
    <w:rsid w:val="006F49FD"/>
    <w:pPr>
      <w:numPr>
        <w:ilvl w:val="0"/>
        <w:numId w:val="0"/>
      </w:numPr>
    </w:pPr>
  </w:style>
  <w:style w:type="paragraph" w:customStyle="1" w:styleId="coverAuthNos">
    <w:name w:val="coverAuthNos"/>
    <w:basedOn w:val="Heading3nonum"/>
    <w:rsid w:val="006F49FD"/>
    <w:pPr>
      <w:ind w:left="3969"/>
    </w:pPr>
  </w:style>
  <w:style w:type="paragraph" w:customStyle="1" w:styleId="coverDate">
    <w:name w:val="coverDate"/>
    <w:basedOn w:val="Heading3nonum"/>
    <w:rsid w:val="006F49FD"/>
    <w:pPr>
      <w:ind w:left="3969"/>
    </w:pPr>
  </w:style>
  <w:style w:type="paragraph" w:customStyle="1" w:styleId="coverTitle">
    <w:name w:val="coverTitle"/>
    <w:basedOn w:val="Heading1nonum"/>
    <w:rsid w:val="006F49FD"/>
    <w:pPr>
      <w:spacing w:line="520" w:lineRule="exact"/>
    </w:pPr>
    <w:rPr>
      <w:noProof/>
      <w:sz w:val="44"/>
    </w:rPr>
  </w:style>
  <w:style w:type="paragraph" w:customStyle="1" w:styleId="Data">
    <w:name w:val="Data"/>
    <w:basedOn w:val="Heading3nonum"/>
    <w:rsid w:val="006F49FD"/>
    <w:pPr>
      <w:spacing w:before="0"/>
    </w:pPr>
    <w:rPr>
      <w:b/>
    </w:rPr>
  </w:style>
  <w:style w:type="paragraph" w:customStyle="1" w:styleId="definition">
    <w:name w:val="definition"/>
    <w:basedOn w:val="Heading3nonum"/>
    <w:link w:val="definitionChar"/>
    <w:rsid w:val="006F49FD"/>
    <w:pPr>
      <w:tabs>
        <w:tab w:val="left" w:pos="2835"/>
      </w:tabs>
      <w:spacing w:before="0"/>
      <w:ind w:left="567"/>
    </w:pPr>
  </w:style>
  <w:style w:type="paragraph" w:customStyle="1" w:styleId="formTitle">
    <w:name w:val="formTitle"/>
    <w:basedOn w:val="Heading2nonum"/>
    <w:rsid w:val="006F49FD"/>
    <w:pPr>
      <w:pageBreakBefore/>
    </w:pPr>
  </w:style>
  <w:style w:type="paragraph" w:customStyle="1" w:styleId="listalpha">
    <w:name w:val="listalpha"/>
    <w:basedOn w:val="Heading4"/>
    <w:rsid w:val="006F49FD"/>
    <w:pPr>
      <w:numPr>
        <w:ilvl w:val="3"/>
        <w:numId w:val="1"/>
      </w:numPr>
      <w:ind w:left="284" w:hanging="284"/>
    </w:pPr>
  </w:style>
  <w:style w:type="paragraph" w:customStyle="1" w:styleId="pic">
    <w:name w:val="pic"/>
    <w:basedOn w:val="Heading1nonum"/>
    <w:rsid w:val="006F49FD"/>
    <w:pPr>
      <w:framePr w:hSpace="181" w:vSpace="181" w:wrap="auto" w:vAnchor="text" w:hAnchor="text" w:xAlign="right" w:y="1"/>
      <w:spacing w:before="120" w:line="240" w:lineRule="atLeast"/>
      <w:ind w:right="3402"/>
    </w:pPr>
  </w:style>
  <w:style w:type="paragraph" w:customStyle="1" w:styleId="Tablehead">
    <w:name w:val="Tablehead"/>
    <w:basedOn w:val="Heading3"/>
    <w:rsid w:val="00BE6CAE"/>
    <w:pPr>
      <w:keepNext/>
      <w:numPr>
        <w:ilvl w:val="0"/>
        <w:numId w:val="0"/>
      </w:numPr>
      <w:spacing w:before="20" w:after="20" w:line="230" w:lineRule="exact"/>
    </w:pPr>
    <w:rPr>
      <w:b/>
    </w:rPr>
  </w:style>
  <w:style w:type="paragraph" w:customStyle="1" w:styleId="Tablebody">
    <w:name w:val="Tablebody"/>
    <w:basedOn w:val="Tablehead"/>
    <w:rsid w:val="00BE6CAE"/>
    <w:pPr>
      <w:keepNext w:val="0"/>
    </w:pPr>
    <w:rPr>
      <w:b w:val="0"/>
      <w:color w:val="0000FF"/>
    </w:rPr>
  </w:style>
  <w:style w:type="paragraph" w:customStyle="1" w:styleId="tablelist">
    <w:name w:val="table list"/>
    <w:basedOn w:val="Tablebody"/>
    <w:rsid w:val="006F49FD"/>
  </w:style>
  <w:style w:type="paragraph" w:customStyle="1" w:styleId="Tabletext">
    <w:name w:val="Tabletext"/>
    <w:basedOn w:val="Tablehead"/>
    <w:rsid w:val="006F49FD"/>
    <w:pPr>
      <w:keepNext w:val="0"/>
      <w:tabs>
        <w:tab w:val="left" w:pos="567"/>
      </w:tabs>
      <w:spacing w:before="80" w:after="0" w:line="240" w:lineRule="atLeast"/>
      <w:outlineLvl w:val="9"/>
    </w:pPr>
    <w:rPr>
      <w:b w:val="0"/>
    </w:rPr>
  </w:style>
  <w:style w:type="paragraph" w:customStyle="1" w:styleId="tablebox">
    <w:name w:val="tablebox"/>
    <w:basedOn w:val="Tabletext"/>
    <w:rsid w:val="006F49FD"/>
    <w:pPr>
      <w:pBdr>
        <w:top w:val="single" w:sz="6" w:space="0" w:color="auto"/>
        <w:left w:val="single" w:sz="6" w:space="0" w:color="auto"/>
        <w:bottom w:val="single" w:sz="6" w:space="0" w:color="auto"/>
        <w:right w:val="single" w:sz="6" w:space="0" w:color="auto"/>
      </w:pBdr>
      <w:spacing w:before="40" w:after="40" w:line="360" w:lineRule="atLeast"/>
    </w:pPr>
  </w:style>
  <w:style w:type="paragraph" w:customStyle="1" w:styleId="Tabletitle">
    <w:name w:val="Tabletitle"/>
    <w:basedOn w:val="Tablehead"/>
    <w:rsid w:val="00BE6CAE"/>
    <w:rPr>
      <w:color w:val="FFFFFF"/>
    </w:rPr>
  </w:style>
  <w:style w:type="paragraph" w:customStyle="1" w:styleId="term">
    <w:name w:val="term"/>
    <w:basedOn w:val="Heading3nonum"/>
    <w:link w:val="termChar"/>
    <w:rsid w:val="006F49FD"/>
    <w:pPr>
      <w:keepNext/>
      <w:tabs>
        <w:tab w:val="left" w:pos="2835"/>
      </w:tabs>
    </w:pPr>
    <w:rPr>
      <w:i/>
    </w:rPr>
  </w:style>
  <w:style w:type="paragraph" w:customStyle="1" w:styleId="definitionlist">
    <w:name w:val="definition list"/>
    <w:basedOn w:val="definition"/>
    <w:rsid w:val="006F49FD"/>
    <w:pPr>
      <w:numPr>
        <w:numId w:val="2"/>
      </w:numPr>
      <w:tabs>
        <w:tab w:val="clear" w:pos="927"/>
        <w:tab w:val="clear" w:pos="2835"/>
        <w:tab w:val="left" w:pos="851"/>
      </w:tabs>
    </w:pPr>
  </w:style>
  <w:style w:type="paragraph" w:customStyle="1" w:styleId="Heading2a">
    <w:name w:val="Heading 2a"/>
    <w:basedOn w:val="Heading2"/>
    <w:rsid w:val="006F49FD"/>
    <w:pPr>
      <w:numPr>
        <w:ilvl w:val="0"/>
        <w:numId w:val="0"/>
      </w:numPr>
      <w:spacing w:before="320" w:after="0"/>
    </w:pPr>
    <w:rPr>
      <w:i/>
    </w:rPr>
  </w:style>
  <w:style w:type="paragraph" w:customStyle="1" w:styleId="coverAct">
    <w:name w:val="coverAct"/>
    <w:basedOn w:val="Act"/>
    <w:rsid w:val="006F49FD"/>
    <w:pPr>
      <w:numPr>
        <w:numId w:val="3"/>
      </w:numPr>
      <w:spacing w:line="280" w:lineRule="exact"/>
    </w:pPr>
    <w:rPr>
      <w:sz w:val="22"/>
    </w:rPr>
  </w:style>
  <w:style w:type="paragraph" w:customStyle="1" w:styleId="Act">
    <w:name w:val="Act"/>
    <w:rsid w:val="006F49FD"/>
    <w:pPr>
      <w:spacing w:before="80" w:line="200" w:lineRule="exact"/>
    </w:pPr>
    <w:rPr>
      <w:rFonts w:ascii="Arial" w:hAnsi="Arial"/>
      <w:lang w:eastAsia="en-US"/>
    </w:rPr>
  </w:style>
  <w:style w:type="paragraph" w:styleId="ListBullet">
    <w:name w:val="List Bullet"/>
    <w:basedOn w:val="Normal"/>
    <w:rsid w:val="006F49FD"/>
    <w:pPr>
      <w:widowControl w:val="0"/>
      <w:numPr>
        <w:numId w:val="7"/>
      </w:numPr>
      <w:tabs>
        <w:tab w:val="clear" w:pos="360"/>
        <w:tab w:val="num" w:pos="1418"/>
      </w:tabs>
      <w:spacing w:before="120" w:after="80" w:line="270" w:lineRule="exact"/>
      <w:ind w:left="1441" w:hanging="590"/>
      <w:jc w:val="left"/>
    </w:pPr>
    <w:rPr>
      <w:rFonts w:ascii="Arial" w:hAnsi="Arial"/>
      <w:color w:val="FF0000"/>
      <w:sz w:val="18"/>
    </w:rPr>
  </w:style>
  <w:style w:type="paragraph" w:customStyle="1" w:styleId="Bullet1">
    <w:name w:val="Bullet1"/>
    <w:basedOn w:val="Normal"/>
    <w:rsid w:val="006F49FD"/>
    <w:pPr>
      <w:numPr>
        <w:numId w:val="4"/>
      </w:numPr>
      <w:spacing w:before="60"/>
      <w:jc w:val="left"/>
    </w:pPr>
    <w:rPr>
      <w:rFonts w:ascii="Arial" w:hAnsi="Arial"/>
      <w:snapToGrid w:val="0"/>
      <w:sz w:val="18"/>
    </w:rPr>
  </w:style>
  <w:style w:type="paragraph" w:customStyle="1" w:styleId="bullet10">
    <w:name w:val="bullet1"/>
    <w:basedOn w:val="Normal"/>
    <w:rsid w:val="006F49FD"/>
    <w:pPr>
      <w:widowControl w:val="0"/>
      <w:numPr>
        <w:numId w:val="5"/>
      </w:numPr>
      <w:spacing w:before="60"/>
      <w:jc w:val="left"/>
    </w:pPr>
    <w:rPr>
      <w:rFonts w:ascii="Arial" w:hAnsi="Arial"/>
      <w:sz w:val="18"/>
    </w:rPr>
  </w:style>
  <w:style w:type="paragraph" w:customStyle="1" w:styleId="BodyTextNum">
    <w:name w:val="Body Text Num"/>
    <w:basedOn w:val="BodyText"/>
    <w:next w:val="BodyText"/>
    <w:rsid w:val="006F49FD"/>
    <w:pPr>
      <w:widowControl/>
      <w:numPr>
        <w:numId w:val="6"/>
      </w:numPr>
      <w:suppressAutoHyphens/>
      <w:spacing w:before="180"/>
    </w:pPr>
    <w:rPr>
      <w:color w:val="000000"/>
      <w:sz w:val="18"/>
    </w:rPr>
  </w:style>
  <w:style w:type="paragraph" w:styleId="BodyText">
    <w:name w:val="Body Text"/>
    <w:basedOn w:val="Normal"/>
    <w:link w:val="BodyTextChar"/>
    <w:rsid w:val="006F49FD"/>
    <w:pPr>
      <w:widowControl w:val="0"/>
      <w:jc w:val="left"/>
    </w:pPr>
    <w:rPr>
      <w:rFonts w:ascii="Arial" w:hAnsi="Arial"/>
      <w:sz w:val="16"/>
    </w:rPr>
  </w:style>
  <w:style w:type="paragraph" w:customStyle="1" w:styleId="Heading3rednonum">
    <w:name w:val="Heading 3 red nonum"/>
    <w:basedOn w:val="Heading3nonum"/>
    <w:link w:val="Heading3rednonumChar"/>
    <w:rsid w:val="006F49FD"/>
    <w:pPr>
      <w:ind w:left="720" w:hanging="720"/>
    </w:pPr>
    <w:rPr>
      <w:color w:val="FF0000"/>
    </w:rPr>
  </w:style>
  <w:style w:type="paragraph" w:customStyle="1" w:styleId="Draftingnote">
    <w:name w:val="Drafting note"/>
    <w:basedOn w:val="Heading4"/>
    <w:link w:val="DraftingnoteChar"/>
    <w:rsid w:val="006F49FD"/>
    <w:pPr>
      <w:ind w:left="0" w:firstLine="0"/>
    </w:pPr>
    <w:rPr>
      <w:i/>
      <w:color w:val="FF00FF"/>
    </w:rPr>
  </w:style>
  <w:style w:type="paragraph" w:customStyle="1" w:styleId="a">
    <w:name w:val="_"/>
    <w:basedOn w:val="Normal"/>
    <w:rsid w:val="006F49FD"/>
    <w:pPr>
      <w:widowControl w:val="0"/>
      <w:ind w:left="720" w:hanging="720"/>
      <w:jc w:val="left"/>
    </w:pPr>
    <w:rPr>
      <w:rFonts w:ascii="Arial" w:hAnsi="Arial"/>
      <w:snapToGrid w:val="0"/>
      <w:lang w:val="en-US" w:eastAsia="en-US"/>
    </w:rPr>
  </w:style>
  <w:style w:type="character" w:customStyle="1" w:styleId="change">
    <w:name w:val="change"/>
    <w:rsid w:val="006F49FD"/>
    <w:rPr>
      <w:color w:val="FF0000"/>
    </w:rPr>
  </w:style>
  <w:style w:type="paragraph" w:styleId="TOC2">
    <w:name w:val="toc 2"/>
    <w:basedOn w:val="Normal"/>
    <w:next w:val="Normal"/>
    <w:autoRedefine/>
    <w:semiHidden/>
    <w:rsid w:val="006F49FD"/>
    <w:pPr>
      <w:keepLines/>
      <w:widowControl w:val="0"/>
      <w:tabs>
        <w:tab w:val="left" w:pos="284"/>
        <w:tab w:val="left" w:pos="600"/>
        <w:tab w:val="right" w:leader="dot" w:pos="6804"/>
      </w:tabs>
      <w:spacing w:line="220" w:lineRule="exact"/>
      <w:ind w:left="284" w:right="567" w:hanging="284"/>
      <w:jc w:val="left"/>
    </w:pPr>
    <w:rPr>
      <w:rFonts w:ascii="Arial" w:hAnsi="Arial"/>
      <w:noProof/>
      <w:sz w:val="18"/>
    </w:rPr>
  </w:style>
  <w:style w:type="paragraph" w:customStyle="1" w:styleId="certificateHeading">
    <w:name w:val="certificateHeading"/>
    <w:rsid w:val="006F49FD"/>
    <w:pPr>
      <w:pageBreakBefore/>
      <w:spacing w:line="200" w:lineRule="exact"/>
    </w:pPr>
    <w:rPr>
      <w:rFonts w:ascii="Arial Black" w:hAnsi="Arial Black"/>
      <w:sz w:val="18"/>
      <w:lang w:eastAsia="en-US"/>
    </w:rPr>
  </w:style>
  <w:style w:type="character" w:customStyle="1" w:styleId="licenceno">
    <w:name w:val="licenceno"/>
    <w:basedOn w:val="DefaultParagraphFont"/>
    <w:rsid w:val="006F49FD"/>
  </w:style>
  <w:style w:type="paragraph" w:customStyle="1" w:styleId="SectionHeading">
    <w:name w:val="SectionHeading"/>
    <w:basedOn w:val="Normal"/>
    <w:rsid w:val="006F49FD"/>
    <w:pPr>
      <w:keepLines/>
      <w:pageBreakBefore/>
      <w:widowControl w:val="0"/>
      <w:spacing w:before="80" w:after="1120" w:line="360" w:lineRule="exact"/>
      <w:jc w:val="left"/>
    </w:pPr>
    <w:rPr>
      <w:rFonts w:ascii="Arial" w:hAnsi="Arial"/>
      <w:b/>
      <w:sz w:val="32"/>
      <w:lang w:eastAsia="en-US"/>
    </w:rPr>
  </w:style>
  <w:style w:type="paragraph" w:customStyle="1" w:styleId="BodyText1">
    <w:name w:val="Body Text1"/>
    <w:rsid w:val="006F49FD"/>
    <w:pPr>
      <w:widowControl w:val="0"/>
      <w:tabs>
        <w:tab w:val="left" w:pos="255"/>
        <w:tab w:val="left" w:pos="340"/>
        <w:tab w:val="left" w:pos="624"/>
        <w:tab w:val="left" w:pos="794"/>
      </w:tabs>
      <w:spacing w:before="60" w:line="230" w:lineRule="exact"/>
    </w:pPr>
    <w:rPr>
      <w:rFonts w:ascii="Arial" w:hAnsi="Arial"/>
      <w:sz w:val="18"/>
      <w:lang w:eastAsia="en-US"/>
    </w:rPr>
  </w:style>
  <w:style w:type="paragraph" w:styleId="BodyTextIndent">
    <w:name w:val="Body Text Indent"/>
    <w:basedOn w:val="Normal"/>
    <w:rsid w:val="006F49FD"/>
    <w:pPr>
      <w:widowControl w:val="0"/>
      <w:ind w:left="567" w:hanging="567"/>
      <w:jc w:val="left"/>
    </w:pPr>
    <w:rPr>
      <w:rFonts w:ascii="Arial" w:hAnsi="Arial"/>
      <w:sz w:val="18"/>
    </w:rPr>
  </w:style>
  <w:style w:type="paragraph" w:styleId="TOC5">
    <w:name w:val="toc 5"/>
    <w:basedOn w:val="Normal"/>
    <w:next w:val="Normal"/>
    <w:autoRedefine/>
    <w:semiHidden/>
    <w:rsid w:val="006F49FD"/>
    <w:pPr>
      <w:widowControl w:val="0"/>
      <w:ind w:left="720"/>
      <w:jc w:val="left"/>
    </w:pPr>
    <w:rPr>
      <w:rFonts w:ascii="Arial" w:hAnsi="Arial"/>
      <w:sz w:val="18"/>
    </w:rPr>
  </w:style>
  <w:style w:type="paragraph" w:customStyle="1" w:styleId="tablecolumnhead">
    <w:name w:val="table column head"/>
    <w:rsid w:val="006F49FD"/>
    <w:pPr>
      <w:widowControl w:val="0"/>
      <w:tabs>
        <w:tab w:val="left" w:pos="170"/>
        <w:tab w:val="left" w:pos="340"/>
      </w:tabs>
      <w:spacing w:before="120" w:line="240" w:lineRule="atLeast"/>
    </w:pPr>
    <w:rPr>
      <w:rFonts w:ascii="Arial" w:hAnsi="Arial"/>
      <w:b/>
      <w:sz w:val="16"/>
      <w:lang w:eastAsia="en-US"/>
    </w:rPr>
  </w:style>
  <w:style w:type="paragraph" w:customStyle="1" w:styleId="CellBody">
    <w:name w:val="CellBody"/>
    <w:rsid w:val="006F49FD"/>
    <w:pPr>
      <w:widowControl w:val="0"/>
      <w:spacing w:line="280" w:lineRule="atLeast"/>
    </w:pPr>
    <w:rPr>
      <w:sz w:val="24"/>
      <w:lang w:eastAsia="en-US"/>
    </w:rPr>
  </w:style>
  <w:style w:type="paragraph" w:styleId="ListContinue3">
    <w:name w:val="List Continue 3"/>
    <w:basedOn w:val="Normal"/>
    <w:rsid w:val="006F49FD"/>
    <w:pPr>
      <w:widowControl w:val="0"/>
      <w:spacing w:after="120"/>
      <w:ind w:left="849"/>
      <w:jc w:val="left"/>
    </w:pPr>
    <w:rPr>
      <w:rFonts w:ascii="Arial" w:hAnsi="Arial"/>
      <w:sz w:val="18"/>
    </w:rPr>
  </w:style>
  <w:style w:type="paragraph" w:customStyle="1" w:styleId="bullett1indent">
    <w:name w:val="bullett1 indent"/>
    <w:basedOn w:val="Normal"/>
    <w:rsid w:val="006F49FD"/>
    <w:pPr>
      <w:spacing w:before="60"/>
      <w:jc w:val="left"/>
    </w:pPr>
    <w:rPr>
      <w:rFonts w:ascii="Arial" w:hAnsi="Arial"/>
      <w:sz w:val="18"/>
    </w:rPr>
  </w:style>
  <w:style w:type="paragraph" w:styleId="List4">
    <w:name w:val="List 4"/>
    <w:basedOn w:val="Normal"/>
    <w:rsid w:val="006F49FD"/>
    <w:pPr>
      <w:widowControl w:val="0"/>
      <w:ind w:left="1132" w:hanging="283"/>
      <w:jc w:val="left"/>
    </w:pPr>
    <w:rPr>
      <w:rFonts w:ascii="Arial" w:hAnsi="Arial"/>
      <w:sz w:val="18"/>
    </w:rPr>
  </w:style>
  <w:style w:type="paragraph" w:styleId="ListContinue4">
    <w:name w:val="List Continue 4"/>
    <w:basedOn w:val="Normal"/>
    <w:rsid w:val="006F49FD"/>
    <w:pPr>
      <w:widowControl w:val="0"/>
      <w:spacing w:after="120"/>
      <w:ind w:left="1132"/>
      <w:jc w:val="left"/>
    </w:pPr>
    <w:rPr>
      <w:rFonts w:ascii="Arial" w:hAnsi="Arial"/>
      <w:sz w:val="18"/>
    </w:rPr>
  </w:style>
  <w:style w:type="paragraph" w:styleId="List2">
    <w:name w:val="List 2"/>
    <w:basedOn w:val="Normal"/>
    <w:rsid w:val="006F49FD"/>
    <w:pPr>
      <w:widowControl w:val="0"/>
      <w:ind w:left="566" w:hanging="283"/>
      <w:jc w:val="left"/>
    </w:pPr>
    <w:rPr>
      <w:rFonts w:ascii="Arial" w:hAnsi="Arial"/>
      <w:sz w:val="18"/>
    </w:rPr>
  </w:style>
  <w:style w:type="paragraph" w:styleId="ListContinue2">
    <w:name w:val="List Continue 2"/>
    <w:basedOn w:val="Normal"/>
    <w:rsid w:val="006F49FD"/>
    <w:pPr>
      <w:widowControl w:val="0"/>
      <w:spacing w:after="120"/>
      <w:ind w:left="566"/>
      <w:jc w:val="left"/>
    </w:pPr>
    <w:rPr>
      <w:rFonts w:ascii="Arial" w:hAnsi="Arial"/>
      <w:sz w:val="18"/>
    </w:rPr>
  </w:style>
  <w:style w:type="paragraph" w:styleId="BodyText3">
    <w:name w:val="Body Text 3"/>
    <w:basedOn w:val="Normal"/>
    <w:rsid w:val="006F49FD"/>
    <w:pPr>
      <w:widowControl w:val="0"/>
      <w:jc w:val="left"/>
    </w:pPr>
    <w:rPr>
      <w:rFonts w:ascii="Arial" w:hAnsi="Arial"/>
      <w:color w:val="000000"/>
      <w:sz w:val="18"/>
    </w:rPr>
  </w:style>
  <w:style w:type="paragraph" w:styleId="List">
    <w:name w:val="List"/>
    <w:basedOn w:val="Normal"/>
    <w:link w:val="ListChar"/>
    <w:rsid w:val="006F49FD"/>
    <w:pPr>
      <w:widowControl w:val="0"/>
      <w:ind w:left="283" w:hanging="283"/>
      <w:jc w:val="left"/>
    </w:pPr>
    <w:rPr>
      <w:rFonts w:ascii="Arial" w:hAnsi="Arial"/>
      <w:sz w:val="18"/>
    </w:rPr>
  </w:style>
  <w:style w:type="paragraph" w:styleId="Caption">
    <w:name w:val="caption"/>
    <w:basedOn w:val="Normal"/>
    <w:next w:val="Normal"/>
    <w:qFormat/>
    <w:rsid w:val="006F49FD"/>
    <w:pPr>
      <w:widowControl w:val="0"/>
      <w:spacing w:before="120" w:after="120"/>
      <w:jc w:val="left"/>
    </w:pPr>
    <w:rPr>
      <w:rFonts w:ascii="Arial" w:hAnsi="Arial"/>
      <w:b/>
      <w:sz w:val="18"/>
    </w:rPr>
  </w:style>
  <w:style w:type="paragraph" w:styleId="BodyTextIndent2">
    <w:name w:val="Body Text Indent 2"/>
    <w:basedOn w:val="Normal"/>
    <w:rsid w:val="006F49FD"/>
    <w:pPr>
      <w:ind w:left="720" w:hanging="720"/>
    </w:pPr>
    <w:rPr>
      <w:rFonts w:ascii="Arial" w:hAnsi="Arial"/>
      <w:color w:val="FF0000"/>
      <w:sz w:val="18"/>
    </w:rPr>
  </w:style>
  <w:style w:type="paragraph" w:styleId="BodyTextIndent3">
    <w:name w:val="Body Text Indent 3"/>
    <w:basedOn w:val="Normal"/>
    <w:rsid w:val="006F49FD"/>
    <w:pPr>
      <w:ind w:left="576"/>
    </w:pPr>
    <w:rPr>
      <w:i/>
      <w:color w:val="FF00FF"/>
      <w:sz w:val="18"/>
    </w:rPr>
  </w:style>
  <w:style w:type="paragraph" w:styleId="DocumentMap">
    <w:name w:val="Document Map"/>
    <w:basedOn w:val="Normal"/>
    <w:semiHidden/>
    <w:rsid w:val="006F49FD"/>
    <w:pPr>
      <w:shd w:val="clear" w:color="auto" w:fill="000080"/>
    </w:pPr>
    <w:rPr>
      <w:rFonts w:ascii="Tahoma" w:hAnsi="Tahoma"/>
    </w:rPr>
  </w:style>
  <w:style w:type="paragraph" w:styleId="BodyText2">
    <w:name w:val="Body Text 2"/>
    <w:basedOn w:val="Normal"/>
    <w:rsid w:val="006F49FD"/>
    <w:rPr>
      <w:rFonts w:ascii="Arial" w:hAnsi="Arial"/>
      <w:snapToGrid w:val="0"/>
      <w:sz w:val="18"/>
      <w:lang w:eastAsia="en-US"/>
    </w:rPr>
  </w:style>
  <w:style w:type="character" w:styleId="CommentReference">
    <w:name w:val="annotation reference"/>
    <w:semiHidden/>
    <w:rsid w:val="006F49FD"/>
    <w:rPr>
      <w:sz w:val="16"/>
    </w:rPr>
  </w:style>
  <w:style w:type="paragraph" w:styleId="CommentText">
    <w:name w:val="annotation text"/>
    <w:basedOn w:val="Normal"/>
    <w:link w:val="CommentTextChar"/>
    <w:semiHidden/>
    <w:rsid w:val="006F49FD"/>
    <w:rPr>
      <w:sz w:val="20"/>
    </w:rPr>
  </w:style>
  <w:style w:type="character" w:styleId="PageNumber">
    <w:name w:val="page number"/>
    <w:basedOn w:val="DefaultParagraphFont"/>
    <w:rsid w:val="006F49FD"/>
  </w:style>
  <w:style w:type="paragraph" w:customStyle="1" w:styleId="pindent">
    <w:name w:val="p indent"/>
    <w:basedOn w:val="Normal"/>
    <w:rsid w:val="006F49FD"/>
    <w:pPr>
      <w:keepLines/>
      <w:suppressAutoHyphens/>
      <w:spacing w:before="120" w:after="80" w:line="270" w:lineRule="exact"/>
      <w:ind w:left="720" w:hanging="720"/>
    </w:pPr>
    <w:rPr>
      <w:rFonts w:ascii="Arial" w:hAnsi="Arial"/>
      <w:sz w:val="18"/>
    </w:rPr>
  </w:style>
  <w:style w:type="paragraph" w:customStyle="1" w:styleId="tablep1">
    <w:name w:val="table p1"/>
    <w:basedOn w:val="Normal"/>
    <w:rsid w:val="006F49FD"/>
    <w:pPr>
      <w:keepNext/>
      <w:keepLines/>
      <w:widowControl w:val="0"/>
      <w:spacing w:after="20" w:line="230" w:lineRule="exact"/>
      <w:jc w:val="left"/>
    </w:pPr>
    <w:rPr>
      <w:rFonts w:ascii="Arial Narrow" w:hAnsi="Arial Narrow"/>
      <w:sz w:val="18"/>
    </w:rPr>
  </w:style>
  <w:style w:type="paragraph" w:customStyle="1" w:styleId="tableh1">
    <w:name w:val="table h1"/>
    <w:basedOn w:val="Normal"/>
    <w:rsid w:val="006F49FD"/>
    <w:pPr>
      <w:keepNext/>
      <w:widowControl w:val="0"/>
      <w:spacing w:after="20" w:line="230" w:lineRule="exact"/>
      <w:jc w:val="left"/>
    </w:pPr>
    <w:rPr>
      <w:rFonts w:ascii="Arial Narrow" w:hAnsi="Arial Narrow"/>
      <w:b/>
      <w:sz w:val="18"/>
    </w:rPr>
  </w:style>
  <w:style w:type="paragraph" w:customStyle="1" w:styleId="hPPC2">
    <w:name w:val="h PPC 2"/>
    <w:basedOn w:val="Normal"/>
    <w:rsid w:val="006F49FD"/>
    <w:pPr>
      <w:keepLines/>
      <w:spacing w:before="240" w:after="40"/>
      <w:ind w:left="720" w:hanging="720"/>
      <w:jc w:val="left"/>
      <w:outlineLvl w:val="1"/>
    </w:pPr>
    <w:rPr>
      <w:rFonts w:ascii="Arial" w:hAnsi="Arial"/>
      <w:b/>
      <w:sz w:val="28"/>
    </w:rPr>
  </w:style>
  <w:style w:type="paragraph" w:customStyle="1" w:styleId="Helpnote">
    <w:name w:val="Help note"/>
    <w:basedOn w:val="Normal"/>
    <w:rsid w:val="006F49FD"/>
    <w:pPr>
      <w:widowControl w:val="0"/>
      <w:spacing w:before="80" w:after="80"/>
      <w:jc w:val="left"/>
    </w:pPr>
    <w:rPr>
      <w:rFonts w:ascii="Arial" w:hAnsi="Arial"/>
      <w:i/>
      <w:color w:val="FF00FF"/>
      <w:sz w:val="16"/>
    </w:rPr>
  </w:style>
  <w:style w:type="paragraph" w:customStyle="1" w:styleId="Tableexamples">
    <w:name w:val="Table examples"/>
    <w:basedOn w:val="Tablebody"/>
    <w:rsid w:val="006F49FD"/>
    <w:rPr>
      <w:i/>
      <w:color w:val="FF0000"/>
      <w:sz w:val="16"/>
    </w:rPr>
  </w:style>
  <w:style w:type="character" w:styleId="Hyperlink">
    <w:name w:val="Hyperlink"/>
    <w:rsid w:val="006F49FD"/>
    <w:rPr>
      <w:rFonts w:ascii="Arial" w:hAnsi="Arial" w:cs="Arial"/>
      <w:color w:val="0000FF"/>
      <w:sz w:val="18"/>
      <w:szCs w:val="18"/>
      <w:u w:val="none"/>
    </w:rPr>
  </w:style>
  <w:style w:type="paragraph" w:styleId="FootnoteText">
    <w:name w:val="footnote text"/>
    <w:basedOn w:val="Normal"/>
    <w:semiHidden/>
    <w:rsid w:val="006F49FD"/>
    <w:rPr>
      <w:sz w:val="20"/>
    </w:rPr>
  </w:style>
  <w:style w:type="character" w:styleId="FootnoteReference">
    <w:name w:val="footnote reference"/>
    <w:semiHidden/>
    <w:rsid w:val="006F49FD"/>
    <w:rPr>
      <w:vertAlign w:val="superscript"/>
    </w:rPr>
  </w:style>
  <w:style w:type="paragraph" w:customStyle="1" w:styleId="tablecelltext">
    <w:name w:val="table cell text"/>
    <w:rsid w:val="006F49FD"/>
    <w:pPr>
      <w:widowControl w:val="0"/>
      <w:tabs>
        <w:tab w:val="left" w:pos="170"/>
        <w:tab w:val="left" w:pos="340"/>
      </w:tabs>
      <w:spacing w:line="200" w:lineRule="exact"/>
    </w:pPr>
    <w:rPr>
      <w:rFonts w:ascii="Arial" w:hAnsi="Arial"/>
      <w:sz w:val="16"/>
    </w:rPr>
  </w:style>
  <w:style w:type="paragraph" w:customStyle="1" w:styleId="Style1">
    <w:name w:val="Style1"/>
    <w:basedOn w:val="Heading2"/>
    <w:rsid w:val="006F49FD"/>
  </w:style>
  <w:style w:type="paragraph" w:styleId="BalloonText">
    <w:name w:val="Balloon Text"/>
    <w:basedOn w:val="Normal"/>
    <w:semiHidden/>
    <w:rsid w:val="00754037"/>
    <w:rPr>
      <w:rFonts w:ascii="Tahoma" w:hAnsi="Tahoma" w:cs="Tahoma"/>
      <w:sz w:val="16"/>
      <w:szCs w:val="16"/>
    </w:rPr>
  </w:style>
  <w:style w:type="character" w:customStyle="1" w:styleId="Heading3Char">
    <w:name w:val="Heading 3 Char"/>
    <w:link w:val="Heading3"/>
    <w:rsid w:val="003F11FE"/>
    <w:rPr>
      <w:rFonts w:ascii="Arial" w:hAnsi="Arial"/>
      <w:color w:val="000000"/>
      <w:sz w:val="18"/>
      <w:lang w:eastAsia="en-US"/>
    </w:rPr>
  </w:style>
  <w:style w:type="character" w:customStyle="1" w:styleId="Heading4Char">
    <w:name w:val="Heading 4 Char"/>
    <w:link w:val="Heading4"/>
    <w:rsid w:val="001E3629"/>
    <w:rPr>
      <w:rFonts w:ascii="Arial" w:hAnsi="Arial"/>
      <w:sz w:val="18"/>
      <w:lang w:val="en-GB" w:eastAsia="en-US" w:bidi="ar-SA"/>
    </w:rPr>
  </w:style>
  <w:style w:type="character" w:customStyle="1" w:styleId="DraftingnoteChar">
    <w:name w:val="Drafting note Char"/>
    <w:link w:val="Draftingnote"/>
    <w:rsid w:val="001E3629"/>
    <w:rPr>
      <w:rFonts w:ascii="Arial" w:hAnsi="Arial"/>
      <w:i/>
      <w:color w:val="FF00FF"/>
      <w:sz w:val="18"/>
      <w:lang w:val="en-GB" w:eastAsia="en-US" w:bidi="ar-SA"/>
    </w:rPr>
  </w:style>
  <w:style w:type="paragraph" w:customStyle="1" w:styleId="TableHeader">
    <w:name w:val="Table Header"/>
    <w:basedOn w:val="Normal"/>
    <w:rsid w:val="00D81B05"/>
    <w:pPr>
      <w:widowControl w:val="0"/>
      <w:spacing w:before="60"/>
      <w:ind w:left="-108"/>
      <w:jc w:val="center"/>
    </w:pPr>
    <w:rPr>
      <w:rFonts w:ascii="Arial Black" w:hAnsi="Arial Black"/>
      <w:b/>
      <w:snapToGrid w:val="0"/>
      <w:spacing w:val="-5"/>
      <w:sz w:val="16"/>
    </w:rPr>
  </w:style>
  <w:style w:type="paragraph" w:customStyle="1" w:styleId="TableText0">
    <w:name w:val="Table Text"/>
    <w:basedOn w:val="Normal"/>
    <w:rsid w:val="00D81B05"/>
    <w:pPr>
      <w:widowControl w:val="0"/>
      <w:spacing w:before="60"/>
      <w:ind w:left="-108"/>
      <w:jc w:val="left"/>
    </w:pPr>
    <w:rPr>
      <w:rFonts w:ascii="Arial" w:hAnsi="Arial"/>
      <w:b/>
      <w:snapToGrid w:val="0"/>
      <w:spacing w:val="-5"/>
      <w:sz w:val="16"/>
    </w:rPr>
  </w:style>
  <w:style w:type="character" w:styleId="Emphasis">
    <w:name w:val="Emphasis"/>
    <w:uiPriority w:val="20"/>
    <w:qFormat/>
    <w:rsid w:val="00467352"/>
    <w:rPr>
      <w:i/>
    </w:rPr>
  </w:style>
  <w:style w:type="paragraph" w:customStyle="1" w:styleId="SOSWCSubGroup">
    <w:name w:val="SOSWCSubGroup"/>
    <w:basedOn w:val="Normal"/>
    <w:rsid w:val="00CD3FF4"/>
    <w:pPr>
      <w:widowControl w:val="0"/>
      <w:shd w:val="pct20" w:color="auto" w:fill="FFFFFF"/>
      <w:tabs>
        <w:tab w:val="left" w:pos="90"/>
        <w:tab w:val="left" w:pos="913"/>
        <w:tab w:val="left" w:pos="1473"/>
      </w:tabs>
      <w:jc w:val="left"/>
    </w:pPr>
    <w:rPr>
      <w:rFonts w:ascii="Impact" w:hAnsi="Impact"/>
      <w:snapToGrid w:val="0"/>
      <w:color w:val="000000"/>
      <w:sz w:val="20"/>
    </w:rPr>
  </w:style>
  <w:style w:type="character" w:customStyle="1" w:styleId="Boldbodytext">
    <w:name w:val="Bold body text"/>
    <w:rsid w:val="00A94125"/>
    <w:rPr>
      <w:rFonts w:ascii="Arial" w:hAnsi="Arial"/>
      <w:b/>
      <w:sz w:val="24"/>
    </w:rPr>
  </w:style>
  <w:style w:type="paragraph" w:customStyle="1" w:styleId="BodyCopy">
    <w:name w:val="Body Copy"/>
    <w:rsid w:val="00A94125"/>
    <w:pPr>
      <w:spacing w:after="240"/>
    </w:pPr>
    <w:rPr>
      <w:rFonts w:ascii="Arial" w:hAnsi="Arial"/>
      <w:sz w:val="24"/>
      <w:lang w:val="en-US"/>
    </w:rPr>
  </w:style>
  <w:style w:type="character" w:customStyle="1" w:styleId="Heading3nonumChar">
    <w:name w:val="Heading 3 nonum Char"/>
    <w:basedOn w:val="Heading3Char"/>
    <w:link w:val="Heading3nonum"/>
    <w:rsid w:val="000B4EAF"/>
    <w:rPr>
      <w:rFonts w:ascii="Arial" w:hAnsi="Arial"/>
      <w:color w:val="000000"/>
      <w:sz w:val="18"/>
      <w:lang w:val="en-GB" w:eastAsia="en-US" w:bidi="ar-SA"/>
    </w:rPr>
  </w:style>
  <w:style w:type="character" w:customStyle="1" w:styleId="definitionChar">
    <w:name w:val="definition Char"/>
    <w:basedOn w:val="Heading3nonumChar"/>
    <w:link w:val="definition"/>
    <w:rsid w:val="000B4EAF"/>
    <w:rPr>
      <w:rFonts w:ascii="Arial" w:hAnsi="Arial"/>
      <w:color w:val="000000"/>
      <w:sz w:val="18"/>
      <w:lang w:val="en-GB" w:eastAsia="en-US" w:bidi="ar-SA"/>
    </w:rPr>
  </w:style>
  <w:style w:type="paragraph" w:styleId="Title">
    <w:name w:val="Title"/>
    <w:basedOn w:val="Normal"/>
    <w:qFormat/>
    <w:rsid w:val="00013249"/>
    <w:pPr>
      <w:widowControl w:val="0"/>
      <w:spacing w:before="240" w:after="60"/>
      <w:jc w:val="center"/>
      <w:outlineLvl w:val="0"/>
    </w:pPr>
    <w:rPr>
      <w:rFonts w:ascii="Arial" w:hAnsi="Arial"/>
      <w:b/>
      <w:snapToGrid w:val="0"/>
      <w:kern w:val="28"/>
      <w:sz w:val="32"/>
      <w:lang w:eastAsia="en-US"/>
    </w:rPr>
  </w:style>
  <w:style w:type="paragraph" w:styleId="CommentSubject">
    <w:name w:val="annotation subject"/>
    <w:basedOn w:val="CommentText"/>
    <w:next w:val="CommentText"/>
    <w:semiHidden/>
    <w:rsid w:val="00A50F0C"/>
    <w:rPr>
      <w:b/>
      <w:bCs/>
    </w:rPr>
  </w:style>
  <w:style w:type="paragraph" w:customStyle="1" w:styleId="tablebody0">
    <w:name w:val="tablebody"/>
    <w:basedOn w:val="Normal"/>
    <w:rsid w:val="00BE2F23"/>
    <w:pPr>
      <w:keepNext/>
      <w:spacing w:before="20" w:after="20" w:line="230" w:lineRule="atLeast"/>
      <w:jc w:val="left"/>
    </w:pPr>
    <w:rPr>
      <w:rFonts w:ascii="Arial Narrow" w:hAnsi="Arial Narrow"/>
      <w:color w:val="0000FF"/>
      <w:sz w:val="18"/>
      <w:szCs w:val="18"/>
    </w:rPr>
  </w:style>
  <w:style w:type="table" w:styleId="TableGrid">
    <w:name w:val="Table Grid"/>
    <w:basedOn w:val="TableNormal"/>
    <w:rsid w:val="00861051"/>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rmChar">
    <w:name w:val="term Char"/>
    <w:link w:val="term"/>
    <w:rsid w:val="00213842"/>
    <w:rPr>
      <w:rFonts w:ascii="Arial" w:hAnsi="Arial"/>
      <w:i/>
      <w:color w:val="000000"/>
      <w:sz w:val="18"/>
      <w:lang w:val="en-GB" w:eastAsia="en-US" w:bidi="ar-SA"/>
    </w:rPr>
  </w:style>
  <w:style w:type="paragraph" w:customStyle="1" w:styleId="N1">
    <w:name w:val="N1"/>
    <w:basedOn w:val="Normal"/>
    <w:rsid w:val="00083B21"/>
    <w:pPr>
      <w:numPr>
        <w:numId w:val="21"/>
      </w:numPr>
      <w:spacing w:before="160" w:line="220" w:lineRule="atLeast"/>
    </w:pPr>
    <w:rPr>
      <w:sz w:val="21"/>
      <w:lang w:eastAsia="en-US"/>
    </w:rPr>
  </w:style>
  <w:style w:type="paragraph" w:customStyle="1" w:styleId="N2">
    <w:name w:val="N2"/>
    <w:basedOn w:val="N1"/>
    <w:rsid w:val="00083B21"/>
    <w:pPr>
      <w:numPr>
        <w:ilvl w:val="1"/>
      </w:numPr>
      <w:tabs>
        <w:tab w:val="num" w:pos="360"/>
      </w:tabs>
      <w:spacing w:before="80"/>
    </w:pPr>
  </w:style>
  <w:style w:type="paragraph" w:customStyle="1" w:styleId="N3">
    <w:name w:val="N3"/>
    <w:basedOn w:val="N2"/>
    <w:rsid w:val="00083B21"/>
    <w:pPr>
      <w:numPr>
        <w:ilvl w:val="2"/>
      </w:numPr>
      <w:tabs>
        <w:tab w:val="clear" w:pos="737"/>
        <w:tab w:val="num" w:pos="360"/>
      </w:tabs>
    </w:pPr>
  </w:style>
  <w:style w:type="paragraph" w:customStyle="1" w:styleId="N4">
    <w:name w:val="N4"/>
    <w:basedOn w:val="N3"/>
    <w:rsid w:val="00083B21"/>
    <w:pPr>
      <w:numPr>
        <w:ilvl w:val="3"/>
      </w:numPr>
      <w:tabs>
        <w:tab w:val="clear" w:pos="1134"/>
        <w:tab w:val="num" w:pos="360"/>
      </w:tabs>
    </w:pPr>
  </w:style>
  <w:style w:type="paragraph" w:customStyle="1" w:styleId="N5">
    <w:name w:val="N5"/>
    <w:basedOn w:val="N4"/>
    <w:rsid w:val="00083B21"/>
    <w:pPr>
      <w:numPr>
        <w:ilvl w:val="4"/>
      </w:numPr>
      <w:tabs>
        <w:tab w:val="clear" w:pos="1992"/>
        <w:tab w:val="num" w:pos="360"/>
        <w:tab w:val="left" w:pos="1701"/>
      </w:tabs>
    </w:pPr>
  </w:style>
  <w:style w:type="character" w:customStyle="1" w:styleId="Heading3rednonumChar">
    <w:name w:val="Heading 3 red nonum Char"/>
    <w:link w:val="Heading3rednonum"/>
    <w:rsid w:val="00083B21"/>
    <w:rPr>
      <w:rFonts w:ascii="Arial" w:hAnsi="Arial"/>
      <w:color w:val="FF0000"/>
      <w:sz w:val="18"/>
      <w:lang w:val="en-GB" w:eastAsia="en-US" w:bidi="ar-SA"/>
    </w:rPr>
  </w:style>
  <w:style w:type="paragraph" w:customStyle="1" w:styleId="heading3nonum0">
    <w:name w:val="heading3nonum"/>
    <w:basedOn w:val="Normal"/>
    <w:rsid w:val="00817FCF"/>
    <w:pPr>
      <w:spacing w:before="100" w:beforeAutospacing="1" w:after="100" w:afterAutospacing="1"/>
      <w:jc w:val="left"/>
    </w:pPr>
    <w:rPr>
      <w:szCs w:val="24"/>
    </w:rPr>
  </w:style>
  <w:style w:type="paragraph" w:customStyle="1" w:styleId="draftingnote0">
    <w:name w:val="draftingnote"/>
    <w:basedOn w:val="Normal"/>
    <w:rsid w:val="00817FCF"/>
    <w:pPr>
      <w:spacing w:before="100" w:beforeAutospacing="1" w:after="100" w:afterAutospacing="1"/>
      <w:jc w:val="left"/>
    </w:pPr>
    <w:rPr>
      <w:szCs w:val="24"/>
    </w:rPr>
  </w:style>
  <w:style w:type="character" w:styleId="Strong">
    <w:name w:val="Strong"/>
    <w:qFormat/>
    <w:rsid w:val="00201C9B"/>
    <w:rPr>
      <w:b/>
      <w:bCs/>
    </w:rPr>
  </w:style>
  <w:style w:type="character" w:customStyle="1" w:styleId="ListChar">
    <w:name w:val="List Char"/>
    <w:link w:val="List"/>
    <w:rsid w:val="00DE610C"/>
    <w:rPr>
      <w:rFonts w:ascii="Arial" w:hAnsi="Arial"/>
      <w:sz w:val="18"/>
      <w:lang w:val="en-GB" w:eastAsia="en-GB" w:bidi="ar-SA"/>
    </w:rPr>
  </w:style>
  <w:style w:type="character" w:customStyle="1" w:styleId="FilenameChar">
    <w:name w:val="Filename Char"/>
    <w:link w:val="Filename"/>
    <w:rsid w:val="00546F5D"/>
    <w:rPr>
      <w:lang w:val="en-GB" w:eastAsia="en-GB" w:bidi="ar-SA"/>
    </w:rPr>
  </w:style>
  <w:style w:type="character" w:customStyle="1" w:styleId="CommentTextChar">
    <w:name w:val="Comment Text Char"/>
    <w:link w:val="CommentText"/>
    <w:semiHidden/>
    <w:locked/>
    <w:rsid w:val="009A3600"/>
    <w:rPr>
      <w:lang w:val="en-GB" w:eastAsia="en-GB" w:bidi="ar-SA"/>
    </w:rPr>
  </w:style>
  <w:style w:type="paragraph" w:customStyle="1" w:styleId="Default">
    <w:name w:val="Default"/>
    <w:rsid w:val="009A3600"/>
    <w:pPr>
      <w:autoSpaceDE w:val="0"/>
      <w:autoSpaceDN w:val="0"/>
      <w:adjustRightInd w:val="0"/>
    </w:pPr>
    <w:rPr>
      <w:rFonts w:ascii="Arial" w:hAnsi="Arial" w:cs="Arial"/>
      <w:color w:val="000000"/>
      <w:sz w:val="24"/>
      <w:szCs w:val="24"/>
    </w:rPr>
  </w:style>
  <w:style w:type="character" w:customStyle="1" w:styleId="BodyTextChar">
    <w:name w:val="Body Text Char"/>
    <w:link w:val="BodyText"/>
    <w:semiHidden/>
    <w:locked/>
    <w:rsid w:val="009A3600"/>
    <w:rPr>
      <w:rFonts w:ascii="Arial" w:hAnsi="Arial"/>
      <w:sz w:val="16"/>
      <w:lang w:val="en-GB" w:eastAsia="en-GB" w:bidi="ar-SA"/>
    </w:rPr>
  </w:style>
  <w:style w:type="character" w:styleId="IntenseEmphasis">
    <w:name w:val="Intense Emphasis"/>
    <w:uiPriority w:val="99"/>
    <w:qFormat/>
    <w:rsid w:val="00FD4C83"/>
    <w:rPr>
      <w:rFonts w:cs="Times New Roman"/>
      <w:b/>
      <w:bCs/>
      <w:i/>
      <w:iCs/>
      <w:color w:val="4F81BD"/>
    </w:rPr>
  </w:style>
  <w:style w:type="paragraph" w:customStyle="1" w:styleId="lqn3">
    <w:name w:val="lqn3"/>
    <w:basedOn w:val="Normal"/>
    <w:uiPriority w:val="99"/>
    <w:rsid w:val="00DA060A"/>
    <w:pPr>
      <w:spacing w:before="80" w:line="220" w:lineRule="atLeast"/>
      <w:ind w:left="1304" w:hanging="397"/>
    </w:pPr>
    <w:rPr>
      <w:rFonts w:eastAsia="Calibri"/>
      <w:sz w:val="21"/>
      <w:szCs w:val="21"/>
    </w:rPr>
  </w:style>
  <w:style w:type="paragraph" w:customStyle="1" w:styleId="lqn4">
    <w:name w:val="lqn4"/>
    <w:basedOn w:val="Normal"/>
    <w:uiPriority w:val="99"/>
    <w:rsid w:val="00DA060A"/>
    <w:pPr>
      <w:spacing w:before="80" w:line="220" w:lineRule="atLeast"/>
      <w:ind w:left="1701" w:hanging="1701"/>
    </w:pPr>
    <w:rPr>
      <w:rFonts w:eastAsia="Calibri"/>
      <w:sz w:val="21"/>
      <w:szCs w:val="21"/>
    </w:rPr>
  </w:style>
  <w:style w:type="character" w:customStyle="1" w:styleId="apple-converted-space">
    <w:name w:val="apple-converted-space"/>
    <w:basedOn w:val="DefaultParagraphFont"/>
    <w:rsid w:val="002E7867"/>
  </w:style>
  <w:style w:type="paragraph" w:styleId="ListParagraph">
    <w:name w:val="List Paragraph"/>
    <w:basedOn w:val="Normal"/>
    <w:uiPriority w:val="34"/>
    <w:qFormat/>
    <w:rsid w:val="00BE1523"/>
    <w:pPr>
      <w:ind w:left="720"/>
      <w:contextualSpacing/>
    </w:pPr>
  </w:style>
  <w:style w:type="character" w:customStyle="1" w:styleId="Heading2Char">
    <w:name w:val="Heading 2 Char"/>
    <w:basedOn w:val="DefaultParagraphFont"/>
    <w:link w:val="Heading2"/>
    <w:rsid w:val="006D31B5"/>
    <w:rPr>
      <w:rFonts w:ascii="Arial" w:hAnsi="Arial"/>
      <w:b/>
      <w:sz w:val="28"/>
    </w:rPr>
  </w:style>
  <w:style w:type="paragraph" w:styleId="Revision">
    <w:name w:val="Revision"/>
    <w:hidden/>
    <w:uiPriority w:val="99"/>
    <w:semiHidden/>
    <w:rsid w:val="00A15236"/>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425129">
      <w:bodyDiv w:val="1"/>
      <w:marLeft w:val="0"/>
      <w:marRight w:val="0"/>
      <w:marTop w:val="0"/>
      <w:marBottom w:val="0"/>
      <w:divBdr>
        <w:top w:val="none" w:sz="0" w:space="0" w:color="auto"/>
        <w:left w:val="none" w:sz="0" w:space="0" w:color="auto"/>
        <w:bottom w:val="none" w:sz="0" w:space="0" w:color="auto"/>
        <w:right w:val="none" w:sz="0" w:space="0" w:color="auto"/>
      </w:divBdr>
    </w:div>
    <w:div w:id="50664356">
      <w:bodyDiv w:val="1"/>
      <w:marLeft w:val="0"/>
      <w:marRight w:val="0"/>
      <w:marTop w:val="0"/>
      <w:marBottom w:val="0"/>
      <w:divBdr>
        <w:top w:val="none" w:sz="0" w:space="0" w:color="auto"/>
        <w:left w:val="none" w:sz="0" w:space="0" w:color="auto"/>
        <w:bottom w:val="none" w:sz="0" w:space="0" w:color="auto"/>
        <w:right w:val="none" w:sz="0" w:space="0" w:color="auto"/>
      </w:divBdr>
    </w:div>
    <w:div w:id="249779110">
      <w:bodyDiv w:val="1"/>
      <w:marLeft w:val="0"/>
      <w:marRight w:val="0"/>
      <w:marTop w:val="0"/>
      <w:marBottom w:val="0"/>
      <w:divBdr>
        <w:top w:val="none" w:sz="0" w:space="0" w:color="auto"/>
        <w:left w:val="none" w:sz="0" w:space="0" w:color="auto"/>
        <w:bottom w:val="none" w:sz="0" w:space="0" w:color="auto"/>
        <w:right w:val="none" w:sz="0" w:space="0" w:color="auto"/>
      </w:divBdr>
    </w:div>
    <w:div w:id="281348108">
      <w:bodyDiv w:val="1"/>
      <w:marLeft w:val="0"/>
      <w:marRight w:val="0"/>
      <w:marTop w:val="0"/>
      <w:marBottom w:val="0"/>
      <w:divBdr>
        <w:top w:val="none" w:sz="0" w:space="0" w:color="auto"/>
        <w:left w:val="none" w:sz="0" w:space="0" w:color="auto"/>
        <w:bottom w:val="none" w:sz="0" w:space="0" w:color="auto"/>
        <w:right w:val="none" w:sz="0" w:space="0" w:color="auto"/>
      </w:divBdr>
      <w:divsChild>
        <w:div w:id="220556347">
          <w:marLeft w:val="0"/>
          <w:marRight w:val="0"/>
          <w:marTop w:val="0"/>
          <w:marBottom w:val="0"/>
          <w:divBdr>
            <w:top w:val="none" w:sz="0" w:space="0" w:color="auto"/>
            <w:left w:val="none" w:sz="0" w:space="0" w:color="auto"/>
            <w:bottom w:val="none" w:sz="0" w:space="0" w:color="auto"/>
            <w:right w:val="none" w:sz="0" w:space="0" w:color="auto"/>
          </w:divBdr>
        </w:div>
        <w:div w:id="668413930">
          <w:marLeft w:val="0"/>
          <w:marRight w:val="0"/>
          <w:marTop w:val="0"/>
          <w:marBottom w:val="0"/>
          <w:divBdr>
            <w:top w:val="none" w:sz="0" w:space="0" w:color="auto"/>
            <w:left w:val="none" w:sz="0" w:space="0" w:color="auto"/>
            <w:bottom w:val="none" w:sz="0" w:space="0" w:color="auto"/>
            <w:right w:val="none" w:sz="0" w:space="0" w:color="auto"/>
          </w:divBdr>
        </w:div>
        <w:div w:id="695158799">
          <w:marLeft w:val="0"/>
          <w:marRight w:val="0"/>
          <w:marTop w:val="0"/>
          <w:marBottom w:val="0"/>
          <w:divBdr>
            <w:top w:val="none" w:sz="0" w:space="0" w:color="auto"/>
            <w:left w:val="none" w:sz="0" w:space="0" w:color="auto"/>
            <w:bottom w:val="none" w:sz="0" w:space="0" w:color="auto"/>
            <w:right w:val="none" w:sz="0" w:space="0" w:color="auto"/>
          </w:divBdr>
        </w:div>
        <w:div w:id="941032422">
          <w:marLeft w:val="0"/>
          <w:marRight w:val="0"/>
          <w:marTop w:val="0"/>
          <w:marBottom w:val="0"/>
          <w:divBdr>
            <w:top w:val="none" w:sz="0" w:space="0" w:color="auto"/>
            <w:left w:val="none" w:sz="0" w:space="0" w:color="auto"/>
            <w:bottom w:val="none" w:sz="0" w:space="0" w:color="auto"/>
            <w:right w:val="none" w:sz="0" w:space="0" w:color="auto"/>
          </w:divBdr>
        </w:div>
        <w:div w:id="1231892812">
          <w:marLeft w:val="0"/>
          <w:marRight w:val="0"/>
          <w:marTop w:val="0"/>
          <w:marBottom w:val="0"/>
          <w:divBdr>
            <w:top w:val="none" w:sz="0" w:space="0" w:color="auto"/>
            <w:left w:val="none" w:sz="0" w:space="0" w:color="auto"/>
            <w:bottom w:val="none" w:sz="0" w:space="0" w:color="auto"/>
            <w:right w:val="none" w:sz="0" w:space="0" w:color="auto"/>
          </w:divBdr>
        </w:div>
        <w:div w:id="1598370943">
          <w:marLeft w:val="0"/>
          <w:marRight w:val="0"/>
          <w:marTop w:val="0"/>
          <w:marBottom w:val="0"/>
          <w:divBdr>
            <w:top w:val="none" w:sz="0" w:space="0" w:color="auto"/>
            <w:left w:val="none" w:sz="0" w:space="0" w:color="auto"/>
            <w:bottom w:val="none" w:sz="0" w:space="0" w:color="auto"/>
            <w:right w:val="none" w:sz="0" w:space="0" w:color="auto"/>
          </w:divBdr>
        </w:div>
        <w:div w:id="2120487304">
          <w:marLeft w:val="0"/>
          <w:marRight w:val="0"/>
          <w:marTop w:val="0"/>
          <w:marBottom w:val="0"/>
          <w:divBdr>
            <w:top w:val="none" w:sz="0" w:space="0" w:color="auto"/>
            <w:left w:val="none" w:sz="0" w:space="0" w:color="auto"/>
            <w:bottom w:val="none" w:sz="0" w:space="0" w:color="auto"/>
            <w:right w:val="none" w:sz="0" w:space="0" w:color="auto"/>
          </w:divBdr>
        </w:div>
      </w:divsChild>
    </w:div>
    <w:div w:id="360592499">
      <w:bodyDiv w:val="1"/>
      <w:marLeft w:val="0"/>
      <w:marRight w:val="0"/>
      <w:marTop w:val="0"/>
      <w:marBottom w:val="0"/>
      <w:divBdr>
        <w:top w:val="none" w:sz="0" w:space="0" w:color="auto"/>
        <w:left w:val="none" w:sz="0" w:space="0" w:color="auto"/>
        <w:bottom w:val="none" w:sz="0" w:space="0" w:color="auto"/>
        <w:right w:val="none" w:sz="0" w:space="0" w:color="auto"/>
      </w:divBdr>
    </w:div>
    <w:div w:id="364987520">
      <w:bodyDiv w:val="1"/>
      <w:marLeft w:val="0"/>
      <w:marRight w:val="0"/>
      <w:marTop w:val="0"/>
      <w:marBottom w:val="0"/>
      <w:divBdr>
        <w:top w:val="none" w:sz="0" w:space="0" w:color="auto"/>
        <w:left w:val="none" w:sz="0" w:space="0" w:color="auto"/>
        <w:bottom w:val="none" w:sz="0" w:space="0" w:color="auto"/>
        <w:right w:val="none" w:sz="0" w:space="0" w:color="auto"/>
      </w:divBdr>
    </w:div>
    <w:div w:id="519204346">
      <w:bodyDiv w:val="1"/>
      <w:marLeft w:val="0"/>
      <w:marRight w:val="0"/>
      <w:marTop w:val="0"/>
      <w:marBottom w:val="0"/>
      <w:divBdr>
        <w:top w:val="none" w:sz="0" w:space="0" w:color="auto"/>
        <w:left w:val="none" w:sz="0" w:space="0" w:color="auto"/>
        <w:bottom w:val="none" w:sz="0" w:space="0" w:color="auto"/>
        <w:right w:val="none" w:sz="0" w:space="0" w:color="auto"/>
      </w:divBdr>
    </w:div>
    <w:div w:id="521014974">
      <w:bodyDiv w:val="1"/>
      <w:marLeft w:val="0"/>
      <w:marRight w:val="0"/>
      <w:marTop w:val="0"/>
      <w:marBottom w:val="0"/>
      <w:divBdr>
        <w:top w:val="none" w:sz="0" w:space="0" w:color="auto"/>
        <w:left w:val="none" w:sz="0" w:space="0" w:color="auto"/>
        <w:bottom w:val="none" w:sz="0" w:space="0" w:color="auto"/>
        <w:right w:val="none" w:sz="0" w:space="0" w:color="auto"/>
      </w:divBdr>
      <w:divsChild>
        <w:div w:id="2073112443">
          <w:marLeft w:val="0"/>
          <w:marRight w:val="0"/>
          <w:marTop w:val="0"/>
          <w:marBottom w:val="0"/>
          <w:divBdr>
            <w:top w:val="none" w:sz="0" w:space="0" w:color="auto"/>
            <w:left w:val="none" w:sz="0" w:space="0" w:color="auto"/>
            <w:bottom w:val="none" w:sz="0" w:space="0" w:color="auto"/>
            <w:right w:val="none" w:sz="0" w:space="0" w:color="auto"/>
          </w:divBdr>
          <w:divsChild>
            <w:div w:id="1579288883">
              <w:marLeft w:val="0"/>
              <w:marRight w:val="0"/>
              <w:marTop w:val="0"/>
              <w:marBottom w:val="0"/>
              <w:divBdr>
                <w:top w:val="none" w:sz="0" w:space="0" w:color="auto"/>
                <w:left w:val="none" w:sz="0" w:space="0" w:color="auto"/>
                <w:bottom w:val="none" w:sz="0" w:space="0" w:color="auto"/>
                <w:right w:val="none" w:sz="0" w:space="0" w:color="auto"/>
              </w:divBdr>
              <w:divsChild>
                <w:div w:id="42364008">
                  <w:marLeft w:val="0"/>
                  <w:marRight w:val="0"/>
                  <w:marTop w:val="0"/>
                  <w:marBottom w:val="0"/>
                  <w:divBdr>
                    <w:top w:val="none" w:sz="0" w:space="0" w:color="auto"/>
                    <w:left w:val="none" w:sz="0" w:space="0" w:color="auto"/>
                    <w:bottom w:val="none" w:sz="0" w:space="0" w:color="auto"/>
                    <w:right w:val="none" w:sz="0" w:space="0" w:color="auto"/>
                  </w:divBdr>
                </w:div>
                <w:div w:id="810093975">
                  <w:marLeft w:val="0"/>
                  <w:marRight w:val="0"/>
                  <w:marTop w:val="0"/>
                  <w:marBottom w:val="0"/>
                  <w:divBdr>
                    <w:top w:val="none" w:sz="0" w:space="0" w:color="auto"/>
                    <w:left w:val="none" w:sz="0" w:space="0" w:color="auto"/>
                    <w:bottom w:val="none" w:sz="0" w:space="0" w:color="auto"/>
                    <w:right w:val="none" w:sz="0" w:space="0" w:color="auto"/>
                  </w:divBdr>
                </w:div>
                <w:div w:id="2003384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5477182">
      <w:bodyDiv w:val="1"/>
      <w:marLeft w:val="0"/>
      <w:marRight w:val="0"/>
      <w:marTop w:val="0"/>
      <w:marBottom w:val="0"/>
      <w:divBdr>
        <w:top w:val="none" w:sz="0" w:space="0" w:color="auto"/>
        <w:left w:val="none" w:sz="0" w:space="0" w:color="auto"/>
        <w:bottom w:val="none" w:sz="0" w:space="0" w:color="auto"/>
        <w:right w:val="none" w:sz="0" w:space="0" w:color="auto"/>
      </w:divBdr>
    </w:div>
    <w:div w:id="829979703">
      <w:bodyDiv w:val="1"/>
      <w:marLeft w:val="0"/>
      <w:marRight w:val="0"/>
      <w:marTop w:val="0"/>
      <w:marBottom w:val="0"/>
      <w:divBdr>
        <w:top w:val="none" w:sz="0" w:space="0" w:color="auto"/>
        <w:left w:val="none" w:sz="0" w:space="0" w:color="auto"/>
        <w:bottom w:val="none" w:sz="0" w:space="0" w:color="auto"/>
        <w:right w:val="none" w:sz="0" w:space="0" w:color="auto"/>
      </w:divBdr>
    </w:div>
    <w:div w:id="842546449">
      <w:bodyDiv w:val="1"/>
      <w:marLeft w:val="0"/>
      <w:marRight w:val="0"/>
      <w:marTop w:val="0"/>
      <w:marBottom w:val="0"/>
      <w:divBdr>
        <w:top w:val="none" w:sz="0" w:space="0" w:color="auto"/>
        <w:left w:val="none" w:sz="0" w:space="0" w:color="auto"/>
        <w:bottom w:val="none" w:sz="0" w:space="0" w:color="auto"/>
        <w:right w:val="none" w:sz="0" w:space="0" w:color="auto"/>
      </w:divBdr>
      <w:divsChild>
        <w:div w:id="1883402888">
          <w:marLeft w:val="0"/>
          <w:marRight w:val="0"/>
          <w:marTop w:val="120"/>
          <w:marBottom w:val="0"/>
          <w:divBdr>
            <w:top w:val="none" w:sz="0" w:space="0" w:color="auto"/>
            <w:left w:val="none" w:sz="0" w:space="0" w:color="auto"/>
            <w:bottom w:val="none" w:sz="0" w:space="0" w:color="auto"/>
            <w:right w:val="none" w:sz="0" w:space="0" w:color="auto"/>
          </w:divBdr>
        </w:div>
        <w:div w:id="2106730782">
          <w:marLeft w:val="1418"/>
          <w:marRight w:val="0"/>
          <w:marTop w:val="0"/>
          <w:marBottom w:val="0"/>
          <w:divBdr>
            <w:top w:val="none" w:sz="0" w:space="0" w:color="auto"/>
            <w:left w:val="none" w:sz="0" w:space="0" w:color="auto"/>
            <w:bottom w:val="none" w:sz="0" w:space="0" w:color="auto"/>
            <w:right w:val="none" w:sz="0" w:space="0" w:color="auto"/>
          </w:divBdr>
        </w:div>
        <w:div w:id="2025740669">
          <w:marLeft w:val="1418"/>
          <w:marRight w:val="0"/>
          <w:marTop w:val="0"/>
          <w:marBottom w:val="0"/>
          <w:divBdr>
            <w:top w:val="none" w:sz="0" w:space="0" w:color="auto"/>
            <w:left w:val="none" w:sz="0" w:space="0" w:color="auto"/>
            <w:bottom w:val="none" w:sz="0" w:space="0" w:color="auto"/>
            <w:right w:val="none" w:sz="0" w:space="0" w:color="auto"/>
          </w:divBdr>
        </w:div>
      </w:divsChild>
    </w:div>
    <w:div w:id="914512631">
      <w:bodyDiv w:val="1"/>
      <w:marLeft w:val="0"/>
      <w:marRight w:val="0"/>
      <w:marTop w:val="0"/>
      <w:marBottom w:val="0"/>
      <w:divBdr>
        <w:top w:val="none" w:sz="0" w:space="0" w:color="auto"/>
        <w:left w:val="none" w:sz="0" w:space="0" w:color="auto"/>
        <w:bottom w:val="none" w:sz="0" w:space="0" w:color="auto"/>
        <w:right w:val="none" w:sz="0" w:space="0" w:color="auto"/>
      </w:divBdr>
      <w:divsChild>
        <w:div w:id="794637337">
          <w:marLeft w:val="0"/>
          <w:marRight w:val="0"/>
          <w:marTop w:val="0"/>
          <w:marBottom w:val="0"/>
          <w:divBdr>
            <w:top w:val="none" w:sz="0" w:space="0" w:color="auto"/>
            <w:left w:val="none" w:sz="0" w:space="0" w:color="auto"/>
            <w:bottom w:val="none" w:sz="0" w:space="0" w:color="auto"/>
            <w:right w:val="none" w:sz="0" w:space="0" w:color="auto"/>
          </w:divBdr>
        </w:div>
      </w:divsChild>
    </w:div>
    <w:div w:id="945502683">
      <w:bodyDiv w:val="1"/>
      <w:marLeft w:val="0"/>
      <w:marRight w:val="0"/>
      <w:marTop w:val="0"/>
      <w:marBottom w:val="0"/>
      <w:divBdr>
        <w:top w:val="none" w:sz="0" w:space="0" w:color="auto"/>
        <w:left w:val="none" w:sz="0" w:space="0" w:color="auto"/>
        <w:bottom w:val="none" w:sz="0" w:space="0" w:color="auto"/>
        <w:right w:val="none" w:sz="0" w:space="0" w:color="auto"/>
      </w:divBdr>
    </w:div>
    <w:div w:id="1178500674">
      <w:bodyDiv w:val="1"/>
      <w:marLeft w:val="0"/>
      <w:marRight w:val="0"/>
      <w:marTop w:val="0"/>
      <w:marBottom w:val="0"/>
      <w:divBdr>
        <w:top w:val="none" w:sz="0" w:space="0" w:color="auto"/>
        <w:left w:val="none" w:sz="0" w:space="0" w:color="auto"/>
        <w:bottom w:val="none" w:sz="0" w:space="0" w:color="auto"/>
        <w:right w:val="none" w:sz="0" w:space="0" w:color="auto"/>
      </w:divBdr>
    </w:div>
    <w:div w:id="1221137004">
      <w:bodyDiv w:val="1"/>
      <w:marLeft w:val="0"/>
      <w:marRight w:val="0"/>
      <w:marTop w:val="0"/>
      <w:marBottom w:val="0"/>
      <w:divBdr>
        <w:top w:val="none" w:sz="0" w:space="0" w:color="auto"/>
        <w:left w:val="none" w:sz="0" w:space="0" w:color="auto"/>
        <w:bottom w:val="none" w:sz="0" w:space="0" w:color="auto"/>
        <w:right w:val="none" w:sz="0" w:space="0" w:color="auto"/>
      </w:divBdr>
    </w:div>
    <w:div w:id="1244485371">
      <w:bodyDiv w:val="1"/>
      <w:marLeft w:val="0"/>
      <w:marRight w:val="0"/>
      <w:marTop w:val="0"/>
      <w:marBottom w:val="0"/>
      <w:divBdr>
        <w:top w:val="none" w:sz="0" w:space="0" w:color="auto"/>
        <w:left w:val="none" w:sz="0" w:space="0" w:color="auto"/>
        <w:bottom w:val="none" w:sz="0" w:space="0" w:color="auto"/>
        <w:right w:val="none" w:sz="0" w:space="0" w:color="auto"/>
      </w:divBdr>
      <w:divsChild>
        <w:div w:id="12074816">
          <w:marLeft w:val="0"/>
          <w:marRight w:val="0"/>
          <w:marTop w:val="120"/>
          <w:marBottom w:val="0"/>
          <w:divBdr>
            <w:top w:val="none" w:sz="0" w:space="0" w:color="auto"/>
            <w:left w:val="none" w:sz="0" w:space="0" w:color="auto"/>
            <w:bottom w:val="none" w:sz="0" w:space="0" w:color="auto"/>
            <w:right w:val="none" w:sz="0" w:space="0" w:color="auto"/>
          </w:divBdr>
        </w:div>
        <w:div w:id="162819598">
          <w:marLeft w:val="1418"/>
          <w:marRight w:val="0"/>
          <w:marTop w:val="0"/>
          <w:marBottom w:val="0"/>
          <w:divBdr>
            <w:top w:val="none" w:sz="0" w:space="0" w:color="auto"/>
            <w:left w:val="none" w:sz="0" w:space="0" w:color="auto"/>
            <w:bottom w:val="none" w:sz="0" w:space="0" w:color="auto"/>
            <w:right w:val="none" w:sz="0" w:space="0" w:color="auto"/>
          </w:divBdr>
        </w:div>
      </w:divsChild>
    </w:div>
    <w:div w:id="1244799999">
      <w:bodyDiv w:val="1"/>
      <w:marLeft w:val="0"/>
      <w:marRight w:val="0"/>
      <w:marTop w:val="0"/>
      <w:marBottom w:val="0"/>
      <w:divBdr>
        <w:top w:val="none" w:sz="0" w:space="0" w:color="auto"/>
        <w:left w:val="none" w:sz="0" w:space="0" w:color="auto"/>
        <w:bottom w:val="none" w:sz="0" w:space="0" w:color="auto"/>
        <w:right w:val="none" w:sz="0" w:space="0" w:color="auto"/>
      </w:divBdr>
    </w:div>
    <w:div w:id="1330333514">
      <w:bodyDiv w:val="1"/>
      <w:marLeft w:val="0"/>
      <w:marRight w:val="0"/>
      <w:marTop w:val="0"/>
      <w:marBottom w:val="0"/>
      <w:divBdr>
        <w:top w:val="none" w:sz="0" w:space="0" w:color="auto"/>
        <w:left w:val="none" w:sz="0" w:space="0" w:color="auto"/>
        <w:bottom w:val="none" w:sz="0" w:space="0" w:color="auto"/>
        <w:right w:val="none" w:sz="0" w:space="0" w:color="auto"/>
      </w:divBdr>
    </w:div>
    <w:div w:id="1397629016">
      <w:bodyDiv w:val="1"/>
      <w:marLeft w:val="0"/>
      <w:marRight w:val="0"/>
      <w:marTop w:val="0"/>
      <w:marBottom w:val="0"/>
      <w:divBdr>
        <w:top w:val="none" w:sz="0" w:space="0" w:color="auto"/>
        <w:left w:val="none" w:sz="0" w:space="0" w:color="auto"/>
        <w:bottom w:val="none" w:sz="0" w:space="0" w:color="auto"/>
        <w:right w:val="none" w:sz="0" w:space="0" w:color="auto"/>
      </w:divBdr>
    </w:div>
    <w:div w:id="1444152682">
      <w:bodyDiv w:val="1"/>
      <w:marLeft w:val="0"/>
      <w:marRight w:val="0"/>
      <w:marTop w:val="0"/>
      <w:marBottom w:val="0"/>
      <w:divBdr>
        <w:top w:val="none" w:sz="0" w:space="0" w:color="auto"/>
        <w:left w:val="none" w:sz="0" w:space="0" w:color="auto"/>
        <w:bottom w:val="none" w:sz="0" w:space="0" w:color="auto"/>
        <w:right w:val="none" w:sz="0" w:space="0" w:color="auto"/>
      </w:divBdr>
    </w:div>
    <w:div w:id="1508518014">
      <w:bodyDiv w:val="1"/>
      <w:marLeft w:val="0"/>
      <w:marRight w:val="0"/>
      <w:marTop w:val="0"/>
      <w:marBottom w:val="0"/>
      <w:divBdr>
        <w:top w:val="none" w:sz="0" w:space="0" w:color="auto"/>
        <w:left w:val="none" w:sz="0" w:space="0" w:color="auto"/>
        <w:bottom w:val="none" w:sz="0" w:space="0" w:color="auto"/>
        <w:right w:val="none" w:sz="0" w:space="0" w:color="auto"/>
      </w:divBdr>
    </w:div>
    <w:div w:id="1600404237">
      <w:bodyDiv w:val="1"/>
      <w:marLeft w:val="0"/>
      <w:marRight w:val="0"/>
      <w:marTop w:val="0"/>
      <w:marBottom w:val="0"/>
      <w:divBdr>
        <w:top w:val="none" w:sz="0" w:space="0" w:color="auto"/>
        <w:left w:val="none" w:sz="0" w:space="0" w:color="auto"/>
        <w:bottom w:val="none" w:sz="0" w:space="0" w:color="auto"/>
        <w:right w:val="none" w:sz="0" w:space="0" w:color="auto"/>
      </w:divBdr>
    </w:div>
    <w:div w:id="1798134913">
      <w:bodyDiv w:val="1"/>
      <w:marLeft w:val="0"/>
      <w:marRight w:val="0"/>
      <w:marTop w:val="0"/>
      <w:marBottom w:val="0"/>
      <w:divBdr>
        <w:top w:val="none" w:sz="0" w:space="0" w:color="auto"/>
        <w:left w:val="none" w:sz="0" w:space="0" w:color="auto"/>
        <w:bottom w:val="none" w:sz="0" w:space="0" w:color="auto"/>
        <w:right w:val="none" w:sz="0" w:space="0" w:color="auto"/>
      </w:divBdr>
      <w:divsChild>
        <w:div w:id="1072921788">
          <w:marLeft w:val="0"/>
          <w:marRight w:val="0"/>
          <w:marTop w:val="0"/>
          <w:marBottom w:val="0"/>
          <w:divBdr>
            <w:top w:val="none" w:sz="0" w:space="0" w:color="auto"/>
            <w:left w:val="none" w:sz="0" w:space="0" w:color="auto"/>
            <w:bottom w:val="none" w:sz="0" w:space="0" w:color="auto"/>
            <w:right w:val="none" w:sz="0" w:space="0" w:color="auto"/>
          </w:divBdr>
        </w:div>
      </w:divsChild>
    </w:div>
    <w:div w:id="1893760913">
      <w:bodyDiv w:val="1"/>
      <w:marLeft w:val="0"/>
      <w:marRight w:val="0"/>
      <w:marTop w:val="0"/>
      <w:marBottom w:val="0"/>
      <w:divBdr>
        <w:top w:val="none" w:sz="0" w:space="0" w:color="auto"/>
        <w:left w:val="none" w:sz="0" w:space="0" w:color="auto"/>
        <w:bottom w:val="none" w:sz="0" w:space="0" w:color="auto"/>
        <w:right w:val="none" w:sz="0" w:space="0" w:color="auto"/>
      </w:divBdr>
    </w:div>
    <w:div w:id="1958952190">
      <w:bodyDiv w:val="1"/>
      <w:marLeft w:val="0"/>
      <w:marRight w:val="0"/>
      <w:marTop w:val="0"/>
      <w:marBottom w:val="0"/>
      <w:divBdr>
        <w:top w:val="none" w:sz="0" w:space="0" w:color="auto"/>
        <w:left w:val="none" w:sz="0" w:space="0" w:color="auto"/>
        <w:bottom w:val="none" w:sz="0" w:space="0" w:color="auto"/>
        <w:right w:val="none" w:sz="0" w:space="0" w:color="auto"/>
      </w:divBdr>
    </w:div>
    <w:div w:id="1974823112">
      <w:bodyDiv w:val="1"/>
      <w:marLeft w:val="0"/>
      <w:marRight w:val="0"/>
      <w:marTop w:val="0"/>
      <w:marBottom w:val="0"/>
      <w:divBdr>
        <w:top w:val="none" w:sz="0" w:space="0" w:color="auto"/>
        <w:left w:val="none" w:sz="0" w:space="0" w:color="auto"/>
        <w:bottom w:val="none" w:sz="0" w:space="0" w:color="auto"/>
        <w:right w:val="none" w:sz="0" w:space="0" w:color="auto"/>
      </w:divBdr>
    </w:div>
    <w:div w:id="2125079958">
      <w:bodyDiv w:val="1"/>
      <w:marLeft w:val="0"/>
      <w:marRight w:val="0"/>
      <w:marTop w:val="0"/>
      <w:marBottom w:val="0"/>
      <w:divBdr>
        <w:top w:val="none" w:sz="0" w:space="0" w:color="auto"/>
        <w:left w:val="none" w:sz="0" w:space="0" w:color="auto"/>
        <w:bottom w:val="none" w:sz="0" w:space="0" w:color="auto"/>
        <w:right w:val="none" w:sz="0" w:space="0" w:color="auto"/>
      </w:divBdr>
    </w:div>
    <w:div w:id="2134903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2CD491039417834E9F8E40366955224E" ma:contentTypeVersion="383" ma:contentTypeDescription="Permitting &amp; Compliance Word Document" ma:contentTypeScope="" ma:versionID="6f1bcd1ba619b7247878d37f0becb25b">
  <xsd:schema xmlns:xsd="http://www.w3.org/2001/XMLSchema" xmlns:xs="http://www.w3.org/2001/XMLSchema" xmlns:p="http://schemas.microsoft.com/office/2006/metadata/properties" xmlns:ns2="859f7ad6-93f6-4205-b62b-a17f28acbbac" xmlns:ns4="6e121689-de5b-41b9-a751-bfeda7fa2b07" xmlns:ns5="2cd7809e-5722-48ef-a95b-f8b7179f3015" xmlns:ns6="http://schemas.microsoft.com/sharepoint/v4" targetNamespace="http://schemas.microsoft.com/office/2006/metadata/properties" ma:root="true" ma:fieldsID="40e112055066644a8fed986782a45a17" ns2:_="" ns4:_="" ns5:_="" ns6:_="">
    <xsd:import namespace="859f7ad6-93f6-4205-b62b-a17f28acbbac"/>
    <xsd:import namespace="6e121689-de5b-41b9-a751-bfeda7fa2b07"/>
    <xsd:import namespace="2cd7809e-5722-48ef-a95b-f8b7179f3015"/>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6:IconOverlay" minOccurs="0"/>
                <xsd:element ref="ns5:MediaServiceGenerationTime" minOccurs="0"/>
                <xsd:element ref="ns5:MediaServiceEventHashCode" minOccurs="0"/>
                <xsd:element ref="ns4:LastSharedByUser" minOccurs="0"/>
                <xsd:element ref="ns5:MediaServiceDateTaken" minOccurs="0"/>
                <xsd:element ref="ns5:MediaServiceAutoTags" minOccurs="0"/>
                <xsd:element ref="ns5:MediaServiceOCR" minOccurs="0"/>
                <xsd:element ref="ns5:MediaServiceAutoKeyPoints" minOccurs="0"/>
                <xsd:element ref="ns5: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dexed="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cd7809e-5722-48ef-a95b-f8b7179f3015"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1" nillable="true" ma:displayName="MediaServiceDateTaken" ma:hidden="true" ma:internalName="MediaServiceDateTaken" ma:readOnly="true">
      <xsd:simpleType>
        <xsd:restriction base="dms:Text"/>
      </xsd:simpleType>
    </xsd:element>
    <xsd:element name="MediaServiceAutoTags" ma:index="32" nillable="true" ma:displayName="Tags" ma:internalName="MediaServiceAutoTags" ma:readOnly="true">
      <xsd:simpleType>
        <xsd:restriction base="dms:Text"/>
      </xsd:simpleType>
    </xsd:element>
    <xsd:element name="MediaServiceOCR" ma:index="33" nillable="true" ma:displayName="Extracted Text" ma:internalName="MediaServiceOCR" ma:readOnly="true">
      <xsd:simpleType>
        <xsd:restriction base="dms:Note">
          <xsd:maxLength value="255"/>
        </xsd:restriction>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7"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Unit 41</Site_x0020_Name>
    <Internal_x002f_External xmlns="859f7ad6-93f6-4205-b62b-a17f28acbbac">Outgoing document</Internal_x002f_External>
    <Post_x0020_code xmlns="859f7ad6-93f6-4205-b62b-a17f28acbbac">SA72 6TD</Post_x0020_code>
    <IconOverlay xmlns="http://schemas.microsoft.com/sharepoint/v4" xsi:nil="true"/>
    <Document_x0020_Type xmlns="859f7ad6-93f6-4205-b62b-a17f28acbbac">Permit</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County Hall, Haverfordwest, Pembrokeshire, SA61 1TP</Addressee>
    <Process_x0020_Type xmlns="859f7ad6-93f6-4205-b62b-a17f28acbbac">Permit</Process_x0020_Type>
    <License_x002f_Activity_x0020_Type xmlns="859f7ad6-93f6-4205-b62b-a17f28acbbac">1. EPR Waste Facility</License_x002f_Activity_x0020_Type>
    <Surrendered_x002f_Expired xmlns="859f7ad6-93f6-4205-b62b-a17f28acbbac" xsi:nil="true"/>
    <Document_x0020_Date xmlns="859f7ad6-93f6-4205-b62b-a17f28acbbac">2020-03-25T00:00:00+00:00</Document_x0020_Date>
    <Facility_x0020_Address xmlns="859f7ad6-93f6-4205-b62b-a17f28acbbac">Unit 41, The Dockyard, Pembroke Dock, Pembrokeshire, SA72 6TD</Facility_x0020_Address>
    <Environment_x0020_Sub_x0020_Folder xmlns="859f7ad6-93f6-4205-b62b-a17f28acbbac">Licence supervision</Environment_x0020_Sub_x0020_Folder>
    <Customer_x0020_Name xmlns="859f7ad6-93f6-4205-b62b-a17f28acbbac">Pembrokeshire County Council</Customer_x0020_Name>
    <Surrendered_x002f_Expired_x0020_Date xmlns="859f7ad6-93f6-4205-b62b-a17f28acbba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B91083-53E1-458A-802A-B1A3CF2410DE}"/>
</file>

<file path=customXml/itemProps2.xml><?xml version="1.0" encoding="utf-8"?>
<ds:datastoreItem xmlns:ds="http://schemas.openxmlformats.org/officeDocument/2006/customXml" ds:itemID="{FB70F290-42D6-47EC-8D36-FFE879656E4A}"/>
</file>

<file path=customXml/itemProps3.xml><?xml version="1.0" encoding="utf-8"?>
<ds:datastoreItem xmlns:ds="http://schemas.openxmlformats.org/officeDocument/2006/customXml" ds:itemID="{6934D698-58E8-458F-8478-50C392648659}">
  <ds:schemaRefs>
    <ds:schemaRef ds:uri="http://schemas.microsoft.com/office/2006/metadata/properties"/>
    <ds:schemaRef ds:uri="http://schemas.microsoft.com/office/2006/documentManagement/types"/>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9be56660-2c31-41ef-bc00-23e72f632f2a"/>
    <ds:schemaRef ds:uri="http://www.w3.org/XML/1998/namespace"/>
  </ds:schemaRefs>
</ds:datastoreItem>
</file>

<file path=customXml/itemProps4.xml><?xml version="1.0" encoding="utf-8"?>
<ds:datastoreItem xmlns:ds="http://schemas.openxmlformats.org/officeDocument/2006/customXml" ds:itemID="{D9D9C09E-9779-4DB0-9E00-2100A8139D7F}">
  <ds:schemaRefs>
    <ds:schemaRef ds:uri="http://schemas.microsoft.com/sharepoint/v3/contenttype/forms"/>
  </ds:schemaRefs>
</ds:datastoreItem>
</file>

<file path=customXml/itemProps5.xml><?xml version="1.0" encoding="utf-8"?>
<ds:datastoreItem xmlns:ds="http://schemas.openxmlformats.org/officeDocument/2006/customXml" ds:itemID="{726A17B5-BD16-4680-89A0-966FFE976710}">
  <ds:schemaRefs>
    <ds:schemaRef ds:uri="http://schemas.microsoft.com/sharepoint/events"/>
  </ds:schemaRefs>
</ds:datastoreItem>
</file>

<file path=customXml/itemProps6.xml><?xml version="1.0" encoding="utf-8"?>
<ds:datastoreItem xmlns:ds="http://schemas.openxmlformats.org/officeDocument/2006/customXml" ds:itemID="{ECF4F351-0FD3-4A4F-97EC-4F02EA759D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165</TotalTime>
  <Pages>20</Pages>
  <Words>4325</Words>
  <Characters>23594</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233_08_SD22 EPR Generic permit template</vt:lpstr>
    </vt:vector>
  </TitlesOfParts>
  <Company>Environment Agency</Company>
  <LinksUpToDate>false</LinksUpToDate>
  <CharactersWithSpaces>27864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23308SD22, 233 08 SD22, 233-08-SD22</cp:keywords>
  <dc:description>233_08_SD22, version 8_x000d_
issue date: 07/04/2011</dc:description>
  <cp:lastModifiedBy>Bailey, Louise</cp:lastModifiedBy>
  <cp:revision>27</cp:revision>
  <cp:lastPrinted>2020-03-25T10:35:00Z</cp:lastPrinted>
  <dcterms:created xsi:type="dcterms:W3CDTF">2019-10-28T16:32:00Z</dcterms:created>
  <dcterms:modified xsi:type="dcterms:W3CDTF">2020-03-25T10:35:00Z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0x01010067EB80C5FE939D4A9B3D8BA62129B7F50102002CD491039417834E9F8E40366955224E</vt:lpwstr>
  </property>
  <property fmtid="{D5CDD505-2E9C-101B-9397-08002B2CF9AE}" pid="4" name="IsMyDocuments">
    <vt:bool>true</vt:bool>
  </property>
  <property fmtid="{D5CDD505-2E9C-101B-9397-08002B2CF9AE}" pid="5" name="_dlc_DocIdItemGuid">
    <vt:lpwstr>261263c6-648e-4107-8dde-03312ba2687e</vt:lpwstr>
  </property>
  <property fmtid="{D5CDD505-2E9C-101B-9397-08002B2CF9AE}" pid="6" name="SharedWithUsers">
    <vt:lpwstr/>
  </property>
  <property fmtid="{D5CDD505-2E9C-101B-9397-08002B2CF9AE}" pid="7" name="AuthorIds_UIVersion_22528">
    <vt:lpwstr>259</vt:lpwstr>
  </property>
  <property fmtid="{D5CDD505-2E9C-101B-9397-08002B2CF9AE}" pid="8" name="AuthorIds_UIVersion_23040">
    <vt:lpwstr>259</vt:lpwstr>
  </property>
  <property fmtid="{D5CDD505-2E9C-101B-9397-08002B2CF9AE}" pid="9" name="_dlc_DocId">
    <vt:lpwstr>REGU-219-387619</vt:lpwstr>
  </property>
  <property fmtid="{D5CDD505-2E9C-101B-9397-08002B2CF9AE}" pid="10" name="_dlc_DocIdUrl">
    <vt:lpwstr>https://cyfoethnaturiolcymru.sharepoint.com/teams/Regulatory/Permitting/_layouts/15/DocIdRedir.aspx?ID=REGU-219-387619, REGU-219-387619</vt:lpwstr>
  </property>
</Properties>
</file>