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2757"/>
        <w:gridCol w:w="3716"/>
      </w:tblGrid>
      <w:tr w:rsidR="008520A0" w:rsidRPr="00475E45" w14:paraId="50880499" w14:textId="77777777" w:rsidTr="00EC367F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00EC367F">
        <w:trPr>
          <w:cantSplit/>
        </w:trPr>
        <w:tc>
          <w:tcPr>
            <w:tcW w:w="10443" w:type="dxa"/>
            <w:gridSpan w:val="3"/>
          </w:tcPr>
          <w:p w14:paraId="5088049A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</w:t>
            </w:r>
            <w:proofErr w:type="spellStart"/>
            <w:r w:rsidR="008520A0" w:rsidRPr="00CC5620">
              <w:t>CR</w:t>
            </w:r>
            <w:r w:rsidR="00AC4B42">
              <w:t>o</w:t>
            </w:r>
            <w:r w:rsidR="008520A0" w:rsidRPr="00CC5620">
              <w:t>W</w:t>
            </w:r>
            <w:proofErr w:type="spellEnd"/>
            <w:r w:rsidR="008520A0" w:rsidRPr="00CC5620">
              <w:t xml:space="preserve">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1" w14:textId="77777777" w:rsidTr="00EC367F">
        <w:trPr>
          <w:cantSplit/>
          <w:trHeight w:val="925"/>
        </w:trPr>
        <w:tc>
          <w:tcPr>
            <w:tcW w:w="10443" w:type="dxa"/>
            <w:gridSpan w:val="3"/>
            <w:tcBorders>
              <w:bottom w:val="nil"/>
            </w:tcBorders>
            <w:shd w:val="pct20" w:color="000000" w:fill="FFFFFF"/>
          </w:tcPr>
          <w:p w14:paraId="5088049E" w14:textId="77777777" w:rsidR="00DD6673" w:rsidRPr="00207736" w:rsidRDefault="00DD6673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Guide to filling in this form for </w:t>
            </w:r>
            <w:r w:rsidR="001F0107">
              <w:rPr>
                <w:sz w:val="18"/>
                <w:szCs w:val="18"/>
              </w:rPr>
              <w:t>Natural Resources Wales</w:t>
            </w:r>
            <w:r w:rsidRPr="00207736">
              <w:rPr>
                <w:sz w:val="18"/>
                <w:szCs w:val="18"/>
              </w:rPr>
              <w:t xml:space="preserve"> staff:</w:t>
            </w:r>
          </w:p>
          <w:p w14:paraId="5088049F" w14:textId="77777777" w:rsidR="00EB7E81" w:rsidRPr="00207736" w:rsidRDefault="008520A0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To be completed by </w:t>
            </w:r>
            <w:r w:rsidR="00207736">
              <w:rPr>
                <w:sz w:val="18"/>
                <w:szCs w:val="18"/>
              </w:rPr>
              <w:t>P</w:t>
            </w:r>
            <w:r w:rsidR="005D674A" w:rsidRPr="00207736">
              <w:rPr>
                <w:sz w:val="18"/>
                <w:szCs w:val="18"/>
              </w:rPr>
              <w:t>ermitting</w:t>
            </w:r>
            <w:r w:rsidRPr="00207736">
              <w:rPr>
                <w:sz w:val="18"/>
                <w:szCs w:val="18"/>
              </w:rPr>
              <w:t xml:space="preserve"> </w:t>
            </w:r>
            <w:r w:rsidR="00207736">
              <w:rPr>
                <w:sz w:val="18"/>
                <w:szCs w:val="18"/>
              </w:rPr>
              <w:t>O</w:t>
            </w:r>
            <w:r w:rsidRPr="00207736">
              <w:rPr>
                <w:sz w:val="18"/>
                <w:szCs w:val="18"/>
              </w:rPr>
              <w:t>fficer</w:t>
            </w:r>
            <w:r w:rsidR="00D660CF" w:rsidRPr="00207736">
              <w:rPr>
                <w:sz w:val="18"/>
                <w:szCs w:val="18"/>
              </w:rPr>
              <w:t>s</w:t>
            </w:r>
            <w:r w:rsidR="00EB7E81">
              <w:rPr>
                <w:sz w:val="18"/>
                <w:szCs w:val="18"/>
              </w:rPr>
              <w:t xml:space="preserve"> </w:t>
            </w:r>
            <w:r w:rsidR="00EB7E81" w:rsidRPr="00207736">
              <w:rPr>
                <w:sz w:val="18"/>
                <w:szCs w:val="18"/>
              </w:rPr>
              <w:t xml:space="preserve">for any applications for </w:t>
            </w:r>
            <w:r w:rsidR="00166CA1">
              <w:rPr>
                <w:sz w:val="18"/>
                <w:szCs w:val="18"/>
              </w:rPr>
              <w:t xml:space="preserve">a </w:t>
            </w:r>
            <w:r w:rsidR="00EB7E81" w:rsidRPr="00207736">
              <w:rPr>
                <w:sz w:val="18"/>
                <w:szCs w:val="18"/>
              </w:rPr>
              <w:t xml:space="preserve">permission which the </w:t>
            </w:r>
            <w:r w:rsidR="001F0107">
              <w:rPr>
                <w:sz w:val="18"/>
                <w:szCs w:val="18"/>
              </w:rPr>
              <w:t>Natural Resources Wales</w:t>
            </w:r>
            <w:r w:rsidR="00EB7E81" w:rsidRPr="00207736">
              <w:rPr>
                <w:sz w:val="18"/>
                <w:szCs w:val="18"/>
              </w:rPr>
              <w:t xml:space="preserve"> has considered under S28G duties to protect and enhance SSSIs. This applies to all proposed permissions within a SSSI, and t</w:t>
            </w:r>
            <w:r w:rsidR="00EB7E81">
              <w:rPr>
                <w:sz w:val="18"/>
                <w:szCs w:val="18"/>
              </w:rPr>
              <w:t xml:space="preserve">o </w:t>
            </w:r>
            <w:r w:rsidR="00EB7E81" w:rsidRPr="00207736">
              <w:rPr>
                <w:sz w:val="18"/>
                <w:szCs w:val="18"/>
              </w:rPr>
              <w:t>operations outside the SSSI boundary which are likely to damage its special features.</w:t>
            </w:r>
          </w:p>
          <w:p w14:paraId="508804A0" w14:textId="77777777" w:rsidR="00DD6673" w:rsidRPr="00207736" w:rsidRDefault="00AF07AA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>Refer</w:t>
            </w:r>
            <w:r w:rsidR="008520A0" w:rsidRPr="00207736">
              <w:rPr>
                <w:sz w:val="18"/>
                <w:szCs w:val="18"/>
              </w:rPr>
              <w:t xml:space="preserve"> to </w:t>
            </w:r>
            <w:r w:rsidR="00207736" w:rsidRPr="006222A3">
              <w:rPr>
                <w:sz w:val="18"/>
                <w:szCs w:val="18"/>
              </w:rPr>
              <w:t>OI 140_</w:t>
            </w:r>
            <w:proofErr w:type="gramStart"/>
            <w:r w:rsidR="00207736" w:rsidRPr="006222A3">
              <w:rPr>
                <w:sz w:val="18"/>
                <w:szCs w:val="18"/>
              </w:rPr>
              <w:t xml:space="preserve">10 </w:t>
            </w:r>
            <w:r w:rsidR="00DF6A27">
              <w:rPr>
                <w:sz w:val="18"/>
                <w:szCs w:val="18"/>
              </w:rPr>
              <w:t xml:space="preserve"> </w:t>
            </w:r>
            <w:r w:rsidR="00207736" w:rsidRPr="00207736">
              <w:rPr>
                <w:sz w:val="18"/>
                <w:szCs w:val="18"/>
              </w:rPr>
              <w:t>‘</w:t>
            </w:r>
            <w:proofErr w:type="gramEnd"/>
            <w:r w:rsidR="00207736" w:rsidRPr="00207736">
              <w:rPr>
                <w:sz w:val="18"/>
                <w:szCs w:val="18"/>
              </w:rPr>
              <w:t>Applying the Countryside and Rights of Way (</w:t>
            </w:r>
            <w:proofErr w:type="spellStart"/>
            <w:r w:rsidR="00207736" w:rsidRPr="00207736">
              <w:rPr>
                <w:sz w:val="18"/>
                <w:szCs w:val="18"/>
              </w:rPr>
              <w:t>CRoW</w:t>
            </w:r>
            <w:proofErr w:type="spellEnd"/>
            <w:r w:rsidR="00207736" w:rsidRPr="00207736">
              <w:rPr>
                <w:sz w:val="18"/>
                <w:szCs w:val="18"/>
              </w:rPr>
              <w:t xml:space="preserve">) Act 2000 to applications for permits with potential for impact on Sites of Special Scientific Interest (SSSI)’, including the flowchart in </w:t>
            </w:r>
            <w:r w:rsidR="00207736" w:rsidRPr="006222A3">
              <w:rPr>
                <w:sz w:val="18"/>
                <w:szCs w:val="18"/>
              </w:rPr>
              <w:t>Appendix 2</w:t>
            </w:r>
            <w:r w:rsidR="00207736" w:rsidRPr="00207736">
              <w:rPr>
                <w:sz w:val="18"/>
                <w:szCs w:val="18"/>
              </w:rPr>
              <w:t xml:space="preserve">. </w:t>
            </w:r>
          </w:p>
        </w:tc>
      </w:tr>
      <w:tr w:rsidR="006B3B75" w:rsidRPr="00475E45" w14:paraId="508804A5" w14:textId="77777777" w:rsidTr="00EC367F">
        <w:trPr>
          <w:cantSplit/>
        </w:trPr>
        <w:tc>
          <w:tcPr>
            <w:tcW w:w="10443" w:type="dxa"/>
            <w:gridSpan w:val="3"/>
            <w:tcBorders>
              <w:top w:val="nil"/>
            </w:tcBorders>
            <w:shd w:val="clear" w:color="auto" w:fill="CCCCCC"/>
          </w:tcPr>
          <w:p w14:paraId="508804A2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i/>
                <w:color w:val="FF00FF"/>
                <w:sz w:val="18"/>
                <w:szCs w:val="18"/>
              </w:rPr>
              <w:t>Pink italic text</w:t>
            </w:r>
            <w:r w:rsidRPr="00207736">
              <w:rPr>
                <w:sz w:val="18"/>
                <w:szCs w:val="18"/>
              </w:rPr>
              <w:t xml:space="preserve"> – drafting notes, to be deleted before completion/consultation.</w:t>
            </w:r>
          </w:p>
          <w:p w14:paraId="508804A3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color w:val="0000FF"/>
                <w:sz w:val="18"/>
                <w:szCs w:val="18"/>
              </w:rPr>
              <w:t>Blue text</w:t>
            </w:r>
            <w:r w:rsidRPr="00207736">
              <w:rPr>
                <w:sz w:val="18"/>
                <w:szCs w:val="18"/>
              </w:rPr>
              <w:t xml:space="preserve"> – examples,</w:t>
            </w:r>
            <w:r w:rsidR="00EE0F51" w:rsidRPr="00207736">
              <w:rPr>
                <w:sz w:val="18"/>
                <w:szCs w:val="18"/>
              </w:rPr>
              <w:t xml:space="preserve"> to be replaced with permission-</w:t>
            </w:r>
            <w:r w:rsidRPr="00207736">
              <w:rPr>
                <w:sz w:val="18"/>
                <w:szCs w:val="18"/>
              </w:rPr>
              <w:t>specific information.</w:t>
            </w:r>
          </w:p>
          <w:p w14:paraId="508804A4" w14:textId="77777777" w:rsidR="00EE0F51" w:rsidRPr="00485F82" w:rsidRDefault="00EE0F51" w:rsidP="00EC367F">
            <w:pPr>
              <w:pStyle w:val="Style3"/>
              <w:rPr>
                <w:b/>
                <w:sz w:val="18"/>
                <w:szCs w:val="18"/>
              </w:rPr>
            </w:pPr>
            <w:r w:rsidRPr="00485F82">
              <w:rPr>
                <w:b/>
                <w:sz w:val="18"/>
                <w:szCs w:val="18"/>
              </w:rPr>
              <w:t>Ensure you have completed all sections</w:t>
            </w:r>
            <w:r w:rsidR="00463FDC" w:rsidRPr="00485F82">
              <w:rPr>
                <w:b/>
                <w:sz w:val="18"/>
                <w:szCs w:val="18"/>
              </w:rPr>
              <w:t>.</w:t>
            </w:r>
          </w:p>
        </w:tc>
      </w:tr>
      <w:tr w:rsidR="008520A0" w:rsidRPr="00475E45" w14:paraId="508804A8" w14:textId="77777777" w:rsidTr="00EC367F">
        <w:trPr>
          <w:cantSplit/>
        </w:trPr>
        <w:tc>
          <w:tcPr>
            <w:tcW w:w="3970" w:type="dxa"/>
          </w:tcPr>
          <w:p w14:paraId="508804A6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</w:t>
            </w:r>
            <w:r w:rsidR="0001311F">
              <w:t>area</w:t>
            </w:r>
            <w:r w:rsidR="00AC4B42">
              <w:t>/</w:t>
            </w:r>
            <w:r w:rsidR="0001311F">
              <w:t>region</w:t>
            </w:r>
            <w:r w:rsidR="00AC4B42">
              <w:t>/NPS hub</w:t>
            </w:r>
            <w:r w:rsidR="008520A0" w:rsidRPr="00475E45">
              <w:t>:</w:t>
            </w:r>
          </w:p>
        </w:tc>
        <w:tc>
          <w:tcPr>
            <w:tcW w:w="6473" w:type="dxa"/>
            <w:gridSpan w:val="2"/>
          </w:tcPr>
          <w:p w14:paraId="167BDE52" w14:textId="77777777" w:rsidR="008520A0" w:rsidRDefault="00FE39C3" w:rsidP="00EC367F">
            <w:pPr>
              <w:pStyle w:val="Style3"/>
            </w:pPr>
            <w:r>
              <w:t>Mid</w:t>
            </w:r>
          </w:p>
          <w:p w14:paraId="508804A7" w14:textId="15F4941F" w:rsidR="00D57FA1" w:rsidRPr="00475E45" w:rsidRDefault="00D57FA1" w:rsidP="00EC367F">
            <w:pPr>
              <w:pStyle w:val="Style3"/>
            </w:pPr>
            <w:r>
              <w:t>Ceredigion Environment team</w:t>
            </w:r>
          </w:p>
        </w:tc>
      </w:tr>
      <w:tr w:rsidR="008520A0" w:rsidRPr="00475E45" w14:paraId="508804AB" w14:textId="77777777" w:rsidTr="00EC367F">
        <w:trPr>
          <w:cantSplit/>
        </w:trPr>
        <w:tc>
          <w:tcPr>
            <w:tcW w:w="3970" w:type="dxa"/>
          </w:tcPr>
          <w:p w14:paraId="508804A9" w14:textId="77777777" w:rsidR="008520A0" w:rsidRPr="00475E45" w:rsidRDefault="008520A0" w:rsidP="00EC367F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6473" w:type="dxa"/>
            <w:gridSpan w:val="2"/>
          </w:tcPr>
          <w:p w14:paraId="508804AA" w14:textId="609B0CF1" w:rsidR="008520A0" w:rsidRPr="00475E45" w:rsidRDefault="00D57FA1" w:rsidP="00EC367F">
            <w:pPr>
              <w:pStyle w:val="Style3"/>
            </w:pPr>
            <w:r>
              <w:t xml:space="preserve">Banc y Warren SSSI; Banc y </w:t>
            </w:r>
            <w:proofErr w:type="spellStart"/>
            <w:r>
              <w:t>Mwldan</w:t>
            </w:r>
            <w:proofErr w:type="spellEnd"/>
            <w:r>
              <w:t xml:space="preserve"> SSSI</w:t>
            </w:r>
          </w:p>
        </w:tc>
      </w:tr>
      <w:tr w:rsidR="008520A0" w:rsidRPr="00475E45" w14:paraId="508804AE" w14:textId="77777777" w:rsidTr="00EC367F">
        <w:trPr>
          <w:cantSplit/>
        </w:trPr>
        <w:tc>
          <w:tcPr>
            <w:tcW w:w="3970" w:type="dxa"/>
          </w:tcPr>
          <w:p w14:paraId="508804AC" w14:textId="77777777" w:rsidR="00EF7197" w:rsidRPr="00475E45" w:rsidRDefault="008520A0" w:rsidP="00EC367F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6473" w:type="dxa"/>
            <w:gridSpan w:val="2"/>
          </w:tcPr>
          <w:p w14:paraId="508804AD" w14:textId="2D851B91" w:rsidR="008520A0" w:rsidRPr="00D57FA1" w:rsidRDefault="00D57FA1" w:rsidP="0041126B">
            <w:pPr>
              <w:pStyle w:val="Style3"/>
              <w:rPr>
                <w:color w:val="FF00FF"/>
              </w:rPr>
            </w:pPr>
            <w:r w:rsidRPr="00D57FA1">
              <w:t>Deployment under SR2010 no4</w:t>
            </w:r>
          </w:p>
        </w:tc>
      </w:tr>
      <w:tr w:rsidR="008520A0" w:rsidRPr="00475E45" w14:paraId="508804B1" w14:textId="77777777" w:rsidTr="00EC367F">
        <w:trPr>
          <w:cantSplit/>
        </w:trPr>
        <w:tc>
          <w:tcPr>
            <w:tcW w:w="3970" w:type="dxa"/>
          </w:tcPr>
          <w:p w14:paraId="508804AF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Date for </w:t>
            </w:r>
            <w:r w:rsidR="001F0107">
              <w:t>Natural Resources Wales</w:t>
            </w:r>
            <w:r w:rsidRPr="00475E45">
              <w:t xml:space="preserve"> </w:t>
            </w:r>
            <w:r w:rsidR="000A6696" w:rsidRPr="00475E45">
              <w:t xml:space="preserve">permit </w:t>
            </w:r>
            <w:r w:rsidRPr="00475E45">
              <w:t>determination:</w:t>
            </w:r>
          </w:p>
        </w:tc>
        <w:tc>
          <w:tcPr>
            <w:tcW w:w="6473" w:type="dxa"/>
            <w:gridSpan w:val="2"/>
          </w:tcPr>
          <w:p w14:paraId="508804B0" w14:textId="1AD43078" w:rsidR="008520A0" w:rsidRPr="00475E45" w:rsidRDefault="00D57FA1" w:rsidP="00EC367F">
            <w:pPr>
              <w:pStyle w:val="Style3"/>
            </w:pPr>
            <w:r>
              <w:t>17/04/2020</w:t>
            </w:r>
          </w:p>
        </w:tc>
      </w:tr>
      <w:tr w:rsidR="008520A0" w:rsidRPr="00475E45" w14:paraId="508804B4" w14:textId="77777777" w:rsidTr="00EC367F">
        <w:trPr>
          <w:cantSplit/>
        </w:trPr>
        <w:tc>
          <w:tcPr>
            <w:tcW w:w="3970" w:type="dxa"/>
          </w:tcPr>
          <w:p w14:paraId="508804B2" w14:textId="77777777" w:rsidR="008520A0" w:rsidRPr="00475E45" w:rsidRDefault="005905A7" w:rsidP="001F0107">
            <w:pPr>
              <w:pStyle w:val="StyleAgencySubHeadingsArial"/>
            </w:pPr>
            <w:r w:rsidRPr="00475E45">
              <w:t xml:space="preserve">Predicted 28 day date for </w:t>
            </w:r>
            <w:r w:rsidR="004A1B62" w:rsidRPr="00475E45">
              <w:t>r</w:t>
            </w:r>
            <w:r w:rsidR="008520A0" w:rsidRPr="00475E45">
              <w:t>esponse</w:t>
            </w:r>
            <w:r w:rsidR="001F0107">
              <w:t xml:space="preserve"> from NRW conservation/ecology</w:t>
            </w:r>
            <w:r w:rsidR="008520A0" w:rsidRPr="00475E45">
              <w:t xml:space="preserve"> (under S28 </w:t>
            </w:r>
            <w:proofErr w:type="gramStart"/>
            <w:r w:rsidR="008520A0" w:rsidRPr="00475E45">
              <w:t>I(</w:t>
            </w:r>
            <w:proofErr w:type="gramEnd"/>
            <w:r w:rsidR="008520A0" w:rsidRPr="00475E45">
              <w:t>4)):</w:t>
            </w:r>
          </w:p>
        </w:tc>
        <w:tc>
          <w:tcPr>
            <w:tcW w:w="6473" w:type="dxa"/>
            <w:gridSpan w:val="2"/>
          </w:tcPr>
          <w:p w14:paraId="508804B3" w14:textId="360BB96A" w:rsidR="008520A0" w:rsidRPr="00501D10" w:rsidRDefault="00D57FA1" w:rsidP="00EC367F">
            <w:pPr>
              <w:pStyle w:val="Style3"/>
              <w:rPr>
                <w:color w:val="FF0000"/>
              </w:rPr>
            </w:pPr>
            <w:r w:rsidRPr="00D57FA1">
              <w:t xml:space="preserve">n/a filed for audit only </w:t>
            </w:r>
          </w:p>
        </w:tc>
      </w:tr>
      <w:tr w:rsidR="008520A0" w:rsidRPr="00475E45" w14:paraId="508804B7" w14:textId="77777777" w:rsidTr="00EC367F">
        <w:trPr>
          <w:cantSplit/>
        </w:trPr>
        <w:tc>
          <w:tcPr>
            <w:tcW w:w="3970" w:type="dxa"/>
          </w:tcPr>
          <w:p w14:paraId="508804B5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reference no: </w:t>
            </w:r>
          </w:p>
        </w:tc>
        <w:tc>
          <w:tcPr>
            <w:tcW w:w="6473" w:type="dxa"/>
            <w:gridSpan w:val="2"/>
          </w:tcPr>
          <w:p w14:paraId="508804B6" w14:textId="3AC3DAAF" w:rsidR="008520A0" w:rsidRPr="00475E45" w:rsidRDefault="00D57FA1" w:rsidP="00EC367F">
            <w:pPr>
              <w:pStyle w:val="Style3"/>
              <w:rPr>
                <w:color w:val="0000FF"/>
              </w:rPr>
            </w:pPr>
            <w:r w:rsidRPr="00D57FA1">
              <w:t>PAN-</w:t>
            </w:r>
            <w:proofErr w:type="gramStart"/>
            <w:r w:rsidRPr="00D57FA1">
              <w:t>009892 ;</w:t>
            </w:r>
            <w:proofErr w:type="gramEnd"/>
            <w:r w:rsidRPr="00D57FA1">
              <w:t xml:space="preserve">  EPR/</w:t>
            </w:r>
            <w:r w:rsidRPr="00D57FA1">
              <w:rPr>
                <w:rFonts w:cs="Arial"/>
              </w:rPr>
              <w:t>AB3891CX</w:t>
            </w:r>
          </w:p>
        </w:tc>
      </w:tr>
      <w:tr w:rsidR="008520A0" w:rsidRPr="00475E45" w14:paraId="508804BA" w14:textId="77777777" w:rsidTr="00EC367F">
        <w:trPr>
          <w:cantSplit/>
        </w:trPr>
        <w:tc>
          <w:tcPr>
            <w:tcW w:w="3970" w:type="dxa"/>
          </w:tcPr>
          <w:p w14:paraId="508804B8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National </w:t>
            </w:r>
            <w:r w:rsidR="004A1B62" w:rsidRPr="00475E45">
              <w:t>g</w:t>
            </w:r>
            <w:r w:rsidRPr="00475E45">
              <w:t xml:space="preserve">rid </w:t>
            </w:r>
            <w:r w:rsidR="004A1B62" w:rsidRPr="00475E45">
              <w:t>r</w:t>
            </w:r>
            <w:r w:rsidRPr="00475E45">
              <w:t>eference:</w:t>
            </w:r>
          </w:p>
        </w:tc>
        <w:tc>
          <w:tcPr>
            <w:tcW w:w="6473" w:type="dxa"/>
            <w:gridSpan w:val="2"/>
          </w:tcPr>
          <w:p w14:paraId="528BB87D" w14:textId="77777777" w:rsidR="00D57FA1" w:rsidRDefault="00D57FA1" w:rsidP="00D57FA1">
            <w:pPr>
              <w:rPr>
                <w:rFonts w:cs="Arial"/>
              </w:rPr>
            </w:pPr>
            <w:r>
              <w:rPr>
                <w:rFonts w:cs="Arial"/>
              </w:rPr>
              <w:t>Farm location: SN 20240 49543</w:t>
            </w:r>
          </w:p>
          <w:p w14:paraId="553163F5" w14:textId="77777777" w:rsidR="00D57FA1" w:rsidRDefault="00D57FA1" w:rsidP="00D57FA1">
            <w:pPr>
              <w:rPr>
                <w:rFonts w:cs="Arial"/>
              </w:rPr>
            </w:pPr>
          </w:p>
          <w:p w14:paraId="62D491F5" w14:textId="77777777" w:rsidR="00D57FA1" w:rsidRDefault="00D57FA1" w:rsidP="00D57FA1">
            <w:pPr>
              <w:rPr>
                <w:rFonts w:cs="Arial"/>
              </w:rPr>
            </w:pPr>
            <w:r>
              <w:rPr>
                <w:rFonts w:cs="Arial"/>
              </w:rPr>
              <w:t>Fields:</w:t>
            </w:r>
          </w:p>
          <w:p w14:paraId="0FF049AF" w14:textId="77777777" w:rsidR="00D57FA1" w:rsidRDefault="00D57FA1" w:rsidP="00D57FA1">
            <w:pPr>
              <w:rPr>
                <w:rFonts w:cs="Arial"/>
              </w:rPr>
            </w:pPr>
            <w:proofErr w:type="spellStart"/>
            <w:r>
              <w:rPr>
                <w:rFonts w:cs="Arial"/>
              </w:rPr>
              <w:t>Troedyrhiw</w:t>
            </w:r>
            <w:proofErr w:type="spellEnd"/>
            <w:r>
              <w:rPr>
                <w:rFonts w:cs="Arial"/>
              </w:rPr>
              <w:t xml:space="preserve"> 6 SN 20560 48670 </w:t>
            </w:r>
          </w:p>
          <w:p w14:paraId="104784B6" w14:textId="77777777" w:rsidR="00D57FA1" w:rsidRDefault="00D57FA1" w:rsidP="00D57FA1">
            <w:pPr>
              <w:rPr>
                <w:rFonts w:cs="Arial"/>
              </w:rPr>
            </w:pPr>
            <w:proofErr w:type="spellStart"/>
            <w:r>
              <w:rPr>
                <w:rFonts w:cs="Arial"/>
              </w:rPr>
              <w:t>Troedyrhiw</w:t>
            </w:r>
            <w:proofErr w:type="spellEnd"/>
            <w:r>
              <w:rPr>
                <w:rFonts w:cs="Arial"/>
              </w:rPr>
              <w:t xml:space="preserve"> 7 SN 20770 48930 </w:t>
            </w:r>
          </w:p>
          <w:p w14:paraId="22BAEE32" w14:textId="77777777" w:rsidR="00D57FA1" w:rsidRDefault="00D57FA1" w:rsidP="00D57FA1">
            <w:pPr>
              <w:rPr>
                <w:rFonts w:cs="Arial"/>
              </w:rPr>
            </w:pPr>
            <w:proofErr w:type="spellStart"/>
            <w:r>
              <w:rPr>
                <w:rFonts w:cs="Arial"/>
              </w:rPr>
              <w:t>Troedyrhiw</w:t>
            </w:r>
            <w:proofErr w:type="spellEnd"/>
            <w:r>
              <w:rPr>
                <w:rFonts w:cs="Arial"/>
              </w:rPr>
              <w:t xml:space="preserve"> 8 SN 20430 48960 </w:t>
            </w:r>
          </w:p>
          <w:p w14:paraId="7850B0DA" w14:textId="77777777" w:rsidR="00D57FA1" w:rsidRDefault="00D57FA1" w:rsidP="00D57FA1">
            <w:pPr>
              <w:rPr>
                <w:rFonts w:cs="Arial"/>
              </w:rPr>
            </w:pPr>
            <w:proofErr w:type="spellStart"/>
            <w:r>
              <w:rPr>
                <w:rFonts w:cs="Arial"/>
              </w:rPr>
              <w:t>Troedyrhiw</w:t>
            </w:r>
            <w:proofErr w:type="spellEnd"/>
            <w:r>
              <w:rPr>
                <w:rFonts w:cs="Arial"/>
              </w:rPr>
              <w:t xml:space="preserve"> 9 SN 20560 49080 </w:t>
            </w:r>
          </w:p>
          <w:p w14:paraId="4A9DA058" w14:textId="77777777" w:rsidR="00D57FA1" w:rsidRDefault="00D57FA1" w:rsidP="00D57FA1">
            <w:pPr>
              <w:rPr>
                <w:rFonts w:cs="Arial"/>
              </w:rPr>
            </w:pPr>
            <w:proofErr w:type="spellStart"/>
            <w:r>
              <w:rPr>
                <w:rFonts w:cs="Arial"/>
              </w:rPr>
              <w:t>Troedyrhiw</w:t>
            </w:r>
            <w:proofErr w:type="spellEnd"/>
            <w:r>
              <w:rPr>
                <w:rFonts w:cs="Arial"/>
              </w:rPr>
              <w:t xml:space="preserve"> 10 SN 20700 49090</w:t>
            </w:r>
          </w:p>
          <w:p w14:paraId="1C1D2145" w14:textId="77777777" w:rsidR="00D57FA1" w:rsidRDefault="00D57FA1" w:rsidP="00D57FA1">
            <w:pPr>
              <w:rPr>
                <w:rFonts w:cs="Arial"/>
              </w:rPr>
            </w:pPr>
            <w:proofErr w:type="spellStart"/>
            <w:r>
              <w:rPr>
                <w:rFonts w:cs="Arial"/>
              </w:rPr>
              <w:t>Troedyrhiw</w:t>
            </w:r>
            <w:proofErr w:type="spellEnd"/>
            <w:r>
              <w:rPr>
                <w:rFonts w:cs="Arial"/>
              </w:rPr>
              <w:t xml:space="preserve"> 11 SN 20260 49840 </w:t>
            </w:r>
          </w:p>
          <w:p w14:paraId="24920A9E" w14:textId="77777777" w:rsidR="00D57FA1" w:rsidRDefault="00D57FA1" w:rsidP="00D57FA1">
            <w:pPr>
              <w:rPr>
                <w:rFonts w:cs="Arial"/>
              </w:rPr>
            </w:pPr>
            <w:proofErr w:type="spellStart"/>
            <w:r>
              <w:rPr>
                <w:rFonts w:cs="Arial"/>
              </w:rPr>
              <w:t>Troedyrhiw</w:t>
            </w:r>
            <w:proofErr w:type="spellEnd"/>
            <w:r>
              <w:rPr>
                <w:rFonts w:cs="Arial"/>
              </w:rPr>
              <w:t xml:space="preserve"> 13 SN 20700 49890 </w:t>
            </w:r>
          </w:p>
          <w:p w14:paraId="11AE0BDE" w14:textId="77777777" w:rsidR="00D57FA1" w:rsidRDefault="00D57FA1" w:rsidP="00D57FA1">
            <w:pPr>
              <w:rPr>
                <w:rFonts w:cs="Arial"/>
              </w:rPr>
            </w:pPr>
            <w:proofErr w:type="spellStart"/>
            <w:r>
              <w:rPr>
                <w:rFonts w:cs="Arial"/>
              </w:rPr>
              <w:t>Trefwtial</w:t>
            </w:r>
            <w:proofErr w:type="spellEnd"/>
            <w:r>
              <w:rPr>
                <w:rFonts w:cs="Arial"/>
              </w:rPr>
              <w:t xml:space="preserve"> 3471 SN 24340 48710 </w:t>
            </w:r>
          </w:p>
          <w:p w14:paraId="5D0A0D87" w14:textId="77777777" w:rsidR="00D57FA1" w:rsidRDefault="00D57FA1" w:rsidP="00D57FA1">
            <w:pPr>
              <w:rPr>
                <w:rFonts w:cs="Arial"/>
              </w:rPr>
            </w:pPr>
            <w:proofErr w:type="spellStart"/>
            <w:r>
              <w:rPr>
                <w:rFonts w:cs="Arial"/>
              </w:rPr>
              <w:t>Trefwtial</w:t>
            </w:r>
            <w:proofErr w:type="spellEnd"/>
            <w:r>
              <w:rPr>
                <w:rFonts w:cs="Arial"/>
              </w:rPr>
              <w:t xml:space="preserve"> 2847 SN 24280 48470</w:t>
            </w:r>
          </w:p>
          <w:p w14:paraId="65B5D1A0" w14:textId="77777777" w:rsidR="00D57FA1" w:rsidRDefault="00D57FA1" w:rsidP="00D57FA1">
            <w:pPr>
              <w:rPr>
                <w:rFonts w:cs="Arial"/>
              </w:rPr>
            </w:pPr>
          </w:p>
          <w:p w14:paraId="0B37E250" w14:textId="77777777" w:rsidR="00D57FA1" w:rsidRDefault="00D57FA1" w:rsidP="00D57FA1">
            <w:pPr>
              <w:rPr>
                <w:rFonts w:cs="Arial"/>
              </w:rPr>
            </w:pPr>
            <w:r>
              <w:rPr>
                <w:rFonts w:cs="Arial"/>
              </w:rPr>
              <w:t>Storage:</w:t>
            </w:r>
          </w:p>
          <w:p w14:paraId="79F1BBD9" w14:textId="77777777" w:rsidR="00D57FA1" w:rsidRDefault="00D57FA1" w:rsidP="00D57FA1">
            <w:pPr>
              <w:rPr>
                <w:rFonts w:cs="Arial"/>
              </w:rPr>
            </w:pPr>
            <w:r>
              <w:rPr>
                <w:rFonts w:cs="Arial"/>
              </w:rPr>
              <w:t xml:space="preserve">1 SN 20621 48800 </w:t>
            </w:r>
          </w:p>
          <w:p w14:paraId="49C07B27" w14:textId="77777777" w:rsidR="00D57FA1" w:rsidRDefault="00D57FA1" w:rsidP="00D57FA1">
            <w:pPr>
              <w:rPr>
                <w:rFonts w:cs="Arial"/>
              </w:rPr>
            </w:pPr>
            <w:r>
              <w:rPr>
                <w:rFonts w:cs="Arial"/>
              </w:rPr>
              <w:t xml:space="preserve">2 SN 20658 48796 </w:t>
            </w:r>
          </w:p>
          <w:p w14:paraId="784162CD" w14:textId="77777777" w:rsidR="00D57FA1" w:rsidRDefault="00D57FA1" w:rsidP="00D57FA1">
            <w:pPr>
              <w:rPr>
                <w:rFonts w:cs="Arial"/>
              </w:rPr>
            </w:pPr>
            <w:r>
              <w:rPr>
                <w:rFonts w:cs="Arial"/>
              </w:rPr>
              <w:t xml:space="preserve">3 SN 20283 49780 </w:t>
            </w:r>
          </w:p>
          <w:p w14:paraId="7F78584B" w14:textId="77777777" w:rsidR="00D57FA1" w:rsidRDefault="00D57FA1" w:rsidP="00D57FA1">
            <w:pPr>
              <w:rPr>
                <w:rFonts w:cs="Arial"/>
              </w:rPr>
            </w:pPr>
            <w:r>
              <w:rPr>
                <w:rFonts w:cs="Arial"/>
              </w:rPr>
              <w:t xml:space="preserve">4 SN 20494 49787 </w:t>
            </w:r>
          </w:p>
          <w:p w14:paraId="508804B9" w14:textId="46E01EF8" w:rsidR="008520A0" w:rsidRPr="00CA05AC" w:rsidRDefault="00D57FA1" w:rsidP="00D57FA1">
            <w:pPr>
              <w:pStyle w:val="Style3"/>
            </w:pPr>
            <w:r>
              <w:rPr>
                <w:rFonts w:cs="Arial"/>
              </w:rPr>
              <w:t>5 SN 24543 48682</w:t>
            </w:r>
          </w:p>
        </w:tc>
      </w:tr>
      <w:tr w:rsidR="008520A0" w:rsidRPr="00475E45" w14:paraId="508804BE" w14:textId="77777777" w:rsidTr="00EC367F">
        <w:trPr>
          <w:cantSplit/>
        </w:trPr>
        <w:tc>
          <w:tcPr>
            <w:tcW w:w="3970" w:type="dxa"/>
          </w:tcPr>
          <w:p w14:paraId="508804BB" w14:textId="77777777" w:rsidR="008520A0" w:rsidRPr="00475E45" w:rsidRDefault="008520A0" w:rsidP="00EC367F">
            <w:pPr>
              <w:pStyle w:val="StyleAgencySubHeadingsArial"/>
            </w:pPr>
            <w:r w:rsidRPr="00475E45">
              <w:lastRenderedPageBreak/>
              <w:t xml:space="preserve">Description of proposal: </w:t>
            </w:r>
          </w:p>
        </w:tc>
        <w:tc>
          <w:tcPr>
            <w:tcW w:w="6473" w:type="dxa"/>
            <w:gridSpan w:val="2"/>
          </w:tcPr>
          <w:p w14:paraId="7A8E43C8" w14:textId="77777777" w:rsidR="002B674C" w:rsidRDefault="00D57FA1" w:rsidP="00EC367F">
            <w:pPr>
              <w:pStyle w:val="Style3"/>
            </w:pPr>
            <w:r w:rsidRPr="00D57FA1">
              <w:t>Application to</w:t>
            </w:r>
            <w:r>
              <w:rPr>
                <w:i/>
                <w:color w:val="FF00FF"/>
              </w:rPr>
              <w:t xml:space="preserve"> </w:t>
            </w:r>
            <w:r w:rsidRPr="00D57FA1">
              <w:t xml:space="preserve">spread </w:t>
            </w:r>
            <w:r>
              <w:t xml:space="preserve">a maximum of 5,820 tonnes of Sludge from dairy waste </w:t>
            </w:r>
            <w:proofErr w:type="gramStart"/>
            <w:r>
              <w:t>treatment ,</w:t>
            </w:r>
            <w:proofErr w:type="gramEnd"/>
            <w:r>
              <w:t xml:space="preserve"> EWC code 02 05 02 from Dairy Partners- Newcastle Emlyn, </w:t>
            </w:r>
            <w:proofErr w:type="spellStart"/>
            <w:r>
              <w:t>Volac</w:t>
            </w:r>
            <w:proofErr w:type="spellEnd"/>
            <w:r>
              <w:t xml:space="preserve">- </w:t>
            </w:r>
            <w:proofErr w:type="spellStart"/>
            <w:r>
              <w:t>Felinfach</w:t>
            </w:r>
            <w:proofErr w:type="spellEnd"/>
            <w:r>
              <w:t xml:space="preserve"> and First Milk-Haverfordwest</w:t>
            </w:r>
            <w:r w:rsidR="00505099">
              <w:t xml:space="preserve"> to selection of </w:t>
            </w:r>
            <w:proofErr w:type="spellStart"/>
            <w:r w:rsidR="00505099">
              <w:t>fileds</w:t>
            </w:r>
            <w:proofErr w:type="spellEnd"/>
            <w:r w:rsidR="00505099">
              <w:t xml:space="preserve"> at </w:t>
            </w:r>
            <w:proofErr w:type="spellStart"/>
            <w:r w:rsidR="00505099">
              <w:t>Troedyrhiw</w:t>
            </w:r>
            <w:proofErr w:type="spellEnd"/>
            <w:r w:rsidR="00505099">
              <w:t xml:space="preserve"> and </w:t>
            </w:r>
            <w:proofErr w:type="spellStart"/>
            <w:r w:rsidR="00505099">
              <w:t>Trefwtial</w:t>
            </w:r>
            <w:proofErr w:type="spellEnd"/>
            <w:r w:rsidR="00505099">
              <w:t xml:space="preserve"> Farms</w:t>
            </w:r>
            <w:r w:rsidR="002B674C">
              <w:t>-see map below.</w:t>
            </w:r>
          </w:p>
          <w:p w14:paraId="1E57D127" w14:textId="1559A3FD" w:rsidR="00505099" w:rsidRDefault="00505099" w:rsidP="00EC367F">
            <w:pPr>
              <w:pStyle w:val="Style3"/>
            </w:pPr>
          </w:p>
          <w:p w14:paraId="0F747902" w14:textId="77777777" w:rsidR="002B674C" w:rsidRDefault="002B674C" w:rsidP="00EC367F">
            <w:pPr>
              <w:pStyle w:val="Style3"/>
            </w:pPr>
            <w:r>
              <w:t>Individual wastes will be spread directly by shallow injection equipment for the grass fields or a dribble bar for the maize.</w:t>
            </w:r>
          </w:p>
          <w:p w14:paraId="436D5F60" w14:textId="0655DE6C" w:rsidR="002B674C" w:rsidRDefault="00003279" w:rsidP="00EC367F">
            <w:pPr>
              <w:pStyle w:val="Style3"/>
              <w:rPr>
                <w:bCs/>
              </w:rPr>
            </w:pPr>
            <w:r w:rsidRPr="00003279">
              <w:rPr>
                <w:bCs/>
              </w:rPr>
              <w:t>Waste will not be stored or spread in combination (i.e. one waste stream per field).</w:t>
            </w:r>
          </w:p>
          <w:p w14:paraId="27429440" w14:textId="77777777" w:rsidR="00003279" w:rsidRPr="00003279" w:rsidRDefault="00003279" w:rsidP="00EC367F">
            <w:pPr>
              <w:pStyle w:val="Style3"/>
            </w:pPr>
          </w:p>
          <w:p w14:paraId="65F47024" w14:textId="403E2BE0" w:rsidR="002B674C" w:rsidRPr="002B674C" w:rsidRDefault="002B674C" w:rsidP="00003279">
            <w:pPr>
              <w:pStyle w:val="Style3"/>
            </w:pPr>
            <w:r w:rsidRPr="002B674C">
              <w:t>The fields being planted with maize will be spread in the spring ahead of field cultivations and the maize being planted.</w:t>
            </w:r>
          </w:p>
          <w:p w14:paraId="6D7F0624" w14:textId="47325661" w:rsidR="002B674C" w:rsidRPr="002B674C" w:rsidRDefault="00003279" w:rsidP="002B674C">
            <w:pPr>
              <w:pStyle w:val="Style3"/>
            </w:pPr>
            <w:r>
              <w:t>T</w:t>
            </w:r>
            <w:r w:rsidR="002B674C" w:rsidRPr="002B674C">
              <w:t>he grass fields will be spread subject to ground conditions being suitable and when there is a significant crop nutrient</w:t>
            </w:r>
          </w:p>
          <w:p w14:paraId="667ADC7D" w14:textId="7128B41B" w:rsidR="002B674C" w:rsidRDefault="002B674C" w:rsidP="002B674C">
            <w:pPr>
              <w:pStyle w:val="Style3"/>
            </w:pPr>
            <w:r w:rsidRPr="002B674C">
              <w:t>requirement (i.e. after a silage cut). Spreading of these grass fields will be split into multiple applications throughout the</w:t>
            </w:r>
            <w:r>
              <w:t xml:space="preserve"> </w:t>
            </w:r>
            <w:r w:rsidRPr="002B674C">
              <w:t xml:space="preserve">season and the total of all applications will not exceed the max application rate per field as listed in </w:t>
            </w:r>
            <w:r>
              <w:t>the application.</w:t>
            </w:r>
          </w:p>
          <w:p w14:paraId="41926D17" w14:textId="77777777" w:rsidR="00003279" w:rsidRPr="002B674C" w:rsidRDefault="00003279" w:rsidP="002B674C">
            <w:pPr>
              <w:pStyle w:val="Style3"/>
            </w:pPr>
          </w:p>
          <w:p w14:paraId="34AED258" w14:textId="01C8D3BA" w:rsidR="00505099" w:rsidRDefault="002B674C" w:rsidP="00EC367F">
            <w:pPr>
              <w:pStyle w:val="Style3"/>
            </w:pPr>
            <w:r w:rsidRPr="002B674C">
              <w:t xml:space="preserve">Spreading of the waste will be carried out in accordance with the Code of Good Agricultural </w:t>
            </w:r>
            <w:proofErr w:type="gramStart"/>
            <w:r w:rsidRPr="002B674C">
              <w:t>Practice  and</w:t>
            </w:r>
            <w:proofErr w:type="gramEnd"/>
            <w:r w:rsidRPr="002B674C">
              <w:t xml:space="preserve"> in accordance with the </w:t>
            </w:r>
            <w:r w:rsidR="00003279">
              <w:t>r</w:t>
            </w:r>
            <w:r w:rsidRPr="002B674C">
              <w:t>equirements of the deployment and environmental</w:t>
            </w:r>
            <w:r>
              <w:t xml:space="preserve"> </w:t>
            </w:r>
            <w:r w:rsidRPr="002B674C">
              <w:t>permitting regulations.</w:t>
            </w:r>
          </w:p>
          <w:p w14:paraId="508804BD" w14:textId="400C4CA7" w:rsidR="004723DA" w:rsidRPr="004723DA" w:rsidRDefault="004723DA" w:rsidP="00EC367F">
            <w:pPr>
              <w:pStyle w:val="Style3"/>
              <w:rPr>
                <w:color w:val="FF0000"/>
              </w:rPr>
            </w:pPr>
          </w:p>
        </w:tc>
      </w:tr>
      <w:tr w:rsidR="00965CAE" w:rsidRPr="00475E45" w14:paraId="508804C2" w14:textId="77777777" w:rsidTr="00EC367F">
        <w:trPr>
          <w:cantSplit/>
        </w:trPr>
        <w:tc>
          <w:tcPr>
            <w:tcW w:w="3970" w:type="dxa"/>
          </w:tcPr>
          <w:p w14:paraId="508804BF" w14:textId="77777777" w:rsidR="00965CAE" w:rsidRPr="00475E45" w:rsidRDefault="00965CAE" w:rsidP="00EC367F">
            <w:pPr>
              <w:pStyle w:val="StyleAgencySubHeadingsArial"/>
            </w:pPr>
            <w:r w:rsidRPr="00475E45">
              <w:t xml:space="preserve">Is the proposed activity </w:t>
            </w:r>
            <w:r w:rsidR="00E149C1" w:rsidRPr="00475E45">
              <w:t xml:space="preserve">within </w:t>
            </w:r>
            <w:r w:rsidRPr="00475E45">
              <w:t>(wholly or partially)</w:t>
            </w:r>
            <w:r w:rsidR="00E149C1" w:rsidRPr="00475E45">
              <w:t xml:space="preserve"> the</w:t>
            </w:r>
            <w:r w:rsidRPr="00475E45">
              <w:t xml:space="preserve"> SSSI boundary? </w:t>
            </w:r>
          </w:p>
        </w:tc>
        <w:tc>
          <w:tcPr>
            <w:tcW w:w="6473" w:type="dxa"/>
            <w:gridSpan w:val="2"/>
          </w:tcPr>
          <w:p w14:paraId="57F084F5" w14:textId="77777777" w:rsidR="0076708A" w:rsidRDefault="00C50BD5" w:rsidP="00EC367F">
            <w:pPr>
              <w:pStyle w:val="Style3"/>
              <w:rPr>
                <w:bCs/>
              </w:rPr>
            </w:pPr>
            <w:r w:rsidRPr="00475E45">
              <w:rPr>
                <w:bCs/>
              </w:rPr>
              <w:t>NO</w:t>
            </w:r>
            <w:r w:rsidR="00CC0EB3">
              <w:rPr>
                <w:bCs/>
              </w:rPr>
              <w:t xml:space="preserve"> -fields 6 and 8 are adjacent at </w:t>
            </w:r>
            <w:proofErr w:type="gramStart"/>
            <w:r w:rsidR="00CC0EB3">
              <w:rPr>
                <w:bCs/>
              </w:rPr>
              <w:t>corners .</w:t>
            </w:r>
            <w:proofErr w:type="gramEnd"/>
          </w:p>
          <w:p w14:paraId="508804C1" w14:textId="5CD584D4" w:rsidR="00965CAE" w:rsidRPr="00475E45" w:rsidRDefault="0076708A" w:rsidP="0076708A">
            <w:pPr>
              <w:pStyle w:val="Style3"/>
              <w:rPr>
                <w:i/>
                <w:color w:val="FF00FF"/>
              </w:rPr>
            </w:pPr>
            <w:r>
              <w:rPr>
                <w:bCs/>
              </w:rPr>
              <w:t>See map below</w:t>
            </w:r>
            <w:r w:rsidR="007C571A" w:rsidRPr="00475E45">
              <w:rPr>
                <w:i/>
                <w:color w:val="FF00FF"/>
              </w:rPr>
              <w:t>.</w:t>
            </w:r>
          </w:p>
        </w:tc>
      </w:tr>
      <w:tr w:rsidR="00965CAE" w:rsidRPr="00475E45" w14:paraId="508804C6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C3" w14:textId="77777777" w:rsidR="00965CAE" w:rsidRPr="00475E45" w:rsidRDefault="00965CAE" w:rsidP="001F0107">
            <w:pPr>
              <w:pStyle w:val="StyleAgencySubHeadingsArial"/>
            </w:pPr>
            <w:r w:rsidRPr="00475E45">
              <w:t xml:space="preserve">Has there been any pre-application discussion or correspondence with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C4" w14:textId="7030B15B" w:rsidR="0076708A" w:rsidRDefault="00C50BD5" w:rsidP="0076708A">
            <w:pPr>
              <w:pStyle w:val="Style3"/>
              <w:rPr>
                <w:color w:val="FF00FF"/>
              </w:rPr>
            </w:pPr>
            <w:r w:rsidRPr="00475E45">
              <w:rPr>
                <w:bCs/>
              </w:rPr>
              <w:t xml:space="preserve"> NO</w:t>
            </w:r>
            <w:r w:rsidR="00026B1C" w:rsidRPr="00475E45">
              <w:tab/>
            </w:r>
          </w:p>
          <w:p w14:paraId="508804C5" w14:textId="06559B66" w:rsidR="00965CAE" w:rsidRPr="00501D10" w:rsidRDefault="00501D10" w:rsidP="00FC16AC">
            <w:pPr>
              <w:pStyle w:val="Style3"/>
              <w:rPr>
                <w:color w:val="FF0000"/>
              </w:rPr>
            </w:pPr>
            <w:r>
              <w:rPr>
                <w:color w:val="FF00FF"/>
              </w:rPr>
              <w:t xml:space="preserve"> </w:t>
            </w:r>
          </w:p>
        </w:tc>
      </w:tr>
      <w:tr w:rsidR="00311B3E" w:rsidRPr="00475E45" w14:paraId="508804CE" w14:textId="77777777" w:rsidTr="00EC367F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804C7" w14:textId="77777777" w:rsidR="00311B3E" w:rsidRDefault="00311B3E" w:rsidP="00EC367F">
            <w:pPr>
              <w:pStyle w:val="StyleAgencySubHeadingsArial"/>
            </w:pPr>
            <w:r w:rsidRPr="00475E45">
              <w:t>What aspect(s)</w:t>
            </w:r>
            <w:r w:rsidR="002E2DC9">
              <w:t xml:space="preserve"> </w:t>
            </w:r>
            <w:r w:rsidRPr="00475E45">
              <w:t xml:space="preserve">of the proposed permission </w:t>
            </w:r>
            <w:r w:rsidR="009E3C53">
              <w:t>may</w:t>
            </w:r>
            <w:r w:rsidR="008C3979" w:rsidRPr="00475E45">
              <w:t xml:space="preserve"> </w:t>
            </w:r>
            <w:r w:rsidRPr="00475E45">
              <w:t>damage the features which are of special interest for the SSSI</w:t>
            </w:r>
            <w:r w:rsidR="00463FDC" w:rsidRPr="00475E45">
              <w:t>?</w:t>
            </w:r>
          </w:p>
          <w:p w14:paraId="7EC738B4" w14:textId="045A8804" w:rsidR="0076708A" w:rsidRPr="0076708A" w:rsidRDefault="0076708A" w:rsidP="00EC367F">
            <w:pPr>
              <w:pStyle w:val="Style3"/>
              <w:rPr>
                <w:b/>
                <w:u w:val="single"/>
              </w:rPr>
            </w:pPr>
            <w:r w:rsidRPr="0076708A">
              <w:rPr>
                <w:b/>
                <w:u w:val="single"/>
              </w:rPr>
              <w:t xml:space="preserve">Banc-y-Warren </w:t>
            </w:r>
          </w:p>
          <w:p w14:paraId="13AE5D21" w14:textId="5FA9BD11" w:rsidR="003C6575" w:rsidRDefault="003C6575" w:rsidP="0076708A">
            <w:pPr>
              <w:rPr>
                <w:sz w:val="20"/>
              </w:rPr>
            </w:pPr>
            <w:r w:rsidRPr="00475E45">
              <w:t>The following ‘</w:t>
            </w:r>
            <w:r w:rsidRPr="00485F82">
              <w:t xml:space="preserve">Operations </w:t>
            </w:r>
            <w:r>
              <w:t>Requiring Consent</w:t>
            </w:r>
            <w:r w:rsidRPr="00485F82">
              <w:t>’</w:t>
            </w:r>
            <w:r w:rsidRPr="00475E45">
              <w:t xml:space="preserve"> </w:t>
            </w:r>
            <w:r>
              <w:t xml:space="preserve">(or other activities associated with the permission) that may cause damage) are relevant to the </w:t>
            </w:r>
            <w:r w:rsidRPr="00475E45">
              <w:t xml:space="preserve">proposed </w:t>
            </w:r>
            <w:r>
              <w:t>permission</w:t>
            </w:r>
          </w:p>
          <w:p w14:paraId="69D81489" w14:textId="77777777" w:rsidR="003C6575" w:rsidRDefault="003C6575" w:rsidP="0076708A">
            <w:pPr>
              <w:rPr>
                <w:sz w:val="20"/>
              </w:rPr>
            </w:pPr>
          </w:p>
          <w:p w14:paraId="0BCF3A93" w14:textId="0783E440" w:rsidR="0076708A" w:rsidRPr="003C6575" w:rsidRDefault="0076708A" w:rsidP="0076708A">
            <w:pPr>
              <w:rPr>
                <w:szCs w:val="22"/>
              </w:rPr>
            </w:pPr>
            <w:r w:rsidRPr="003C6575">
              <w:rPr>
                <w:szCs w:val="22"/>
              </w:rPr>
              <w:t xml:space="preserve">7. Dumping, spreading or discharging of any materials.  </w:t>
            </w:r>
          </w:p>
          <w:p w14:paraId="4D11B52C" w14:textId="2020AC50" w:rsidR="0076708A" w:rsidRPr="003C6575" w:rsidRDefault="0076708A" w:rsidP="00EC367F">
            <w:pPr>
              <w:pStyle w:val="Style3"/>
              <w:rPr>
                <w:sz w:val="22"/>
                <w:szCs w:val="22"/>
              </w:rPr>
            </w:pPr>
            <w:r w:rsidRPr="003C6575">
              <w:rPr>
                <w:sz w:val="22"/>
                <w:szCs w:val="22"/>
              </w:rPr>
              <w:t>22. Storage of materials on or against pit faces and landform features.</w:t>
            </w:r>
          </w:p>
          <w:p w14:paraId="4253B2B3" w14:textId="77777777" w:rsidR="0076708A" w:rsidRPr="003C6575" w:rsidRDefault="0076708A" w:rsidP="00EC367F">
            <w:pPr>
              <w:pStyle w:val="Style3"/>
              <w:rPr>
                <w:sz w:val="22"/>
                <w:szCs w:val="22"/>
              </w:rPr>
            </w:pPr>
          </w:p>
          <w:p w14:paraId="21DFD57E" w14:textId="77777777" w:rsidR="00446EB3" w:rsidRPr="003C6575" w:rsidRDefault="000A6696" w:rsidP="00EC367F">
            <w:pPr>
              <w:pStyle w:val="Style3"/>
              <w:rPr>
                <w:sz w:val="22"/>
                <w:szCs w:val="22"/>
              </w:rPr>
            </w:pPr>
            <w:r w:rsidRPr="003C6575">
              <w:rPr>
                <w:sz w:val="22"/>
                <w:szCs w:val="22"/>
              </w:rPr>
              <w:t>The following SSSI features and mechanisms of impact have been considered to assess the likelihood of damage:</w:t>
            </w:r>
          </w:p>
          <w:p w14:paraId="508804CB" w14:textId="1E7C4E98" w:rsidR="000A6696" w:rsidRPr="003C6575" w:rsidRDefault="000A6696" w:rsidP="00EC367F">
            <w:pPr>
              <w:pStyle w:val="Style3"/>
              <w:rPr>
                <w:sz w:val="22"/>
                <w:szCs w:val="22"/>
              </w:rPr>
            </w:pPr>
            <w:r w:rsidRPr="003C6575">
              <w:rPr>
                <w:sz w:val="22"/>
                <w:szCs w:val="22"/>
              </w:rPr>
              <w:t xml:space="preserve"> </w:t>
            </w:r>
          </w:p>
          <w:p w14:paraId="218C4D40" w14:textId="230E0610" w:rsidR="00446EB3" w:rsidRPr="003C6575" w:rsidRDefault="00446EB3" w:rsidP="00446EB3">
            <w:pPr>
              <w:pStyle w:val="Style3"/>
              <w:rPr>
                <w:sz w:val="22"/>
                <w:szCs w:val="22"/>
              </w:rPr>
            </w:pPr>
            <w:r w:rsidRPr="003C6575">
              <w:rPr>
                <w:sz w:val="22"/>
                <w:szCs w:val="22"/>
              </w:rPr>
              <w:t xml:space="preserve">This is an important site for </w:t>
            </w:r>
            <w:proofErr w:type="spellStart"/>
            <w:r w:rsidRPr="003C6575">
              <w:rPr>
                <w:sz w:val="22"/>
                <w:szCs w:val="22"/>
              </w:rPr>
              <w:t>fluvioglacial</w:t>
            </w:r>
            <w:proofErr w:type="spellEnd"/>
            <w:r w:rsidRPr="003C6575">
              <w:rPr>
                <w:sz w:val="22"/>
                <w:szCs w:val="22"/>
              </w:rPr>
              <w:t xml:space="preserve"> landforms and sediments. The origin of the sands and gravels which make up the hummocky terrain in this area, and the massive mound of Banc-y-Warren itself have been dated using both radiocarbon and amino acid techniques, suggesting that the sequence was deposited from an Irish Sea ice-sheet of Late Devensian age. </w:t>
            </w:r>
          </w:p>
          <w:p w14:paraId="6C0B4BA2" w14:textId="08616C0F" w:rsidR="00446EB3" w:rsidRPr="003C6575" w:rsidRDefault="00446EB3" w:rsidP="00446EB3">
            <w:pPr>
              <w:pStyle w:val="Style3"/>
              <w:rPr>
                <w:sz w:val="22"/>
                <w:szCs w:val="22"/>
              </w:rPr>
            </w:pPr>
          </w:p>
          <w:p w14:paraId="080170B1" w14:textId="721CCA35" w:rsidR="00446EB3" w:rsidRPr="003C6575" w:rsidRDefault="00446EB3" w:rsidP="00446EB3">
            <w:pPr>
              <w:pStyle w:val="Style3"/>
              <w:rPr>
                <w:sz w:val="22"/>
                <w:szCs w:val="22"/>
              </w:rPr>
            </w:pPr>
            <w:r w:rsidRPr="003C6575">
              <w:rPr>
                <w:sz w:val="22"/>
                <w:szCs w:val="22"/>
              </w:rPr>
              <w:t xml:space="preserve">Pathways for impact are run-off that could lead to nutrient build up and chemical imbalance to the site if wastes are applied in unsuitable conditions; </w:t>
            </w:r>
          </w:p>
          <w:p w14:paraId="1C7B25A3" w14:textId="5ECA022F" w:rsidR="00446EB3" w:rsidRPr="003C6575" w:rsidRDefault="00446EB3" w:rsidP="00446EB3">
            <w:pPr>
              <w:pStyle w:val="Style3"/>
              <w:rPr>
                <w:sz w:val="22"/>
                <w:szCs w:val="22"/>
              </w:rPr>
            </w:pPr>
            <w:r w:rsidRPr="003C6575">
              <w:rPr>
                <w:sz w:val="22"/>
                <w:szCs w:val="22"/>
              </w:rPr>
              <w:t xml:space="preserve">Improper storage in close proximity to the site could pose a </w:t>
            </w:r>
            <w:proofErr w:type="gramStart"/>
            <w:r w:rsidRPr="003C6575">
              <w:rPr>
                <w:sz w:val="22"/>
                <w:szCs w:val="22"/>
              </w:rPr>
              <w:t>risk  of</w:t>
            </w:r>
            <w:proofErr w:type="gramEnd"/>
            <w:r w:rsidRPr="003C6575">
              <w:rPr>
                <w:sz w:val="22"/>
                <w:szCs w:val="22"/>
              </w:rPr>
              <w:t xml:space="preserve"> run-off or leaching.</w:t>
            </w:r>
          </w:p>
          <w:p w14:paraId="06C2AD4E" w14:textId="757F2FD9" w:rsidR="00446EB3" w:rsidRPr="003C6575" w:rsidRDefault="00446EB3" w:rsidP="00446EB3">
            <w:pPr>
              <w:pStyle w:val="Style3"/>
              <w:rPr>
                <w:sz w:val="22"/>
                <w:szCs w:val="22"/>
              </w:rPr>
            </w:pPr>
          </w:p>
          <w:p w14:paraId="2B5B7F9C" w14:textId="6F8A364F" w:rsidR="00446EB3" w:rsidRPr="003C6575" w:rsidRDefault="00446EB3" w:rsidP="00446EB3">
            <w:pPr>
              <w:pStyle w:val="Style3"/>
              <w:rPr>
                <w:b/>
                <w:sz w:val="22"/>
                <w:szCs w:val="22"/>
                <w:u w:val="single"/>
              </w:rPr>
            </w:pPr>
            <w:r w:rsidRPr="003C6575">
              <w:rPr>
                <w:b/>
                <w:sz w:val="22"/>
                <w:szCs w:val="22"/>
                <w:u w:val="single"/>
              </w:rPr>
              <w:t xml:space="preserve">Banc y </w:t>
            </w:r>
            <w:proofErr w:type="spellStart"/>
            <w:r w:rsidRPr="003C6575">
              <w:rPr>
                <w:b/>
                <w:sz w:val="22"/>
                <w:szCs w:val="22"/>
                <w:u w:val="single"/>
              </w:rPr>
              <w:t>Mwldan</w:t>
            </w:r>
            <w:proofErr w:type="spellEnd"/>
            <w:r w:rsidRPr="003C6575">
              <w:rPr>
                <w:b/>
                <w:sz w:val="22"/>
                <w:szCs w:val="22"/>
                <w:u w:val="single"/>
              </w:rPr>
              <w:t xml:space="preserve"> </w:t>
            </w:r>
          </w:p>
          <w:p w14:paraId="245274E7" w14:textId="0DC70E1E" w:rsidR="00446EB3" w:rsidRPr="003C6575" w:rsidRDefault="003C6575" w:rsidP="00446EB3">
            <w:pPr>
              <w:pStyle w:val="Style3"/>
              <w:rPr>
                <w:b/>
                <w:sz w:val="22"/>
                <w:szCs w:val="22"/>
                <w:u w:val="single"/>
              </w:rPr>
            </w:pPr>
            <w:r w:rsidRPr="003C6575">
              <w:rPr>
                <w:sz w:val="22"/>
                <w:szCs w:val="22"/>
              </w:rPr>
              <w:t>The following ‘Operations Requiring Consent’ (or other activities associated with the permission) that may cause damage) are relevant to the proposed permission</w:t>
            </w:r>
          </w:p>
          <w:p w14:paraId="7891BDC8" w14:textId="77777777" w:rsidR="003C6575" w:rsidRPr="003C6575" w:rsidRDefault="003C6575" w:rsidP="00446EB3">
            <w:pPr>
              <w:pStyle w:val="Style3"/>
              <w:rPr>
                <w:sz w:val="22"/>
                <w:szCs w:val="22"/>
              </w:rPr>
            </w:pPr>
          </w:p>
          <w:p w14:paraId="42E222E5" w14:textId="2198A8D5" w:rsidR="00446EB3" w:rsidRPr="003C6575" w:rsidRDefault="00446EB3" w:rsidP="00446EB3">
            <w:pPr>
              <w:pStyle w:val="Style3"/>
              <w:rPr>
                <w:sz w:val="22"/>
                <w:szCs w:val="22"/>
              </w:rPr>
            </w:pPr>
            <w:r w:rsidRPr="003C6575">
              <w:rPr>
                <w:sz w:val="22"/>
                <w:szCs w:val="22"/>
              </w:rPr>
              <w:t xml:space="preserve">7. Dumping, spreading or discharging of any materials.  </w:t>
            </w:r>
          </w:p>
          <w:p w14:paraId="78617451" w14:textId="77777777" w:rsidR="00446EB3" w:rsidRPr="003C6575" w:rsidRDefault="00446EB3" w:rsidP="00446EB3">
            <w:pPr>
              <w:pStyle w:val="Style3"/>
              <w:rPr>
                <w:sz w:val="22"/>
                <w:szCs w:val="22"/>
              </w:rPr>
            </w:pPr>
            <w:r w:rsidRPr="003C6575">
              <w:rPr>
                <w:sz w:val="22"/>
                <w:szCs w:val="22"/>
              </w:rPr>
              <w:t xml:space="preserve"> </w:t>
            </w:r>
          </w:p>
          <w:p w14:paraId="763CC11D" w14:textId="0D32F4DD" w:rsidR="00446EB3" w:rsidRPr="003C6575" w:rsidRDefault="00446EB3" w:rsidP="00446EB3">
            <w:pPr>
              <w:pStyle w:val="Style3"/>
              <w:rPr>
                <w:sz w:val="22"/>
                <w:szCs w:val="22"/>
              </w:rPr>
            </w:pPr>
            <w:r w:rsidRPr="003C6575">
              <w:rPr>
                <w:sz w:val="22"/>
                <w:szCs w:val="22"/>
              </w:rPr>
              <w:t>The following SSSI features and mechanisms of impact have been considered to assess the likelihood of damage</w:t>
            </w:r>
            <w:r w:rsidR="003C6575" w:rsidRPr="003C6575">
              <w:rPr>
                <w:sz w:val="22"/>
                <w:szCs w:val="22"/>
              </w:rPr>
              <w:t>:</w:t>
            </w:r>
          </w:p>
          <w:p w14:paraId="76E877B5" w14:textId="66811367" w:rsidR="003C6575" w:rsidRDefault="003C6575" w:rsidP="00446EB3">
            <w:pPr>
              <w:pStyle w:val="Style3"/>
              <w:rPr>
                <w:sz w:val="22"/>
                <w:szCs w:val="22"/>
              </w:rPr>
            </w:pPr>
          </w:p>
          <w:p w14:paraId="00D23B20" w14:textId="5E77F46E" w:rsidR="003C6575" w:rsidRDefault="003C6575" w:rsidP="00446EB3">
            <w:pPr>
              <w:pStyle w:val="Style3"/>
              <w:rPr>
                <w:sz w:val="22"/>
                <w:szCs w:val="22"/>
              </w:rPr>
            </w:pPr>
            <w:r w:rsidRPr="003C6575">
              <w:rPr>
                <w:sz w:val="22"/>
                <w:szCs w:val="22"/>
              </w:rPr>
              <w:t xml:space="preserve">This site consists of a number of lowland unimproved pastures lying along the south-eastern slope of the valley of the </w:t>
            </w:r>
            <w:proofErr w:type="spellStart"/>
            <w:r w:rsidRPr="003C6575">
              <w:rPr>
                <w:sz w:val="22"/>
                <w:szCs w:val="22"/>
              </w:rPr>
              <w:t>Afon</w:t>
            </w:r>
            <w:proofErr w:type="spellEnd"/>
            <w:r w:rsidRPr="003C6575">
              <w:rPr>
                <w:sz w:val="22"/>
                <w:szCs w:val="22"/>
              </w:rPr>
              <w:t xml:space="preserve"> </w:t>
            </w:r>
            <w:proofErr w:type="spellStart"/>
            <w:r w:rsidRPr="003C6575">
              <w:rPr>
                <w:sz w:val="22"/>
                <w:szCs w:val="22"/>
              </w:rPr>
              <w:t>Mwldan</w:t>
            </w:r>
            <w:proofErr w:type="spellEnd"/>
            <w:r w:rsidRPr="003C6575">
              <w:rPr>
                <w:sz w:val="22"/>
                <w:szCs w:val="22"/>
              </w:rPr>
              <w:t xml:space="preserve">, where sandy glaciofluvial drift, support a remarkable assemblage of plants not </w:t>
            </w:r>
            <w:proofErr w:type="gramStart"/>
            <w:r w:rsidRPr="003C6575">
              <w:rPr>
                <w:sz w:val="22"/>
                <w:szCs w:val="22"/>
              </w:rPr>
              <w:t>known  elsewhere</w:t>
            </w:r>
            <w:proofErr w:type="gramEnd"/>
            <w:r w:rsidRPr="003C6575">
              <w:rPr>
                <w:sz w:val="22"/>
                <w:szCs w:val="22"/>
              </w:rPr>
              <w:t xml:space="preserve"> in south-west Wal</w:t>
            </w:r>
            <w:r>
              <w:rPr>
                <w:sz w:val="22"/>
                <w:szCs w:val="22"/>
              </w:rPr>
              <w:t>es.</w:t>
            </w:r>
          </w:p>
          <w:p w14:paraId="3AE917C6" w14:textId="1B41CB6B" w:rsidR="003C6575" w:rsidRDefault="003C6575" w:rsidP="00446EB3">
            <w:pPr>
              <w:pStyle w:val="Style3"/>
              <w:rPr>
                <w:sz w:val="22"/>
                <w:szCs w:val="22"/>
              </w:rPr>
            </w:pPr>
          </w:p>
          <w:p w14:paraId="46257C19" w14:textId="77777777" w:rsidR="003C6575" w:rsidRPr="003C6575" w:rsidRDefault="003C6575" w:rsidP="00446EB3">
            <w:pPr>
              <w:pStyle w:val="Style3"/>
              <w:rPr>
                <w:sz w:val="22"/>
                <w:szCs w:val="22"/>
              </w:rPr>
            </w:pPr>
          </w:p>
          <w:p w14:paraId="26DE643E" w14:textId="77777777" w:rsidR="003C6575" w:rsidRDefault="003C6575" w:rsidP="003C6575">
            <w:pPr>
              <w:rPr>
                <w:szCs w:val="22"/>
              </w:rPr>
            </w:pPr>
            <w:r w:rsidRPr="003C6575">
              <w:rPr>
                <w:szCs w:val="22"/>
              </w:rPr>
              <w:t xml:space="preserve">The mires have calcicolous species such as long-stalked yellow-sedge </w:t>
            </w:r>
            <w:proofErr w:type="spellStart"/>
            <w:r w:rsidRPr="003C6575">
              <w:rPr>
                <w:i/>
                <w:szCs w:val="22"/>
              </w:rPr>
              <w:t>Carex</w:t>
            </w:r>
            <w:proofErr w:type="spellEnd"/>
            <w:r w:rsidRPr="003C6575">
              <w:rPr>
                <w:i/>
                <w:szCs w:val="22"/>
              </w:rPr>
              <w:t xml:space="preserve"> </w:t>
            </w:r>
            <w:proofErr w:type="spellStart"/>
            <w:r w:rsidRPr="003C6575">
              <w:rPr>
                <w:i/>
                <w:szCs w:val="22"/>
              </w:rPr>
              <w:t>lepidocarpa</w:t>
            </w:r>
            <w:proofErr w:type="spellEnd"/>
            <w:r w:rsidRPr="003C6575">
              <w:rPr>
                <w:szCs w:val="22"/>
              </w:rPr>
              <w:t xml:space="preserve">, tawny sedge </w:t>
            </w:r>
            <w:proofErr w:type="spellStart"/>
            <w:r w:rsidRPr="003C6575">
              <w:rPr>
                <w:i/>
                <w:szCs w:val="22"/>
              </w:rPr>
              <w:t>Carex</w:t>
            </w:r>
            <w:proofErr w:type="spellEnd"/>
            <w:r w:rsidRPr="003C6575">
              <w:rPr>
                <w:i/>
                <w:szCs w:val="22"/>
              </w:rPr>
              <w:t xml:space="preserve"> </w:t>
            </w:r>
            <w:proofErr w:type="spellStart"/>
            <w:proofErr w:type="gramStart"/>
            <w:r w:rsidRPr="003C6575">
              <w:rPr>
                <w:i/>
                <w:szCs w:val="22"/>
              </w:rPr>
              <w:t>hostiana</w:t>
            </w:r>
            <w:proofErr w:type="spellEnd"/>
            <w:r w:rsidRPr="003C6575">
              <w:rPr>
                <w:szCs w:val="22"/>
              </w:rPr>
              <w:t>,  broad</w:t>
            </w:r>
            <w:proofErr w:type="gramEnd"/>
            <w:r w:rsidRPr="003C6575">
              <w:rPr>
                <w:szCs w:val="22"/>
              </w:rPr>
              <w:t xml:space="preserve">-leaved </w:t>
            </w:r>
            <w:proofErr w:type="spellStart"/>
            <w:r w:rsidRPr="003C6575">
              <w:rPr>
                <w:szCs w:val="22"/>
              </w:rPr>
              <w:t>cottongrass</w:t>
            </w:r>
            <w:proofErr w:type="spellEnd"/>
            <w:r w:rsidRPr="003C6575">
              <w:rPr>
                <w:szCs w:val="22"/>
              </w:rPr>
              <w:t xml:space="preserve"> </w:t>
            </w:r>
            <w:proofErr w:type="spellStart"/>
            <w:r w:rsidRPr="003C6575">
              <w:rPr>
                <w:i/>
                <w:szCs w:val="22"/>
              </w:rPr>
              <w:t>Eriophorum</w:t>
            </w:r>
            <w:proofErr w:type="spellEnd"/>
            <w:r w:rsidRPr="003C6575">
              <w:rPr>
                <w:i/>
                <w:szCs w:val="22"/>
              </w:rPr>
              <w:t xml:space="preserve"> </w:t>
            </w:r>
            <w:proofErr w:type="spellStart"/>
            <w:r w:rsidRPr="003C6575">
              <w:rPr>
                <w:i/>
                <w:szCs w:val="22"/>
              </w:rPr>
              <w:t>latifolium</w:t>
            </w:r>
            <w:proofErr w:type="spellEnd"/>
            <w:r w:rsidRPr="003C6575">
              <w:rPr>
                <w:szCs w:val="22"/>
              </w:rPr>
              <w:t xml:space="preserve">, fragrant orchid </w:t>
            </w:r>
            <w:proofErr w:type="spellStart"/>
            <w:r w:rsidRPr="003C6575">
              <w:rPr>
                <w:i/>
                <w:szCs w:val="22"/>
              </w:rPr>
              <w:t>Gymnadenia</w:t>
            </w:r>
            <w:proofErr w:type="spellEnd"/>
            <w:r w:rsidRPr="003C6575">
              <w:rPr>
                <w:i/>
                <w:szCs w:val="22"/>
              </w:rPr>
              <w:t xml:space="preserve"> </w:t>
            </w:r>
            <w:proofErr w:type="spellStart"/>
            <w:r w:rsidRPr="003C6575">
              <w:rPr>
                <w:i/>
                <w:szCs w:val="22"/>
              </w:rPr>
              <w:t>conopsea</w:t>
            </w:r>
            <w:proofErr w:type="spellEnd"/>
            <w:r w:rsidRPr="003C6575">
              <w:rPr>
                <w:szCs w:val="22"/>
              </w:rPr>
              <w:t xml:space="preserve">, marsh helleborine </w:t>
            </w:r>
            <w:proofErr w:type="spellStart"/>
            <w:r w:rsidRPr="003C6575">
              <w:rPr>
                <w:i/>
                <w:szCs w:val="22"/>
              </w:rPr>
              <w:t>Epipactis</w:t>
            </w:r>
            <w:proofErr w:type="spellEnd"/>
            <w:r w:rsidRPr="003C6575">
              <w:rPr>
                <w:i/>
                <w:szCs w:val="22"/>
              </w:rPr>
              <w:t xml:space="preserve"> </w:t>
            </w:r>
            <w:proofErr w:type="spellStart"/>
            <w:r w:rsidRPr="003C6575">
              <w:rPr>
                <w:i/>
                <w:szCs w:val="22"/>
              </w:rPr>
              <w:t>palustris</w:t>
            </w:r>
            <w:proofErr w:type="spellEnd"/>
            <w:r w:rsidRPr="003C6575">
              <w:rPr>
                <w:szCs w:val="22"/>
              </w:rPr>
              <w:t xml:space="preserve">, southern marsh-orchid </w:t>
            </w:r>
            <w:proofErr w:type="spellStart"/>
            <w:r w:rsidRPr="003C6575">
              <w:rPr>
                <w:i/>
                <w:szCs w:val="22"/>
              </w:rPr>
              <w:t>Dactylorhiza</w:t>
            </w:r>
            <w:proofErr w:type="spellEnd"/>
            <w:r w:rsidRPr="003C6575">
              <w:rPr>
                <w:i/>
                <w:szCs w:val="22"/>
              </w:rPr>
              <w:t xml:space="preserve"> </w:t>
            </w:r>
            <w:proofErr w:type="spellStart"/>
            <w:r w:rsidRPr="003C6575">
              <w:rPr>
                <w:i/>
                <w:szCs w:val="22"/>
              </w:rPr>
              <w:t>praetermissa</w:t>
            </w:r>
            <w:proofErr w:type="spellEnd"/>
            <w:r w:rsidRPr="003C6575">
              <w:rPr>
                <w:szCs w:val="22"/>
              </w:rPr>
              <w:t xml:space="preserve"> and early marsh-orchid </w:t>
            </w:r>
            <w:r w:rsidRPr="003C6575">
              <w:rPr>
                <w:i/>
                <w:szCs w:val="22"/>
              </w:rPr>
              <w:t xml:space="preserve">D. </w:t>
            </w:r>
            <w:proofErr w:type="spellStart"/>
            <w:r w:rsidRPr="003C6575">
              <w:rPr>
                <w:i/>
                <w:szCs w:val="22"/>
              </w:rPr>
              <w:t>incarnata</w:t>
            </w:r>
            <w:proofErr w:type="spellEnd"/>
            <w:r w:rsidRPr="003C6575">
              <w:rPr>
                <w:szCs w:val="22"/>
              </w:rPr>
              <w:t xml:space="preserve">. Dioecious sedge </w:t>
            </w:r>
            <w:proofErr w:type="spellStart"/>
            <w:r w:rsidRPr="003C6575">
              <w:rPr>
                <w:i/>
                <w:szCs w:val="22"/>
              </w:rPr>
              <w:t>Carex</w:t>
            </w:r>
            <w:proofErr w:type="spellEnd"/>
            <w:r w:rsidRPr="003C6575">
              <w:rPr>
                <w:i/>
                <w:szCs w:val="22"/>
              </w:rPr>
              <w:t xml:space="preserve"> </w:t>
            </w:r>
            <w:proofErr w:type="spellStart"/>
            <w:r w:rsidRPr="003C6575">
              <w:rPr>
                <w:i/>
                <w:szCs w:val="22"/>
              </w:rPr>
              <w:t>dioica</w:t>
            </w:r>
            <w:proofErr w:type="spellEnd"/>
            <w:r w:rsidRPr="003C6575">
              <w:rPr>
                <w:szCs w:val="22"/>
              </w:rPr>
              <w:t xml:space="preserve"> and flea sedge </w:t>
            </w:r>
            <w:r w:rsidRPr="003C6575">
              <w:rPr>
                <w:i/>
                <w:szCs w:val="22"/>
              </w:rPr>
              <w:t xml:space="preserve">C. </w:t>
            </w:r>
            <w:proofErr w:type="spellStart"/>
            <w:r w:rsidRPr="003C6575">
              <w:rPr>
                <w:i/>
                <w:szCs w:val="22"/>
              </w:rPr>
              <w:t>pulicaris</w:t>
            </w:r>
            <w:proofErr w:type="spellEnd"/>
            <w:r w:rsidRPr="003C6575">
              <w:rPr>
                <w:szCs w:val="22"/>
              </w:rPr>
              <w:t xml:space="preserve"> occur in the </w:t>
            </w:r>
            <w:proofErr w:type="gramStart"/>
            <w:r w:rsidRPr="003C6575">
              <w:rPr>
                <w:szCs w:val="22"/>
              </w:rPr>
              <w:t>more peaty</w:t>
            </w:r>
            <w:proofErr w:type="gramEnd"/>
            <w:r w:rsidRPr="003C6575">
              <w:rPr>
                <w:szCs w:val="22"/>
              </w:rPr>
              <w:t xml:space="preserve"> flushes, and in places there is marsh with greater tussock-sedge </w:t>
            </w:r>
            <w:r w:rsidRPr="003C6575">
              <w:rPr>
                <w:i/>
                <w:szCs w:val="22"/>
              </w:rPr>
              <w:t xml:space="preserve">C. </w:t>
            </w:r>
            <w:proofErr w:type="spellStart"/>
            <w:r w:rsidRPr="003C6575">
              <w:rPr>
                <w:i/>
                <w:szCs w:val="22"/>
              </w:rPr>
              <w:t>paniculata</w:t>
            </w:r>
            <w:proofErr w:type="spellEnd"/>
            <w:r w:rsidRPr="003C6575">
              <w:rPr>
                <w:szCs w:val="22"/>
              </w:rPr>
              <w:t xml:space="preserve">.     The fen communities range from eutrophic fen with common reed </w:t>
            </w:r>
            <w:r w:rsidRPr="003C6575">
              <w:rPr>
                <w:i/>
                <w:szCs w:val="22"/>
              </w:rPr>
              <w:t xml:space="preserve">Phragmites </w:t>
            </w:r>
            <w:proofErr w:type="spellStart"/>
            <w:r w:rsidRPr="003C6575">
              <w:rPr>
                <w:i/>
                <w:szCs w:val="22"/>
              </w:rPr>
              <w:t>australis</w:t>
            </w:r>
            <w:proofErr w:type="spellEnd"/>
            <w:r w:rsidRPr="003C6575">
              <w:rPr>
                <w:szCs w:val="22"/>
              </w:rPr>
              <w:t>, marsh helleborine, fragrant orchid and long-stalked yellow-</w:t>
            </w:r>
            <w:proofErr w:type="gramStart"/>
            <w:r w:rsidRPr="003C6575">
              <w:rPr>
                <w:szCs w:val="22"/>
              </w:rPr>
              <w:t>sedge,  through</w:t>
            </w:r>
            <w:proofErr w:type="gramEnd"/>
            <w:r w:rsidRPr="003C6575">
              <w:rPr>
                <w:szCs w:val="22"/>
              </w:rPr>
              <w:t xml:space="preserve"> mesotrophic fen with dominant lesser pond-sedge </w:t>
            </w:r>
            <w:proofErr w:type="spellStart"/>
            <w:r w:rsidRPr="003C6575">
              <w:rPr>
                <w:i/>
                <w:szCs w:val="22"/>
              </w:rPr>
              <w:t>Carex</w:t>
            </w:r>
            <w:proofErr w:type="spellEnd"/>
            <w:r w:rsidRPr="003C6575">
              <w:rPr>
                <w:i/>
                <w:szCs w:val="22"/>
              </w:rPr>
              <w:t xml:space="preserve"> </w:t>
            </w:r>
            <w:proofErr w:type="spellStart"/>
            <w:r w:rsidRPr="003C6575">
              <w:rPr>
                <w:i/>
                <w:szCs w:val="22"/>
              </w:rPr>
              <w:t>acutiformis</w:t>
            </w:r>
            <w:proofErr w:type="spellEnd"/>
            <w:r w:rsidRPr="003C6575">
              <w:rPr>
                <w:szCs w:val="22"/>
              </w:rPr>
              <w:t xml:space="preserve"> and  hard rush </w:t>
            </w:r>
            <w:r w:rsidRPr="003C6575">
              <w:rPr>
                <w:i/>
                <w:szCs w:val="22"/>
              </w:rPr>
              <w:t xml:space="preserve">Juncus </w:t>
            </w:r>
            <w:proofErr w:type="spellStart"/>
            <w:r w:rsidRPr="003C6575">
              <w:rPr>
                <w:i/>
                <w:szCs w:val="22"/>
              </w:rPr>
              <w:t>inflexus</w:t>
            </w:r>
            <w:proofErr w:type="spellEnd"/>
            <w:r w:rsidRPr="003C6575">
              <w:rPr>
                <w:szCs w:val="22"/>
              </w:rPr>
              <w:t xml:space="preserve">, to acidic poor-fen dominated by sharp-flowered rush </w:t>
            </w:r>
            <w:r w:rsidRPr="003C6575">
              <w:rPr>
                <w:i/>
                <w:szCs w:val="22"/>
              </w:rPr>
              <w:t xml:space="preserve">Juncus </w:t>
            </w:r>
            <w:proofErr w:type="spellStart"/>
            <w:r w:rsidRPr="003C6575">
              <w:rPr>
                <w:i/>
                <w:szCs w:val="22"/>
              </w:rPr>
              <w:t>acutiflorus</w:t>
            </w:r>
            <w:proofErr w:type="spellEnd"/>
            <w:r w:rsidRPr="003C6575">
              <w:rPr>
                <w:szCs w:val="22"/>
              </w:rPr>
              <w:t xml:space="preserve"> and soft-rush </w:t>
            </w:r>
            <w:proofErr w:type="spellStart"/>
            <w:r w:rsidRPr="003C6575">
              <w:rPr>
                <w:i/>
                <w:szCs w:val="22"/>
              </w:rPr>
              <w:t>J.effusus</w:t>
            </w:r>
            <w:proofErr w:type="spellEnd"/>
            <w:r w:rsidRPr="003C6575">
              <w:rPr>
                <w:szCs w:val="22"/>
              </w:rPr>
              <w:t xml:space="preserve">.                                                                                                                        </w:t>
            </w:r>
          </w:p>
          <w:p w14:paraId="28787CB9" w14:textId="77777777" w:rsidR="00C10A86" w:rsidRDefault="003C6575" w:rsidP="003C6575">
            <w:pPr>
              <w:rPr>
                <w:szCs w:val="22"/>
              </w:rPr>
            </w:pPr>
            <w:r w:rsidRPr="003C6575">
              <w:rPr>
                <w:szCs w:val="22"/>
              </w:rPr>
              <w:t xml:space="preserve">There are also small areas of species-rich, neutral-calcareous grassland containing spring-sedge </w:t>
            </w:r>
            <w:proofErr w:type="spellStart"/>
            <w:r w:rsidRPr="003C6575">
              <w:rPr>
                <w:i/>
                <w:szCs w:val="22"/>
              </w:rPr>
              <w:t>Carex</w:t>
            </w:r>
            <w:proofErr w:type="spellEnd"/>
            <w:r w:rsidRPr="003C6575">
              <w:rPr>
                <w:i/>
                <w:szCs w:val="22"/>
              </w:rPr>
              <w:t xml:space="preserve"> </w:t>
            </w:r>
            <w:proofErr w:type="spellStart"/>
            <w:r w:rsidRPr="003C6575">
              <w:rPr>
                <w:i/>
                <w:szCs w:val="22"/>
              </w:rPr>
              <w:t>caryophyllea</w:t>
            </w:r>
            <w:proofErr w:type="spellEnd"/>
            <w:r w:rsidRPr="003C6575">
              <w:rPr>
                <w:szCs w:val="22"/>
              </w:rPr>
              <w:t xml:space="preserve">, quaking-grass </w:t>
            </w:r>
            <w:proofErr w:type="spellStart"/>
            <w:r w:rsidRPr="003C6575">
              <w:rPr>
                <w:i/>
                <w:szCs w:val="22"/>
              </w:rPr>
              <w:t>Briza</w:t>
            </w:r>
            <w:proofErr w:type="spellEnd"/>
            <w:r w:rsidRPr="003C6575">
              <w:rPr>
                <w:i/>
                <w:szCs w:val="22"/>
              </w:rPr>
              <w:t xml:space="preserve"> media</w:t>
            </w:r>
            <w:r w:rsidRPr="003C6575">
              <w:rPr>
                <w:szCs w:val="22"/>
              </w:rPr>
              <w:t xml:space="preserve"> and common restharrow </w:t>
            </w:r>
            <w:r w:rsidRPr="00C10A86">
              <w:rPr>
                <w:i/>
                <w:szCs w:val="22"/>
              </w:rPr>
              <w:t xml:space="preserve">Ononis </w:t>
            </w:r>
            <w:proofErr w:type="spellStart"/>
            <w:r w:rsidRPr="00C10A86">
              <w:rPr>
                <w:i/>
                <w:szCs w:val="22"/>
              </w:rPr>
              <w:t>repens</w:t>
            </w:r>
            <w:proofErr w:type="spellEnd"/>
            <w:r w:rsidRPr="003C6575">
              <w:rPr>
                <w:szCs w:val="22"/>
              </w:rPr>
              <w:t xml:space="preserve">, together with equally herb-rich areas of damp hay meadow. Mainly in the northern part of the site there is some acidic sessile oak </w:t>
            </w:r>
            <w:r w:rsidRPr="00C10A86">
              <w:rPr>
                <w:i/>
                <w:szCs w:val="22"/>
              </w:rPr>
              <w:t xml:space="preserve">Quercus </w:t>
            </w:r>
            <w:proofErr w:type="spellStart"/>
            <w:r w:rsidRPr="00C10A86">
              <w:rPr>
                <w:i/>
                <w:szCs w:val="22"/>
              </w:rPr>
              <w:t>petraea</w:t>
            </w:r>
            <w:proofErr w:type="spellEnd"/>
            <w:r w:rsidRPr="003C6575">
              <w:rPr>
                <w:szCs w:val="22"/>
              </w:rPr>
              <w:t xml:space="preserve"> woodland, damp scrub of hazel </w:t>
            </w:r>
            <w:r w:rsidRPr="00C10A86">
              <w:rPr>
                <w:i/>
                <w:szCs w:val="22"/>
              </w:rPr>
              <w:t xml:space="preserve">Corylus </w:t>
            </w:r>
            <w:proofErr w:type="spellStart"/>
            <w:r w:rsidRPr="00C10A86">
              <w:rPr>
                <w:i/>
                <w:szCs w:val="22"/>
              </w:rPr>
              <w:t>avellana</w:t>
            </w:r>
            <w:proofErr w:type="spellEnd"/>
            <w:r w:rsidRPr="003C6575">
              <w:rPr>
                <w:szCs w:val="22"/>
              </w:rPr>
              <w:t xml:space="preserve"> and ash </w:t>
            </w:r>
            <w:r w:rsidRPr="00C10A86">
              <w:rPr>
                <w:i/>
                <w:szCs w:val="22"/>
              </w:rPr>
              <w:t>Fraxinus excelsior</w:t>
            </w:r>
            <w:r w:rsidRPr="003C6575">
              <w:rPr>
                <w:szCs w:val="22"/>
              </w:rPr>
              <w:t xml:space="preserve">, and wet slope alder </w:t>
            </w:r>
            <w:proofErr w:type="spellStart"/>
            <w:r w:rsidRPr="00C10A86">
              <w:rPr>
                <w:i/>
                <w:szCs w:val="22"/>
              </w:rPr>
              <w:t>Alnus</w:t>
            </w:r>
            <w:proofErr w:type="spellEnd"/>
            <w:r w:rsidRPr="00C10A86">
              <w:rPr>
                <w:i/>
                <w:szCs w:val="22"/>
              </w:rPr>
              <w:t xml:space="preserve"> </w:t>
            </w:r>
            <w:proofErr w:type="spellStart"/>
            <w:r w:rsidRPr="00C10A86">
              <w:rPr>
                <w:i/>
                <w:szCs w:val="22"/>
              </w:rPr>
              <w:t>glutinosa</w:t>
            </w:r>
            <w:proofErr w:type="spellEnd"/>
            <w:r w:rsidRPr="003C6575">
              <w:rPr>
                <w:szCs w:val="22"/>
              </w:rPr>
              <w:t xml:space="preserve"> and grey willow </w:t>
            </w:r>
            <w:r w:rsidRPr="00C10A86">
              <w:rPr>
                <w:i/>
                <w:szCs w:val="22"/>
              </w:rPr>
              <w:t xml:space="preserve">Salix </w:t>
            </w:r>
            <w:proofErr w:type="spellStart"/>
            <w:r w:rsidRPr="00C10A86">
              <w:rPr>
                <w:i/>
                <w:szCs w:val="22"/>
              </w:rPr>
              <w:t>cinerea</w:t>
            </w:r>
            <w:proofErr w:type="spellEnd"/>
            <w:r w:rsidRPr="00C10A86">
              <w:rPr>
                <w:i/>
                <w:szCs w:val="22"/>
              </w:rPr>
              <w:t xml:space="preserve"> </w:t>
            </w:r>
            <w:proofErr w:type="spellStart"/>
            <w:r w:rsidRPr="00C10A86">
              <w:rPr>
                <w:i/>
                <w:szCs w:val="22"/>
              </w:rPr>
              <w:t>carr</w:t>
            </w:r>
            <w:proofErr w:type="spellEnd"/>
            <w:r w:rsidRPr="003C6575">
              <w:rPr>
                <w:szCs w:val="22"/>
              </w:rPr>
              <w:t xml:space="preserve">, the last two with an abundance of great </w:t>
            </w:r>
            <w:proofErr w:type="gramStart"/>
            <w:r w:rsidRPr="003C6575">
              <w:rPr>
                <w:szCs w:val="22"/>
              </w:rPr>
              <w:t xml:space="preserve">horsetail  </w:t>
            </w:r>
            <w:r w:rsidRPr="00C10A86">
              <w:rPr>
                <w:i/>
                <w:szCs w:val="22"/>
              </w:rPr>
              <w:t>Equisetum</w:t>
            </w:r>
            <w:proofErr w:type="gramEnd"/>
            <w:r w:rsidRPr="00C10A86">
              <w:rPr>
                <w:i/>
                <w:szCs w:val="22"/>
              </w:rPr>
              <w:t xml:space="preserve"> </w:t>
            </w:r>
            <w:proofErr w:type="spellStart"/>
            <w:r w:rsidRPr="00C10A86">
              <w:rPr>
                <w:i/>
                <w:szCs w:val="22"/>
              </w:rPr>
              <w:t>telmateia</w:t>
            </w:r>
            <w:proofErr w:type="spellEnd"/>
            <w:r w:rsidRPr="003C6575">
              <w:rPr>
                <w:szCs w:val="22"/>
              </w:rPr>
              <w:t xml:space="preserve">.   </w:t>
            </w:r>
          </w:p>
          <w:p w14:paraId="1600442B" w14:textId="045B56E1" w:rsidR="003C6575" w:rsidRPr="003C6575" w:rsidRDefault="003C6575" w:rsidP="003C6575">
            <w:pPr>
              <w:rPr>
                <w:szCs w:val="22"/>
              </w:rPr>
            </w:pPr>
            <w:r w:rsidRPr="003C6575">
              <w:rPr>
                <w:szCs w:val="22"/>
              </w:rPr>
              <w:t xml:space="preserve"> Numerous scarce </w:t>
            </w:r>
            <w:proofErr w:type="spellStart"/>
            <w:r w:rsidRPr="003C6575">
              <w:rPr>
                <w:szCs w:val="22"/>
              </w:rPr>
              <w:t>insectes</w:t>
            </w:r>
            <w:proofErr w:type="spellEnd"/>
            <w:r w:rsidRPr="003C6575">
              <w:rPr>
                <w:szCs w:val="22"/>
              </w:rPr>
              <w:t xml:space="preserve"> have been recorded, including the attractive scarlet tiger moth </w:t>
            </w:r>
            <w:proofErr w:type="spellStart"/>
            <w:r w:rsidRPr="00C10A86">
              <w:rPr>
                <w:i/>
                <w:szCs w:val="22"/>
              </w:rPr>
              <w:t>Callimorpha</w:t>
            </w:r>
            <w:proofErr w:type="spellEnd"/>
            <w:r w:rsidRPr="00C10A86">
              <w:rPr>
                <w:i/>
                <w:szCs w:val="22"/>
              </w:rPr>
              <w:t xml:space="preserve"> </w:t>
            </w:r>
            <w:proofErr w:type="spellStart"/>
            <w:r w:rsidRPr="00C10A86">
              <w:rPr>
                <w:i/>
                <w:szCs w:val="22"/>
              </w:rPr>
              <w:t>dominula</w:t>
            </w:r>
            <w:proofErr w:type="spellEnd"/>
            <w:r w:rsidRPr="00C10A86">
              <w:rPr>
                <w:i/>
                <w:szCs w:val="22"/>
              </w:rPr>
              <w:t xml:space="preserve"> </w:t>
            </w:r>
            <w:r w:rsidRPr="003C6575">
              <w:rPr>
                <w:szCs w:val="22"/>
              </w:rPr>
              <w:t xml:space="preserve">and the tortoise beetle </w:t>
            </w:r>
            <w:proofErr w:type="spellStart"/>
            <w:r w:rsidRPr="00C10A86">
              <w:rPr>
                <w:i/>
                <w:szCs w:val="22"/>
              </w:rPr>
              <w:t>Cassida</w:t>
            </w:r>
            <w:proofErr w:type="spellEnd"/>
            <w:r w:rsidRPr="00C10A86">
              <w:rPr>
                <w:i/>
                <w:szCs w:val="22"/>
              </w:rPr>
              <w:t xml:space="preserve"> </w:t>
            </w:r>
            <w:proofErr w:type="spellStart"/>
            <w:r w:rsidRPr="00C10A86">
              <w:rPr>
                <w:i/>
                <w:szCs w:val="22"/>
              </w:rPr>
              <w:t>murraea</w:t>
            </w:r>
            <w:proofErr w:type="spellEnd"/>
            <w:r w:rsidRPr="003C6575">
              <w:rPr>
                <w:szCs w:val="22"/>
              </w:rPr>
              <w:t xml:space="preserve">, and several soldier-flies, including </w:t>
            </w:r>
            <w:proofErr w:type="spellStart"/>
            <w:r w:rsidRPr="00C10A86">
              <w:rPr>
                <w:i/>
                <w:szCs w:val="22"/>
              </w:rPr>
              <w:t>Oxycera</w:t>
            </w:r>
            <w:proofErr w:type="spellEnd"/>
            <w:r w:rsidRPr="00C10A86">
              <w:rPr>
                <w:i/>
                <w:szCs w:val="22"/>
              </w:rPr>
              <w:t xml:space="preserve"> </w:t>
            </w:r>
            <w:proofErr w:type="spellStart"/>
            <w:r w:rsidRPr="00C10A86">
              <w:rPr>
                <w:i/>
                <w:szCs w:val="22"/>
              </w:rPr>
              <w:t>rara</w:t>
            </w:r>
            <w:proofErr w:type="spellEnd"/>
            <w:r w:rsidRPr="003C6575">
              <w:rPr>
                <w:szCs w:val="22"/>
              </w:rPr>
              <w:t xml:space="preserve">.                                    </w:t>
            </w:r>
          </w:p>
          <w:p w14:paraId="2FEDBB23" w14:textId="4E3105AE" w:rsidR="003C6575" w:rsidRPr="003C6575" w:rsidRDefault="003C6575" w:rsidP="00446EB3">
            <w:pPr>
              <w:pStyle w:val="Style3"/>
              <w:rPr>
                <w:sz w:val="22"/>
                <w:szCs w:val="22"/>
              </w:rPr>
            </w:pPr>
          </w:p>
          <w:p w14:paraId="19FE6DB2" w14:textId="77777777" w:rsidR="00311B3E" w:rsidRDefault="00204FC2" w:rsidP="006B142F">
            <w:pPr>
              <w:pStyle w:val="Style3"/>
            </w:pPr>
            <w:r>
              <w:rPr>
                <w:sz w:val="22"/>
                <w:szCs w:val="22"/>
              </w:rPr>
              <w:t xml:space="preserve">Pathways for impact are runoff and leaching from </w:t>
            </w:r>
            <w:r w:rsidRPr="00204FC2">
              <w:rPr>
                <w:sz w:val="22"/>
                <w:szCs w:val="22"/>
              </w:rPr>
              <w:t>the use of fertilisers on the surrounding land</w:t>
            </w:r>
            <w:r w:rsidR="006B142F">
              <w:rPr>
                <w:sz w:val="22"/>
                <w:szCs w:val="22"/>
              </w:rPr>
              <w:t>.</w:t>
            </w:r>
            <w:r w:rsidR="006B142F">
              <w:t xml:space="preserve"> </w:t>
            </w:r>
          </w:p>
          <w:p w14:paraId="508804CD" w14:textId="7A57EBCF" w:rsidR="006B142F" w:rsidRPr="004723DA" w:rsidRDefault="006B142F" w:rsidP="006B142F">
            <w:pPr>
              <w:pStyle w:val="Style3"/>
              <w:rPr>
                <w:color w:val="FF0000"/>
              </w:rPr>
            </w:pPr>
          </w:p>
        </w:tc>
      </w:tr>
      <w:tr w:rsidR="00485F82" w:rsidRPr="00475E45" w14:paraId="508804D0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485F82" w:rsidRPr="00475E45" w:rsidRDefault="00485F82" w:rsidP="00EC367F">
            <w:pPr>
              <w:pStyle w:val="StyleAgencySubHeadingsArial"/>
              <w:ind w:left="397" w:hanging="340"/>
            </w:pPr>
            <w:r>
              <w:lastRenderedPageBreak/>
              <w:t>Decision</w:t>
            </w:r>
          </w:p>
        </w:tc>
      </w:tr>
      <w:tr w:rsidR="00485F82" w:rsidRPr="00475E45" w14:paraId="508804E4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791D" w14:textId="77777777" w:rsidR="002620BD" w:rsidRDefault="00EB7E81" w:rsidP="00EC367F">
            <w:pPr>
              <w:pStyle w:val="Style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) </w:t>
            </w:r>
            <w:r w:rsidR="00485F82" w:rsidRPr="00475E45">
              <w:rPr>
                <w:color w:val="000000"/>
              </w:rPr>
              <w:t xml:space="preserve">The proposed permission is </w:t>
            </w:r>
            <w:r w:rsidR="00485F82" w:rsidRPr="00475E45">
              <w:rPr>
                <w:b/>
                <w:color w:val="000000"/>
              </w:rPr>
              <w:t>not likely to damage</w:t>
            </w:r>
            <w:r w:rsidR="00485F82" w:rsidRPr="00475E45">
              <w:rPr>
                <w:color w:val="000000"/>
              </w:rPr>
              <w:t xml:space="preserve"> any of the flora, fauna or geological or physiological features which are of special interest</w:t>
            </w:r>
            <w:r w:rsidR="002620BD">
              <w:rPr>
                <w:color w:val="000000"/>
              </w:rPr>
              <w:t xml:space="preserve"> for the following </w:t>
            </w:r>
            <w:proofErr w:type="gramStart"/>
            <w:r w:rsidR="002620BD">
              <w:rPr>
                <w:color w:val="000000"/>
              </w:rPr>
              <w:t>reasons :</w:t>
            </w:r>
            <w:proofErr w:type="gramEnd"/>
          </w:p>
          <w:p w14:paraId="7BF72EDC" w14:textId="77777777" w:rsidR="002620BD" w:rsidRDefault="002620BD" w:rsidP="00EC367F">
            <w:pPr>
              <w:pStyle w:val="Style3"/>
              <w:rPr>
                <w:color w:val="000000"/>
              </w:rPr>
            </w:pPr>
          </w:p>
          <w:p w14:paraId="73850C08" w14:textId="77777777" w:rsidR="002620BD" w:rsidRDefault="002620BD" w:rsidP="002620BD">
            <w:pPr>
              <w:pStyle w:val="Style3"/>
              <w:rPr>
                <w:color w:val="000000"/>
              </w:rPr>
            </w:pPr>
            <w:r w:rsidRPr="002620BD">
              <w:rPr>
                <w:color w:val="000000"/>
              </w:rPr>
              <w:t>The wastes will be applied following the Codes of Good Agricultural Practice</w:t>
            </w:r>
            <w:r>
              <w:rPr>
                <w:color w:val="000000"/>
              </w:rPr>
              <w:t>;</w:t>
            </w:r>
          </w:p>
          <w:p w14:paraId="508804D2" w14:textId="04F51D2A" w:rsidR="00485F82" w:rsidRDefault="002620BD" w:rsidP="002620BD">
            <w:pPr>
              <w:pStyle w:val="Style3"/>
              <w:rPr>
                <w:color w:val="000000"/>
              </w:rPr>
            </w:pPr>
            <w:r w:rsidRPr="002620BD">
              <w:rPr>
                <w:color w:val="000000"/>
              </w:rPr>
              <w:t>The</w:t>
            </w:r>
            <w:r>
              <w:rPr>
                <w:color w:val="000000"/>
              </w:rPr>
              <w:t xml:space="preserve"> </w:t>
            </w:r>
            <w:r w:rsidRPr="002620BD">
              <w:rPr>
                <w:color w:val="000000"/>
              </w:rPr>
              <w:t>maximum application rate for each field will be split into multiple applications throughout the growing season and will</w:t>
            </w:r>
            <w:r>
              <w:rPr>
                <w:color w:val="000000"/>
              </w:rPr>
              <w:t xml:space="preserve"> </w:t>
            </w:r>
            <w:r w:rsidRPr="002620BD">
              <w:rPr>
                <w:color w:val="000000"/>
              </w:rPr>
              <w:t>not exceed 50t/ha in any one application to a field</w:t>
            </w:r>
            <w:r>
              <w:rPr>
                <w:color w:val="000000"/>
              </w:rPr>
              <w:t>;</w:t>
            </w:r>
          </w:p>
          <w:p w14:paraId="758C3150" w14:textId="77777777" w:rsidR="002620BD" w:rsidRPr="002620BD" w:rsidRDefault="002620BD" w:rsidP="002620BD">
            <w:pPr>
              <w:pStyle w:val="Style3"/>
              <w:rPr>
                <w:color w:val="000000"/>
              </w:rPr>
            </w:pPr>
            <w:r w:rsidRPr="002620BD">
              <w:rPr>
                <w:color w:val="000000"/>
              </w:rPr>
              <w:t>No waste will be spread within 10m of any ditch, pond or surface water, within 50m of any spring, well, borehole, or</w:t>
            </w:r>
          </w:p>
          <w:p w14:paraId="4A6C9632" w14:textId="29DA59C2" w:rsidR="002620BD" w:rsidRDefault="002620BD" w:rsidP="002620BD">
            <w:pPr>
              <w:pStyle w:val="Style3"/>
              <w:rPr>
                <w:color w:val="000000"/>
              </w:rPr>
            </w:pPr>
            <w:r w:rsidRPr="002620BD">
              <w:rPr>
                <w:color w:val="000000"/>
              </w:rPr>
              <w:t>reservoir that supplies water for human consumption or farm dairies</w:t>
            </w:r>
            <w:r>
              <w:rPr>
                <w:color w:val="000000"/>
              </w:rPr>
              <w:t>;</w:t>
            </w:r>
          </w:p>
          <w:p w14:paraId="7BE969AC" w14:textId="2A793CD8" w:rsidR="002620BD" w:rsidRDefault="002620BD" w:rsidP="002620BD">
            <w:pPr>
              <w:pStyle w:val="Style3"/>
              <w:rPr>
                <w:color w:val="000000"/>
              </w:rPr>
            </w:pPr>
            <w:r w:rsidRPr="002620BD">
              <w:rPr>
                <w:color w:val="000000"/>
              </w:rPr>
              <w:t>20m no spread buffer</w:t>
            </w:r>
            <w:r>
              <w:rPr>
                <w:color w:val="000000"/>
              </w:rPr>
              <w:t xml:space="preserve"> </w:t>
            </w:r>
            <w:r w:rsidRPr="002620BD">
              <w:rPr>
                <w:color w:val="000000"/>
              </w:rPr>
              <w:t>zone to SSSI in field</w:t>
            </w:r>
            <w:r w:rsidR="00D47CAE">
              <w:rPr>
                <w:color w:val="000000"/>
              </w:rPr>
              <w:t>s</w:t>
            </w:r>
            <w:r>
              <w:rPr>
                <w:color w:val="000000"/>
              </w:rPr>
              <w:t xml:space="preserve"> </w:t>
            </w:r>
            <w:proofErr w:type="spellStart"/>
            <w:r w:rsidRPr="002620BD">
              <w:rPr>
                <w:color w:val="000000"/>
              </w:rPr>
              <w:t>Troedyrhiw</w:t>
            </w:r>
            <w:proofErr w:type="spellEnd"/>
            <w:r w:rsidRPr="002620BD">
              <w:rPr>
                <w:color w:val="000000"/>
              </w:rPr>
              <w:t xml:space="preserve"> field 6</w:t>
            </w:r>
            <w:r w:rsidR="00D47CAE">
              <w:rPr>
                <w:color w:val="000000"/>
              </w:rPr>
              <w:t xml:space="preserve"> and </w:t>
            </w:r>
            <w:proofErr w:type="spellStart"/>
            <w:r w:rsidR="00D47CAE">
              <w:rPr>
                <w:color w:val="000000"/>
              </w:rPr>
              <w:t>Troedyrhiw</w:t>
            </w:r>
            <w:proofErr w:type="spellEnd"/>
            <w:r w:rsidR="00D47CAE">
              <w:rPr>
                <w:color w:val="000000"/>
              </w:rPr>
              <w:t xml:space="preserve"> </w:t>
            </w:r>
            <w:proofErr w:type="gramStart"/>
            <w:r w:rsidR="00D47CAE">
              <w:rPr>
                <w:color w:val="000000"/>
              </w:rPr>
              <w:t xml:space="preserve">8 </w:t>
            </w:r>
            <w:r>
              <w:rPr>
                <w:color w:val="000000"/>
              </w:rPr>
              <w:t>;</w:t>
            </w:r>
            <w:proofErr w:type="gramEnd"/>
          </w:p>
          <w:p w14:paraId="107F0829" w14:textId="49B16096" w:rsidR="002620BD" w:rsidRPr="002620BD" w:rsidRDefault="002620BD" w:rsidP="002620BD">
            <w:pPr>
              <w:pStyle w:val="Style3"/>
              <w:rPr>
                <w:color w:val="000000"/>
              </w:rPr>
            </w:pPr>
            <w:r w:rsidRPr="002620BD">
              <w:rPr>
                <w:color w:val="000000"/>
              </w:rPr>
              <w:t>Spread</w:t>
            </w:r>
            <w:r>
              <w:rPr>
                <w:color w:val="000000"/>
              </w:rPr>
              <w:t xml:space="preserve">ing to take place </w:t>
            </w:r>
            <w:r w:rsidR="0047474F">
              <w:rPr>
                <w:color w:val="000000"/>
              </w:rPr>
              <w:t>only</w:t>
            </w:r>
            <w:r w:rsidRPr="002620BD">
              <w:rPr>
                <w:color w:val="000000"/>
              </w:rPr>
              <w:t xml:space="preserve"> when</w:t>
            </w:r>
            <w:r w:rsidR="0047474F">
              <w:rPr>
                <w:color w:val="000000"/>
              </w:rPr>
              <w:t xml:space="preserve"> </w:t>
            </w:r>
            <w:r w:rsidRPr="002620BD">
              <w:rPr>
                <w:color w:val="000000"/>
              </w:rPr>
              <w:t>conditions are suitable</w:t>
            </w:r>
            <w:r w:rsidR="0047474F">
              <w:rPr>
                <w:color w:val="000000"/>
              </w:rPr>
              <w:t xml:space="preserve"> </w:t>
            </w:r>
            <w:r w:rsidRPr="002620BD">
              <w:rPr>
                <w:color w:val="000000"/>
              </w:rPr>
              <w:t>with no or little wind and</w:t>
            </w:r>
            <w:r w:rsidR="0047474F">
              <w:rPr>
                <w:color w:val="000000"/>
              </w:rPr>
              <w:t xml:space="preserve"> </w:t>
            </w:r>
            <w:r w:rsidRPr="002620BD">
              <w:rPr>
                <w:color w:val="000000"/>
              </w:rPr>
              <w:t>when the potential of any</w:t>
            </w:r>
          </w:p>
          <w:p w14:paraId="538870B9" w14:textId="251984FE" w:rsidR="002620BD" w:rsidRDefault="002620BD" w:rsidP="002620BD">
            <w:pPr>
              <w:pStyle w:val="Style3"/>
              <w:rPr>
                <w:color w:val="000000"/>
              </w:rPr>
            </w:pPr>
            <w:r w:rsidRPr="002620BD">
              <w:rPr>
                <w:color w:val="000000"/>
              </w:rPr>
              <w:t xml:space="preserve">gusts </w:t>
            </w:r>
            <w:proofErr w:type="gramStart"/>
            <w:r w:rsidRPr="002620BD">
              <w:rPr>
                <w:color w:val="000000"/>
              </w:rPr>
              <w:t>is</w:t>
            </w:r>
            <w:proofErr w:type="gramEnd"/>
            <w:r w:rsidRPr="002620BD">
              <w:rPr>
                <w:color w:val="000000"/>
              </w:rPr>
              <w:t xml:space="preserve"> not in the direction</w:t>
            </w:r>
            <w:r w:rsidR="0047474F">
              <w:rPr>
                <w:color w:val="000000"/>
              </w:rPr>
              <w:t xml:space="preserve"> </w:t>
            </w:r>
            <w:r w:rsidRPr="002620BD">
              <w:rPr>
                <w:color w:val="000000"/>
              </w:rPr>
              <w:t>of the SSSI</w:t>
            </w:r>
            <w:r w:rsidR="00AA6744">
              <w:rPr>
                <w:color w:val="000000"/>
              </w:rPr>
              <w:t>;</w:t>
            </w:r>
          </w:p>
          <w:p w14:paraId="64A8970E" w14:textId="7D58E0C2" w:rsidR="006B142F" w:rsidRDefault="00AA6744" w:rsidP="00EC367F">
            <w:pPr>
              <w:pStyle w:val="Style3"/>
              <w:rPr>
                <w:color w:val="000000"/>
              </w:rPr>
            </w:pPr>
            <w:r>
              <w:rPr>
                <w:color w:val="000000"/>
              </w:rPr>
              <w:t>Storage tanks are well away from the SSSI’s.</w:t>
            </w:r>
          </w:p>
          <w:p w14:paraId="55B368A3" w14:textId="77777777" w:rsidR="00AA6744" w:rsidRDefault="00AA6744" w:rsidP="00EC367F">
            <w:pPr>
              <w:pStyle w:val="Style3"/>
              <w:rPr>
                <w:color w:val="000000"/>
              </w:rPr>
            </w:pPr>
            <w:bookmarkStart w:id="2" w:name="_GoBack"/>
            <w:bookmarkEnd w:id="2"/>
          </w:p>
          <w:p w14:paraId="508804D5" w14:textId="3109DF8F" w:rsidR="00984EA8" w:rsidRPr="0047474F" w:rsidRDefault="0047474F" w:rsidP="00EC367F">
            <w:pPr>
              <w:pStyle w:val="Style3"/>
            </w:pPr>
            <w:r>
              <w:t xml:space="preserve">These measures effectively remove any direct pathway </w:t>
            </w:r>
            <w:proofErr w:type="gramStart"/>
            <w:r>
              <w:t>and  reduce</w:t>
            </w:r>
            <w:proofErr w:type="gramEnd"/>
            <w:r>
              <w:t xml:space="preserve"> the risk to the SSSI’s to low or negligible. </w:t>
            </w:r>
          </w:p>
          <w:p w14:paraId="3988EDAD" w14:textId="77777777" w:rsidR="0047474F" w:rsidRDefault="0047474F" w:rsidP="00EC367F">
            <w:pPr>
              <w:pStyle w:val="Style3"/>
              <w:rPr>
                <w:b/>
                <w:color w:val="000000"/>
              </w:rPr>
            </w:pPr>
          </w:p>
          <w:p w14:paraId="508804DF" w14:textId="5512CDDA" w:rsidR="00485F82" w:rsidRPr="00475E45" w:rsidRDefault="001F0107" w:rsidP="00EC367F">
            <w:pPr>
              <w:pStyle w:val="Style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Natural Resources Wales</w:t>
            </w:r>
            <w:r w:rsidR="00485F82" w:rsidRPr="00475E45">
              <w:rPr>
                <w:b/>
                <w:color w:val="000000"/>
              </w:rPr>
              <w:t xml:space="preserve"> is minded </w:t>
            </w:r>
            <w:proofErr w:type="gramStart"/>
            <w:r w:rsidR="00485F82" w:rsidRPr="00475E45">
              <w:rPr>
                <w:b/>
                <w:color w:val="000000"/>
              </w:rPr>
              <w:t>to:</w:t>
            </w:r>
            <w:r w:rsidR="00984EA8" w:rsidRPr="00475E45">
              <w:t>.</w:t>
            </w:r>
            <w:proofErr w:type="gramEnd"/>
          </w:p>
          <w:p w14:paraId="508804E0" w14:textId="77777777" w:rsidR="00485F82" w:rsidRPr="00475E45" w:rsidRDefault="00485F82" w:rsidP="00EC367F">
            <w:pPr>
              <w:pStyle w:val="Style3"/>
              <w:rPr>
                <w:b/>
              </w:rPr>
            </w:pPr>
            <w:r w:rsidRPr="00475E45">
              <w:rPr>
                <w:b/>
              </w:rPr>
              <w:t xml:space="preserve">Issue the permission </w:t>
            </w:r>
          </w:p>
          <w:p w14:paraId="508804E3" w14:textId="77777777" w:rsidR="00485F82" w:rsidRDefault="00485F82" w:rsidP="0047474F">
            <w:pPr>
              <w:pStyle w:val="Style3"/>
            </w:pPr>
          </w:p>
        </w:tc>
      </w:tr>
      <w:tr w:rsidR="00BA7A2D" w:rsidRPr="00475E45" w14:paraId="508804E9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1F0107">
              <w:t>Natural Resources Wales</w:t>
            </w:r>
            <w:r w:rsidRPr="00475E45">
              <w:t xml:space="preserve"> officer: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6" w14:textId="1B916D13" w:rsidR="003B2CD7" w:rsidRDefault="0047474F" w:rsidP="005F1DB5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Judith Green</w:t>
            </w:r>
          </w:p>
          <w:p w14:paraId="508804E7" w14:textId="77777777" w:rsidR="00AB5D5B" w:rsidRDefault="00AB5D5B" w:rsidP="005F1DB5">
            <w:pPr>
              <w:jc w:val="left"/>
              <w:rPr>
                <w:rFonts w:cs="Arial"/>
                <w:sz w:val="20"/>
              </w:rPr>
            </w:pPr>
          </w:p>
          <w:p w14:paraId="508804E8" w14:textId="77777777" w:rsidR="00BA7A2D" w:rsidRPr="003B2CD7" w:rsidRDefault="005F1DB5" w:rsidP="003B2CD7">
            <w:pPr>
              <w:jc w:val="left"/>
              <w:rPr>
                <w:rFonts w:cs="Arial"/>
                <w:sz w:val="20"/>
              </w:rPr>
            </w:pPr>
            <w:r w:rsidRPr="005F1DB5">
              <w:rPr>
                <w:rFonts w:cs="Arial"/>
                <w:sz w:val="20"/>
              </w:rPr>
              <w:t>Permitting Officer</w:t>
            </w:r>
          </w:p>
        </w:tc>
      </w:tr>
      <w:tr w:rsidR="00BA7A2D" w:rsidRPr="00475E45" w14:paraId="508804EC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77777777" w:rsidR="00BA7A2D" w:rsidRPr="00475E45" w:rsidRDefault="00BA7A2D" w:rsidP="001F0107">
            <w:pPr>
              <w:pStyle w:val="StyleAgencySubHeadingsArial"/>
            </w:pPr>
            <w:r w:rsidRPr="00475E45">
              <w:t xml:space="preserve">Date form sent to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B" w14:textId="3473222C" w:rsidR="00BA7A2D" w:rsidRPr="00475E45" w:rsidRDefault="0047474F" w:rsidP="00C761D6">
            <w:pPr>
              <w:pStyle w:val="Style3"/>
            </w:pPr>
            <w:r>
              <w:t>n/a saved for audit only</w:t>
            </w:r>
          </w:p>
        </w:tc>
      </w:tr>
    </w:tbl>
    <w:bookmarkEnd w:id="0"/>
    <w:p w14:paraId="62817D12" w14:textId="618EBD1A" w:rsidR="00197E93" w:rsidRDefault="0047474F" w:rsidP="00EF7197">
      <w:pPr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FA1FDE2" wp14:editId="74A989D1">
            <wp:simplePos x="0" y="0"/>
            <wp:positionH relativeFrom="margin">
              <wp:posOffset>-213360</wp:posOffset>
            </wp:positionH>
            <wp:positionV relativeFrom="paragraph">
              <wp:posOffset>71404</wp:posOffset>
            </wp:positionV>
            <wp:extent cx="6225366" cy="3118201"/>
            <wp:effectExtent l="0" t="0" r="4445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6782" cy="3118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0F4745" w14:textId="18DDAFD2" w:rsidR="00197E93" w:rsidRDefault="00197E93" w:rsidP="00EF7197">
      <w:pPr>
        <w:jc w:val="left"/>
      </w:pPr>
    </w:p>
    <w:p w14:paraId="266F5106" w14:textId="17841113" w:rsidR="00197E93" w:rsidRDefault="00197E93" w:rsidP="00EF7197">
      <w:pPr>
        <w:jc w:val="left"/>
      </w:pPr>
    </w:p>
    <w:p w14:paraId="408FBABA" w14:textId="64FB4D95" w:rsidR="00197E93" w:rsidRDefault="00197E93" w:rsidP="00EF7197">
      <w:pPr>
        <w:jc w:val="left"/>
      </w:pPr>
    </w:p>
    <w:p w14:paraId="17DC2912" w14:textId="74204624" w:rsidR="00197E93" w:rsidRDefault="00197E93" w:rsidP="00EF7197">
      <w:pPr>
        <w:jc w:val="left"/>
      </w:pPr>
    </w:p>
    <w:p w14:paraId="152FD289" w14:textId="66AC8432" w:rsidR="00197E93" w:rsidRDefault="00197E93" w:rsidP="00EF7197">
      <w:pPr>
        <w:jc w:val="left"/>
      </w:pPr>
    </w:p>
    <w:p w14:paraId="03585560" w14:textId="6ECFE3DE" w:rsidR="00197E93" w:rsidRDefault="00197E93" w:rsidP="00EF7197">
      <w:pPr>
        <w:jc w:val="left"/>
      </w:pPr>
    </w:p>
    <w:p w14:paraId="3865AAFE" w14:textId="2F5DA91E" w:rsidR="00197E93" w:rsidRDefault="00197E93" w:rsidP="00EF7197">
      <w:pPr>
        <w:jc w:val="left"/>
      </w:pPr>
    </w:p>
    <w:p w14:paraId="372DAB62" w14:textId="6E148D04" w:rsidR="00197E93" w:rsidRDefault="00197E93" w:rsidP="00EF7197">
      <w:pPr>
        <w:jc w:val="left"/>
      </w:pPr>
    </w:p>
    <w:p w14:paraId="2572B80F" w14:textId="3D0BD69D" w:rsidR="00197E93" w:rsidRDefault="00197E93" w:rsidP="00EF7197">
      <w:pPr>
        <w:jc w:val="left"/>
      </w:pPr>
    </w:p>
    <w:p w14:paraId="0A352399" w14:textId="33A360E6" w:rsidR="00197E93" w:rsidRDefault="00197E93" w:rsidP="00EF7197">
      <w:pPr>
        <w:jc w:val="left"/>
      </w:pPr>
    </w:p>
    <w:p w14:paraId="1DC939DD" w14:textId="4BBD92C0" w:rsidR="00197E93" w:rsidRDefault="00197E93" w:rsidP="00EF7197">
      <w:pPr>
        <w:jc w:val="left"/>
      </w:pPr>
    </w:p>
    <w:p w14:paraId="42B3A3D2" w14:textId="00A0817D" w:rsidR="00197E93" w:rsidRDefault="00197E93" w:rsidP="00EF7197">
      <w:pPr>
        <w:jc w:val="left"/>
      </w:pPr>
    </w:p>
    <w:p w14:paraId="289455DA" w14:textId="5DAE63F0" w:rsidR="00197E93" w:rsidRDefault="00197E93" w:rsidP="00EF7197">
      <w:pPr>
        <w:jc w:val="left"/>
      </w:pPr>
    </w:p>
    <w:p w14:paraId="063CC811" w14:textId="64D3F61C" w:rsidR="00197E93" w:rsidRDefault="00197E93" w:rsidP="00EF7197">
      <w:pPr>
        <w:jc w:val="left"/>
      </w:pPr>
    </w:p>
    <w:p w14:paraId="32958A62" w14:textId="2DEA8EE5" w:rsidR="00197E93" w:rsidRDefault="00197E93" w:rsidP="00EF7197">
      <w:pPr>
        <w:jc w:val="left"/>
      </w:pPr>
    </w:p>
    <w:p w14:paraId="1A78B100" w14:textId="232AFD42" w:rsidR="00197E93" w:rsidRDefault="00197E93" w:rsidP="00EF7197">
      <w:pPr>
        <w:jc w:val="left"/>
      </w:pPr>
    </w:p>
    <w:p w14:paraId="43427F8E" w14:textId="6924355D" w:rsidR="00197E93" w:rsidRDefault="00197E93" w:rsidP="00EF7197">
      <w:pPr>
        <w:jc w:val="left"/>
      </w:pPr>
    </w:p>
    <w:p w14:paraId="2D201544" w14:textId="42DC9B6F" w:rsidR="00197E93" w:rsidRDefault="00197E93" w:rsidP="00EF7197">
      <w:pPr>
        <w:jc w:val="left"/>
      </w:pPr>
    </w:p>
    <w:sectPr w:rsidR="00197E93" w:rsidSect="00751128"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880501" w14:textId="77777777" w:rsidR="00570C44" w:rsidRDefault="00570C44">
      <w:r>
        <w:separator/>
      </w:r>
    </w:p>
  </w:endnote>
  <w:endnote w:type="continuationSeparator" w:id="0">
    <w:p w14:paraId="50880502" w14:textId="77777777" w:rsidR="00570C44" w:rsidRDefault="0057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8804FF" w14:textId="77777777" w:rsidR="00570C44" w:rsidRDefault="00570C44">
      <w:r>
        <w:separator/>
      </w:r>
    </w:p>
  </w:footnote>
  <w:footnote w:type="continuationSeparator" w:id="0">
    <w:p w14:paraId="50880500" w14:textId="77777777" w:rsidR="00570C44" w:rsidRDefault="00570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9FC3D0F"/>
    <w:multiLevelType w:val="hybridMultilevel"/>
    <w:tmpl w:val="469A1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AFF264C"/>
    <w:multiLevelType w:val="hybridMultilevel"/>
    <w:tmpl w:val="EF58B970"/>
    <w:lvl w:ilvl="0" w:tplc="204ED13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13"/>
  </w:num>
  <w:num w:numId="5">
    <w:abstractNumId w:val="5"/>
  </w:num>
  <w:num w:numId="6">
    <w:abstractNumId w:val="14"/>
  </w:num>
  <w:num w:numId="7">
    <w:abstractNumId w:val="10"/>
  </w:num>
  <w:num w:numId="8">
    <w:abstractNumId w:val="6"/>
  </w:num>
  <w:num w:numId="9">
    <w:abstractNumId w:val="4"/>
  </w:num>
  <w:num w:numId="10">
    <w:abstractNumId w:val="2"/>
  </w:num>
  <w:num w:numId="11">
    <w:abstractNumId w:val="0"/>
  </w:num>
  <w:num w:numId="12">
    <w:abstractNumId w:val="1"/>
  </w:num>
  <w:num w:numId="13">
    <w:abstractNumId w:val="9"/>
  </w:num>
  <w:num w:numId="14">
    <w:abstractNumId w:val="4"/>
  </w:num>
  <w:num w:numId="15">
    <w:abstractNumId w:val="8"/>
  </w:num>
  <w:num w:numId="16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03279"/>
    <w:rsid w:val="00011DDD"/>
    <w:rsid w:val="0001311F"/>
    <w:rsid w:val="00026269"/>
    <w:rsid w:val="00026B1C"/>
    <w:rsid w:val="00051E4C"/>
    <w:rsid w:val="00065C9C"/>
    <w:rsid w:val="00083678"/>
    <w:rsid w:val="000A19D2"/>
    <w:rsid w:val="000A6696"/>
    <w:rsid w:val="000B32E8"/>
    <w:rsid w:val="000C22EC"/>
    <w:rsid w:val="000D0DD3"/>
    <w:rsid w:val="00104E8E"/>
    <w:rsid w:val="001068C7"/>
    <w:rsid w:val="00122802"/>
    <w:rsid w:val="00132304"/>
    <w:rsid w:val="00146877"/>
    <w:rsid w:val="0015118F"/>
    <w:rsid w:val="00160096"/>
    <w:rsid w:val="00161561"/>
    <w:rsid w:val="00166CA1"/>
    <w:rsid w:val="00167149"/>
    <w:rsid w:val="001731CA"/>
    <w:rsid w:val="00196F79"/>
    <w:rsid w:val="00197E93"/>
    <w:rsid w:val="001B0F75"/>
    <w:rsid w:val="001C01F7"/>
    <w:rsid w:val="001D1638"/>
    <w:rsid w:val="001F0107"/>
    <w:rsid w:val="002003CD"/>
    <w:rsid w:val="00204FC2"/>
    <w:rsid w:val="00207736"/>
    <w:rsid w:val="00207C35"/>
    <w:rsid w:val="00214394"/>
    <w:rsid w:val="002279F6"/>
    <w:rsid w:val="00230D92"/>
    <w:rsid w:val="002348D8"/>
    <w:rsid w:val="00250686"/>
    <w:rsid w:val="00250EA4"/>
    <w:rsid w:val="002620BD"/>
    <w:rsid w:val="00283514"/>
    <w:rsid w:val="002A0034"/>
    <w:rsid w:val="002B674C"/>
    <w:rsid w:val="002C4743"/>
    <w:rsid w:val="002E2DC9"/>
    <w:rsid w:val="00311B3E"/>
    <w:rsid w:val="0032162A"/>
    <w:rsid w:val="00326FE4"/>
    <w:rsid w:val="00351D0B"/>
    <w:rsid w:val="0037468C"/>
    <w:rsid w:val="00381B4B"/>
    <w:rsid w:val="003B2CD7"/>
    <w:rsid w:val="003C463C"/>
    <w:rsid w:val="003C6575"/>
    <w:rsid w:val="003D446C"/>
    <w:rsid w:val="003E2BFF"/>
    <w:rsid w:val="003F121B"/>
    <w:rsid w:val="003F3517"/>
    <w:rsid w:val="003F6435"/>
    <w:rsid w:val="0040231C"/>
    <w:rsid w:val="00405855"/>
    <w:rsid w:val="0041126B"/>
    <w:rsid w:val="004114C2"/>
    <w:rsid w:val="00431D19"/>
    <w:rsid w:val="00446EB3"/>
    <w:rsid w:val="0045002A"/>
    <w:rsid w:val="00463FDC"/>
    <w:rsid w:val="00470986"/>
    <w:rsid w:val="004723DA"/>
    <w:rsid w:val="0047474F"/>
    <w:rsid w:val="00475E45"/>
    <w:rsid w:val="00476FD1"/>
    <w:rsid w:val="00485F82"/>
    <w:rsid w:val="004866AB"/>
    <w:rsid w:val="004A1B62"/>
    <w:rsid w:val="004C0A26"/>
    <w:rsid w:val="004C537B"/>
    <w:rsid w:val="004F1E09"/>
    <w:rsid w:val="00501D10"/>
    <w:rsid w:val="00505099"/>
    <w:rsid w:val="00511344"/>
    <w:rsid w:val="005334A7"/>
    <w:rsid w:val="00564C5F"/>
    <w:rsid w:val="00564C8E"/>
    <w:rsid w:val="00570C44"/>
    <w:rsid w:val="00572AA9"/>
    <w:rsid w:val="00576399"/>
    <w:rsid w:val="005905A7"/>
    <w:rsid w:val="00590E1F"/>
    <w:rsid w:val="0059664C"/>
    <w:rsid w:val="005A60EE"/>
    <w:rsid w:val="005D674A"/>
    <w:rsid w:val="005E3F07"/>
    <w:rsid w:val="005F1DB5"/>
    <w:rsid w:val="0060404B"/>
    <w:rsid w:val="006175E8"/>
    <w:rsid w:val="006222A3"/>
    <w:rsid w:val="00630ABA"/>
    <w:rsid w:val="00643114"/>
    <w:rsid w:val="006473DA"/>
    <w:rsid w:val="00655146"/>
    <w:rsid w:val="006743FC"/>
    <w:rsid w:val="00683986"/>
    <w:rsid w:val="006A1AA3"/>
    <w:rsid w:val="006A5F13"/>
    <w:rsid w:val="006B11B4"/>
    <w:rsid w:val="006B142F"/>
    <w:rsid w:val="006B3B75"/>
    <w:rsid w:val="006B496A"/>
    <w:rsid w:val="006E60D6"/>
    <w:rsid w:val="006E7D5D"/>
    <w:rsid w:val="006F5D7F"/>
    <w:rsid w:val="007072C8"/>
    <w:rsid w:val="00724771"/>
    <w:rsid w:val="0072718A"/>
    <w:rsid w:val="00727BAE"/>
    <w:rsid w:val="007406FB"/>
    <w:rsid w:val="00745725"/>
    <w:rsid w:val="00751128"/>
    <w:rsid w:val="007564CC"/>
    <w:rsid w:val="007620CA"/>
    <w:rsid w:val="0076708A"/>
    <w:rsid w:val="007743E8"/>
    <w:rsid w:val="007C571A"/>
    <w:rsid w:val="007F0070"/>
    <w:rsid w:val="00834068"/>
    <w:rsid w:val="00836304"/>
    <w:rsid w:val="008520A0"/>
    <w:rsid w:val="008544A5"/>
    <w:rsid w:val="00857FD6"/>
    <w:rsid w:val="008634D0"/>
    <w:rsid w:val="00864B6C"/>
    <w:rsid w:val="0089087A"/>
    <w:rsid w:val="008A1DE4"/>
    <w:rsid w:val="008A554B"/>
    <w:rsid w:val="008A7B61"/>
    <w:rsid w:val="008C3979"/>
    <w:rsid w:val="008D0F59"/>
    <w:rsid w:val="008D51C9"/>
    <w:rsid w:val="009059F8"/>
    <w:rsid w:val="00920FDC"/>
    <w:rsid w:val="00922180"/>
    <w:rsid w:val="0094291C"/>
    <w:rsid w:val="00947F17"/>
    <w:rsid w:val="00965CAE"/>
    <w:rsid w:val="00984EA8"/>
    <w:rsid w:val="009D24E1"/>
    <w:rsid w:val="009D38FC"/>
    <w:rsid w:val="009E2B34"/>
    <w:rsid w:val="009E3C53"/>
    <w:rsid w:val="009E6057"/>
    <w:rsid w:val="009E630F"/>
    <w:rsid w:val="009F6040"/>
    <w:rsid w:val="00A019B9"/>
    <w:rsid w:val="00A3216A"/>
    <w:rsid w:val="00A40DB9"/>
    <w:rsid w:val="00A45440"/>
    <w:rsid w:val="00A84A1E"/>
    <w:rsid w:val="00A93BD2"/>
    <w:rsid w:val="00AA10D8"/>
    <w:rsid w:val="00AA6744"/>
    <w:rsid w:val="00AB03D4"/>
    <w:rsid w:val="00AB149B"/>
    <w:rsid w:val="00AB5D5B"/>
    <w:rsid w:val="00AC4B42"/>
    <w:rsid w:val="00AF07AA"/>
    <w:rsid w:val="00AF0A0C"/>
    <w:rsid w:val="00AF6CA6"/>
    <w:rsid w:val="00B04B58"/>
    <w:rsid w:val="00B127F8"/>
    <w:rsid w:val="00B34E44"/>
    <w:rsid w:val="00B41E0B"/>
    <w:rsid w:val="00B634B4"/>
    <w:rsid w:val="00BA668A"/>
    <w:rsid w:val="00BA7A2D"/>
    <w:rsid w:val="00BB2DCD"/>
    <w:rsid w:val="00BE0949"/>
    <w:rsid w:val="00BE4698"/>
    <w:rsid w:val="00C019C5"/>
    <w:rsid w:val="00C03347"/>
    <w:rsid w:val="00C07A8D"/>
    <w:rsid w:val="00C10A86"/>
    <w:rsid w:val="00C27FA1"/>
    <w:rsid w:val="00C46003"/>
    <w:rsid w:val="00C50BD5"/>
    <w:rsid w:val="00C761D6"/>
    <w:rsid w:val="00C81F6D"/>
    <w:rsid w:val="00C91AD8"/>
    <w:rsid w:val="00C97E71"/>
    <w:rsid w:val="00CA05AC"/>
    <w:rsid w:val="00CC0EB3"/>
    <w:rsid w:val="00CC5620"/>
    <w:rsid w:val="00CD6F0B"/>
    <w:rsid w:val="00D13627"/>
    <w:rsid w:val="00D2370D"/>
    <w:rsid w:val="00D44914"/>
    <w:rsid w:val="00D47CAE"/>
    <w:rsid w:val="00D52B12"/>
    <w:rsid w:val="00D57FA1"/>
    <w:rsid w:val="00D660CF"/>
    <w:rsid w:val="00D8065C"/>
    <w:rsid w:val="00D96F92"/>
    <w:rsid w:val="00DA7630"/>
    <w:rsid w:val="00DD6673"/>
    <w:rsid w:val="00DF4510"/>
    <w:rsid w:val="00DF4C25"/>
    <w:rsid w:val="00DF528C"/>
    <w:rsid w:val="00DF6A27"/>
    <w:rsid w:val="00E004E7"/>
    <w:rsid w:val="00E149C1"/>
    <w:rsid w:val="00E45A47"/>
    <w:rsid w:val="00E86795"/>
    <w:rsid w:val="00E97F71"/>
    <w:rsid w:val="00EA5C41"/>
    <w:rsid w:val="00EB025B"/>
    <w:rsid w:val="00EB7E81"/>
    <w:rsid w:val="00EC367F"/>
    <w:rsid w:val="00EE0F51"/>
    <w:rsid w:val="00EE37D6"/>
    <w:rsid w:val="00EF5BB3"/>
    <w:rsid w:val="00EF7197"/>
    <w:rsid w:val="00EF77FD"/>
    <w:rsid w:val="00F05180"/>
    <w:rsid w:val="00F079D7"/>
    <w:rsid w:val="00F1137C"/>
    <w:rsid w:val="00F23216"/>
    <w:rsid w:val="00F80B71"/>
    <w:rsid w:val="00FB160E"/>
    <w:rsid w:val="00FB66F6"/>
    <w:rsid w:val="00FC16AC"/>
    <w:rsid w:val="00FE39C3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7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n/a 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2020-04-07T23:00:00+00:00</Document_x0020_Date>
    <Facility_x0020_Address xmlns="859f7ad6-93f6-4205-b62b-a17f28acbbac">n/a mobile plant</Facility_x0020_Address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79" ma:contentTypeDescription="Permitting &amp; Compliance Word Document" ma:contentTypeScope="" ma:versionID="ccf9f8b339de0bb9faa519ec604062d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eb52ddb593ca451a5d95d3d0ca7cbe5c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73E7E7-83C3-41B8-BA81-6BCCFA766218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2AAE34F-9033-4741-8619-0B06D1E42E5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4C63C83-4118-4E2B-A828-BF59E4134E44}"/>
</file>

<file path=customXml/itemProps4.xml><?xml version="1.0" encoding="utf-8"?>
<ds:datastoreItem xmlns:ds="http://schemas.openxmlformats.org/officeDocument/2006/customXml" ds:itemID="{835E1412-A2C3-4ADD-B3D6-5C5FAECF4A17}"/>
</file>

<file path=customXml/itemProps5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4</Pages>
  <Words>1264</Words>
  <Characters>7110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8358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4</dc:title>
  <dc:creator/>
  <cp:keywords>140 10 SD02, 14010SD02, 140-10-SD02</cp:keywords>
  <dc:description>140_10_SD02, version 2_x000d_
issue date: 11/04/2012</dc:description>
  <cp:lastModifiedBy>Green, Judith</cp:lastModifiedBy>
  <cp:revision>11</cp:revision>
  <cp:lastPrinted>2012-03-16T09:37:00Z</cp:lastPrinted>
  <dcterms:created xsi:type="dcterms:W3CDTF">2020-04-02T12:38:00Z</dcterms:created>
  <dcterms:modified xsi:type="dcterms:W3CDTF">2020-04-07T11:13:00Z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0x01010067EB80C5FE939D4A9B3D8BA62129B7F5010200D03DC62798FD7C43A420D691A82D8B4E</vt:lpwstr>
  </property>
  <property fmtid="{D5CDD505-2E9C-101B-9397-08002B2CF9AE}" pid="5" name="_dlc_DocIdItemGuid">
    <vt:lpwstr>7ec54826-40da-44cd-8866-320c548efb56</vt:lpwstr>
  </property>
  <property fmtid="{D5CDD505-2E9C-101B-9397-08002B2CF9AE}" pid="6" name="_dlc_DocId">
    <vt:lpwstr>REGU-195-39612</vt:lpwstr>
  </property>
  <property fmtid="{D5CDD505-2E9C-101B-9397-08002B2CF9AE}" pid="7" name="_dlc_DocIdUrl">
    <vt:lpwstr>https://cyfoethnaturiolcymru.sharepoint.com/teams/Regulatory/Permitting/_layouts/15/DocIdRedir.aspx?ID=REGU-195-39612, REGU-195-39612</vt:lpwstr>
  </property>
</Properties>
</file>