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177F355" w:rsidR="008520A0" w:rsidRPr="00475E45" w:rsidRDefault="00877674" w:rsidP="00EC367F">
            <w:pPr>
              <w:pStyle w:val="Style3"/>
            </w:pPr>
            <w:r>
              <w:t>Mid</w:t>
            </w:r>
          </w:p>
        </w:tc>
      </w:tr>
      <w:tr w:rsidR="00877674" w:rsidRPr="00475E45" w14:paraId="508804AB" w14:textId="77777777" w:rsidTr="00EC367F">
        <w:trPr>
          <w:cantSplit/>
        </w:trPr>
        <w:tc>
          <w:tcPr>
            <w:tcW w:w="3970" w:type="dxa"/>
          </w:tcPr>
          <w:p w14:paraId="508804A9" w14:textId="77777777" w:rsidR="00877674" w:rsidRPr="00475E45" w:rsidRDefault="00877674" w:rsidP="00877674">
            <w:pPr>
              <w:pStyle w:val="StyleAgencySubHeadingsArial"/>
            </w:pPr>
            <w:r w:rsidRPr="00475E45">
              <w:t>Name of SSSI:</w:t>
            </w:r>
          </w:p>
        </w:tc>
        <w:tc>
          <w:tcPr>
            <w:tcW w:w="6473" w:type="dxa"/>
            <w:gridSpan w:val="2"/>
          </w:tcPr>
          <w:p w14:paraId="77770B73" w14:textId="547D3AE3" w:rsidR="00877674" w:rsidRDefault="00877674" w:rsidP="00877674">
            <w:pPr>
              <w:pStyle w:val="Style3"/>
            </w:pPr>
            <w:proofErr w:type="spellStart"/>
            <w:r w:rsidRPr="00794044">
              <w:t>Aberarth</w:t>
            </w:r>
            <w:proofErr w:type="spellEnd"/>
            <w:r w:rsidRPr="00794044">
              <w:t xml:space="preserve"> (</w:t>
            </w:r>
            <w:proofErr w:type="spellStart"/>
            <w:r w:rsidRPr="00794044">
              <w:t>Carreg</w:t>
            </w:r>
            <w:proofErr w:type="spellEnd"/>
            <w:r w:rsidRPr="00794044">
              <w:t xml:space="preserve"> </w:t>
            </w:r>
            <w:proofErr w:type="spellStart"/>
            <w:r w:rsidRPr="00794044">
              <w:t>Wylan</w:t>
            </w:r>
            <w:proofErr w:type="spellEnd"/>
            <w:r w:rsidRPr="00794044">
              <w:t xml:space="preserve">) </w:t>
            </w:r>
            <w:r>
              <w:t xml:space="preserve"> </w:t>
            </w:r>
          </w:p>
          <w:p w14:paraId="508804AA" w14:textId="3B1D457D" w:rsidR="00877674" w:rsidRPr="00475E45" w:rsidRDefault="00877674" w:rsidP="00877674">
            <w:pPr>
              <w:pStyle w:val="Style3"/>
            </w:pPr>
            <w:proofErr w:type="spellStart"/>
            <w:r w:rsidRPr="003A6658">
              <w:rPr>
                <w:rFonts w:cs="Arial"/>
              </w:rPr>
              <w:t>Caeau</w:t>
            </w:r>
            <w:proofErr w:type="spellEnd"/>
            <w:r w:rsidRPr="003A6658">
              <w:rPr>
                <w:rFonts w:cs="Arial"/>
              </w:rPr>
              <w:t xml:space="preserve"> </w:t>
            </w:r>
            <w:proofErr w:type="spellStart"/>
            <w:r w:rsidRPr="003A6658">
              <w:rPr>
                <w:rFonts w:cs="Arial"/>
              </w:rPr>
              <w:t>Crug</w:t>
            </w:r>
            <w:proofErr w:type="spellEnd"/>
            <w:r w:rsidRPr="003A6658">
              <w:rPr>
                <w:rFonts w:cs="Arial"/>
              </w:rPr>
              <w:t xml:space="preserve"> </w:t>
            </w:r>
            <w:proofErr w:type="spellStart"/>
            <w:r w:rsidRPr="003A6658">
              <w:rPr>
                <w:rFonts w:cs="Arial"/>
              </w:rPr>
              <w:t>Bychan</w:t>
            </w:r>
            <w:proofErr w:type="spellEnd"/>
            <w:r w:rsidRPr="003A6658">
              <w:rPr>
                <w:rFonts w:cs="Arial"/>
              </w:rPr>
              <w:t xml:space="preserve">, Ty Gwyn A Llwyn </w:t>
            </w:r>
            <w:proofErr w:type="spellStart"/>
            <w:r w:rsidRPr="003A6658">
              <w:rPr>
                <w:rFonts w:cs="Arial"/>
              </w:rPr>
              <w:t>Ysgaw</w:t>
            </w:r>
            <w:proofErr w:type="spellEnd"/>
          </w:p>
        </w:tc>
      </w:tr>
      <w:tr w:rsidR="00877674" w:rsidRPr="00475E45" w14:paraId="508804AE" w14:textId="77777777" w:rsidTr="00EC367F">
        <w:trPr>
          <w:cantSplit/>
        </w:trPr>
        <w:tc>
          <w:tcPr>
            <w:tcW w:w="3970" w:type="dxa"/>
          </w:tcPr>
          <w:p w14:paraId="508804AC" w14:textId="77777777" w:rsidR="00877674" w:rsidRPr="00475E45" w:rsidRDefault="00877674" w:rsidP="00877674">
            <w:pPr>
              <w:pStyle w:val="StyleAgencySubHeadingsArial"/>
            </w:pPr>
            <w:r w:rsidRPr="00475E45">
              <w:t>Type of permission:</w:t>
            </w:r>
          </w:p>
        </w:tc>
        <w:tc>
          <w:tcPr>
            <w:tcW w:w="6473" w:type="dxa"/>
            <w:gridSpan w:val="2"/>
          </w:tcPr>
          <w:p w14:paraId="508804AD" w14:textId="62D24714" w:rsidR="00877674" w:rsidRPr="00475E45" w:rsidRDefault="00877674" w:rsidP="00877674">
            <w:pPr>
              <w:pStyle w:val="Style3"/>
              <w:rPr>
                <w:i/>
                <w:color w:val="FF00FF"/>
              </w:rPr>
            </w:pPr>
            <w:bookmarkStart w:id="2" w:name="_Hlk32224672"/>
            <w:proofErr w:type="spellStart"/>
            <w:r w:rsidRPr="00841543">
              <w:t>Landspreading</w:t>
            </w:r>
            <w:proofErr w:type="spellEnd"/>
            <w:r w:rsidRPr="00841543">
              <w:t xml:space="preserve"> deployment under standard rules permit SR2010 No4 – Mobile plant for </w:t>
            </w:r>
            <w:proofErr w:type="spellStart"/>
            <w:r w:rsidRPr="00841543">
              <w:t>landspreading</w:t>
            </w:r>
            <w:bookmarkEnd w:id="2"/>
            <w:proofErr w:type="spellEnd"/>
          </w:p>
        </w:tc>
      </w:tr>
      <w:tr w:rsidR="00877674" w:rsidRPr="00475E45" w14:paraId="508804B1" w14:textId="77777777" w:rsidTr="00EC367F">
        <w:trPr>
          <w:cantSplit/>
        </w:trPr>
        <w:tc>
          <w:tcPr>
            <w:tcW w:w="3970" w:type="dxa"/>
          </w:tcPr>
          <w:p w14:paraId="508804AF" w14:textId="77777777" w:rsidR="00877674" w:rsidRPr="00475E45" w:rsidRDefault="00877674" w:rsidP="00877674">
            <w:pPr>
              <w:pStyle w:val="StyleAgencySubHeadingsArial"/>
            </w:pPr>
            <w:r w:rsidRPr="00475E45">
              <w:t xml:space="preserve">Date for </w:t>
            </w:r>
            <w:r>
              <w:t>Natural Resources Wales</w:t>
            </w:r>
            <w:r w:rsidRPr="00475E45">
              <w:t xml:space="preserve"> permit determination:</w:t>
            </w:r>
          </w:p>
        </w:tc>
        <w:tc>
          <w:tcPr>
            <w:tcW w:w="6473" w:type="dxa"/>
            <w:gridSpan w:val="2"/>
          </w:tcPr>
          <w:p w14:paraId="508804B0" w14:textId="2D27709E" w:rsidR="00877674" w:rsidRPr="00475E45" w:rsidRDefault="00877674" w:rsidP="00877674">
            <w:pPr>
              <w:pStyle w:val="Style3"/>
            </w:pPr>
            <w:r>
              <w:t>20/03/2020 (at time of writing; this date may change)</w:t>
            </w:r>
          </w:p>
        </w:tc>
      </w:tr>
      <w:tr w:rsidR="00877674" w:rsidRPr="00475E45" w14:paraId="508804B4" w14:textId="77777777" w:rsidTr="00EC367F">
        <w:trPr>
          <w:cantSplit/>
        </w:trPr>
        <w:tc>
          <w:tcPr>
            <w:tcW w:w="3970" w:type="dxa"/>
          </w:tcPr>
          <w:p w14:paraId="508804B2" w14:textId="77777777" w:rsidR="00877674" w:rsidRPr="00475E45" w:rsidRDefault="00877674" w:rsidP="00877674">
            <w:pPr>
              <w:pStyle w:val="StyleAgencySubHeadingsArial"/>
            </w:pPr>
            <w:r w:rsidRPr="00475E45">
              <w:t>Predicted 28 day date for response</w:t>
            </w:r>
            <w:r>
              <w:t xml:space="preserve"> from NRW conservation/ecology</w:t>
            </w:r>
            <w:r w:rsidRPr="00475E45">
              <w:t xml:space="preserve"> (under S28 </w:t>
            </w:r>
            <w:proofErr w:type="gramStart"/>
            <w:r w:rsidRPr="00475E45">
              <w:t>I(</w:t>
            </w:r>
            <w:proofErr w:type="gramEnd"/>
            <w:r w:rsidRPr="00475E45">
              <w:t>4)):</w:t>
            </w:r>
          </w:p>
        </w:tc>
        <w:tc>
          <w:tcPr>
            <w:tcW w:w="6473" w:type="dxa"/>
            <w:gridSpan w:val="2"/>
          </w:tcPr>
          <w:p w14:paraId="508804B3" w14:textId="6C5DFC55" w:rsidR="00877674" w:rsidRPr="00B3364B" w:rsidRDefault="000C43C3" w:rsidP="00877674">
            <w:pPr>
              <w:pStyle w:val="Style3"/>
            </w:pPr>
            <w:r w:rsidRPr="00B3364B">
              <w:t>N/A</w:t>
            </w:r>
          </w:p>
        </w:tc>
      </w:tr>
      <w:tr w:rsidR="00877674" w:rsidRPr="00475E45" w14:paraId="508804B7" w14:textId="77777777" w:rsidTr="00EC367F">
        <w:trPr>
          <w:cantSplit/>
        </w:trPr>
        <w:tc>
          <w:tcPr>
            <w:tcW w:w="3970" w:type="dxa"/>
          </w:tcPr>
          <w:p w14:paraId="508804B5" w14:textId="77777777" w:rsidR="00877674" w:rsidRPr="00475E45" w:rsidRDefault="00877674" w:rsidP="00877674">
            <w:pPr>
              <w:pStyle w:val="StyleAgencySubHeadingsArial"/>
            </w:pPr>
            <w:r>
              <w:t>Natural Resources Wales</w:t>
            </w:r>
            <w:r w:rsidRPr="00475E45">
              <w:t xml:space="preserve"> reference no: </w:t>
            </w:r>
          </w:p>
        </w:tc>
        <w:tc>
          <w:tcPr>
            <w:tcW w:w="6473" w:type="dxa"/>
            <w:gridSpan w:val="2"/>
          </w:tcPr>
          <w:p w14:paraId="508804B6" w14:textId="583BA433" w:rsidR="00877674" w:rsidRPr="00877674" w:rsidRDefault="00877674" w:rsidP="00877674">
            <w:pPr>
              <w:pStyle w:val="Style3"/>
            </w:pPr>
            <w:r w:rsidRPr="00877674">
              <w:t>PAN-009195</w:t>
            </w:r>
          </w:p>
        </w:tc>
      </w:tr>
      <w:tr w:rsidR="00877674" w:rsidRPr="00475E45" w14:paraId="508804BA" w14:textId="77777777" w:rsidTr="00EC367F">
        <w:trPr>
          <w:cantSplit/>
        </w:trPr>
        <w:tc>
          <w:tcPr>
            <w:tcW w:w="3970" w:type="dxa"/>
          </w:tcPr>
          <w:p w14:paraId="508804B8" w14:textId="77777777" w:rsidR="00877674" w:rsidRPr="00475E45" w:rsidRDefault="00877674" w:rsidP="00877674">
            <w:pPr>
              <w:pStyle w:val="StyleAgencySubHeadingsArial"/>
            </w:pPr>
            <w:r w:rsidRPr="00475E45">
              <w:t>National grid reference:</w:t>
            </w:r>
          </w:p>
        </w:tc>
        <w:tc>
          <w:tcPr>
            <w:tcW w:w="6473" w:type="dxa"/>
            <w:gridSpan w:val="2"/>
          </w:tcPr>
          <w:p w14:paraId="05005094" w14:textId="77777777" w:rsidR="00877674" w:rsidRDefault="00877674" w:rsidP="00877674">
            <w:pPr>
              <w:rPr>
                <w:rFonts w:cs="Arial"/>
              </w:rPr>
            </w:pPr>
            <w:r w:rsidRPr="00A007D4">
              <w:rPr>
                <w:rFonts w:cs="Arial"/>
              </w:rPr>
              <w:t xml:space="preserve">Farm location: </w:t>
            </w:r>
          </w:p>
          <w:p w14:paraId="781FE267" w14:textId="77777777" w:rsidR="00877674" w:rsidRPr="00A007D4" w:rsidRDefault="00877674" w:rsidP="00877674">
            <w:pPr>
              <w:rPr>
                <w:rFonts w:cs="Arial"/>
              </w:rPr>
            </w:pPr>
            <w:r w:rsidRPr="00051B61">
              <w:rPr>
                <w:rFonts w:cs="Arial"/>
              </w:rPr>
              <w:t>SN19382 50533</w:t>
            </w:r>
          </w:p>
          <w:p w14:paraId="7A3D82CC" w14:textId="77777777" w:rsidR="00877674" w:rsidRPr="00A007D4" w:rsidRDefault="00877674" w:rsidP="00877674">
            <w:pPr>
              <w:rPr>
                <w:rFonts w:cs="Arial"/>
              </w:rPr>
            </w:pPr>
          </w:p>
          <w:p w14:paraId="24CFD634" w14:textId="77777777" w:rsidR="00877674" w:rsidRDefault="00877674" w:rsidP="00877674">
            <w:pPr>
              <w:rPr>
                <w:rFonts w:cs="Arial"/>
              </w:rPr>
            </w:pPr>
            <w:r w:rsidRPr="00A007D4">
              <w:rPr>
                <w:rFonts w:cs="Arial"/>
              </w:rPr>
              <w:t>Fields:</w:t>
            </w:r>
          </w:p>
          <w:p w14:paraId="545959BD" w14:textId="77777777" w:rsidR="00877674" w:rsidRPr="000C2D4E" w:rsidRDefault="00877674" w:rsidP="00877674">
            <w:pPr>
              <w:rPr>
                <w:rFonts w:cs="Arial"/>
                <w:b/>
                <w:u w:val="single"/>
              </w:rPr>
            </w:pPr>
            <w:proofErr w:type="spellStart"/>
            <w:r w:rsidRPr="000C2D4E">
              <w:rPr>
                <w:rFonts w:cs="Arial"/>
                <w:b/>
                <w:u w:val="single"/>
              </w:rPr>
              <w:t>Ffynnoncyff</w:t>
            </w:r>
            <w:proofErr w:type="spellEnd"/>
            <w:r w:rsidRPr="000C2D4E">
              <w:rPr>
                <w:rFonts w:cs="Arial"/>
                <w:b/>
                <w:u w:val="single"/>
              </w:rPr>
              <w:t xml:space="preserve"> Farm:</w:t>
            </w:r>
          </w:p>
          <w:p w14:paraId="02D48121" w14:textId="77777777" w:rsidR="00877674" w:rsidRPr="00051B61" w:rsidRDefault="00877674" w:rsidP="00877674">
            <w:pPr>
              <w:rPr>
                <w:rFonts w:cs="Arial"/>
              </w:rPr>
            </w:pPr>
          </w:p>
          <w:p w14:paraId="2D6A7DD2"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1A </w:t>
            </w:r>
            <w:r w:rsidRPr="00051B61">
              <w:rPr>
                <w:rFonts w:cs="Arial"/>
              </w:rPr>
              <w:tab/>
              <w:t xml:space="preserve">SN 19197 50732 </w:t>
            </w:r>
          </w:p>
          <w:p w14:paraId="6969A8EC"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1B </w:t>
            </w:r>
            <w:r w:rsidRPr="00051B61">
              <w:rPr>
                <w:rFonts w:cs="Arial"/>
              </w:rPr>
              <w:tab/>
              <w:t xml:space="preserve">SN 19176 50882 </w:t>
            </w:r>
          </w:p>
          <w:p w14:paraId="15824918"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4 </w:t>
            </w:r>
            <w:r>
              <w:rPr>
                <w:rFonts w:cs="Arial"/>
              </w:rPr>
              <w:t xml:space="preserve">  </w:t>
            </w:r>
            <w:r w:rsidRPr="00051B61">
              <w:rPr>
                <w:rFonts w:cs="Arial"/>
              </w:rPr>
              <w:tab/>
              <w:t xml:space="preserve">SN 18792 50636 </w:t>
            </w:r>
          </w:p>
          <w:p w14:paraId="423ACBA6"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5 </w:t>
            </w:r>
            <w:r w:rsidRPr="00051B61">
              <w:rPr>
                <w:rFonts w:cs="Arial"/>
              </w:rPr>
              <w:tab/>
            </w:r>
            <w:r>
              <w:rPr>
                <w:rFonts w:cs="Arial"/>
              </w:rPr>
              <w:t xml:space="preserve">            </w:t>
            </w:r>
            <w:r w:rsidRPr="00051B61">
              <w:rPr>
                <w:rFonts w:cs="Arial"/>
              </w:rPr>
              <w:t xml:space="preserve">SN 18979 50561 </w:t>
            </w:r>
          </w:p>
          <w:p w14:paraId="64A38667"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w:t>
            </w:r>
            <w:proofErr w:type="gramStart"/>
            <w:r w:rsidRPr="00051B61">
              <w:rPr>
                <w:rFonts w:cs="Arial"/>
              </w:rPr>
              <w:t xml:space="preserve">6 </w:t>
            </w:r>
            <w:r>
              <w:rPr>
                <w:rFonts w:cs="Arial"/>
              </w:rPr>
              <w:t xml:space="preserve"> </w:t>
            </w:r>
            <w:r w:rsidRPr="00051B61">
              <w:rPr>
                <w:rFonts w:cs="Arial"/>
              </w:rPr>
              <w:tab/>
            </w:r>
            <w:proofErr w:type="gramEnd"/>
            <w:r w:rsidRPr="00051B61">
              <w:rPr>
                <w:rFonts w:cs="Arial"/>
              </w:rPr>
              <w:t xml:space="preserve">SN 19157 50512 </w:t>
            </w:r>
          </w:p>
          <w:p w14:paraId="70681B38"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7A </w:t>
            </w:r>
            <w:r w:rsidRPr="00051B61">
              <w:rPr>
                <w:rFonts w:cs="Arial"/>
              </w:rPr>
              <w:tab/>
              <w:t xml:space="preserve">SN 18928 50356 </w:t>
            </w:r>
          </w:p>
          <w:p w14:paraId="64E93292"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7B </w:t>
            </w:r>
            <w:r w:rsidRPr="00051B61">
              <w:rPr>
                <w:rFonts w:cs="Arial"/>
              </w:rPr>
              <w:tab/>
              <w:t xml:space="preserve">SN 18820 50377 </w:t>
            </w:r>
          </w:p>
          <w:p w14:paraId="6145F55C"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7C </w:t>
            </w:r>
            <w:r w:rsidRPr="00051B61">
              <w:rPr>
                <w:rFonts w:cs="Arial"/>
              </w:rPr>
              <w:tab/>
              <w:t xml:space="preserve">SN 18766 50285 </w:t>
            </w:r>
          </w:p>
          <w:p w14:paraId="53E2C0F5"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23 </w:t>
            </w:r>
            <w:r w:rsidRPr="00051B61">
              <w:rPr>
                <w:rFonts w:cs="Arial"/>
              </w:rPr>
              <w:tab/>
              <w:t xml:space="preserve">SN 19290 50415 </w:t>
            </w:r>
          </w:p>
          <w:p w14:paraId="3D115E7B" w14:textId="77777777" w:rsidR="00877674" w:rsidRPr="00051B61" w:rsidRDefault="00877674" w:rsidP="00877674">
            <w:pPr>
              <w:rPr>
                <w:rFonts w:cs="Arial"/>
              </w:rPr>
            </w:pPr>
            <w:proofErr w:type="spellStart"/>
            <w:r w:rsidRPr="00051B61">
              <w:rPr>
                <w:rFonts w:cs="Arial"/>
              </w:rPr>
              <w:t>Ffynnoncyff</w:t>
            </w:r>
            <w:proofErr w:type="spellEnd"/>
            <w:r w:rsidRPr="00051B61">
              <w:rPr>
                <w:rFonts w:cs="Arial"/>
              </w:rPr>
              <w:t xml:space="preserve"> 24 </w:t>
            </w:r>
            <w:r w:rsidRPr="00051B61">
              <w:rPr>
                <w:rFonts w:cs="Arial"/>
              </w:rPr>
              <w:tab/>
              <w:t xml:space="preserve">SN 19271 50224 </w:t>
            </w:r>
          </w:p>
          <w:p w14:paraId="5E62689A" w14:textId="77777777" w:rsidR="00877674" w:rsidRPr="00051B61" w:rsidRDefault="00877674" w:rsidP="00877674">
            <w:pPr>
              <w:rPr>
                <w:rFonts w:cs="Arial"/>
              </w:rPr>
            </w:pPr>
          </w:p>
          <w:p w14:paraId="0053C693" w14:textId="77777777" w:rsidR="00877674" w:rsidRPr="000C2D4E" w:rsidRDefault="00877674" w:rsidP="00877674">
            <w:pPr>
              <w:rPr>
                <w:rFonts w:cs="Arial"/>
                <w:b/>
                <w:u w:val="single"/>
              </w:rPr>
            </w:pPr>
            <w:proofErr w:type="spellStart"/>
            <w:r w:rsidRPr="000C2D4E">
              <w:rPr>
                <w:rFonts w:cs="Arial"/>
                <w:b/>
                <w:u w:val="single"/>
              </w:rPr>
              <w:t>Blaeneifed</w:t>
            </w:r>
            <w:proofErr w:type="spellEnd"/>
            <w:r w:rsidRPr="000C2D4E">
              <w:rPr>
                <w:rFonts w:cs="Arial"/>
                <w:b/>
                <w:u w:val="single"/>
              </w:rPr>
              <w:t xml:space="preserve"> Farm:</w:t>
            </w:r>
          </w:p>
          <w:p w14:paraId="28F594B9" w14:textId="77777777" w:rsidR="00877674" w:rsidRPr="00051B61" w:rsidRDefault="00877674" w:rsidP="00877674">
            <w:pPr>
              <w:rPr>
                <w:rFonts w:cs="Arial"/>
              </w:rPr>
            </w:pPr>
            <w:proofErr w:type="spellStart"/>
            <w:r w:rsidRPr="00051B61">
              <w:rPr>
                <w:rFonts w:cs="Arial"/>
              </w:rPr>
              <w:t>Blaeneifed</w:t>
            </w:r>
            <w:proofErr w:type="spellEnd"/>
            <w:r w:rsidRPr="00051B61">
              <w:rPr>
                <w:rFonts w:cs="Arial"/>
              </w:rPr>
              <w:t xml:space="preserve"> 14 </w:t>
            </w:r>
            <w:r>
              <w:rPr>
                <w:rFonts w:cs="Arial"/>
              </w:rPr>
              <w:t xml:space="preserve">            </w:t>
            </w:r>
            <w:r w:rsidRPr="00051B61">
              <w:rPr>
                <w:rFonts w:cs="Arial"/>
              </w:rPr>
              <w:t xml:space="preserve">SN 24538 45263 </w:t>
            </w:r>
          </w:p>
          <w:p w14:paraId="70575433" w14:textId="77777777" w:rsidR="00877674" w:rsidRPr="00A007D4" w:rsidRDefault="00877674" w:rsidP="00877674">
            <w:pPr>
              <w:rPr>
                <w:rFonts w:cs="Arial"/>
              </w:rPr>
            </w:pPr>
            <w:proofErr w:type="spellStart"/>
            <w:r w:rsidRPr="00051B61">
              <w:rPr>
                <w:rFonts w:cs="Arial"/>
              </w:rPr>
              <w:t>Blaeneifed</w:t>
            </w:r>
            <w:proofErr w:type="spellEnd"/>
            <w:r w:rsidRPr="00051B61">
              <w:rPr>
                <w:rFonts w:cs="Arial"/>
              </w:rPr>
              <w:t xml:space="preserve"> 15 </w:t>
            </w:r>
            <w:r>
              <w:rPr>
                <w:rFonts w:cs="Arial"/>
              </w:rPr>
              <w:t xml:space="preserve">            </w:t>
            </w:r>
            <w:r w:rsidRPr="00051B61">
              <w:rPr>
                <w:rFonts w:cs="Arial"/>
              </w:rPr>
              <w:t>SN 24367 45386</w:t>
            </w:r>
          </w:p>
          <w:p w14:paraId="61460C55" w14:textId="77777777" w:rsidR="00877674" w:rsidRPr="00A007D4" w:rsidRDefault="00877674" w:rsidP="00877674">
            <w:pPr>
              <w:rPr>
                <w:rFonts w:cs="Arial"/>
              </w:rPr>
            </w:pPr>
          </w:p>
          <w:p w14:paraId="5753F09E" w14:textId="77777777" w:rsidR="00877674" w:rsidRDefault="00877674" w:rsidP="00877674">
            <w:pPr>
              <w:rPr>
                <w:rFonts w:cs="Arial"/>
              </w:rPr>
            </w:pPr>
            <w:r w:rsidRPr="00A007D4">
              <w:rPr>
                <w:rFonts w:cs="Arial"/>
              </w:rPr>
              <w:t>Storage:</w:t>
            </w:r>
          </w:p>
          <w:p w14:paraId="4A42D223" w14:textId="77777777" w:rsidR="00877674" w:rsidRPr="00051B61" w:rsidRDefault="00877674" w:rsidP="00877674">
            <w:pPr>
              <w:rPr>
                <w:rFonts w:cs="Arial"/>
              </w:rPr>
            </w:pPr>
            <w:r w:rsidRPr="00051B61">
              <w:rPr>
                <w:rFonts w:cs="Arial"/>
              </w:rPr>
              <w:t xml:space="preserve">SN 19352 50567 </w:t>
            </w:r>
            <w:r>
              <w:rPr>
                <w:rFonts w:cs="Arial"/>
              </w:rPr>
              <w:t>(</w:t>
            </w:r>
            <w:r w:rsidRPr="00051B61">
              <w:rPr>
                <w:rFonts w:cs="Arial"/>
              </w:rPr>
              <w:t>Steel Tank</w:t>
            </w:r>
            <w:r>
              <w:rPr>
                <w:rFonts w:cs="Arial"/>
              </w:rPr>
              <w:t>)</w:t>
            </w:r>
          </w:p>
          <w:p w14:paraId="00846269" w14:textId="77777777" w:rsidR="00877674" w:rsidRPr="00051B61" w:rsidRDefault="00877674" w:rsidP="00877674">
            <w:pPr>
              <w:rPr>
                <w:rFonts w:cs="Arial"/>
              </w:rPr>
            </w:pPr>
            <w:r w:rsidRPr="00051B61">
              <w:rPr>
                <w:rFonts w:cs="Arial"/>
              </w:rPr>
              <w:t xml:space="preserve">SN 19291 50605 </w:t>
            </w:r>
            <w:r>
              <w:rPr>
                <w:rFonts w:cs="Arial"/>
              </w:rPr>
              <w:t>(</w:t>
            </w:r>
            <w:r w:rsidRPr="00051B61">
              <w:rPr>
                <w:rFonts w:cs="Arial"/>
              </w:rPr>
              <w:t>Field Nurse Tank</w:t>
            </w:r>
            <w:r>
              <w:rPr>
                <w:rFonts w:cs="Arial"/>
              </w:rPr>
              <w:t>)</w:t>
            </w:r>
          </w:p>
          <w:p w14:paraId="508804B9" w14:textId="71BFF384" w:rsidR="00877674" w:rsidRPr="00CA05AC" w:rsidRDefault="00877674" w:rsidP="001E17E1">
            <w:r w:rsidRPr="00051B61">
              <w:rPr>
                <w:rFonts w:cs="Arial"/>
              </w:rPr>
              <w:t xml:space="preserve">SN 24425 45076 </w:t>
            </w:r>
            <w:r>
              <w:rPr>
                <w:rFonts w:cs="Arial"/>
              </w:rPr>
              <w:t>(</w:t>
            </w:r>
            <w:r w:rsidRPr="00051B61">
              <w:rPr>
                <w:rFonts w:cs="Arial"/>
              </w:rPr>
              <w:t>Field Nurse Tank</w:t>
            </w:r>
            <w:r>
              <w:rPr>
                <w:rFonts w:cs="Arial"/>
              </w:rPr>
              <w:t>)</w:t>
            </w:r>
          </w:p>
        </w:tc>
      </w:tr>
      <w:tr w:rsidR="00877674" w:rsidRPr="00475E45" w14:paraId="508804BE" w14:textId="77777777" w:rsidTr="00EC367F">
        <w:trPr>
          <w:cantSplit/>
        </w:trPr>
        <w:tc>
          <w:tcPr>
            <w:tcW w:w="3970" w:type="dxa"/>
          </w:tcPr>
          <w:p w14:paraId="508804BB" w14:textId="77777777" w:rsidR="00877674" w:rsidRPr="00475E45" w:rsidRDefault="00877674" w:rsidP="00877674">
            <w:pPr>
              <w:pStyle w:val="StyleAgencySubHeadingsArial"/>
            </w:pPr>
            <w:r w:rsidRPr="00475E45">
              <w:lastRenderedPageBreak/>
              <w:t xml:space="preserve">Description of proposal: </w:t>
            </w:r>
          </w:p>
        </w:tc>
        <w:tc>
          <w:tcPr>
            <w:tcW w:w="6473" w:type="dxa"/>
            <w:gridSpan w:val="2"/>
          </w:tcPr>
          <w:p w14:paraId="35C340D8" w14:textId="1ABEBC27" w:rsidR="00877674" w:rsidRPr="00F508C5" w:rsidRDefault="00F508C5" w:rsidP="00877674">
            <w:pPr>
              <w:pStyle w:val="Style3"/>
            </w:pPr>
            <w:r>
              <w:t xml:space="preserve">A </w:t>
            </w:r>
            <w:proofErr w:type="spellStart"/>
            <w:r>
              <w:t>landspreading</w:t>
            </w:r>
            <w:proofErr w:type="spellEnd"/>
            <w:r>
              <w:t xml:space="preserve"> application to spread 4 waste streams over 12 fields at or near to </w:t>
            </w:r>
            <w:proofErr w:type="spellStart"/>
            <w:r>
              <w:t>F</w:t>
            </w:r>
            <w:r w:rsidR="00582DE0">
              <w:t>y</w:t>
            </w:r>
            <w:r>
              <w:t>nnoncyff</w:t>
            </w:r>
            <w:proofErr w:type="spellEnd"/>
            <w:r>
              <w:t xml:space="preserve"> Farm, SA31 1QD.</w:t>
            </w:r>
            <w:r w:rsidR="00582DE0">
              <w:t xml:space="preserve">Wastes are to be spread on fields of grass, spring barley and fodder beet. Spring barley field will be spread in spring 2020 before cultivations and planting occur, or in spring into the standing crop. Grass fields will be spread when conditions are suitable and when there is a significant crop nutrient requirement, such as after cuts of silage and in early spring; there will be multiple applications to grass fields throughout the crowing season. The one field in which fodder beet will be grown will be spread ahead of cultivations and planting in spring 2020.Grass fields will be spread using shallow injection equipment and the spring barley/fodder beet fields will be spread using a dribble bar. A maximum of 4810 tonnes will be spread over the 48.1ha site. </w:t>
            </w:r>
            <w:r w:rsidR="001E17E1">
              <w:t xml:space="preserve">Waste will be stored in 3 locations on the site (detailed in section 7 above). Wastes will only be spread in suitable conditions and will be spread in accordance with </w:t>
            </w:r>
            <w:proofErr w:type="spellStart"/>
            <w:r w:rsidR="001E17E1">
              <w:t>CoGAP</w:t>
            </w:r>
            <w:proofErr w:type="spellEnd"/>
            <w:r w:rsidR="001E17E1">
              <w:t xml:space="preserve">. </w:t>
            </w:r>
          </w:p>
          <w:p w14:paraId="1E9B5C23" w14:textId="77777777" w:rsidR="00877674" w:rsidRDefault="00877674" w:rsidP="00877674">
            <w:pPr>
              <w:pStyle w:val="Style3"/>
              <w:rPr>
                <w:i/>
                <w:color w:val="FF00FF"/>
              </w:rPr>
            </w:pPr>
          </w:p>
          <w:p w14:paraId="508804BD" w14:textId="400C4CA7" w:rsidR="00877674" w:rsidRPr="004723DA" w:rsidRDefault="00877674" w:rsidP="00877674">
            <w:pPr>
              <w:pStyle w:val="Style3"/>
              <w:rPr>
                <w:color w:val="FF0000"/>
              </w:rPr>
            </w:pPr>
          </w:p>
        </w:tc>
      </w:tr>
      <w:tr w:rsidR="00877674" w:rsidRPr="00475E45" w14:paraId="508804C2" w14:textId="77777777" w:rsidTr="00EC367F">
        <w:trPr>
          <w:cantSplit/>
        </w:trPr>
        <w:tc>
          <w:tcPr>
            <w:tcW w:w="3970" w:type="dxa"/>
          </w:tcPr>
          <w:p w14:paraId="508804BF" w14:textId="77777777" w:rsidR="00877674" w:rsidRPr="00475E45" w:rsidRDefault="00877674" w:rsidP="00877674">
            <w:pPr>
              <w:pStyle w:val="StyleAgencySubHeadingsArial"/>
            </w:pPr>
            <w:r w:rsidRPr="00475E45">
              <w:t xml:space="preserve">Is the proposed activity within (wholly or partially) the SSSI boundary? </w:t>
            </w:r>
          </w:p>
        </w:tc>
        <w:tc>
          <w:tcPr>
            <w:tcW w:w="6473" w:type="dxa"/>
            <w:gridSpan w:val="2"/>
          </w:tcPr>
          <w:p w14:paraId="410104A1" w14:textId="50CD16A7" w:rsidR="00451512" w:rsidRDefault="00877674" w:rsidP="00877674">
            <w:pPr>
              <w:pStyle w:val="Style3"/>
              <w:rPr>
                <w:bCs/>
              </w:rPr>
            </w:pPr>
            <w:r w:rsidRPr="00475E45">
              <w:rPr>
                <w:bCs/>
              </w:rPr>
              <w:t>NO</w:t>
            </w:r>
          </w:p>
          <w:p w14:paraId="3A366042" w14:textId="77777777" w:rsidR="00451512" w:rsidRDefault="00451512" w:rsidP="00877674">
            <w:pPr>
              <w:pStyle w:val="Style3"/>
              <w:rPr>
                <w:bCs/>
              </w:rPr>
            </w:pPr>
          </w:p>
          <w:p w14:paraId="508804C0" w14:textId="2ABB4BD3" w:rsidR="00877674" w:rsidRPr="00475E45" w:rsidRDefault="00451512" w:rsidP="00877674">
            <w:pPr>
              <w:pStyle w:val="Style3"/>
            </w:pPr>
            <w:r>
              <w:rPr>
                <w:bCs/>
              </w:rPr>
              <w:t xml:space="preserve">The northern section of field </w:t>
            </w:r>
            <w:proofErr w:type="spellStart"/>
            <w:r>
              <w:rPr>
                <w:bCs/>
              </w:rPr>
              <w:t>Ffynnoncyff</w:t>
            </w:r>
            <w:proofErr w:type="spellEnd"/>
            <w:r>
              <w:rPr>
                <w:bCs/>
              </w:rPr>
              <w:t xml:space="preserve"> 1 lies approximately 4</w:t>
            </w:r>
            <w:r w:rsidR="00B907F7">
              <w:rPr>
                <w:bCs/>
              </w:rPr>
              <w:t>40</w:t>
            </w:r>
            <w:r>
              <w:rPr>
                <w:bCs/>
              </w:rPr>
              <w:t>m away from the SSSIs</w:t>
            </w:r>
            <w:r w:rsidR="00B907F7">
              <w:rPr>
                <w:bCs/>
              </w:rPr>
              <w:t xml:space="preserve"> at the nearest edges</w:t>
            </w:r>
            <w:r>
              <w:rPr>
                <w:bCs/>
              </w:rPr>
              <w:t>.</w:t>
            </w:r>
            <w:r w:rsidR="00877674" w:rsidRPr="00475E45">
              <w:tab/>
            </w:r>
          </w:p>
          <w:p w14:paraId="508804C1" w14:textId="61F8424D" w:rsidR="00877674" w:rsidRPr="00475E45" w:rsidRDefault="00877674" w:rsidP="00877674">
            <w:pPr>
              <w:pStyle w:val="Style3"/>
              <w:rPr>
                <w:i/>
                <w:color w:val="FF00FF"/>
              </w:rPr>
            </w:pPr>
            <w:r>
              <w:rPr>
                <w:noProof/>
              </w:rPr>
              <w:drawing>
                <wp:inline distT="0" distB="0" distL="0" distR="0" wp14:anchorId="0C1468D4" wp14:editId="0606533A">
                  <wp:extent cx="295275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52750" cy="3714750"/>
                          </a:xfrm>
                          <a:prstGeom prst="rect">
                            <a:avLst/>
                          </a:prstGeom>
                        </pic:spPr>
                      </pic:pic>
                    </a:graphicData>
                  </a:graphic>
                </wp:inline>
              </w:drawing>
            </w:r>
          </w:p>
        </w:tc>
      </w:tr>
      <w:tr w:rsidR="00877674" w:rsidRPr="00475E45" w14:paraId="508804C6" w14:textId="77777777" w:rsidTr="00EC367F">
        <w:trPr>
          <w:cantSplit/>
        </w:trPr>
        <w:tc>
          <w:tcPr>
            <w:tcW w:w="3970" w:type="dxa"/>
            <w:tcBorders>
              <w:bottom w:val="nil"/>
            </w:tcBorders>
          </w:tcPr>
          <w:p w14:paraId="508804C3" w14:textId="77777777" w:rsidR="00877674" w:rsidRPr="00475E45" w:rsidRDefault="00877674" w:rsidP="00877674">
            <w:pPr>
              <w:pStyle w:val="StyleAgencySubHeadingsArial"/>
            </w:pPr>
            <w:r w:rsidRPr="00475E45">
              <w:t xml:space="preserve">Has there been any pre-application discussion or correspondence with </w:t>
            </w:r>
            <w:r>
              <w:t>NRW conservation/ecology</w:t>
            </w:r>
          </w:p>
        </w:tc>
        <w:tc>
          <w:tcPr>
            <w:tcW w:w="6473" w:type="dxa"/>
            <w:gridSpan w:val="2"/>
            <w:tcBorders>
              <w:bottom w:val="nil"/>
            </w:tcBorders>
          </w:tcPr>
          <w:p w14:paraId="508804C4" w14:textId="242AAC93" w:rsidR="00451512" w:rsidRDefault="00877674" w:rsidP="00451512">
            <w:pPr>
              <w:pStyle w:val="Style3"/>
              <w:rPr>
                <w:color w:val="FF00FF"/>
              </w:rPr>
            </w:pPr>
            <w:r w:rsidRPr="00475E45">
              <w:rPr>
                <w:bCs/>
              </w:rPr>
              <w:t>NO</w:t>
            </w:r>
          </w:p>
          <w:p w14:paraId="508804C5" w14:textId="598CA83C" w:rsidR="00877674" w:rsidRPr="00501D10" w:rsidRDefault="00877674" w:rsidP="00877674">
            <w:pPr>
              <w:pStyle w:val="Style3"/>
              <w:rPr>
                <w:color w:val="FF0000"/>
              </w:rPr>
            </w:pPr>
            <w:r>
              <w:rPr>
                <w:color w:val="FF00FF"/>
              </w:rPr>
              <w:t xml:space="preserve"> </w:t>
            </w:r>
          </w:p>
        </w:tc>
      </w:tr>
      <w:tr w:rsidR="001021C9"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6CDB3D36" w14:textId="77777777" w:rsidR="001021C9" w:rsidRDefault="001021C9" w:rsidP="001021C9">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31C8373B" w14:textId="77777777" w:rsidR="001021C9" w:rsidRPr="00475E45" w:rsidRDefault="001021C9" w:rsidP="001021C9">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68FB9A96" w14:textId="77777777" w:rsidR="001021C9" w:rsidRDefault="001021C9" w:rsidP="001021C9">
            <w:pPr>
              <w:pStyle w:val="Style3"/>
              <w:rPr>
                <w:i/>
                <w:color w:val="FF00FF"/>
              </w:rPr>
            </w:pPr>
          </w:p>
          <w:p w14:paraId="176669A0" w14:textId="77777777" w:rsidR="001021C9" w:rsidRPr="003A6658" w:rsidRDefault="001021C9" w:rsidP="001021C9">
            <w:pPr>
              <w:pStyle w:val="Style3"/>
              <w:rPr>
                <w:rFonts w:cs="Arial"/>
              </w:rPr>
            </w:pPr>
            <w:proofErr w:type="spellStart"/>
            <w:r w:rsidRPr="003A6658">
              <w:rPr>
                <w:rFonts w:cs="Arial"/>
                <w:b/>
              </w:rPr>
              <w:t>Aberarth</w:t>
            </w:r>
            <w:proofErr w:type="spellEnd"/>
            <w:r w:rsidRPr="003A6658">
              <w:rPr>
                <w:rFonts w:cs="Arial"/>
                <w:b/>
              </w:rPr>
              <w:t xml:space="preserve"> (</w:t>
            </w:r>
            <w:proofErr w:type="spellStart"/>
            <w:r w:rsidRPr="003A6658">
              <w:rPr>
                <w:rFonts w:cs="Arial"/>
                <w:b/>
              </w:rPr>
              <w:t>Carreg</w:t>
            </w:r>
            <w:proofErr w:type="spellEnd"/>
            <w:r w:rsidRPr="003A6658">
              <w:rPr>
                <w:rFonts w:cs="Arial"/>
                <w:b/>
              </w:rPr>
              <w:t xml:space="preserve"> </w:t>
            </w:r>
            <w:proofErr w:type="spellStart"/>
            <w:r w:rsidRPr="003A6658">
              <w:rPr>
                <w:rFonts w:cs="Arial"/>
                <w:b/>
              </w:rPr>
              <w:t>Wylan</w:t>
            </w:r>
            <w:proofErr w:type="spellEnd"/>
            <w:r>
              <w:rPr>
                <w:rFonts w:cs="Arial"/>
              </w:rPr>
              <w:t xml:space="preserve">) </w:t>
            </w:r>
          </w:p>
          <w:p w14:paraId="4EEEDFA3" w14:textId="77777777" w:rsidR="001021C9" w:rsidRDefault="001021C9" w:rsidP="001021C9">
            <w:pPr>
              <w:pStyle w:val="Style3"/>
              <w:rPr>
                <w:rFonts w:cs="Arial"/>
              </w:rPr>
            </w:pPr>
            <w:r w:rsidRPr="00841543">
              <w:rPr>
                <w:rFonts w:cs="Arial"/>
              </w:rPr>
              <w:t>7. Dumping, spreading or discharging of any materials</w:t>
            </w:r>
          </w:p>
          <w:p w14:paraId="3D06591D" w14:textId="77777777" w:rsidR="001021C9" w:rsidRDefault="001021C9" w:rsidP="001021C9">
            <w:pPr>
              <w:pStyle w:val="Style3"/>
              <w:rPr>
                <w:rFonts w:cs="Arial"/>
              </w:rPr>
            </w:pPr>
            <w:r>
              <w:rPr>
                <w:rFonts w:cs="Arial"/>
              </w:rPr>
              <w:t xml:space="preserve">26. </w:t>
            </w:r>
            <w:r w:rsidRPr="00176A23">
              <w:rPr>
                <w:rFonts w:cs="Arial"/>
              </w:rPr>
              <w:t>Use of vehicles or craft in a manner likely to damage the flora, fauna or features for which the site is of special interest.</w:t>
            </w:r>
          </w:p>
          <w:p w14:paraId="379592C4" w14:textId="77777777" w:rsidR="001021C9" w:rsidRDefault="001021C9" w:rsidP="001021C9">
            <w:pPr>
              <w:pStyle w:val="Style3"/>
              <w:rPr>
                <w:rFonts w:cs="Arial"/>
              </w:rPr>
            </w:pPr>
          </w:p>
          <w:p w14:paraId="002C2BE5" w14:textId="77777777" w:rsidR="001021C9" w:rsidRPr="003A6658" w:rsidRDefault="001021C9" w:rsidP="001021C9">
            <w:pPr>
              <w:pStyle w:val="Style3"/>
              <w:rPr>
                <w:rFonts w:cs="Arial"/>
                <w:color w:val="000000" w:themeColor="text1"/>
              </w:rPr>
            </w:pPr>
          </w:p>
          <w:p w14:paraId="399C96A1" w14:textId="77777777" w:rsidR="001021C9" w:rsidRPr="003A6658" w:rsidRDefault="001021C9" w:rsidP="001021C9">
            <w:pPr>
              <w:pStyle w:val="Style3"/>
              <w:rPr>
                <w:b/>
                <w:color w:val="000000" w:themeColor="text1"/>
              </w:rPr>
            </w:pPr>
            <w:proofErr w:type="spellStart"/>
            <w:r w:rsidRPr="003A6658">
              <w:rPr>
                <w:rFonts w:cs="Arial"/>
                <w:b/>
                <w:color w:val="000000" w:themeColor="text1"/>
              </w:rPr>
              <w:t>Caeau</w:t>
            </w:r>
            <w:proofErr w:type="spellEnd"/>
            <w:r w:rsidRPr="003A6658">
              <w:rPr>
                <w:rFonts w:cs="Arial"/>
                <w:b/>
                <w:color w:val="000000" w:themeColor="text1"/>
              </w:rPr>
              <w:t xml:space="preserve"> </w:t>
            </w:r>
            <w:proofErr w:type="spellStart"/>
            <w:r w:rsidRPr="003A6658">
              <w:rPr>
                <w:rFonts w:cs="Arial"/>
                <w:b/>
                <w:color w:val="000000" w:themeColor="text1"/>
              </w:rPr>
              <w:t>Crug</w:t>
            </w:r>
            <w:proofErr w:type="spellEnd"/>
            <w:r w:rsidRPr="003A6658">
              <w:rPr>
                <w:rFonts w:cs="Arial"/>
                <w:b/>
                <w:color w:val="000000" w:themeColor="text1"/>
              </w:rPr>
              <w:t xml:space="preserve"> </w:t>
            </w:r>
            <w:proofErr w:type="spellStart"/>
            <w:r w:rsidRPr="003A6658">
              <w:rPr>
                <w:rFonts w:cs="Arial"/>
                <w:b/>
                <w:color w:val="000000" w:themeColor="text1"/>
              </w:rPr>
              <w:t>Bychan</w:t>
            </w:r>
            <w:proofErr w:type="spellEnd"/>
            <w:r w:rsidRPr="003A6658">
              <w:rPr>
                <w:rFonts w:cs="Arial"/>
                <w:b/>
                <w:color w:val="000000" w:themeColor="text1"/>
              </w:rPr>
              <w:t xml:space="preserve">, Ty Gwyn A Llwyn </w:t>
            </w:r>
            <w:proofErr w:type="spellStart"/>
            <w:r w:rsidRPr="003A6658">
              <w:rPr>
                <w:rFonts w:cs="Arial"/>
                <w:b/>
                <w:color w:val="000000" w:themeColor="text1"/>
              </w:rPr>
              <w:t>Ysgaw</w:t>
            </w:r>
            <w:proofErr w:type="spellEnd"/>
          </w:p>
          <w:p w14:paraId="474B7F4C" w14:textId="77777777" w:rsidR="001021C9" w:rsidRDefault="001021C9" w:rsidP="001021C9">
            <w:pPr>
              <w:pStyle w:val="Style3"/>
              <w:rPr>
                <w:rFonts w:cs="Arial"/>
              </w:rPr>
            </w:pPr>
            <w:r w:rsidRPr="00841543">
              <w:rPr>
                <w:rFonts w:cs="Arial"/>
              </w:rPr>
              <w:t>7. Dumping, spreading or discharging of any materials</w:t>
            </w:r>
          </w:p>
          <w:p w14:paraId="365F628C" w14:textId="77777777" w:rsidR="001021C9" w:rsidRDefault="001021C9" w:rsidP="001021C9">
            <w:pPr>
              <w:pStyle w:val="Style3"/>
            </w:pPr>
            <w:r>
              <w:t xml:space="preserve">22. Storage of materials. </w:t>
            </w:r>
          </w:p>
          <w:p w14:paraId="045469D5" w14:textId="77777777" w:rsidR="001021C9" w:rsidRPr="00475E45" w:rsidRDefault="001021C9" w:rsidP="001021C9">
            <w:pPr>
              <w:pStyle w:val="Style3"/>
            </w:pPr>
          </w:p>
          <w:p w14:paraId="356CC31B" w14:textId="77777777" w:rsidR="001021C9" w:rsidRDefault="001021C9" w:rsidP="001021C9">
            <w:pPr>
              <w:pStyle w:val="Style3"/>
            </w:pPr>
            <w:r w:rsidRPr="00475E45">
              <w:t>The following SSSI features and mechanisms of impact have been considered to assess the likelihood of damage:</w:t>
            </w:r>
          </w:p>
          <w:p w14:paraId="2885BB87" w14:textId="77777777" w:rsidR="001021C9" w:rsidRDefault="001021C9" w:rsidP="001021C9">
            <w:pPr>
              <w:pStyle w:val="Style3"/>
            </w:pPr>
          </w:p>
          <w:p w14:paraId="2D77DFEB" w14:textId="77777777" w:rsidR="001021C9" w:rsidRPr="003A6658" w:rsidRDefault="001021C9" w:rsidP="001021C9">
            <w:pPr>
              <w:pStyle w:val="Style3"/>
              <w:rPr>
                <w:rFonts w:cs="Arial"/>
              </w:rPr>
            </w:pPr>
            <w:proofErr w:type="spellStart"/>
            <w:r w:rsidRPr="003A6658">
              <w:rPr>
                <w:rFonts w:cs="Arial"/>
                <w:b/>
              </w:rPr>
              <w:t>Aberarth</w:t>
            </w:r>
            <w:proofErr w:type="spellEnd"/>
            <w:r w:rsidRPr="003A6658">
              <w:rPr>
                <w:rFonts w:cs="Arial"/>
                <w:b/>
              </w:rPr>
              <w:t xml:space="preserve"> (</w:t>
            </w:r>
            <w:proofErr w:type="spellStart"/>
            <w:r w:rsidRPr="003A6658">
              <w:rPr>
                <w:rFonts w:cs="Arial"/>
                <w:b/>
              </w:rPr>
              <w:t>Carreg</w:t>
            </w:r>
            <w:proofErr w:type="spellEnd"/>
            <w:r w:rsidRPr="003A6658">
              <w:rPr>
                <w:rFonts w:cs="Arial"/>
                <w:b/>
              </w:rPr>
              <w:t xml:space="preserve"> </w:t>
            </w:r>
            <w:proofErr w:type="spellStart"/>
            <w:r w:rsidRPr="003A6658">
              <w:rPr>
                <w:rFonts w:cs="Arial"/>
                <w:b/>
              </w:rPr>
              <w:t>Wylan</w:t>
            </w:r>
            <w:proofErr w:type="spellEnd"/>
            <w:r>
              <w:rPr>
                <w:rFonts w:cs="Arial"/>
              </w:rPr>
              <w:t xml:space="preserve">) </w:t>
            </w:r>
          </w:p>
          <w:p w14:paraId="6AD604D9" w14:textId="77777777" w:rsidR="001021C9" w:rsidRDefault="001021C9" w:rsidP="001021C9">
            <w:pPr>
              <w:pStyle w:val="Style3"/>
              <w:numPr>
                <w:ilvl w:val="0"/>
                <w:numId w:val="15"/>
              </w:numPr>
            </w:pPr>
            <w:r w:rsidRPr="008B13BA">
              <w:lastRenderedPageBreak/>
              <w:t xml:space="preserve">Zonation of intertidal communities, honeycomb worm reefs and overhangs and caves </w:t>
            </w:r>
          </w:p>
          <w:p w14:paraId="2F84E7CD" w14:textId="77777777" w:rsidR="001021C9" w:rsidRDefault="001021C9" w:rsidP="001021C9">
            <w:pPr>
              <w:pStyle w:val="Style3"/>
              <w:numPr>
                <w:ilvl w:val="0"/>
                <w:numId w:val="15"/>
              </w:numPr>
            </w:pPr>
            <w:r w:rsidRPr="008B13BA">
              <w:t xml:space="preserve">Maritime cliff crevice and ledge  </w:t>
            </w:r>
          </w:p>
          <w:p w14:paraId="18BD7DC4" w14:textId="77777777" w:rsidR="001021C9" w:rsidRDefault="001021C9" w:rsidP="001021C9">
            <w:pPr>
              <w:pStyle w:val="Style3"/>
              <w:numPr>
                <w:ilvl w:val="0"/>
                <w:numId w:val="15"/>
              </w:numPr>
            </w:pPr>
            <w:r w:rsidRPr="008B13BA">
              <w:t xml:space="preserve">Maritime </w:t>
            </w:r>
            <w:proofErr w:type="gramStart"/>
            <w:r w:rsidRPr="008B13BA">
              <w:t>and  wild</w:t>
            </w:r>
            <w:proofErr w:type="gramEnd"/>
            <w:r w:rsidRPr="008B13BA">
              <w:t xml:space="preserve"> thyme grassland and coastal heathland </w:t>
            </w:r>
          </w:p>
          <w:p w14:paraId="388E76F6" w14:textId="77777777" w:rsidR="001021C9" w:rsidRDefault="001021C9" w:rsidP="001021C9">
            <w:pPr>
              <w:pStyle w:val="Style3"/>
              <w:numPr>
                <w:ilvl w:val="0"/>
                <w:numId w:val="15"/>
              </w:numPr>
            </w:pPr>
            <w:r w:rsidRPr="008B13BA">
              <w:t xml:space="preserve">Rare and uncommon plant species </w:t>
            </w:r>
          </w:p>
          <w:p w14:paraId="4C767C08" w14:textId="77777777" w:rsidR="001021C9" w:rsidRDefault="001021C9" w:rsidP="001021C9">
            <w:pPr>
              <w:pStyle w:val="Style3"/>
              <w:numPr>
                <w:ilvl w:val="0"/>
                <w:numId w:val="15"/>
              </w:numPr>
            </w:pPr>
            <w:r w:rsidRPr="008B13BA">
              <w:t xml:space="preserve">Rare and uncommon </w:t>
            </w:r>
            <w:proofErr w:type="gramStart"/>
            <w:r w:rsidRPr="008B13BA">
              <w:t>invertebrates</w:t>
            </w:r>
            <w:proofErr w:type="gramEnd"/>
            <w:r w:rsidRPr="008B13BA">
              <w:t xml:space="preserve"> species </w:t>
            </w:r>
          </w:p>
          <w:p w14:paraId="78810F60" w14:textId="77777777" w:rsidR="001021C9" w:rsidRDefault="001021C9" w:rsidP="001021C9">
            <w:pPr>
              <w:pStyle w:val="Style3"/>
              <w:numPr>
                <w:ilvl w:val="0"/>
                <w:numId w:val="15"/>
              </w:numPr>
            </w:pPr>
            <w:r w:rsidRPr="008B13BA">
              <w:t>Caledonian structures exposed in the sea cliffs and foreshore (</w:t>
            </w:r>
            <w:proofErr w:type="spellStart"/>
            <w:r w:rsidRPr="008B13BA">
              <w:t>Traeth</w:t>
            </w:r>
            <w:proofErr w:type="spellEnd"/>
            <w:r w:rsidRPr="008B13BA">
              <w:t xml:space="preserve"> </w:t>
            </w:r>
            <w:proofErr w:type="spellStart"/>
            <w:r w:rsidRPr="008B13BA">
              <w:t>Penbryn</w:t>
            </w:r>
            <w:proofErr w:type="spellEnd"/>
            <w:r w:rsidRPr="008B13BA">
              <w:t xml:space="preserve"> and </w:t>
            </w:r>
            <w:proofErr w:type="spellStart"/>
            <w:r w:rsidRPr="008B13BA">
              <w:t>Cwmtudu</w:t>
            </w:r>
            <w:proofErr w:type="spellEnd"/>
            <w:r w:rsidRPr="008B13BA">
              <w:t xml:space="preserve">) </w:t>
            </w:r>
          </w:p>
          <w:p w14:paraId="0A37D93A" w14:textId="77777777" w:rsidR="001021C9" w:rsidRDefault="001021C9" w:rsidP="001021C9">
            <w:pPr>
              <w:pStyle w:val="Style3"/>
              <w:numPr>
                <w:ilvl w:val="0"/>
                <w:numId w:val="15"/>
              </w:numPr>
            </w:pPr>
            <w:r w:rsidRPr="008B13BA">
              <w:t xml:space="preserve">Pleistocene / Quaternary sedimentary profiles exposed in the sea cliffs and foreshore                                            </w:t>
            </w:r>
            <w:proofErr w:type="gramStart"/>
            <w:r w:rsidRPr="008B13BA">
              <w:t xml:space="preserve">   (</w:t>
            </w:r>
            <w:proofErr w:type="spellStart"/>
            <w:proofErr w:type="gramEnd"/>
            <w:r w:rsidRPr="008B13BA">
              <w:t>Mwnt</w:t>
            </w:r>
            <w:proofErr w:type="spellEnd"/>
            <w:r w:rsidRPr="008B13BA">
              <w:t xml:space="preserve"> and </w:t>
            </w:r>
            <w:proofErr w:type="spellStart"/>
            <w:r w:rsidRPr="008B13BA">
              <w:t>Poppit</w:t>
            </w:r>
            <w:proofErr w:type="spellEnd"/>
            <w:r w:rsidRPr="008B13BA">
              <w:t>)</w:t>
            </w:r>
          </w:p>
          <w:p w14:paraId="1B954995" w14:textId="77777777" w:rsidR="001021C9" w:rsidRDefault="001021C9" w:rsidP="001021C9">
            <w:pPr>
              <w:pStyle w:val="Style3"/>
              <w:numPr>
                <w:ilvl w:val="0"/>
                <w:numId w:val="15"/>
              </w:numPr>
            </w:pPr>
            <w:r>
              <w:t xml:space="preserve">Habitats including sand dunes, continuous bracken and woodland, dense scrub, acid grassland, marshy grassland and other elements e.g. hedgerows, streams, springs, flushes, small rock outcrops and individual trees. </w:t>
            </w:r>
          </w:p>
          <w:p w14:paraId="4934A5DB" w14:textId="77777777" w:rsidR="001021C9" w:rsidRDefault="001021C9" w:rsidP="001021C9">
            <w:pPr>
              <w:pStyle w:val="Style3"/>
            </w:pPr>
            <w:r>
              <w:t>Specifically noted species:</w:t>
            </w:r>
          </w:p>
          <w:p w14:paraId="03CB9C67" w14:textId="77777777" w:rsidR="001021C9" w:rsidRDefault="001021C9" w:rsidP="001021C9">
            <w:pPr>
              <w:pStyle w:val="Style3"/>
              <w:numPr>
                <w:ilvl w:val="0"/>
                <w:numId w:val="15"/>
              </w:numPr>
              <w:rPr>
                <w:color w:val="000000" w:themeColor="text1"/>
              </w:rPr>
            </w:pPr>
            <w:proofErr w:type="spellStart"/>
            <w:r>
              <w:rPr>
                <w:i/>
                <w:color w:val="000000" w:themeColor="text1"/>
              </w:rPr>
              <w:t>Tursops</w:t>
            </w:r>
            <w:proofErr w:type="spellEnd"/>
            <w:r>
              <w:rPr>
                <w:i/>
                <w:color w:val="000000" w:themeColor="text1"/>
              </w:rPr>
              <w:t xml:space="preserve"> </w:t>
            </w:r>
            <w:proofErr w:type="spellStart"/>
            <w:r>
              <w:rPr>
                <w:i/>
                <w:color w:val="000000" w:themeColor="text1"/>
              </w:rPr>
              <w:t>truncatus</w:t>
            </w:r>
            <w:proofErr w:type="spellEnd"/>
            <w:r>
              <w:rPr>
                <w:i/>
                <w:color w:val="000000" w:themeColor="text1"/>
              </w:rPr>
              <w:t xml:space="preserve"> </w:t>
            </w:r>
            <w:r>
              <w:rPr>
                <w:color w:val="000000" w:themeColor="text1"/>
              </w:rPr>
              <w:t>(bottlenose dolphin)</w:t>
            </w:r>
          </w:p>
          <w:p w14:paraId="353BC6BA" w14:textId="77777777" w:rsidR="001021C9" w:rsidRPr="00E0679C" w:rsidRDefault="001021C9" w:rsidP="001021C9">
            <w:pPr>
              <w:pStyle w:val="Style3"/>
              <w:numPr>
                <w:ilvl w:val="0"/>
                <w:numId w:val="15"/>
              </w:numPr>
              <w:rPr>
                <w:color w:val="000000" w:themeColor="text1"/>
              </w:rPr>
            </w:pPr>
            <w:r>
              <w:rPr>
                <w:i/>
                <w:color w:val="000000" w:themeColor="text1"/>
              </w:rPr>
              <w:t xml:space="preserve">Halichoerus </w:t>
            </w:r>
            <w:proofErr w:type="spellStart"/>
            <w:r>
              <w:rPr>
                <w:i/>
                <w:color w:val="000000" w:themeColor="text1"/>
              </w:rPr>
              <w:t>grypus</w:t>
            </w:r>
            <w:proofErr w:type="spellEnd"/>
            <w:r>
              <w:rPr>
                <w:i/>
                <w:color w:val="000000" w:themeColor="text1"/>
              </w:rPr>
              <w:t xml:space="preserve"> </w:t>
            </w:r>
            <w:r>
              <w:rPr>
                <w:color w:val="000000" w:themeColor="text1"/>
              </w:rPr>
              <w:t>(Atlantic grey seal)</w:t>
            </w:r>
          </w:p>
          <w:p w14:paraId="5143A6F6" w14:textId="77777777" w:rsidR="001021C9" w:rsidRPr="00E0679C" w:rsidRDefault="001021C9" w:rsidP="001021C9">
            <w:pPr>
              <w:pStyle w:val="Style3"/>
              <w:numPr>
                <w:ilvl w:val="0"/>
                <w:numId w:val="15"/>
              </w:numPr>
              <w:rPr>
                <w:color w:val="000000" w:themeColor="text1"/>
              </w:rPr>
            </w:pPr>
            <w:proofErr w:type="spellStart"/>
            <w:r>
              <w:rPr>
                <w:i/>
                <w:color w:val="000000" w:themeColor="text1"/>
              </w:rPr>
              <w:t>Sabellaria</w:t>
            </w:r>
            <w:proofErr w:type="spellEnd"/>
            <w:r>
              <w:rPr>
                <w:i/>
                <w:color w:val="000000" w:themeColor="text1"/>
              </w:rPr>
              <w:t xml:space="preserve"> </w:t>
            </w:r>
            <w:proofErr w:type="spellStart"/>
            <w:r>
              <w:rPr>
                <w:i/>
                <w:color w:val="000000" w:themeColor="text1"/>
              </w:rPr>
              <w:t>alveolata</w:t>
            </w:r>
            <w:proofErr w:type="spellEnd"/>
            <w:r>
              <w:rPr>
                <w:i/>
                <w:color w:val="000000" w:themeColor="text1"/>
              </w:rPr>
              <w:t xml:space="preserve"> </w:t>
            </w:r>
            <w:r>
              <w:rPr>
                <w:color w:val="000000" w:themeColor="text1"/>
              </w:rPr>
              <w:t>(honeycomb worm)</w:t>
            </w:r>
          </w:p>
          <w:p w14:paraId="2B68F998" w14:textId="77777777" w:rsidR="001021C9" w:rsidRPr="00E0679C" w:rsidRDefault="001021C9" w:rsidP="001021C9">
            <w:pPr>
              <w:pStyle w:val="Style3"/>
              <w:numPr>
                <w:ilvl w:val="0"/>
                <w:numId w:val="15"/>
              </w:numPr>
              <w:rPr>
                <w:color w:val="000000" w:themeColor="text1"/>
              </w:rPr>
            </w:pPr>
            <w:proofErr w:type="spellStart"/>
            <w:r>
              <w:rPr>
                <w:i/>
                <w:color w:val="000000" w:themeColor="text1"/>
              </w:rPr>
              <w:t>Pectenogammarus</w:t>
            </w:r>
            <w:proofErr w:type="spellEnd"/>
            <w:r>
              <w:rPr>
                <w:i/>
                <w:color w:val="000000" w:themeColor="text1"/>
              </w:rPr>
              <w:t xml:space="preserve"> </w:t>
            </w:r>
            <w:proofErr w:type="spellStart"/>
            <w:r>
              <w:rPr>
                <w:i/>
                <w:color w:val="000000" w:themeColor="text1"/>
              </w:rPr>
              <w:t>planicrurus</w:t>
            </w:r>
            <w:proofErr w:type="spellEnd"/>
            <w:r>
              <w:rPr>
                <w:i/>
                <w:color w:val="000000" w:themeColor="text1"/>
              </w:rPr>
              <w:t xml:space="preserve"> </w:t>
            </w:r>
          </w:p>
          <w:p w14:paraId="753C07F8" w14:textId="77777777" w:rsidR="001021C9" w:rsidRDefault="001021C9" w:rsidP="001021C9">
            <w:pPr>
              <w:pStyle w:val="Style3"/>
              <w:numPr>
                <w:ilvl w:val="0"/>
                <w:numId w:val="15"/>
              </w:numPr>
            </w:pPr>
            <w:proofErr w:type="spellStart"/>
            <w:r w:rsidRPr="00836733">
              <w:rPr>
                <w:i/>
              </w:rPr>
              <w:t>Pyrrhocorax</w:t>
            </w:r>
            <w:proofErr w:type="spellEnd"/>
            <w:r w:rsidRPr="00836733">
              <w:rPr>
                <w:i/>
              </w:rPr>
              <w:t xml:space="preserve"> </w:t>
            </w:r>
            <w:proofErr w:type="spellStart"/>
            <w:r w:rsidRPr="00836733">
              <w:rPr>
                <w:i/>
              </w:rPr>
              <w:t>pyrrhocorax</w:t>
            </w:r>
            <w:proofErr w:type="spellEnd"/>
            <w:r>
              <w:t xml:space="preserve"> (chough)</w:t>
            </w:r>
          </w:p>
          <w:p w14:paraId="1B0AA770" w14:textId="77777777" w:rsidR="001021C9" w:rsidRPr="00E0679C" w:rsidRDefault="001021C9" w:rsidP="001021C9">
            <w:pPr>
              <w:pStyle w:val="Style3"/>
              <w:numPr>
                <w:ilvl w:val="0"/>
                <w:numId w:val="15"/>
              </w:numPr>
              <w:rPr>
                <w:color w:val="000000" w:themeColor="text1"/>
              </w:rPr>
            </w:pPr>
            <w:r>
              <w:rPr>
                <w:i/>
                <w:color w:val="000000" w:themeColor="text1"/>
              </w:rPr>
              <w:t xml:space="preserve">Rissa </w:t>
            </w:r>
            <w:proofErr w:type="spellStart"/>
            <w:r>
              <w:rPr>
                <w:i/>
                <w:color w:val="000000" w:themeColor="text1"/>
              </w:rPr>
              <w:t>trudactyla</w:t>
            </w:r>
            <w:proofErr w:type="spellEnd"/>
            <w:r>
              <w:rPr>
                <w:i/>
                <w:color w:val="000000" w:themeColor="text1"/>
              </w:rPr>
              <w:t xml:space="preserve"> </w:t>
            </w:r>
            <w:r>
              <w:rPr>
                <w:color w:val="000000" w:themeColor="text1"/>
              </w:rPr>
              <w:t>(kittiwake)</w:t>
            </w:r>
          </w:p>
          <w:p w14:paraId="02C62E5C" w14:textId="77777777" w:rsidR="001021C9" w:rsidRPr="00E0679C" w:rsidRDefault="001021C9" w:rsidP="001021C9">
            <w:pPr>
              <w:pStyle w:val="Style3"/>
              <w:numPr>
                <w:ilvl w:val="0"/>
                <w:numId w:val="15"/>
              </w:numPr>
              <w:rPr>
                <w:color w:val="000000" w:themeColor="text1"/>
              </w:rPr>
            </w:pPr>
            <w:proofErr w:type="spellStart"/>
            <w:r>
              <w:rPr>
                <w:i/>
                <w:color w:val="000000" w:themeColor="text1"/>
              </w:rPr>
              <w:t>Laris</w:t>
            </w:r>
            <w:proofErr w:type="spellEnd"/>
            <w:r>
              <w:rPr>
                <w:i/>
                <w:color w:val="000000" w:themeColor="text1"/>
              </w:rPr>
              <w:t xml:space="preserve"> </w:t>
            </w:r>
            <w:proofErr w:type="spellStart"/>
            <w:r>
              <w:rPr>
                <w:i/>
                <w:color w:val="000000" w:themeColor="text1"/>
              </w:rPr>
              <w:t>fuscus</w:t>
            </w:r>
            <w:proofErr w:type="spellEnd"/>
            <w:r>
              <w:rPr>
                <w:i/>
                <w:color w:val="000000" w:themeColor="text1"/>
              </w:rPr>
              <w:t xml:space="preserve"> </w:t>
            </w:r>
            <w:r>
              <w:rPr>
                <w:color w:val="000000" w:themeColor="text1"/>
              </w:rPr>
              <w:t>(lesser black-backed gull)</w:t>
            </w:r>
          </w:p>
          <w:p w14:paraId="07ED3B85" w14:textId="77777777" w:rsidR="001021C9" w:rsidRPr="00E0679C" w:rsidRDefault="001021C9" w:rsidP="001021C9">
            <w:pPr>
              <w:pStyle w:val="Style3"/>
              <w:numPr>
                <w:ilvl w:val="0"/>
                <w:numId w:val="15"/>
              </w:numPr>
              <w:rPr>
                <w:color w:val="000000" w:themeColor="text1"/>
              </w:rPr>
            </w:pPr>
            <w:r>
              <w:rPr>
                <w:i/>
                <w:color w:val="000000" w:themeColor="text1"/>
              </w:rPr>
              <w:t xml:space="preserve">Limonium </w:t>
            </w:r>
            <w:proofErr w:type="spellStart"/>
            <w:r>
              <w:rPr>
                <w:i/>
                <w:color w:val="000000" w:themeColor="text1"/>
              </w:rPr>
              <w:t>britannicum</w:t>
            </w:r>
            <w:proofErr w:type="spellEnd"/>
            <w:r>
              <w:rPr>
                <w:i/>
                <w:color w:val="000000" w:themeColor="text1"/>
              </w:rPr>
              <w:t xml:space="preserve"> </w:t>
            </w:r>
            <w:proofErr w:type="spellStart"/>
            <w:r>
              <w:rPr>
                <w:i/>
                <w:color w:val="000000" w:themeColor="text1"/>
              </w:rPr>
              <w:t>spp</w:t>
            </w:r>
            <w:proofErr w:type="spellEnd"/>
            <w:r>
              <w:rPr>
                <w:i/>
                <w:color w:val="000000" w:themeColor="text1"/>
              </w:rPr>
              <w:t xml:space="preserve"> </w:t>
            </w:r>
            <w:proofErr w:type="spellStart"/>
            <w:r>
              <w:rPr>
                <w:i/>
                <w:color w:val="000000" w:themeColor="text1"/>
              </w:rPr>
              <w:t>transcanalis</w:t>
            </w:r>
            <w:proofErr w:type="spellEnd"/>
            <w:r>
              <w:rPr>
                <w:i/>
                <w:color w:val="000000" w:themeColor="text1"/>
              </w:rPr>
              <w:t xml:space="preserve"> </w:t>
            </w:r>
            <w:r>
              <w:rPr>
                <w:color w:val="000000" w:themeColor="text1"/>
              </w:rPr>
              <w:t>(rock sea lavender)</w:t>
            </w:r>
          </w:p>
          <w:p w14:paraId="3311045C" w14:textId="77777777" w:rsidR="001021C9" w:rsidRPr="00E0679C" w:rsidRDefault="001021C9" w:rsidP="001021C9">
            <w:pPr>
              <w:pStyle w:val="Style3"/>
              <w:numPr>
                <w:ilvl w:val="0"/>
                <w:numId w:val="15"/>
              </w:numPr>
              <w:rPr>
                <w:color w:val="000000" w:themeColor="text1"/>
              </w:rPr>
            </w:pPr>
            <w:proofErr w:type="spellStart"/>
            <w:r>
              <w:rPr>
                <w:i/>
                <w:color w:val="000000" w:themeColor="text1"/>
              </w:rPr>
              <w:t>Lithospermum</w:t>
            </w:r>
            <w:proofErr w:type="spellEnd"/>
            <w:r>
              <w:rPr>
                <w:i/>
                <w:color w:val="000000" w:themeColor="text1"/>
              </w:rPr>
              <w:t xml:space="preserve"> </w:t>
            </w:r>
            <w:proofErr w:type="spellStart"/>
            <w:r>
              <w:rPr>
                <w:i/>
                <w:color w:val="000000" w:themeColor="text1"/>
              </w:rPr>
              <w:t>officinale</w:t>
            </w:r>
            <w:proofErr w:type="spellEnd"/>
            <w:r>
              <w:rPr>
                <w:i/>
                <w:color w:val="000000" w:themeColor="text1"/>
              </w:rPr>
              <w:t xml:space="preserve"> </w:t>
            </w:r>
            <w:r>
              <w:rPr>
                <w:color w:val="000000" w:themeColor="text1"/>
              </w:rPr>
              <w:t>(common gromwell)</w:t>
            </w:r>
          </w:p>
          <w:p w14:paraId="2EE0F9E2" w14:textId="77777777" w:rsidR="001021C9" w:rsidRPr="00E0679C" w:rsidRDefault="001021C9" w:rsidP="001021C9">
            <w:pPr>
              <w:pStyle w:val="Style3"/>
              <w:numPr>
                <w:ilvl w:val="0"/>
                <w:numId w:val="15"/>
              </w:numPr>
              <w:rPr>
                <w:color w:val="000000" w:themeColor="text1"/>
              </w:rPr>
            </w:pPr>
            <w:proofErr w:type="spellStart"/>
            <w:r>
              <w:rPr>
                <w:i/>
                <w:color w:val="000000" w:themeColor="text1"/>
              </w:rPr>
              <w:t>Hypochaeris</w:t>
            </w:r>
            <w:proofErr w:type="spellEnd"/>
            <w:r>
              <w:rPr>
                <w:i/>
                <w:color w:val="000000" w:themeColor="text1"/>
              </w:rPr>
              <w:t xml:space="preserve"> glabra </w:t>
            </w:r>
            <w:r>
              <w:rPr>
                <w:color w:val="000000" w:themeColor="text1"/>
              </w:rPr>
              <w:t>(smooth cat’s ear)</w:t>
            </w:r>
          </w:p>
          <w:p w14:paraId="07DF0DBD" w14:textId="77777777" w:rsidR="001021C9" w:rsidRPr="00E0679C" w:rsidRDefault="001021C9" w:rsidP="001021C9">
            <w:pPr>
              <w:pStyle w:val="Style3"/>
              <w:numPr>
                <w:ilvl w:val="0"/>
                <w:numId w:val="15"/>
              </w:numPr>
              <w:rPr>
                <w:color w:val="000000" w:themeColor="text1"/>
              </w:rPr>
            </w:pPr>
            <w:proofErr w:type="spellStart"/>
            <w:r>
              <w:rPr>
                <w:i/>
                <w:color w:val="000000" w:themeColor="text1"/>
              </w:rPr>
              <w:t>Bolaria</w:t>
            </w:r>
            <w:proofErr w:type="spellEnd"/>
            <w:r>
              <w:rPr>
                <w:i/>
                <w:color w:val="000000" w:themeColor="text1"/>
              </w:rPr>
              <w:t xml:space="preserve"> Euphrosyne </w:t>
            </w:r>
            <w:r>
              <w:rPr>
                <w:color w:val="000000" w:themeColor="text1"/>
              </w:rPr>
              <w:t>(pearl-bordered fritillary butterfly)</w:t>
            </w:r>
          </w:p>
          <w:p w14:paraId="131EB117" w14:textId="77777777" w:rsidR="001021C9" w:rsidRPr="00E0679C" w:rsidRDefault="001021C9" w:rsidP="001021C9">
            <w:pPr>
              <w:pStyle w:val="Style3"/>
              <w:numPr>
                <w:ilvl w:val="0"/>
                <w:numId w:val="15"/>
              </w:numPr>
              <w:rPr>
                <w:color w:val="000000" w:themeColor="text1"/>
              </w:rPr>
            </w:pPr>
            <w:r>
              <w:rPr>
                <w:i/>
                <w:color w:val="000000" w:themeColor="text1"/>
              </w:rPr>
              <w:t xml:space="preserve">Cupido </w:t>
            </w:r>
            <w:proofErr w:type="spellStart"/>
            <w:r>
              <w:rPr>
                <w:i/>
                <w:color w:val="000000" w:themeColor="text1"/>
              </w:rPr>
              <w:t>minimus</w:t>
            </w:r>
            <w:proofErr w:type="spellEnd"/>
            <w:r>
              <w:rPr>
                <w:i/>
                <w:color w:val="000000" w:themeColor="text1"/>
              </w:rPr>
              <w:t xml:space="preserve"> </w:t>
            </w:r>
            <w:r>
              <w:rPr>
                <w:color w:val="000000" w:themeColor="text1"/>
              </w:rPr>
              <w:t>(a type of small blue butterfly)</w:t>
            </w:r>
          </w:p>
          <w:p w14:paraId="1B7C7BA3" w14:textId="77777777" w:rsidR="001021C9" w:rsidRPr="00E0679C" w:rsidRDefault="001021C9" w:rsidP="001021C9">
            <w:pPr>
              <w:pStyle w:val="Style3"/>
              <w:ind w:left="720"/>
              <w:rPr>
                <w:color w:val="000000" w:themeColor="text1"/>
              </w:rPr>
            </w:pPr>
          </w:p>
          <w:p w14:paraId="119FE7DC" w14:textId="77777777" w:rsidR="001021C9" w:rsidRPr="003A6658" w:rsidRDefault="001021C9" w:rsidP="001021C9">
            <w:pPr>
              <w:pStyle w:val="Style3"/>
              <w:rPr>
                <w:rFonts w:cs="Arial"/>
                <w:color w:val="000000" w:themeColor="text1"/>
              </w:rPr>
            </w:pPr>
          </w:p>
          <w:p w14:paraId="3E8E9144" w14:textId="77777777" w:rsidR="001021C9" w:rsidRPr="003A6658" w:rsidRDefault="001021C9" w:rsidP="001021C9">
            <w:pPr>
              <w:pStyle w:val="Style3"/>
              <w:rPr>
                <w:b/>
                <w:color w:val="000000" w:themeColor="text1"/>
              </w:rPr>
            </w:pPr>
            <w:proofErr w:type="spellStart"/>
            <w:r w:rsidRPr="003A6658">
              <w:rPr>
                <w:rFonts w:cs="Arial"/>
                <w:b/>
                <w:color w:val="000000" w:themeColor="text1"/>
              </w:rPr>
              <w:t>Caeau</w:t>
            </w:r>
            <w:proofErr w:type="spellEnd"/>
            <w:r w:rsidRPr="003A6658">
              <w:rPr>
                <w:rFonts w:cs="Arial"/>
                <w:b/>
                <w:color w:val="000000" w:themeColor="text1"/>
              </w:rPr>
              <w:t xml:space="preserve"> </w:t>
            </w:r>
            <w:proofErr w:type="spellStart"/>
            <w:r w:rsidRPr="003A6658">
              <w:rPr>
                <w:rFonts w:cs="Arial"/>
                <w:b/>
                <w:color w:val="000000" w:themeColor="text1"/>
              </w:rPr>
              <w:t>Crug</w:t>
            </w:r>
            <w:proofErr w:type="spellEnd"/>
            <w:r w:rsidRPr="003A6658">
              <w:rPr>
                <w:rFonts w:cs="Arial"/>
                <w:b/>
                <w:color w:val="000000" w:themeColor="text1"/>
              </w:rPr>
              <w:t xml:space="preserve"> </w:t>
            </w:r>
            <w:proofErr w:type="spellStart"/>
            <w:r w:rsidRPr="003A6658">
              <w:rPr>
                <w:rFonts w:cs="Arial"/>
                <w:b/>
                <w:color w:val="000000" w:themeColor="text1"/>
              </w:rPr>
              <w:t>Bychan</w:t>
            </w:r>
            <w:proofErr w:type="spellEnd"/>
            <w:r w:rsidRPr="003A6658">
              <w:rPr>
                <w:rFonts w:cs="Arial"/>
                <w:b/>
                <w:color w:val="000000" w:themeColor="text1"/>
              </w:rPr>
              <w:t xml:space="preserve">, Ty Gwyn A Llwyn </w:t>
            </w:r>
            <w:proofErr w:type="spellStart"/>
            <w:r w:rsidRPr="003A6658">
              <w:rPr>
                <w:rFonts w:cs="Arial"/>
                <w:b/>
                <w:color w:val="000000" w:themeColor="text1"/>
              </w:rPr>
              <w:t>Ysgaw</w:t>
            </w:r>
            <w:proofErr w:type="spellEnd"/>
          </w:p>
          <w:p w14:paraId="7E67B195" w14:textId="77777777" w:rsidR="001021C9" w:rsidRDefault="001021C9" w:rsidP="001021C9">
            <w:pPr>
              <w:pStyle w:val="Style3"/>
            </w:pPr>
            <w:r>
              <w:t>A rich arable plant community including several rare and declining species including the following:</w:t>
            </w:r>
          </w:p>
          <w:p w14:paraId="6B149B69" w14:textId="77777777" w:rsidR="001021C9" w:rsidRDefault="001021C9" w:rsidP="001021C9">
            <w:pPr>
              <w:pStyle w:val="Style3"/>
              <w:numPr>
                <w:ilvl w:val="0"/>
                <w:numId w:val="15"/>
              </w:numPr>
            </w:pPr>
            <w:r>
              <w:rPr>
                <w:i/>
              </w:rPr>
              <w:t xml:space="preserve">Fumaria </w:t>
            </w:r>
            <w:r>
              <w:t>species</w:t>
            </w:r>
          </w:p>
          <w:p w14:paraId="109AF5C5" w14:textId="77777777" w:rsidR="001021C9" w:rsidRPr="00011666" w:rsidRDefault="001021C9" w:rsidP="001021C9">
            <w:pPr>
              <w:pStyle w:val="Style3"/>
              <w:numPr>
                <w:ilvl w:val="0"/>
                <w:numId w:val="15"/>
              </w:numPr>
            </w:pPr>
            <w:proofErr w:type="spellStart"/>
            <w:r>
              <w:rPr>
                <w:i/>
              </w:rPr>
              <w:t>Silene</w:t>
            </w:r>
            <w:proofErr w:type="spellEnd"/>
            <w:r>
              <w:rPr>
                <w:i/>
              </w:rPr>
              <w:t xml:space="preserve"> gallica </w:t>
            </w:r>
            <w:r>
              <w:t>(small-flowered catchfly)</w:t>
            </w:r>
          </w:p>
          <w:p w14:paraId="23D34C54" w14:textId="77777777" w:rsidR="001021C9" w:rsidRPr="00011666" w:rsidRDefault="001021C9" w:rsidP="001021C9">
            <w:pPr>
              <w:pStyle w:val="Style3"/>
              <w:numPr>
                <w:ilvl w:val="0"/>
                <w:numId w:val="15"/>
              </w:numPr>
            </w:pPr>
            <w:proofErr w:type="spellStart"/>
            <w:r>
              <w:rPr>
                <w:i/>
              </w:rPr>
              <w:t>Kickxia</w:t>
            </w:r>
            <w:proofErr w:type="spellEnd"/>
            <w:r>
              <w:rPr>
                <w:i/>
              </w:rPr>
              <w:t xml:space="preserve"> </w:t>
            </w:r>
            <w:proofErr w:type="spellStart"/>
            <w:r>
              <w:rPr>
                <w:i/>
              </w:rPr>
              <w:t>elatine</w:t>
            </w:r>
            <w:proofErr w:type="spellEnd"/>
            <w:r>
              <w:rPr>
                <w:i/>
              </w:rPr>
              <w:t xml:space="preserve"> </w:t>
            </w:r>
            <w:r>
              <w:t xml:space="preserve">(sharp-leaved </w:t>
            </w:r>
            <w:proofErr w:type="spellStart"/>
            <w:r>
              <w:t>fluellen</w:t>
            </w:r>
            <w:proofErr w:type="spellEnd"/>
            <w:r>
              <w:t>)</w:t>
            </w:r>
          </w:p>
          <w:p w14:paraId="7C23EA1C" w14:textId="77777777" w:rsidR="001021C9" w:rsidRPr="00011666" w:rsidRDefault="001021C9" w:rsidP="001021C9">
            <w:pPr>
              <w:pStyle w:val="Style3"/>
              <w:numPr>
                <w:ilvl w:val="0"/>
                <w:numId w:val="15"/>
              </w:numPr>
            </w:pPr>
            <w:proofErr w:type="spellStart"/>
            <w:r>
              <w:rPr>
                <w:i/>
              </w:rPr>
              <w:t>Misopates</w:t>
            </w:r>
            <w:proofErr w:type="spellEnd"/>
            <w:r>
              <w:rPr>
                <w:i/>
              </w:rPr>
              <w:t xml:space="preserve"> </w:t>
            </w:r>
            <w:proofErr w:type="spellStart"/>
            <w:r>
              <w:rPr>
                <w:i/>
              </w:rPr>
              <w:t>orotium</w:t>
            </w:r>
            <w:proofErr w:type="spellEnd"/>
            <w:r>
              <w:rPr>
                <w:i/>
              </w:rPr>
              <w:t xml:space="preserve"> </w:t>
            </w:r>
            <w:r>
              <w:t>(weasel’s snout)</w:t>
            </w:r>
          </w:p>
          <w:p w14:paraId="08D92BD6" w14:textId="77777777" w:rsidR="001021C9" w:rsidRPr="00011666" w:rsidRDefault="001021C9" w:rsidP="001021C9">
            <w:pPr>
              <w:pStyle w:val="Style3"/>
              <w:numPr>
                <w:ilvl w:val="0"/>
                <w:numId w:val="15"/>
              </w:numPr>
            </w:pPr>
            <w:proofErr w:type="spellStart"/>
            <w:r>
              <w:rPr>
                <w:i/>
              </w:rPr>
              <w:t>Scleranthus</w:t>
            </w:r>
            <w:proofErr w:type="spellEnd"/>
            <w:r>
              <w:rPr>
                <w:i/>
              </w:rPr>
              <w:t xml:space="preserve"> </w:t>
            </w:r>
            <w:proofErr w:type="spellStart"/>
            <w:r>
              <w:rPr>
                <w:i/>
              </w:rPr>
              <w:t>annuus</w:t>
            </w:r>
            <w:proofErr w:type="spellEnd"/>
            <w:r>
              <w:rPr>
                <w:i/>
              </w:rPr>
              <w:t xml:space="preserve"> </w:t>
            </w:r>
            <w:r>
              <w:t>(annual knawel)</w:t>
            </w:r>
          </w:p>
          <w:p w14:paraId="0E73675E" w14:textId="77777777" w:rsidR="001021C9" w:rsidRPr="00011666" w:rsidRDefault="001021C9" w:rsidP="001021C9">
            <w:pPr>
              <w:pStyle w:val="Style3"/>
              <w:numPr>
                <w:ilvl w:val="0"/>
                <w:numId w:val="15"/>
              </w:numPr>
            </w:pPr>
            <w:r>
              <w:rPr>
                <w:i/>
              </w:rPr>
              <w:t xml:space="preserve">Euphorbia </w:t>
            </w:r>
            <w:proofErr w:type="spellStart"/>
            <w:r>
              <w:rPr>
                <w:i/>
              </w:rPr>
              <w:t>exigua</w:t>
            </w:r>
            <w:proofErr w:type="spellEnd"/>
            <w:r>
              <w:rPr>
                <w:i/>
              </w:rPr>
              <w:t xml:space="preserve"> </w:t>
            </w:r>
            <w:r>
              <w:t>(dwarf spurge)</w:t>
            </w:r>
          </w:p>
          <w:p w14:paraId="7C514495" w14:textId="77777777" w:rsidR="001021C9" w:rsidRPr="00011666" w:rsidRDefault="001021C9" w:rsidP="001021C9">
            <w:pPr>
              <w:pStyle w:val="Style3"/>
              <w:numPr>
                <w:ilvl w:val="0"/>
                <w:numId w:val="15"/>
              </w:numPr>
            </w:pPr>
            <w:proofErr w:type="spellStart"/>
            <w:r>
              <w:rPr>
                <w:i/>
              </w:rPr>
              <w:t>Ranunculus</w:t>
            </w:r>
            <w:proofErr w:type="spellEnd"/>
            <w:r>
              <w:rPr>
                <w:i/>
              </w:rPr>
              <w:t xml:space="preserve"> </w:t>
            </w:r>
            <w:proofErr w:type="spellStart"/>
            <w:r>
              <w:rPr>
                <w:i/>
              </w:rPr>
              <w:t>parviflorus</w:t>
            </w:r>
            <w:proofErr w:type="spellEnd"/>
            <w:r>
              <w:rPr>
                <w:i/>
              </w:rPr>
              <w:t xml:space="preserve"> </w:t>
            </w:r>
            <w:r>
              <w:t>(small-flowered buttercup)</w:t>
            </w:r>
          </w:p>
          <w:p w14:paraId="54C0F440" w14:textId="77777777" w:rsidR="001021C9" w:rsidRDefault="001021C9" w:rsidP="001021C9">
            <w:pPr>
              <w:pStyle w:val="Style3"/>
              <w:numPr>
                <w:ilvl w:val="0"/>
                <w:numId w:val="15"/>
              </w:numPr>
            </w:pPr>
            <w:r>
              <w:rPr>
                <w:i/>
              </w:rPr>
              <w:t xml:space="preserve">Polygonum </w:t>
            </w:r>
            <w:proofErr w:type="spellStart"/>
            <w:r>
              <w:rPr>
                <w:i/>
              </w:rPr>
              <w:t>rurivagum</w:t>
            </w:r>
            <w:proofErr w:type="spellEnd"/>
            <w:r>
              <w:rPr>
                <w:i/>
              </w:rPr>
              <w:t xml:space="preserve"> </w:t>
            </w:r>
            <w:r>
              <w:t>(cornfield knotgrass)</w:t>
            </w:r>
          </w:p>
          <w:p w14:paraId="0967194A" w14:textId="77777777" w:rsidR="001021C9" w:rsidRDefault="001021C9" w:rsidP="001021C9">
            <w:pPr>
              <w:pStyle w:val="Style3"/>
            </w:pPr>
            <w:r>
              <w:t>The arable fields are useful as feeding grounds for:</w:t>
            </w:r>
          </w:p>
          <w:p w14:paraId="5341DDC9" w14:textId="77777777" w:rsidR="001021C9" w:rsidRDefault="001021C9" w:rsidP="001021C9">
            <w:pPr>
              <w:pStyle w:val="Style3"/>
              <w:numPr>
                <w:ilvl w:val="0"/>
                <w:numId w:val="15"/>
              </w:numPr>
            </w:pPr>
            <w:proofErr w:type="spellStart"/>
            <w:r w:rsidRPr="00836733">
              <w:rPr>
                <w:i/>
              </w:rPr>
              <w:t>Pyrrhocorax</w:t>
            </w:r>
            <w:proofErr w:type="spellEnd"/>
            <w:r w:rsidRPr="00836733">
              <w:rPr>
                <w:i/>
              </w:rPr>
              <w:t xml:space="preserve"> </w:t>
            </w:r>
            <w:proofErr w:type="spellStart"/>
            <w:r w:rsidRPr="00836733">
              <w:rPr>
                <w:i/>
              </w:rPr>
              <w:t>pyrrhocorax</w:t>
            </w:r>
            <w:proofErr w:type="spellEnd"/>
            <w:r>
              <w:t xml:space="preserve"> (chough)</w:t>
            </w:r>
          </w:p>
          <w:p w14:paraId="20E640D0" w14:textId="77777777" w:rsidR="001021C9" w:rsidRPr="00836733" w:rsidRDefault="001021C9" w:rsidP="001021C9">
            <w:pPr>
              <w:pStyle w:val="Style3"/>
              <w:numPr>
                <w:ilvl w:val="0"/>
                <w:numId w:val="15"/>
              </w:numPr>
              <w:rPr>
                <w:i/>
              </w:rPr>
            </w:pPr>
            <w:proofErr w:type="spellStart"/>
            <w:r w:rsidRPr="00836733">
              <w:rPr>
                <w:i/>
              </w:rPr>
              <w:t>Carduelis</w:t>
            </w:r>
            <w:proofErr w:type="spellEnd"/>
            <w:r w:rsidRPr="00836733">
              <w:rPr>
                <w:i/>
              </w:rPr>
              <w:t xml:space="preserve"> </w:t>
            </w:r>
            <w:proofErr w:type="spellStart"/>
            <w:r w:rsidRPr="00836733">
              <w:rPr>
                <w:i/>
              </w:rPr>
              <w:t>cannabina</w:t>
            </w:r>
            <w:proofErr w:type="spellEnd"/>
            <w:r>
              <w:rPr>
                <w:i/>
              </w:rPr>
              <w:t xml:space="preserve"> </w:t>
            </w:r>
            <w:r>
              <w:t>(linnet)</w:t>
            </w:r>
          </w:p>
          <w:p w14:paraId="3C512868" w14:textId="77777777" w:rsidR="001021C9" w:rsidRPr="00836733" w:rsidRDefault="001021C9" w:rsidP="001021C9">
            <w:pPr>
              <w:pStyle w:val="Style3"/>
              <w:numPr>
                <w:ilvl w:val="0"/>
                <w:numId w:val="15"/>
              </w:numPr>
              <w:rPr>
                <w:i/>
              </w:rPr>
            </w:pPr>
            <w:r w:rsidRPr="00836733">
              <w:rPr>
                <w:i/>
              </w:rPr>
              <w:t>Alauda arvensis</w:t>
            </w:r>
            <w:r>
              <w:rPr>
                <w:i/>
              </w:rPr>
              <w:t xml:space="preserve"> </w:t>
            </w:r>
            <w:r>
              <w:t>(skylark)</w:t>
            </w:r>
          </w:p>
          <w:p w14:paraId="1087E424" w14:textId="77777777" w:rsidR="001021C9" w:rsidRPr="00836733" w:rsidRDefault="001021C9" w:rsidP="001021C9">
            <w:pPr>
              <w:pStyle w:val="Style3"/>
              <w:numPr>
                <w:ilvl w:val="0"/>
                <w:numId w:val="15"/>
              </w:numPr>
              <w:rPr>
                <w:i/>
              </w:rPr>
            </w:pPr>
            <w:proofErr w:type="spellStart"/>
            <w:r w:rsidRPr="00836733">
              <w:rPr>
                <w:i/>
              </w:rPr>
              <w:t>Emberiza</w:t>
            </w:r>
            <w:proofErr w:type="spellEnd"/>
            <w:r w:rsidRPr="00836733">
              <w:rPr>
                <w:i/>
              </w:rPr>
              <w:t xml:space="preserve"> citronella</w:t>
            </w:r>
            <w:r>
              <w:rPr>
                <w:i/>
              </w:rPr>
              <w:t xml:space="preserve"> </w:t>
            </w:r>
            <w:r>
              <w:t>(yellowhammer)</w:t>
            </w:r>
          </w:p>
          <w:p w14:paraId="4848020F" w14:textId="77777777" w:rsidR="001021C9" w:rsidRPr="00B65F42" w:rsidRDefault="001021C9" w:rsidP="001021C9">
            <w:pPr>
              <w:pStyle w:val="Style3"/>
              <w:numPr>
                <w:ilvl w:val="0"/>
                <w:numId w:val="15"/>
              </w:numPr>
              <w:rPr>
                <w:i/>
              </w:rPr>
            </w:pPr>
            <w:r w:rsidRPr="00836733">
              <w:rPr>
                <w:i/>
              </w:rPr>
              <w:t xml:space="preserve">Coturnix </w:t>
            </w:r>
            <w:proofErr w:type="spellStart"/>
            <w:r w:rsidRPr="00836733">
              <w:rPr>
                <w:i/>
              </w:rPr>
              <w:t>coturnix</w:t>
            </w:r>
            <w:proofErr w:type="spellEnd"/>
            <w:r>
              <w:rPr>
                <w:i/>
              </w:rPr>
              <w:t xml:space="preserve"> </w:t>
            </w:r>
            <w:r>
              <w:t>(quail) (visiting species)</w:t>
            </w:r>
          </w:p>
          <w:p w14:paraId="0D83D025" w14:textId="77777777" w:rsidR="001021C9" w:rsidRDefault="001021C9" w:rsidP="001021C9">
            <w:pPr>
              <w:pStyle w:val="Style3"/>
            </w:pPr>
            <w:r>
              <w:t>Other noteworthy habitats/species</w:t>
            </w:r>
          </w:p>
          <w:p w14:paraId="14D4D4FD" w14:textId="77777777" w:rsidR="001021C9" w:rsidRDefault="001021C9" w:rsidP="001021C9">
            <w:pPr>
              <w:pStyle w:val="Style3"/>
              <w:numPr>
                <w:ilvl w:val="0"/>
                <w:numId w:val="16"/>
              </w:numPr>
            </w:pPr>
            <w:r>
              <w:t>Honeycomb reefs made by honeycomb worms</w:t>
            </w:r>
          </w:p>
          <w:p w14:paraId="43FBB491" w14:textId="77777777" w:rsidR="001021C9" w:rsidRPr="00262E5A" w:rsidRDefault="001021C9" w:rsidP="001021C9">
            <w:pPr>
              <w:pStyle w:val="Style3"/>
              <w:numPr>
                <w:ilvl w:val="0"/>
                <w:numId w:val="16"/>
              </w:numPr>
            </w:pPr>
            <w:proofErr w:type="spellStart"/>
            <w:r>
              <w:rPr>
                <w:i/>
              </w:rPr>
              <w:t>Pectenogammarus</w:t>
            </w:r>
            <w:proofErr w:type="spellEnd"/>
            <w:r>
              <w:rPr>
                <w:i/>
              </w:rPr>
              <w:t xml:space="preserve"> </w:t>
            </w:r>
            <w:proofErr w:type="spellStart"/>
            <w:r>
              <w:rPr>
                <w:i/>
              </w:rPr>
              <w:t>planicrurus</w:t>
            </w:r>
            <w:proofErr w:type="spellEnd"/>
          </w:p>
          <w:p w14:paraId="2A4B0388" w14:textId="77777777" w:rsidR="001021C9" w:rsidRDefault="001021C9" w:rsidP="001021C9">
            <w:pPr>
              <w:pStyle w:val="Style3"/>
              <w:numPr>
                <w:ilvl w:val="0"/>
                <w:numId w:val="16"/>
              </w:numPr>
            </w:pPr>
            <w:proofErr w:type="spellStart"/>
            <w:r>
              <w:rPr>
                <w:i/>
              </w:rPr>
              <w:t>Lutra</w:t>
            </w:r>
            <w:proofErr w:type="spellEnd"/>
            <w:r>
              <w:rPr>
                <w:i/>
              </w:rPr>
              <w:t xml:space="preserve"> </w:t>
            </w:r>
            <w:proofErr w:type="spellStart"/>
            <w:r>
              <w:rPr>
                <w:i/>
              </w:rPr>
              <w:t>lutra</w:t>
            </w:r>
            <w:proofErr w:type="spellEnd"/>
            <w:r>
              <w:rPr>
                <w:i/>
              </w:rPr>
              <w:t xml:space="preserve"> </w:t>
            </w:r>
            <w:r>
              <w:t>(Eurasian otters)</w:t>
            </w:r>
          </w:p>
          <w:p w14:paraId="1AD33E9E" w14:textId="77777777" w:rsidR="001021C9" w:rsidRDefault="001021C9" w:rsidP="001021C9">
            <w:pPr>
              <w:pStyle w:val="Style3"/>
              <w:numPr>
                <w:ilvl w:val="0"/>
                <w:numId w:val="16"/>
              </w:numPr>
            </w:pPr>
            <w:proofErr w:type="spellStart"/>
            <w:r w:rsidRPr="00262E5A">
              <w:rPr>
                <w:i/>
              </w:rPr>
              <w:t>Vulpia</w:t>
            </w:r>
            <w:proofErr w:type="spellEnd"/>
            <w:r w:rsidRPr="00262E5A">
              <w:rPr>
                <w:i/>
              </w:rPr>
              <w:t xml:space="preserve"> fasciculata</w:t>
            </w:r>
            <w:r>
              <w:t xml:space="preserve"> (</w:t>
            </w:r>
            <w:r w:rsidRPr="00262E5A">
              <w:t>Portland spurge</w:t>
            </w:r>
            <w:r>
              <w:t>)</w:t>
            </w:r>
          </w:p>
          <w:p w14:paraId="3515EE71" w14:textId="77777777" w:rsidR="001021C9" w:rsidRPr="00262E5A" w:rsidRDefault="001021C9" w:rsidP="001021C9">
            <w:pPr>
              <w:pStyle w:val="Style3"/>
              <w:numPr>
                <w:ilvl w:val="0"/>
                <w:numId w:val="16"/>
              </w:numPr>
              <w:rPr>
                <w:i/>
              </w:rPr>
            </w:pPr>
            <w:r w:rsidRPr="00262E5A">
              <w:rPr>
                <w:i/>
              </w:rPr>
              <w:t xml:space="preserve">Euphorbia </w:t>
            </w:r>
            <w:proofErr w:type="spellStart"/>
            <w:r w:rsidRPr="00262E5A">
              <w:rPr>
                <w:i/>
              </w:rPr>
              <w:t>portlandica</w:t>
            </w:r>
            <w:proofErr w:type="spellEnd"/>
            <w:r w:rsidRPr="00262E5A">
              <w:rPr>
                <w:i/>
              </w:rPr>
              <w:t xml:space="preserve">  </w:t>
            </w:r>
          </w:p>
          <w:p w14:paraId="256943FD" w14:textId="77777777" w:rsidR="001021C9" w:rsidRDefault="001021C9" w:rsidP="001021C9">
            <w:pPr>
              <w:pStyle w:val="Style3"/>
              <w:numPr>
                <w:ilvl w:val="0"/>
                <w:numId w:val="16"/>
              </w:numPr>
            </w:pPr>
            <w:r w:rsidRPr="00262E5A">
              <w:rPr>
                <w:i/>
              </w:rPr>
              <w:t xml:space="preserve">Sedum </w:t>
            </w:r>
            <w:proofErr w:type="spellStart"/>
            <w:r w:rsidRPr="00262E5A">
              <w:rPr>
                <w:i/>
              </w:rPr>
              <w:t>forsterianum</w:t>
            </w:r>
            <w:proofErr w:type="spellEnd"/>
            <w:r>
              <w:t xml:space="preserve"> (rock stonecrop)</w:t>
            </w:r>
          </w:p>
          <w:p w14:paraId="5261F9B4" w14:textId="77777777" w:rsidR="001021C9" w:rsidRPr="00262E5A" w:rsidRDefault="001021C9" w:rsidP="001021C9">
            <w:pPr>
              <w:pStyle w:val="Style3"/>
              <w:numPr>
                <w:ilvl w:val="0"/>
                <w:numId w:val="16"/>
              </w:numPr>
            </w:pPr>
            <w:proofErr w:type="spellStart"/>
            <w:r>
              <w:rPr>
                <w:i/>
              </w:rPr>
              <w:t>Gonomyia</w:t>
            </w:r>
            <w:proofErr w:type="spellEnd"/>
            <w:r>
              <w:rPr>
                <w:i/>
              </w:rPr>
              <w:t xml:space="preserve"> (</w:t>
            </w:r>
            <w:proofErr w:type="spellStart"/>
            <w:r>
              <w:rPr>
                <w:i/>
              </w:rPr>
              <w:t>Idocera</w:t>
            </w:r>
            <w:proofErr w:type="spellEnd"/>
            <w:r>
              <w:rPr>
                <w:i/>
              </w:rPr>
              <w:t xml:space="preserve">) </w:t>
            </w:r>
            <w:proofErr w:type="spellStart"/>
            <w:r>
              <w:rPr>
                <w:i/>
              </w:rPr>
              <w:t>bradleyi</w:t>
            </w:r>
            <w:proofErr w:type="spellEnd"/>
            <w:r>
              <w:rPr>
                <w:i/>
              </w:rPr>
              <w:t xml:space="preserve"> </w:t>
            </w:r>
          </w:p>
          <w:p w14:paraId="13B56275" w14:textId="77777777" w:rsidR="001021C9" w:rsidRPr="00B65F42" w:rsidRDefault="001021C9" w:rsidP="001021C9">
            <w:pPr>
              <w:pStyle w:val="Style3"/>
              <w:numPr>
                <w:ilvl w:val="0"/>
                <w:numId w:val="16"/>
              </w:numPr>
            </w:pPr>
            <w:proofErr w:type="spellStart"/>
            <w:r>
              <w:rPr>
                <w:i/>
              </w:rPr>
              <w:t>Bembecia</w:t>
            </w:r>
            <w:proofErr w:type="spellEnd"/>
            <w:r>
              <w:rPr>
                <w:i/>
              </w:rPr>
              <w:t xml:space="preserve"> </w:t>
            </w:r>
            <w:proofErr w:type="spellStart"/>
            <w:r>
              <w:rPr>
                <w:i/>
              </w:rPr>
              <w:t>muscaeformis</w:t>
            </w:r>
            <w:proofErr w:type="spellEnd"/>
          </w:p>
          <w:p w14:paraId="508804CD" w14:textId="308EE3D8" w:rsidR="001021C9" w:rsidRPr="004723DA" w:rsidRDefault="001021C9" w:rsidP="001021C9">
            <w:pPr>
              <w:pStyle w:val="Style3"/>
              <w:rPr>
                <w:color w:val="FF0000"/>
              </w:rPr>
            </w:pPr>
            <w:r>
              <w:rPr>
                <w:color w:val="0000FF"/>
              </w:rPr>
              <w:t xml:space="preserve"> </w:t>
            </w:r>
          </w:p>
        </w:tc>
      </w:tr>
      <w:tr w:rsidR="001021C9"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1021C9" w:rsidRPr="00475E45" w:rsidRDefault="001021C9" w:rsidP="001021C9">
            <w:pPr>
              <w:pStyle w:val="StyleAgencySubHeadingsArial"/>
              <w:ind w:left="397" w:hanging="340"/>
            </w:pPr>
            <w:r>
              <w:lastRenderedPageBreak/>
              <w:t>Decision</w:t>
            </w:r>
          </w:p>
        </w:tc>
      </w:tr>
      <w:tr w:rsidR="001021C9"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1021C9" w:rsidRDefault="001021C9" w:rsidP="001021C9">
            <w:pPr>
              <w:pStyle w:val="Style3"/>
              <w:rPr>
                <w:color w:val="000000"/>
              </w:rPr>
            </w:pPr>
            <w:proofErr w:type="spellStart"/>
            <w:r>
              <w:rPr>
                <w:color w:val="000000"/>
              </w:rPr>
              <w:lastRenderedPageBreak/>
              <w:t>i</w:t>
            </w:r>
            <w:proofErr w:type="spellEnd"/>
            <w:r>
              <w:rPr>
                <w:color w:val="000000"/>
              </w:rPr>
              <w:t xml:space="preserve">) </w:t>
            </w: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508804D5" w14:textId="035929A7" w:rsidR="001021C9" w:rsidRDefault="001021C9" w:rsidP="001021C9">
            <w:pPr>
              <w:pStyle w:val="Style3"/>
              <w:rPr>
                <w:color w:val="000000"/>
              </w:rPr>
            </w:pPr>
            <w:r>
              <w:rPr>
                <w:color w:val="000000" w:themeColor="text1"/>
              </w:rPr>
              <w:t xml:space="preserve">No spreading will take place within 10m of any ditch, watercourse or footpath. The field closest to the SSSIs is </w:t>
            </w:r>
            <w:r w:rsidR="00B907F7">
              <w:rPr>
                <w:color w:val="000000" w:themeColor="text1"/>
              </w:rPr>
              <w:t>440m</w:t>
            </w:r>
            <w:bookmarkStart w:id="3" w:name="_GoBack"/>
            <w:bookmarkEnd w:id="3"/>
            <w:r>
              <w:rPr>
                <w:color w:val="000000" w:themeColor="text1"/>
              </w:rPr>
              <w:t xml:space="preserve"> away from the protected areas, with no direct pathways apparent</w:t>
            </w:r>
            <w:r w:rsidR="000C43C3">
              <w:rPr>
                <w:color w:val="000000" w:themeColor="text1"/>
              </w:rPr>
              <w:t>, so it would be very unlikely for the wastes from this application to affect the protected sites</w:t>
            </w:r>
            <w:r>
              <w:rPr>
                <w:color w:val="000000" w:themeColor="text1"/>
              </w:rPr>
              <w:t xml:space="preserve">. Spreading will occur at application rates specific to each waste stream in each field to reduce the risk of run </w:t>
            </w:r>
            <w:proofErr w:type="gramStart"/>
            <w:r>
              <w:rPr>
                <w:color w:val="000000" w:themeColor="text1"/>
              </w:rPr>
              <w:t>off of</w:t>
            </w:r>
            <w:proofErr w:type="gramEnd"/>
            <w:r>
              <w:rPr>
                <w:color w:val="000000" w:themeColor="text1"/>
              </w:rPr>
              <w:t xml:space="preserve"> excessive waste whilst still providing nutrients to the crops.</w:t>
            </w:r>
            <w:r w:rsidR="000C43C3" w:rsidRPr="0087125E">
              <w:rPr>
                <w:color w:val="000000" w:themeColor="text1"/>
              </w:rPr>
              <w:t xml:space="preserve"> A site-specific risk assessment has been provided by the operator to </w:t>
            </w:r>
            <w:proofErr w:type="gramStart"/>
            <w:r w:rsidR="000C43C3" w:rsidRPr="0087125E">
              <w:rPr>
                <w:color w:val="000000" w:themeColor="text1"/>
              </w:rPr>
              <w:t>take into account</w:t>
            </w:r>
            <w:proofErr w:type="gramEnd"/>
            <w:r w:rsidR="000C43C3" w:rsidRPr="0087125E">
              <w:rPr>
                <w:color w:val="000000" w:themeColor="text1"/>
              </w:rPr>
              <w:t xml:space="preserve"> any potential issues and provide any mitigation that may be required. All spillages will be reported immediately to Natural Resources Wales as required by SR2010 No4’s conditions. No waste will be applied to the land if it has been frozen for 12 hours or more in the preceding 24 hours or if the land is waterlogged, frozen or snow covered, as per the permit conditions.  </w:t>
            </w:r>
            <w:r>
              <w:rPr>
                <w:color w:val="000000" w:themeColor="text1"/>
              </w:rPr>
              <w:t xml:space="preserve"> </w:t>
            </w:r>
          </w:p>
          <w:p w14:paraId="508804DE" w14:textId="77777777" w:rsidR="001021C9" w:rsidRPr="00475E45" w:rsidRDefault="001021C9" w:rsidP="001021C9">
            <w:pPr>
              <w:pStyle w:val="Style3"/>
              <w:rPr>
                <w:i/>
              </w:rPr>
            </w:pPr>
          </w:p>
          <w:p w14:paraId="508804DF" w14:textId="10C98FDA" w:rsidR="001021C9" w:rsidRPr="00475E45" w:rsidRDefault="001021C9" w:rsidP="001021C9">
            <w:pPr>
              <w:pStyle w:val="Style3"/>
              <w:rPr>
                <w:b/>
                <w:color w:val="000000"/>
              </w:rPr>
            </w:pPr>
            <w:r>
              <w:rPr>
                <w:b/>
                <w:color w:val="000000"/>
              </w:rPr>
              <w:t>Natural Resources Wales</w:t>
            </w:r>
            <w:r w:rsidRPr="00475E45">
              <w:rPr>
                <w:b/>
                <w:color w:val="000000"/>
              </w:rPr>
              <w:t xml:space="preserve"> is minded to:</w:t>
            </w:r>
          </w:p>
          <w:p w14:paraId="508804E0" w14:textId="77777777" w:rsidR="001021C9" w:rsidRPr="00475E45" w:rsidRDefault="001021C9" w:rsidP="001021C9">
            <w:pPr>
              <w:pStyle w:val="Style3"/>
              <w:rPr>
                <w:b/>
              </w:rPr>
            </w:pPr>
            <w:r w:rsidRPr="00475E45">
              <w:rPr>
                <w:b/>
              </w:rPr>
              <w:t xml:space="preserve">Issue the permission </w:t>
            </w:r>
          </w:p>
          <w:p w14:paraId="508804E3" w14:textId="77777777" w:rsidR="001021C9" w:rsidRDefault="001021C9" w:rsidP="001021C9">
            <w:pPr>
              <w:pStyle w:val="Style3"/>
            </w:pPr>
          </w:p>
        </w:tc>
      </w:tr>
      <w:tr w:rsidR="001021C9"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1021C9" w:rsidRPr="00475E45" w:rsidRDefault="001021C9" w:rsidP="001021C9">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508804E6" w14:textId="036FCC59" w:rsidR="001021C9" w:rsidRDefault="001021C9" w:rsidP="001021C9">
            <w:pPr>
              <w:jc w:val="left"/>
              <w:rPr>
                <w:rFonts w:cs="Arial"/>
                <w:sz w:val="20"/>
              </w:rPr>
            </w:pPr>
            <w:r>
              <w:rPr>
                <w:rFonts w:cs="Arial"/>
                <w:sz w:val="20"/>
              </w:rPr>
              <w:t>Rhiannon Smith</w:t>
            </w:r>
          </w:p>
          <w:p w14:paraId="508804E7" w14:textId="77777777" w:rsidR="001021C9" w:rsidRDefault="001021C9" w:rsidP="001021C9">
            <w:pPr>
              <w:jc w:val="left"/>
              <w:rPr>
                <w:rFonts w:cs="Arial"/>
                <w:sz w:val="20"/>
              </w:rPr>
            </w:pPr>
          </w:p>
          <w:p w14:paraId="508804E8" w14:textId="77777777" w:rsidR="001021C9" w:rsidRPr="003B2CD7" w:rsidRDefault="001021C9" w:rsidP="001021C9">
            <w:pPr>
              <w:jc w:val="left"/>
              <w:rPr>
                <w:rFonts w:cs="Arial"/>
                <w:sz w:val="20"/>
              </w:rPr>
            </w:pPr>
            <w:r w:rsidRPr="005F1DB5">
              <w:rPr>
                <w:rFonts w:cs="Arial"/>
                <w:sz w:val="20"/>
              </w:rPr>
              <w:t>Permitting Officer</w:t>
            </w:r>
          </w:p>
        </w:tc>
      </w:tr>
      <w:tr w:rsidR="001021C9"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1021C9" w:rsidRPr="00475E45" w:rsidRDefault="001021C9" w:rsidP="001021C9">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508804EB" w14:textId="77777777" w:rsidR="001021C9" w:rsidRPr="00475E45" w:rsidRDefault="001021C9" w:rsidP="001021C9">
            <w:pPr>
              <w:pStyle w:val="Style3"/>
            </w:pPr>
          </w:p>
        </w:tc>
      </w:tr>
      <w:tr w:rsidR="001021C9" w:rsidRPr="00475E45" w14:paraId="508804EE" w14:textId="77777777" w:rsidTr="00EC367F">
        <w:trPr>
          <w:cantSplit/>
        </w:trPr>
        <w:tc>
          <w:tcPr>
            <w:tcW w:w="10443" w:type="dxa"/>
            <w:gridSpan w:val="3"/>
            <w:tcBorders>
              <w:bottom w:val="nil"/>
            </w:tcBorders>
          </w:tcPr>
          <w:p w14:paraId="508804ED" w14:textId="77777777" w:rsidR="001021C9" w:rsidRPr="00475E45" w:rsidRDefault="001021C9" w:rsidP="001021C9">
            <w:pPr>
              <w:pStyle w:val="Style3"/>
            </w:pPr>
            <w:r w:rsidRPr="00475E45">
              <w:t xml:space="preserve">For </w:t>
            </w:r>
            <w:r>
              <w:t>Natural Resources Wales</w:t>
            </w:r>
            <w:r w:rsidRPr="00475E45">
              <w:t xml:space="preserve"> use only, once </w:t>
            </w:r>
            <w:r>
              <w:t>NRW conservation/ecology</w:t>
            </w:r>
            <w:r w:rsidRPr="00475E45">
              <w:t xml:space="preserve"> response received </w:t>
            </w:r>
          </w:p>
        </w:tc>
      </w:tr>
      <w:tr w:rsidR="001021C9" w:rsidRPr="00475E45" w14:paraId="508804F5" w14:textId="77777777" w:rsidTr="00EC367F">
        <w:trPr>
          <w:cantSplit/>
        </w:trPr>
        <w:tc>
          <w:tcPr>
            <w:tcW w:w="3970" w:type="dxa"/>
            <w:tcBorders>
              <w:bottom w:val="nil"/>
            </w:tcBorders>
          </w:tcPr>
          <w:p w14:paraId="508804EF" w14:textId="77777777" w:rsidR="001021C9" w:rsidRPr="00475E45" w:rsidRDefault="001021C9" w:rsidP="001021C9">
            <w:pPr>
              <w:pStyle w:val="StyleAgencySubHeadingsArial"/>
            </w:pPr>
            <w:r>
              <w:t>NRW conservation/ecology</w:t>
            </w:r>
            <w:r w:rsidRPr="00475E45">
              <w:t xml:space="preserve"> comment on assessment:</w:t>
            </w:r>
          </w:p>
        </w:tc>
        <w:tc>
          <w:tcPr>
            <w:tcW w:w="6473" w:type="dxa"/>
            <w:gridSpan w:val="2"/>
            <w:tcBorders>
              <w:bottom w:val="nil"/>
            </w:tcBorders>
          </w:tcPr>
          <w:p w14:paraId="508804F0" w14:textId="77777777" w:rsidR="001021C9" w:rsidRPr="00EF77FD" w:rsidRDefault="001021C9" w:rsidP="001021C9">
            <w:pPr>
              <w:pStyle w:val="Style3"/>
              <w:rPr>
                <w:i/>
                <w:iCs/>
                <w:color w:val="FF00FF"/>
              </w:rPr>
            </w:pPr>
            <w:r w:rsidRPr="00EF77FD">
              <w:rPr>
                <w:i/>
                <w:iCs/>
                <w:color w:val="FF00FF"/>
              </w:rPr>
              <w:t>Please delete as appropriate:</w:t>
            </w:r>
          </w:p>
          <w:p w14:paraId="508804F1" w14:textId="77777777" w:rsidR="001021C9" w:rsidRPr="00984EA8" w:rsidRDefault="001021C9" w:rsidP="001021C9">
            <w:pPr>
              <w:pStyle w:val="Tabletext"/>
              <w:rPr>
                <w:sz w:val="20"/>
              </w:rPr>
            </w:pPr>
            <w:proofErr w:type="spellStart"/>
            <w:r>
              <w:rPr>
                <w:sz w:val="20"/>
              </w:rPr>
              <w:t>i</w:t>
            </w:r>
            <w:proofErr w:type="spellEnd"/>
            <w:r>
              <w:rPr>
                <w:sz w:val="20"/>
              </w:rPr>
              <w:t xml:space="preserve">) NRW conservation/ecology </w:t>
            </w:r>
            <w:r w:rsidRPr="00984EA8">
              <w:rPr>
                <w:sz w:val="20"/>
              </w:rPr>
              <w:t>advise the operation can go ahead</w:t>
            </w:r>
          </w:p>
          <w:p w14:paraId="508804F2" w14:textId="77777777" w:rsidR="001021C9" w:rsidRPr="00984EA8" w:rsidRDefault="001021C9" w:rsidP="001021C9">
            <w:pPr>
              <w:pStyle w:val="Tabletext"/>
              <w:rPr>
                <w:sz w:val="20"/>
              </w:rPr>
            </w:pPr>
            <w:r>
              <w:rPr>
                <w:sz w:val="20"/>
              </w:rPr>
              <w:t xml:space="preserve">ii) NRW conservation/ecology </w:t>
            </w:r>
            <w:r w:rsidRPr="00984EA8">
              <w:rPr>
                <w:sz w:val="20"/>
              </w:rPr>
              <w:t>advise the operation can go ahead with conditions</w:t>
            </w:r>
          </w:p>
          <w:p w14:paraId="508804F3" w14:textId="77777777" w:rsidR="001021C9" w:rsidRPr="00984EA8" w:rsidRDefault="001021C9" w:rsidP="001021C9">
            <w:pPr>
              <w:pStyle w:val="Style3"/>
            </w:pPr>
            <w:r w:rsidRPr="00984EA8">
              <w:t xml:space="preserve">iii) </w:t>
            </w:r>
            <w:r>
              <w:t xml:space="preserve">NRW conservation/ecology </w:t>
            </w:r>
            <w:r w:rsidRPr="00984EA8">
              <w:t>advise against permitting the operation</w:t>
            </w:r>
            <w:r w:rsidRPr="00984EA8" w:rsidDel="00984EA8">
              <w:t xml:space="preserve"> </w:t>
            </w:r>
          </w:p>
          <w:p w14:paraId="508804F4" w14:textId="77777777" w:rsidR="001021C9" w:rsidRPr="00475E45" w:rsidRDefault="001021C9" w:rsidP="001021C9">
            <w:pPr>
              <w:pStyle w:val="Style3"/>
            </w:pPr>
            <w:r w:rsidRPr="00984EA8">
              <w:t xml:space="preserve">Please ensure that the </w:t>
            </w:r>
            <w:r>
              <w:t xml:space="preserve">NRW conservation/ecology </w:t>
            </w:r>
            <w:r w:rsidRPr="00984EA8">
              <w:t>response is attached to this Formal Notice.</w:t>
            </w:r>
          </w:p>
        </w:tc>
      </w:tr>
      <w:tr w:rsidR="001021C9" w:rsidRPr="00475E45" w14:paraId="508804F8" w14:textId="77777777" w:rsidTr="00EC367F">
        <w:tc>
          <w:tcPr>
            <w:tcW w:w="3970" w:type="dxa"/>
          </w:tcPr>
          <w:p w14:paraId="508804F6" w14:textId="77777777" w:rsidR="001021C9" w:rsidRPr="00475E45" w:rsidRDefault="001021C9" w:rsidP="001021C9">
            <w:pPr>
              <w:pStyle w:val="StyleAgencySubHeadingsArial"/>
            </w:pPr>
            <w:r w:rsidRPr="00475E45">
              <w:t xml:space="preserve">Name and job title of </w:t>
            </w:r>
            <w:r>
              <w:t xml:space="preserve">NRW conservation/ecology </w:t>
            </w:r>
            <w:r w:rsidRPr="00475E45">
              <w:t>officer:</w:t>
            </w:r>
          </w:p>
        </w:tc>
        <w:tc>
          <w:tcPr>
            <w:tcW w:w="6473" w:type="dxa"/>
            <w:gridSpan w:val="2"/>
          </w:tcPr>
          <w:p w14:paraId="508804F7" w14:textId="77777777" w:rsidR="001021C9" w:rsidRPr="00475E45" w:rsidRDefault="001021C9" w:rsidP="001021C9">
            <w:pPr>
              <w:pStyle w:val="Style3"/>
            </w:pPr>
          </w:p>
        </w:tc>
      </w:tr>
      <w:tr w:rsidR="001021C9" w:rsidRPr="00475E45" w14:paraId="508804FB" w14:textId="77777777" w:rsidTr="00EC367F">
        <w:tc>
          <w:tcPr>
            <w:tcW w:w="3970" w:type="dxa"/>
            <w:tcBorders>
              <w:bottom w:val="single" w:sz="4" w:space="0" w:color="auto"/>
            </w:tcBorders>
          </w:tcPr>
          <w:p w14:paraId="508804F9" w14:textId="77777777" w:rsidR="001021C9" w:rsidRPr="00475E45" w:rsidRDefault="001021C9" w:rsidP="001021C9">
            <w:pPr>
              <w:pStyle w:val="StyleAgencySubHeadingsArial"/>
            </w:pPr>
            <w:r w:rsidRPr="00475E45">
              <w:t>Date of receipt</w:t>
            </w:r>
            <w:r>
              <w:t xml:space="preserve"> of</w:t>
            </w:r>
            <w:r w:rsidRPr="00475E45">
              <w:t xml:space="preserve"> </w:t>
            </w:r>
            <w:r>
              <w:t xml:space="preserve">NRW conservation/ecology </w:t>
            </w:r>
            <w:r w:rsidRPr="00475E45">
              <w:t>response:</w:t>
            </w:r>
          </w:p>
        </w:tc>
        <w:tc>
          <w:tcPr>
            <w:tcW w:w="6473" w:type="dxa"/>
            <w:gridSpan w:val="2"/>
            <w:tcBorders>
              <w:bottom w:val="single" w:sz="4" w:space="0" w:color="auto"/>
            </w:tcBorders>
          </w:tcPr>
          <w:p w14:paraId="508804FA" w14:textId="77777777" w:rsidR="001021C9" w:rsidRPr="00475E45" w:rsidRDefault="001021C9" w:rsidP="001021C9">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8F47877"/>
    <w:multiLevelType w:val="hybridMultilevel"/>
    <w:tmpl w:val="A178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C0360FE"/>
    <w:multiLevelType w:val="hybridMultilevel"/>
    <w:tmpl w:val="BE5E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12"/>
  </w:num>
  <w:num w:numId="5">
    <w:abstractNumId w:val="5"/>
  </w:num>
  <w:num w:numId="6">
    <w:abstractNumId w:val="13"/>
  </w:num>
  <w:num w:numId="7">
    <w:abstractNumId w:val="10"/>
  </w:num>
  <w:num w:numId="8">
    <w:abstractNumId w:val="7"/>
  </w:num>
  <w:num w:numId="9">
    <w:abstractNumId w:val="4"/>
  </w:num>
  <w:num w:numId="10">
    <w:abstractNumId w:val="2"/>
  </w:num>
  <w:num w:numId="11">
    <w:abstractNumId w:val="0"/>
  </w:num>
  <w:num w:numId="12">
    <w:abstractNumId w:val="1"/>
  </w:num>
  <w:num w:numId="13">
    <w:abstractNumId w:val="9"/>
  </w:num>
  <w:num w:numId="14">
    <w:abstractNumId w:val="4"/>
  </w:num>
  <w:num w:numId="15">
    <w:abstractNumId w:val="14"/>
  </w:num>
  <w:num w:numId="1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C43C3"/>
    <w:rsid w:val="000D0DD3"/>
    <w:rsid w:val="001021C9"/>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E17E1"/>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51512"/>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82DE0"/>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77674"/>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364B"/>
    <w:rsid w:val="00B34E44"/>
    <w:rsid w:val="00B634B4"/>
    <w:rsid w:val="00B907F7"/>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508C5"/>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877674"/>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2020-03-06T00:00:00+00:00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0B9FD055-F7EE-44D9-8A7B-4AD99E601497}"/>
</file>

<file path=customXml/itemProps3.xml><?xml version="1.0" encoding="utf-8"?>
<ds:datastoreItem xmlns:ds="http://schemas.openxmlformats.org/officeDocument/2006/customXml" ds:itemID="{6B855185-027B-4660-BEAB-8002618A8375}"/>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2A73E7E7-83C3-41B8-BA81-6BCCFA766218}">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9be56660-2c31-41ef-bc00-23e72f632f2a"/>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1268</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140 10 SD02, 14010SD02, 140-10-SD02</cp:keywords>
  <dc:description>140_10_SD02, version 2_x000d_
issue date: 11/04/2012</dc:description>
  <cp:lastModifiedBy>Smith, Rhiannon</cp:lastModifiedBy>
  <cp:revision>9</cp:revision>
  <cp:lastPrinted>2012-03-16T09:37:00Z</cp:lastPrinted>
  <dcterms:created xsi:type="dcterms:W3CDTF">2014-09-04T10:50:00Z</dcterms:created>
  <dcterms:modified xsi:type="dcterms:W3CDTF">2020-03-03T10:58:00Z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382eb3e8-b5be-4016-894c-7340cf4edb3a</vt:lpwstr>
  </property>
  <property fmtid="{D5CDD505-2E9C-101B-9397-08002B2CF9AE}" pid="6" name="_dlc_DocId">
    <vt:lpwstr>REGU-195-39461</vt:lpwstr>
  </property>
  <property fmtid="{D5CDD505-2E9C-101B-9397-08002B2CF9AE}" pid="7" name="_dlc_DocIdUrl">
    <vt:lpwstr>https://cyfoethnaturiolcymru.sharepoint.com/teams/Regulatory/Permitting/_layouts/15/DocIdRedir.aspx?ID=REGU-195-39461, REGU-195-39461</vt:lpwstr>
  </property>
</Properties>
</file>