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FFAC8" w14:textId="77777777" w:rsidR="00962137" w:rsidRPr="00AB14AE" w:rsidRDefault="00962137" w:rsidP="00962137">
      <w:pPr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  <w:r w:rsidRPr="00AB14AE">
        <w:rPr>
          <w:rFonts w:ascii="Arial" w:hAnsi="Arial" w:cs="Arial"/>
          <w:b/>
          <w:sz w:val="24"/>
          <w:szCs w:val="24"/>
          <w:lang w:val="en-US"/>
        </w:rPr>
        <w:t>Permit number: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CA25F9">
        <w:rPr>
          <w:rFonts w:ascii="Arial" w:hAnsi="Arial" w:cs="Arial"/>
          <w:sz w:val="24"/>
          <w:szCs w:val="24"/>
        </w:rPr>
        <w:t>EPR/SP3537VQ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b/>
          <w:sz w:val="24"/>
          <w:szCs w:val="24"/>
          <w:lang w:val="en-US"/>
        </w:rPr>
        <w:t>Operator:</w:t>
      </w:r>
      <w:r w:rsidRPr="00AB14AE">
        <w:rPr>
          <w:rFonts w:ascii="Arial" w:hAnsi="Arial" w:cs="Arial"/>
          <w:sz w:val="24"/>
          <w:szCs w:val="24"/>
          <w:lang w:val="en-US"/>
        </w:rPr>
        <w:t xml:space="preserve"> Biogen (UK) Ltd</w:t>
      </w:r>
    </w:p>
    <w:p w14:paraId="1EC4B92E" w14:textId="77777777" w:rsidR="00962137" w:rsidRPr="00AB14AE" w:rsidRDefault="00962137" w:rsidP="00962137">
      <w:pPr>
        <w:rPr>
          <w:rFonts w:ascii="Arial" w:hAnsi="Arial" w:cs="Arial"/>
          <w:sz w:val="24"/>
          <w:szCs w:val="24"/>
          <w:lang w:val="en-US"/>
        </w:rPr>
      </w:pPr>
      <w:r w:rsidRPr="00AB14AE">
        <w:rPr>
          <w:rFonts w:ascii="Arial" w:hAnsi="Arial" w:cs="Arial"/>
          <w:b/>
          <w:sz w:val="24"/>
          <w:szCs w:val="24"/>
          <w:lang w:val="en-US"/>
        </w:rPr>
        <w:t>Facility: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CA25F9">
        <w:rPr>
          <w:rFonts w:ascii="Arial" w:hAnsi="Arial" w:cs="Arial"/>
          <w:sz w:val="24"/>
          <w:szCs w:val="24"/>
          <w:lang w:val="en-US"/>
        </w:rPr>
        <w:t>Biogen Bryn Pica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b/>
          <w:sz w:val="24"/>
          <w:szCs w:val="24"/>
          <w:lang w:val="en-US"/>
        </w:rPr>
        <w:t>Form Number:</w:t>
      </w:r>
      <w:r w:rsidRPr="00AB14AE">
        <w:rPr>
          <w:rFonts w:ascii="Arial" w:hAnsi="Arial" w:cs="Arial"/>
          <w:sz w:val="24"/>
          <w:szCs w:val="24"/>
          <w:lang w:val="en-US"/>
        </w:rPr>
        <w:t xml:space="preserve"> Annual Production/Treatment</w:t>
      </w:r>
    </w:p>
    <w:p w14:paraId="7C00CA1C" w14:textId="77777777" w:rsidR="00962137" w:rsidRPr="00AB14AE" w:rsidRDefault="00962137" w:rsidP="00962137">
      <w:pPr>
        <w:rPr>
          <w:rFonts w:ascii="Arial" w:hAnsi="Arial" w:cs="Arial"/>
          <w:b/>
          <w:sz w:val="24"/>
          <w:szCs w:val="24"/>
          <w:lang w:val="en-US"/>
        </w:rPr>
      </w:pPr>
    </w:p>
    <w:p w14:paraId="4556A169" w14:textId="4C6A66C2" w:rsidR="00962137" w:rsidRPr="00AB14AE" w:rsidRDefault="00962137" w:rsidP="00962137">
      <w:pPr>
        <w:rPr>
          <w:rFonts w:ascii="Arial" w:hAnsi="Arial" w:cs="Arial"/>
          <w:sz w:val="24"/>
          <w:szCs w:val="24"/>
          <w:lang w:val="en-US"/>
        </w:rPr>
      </w:pPr>
      <w:r w:rsidRPr="00AB14AE">
        <w:rPr>
          <w:rFonts w:ascii="Arial" w:hAnsi="Arial" w:cs="Arial"/>
          <w:b/>
          <w:sz w:val="24"/>
          <w:szCs w:val="24"/>
          <w:lang w:val="en-US"/>
        </w:rPr>
        <w:t xml:space="preserve">Reporting of </w:t>
      </w:r>
      <w:r>
        <w:rPr>
          <w:rFonts w:ascii="Arial" w:hAnsi="Arial" w:cs="Arial"/>
          <w:b/>
          <w:sz w:val="24"/>
          <w:szCs w:val="24"/>
          <w:lang w:val="en-US"/>
        </w:rPr>
        <w:t xml:space="preserve">production/treatment </w:t>
      </w:r>
      <w:r w:rsidRPr="00AB14AE">
        <w:rPr>
          <w:rFonts w:ascii="Arial" w:hAnsi="Arial" w:cs="Arial"/>
          <w:b/>
          <w:sz w:val="24"/>
          <w:szCs w:val="24"/>
          <w:lang w:val="en-US"/>
        </w:rPr>
        <w:t xml:space="preserve">for the period from: </w:t>
      </w:r>
      <w:r w:rsidRPr="00CA25F9">
        <w:rPr>
          <w:rFonts w:ascii="Arial" w:hAnsi="Arial" w:cs="Arial"/>
          <w:sz w:val="24"/>
          <w:szCs w:val="24"/>
          <w:lang w:val="en-US"/>
        </w:rPr>
        <w:t>01/01/201</w:t>
      </w:r>
      <w:r w:rsidR="00237AD8">
        <w:rPr>
          <w:rFonts w:ascii="Arial" w:hAnsi="Arial" w:cs="Arial"/>
          <w:sz w:val="24"/>
          <w:szCs w:val="24"/>
          <w:lang w:val="en-US"/>
        </w:rPr>
        <w:t>9</w:t>
      </w:r>
      <w:r w:rsidRPr="00CA25F9">
        <w:rPr>
          <w:rFonts w:ascii="Arial" w:hAnsi="Arial" w:cs="Arial"/>
          <w:sz w:val="24"/>
          <w:szCs w:val="24"/>
          <w:lang w:val="en-US"/>
        </w:rPr>
        <w:t xml:space="preserve"> </w:t>
      </w:r>
      <w:r w:rsidRPr="00AB14AE">
        <w:rPr>
          <w:rFonts w:ascii="Arial" w:hAnsi="Arial" w:cs="Arial"/>
          <w:b/>
          <w:sz w:val="24"/>
          <w:szCs w:val="24"/>
          <w:lang w:val="en-US"/>
        </w:rPr>
        <w:t xml:space="preserve">to </w:t>
      </w:r>
      <w:r w:rsidRPr="00CA25F9">
        <w:rPr>
          <w:rFonts w:ascii="Arial" w:hAnsi="Arial" w:cs="Arial"/>
          <w:sz w:val="24"/>
          <w:szCs w:val="24"/>
          <w:lang w:val="en-US"/>
        </w:rPr>
        <w:t>31/12/201</w:t>
      </w:r>
      <w:r w:rsidR="00237AD8">
        <w:rPr>
          <w:rFonts w:ascii="Arial" w:hAnsi="Arial" w:cs="Arial"/>
          <w:sz w:val="24"/>
          <w:szCs w:val="24"/>
          <w:lang w:val="en-US"/>
        </w:rPr>
        <w:t>9</w:t>
      </w:r>
    </w:p>
    <w:tbl>
      <w:tblPr>
        <w:tblStyle w:val="TableGrid"/>
        <w:tblpPr w:leftFromText="180" w:rightFromText="180" w:vertAnchor="text" w:horzAnchor="margin" w:tblpY="286"/>
        <w:tblW w:w="14309" w:type="dxa"/>
        <w:tblLook w:val="04A0" w:firstRow="1" w:lastRow="0" w:firstColumn="1" w:lastColumn="0" w:noHBand="0" w:noVBand="1"/>
      </w:tblPr>
      <w:tblGrid>
        <w:gridCol w:w="9411"/>
        <w:gridCol w:w="2862"/>
        <w:gridCol w:w="2036"/>
      </w:tblGrid>
      <w:tr w:rsidR="00962137" w:rsidRPr="00EF5AB5" w14:paraId="39D8C518" w14:textId="77777777" w:rsidTr="00D82D2D">
        <w:trPr>
          <w:trHeight w:val="550"/>
        </w:trPr>
        <w:tc>
          <w:tcPr>
            <w:tcW w:w="14309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77B221F" w14:textId="77777777" w:rsidR="00962137" w:rsidRPr="00EF5AB5" w:rsidRDefault="00962137" w:rsidP="00D82D2D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F5A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Table S4.2 Annual production/treatment </w:t>
            </w:r>
          </w:p>
        </w:tc>
      </w:tr>
      <w:tr w:rsidR="00962137" w:rsidRPr="00EF5AB5" w14:paraId="50366367" w14:textId="77777777" w:rsidTr="00D82D2D">
        <w:trPr>
          <w:trHeight w:val="550"/>
        </w:trPr>
        <w:tc>
          <w:tcPr>
            <w:tcW w:w="9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4C0E0EA6" w14:textId="77777777" w:rsidR="00962137" w:rsidRPr="00EF5AB5" w:rsidRDefault="00962137" w:rsidP="00D82D2D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F5A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Parameter</w:t>
            </w:r>
          </w:p>
        </w:tc>
        <w:tc>
          <w:tcPr>
            <w:tcW w:w="28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254C37B" w14:textId="77777777" w:rsidR="00962137" w:rsidRPr="00EF5AB5" w:rsidRDefault="00962137" w:rsidP="00D82D2D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F5A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Value</w:t>
            </w:r>
          </w:p>
        </w:tc>
        <w:tc>
          <w:tcPr>
            <w:tcW w:w="20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18DC22F9" w14:textId="77777777" w:rsidR="00962137" w:rsidRPr="00EF5AB5" w:rsidRDefault="00962137" w:rsidP="00D82D2D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F5A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Units</w:t>
            </w:r>
          </w:p>
        </w:tc>
      </w:tr>
      <w:tr w:rsidR="00962137" w:rsidRPr="00AB14AE" w14:paraId="7DBF91C1" w14:textId="77777777" w:rsidTr="00D82D2D">
        <w:trPr>
          <w:trHeight w:val="550"/>
        </w:trPr>
        <w:tc>
          <w:tcPr>
            <w:tcW w:w="9411" w:type="dxa"/>
            <w:tcBorders>
              <w:top w:val="single" w:sz="4" w:space="0" w:color="FFFFFF" w:themeColor="background1"/>
            </w:tcBorders>
            <w:vAlign w:val="center"/>
          </w:tcPr>
          <w:p w14:paraId="5190420E" w14:textId="77777777" w:rsidR="00962137" w:rsidRPr="00AB14AE" w:rsidRDefault="00962137" w:rsidP="00D82D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Biogas produced by AD facility</w:t>
            </w:r>
          </w:p>
        </w:tc>
        <w:tc>
          <w:tcPr>
            <w:tcW w:w="2862" w:type="dxa"/>
            <w:tcBorders>
              <w:top w:val="single" w:sz="4" w:space="0" w:color="FFFFFF" w:themeColor="background1"/>
            </w:tcBorders>
            <w:vAlign w:val="center"/>
          </w:tcPr>
          <w:p w14:paraId="2642F28C" w14:textId="52E28A7D" w:rsidR="00962137" w:rsidRPr="00AB14AE" w:rsidRDefault="00D64A57" w:rsidP="00D82D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2925280</w:t>
            </w:r>
          </w:p>
        </w:tc>
        <w:tc>
          <w:tcPr>
            <w:tcW w:w="2036" w:type="dxa"/>
            <w:tcBorders>
              <w:top w:val="single" w:sz="4" w:space="0" w:color="FFFFFF" w:themeColor="background1"/>
            </w:tcBorders>
            <w:vAlign w:val="center"/>
          </w:tcPr>
          <w:p w14:paraId="715FA811" w14:textId="77777777" w:rsidR="00962137" w:rsidRPr="006A72BD" w:rsidRDefault="00962137" w:rsidP="00D82D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962137" w:rsidRPr="00AB14AE" w14:paraId="395870DE" w14:textId="77777777" w:rsidTr="00D82D2D">
        <w:trPr>
          <w:trHeight w:val="581"/>
        </w:trPr>
        <w:tc>
          <w:tcPr>
            <w:tcW w:w="9411" w:type="dxa"/>
            <w:vAlign w:val="center"/>
          </w:tcPr>
          <w:p w14:paraId="39478370" w14:textId="77777777" w:rsidR="00962137" w:rsidRPr="00AB14AE" w:rsidRDefault="00962137" w:rsidP="00D82D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amount of waste treated</w:t>
            </w:r>
          </w:p>
        </w:tc>
        <w:tc>
          <w:tcPr>
            <w:tcW w:w="2862" w:type="dxa"/>
            <w:vAlign w:val="center"/>
          </w:tcPr>
          <w:p w14:paraId="078A2FF1" w14:textId="3A77BF94" w:rsidR="00962137" w:rsidRPr="005038BC" w:rsidRDefault="009800D0" w:rsidP="00D82D2D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800D0">
              <w:rPr>
                <w:rFonts w:ascii="Arial" w:hAnsi="Arial" w:cs="Arial"/>
                <w:sz w:val="24"/>
                <w:szCs w:val="24"/>
              </w:rPr>
              <w:t>19</w:t>
            </w:r>
            <w:r w:rsidR="00962137" w:rsidRPr="009800D0">
              <w:rPr>
                <w:rFonts w:ascii="Arial" w:hAnsi="Arial" w:cs="Arial"/>
                <w:sz w:val="24"/>
                <w:szCs w:val="24"/>
              </w:rPr>
              <w:t>,</w:t>
            </w:r>
            <w:r w:rsidRPr="009800D0">
              <w:rPr>
                <w:rFonts w:ascii="Arial" w:hAnsi="Arial" w:cs="Arial"/>
                <w:sz w:val="24"/>
                <w:szCs w:val="24"/>
              </w:rPr>
              <w:t>690</w:t>
            </w:r>
            <w:r w:rsidR="007F07DF" w:rsidRPr="009800D0">
              <w:rPr>
                <w:rFonts w:ascii="Arial" w:hAnsi="Arial" w:cs="Arial"/>
                <w:sz w:val="24"/>
                <w:szCs w:val="24"/>
              </w:rPr>
              <w:t>.</w:t>
            </w:r>
            <w:r w:rsidRPr="009800D0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2036" w:type="dxa"/>
            <w:vAlign w:val="center"/>
          </w:tcPr>
          <w:p w14:paraId="5B5DD244" w14:textId="77777777" w:rsidR="00962137" w:rsidRPr="00AB14AE" w:rsidRDefault="00962137" w:rsidP="00D82D2D">
            <w:pPr>
              <w:rPr>
                <w:rFonts w:ascii="Arial" w:hAnsi="Arial" w:cs="Arial"/>
                <w:sz w:val="24"/>
                <w:szCs w:val="24"/>
              </w:rPr>
            </w:pPr>
            <w:r w:rsidRPr="00AB14AE">
              <w:rPr>
                <w:rFonts w:ascii="Arial" w:hAnsi="Arial" w:cs="Arial"/>
                <w:sz w:val="24"/>
                <w:szCs w:val="24"/>
              </w:rPr>
              <w:t>tonnes</w:t>
            </w:r>
          </w:p>
        </w:tc>
      </w:tr>
    </w:tbl>
    <w:p w14:paraId="10EEB949" w14:textId="77777777" w:rsidR="00962137" w:rsidRDefault="00962137" w:rsidP="00962137"/>
    <w:p w14:paraId="3146E7AF" w14:textId="77777777" w:rsidR="00962137" w:rsidRDefault="00962137" w:rsidP="00962137">
      <w:pPr>
        <w:pStyle w:val="AgencyStdParagraph"/>
      </w:pPr>
    </w:p>
    <w:p w14:paraId="0832E6F7" w14:textId="77777777" w:rsidR="00962137" w:rsidRPr="00346324" w:rsidRDefault="00962137" w:rsidP="00962137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962137" w:rsidRPr="00346324" w14:paraId="1D0A0F44" w14:textId="77777777" w:rsidTr="00D82D2D">
        <w:tc>
          <w:tcPr>
            <w:tcW w:w="14176" w:type="dxa"/>
          </w:tcPr>
          <w:p w14:paraId="23D342A9" w14:textId="77E6CC48" w:rsidR="00962137" w:rsidRPr="00346324" w:rsidRDefault="00962137" w:rsidP="00D82D2D">
            <w:pPr>
              <w:pStyle w:val="AgencyStdParagraph"/>
            </w:pPr>
            <w:r w:rsidRPr="00346324">
              <w:t xml:space="preserve">Operator’s </w:t>
            </w:r>
            <w:r w:rsidR="00CB24E6" w:rsidRPr="00346324">
              <w:t>comments:</w:t>
            </w:r>
          </w:p>
          <w:p w14:paraId="76FEF434" w14:textId="77777777" w:rsidR="00962137" w:rsidRDefault="00962137" w:rsidP="00D82D2D">
            <w:pPr>
              <w:pStyle w:val="AgencyStdParagraph"/>
            </w:pPr>
          </w:p>
          <w:p w14:paraId="2DEB56D1" w14:textId="77777777" w:rsidR="00962137" w:rsidRDefault="00962137" w:rsidP="00D82D2D">
            <w:pPr>
              <w:pStyle w:val="AgencyStdParagraph"/>
            </w:pPr>
          </w:p>
          <w:p w14:paraId="386E675E" w14:textId="77777777" w:rsidR="00962137" w:rsidRDefault="00962137" w:rsidP="00D82D2D">
            <w:pPr>
              <w:pStyle w:val="AgencyStdParagraph"/>
            </w:pPr>
          </w:p>
          <w:p w14:paraId="7E805A03" w14:textId="77777777" w:rsidR="00962137" w:rsidRPr="00346324" w:rsidRDefault="00962137" w:rsidP="00D82D2D">
            <w:pPr>
              <w:pStyle w:val="AgencyStdParagraph"/>
            </w:pPr>
          </w:p>
        </w:tc>
      </w:tr>
    </w:tbl>
    <w:p w14:paraId="25F86604" w14:textId="77777777" w:rsidR="00962137" w:rsidRDefault="00962137" w:rsidP="00962137">
      <w:pPr>
        <w:pStyle w:val="AgencyStdParagraph"/>
      </w:pPr>
    </w:p>
    <w:p w14:paraId="456E77C7" w14:textId="77777777" w:rsidR="00962137" w:rsidRDefault="00962137" w:rsidP="00962137">
      <w:pPr>
        <w:pStyle w:val="AgencyStdParagraph"/>
      </w:pPr>
    </w:p>
    <w:p w14:paraId="39F5DC58" w14:textId="77777777" w:rsidR="00962137" w:rsidRDefault="00962137" w:rsidP="00962137">
      <w:pPr>
        <w:pStyle w:val="AgencyStdParagraph"/>
      </w:pPr>
    </w:p>
    <w:p w14:paraId="2812E7A6" w14:textId="5A73CA13" w:rsidR="00962137" w:rsidRPr="00412D43" w:rsidRDefault="00962137" w:rsidP="00962137">
      <w:pPr>
        <w:pStyle w:val="AgencyStdParagraph"/>
      </w:pPr>
      <w:r w:rsidRPr="00412D43">
        <w:t>Signed ………</w:t>
      </w:r>
      <w:r>
        <w:rPr>
          <w:noProof/>
        </w:rPr>
        <w:drawing>
          <wp:inline distT="0" distB="0" distL="0" distR="0" wp14:anchorId="1D5644F5" wp14:editId="11A02454">
            <wp:extent cx="1231265" cy="359410"/>
            <wp:effectExtent l="0" t="0" r="698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12D43">
        <w:t xml:space="preserve">………………………  </w:t>
      </w:r>
      <w:r w:rsidRPr="00412D43">
        <w:tab/>
      </w:r>
      <w:r w:rsidRPr="00412D43">
        <w:tab/>
      </w:r>
      <w:r w:rsidRPr="00412D43">
        <w:tab/>
      </w:r>
      <w:r w:rsidRPr="00412D43">
        <w:tab/>
        <w:t>Date</w:t>
      </w:r>
      <w:r>
        <w:t xml:space="preserve">: </w:t>
      </w:r>
      <w:r w:rsidR="00FC1D5A">
        <w:t>28</w:t>
      </w:r>
      <w:r>
        <w:t>.01.</w:t>
      </w:r>
      <w:r w:rsidR="00237AD8">
        <w:t>20</w:t>
      </w:r>
      <w:r w:rsidR="00BA3D98">
        <w:t>20</w:t>
      </w:r>
      <w:r w:rsidRPr="00412D43">
        <w:t xml:space="preserve">  </w:t>
      </w:r>
      <w:r w:rsidRPr="00412D43">
        <w:tab/>
      </w:r>
    </w:p>
    <w:p w14:paraId="784D904F" w14:textId="77777777" w:rsidR="00962137" w:rsidRPr="00412D43" w:rsidRDefault="00962137" w:rsidP="00962137">
      <w:pPr>
        <w:pStyle w:val="AgencyStdParagraph"/>
      </w:pPr>
      <w:r w:rsidRPr="00412D43">
        <w:t>(Authorised to sign as representative of Operator)</w:t>
      </w:r>
    </w:p>
    <w:p w14:paraId="52A63211" w14:textId="77777777" w:rsidR="00962137" w:rsidRDefault="00962137" w:rsidP="00962137"/>
    <w:p w14:paraId="4CDB8A52" w14:textId="77777777" w:rsidR="009E38B7" w:rsidRPr="00962137" w:rsidRDefault="009E38B7" w:rsidP="00962137"/>
    <w:sectPr w:rsidR="009E38B7" w:rsidRPr="00962137" w:rsidSect="004510B1">
      <w:headerReference w:type="default" r:id="rId10"/>
      <w:footerReference w:type="default" r:id="rId11"/>
      <w:pgSz w:w="16838" w:h="11906" w:orient="landscape"/>
      <w:pgMar w:top="1440" w:right="1440" w:bottom="1440" w:left="1440" w:header="708" w:footer="7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CE394" w14:textId="77777777" w:rsidR="007D5832" w:rsidRDefault="007D5832" w:rsidP="00EF5AB5">
      <w:pPr>
        <w:spacing w:after="0" w:line="240" w:lineRule="auto"/>
      </w:pPr>
      <w:r>
        <w:separator/>
      </w:r>
    </w:p>
  </w:endnote>
  <w:endnote w:type="continuationSeparator" w:id="0">
    <w:p w14:paraId="04C15280" w14:textId="77777777" w:rsidR="007D5832" w:rsidRDefault="007D5832" w:rsidP="00EF5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2F2DF" w14:textId="77777777" w:rsidR="007D5832" w:rsidRDefault="007D5832">
    <w:pPr>
      <w:pStyle w:val="Footer"/>
    </w:pPr>
    <w:r>
      <w:t>Permit Number</w:t>
    </w:r>
  </w:p>
  <w:p w14:paraId="6B2C54C3" w14:textId="77777777" w:rsidR="007D5832" w:rsidRDefault="007D5832" w:rsidP="002E4EF7">
    <w:pPr>
      <w:pStyle w:val="Footer"/>
    </w:pPr>
    <w:r>
      <w:t>EPR/SP3537VQ</w:t>
    </w:r>
  </w:p>
  <w:p w14:paraId="1EBCB181" w14:textId="77777777" w:rsidR="007D5832" w:rsidRDefault="007D58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9E5C45" w14:textId="77777777" w:rsidR="007D5832" w:rsidRDefault="007D5832" w:rsidP="00EF5AB5">
      <w:pPr>
        <w:spacing w:after="0" w:line="240" w:lineRule="auto"/>
      </w:pPr>
      <w:r>
        <w:separator/>
      </w:r>
    </w:p>
  </w:footnote>
  <w:footnote w:type="continuationSeparator" w:id="0">
    <w:p w14:paraId="2ABF5BD2" w14:textId="77777777" w:rsidR="007D5832" w:rsidRDefault="007D5832" w:rsidP="00EF5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78BD1" w14:textId="77777777" w:rsidR="007D5832" w:rsidRDefault="007D583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29FCAF7B" wp14:editId="5DE4D30E">
          <wp:simplePos x="0" y="0"/>
          <wp:positionH relativeFrom="column">
            <wp:posOffset>6896100</wp:posOffset>
          </wp:positionH>
          <wp:positionV relativeFrom="paragraph">
            <wp:posOffset>-125730</wp:posOffset>
          </wp:positionV>
          <wp:extent cx="1943100" cy="371475"/>
          <wp:effectExtent l="0" t="0" r="0" b="9525"/>
          <wp:wrapThrough wrapText="bothSides">
            <wp:wrapPolygon edited="0">
              <wp:start x="0" y="0"/>
              <wp:lineTo x="0" y="21046"/>
              <wp:lineTo x="21388" y="21046"/>
              <wp:lineTo x="21388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og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2MDEztLQwNjU0MDNS0lEKTi0uzszPAykwqQUAIbsE5CwAAAA="/>
  </w:docVars>
  <w:rsids>
    <w:rsidRoot w:val="00AB14AE"/>
    <w:rsid w:val="000509C1"/>
    <w:rsid w:val="001E32CE"/>
    <w:rsid w:val="00237AD8"/>
    <w:rsid w:val="002E4EF7"/>
    <w:rsid w:val="00343864"/>
    <w:rsid w:val="00395551"/>
    <w:rsid w:val="003C4D16"/>
    <w:rsid w:val="00412394"/>
    <w:rsid w:val="004510B1"/>
    <w:rsid w:val="00467D6E"/>
    <w:rsid w:val="004871B2"/>
    <w:rsid w:val="005038BC"/>
    <w:rsid w:val="006A72BD"/>
    <w:rsid w:val="007606EB"/>
    <w:rsid w:val="0078477F"/>
    <w:rsid w:val="007D5832"/>
    <w:rsid w:val="007F07DF"/>
    <w:rsid w:val="00850369"/>
    <w:rsid w:val="00962137"/>
    <w:rsid w:val="009800D0"/>
    <w:rsid w:val="009A4556"/>
    <w:rsid w:val="009E38B7"/>
    <w:rsid w:val="009F6F89"/>
    <w:rsid w:val="00AB14AE"/>
    <w:rsid w:val="00B0624C"/>
    <w:rsid w:val="00B57DA6"/>
    <w:rsid w:val="00BA3D98"/>
    <w:rsid w:val="00CA25F9"/>
    <w:rsid w:val="00CB24E6"/>
    <w:rsid w:val="00CE1255"/>
    <w:rsid w:val="00CF34FA"/>
    <w:rsid w:val="00D64A57"/>
    <w:rsid w:val="00EC1605"/>
    <w:rsid w:val="00EF579E"/>
    <w:rsid w:val="00EF5AB5"/>
    <w:rsid w:val="00F24FF0"/>
    <w:rsid w:val="00F400C9"/>
    <w:rsid w:val="00FB640C"/>
    <w:rsid w:val="00FC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E7C1971"/>
  <w15:docId w15:val="{0124E185-04A0-4DAF-8F80-0B18B661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8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1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StdParagraph">
    <w:name w:val="Agency Std Paragraph"/>
    <w:autoRedefine/>
    <w:rsid w:val="009E38B7"/>
    <w:pPr>
      <w:spacing w:after="0" w:line="240" w:lineRule="auto"/>
      <w:jc w:val="both"/>
    </w:pPr>
    <w:rPr>
      <w:rFonts w:ascii="Arial" w:eastAsia="Times New Roman" w:hAnsi="Arial" w:cs="Times New Roman"/>
      <w:b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9E38B7"/>
    <w:pPr>
      <w:keepNext w:val="0"/>
      <w:widowControl w:val="0"/>
      <w:tabs>
        <w:tab w:val="left" w:pos="284"/>
      </w:tabs>
      <w:spacing w:before="60" w:line="270" w:lineRule="exact"/>
    </w:pPr>
    <w:rPr>
      <w:rFonts w:ascii="Arial" w:eastAsia="Times New Roman" w:hAnsi="Arial" w:cs="Times New Roman"/>
      <w:b w:val="0"/>
      <w:bCs w:val="0"/>
      <w:iCs w:val="0"/>
      <w:color w:val="FF00FF"/>
      <w:sz w:val="18"/>
      <w:szCs w:val="20"/>
      <w:lang w:eastAsia="en-GB"/>
    </w:rPr>
  </w:style>
  <w:style w:type="character" w:customStyle="1" w:styleId="DraftingnoteChar">
    <w:name w:val="Drafting note Char"/>
    <w:link w:val="Draftingnote"/>
    <w:rsid w:val="009E38B7"/>
    <w:rPr>
      <w:rFonts w:ascii="Arial" w:eastAsia="Times New Roman" w:hAnsi="Arial" w:cs="Times New Roman"/>
      <w:i/>
      <w:color w:val="FF00FF"/>
      <w:sz w:val="18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8B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F5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AB5"/>
  </w:style>
  <w:style w:type="paragraph" w:styleId="Footer">
    <w:name w:val="footer"/>
    <w:basedOn w:val="Normal"/>
    <w:link w:val="FooterChar"/>
    <w:uiPriority w:val="99"/>
    <w:unhideWhenUsed/>
    <w:rsid w:val="00EF5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AB5"/>
  </w:style>
  <w:style w:type="paragraph" w:styleId="BalloonText">
    <w:name w:val="Balloon Text"/>
    <w:basedOn w:val="Normal"/>
    <w:link w:val="BalloonTextChar"/>
    <w:uiPriority w:val="99"/>
    <w:semiHidden/>
    <w:unhideWhenUsed/>
    <w:rsid w:val="00EF5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AB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7606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06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06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06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06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5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Pica Anaerobic Digestion Site</Site_x0020_Name>
    <Internal_x002f_External xmlns="859f7ad6-93f6-4205-b62b-a17f28acbbac">Incoming document</Internal_x002f_External>
    <Post_x0020_code xmlns="859f7ad6-93f6-4205-b62b-a17f28acbbac">CF44 0BX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Milton Parc, Milton Ernest, Bedfordshire MK44 1YU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2020-01-28T00:00:00+00:00</Document_x0020_Date>
    <Facility_x0020_Address xmlns="859f7ad6-93f6-4205-b62b-a17f28acbbac">Bryn Pica Waste Disposal Site, Merthyr Road, Llwydcoed, Aberdare, Rhondda Cynon Taf CF44 0BX</Facility_x0020_Address>
    <Environment_x0020_Sub_x0020_Folder xmlns="859f7ad6-93f6-4205-b62b-a17f28acbbac">Environment monitoring</Environment_x0020_Sub_x0020_Folder>
    <Customer_x0020_Name xmlns="859f7ad6-93f6-4205-b62b-a17f28acbbac">Biogen Bryn Pica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7016FCD-C32D-4CFE-8D4A-DFD84BA6148B}"/>
</file>

<file path=customXml/itemProps2.xml><?xml version="1.0" encoding="utf-8"?>
<ds:datastoreItem xmlns:ds="http://schemas.openxmlformats.org/officeDocument/2006/customXml" ds:itemID="{D5BBB3B4-8FA5-464C-9973-4FF20603D4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153DBB-B2F9-4FE3-B555-F814E6A717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B5C2C49-0601-45BD-8288-553D910281F6}"/>
</file>

<file path=customXml/itemProps5.xml><?xml version="1.0" encoding="utf-8"?>
<ds:datastoreItem xmlns:ds="http://schemas.openxmlformats.org/officeDocument/2006/customXml" ds:itemID="{0D483BC4-9432-4BAA-B565-FEE4782B73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2019 Table S4.3 Production or Treatment</dc:title>
  <dc:creator>Ufuoma Ilaya</dc:creator>
  <cp:lastModifiedBy>Parr, Elizabeth</cp:lastModifiedBy>
  <cp:revision>2</cp:revision>
  <dcterms:created xsi:type="dcterms:W3CDTF">2020-02-14T15:04:00Z</dcterms:created>
  <dcterms:modified xsi:type="dcterms:W3CDTF">2020-02-14T15:04:00Z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">
    <vt:lpwstr>REGU-386-446271</vt:lpwstr>
  </property>
  <property fmtid="{D5CDD505-2E9C-101B-9397-08002B2CF9AE}" pid="4" name="_dlc_DocIdItemGuid">
    <vt:lpwstr>54a7d4d7-6fb2-462c-a4e3-15f19e7452dc</vt:lpwstr>
  </property>
  <property fmtid="{D5CDD505-2E9C-101B-9397-08002B2CF9AE}" pid="5" name="_dlc_DocIdUrl">
    <vt:lpwstr>https://cyfoethnaturiolcymru.sharepoint.com/teams/Regulatory/Permitting/_layouts/15/DocIdRedir.aspx?ID=REGU-386-446271, REGU-386-446271</vt:lpwstr>
  </property>
</Properties>
</file>