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docProps/core.xml" ContentType="application/vnd.openxmlformats-package.core-properties+xml"/>
  <Override PartName="/customXml/itemProps5.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9D4C2" w14:textId="77777777" w:rsidR="00E84C8B" w:rsidRPr="00C31D2C" w:rsidRDefault="00E4680B" w:rsidP="00E4680B">
      <w:pPr>
        <w:pStyle w:val="TOC1"/>
        <w:tabs>
          <w:tab w:val="clear" w:pos="6804"/>
          <w:tab w:val="left" w:pos="6244"/>
        </w:tabs>
      </w:pPr>
      <w:bookmarkStart w:id="0" w:name="_Toc464892553"/>
      <w:bookmarkStart w:id="1" w:name="_Toc78173393"/>
      <w:r>
        <w:tab/>
      </w:r>
    </w:p>
    <w:p w14:paraId="0ED40F7D" w14:textId="77777777" w:rsidR="00E84C8B" w:rsidRPr="00C31D2C" w:rsidRDefault="00E84C8B" w:rsidP="00E84C8B">
      <w:pPr>
        <w:rPr>
          <w:rFonts w:ascii="Arial" w:hAnsi="Arial" w:cs="Arial"/>
          <w:color w:val="FF00FF"/>
          <w:sz w:val="22"/>
        </w:rPr>
      </w:pPr>
    </w:p>
    <w:p w14:paraId="7862EF5F" w14:textId="77777777" w:rsidR="00E84C8B" w:rsidRPr="00A40593" w:rsidRDefault="00E84C8B" w:rsidP="00E84C8B">
      <w:pPr>
        <w:rPr>
          <w:rFonts w:ascii="Arial" w:hAnsi="Arial" w:cs="Arial"/>
          <w:color w:val="FF00FF"/>
          <w:sz w:val="22"/>
        </w:rPr>
      </w:pPr>
    </w:p>
    <w:p w14:paraId="0685FBDD" w14:textId="77777777" w:rsidR="00E4680B" w:rsidRDefault="00E4680B">
      <w:pPr>
        <w:pStyle w:val="coverTitle"/>
        <w:rPr>
          <w:rFonts w:cs="Arial"/>
        </w:rPr>
      </w:pPr>
    </w:p>
    <w:p w14:paraId="5D1BF392" w14:textId="77777777" w:rsidR="00E84C8B" w:rsidRPr="00C31D2C" w:rsidRDefault="00E84C8B">
      <w:pPr>
        <w:pStyle w:val="coverTitle"/>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145C2147" w14:textId="77777777" w:rsidR="00E84C8B" w:rsidRPr="00675541" w:rsidRDefault="00F41335">
      <w:pPr>
        <w:pStyle w:val="a"/>
        <w:rPr>
          <w:rFonts w:cs="Arial"/>
          <w:sz w:val="22"/>
          <w:szCs w:val="22"/>
        </w:rPr>
      </w:pPr>
      <w:r>
        <w:rPr>
          <w:rFonts w:cs="Arial"/>
          <w:sz w:val="22"/>
          <w:szCs w:val="22"/>
        </w:rPr>
        <w:t>The Environmental Permitting (England &amp; Wales) Regulations 2016</w:t>
      </w:r>
    </w:p>
    <w:p w14:paraId="2D755039" w14:textId="77777777" w:rsidR="00E84C8B" w:rsidRPr="00675541" w:rsidRDefault="00E84C8B">
      <w:pPr>
        <w:pStyle w:val="a"/>
        <w:rPr>
          <w:rFonts w:cs="Arial"/>
          <w:sz w:val="22"/>
          <w:szCs w:val="22"/>
        </w:rPr>
      </w:pPr>
    </w:p>
    <w:p w14:paraId="089373BA" w14:textId="77777777" w:rsidR="005B73A2" w:rsidRPr="00B74556" w:rsidRDefault="006D692C" w:rsidP="005B73A2">
      <w:pPr>
        <w:pStyle w:val="coverLicenceHolder"/>
        <w:pBdr>
          <w:top w:val="single" w:sz="4" w:space="25" w:color="auto"/>
        </w:pBdr>
        <w:rPr>
          <w:sz w:val="22"/>
          <w:szCs w:val="22"/>
        </w:rPr>
      </w:pPr>
      <w:proofErr w:type="spellStart"/>
      <w:r w:rsidRPr="00B74556">
        <w:rPr>
          <w:sz w:val="22"/>
          <w:szCs w:val="22"/>
        </w:rPr>
        <w:t>Dŵr</w:t>
      </w:r>
      <w:proofErr w:type="spellEnd"/>
      <w:r w:rsidRPr="00B74556">
        <w:rPr>
          <w:sz w:val="22"/>
          <w:szCs w:val="22"/>
        </w:rPr>
        <w:t xml:space="preserve"> Cymru </w:t>
      </w:r>
      <w:proofErr w:type="spellStart"/>
      <w:r w:rsidRPr="00B74556">
        <w:rPr>
          <w:sz w:val="22"/>
          <w:szCs w:val="22"/>
        </w:rPr>
        <w:t>Cyfyngedig</w:t>
      </w:r>
      <w:proofErr w:type="spellEnd"/>
    </w:p>
    <w:p w14:paraId="1BCB51F5" w14:textId="77777777" w:rsidR="005B73A2" w:rsidRPr="00B74556" w:rsidRDefault="005B73A2" w:rsidP="005B73A2">
      <w:pPr>
        <w:pStyle w:val="coverLicenceHolder"/>
        <w:pBdr>
          <w:top w:val="single" w:sz="4" w:space="25" w:color="auto"/>
        </w:pBdr>
        <w:rPr>
          <w:sz w:val="22"/>
          <w:szCs w:val="22"/>
        </w:rPr>
      </w:pPr>
    </w:p>
    <w:p w14:paraId="6213DDFF" w14:textId="77777777" w:rsidR="006D692C" w:rsidRPr="00B74556" w:rsidRDefault="006D692C" w:rsidP="006D692C">
      <w:pPr>
        <w:pStyle w:val="coverLicenceHolder"/>
        <w:pBdr>
          <w:top w:val="single" w:sz="4" w:space="25" w:color="auto"/>
        </w:pBdr>
        <w:rPr>
          <w:sz w:val="22"/>
          <w:szCs w:val="22"/>
        </w:rPr>
      </w:pPr>
      <w:r w:rsidRPr="00B74556">
        <w:rPr>
          <w:sz w:val="22"/>
          <w:szCs w:val="22"/>
        </w:rPr>
        <w:t>Stormy Down Sewage Treatment Works</w:t>
      </w:r>
    </w:p>
    <w:p w14:paraId="2F38701B" w14:textId="77777777" w:rsidR="006D692C" w:rsidRPr="00B74556" w:rsidRDefault="006D692C" w:rsidP="006D692C">
      <w:pPr>
        <w:pStyle w:val="coverLicenceHolder"/>
        <w:pBdr>
          <w:top w:val="single" w:sz="4" w:space="25" w:color="auto"/>
        </w:pBdr>
        <w:rPr>
          <w:sz w:val="22"/>
          <w:szCs w:val="22"/>
        </w:rPr>
      </w:pPr>
      <w:r w:rsidRPr="00B74556">
        <w:rPr>
          <w:sz w:val="22"/>
          <w:szCs w:val="22"/>
        </w:rPr>
        <w:t>Stormy Down</w:t>
      </w:r>
    </w:p>
    <w:p w14:paraId="233187F0" w14:textId="77777777" w:rsidR="006D692C" w:rsidRPr="00B74556" w:rsidRDefault="006D692C" w:rsidP="006D692C">
      <w:pPr>
        <w:pStyle w:val="coverLicenceHolder"/>
        <w:pBdr>
          <w:top w:val="single" w:sz="4" w:space="25" w:color="auto"/>
        </w:pBdr>
        <w:rPr>
          <w:sz w:val="22"/>
          <w:szCs w:val="22"/>
        </w:rPr>
      </w:pPr>
      <w:r w:rsidRPr="00B74556">
        <w:rPr>
          <w:sz w:val="22"/>
          <w:szCs w:val="22"/>
        </w:rPr>
        <w:t>Pyle</w:t>
      </w:r>
    </w:p>
    <w:p w14:paraId="3E38CAA5" w14:textId="77777777" w:rsidR="006D692C" w:rsidRPr="00B74556" w:rsidRDefault="006D692C" w:rsidP="006D692C">
      <w:pPr>
        <w:pStyle w:val="coverLicenceHolder"/>
        <w:pBdr>
          <w:top w:val="single" w:sz="4" w:space="25" w:color="auto"/>
        </w:pBdr>
        <w:rPr>
          <w:sz w:val="22"/>
          <w:szCs w:val="22"/>
        </w:rPr>
      </w:pPr>
      <w:r w:rsidRPr="00B74556">
        <w:rPr>
          <w:sz w:val="22"/>
          <w:szCs w:val="22"/>
        </w:rPr>
        <w:t xml:space="preserve">Bridgend </w:t>
      </w:r>
    </w:p>
    <w:p w14:paraId="23C2E838" w14:textId="77777777" w:rsidR="006D692C" w:rsidRPr="00B74556" w:rsidRDefault="006D692C" w:rsidP="006D692C">
      <w:pPr>
        <w:pStyle w:val="coverLicenceHolder"/>
        <w:pBdr>
          <w:top w:val="single" w:sz="4" w:space="25" w:color="auto"/>
        </w:pBdr>
        <w:rPr>
          <w:sz w:val="22"/>
          <w:szCs w:val="22"/>
        </w:rPr>
      </w:pPr>
      <w:r w:rsidRPr="00B74556">
        <w:rPr>
          <w:sz w:val="22"/>
          <w:szCs w:val="22"/>
        </w:rPr>
        <w:t>CF32 0NP</w:t>
      </w:r>
    </w:p>
    <w:p w14:paraId="075382BD" w14:textId="77777777" w:rsidR="005B73A2" w:rsidRPr="00167FFA" w:rsidRDefault="005B73A2" w:rsidP="005B73A2">
      <w:pPr>
        <w:pStyle w:val="coverLicenceHolder"/>
        <w:pBdr>
          <w:top w:val="single" w:sz="4" w:space="25" w:color="auto"/>
        </w:pBdr>
        <w:rPr>
          <w:color w:val="0000FF"/>
          <w:sz w:val="22"/>
          <w:szCs w:val="22"/>
        </w:rPr>
      </w:pPr>
    </w:p>
    <w:p w14:paraId="29CB50B2" w14:textId="77777777" w:rsidR="006D7C1E" w:rsidRPr="00167FFA" w:rsidRDefault="006D7C1E">
      <w:pPr>
        <w:pStyle w:val="coverLicenceHolder"/>
        <w:pBdr>
          <w:top w:val="single" w:sz="4" w:space="25" w:color="auto"/>
        </w:pBdr>
        <w:rPr>
          <w:rFonts w:cs="Arial"/>
          <w:color w:val="FF00FF"/>
          <w:sz w:val="22"/>
          <w:szCs w:val="22"/>
        </w:rPr>
      </w:pPr>
    </w:p>
    <w:p w14:paraId="77E393CD" w14:textId="77777777" w:rsidR="003370AB" w:rsidRPr="00167FFA" w:rsidRDefault="003370AB" w:rsidP="003370AB">
      <w:pPr>
        <w:pStyle w:val="coverLicenceHolder"/>
        <w:pBdr>
          <w:top w:val="single" w:sz="4" w:space="25" w:color="auto"/>
        </w:pBdr>
        <w:spacing w:before="120" w:line="270" w:lineRule="exact"/>
        <w:rPr>
          <w:rFonts w:cs="Arial"/>
          <w:sz w:val="22"/>
          <w:szCs w:val="22"/>
        </w:rPr>
      </w:pPr>
      <w:r w:rsidRPr="00167FFA">
        <w:rPr>
          <w:rFonts w:cs="Arial"/>
          <w:sz w:val="22"/>
          <w:szCs w:val="22"/>
        </w:rPr>
        <w:t>Variation</w:t>
      </w:r>
      <w:r w:rsidR="003F2D1E" w:rsidRPr="00167FFA">
        <w:rPr>
          <w:rFonts w:cs="Arial"/>
          <w:sz w:val="22"/>
          <w:szCs w:val="22"/>
        </w:rPr>
        <w:t xml:space="preserve"> application </w:t>
      </w:r>
      <w:r w:rsidRPr="00167FFA">
        <w:rPr>
          <w:rFonts w:cs="Arial"/>
          <w:sz w:val="22"/>
          <w:szCs w:val="22"/>
        </w:rPr>
        <w:t>number</w:t>
      </w:r>
    </w:p>
    <w:p w14:paraId="70AA2930" w14:textId="77777777" w:rsidR="003370AB" w:rsidRPr="00B74556" w:rsidRDefault="006D692C" w:rsidP="003370AB">
      <w:pPr>
        <w:pStyle w:val="coverLicenceHolder"/>
        <w:pBdr>
          <w:top w:val="single" w:sz="4" w:space="25" w:color="auto"/>
        </w:pBdr>
        <w:spacing w:before="120" w:line="270" w:lineRule="exact"/>
        <w:rPr>
          <w:rFonts w:cs="Arial"/>
          <w:sz w:val="22"/>
          <w:szCs w:val="22"/>
        </w:rPr>
      </w:pPr>
      <w:r w:rsidRPr="00B74556">
        <w:rPr>
          <w:rFonts w:cs="Arial"/>
          <w:sz w:val="22"/>
          <w:szCs w:val="22"/>
        </w:rPr>
        <w:t>PAN-010505</w:t>
      </w:r>
    </w:p>
    <w:p w14:paraId="4AFB113F" w14:textId="77777777" w:rsidR="00E84C8B" w:rsidRPr="00B74556" w:rsidRDefault="004F05BF">
      <w:pPr>
        <w:pStyle w:val="coverAuthNos"/>
        <w:spacing w:before="480"/>
        <w:rPr>
          <w:rFonts w:cs="Arial"/>
          <w:color w:val="auto"/>
          <w:sz w:val="22"/>
          <w:szCs w:val="22"/>
          <w:lang w:val="de-DE"/>
        </w:rPr>
      </w:pPr>
      <w:r w:rsidRPr="00B74556">
        <w:rPr>
          <w:rFonts w:cs="Arial"/>
          <w:color w:val="auto"/>
          <w:sz w:val="22"/>
          <w:szCs w:val="22"/>
          <w:lang w:val="de-DE"/>
        </w:rPr>
        <w:t>P</w:t>
      </w:r>
      <w:r w:rsidR="00E84C8B" w:rsidRPr="00B74556">
        <w:rPr>
          <w:rFonts w:cs="Arial"/>
          <w:color w:val="auto"/>
          <w:sz w:val="22"/>
          <w:szCs w:val="22"/>
          <w:lang w:val="de-DE"/>
        </w:rPr>
        <w:t>ermit number</w:t>
      </w:r>
    </w:p>
    <w:p w14:paraId="1CD16CA4" w14:textId="77777777" w:rsidR="00E84C8B" w:rsidRPr="00B74556" w:rsidRDefault="006D692C">
      <w:pPr>
        <w:pStyle w:val="coverAuthNos"/>
        <w:rPr>
          <w:rFonts w:cs="Arial"/>
          <w:color w:val="auto"/>
          <w:sz w:val="22"/>
          <w:szCs w:val="22"/>
          <w:lang w:val="de-DE"/>
        </w:rPr>
      </w:pPr>
      <w:r w:rsidRPr="00B74556">
        <w:rPr>
          <w:rFonts w:cs="Arial"/>
          <w:color w:val="auto"/>
          <w:sz w:val="22"/>
          <w:szCs w:val="22"/>
          <w:lang w:val="de-DE"/>
        </w:rPr>
        <w:t>BB4018701</w:t>
      </w:r>
    </w:p>
    <w:p w14:paraId="29417F62" w14:textId="77777777" w:rsidR="00A47A52" w:rsidRDefault="00A47A52" w:rsidP="00837B7B">
      <w:pPr>
        <w:pStyle w:val="coverAuthNos"/>
        <w:ind w:left="0"/>
        <w:jc w:val="center"/>
        <w:rPr>
          <w:rFonts w:cs="Arial"/>
          <w:lang w:val="de-DE"/>
        </w:rPr>
      </w:pPr>
    </w:p>
    <w:p w14:paraId="50C0A818" w14:textId="77777777" w:rsidR="00A47A52" w:rsidRDefault="00A47A52" w:rsidP="00837B7B">
      <w:pPr>
        <w:pStyle w:val="coverAuthNos"/>
        <w:ind w:left="0"/>
        <w:jc w:val="center"/>
        <w:rPr>
          <w:rFonts w:cs="Arial"/>
          <w:lang w:val="de-DE"/>
        </w:rPr>
      </w:pPr>
    </w:p>
    <w:p w14:paraId="09FD843A" w14:textId="77777777" w:rsidR="00A47A52" w:rsidRDefault="00A47A52" w:rsidP="00837B7B">
      <w:pPr>
        <w:pStyle w:val="coverAuthNos"/>
        <w:ind w:left="0"/>
        <w:jc w:val="center"/>
        <w:rPr>
          <w:rFonts w:cs="Arial"/>
          <w:lang w:val="de-DE"/>
        </w:rPr>
      </w:pPr>
    </w:p>
    <w:p w14:paraId="5DC660F0" w14:textId="77777777" w:rsidR="00954DC3" w:rsidRDefault="00E84C8B" w:rsidP="00B74556">
      <w:pPr>
        <w:pStyle w:val="coverAuthNos"/>
        <w:ind w:left="0"/>
        <w:jc w:val="center"/>
        <w:rPr>
          <w:rFonts w:cs="Arial"/>
          <w:lang w:val="de-DE"/>
        </w:rPr>
      </w:pPr>
      <w:r w:rsidRPr="00C31D2C">
        <w:rPr>
          <w:rFonts w:cs="Arial"/>
          <w:lang w:val="de-DE"/>
        </w:rPr>
        <w:br w:type="page"/>
      </w:r>
    </w:p>
    <w:p w14:paraId="1E81B60D" w14:textId="77777777" w:rsidR="00954DC3" w:rsidRDefault="00954DC3" w:rsidP="00B74556">
      <w:pPr>
        <w:pStyle w:val="coverAuthNos"/>
        <w:ind w:left="0"/>
        <w:jc w:val="center"/>
        <w:rPr>
          <w:rFonts w:cs="Arial"/>
          <w:lang w:val="de-DE"/>
        </w:rPr>
      </w:pPr>
    </w:p>
    <w:p w14:paraId="7131C28C" w14:textId="77777777" w:rsidR="00B74556" w:rsidRPr="00B74556" w:rsidRDefault="00B74556" w:rsidP="00B74556">
      <w:pPr>
        <w:pStyle w:val="coverAuthNos"/>
        <w:ind w:left="0"/>
        <w:jc w:val="center"/>
        <w:rPr>
          <w:b/>
          <w:color w:val="auto"/>
          <w:sz w:val="36"/>
          <w:szCs w:val="36"/>
        </w:rPr>
      </w:pPr>
      <w:r w:rsidRPr="00B74556">
        <w:rPr>
          <w:b/>
          <w:color w:val="auto"/>
          <w:sz w:val="36"/>
          <w:szCs w:val="36"/>
        </w:rPr>
        <w:t>Stormy Down Sewage Treatment Works</w:t>
      </w:r>
    </w:p>
    <w:p w14:paraId="1D016D0C" w14:textId="77777777" w:rsidR="003370AB" w:rsidRPr="00B74556" w:rsidRDefault="00AF08C3" w:rsidP="003370AB">
      <w:pPr>
        <w:pStyle w:val="Heading1nonum"/>
        <w:spacing w:before="80" w:after="0" w:line="240" w:lineRule="auto"/>
        <w:jc w:val="center"/>
        <w:rPr>
          <w:szCs w:val="36"/>
        </w:rPr>
      </w:pPr>
      <w:r w:rsidRPr="00B74556">
        <w:rPr>
          <w:szCs w:val="36"/>
        </w:rPr>
        <w:t>P</w:t>
      </w:r>
      <w:r w:rsidR="003370AB" w:rsidRPr="00B74556">
        <w:rPr>
          <w:szCs w:val="36"/>
        </w:rPr>
        <w:t xml:space="preserve">ermit </w:t>
      </w:r>
      <w:r w:rsidR="00BE5E02" w:rsidRPr="00B74556">
        <w:rPr>
          <w:szCs w:val="36"/>
        </w:rPr>
        <w:t>n</w:t>
      </w:r>
      <w:r w:rsidR="003370AB" w:rsidRPr="00B74556">
        <w:rPr>
          <w:szCs w:val="36"/>
        </w:rPr>
        <w:t xml:space="preserve">umber </w:t>
      </w:r>
      <w:r w:rsidR="00B74556" w:rsidRPr="00B74556">
        <w:rPr>
          <w:szCs w:val="36"/>
        </w:rPr>
        <w:t>B</w:t>
      </w:r>
      <w:r w:rsidR="003370AB" w:rsidRPr="00B74556">
        <w:rPr>
          <w:szCs w:val="36"/>
        </w:rPr>
        <w:t>B</w:t>
      </w:r>
      <w:r w:rsidR="00B74556" w:rsidRPr="00B74556">
        <w:rPr>
          <w:szCs w:val="36"/>
        </w:rPr>
        <w:t>4018701</w:t>
      </w:r>
    </w:p>
    <w:bookmarkEnd w:id="0"/>
    <w:bookmarkEnd w:id="1"/>
    <w:p w14:paraId="5AC12652" w14:textId="77777777" w:rsidR="003370AB" w:rsidRPr="00C31D2C" w:rsidRDefault="003370AB" w:rsidP="003370AB">
      <w:pPr>
        <w:pStyle w:val="Heading1nonum"/>
      </w:pPr>
      <w:r w:rsidRPr="00C31D2C">
        <w:t>Introductory note</w:t>
      </w:r>
    </w:p>
    <w:p w14:paraId="3EE80423"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65F37F37"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49644C47" w14:textId="77777777" w:rsidR="00952C06" w:rsidRPr="004A188D" w:rsidRDefault="0090270F" w:rsidP="00167FFA">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27CF1DD4" w14:textId="77777777" w:rsidR="00167FFA" w:rsidRDefault="00167FFA" w:rsidP="00167FFA">
      <w:pPr>
        <w:pStyle w:val="Draftingnote"/>
        <w:spacing w:before="0"/>
        <w:rPr>
          <w:rFonts w:cs="Arial"/>
          <w:i w:val="0"/>
          <w:sz w:val="22"/>
          <w:szCs w:val="22"/>
        </w:rPr>
      </w:pPr>
    </w:p>
    <w:p w14:paraId="4FB82648" w14:textId="58793CD4" w:rsidR="00EF2278" w:rsidRPr="00EF2278" w:rsidRDefault="00EF2278" w:rsidP="00313C67">
      <w:pPr>
        <w:pStyle w:val="Draftingnote"/>
        <w:rPr>
          <w:rFonts w:cs="Arial"/>
          <w:i w:val="0"/>
          <w:color w:val="auto"/>
          <w:sz w:val="22"/>
          <w:szCs w:val="22"/>
        </w:rPr>
      </w:pPr>
      <w:r w:rsidRPr="00EF2278">
        <w:rPr>
          <w:rFonts w:cs="Arial"/>
          <w:i w:val="0"/>
          <w:color w:val="auto"/>
          <w:sz w:val="22"/>
          <w:szCs w:val="22"/>
        </w:rPr>
        <w:t>Following a</w:t>
      </w:r>
      <w:r w:rsidR="00B924A2">
        <w:rPr>
          <w:rFonts w:cs="Arial"/>
          <w:i w:val="0"/>
          <w:color w:val="auto"/>
          <w:sz w:val="22"/>
          <w:szCs w:val="22"/>
        </w:rPr>
        <w:t>n</w:t>
      </w:r>
      <w:r w:rsidRPr="00EF2278">
        <w:rPr>
          <w:rFonts w:cs="Arial"/>
          <w:i w:val="0"/>
          <w:color w:val="auto"/>
          <w:sz w:val="22"/>
          <w:szCs w:val="22"/>
        </w:rPr>
        <w:t xml:space="preserve"> NRW </w:t>
      </w:r>
      <w:r w:rsidR="0043023E">
        <w:rPr>
          <w:rFonts w:cs="Arial"/>
          <w:i w:val="0"/>
          <w:color w:val="auto"/>
          <w:sz w:val="22"/>
          <w:szCs w:val="22"/>
        </w:rPr>
        <w:t xml:space="preserve">groundwater </w:t>
      </w:r>
      <w:r w:rsidRPr="00EF2278">
        <w:rPr>
          <w:rFonts w:cs="Arial"/>
          <w:i w:val="0"/>
          <w:color w:val="auto"/>
          <w:sz w:val="22"/>
          <w:szCs w:val="22"/>
        </w:rPr>
        <w:t>review of the existing permit this variation notice changes the conditions to ensure compliance with the Environmental Permitting (England and Wales) Regulations 2016 (‘the Regulations’). The</w:t>
      </w:r>
      <w:r w:rsidR="00313C67">
        <w:rPr>
          <w:rFonts w:cs="Arial"/>
          <w:i w:val="0"/>
          <w:color w:val="auto"/>
          <w:sz w:val="22"/>
          <w:szCs w:val="22"/>
        </w:rPr>
        <w:t xml:space="preserve"> operator has </w:t>
      </w:r>
      <w:r w:rsidR="0043023E">
        <w:rPr>
          <w:rFonts w:cs="Arial"/>
          <w:i w:val="0"/>
          <w:color w:val="auto"/>
          <w:sz w:val="22"/>
          <w:szCs w:val="22"/>
        </w:rPr>
        <w:t>confirmed</w:t>
      </w:r>
      <w:r w:rsidR="00CD52B4">
        <w:rPr>
          <w:rFonts w:cs="Arial"/>
          <w:i w:val="0"/>
          <w:color w:val="auto"/>
          <w:sz w:val="22"/>
          <w:szCs w:val="22"/>
        </w:rPr>
        <w:t xml:space="preserve"> </w:t>
      </w:r>
      <w:r w:rsidR="00313C67" w:rsidRPr="00313C67">
        <w:rPr>
          <w:rFonts w:cs="Arial"/>
          <w:i w:val="0"/>
          <w:color w:val="auto"/>
          <w:sz w:val="22"/>
          <w:szCs w:val="22"/>
        </w:rPr>
        <w:t xml:space="preserve">sewage effluent discharge </w:t>
      </w:r>
      <w:r w:rsidR="00016905">
        <w:rPr>
          <w:rFonts w:cs="Arial"/>
          <w:i w:val="0"/>
          <w:color w:val="auto"/>
          <w:sz w:val="22"/>
          <w:szCs w:val="22"/>
        </w:rPr>
        <w:t xml:space="preserve">volumes </w:t>
      </w:r>
      <w:r w:rsidR="00313C67" w:rsidRPr="00313C67">
        <w:rPr>
          <w:rFonts w:cs="Arial"/>
          <w:i w:val="0"/>
          <w:color w:val="auto"/>
          <w:sz w:val="22"/>
          <w:szCs w:val="22"/>
        </w:rPr>
        <w:t>of 28m</w:t>
      </w:r>
      <w:r w:rsidR="00313C67" w:rsidRPr="00880AFC">
        <w:rPr>
          <w:rFonts w:cs="Arial"/>
          <w:i w:val="0"/>
          <w:color w:val="auto"/>
          <w:sz w:val="22"/>
          <w:szCs w:val="22"/>
          <w:vertAlign w:val="superscript"/>
        </w:rPr>
        <w:t>3</w:t>
      </w:r>
      <w:r w:rsidR="00313C67" w:rsidRPr="00313C67">
        <w:rPr>
          <w:rFonts w:cs="Arial"/>
          <w:i w:val="0"/>
          <w:color w:val="auto"/>
          <w:sz w:val="22"/>
          <w:szCs w:val="22"/>
        </w:rPr>
        <w:t xml:space="preserve"> per day, serving a population equivalent of 33. </w:t>
      </w:r>
    </w:p>
    <w:p w14:paraId="5A76D71E" w14:textId="77777777" w:rsidR="00167FFA" w:rsidRDefault="00167FFA" w:rsidP="00167FFA">
      <w:pPr>
        <w:pStyle w:val="Draftingnote"/>
        <w:spacing w:before="0"/>
        <w:rPr>
          <w:rFonts w:cs="Arial"/>
          <w:i w:val="0"/>
          <w:color w:val="000000"/>
          <w:sz w:val="22"/>
          <w:szCs w:val="22"/>
        </w:rPr>
      </w:pPr>
    </w:p>
    <w:p w14:paraId="1C27869F"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33644ABE" w14:textId="77777777" w:rsidR="00167FFA" w:rsidRDefault="00167FFA" w:rsidP="00167FFA">
      <w:pPr>
        <w:pStyle w:val="BodyText2"/>
        <w:spacing w:line="270" w:lineRule="exact"/>
        <w:jc w:val="left"/>
        <w:rPr>
          <w:sz w:val="22"/>
          <w:szCs w:val="22"/>
        </w:rPr>
      </w:pPr>
    </w:p>
    <w:p w14:paraId="299431B8" w14:textId="77777777" w:rsidR="00A40593" w:rsidRDefault="00E84C8B" w:rsidP="00564485">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sidR="0073786A">
        <w:rPr>
          <w:sz w:val="22"/>
          <w:szCs w:val="22"/>
        </w:rPr>
        <w:t xml:space="preserve"> </w:t>
      </w:r>
      <w:r w:rsidR="0013782D" w:rsidRPr="00C31D2C">
        <w:rPr>
          <w:sz w:val="22"/>
          <w:szCs w:val="22"/>
        </w:rPr>
        <w:t xml:space="preserve"> </w:t>
      </w:r>
      <w:r w:rsidR="00837B7B" w:rsidRPr="00564485">
        <w:rPr>
          <w:sz w:val="22"/>
          <w:szCs w:val="22"/>
        </w:rPr>
        <w:t>It is not backdated before 6 April 2010.</w:t>
      </w:r>
      <w:r w:rsidR="00452DD5">
        <w:rPr>
          <w:color w:val="FF0000"/>
          <w:sz w:val="22"/>
          <w:szCs w:val="22"/>
        </w:rPr>
        <w:t xml:space="preserve"> </w:t>
      </w:r>
    </w:p>
    <w:p w14:paraId="35441964" w14:textId="77777777" w:rsidR="00A40593" w:rsidRPr="00D27F32" w:rsidRDefault="00A40593" w:rsidP="00A40593">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5300C366" w14:textId="77777777" w:rsidTr="00A40593">
        <w:trPr>
          <w:cantSplit/>
        </w:trPr>
        <w:tc>
          <w:tcPr>
            <w:tcW w:w="8046" w:type="dxa"/>
            <w:gridSpan w:val="3"/>
            <w:tcBorders>
              <w:top w:val="nil"/>
              <w:left w:val="nil"/>
              <w:right w:val="nil"/>
            </w:tcBorders>
            <w:shd w:val="clear" w:color="auto" w:fill="000000"/>
          </w:tcPr>
          <w:p w14:paraId="108ED7FD" w14:textId="77777777" w:rsidR="00A40593" w:rsidRPr="008016C5" w:rsidRDefault="00A40593" w:rsidP="00A40593">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A40593" w:rsidRPr="008016C5" w14:paraId="025657C5" w14:textId="77777777" w:rsidTr="00470FBE">
        <w:tc>
          <w:tcPr>
            <w:tcW w:w="2660" w:type="dxa"/>
            <w:tcBorders>
              <w:left w:val="nil"/>
              <w:right w:val="nil"/>
            </w:tcBorders>
          </w:tcPr>
          <w:p w14:paraId="5F550CA0"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5CD23788"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07A93B58" w14:textId="77777777" w:rsidR="00A40593" w:rsidRPr="008016C5" w:rsidRDefault="00A40593" w:rsidP="00A40593">
            <w:pPr>
              <w:pStyle w:val="Tablehead"/>
              <w:spacing w:before="0" w:after="0" w:line="270" w:lineRule="exact"/>
              <w:rPr>
                <w:rFonts w:ascii="Arial" w:hAnsi="Arial" w:cs="Arial"/>
                <w:sz w:val="22"/>
                <w:szCs w:val="22"/>
              </w:rPr>
            </w:pPr>
            <w:r>
              <w:rPr>
                <w:rFonts w:ascii="Arial" w:hAnsi="Arial" w:cs="Arial"/>
                <w:sz w:val="22"/>
                <w:szCs w:val="22"/>
              </w:rPr>
              <w:t>Comments</w:t>
            </w:r>
          </w:p>
        </w:tc>
      </w:tr>
      <w:tr w:rsidR="00A40593" w:rsidRPr="008016C5" w14:paraId="4DBD2E98" w14:textId="77777777" w:rsidTr="00470FBE">
        <w:tc>
          <w:tcPr>
            <w:tcW w:w="2660" w:type="dxa"/>
            <w:tcBorders>
              <w:left w:val="nil"/>
              <w:right w:val="nil"/>
            </w:tcBorders>
          </w:tcPr>
          <w:p w14:paraId="4571C7E7" w14:textId="5F366A5C" w:rsidR="00A40593" w:rsidRPr="00A443BB" w:rsidRDefault="0043023E" w:rsidP="00A40593">
            <w:pPr>
              <w:pStyle w:val="Tablebody"/>
              <w:spacing w:before="0" w:after="0" w:line="270" w:lineRule="exact"/>
              <w:rPr>
                <w:rFonts w:ascii="Arial" w:hAnsi="Arial" w:cs="Arial"/>
                <w:color w:val="auto"/>
                <w:sz w:val="22"/>
                <w:szCs w:val="22"/>
              </w:rPr>
            </w:pPr>
            <w:r>
              <w:rPr>
                <w:rFonts w:ascii="Arial" w:hAnsi="Arial" w:cs="Arial"/>
                <w:color w:val="auto"/>
                <w:sz w:val="22"/>
                <w:szCs w:val="22"/>
              </w:rPr>
              <w:t xml:space="preserve">NRW initiated variation </w:t>
            </w:r>
            <w:r w:rsidR="00A443BB" w:rsidRPr="00A443BB">
              <w:rPr>
                <w:rFonts w:ascii="Arial" w:hAnsi="Arial" w:cs="Arial"/>
                <w:color w:val="auto"/>
                <w:sz w:val="22"/>
                <w:szCs w:val="22"/>
              </w:rPr>
              <w:t>PAN-010505</w:t>
            </w:r>
          </w:p>
          <w:p w14:paraId="390ED09F" w14:textId="77777777" w:rsidR="00A40593" w:rsidRPr="00A443BB" w:rsidRDefault="00A40593" w:rsidP="00A40593">
            <w:pPr>
              <w:pStyle w:val="Tablebody"/>
              <w:spacing w:before="0" w:after="0" w:line="270" w:lineRule="exact"/>
              <w:rPr>
                <w:rFonts w:ascii="Arial" w:hAnsi="Arial" w:cs="Arial"/>
                <w:color w:val="auto"/>
                <w:sz w:val="22"/>
                <w:szCs w:val="22"/>
              </w:rPr>
            </w:pPr>
            <w:r w:rsidRPr="00A443BB">
              <w:rPr>
                <w:rFonts w:ascii="Arial" w:hAnsi="Arial" w:cs="Arial"/>
                <w:color w:val="auto"/>
                <w:sz w:val="22"/>
                <w:szCs w:val="22"/>
              </w:rPr>
              <w:t>(variation and consolidation)</w:t>
            </w:r>
          </w:p>
        </w:tc>
        <w:tc>
          <w:tcPr>
            <w:tcW w:w="1559" w:type="dxa"/>
            <w:tcBorders>
              <w:left w:val="nil"/>
              <w:right w:val="nil"/>
            </w:tcBorders>
          </w:tcPr>
          <w:p w14:paraId="08663D3B" w14:textId="77777777" w:rsidR="00A40593" w:rsidRPr="00A443BB" w:rsidRDefault="00A40593" w:rsidP="00A40593">
            <w:pPr>
              <w:pStyle w:val="Tablebody"/>
              <w:spacing w:before="0" w:after="0" w:line="270" w:lineRule="exact"/>
              <w:rPr>
                <w:rFonts w:ascii="Arial" w:hAnsi="Arial" w:cs="Arial"/>
                <w:color w:val="auto"/>
                <w:sz w:val="22"/>
                <w:szCs w:val="22"/>
              </w:rPr>
            </w:pPr>
            <w:r w:rsidRPr="00A443BB">
              <w:rPr>
                <w:rFonts w:ascii="Arial" w:hAnsi="Arial" w:cs="Arial"/>
                <w:color w:val="auto"/>
                <w:sz w:val="22"/>
                <w:szCs w:val="22"/>
              </w:rPr>
              <w:t>Duly made</w:t>
            </w:r>
          </w:p>
          <w:p w14:paraId="5547AF43" w14:textId="77777777" w:rsidR="00A40593" w:rsidRPr="00A443BB" w:rsidRDefault="00A443BB" w:rsidP="00A40593">
            <w:pPr>
              <w:pStyle w:val="Tablebody"/>
              <w:spacing w:before="0" w:after="0" w:line="270" w:lineRule="exact"/>
              <w:rPr>
                <w:rFonts w:ascii="Arial" w:hAnsi="Arial" w:cs="Arial"/>
                <w:color w:val="auto"/>
                <w:sz w:val="22"/>
                <w:szCs w:val="22"/>
              </w:rPr>
            </w:pPr>
            <w:r w:rsidRPr="00A443BB">
              <w:rPr>
                <w:rFonts w:ascii="Arial" w:hAnsi="Arial" w:cs="Arial"/>
                <w:color w:val="auto"/>
                <w:sz w:val="22"/>
                <w:szCs w:val="22"/>
              </w:rPr>
              <w:t>22</w:t>
            </w:r>
            <w:r w:rsidR="00A40593" w:rsidRPr="00A443BB">
              <w:rPr>
                <w:rFonts w:ascii="Arial" w:hAnsi="Arial" w:cs="Arial"/>
                <w:color w:val="auto"/>
                <w:sz w:val="22"/>
                <w:szCs w:val="22"/>
              </w:rPr>
              <w:t>/</w:t>
            </w:r>
            <w:r w:rsidRPr="00A443BB">
              <w:rPr>
                <w:rFonts w:ascii="Arial" w:hAnsi="Arial" w:cs="Arial"/>
                <w:color w:val="auto"/>
                <w:sz w:val="22"/>
                <w:szCs w:val="22"/>
              </w:rPr>
              <w:t>05</w:t>
            </w:r>
            <w:r w:rsidR="00A40593" w:rsidRPr="00A443BB">
              <w:rPr>
                <w:rFonts w:ascii="Arial" w:hAnsi="Arial" w:cs="Arial"/>
                <w:color w:val="auto"/>
                <w:sz w:val="22"/>
                <w:szCs w:val="22"/>
              </w:rPr>
              <w:t>/</w:t>
            </w:r>
            <w:r w:rsidRPr="00A443BB">
              <w:rPr>
                <w:rFonts w:ascii="Arial" w:hAnsi="Arial" w:cs="Arial"/>
                <w:color w:val="auto"/>
                <w:sz w:val="22"/>
                <w:szCs w:val="22"/>
              </w:rPr>
              <w:t>2020</w:t>
            </w:r>
          </w:p>
        </w:tc>
        <w:tc>
          <w:tcPr>
            <w:tcW w:w="3827" w:type="dxa"/>
            <w:tcBorders>
              <w:left w:val="nil"/>
              <w:right w:val="nil"/>
            </w:tcBorders>
          </w:tcPr>
          <w:p w14:paraId="3A1B8B56" w14:textId="0736DFDA" w:rsidR="00A40593" w:rsidRPr="00A443BB" w:rsidRDefault="0043023E" w:rsidP="00A40593">
            <w:pPr>
              <w:pStyle w:val="Tablebody"/>
              <w:spacing w:before="0" w:after="0" w:line="270" w:lineRule="exact"/>
              <w:rPr>
                <w:rFonts w:ascii="Arial" w:hAnsi="Arial" w:cs="Arial"/>
                <w:color w:val="auto"/>
                <w:sz w:val="22"/>
                <w:szCs w:val="22"/>
              </w:rPr>
            </w:pPr>
            <w:r>
              <w:rPr>
                <w:rFonts w:ascii="Arial" w:hAnsi="Arial" w:cs="Arial"/>
                <w:color w:val="auto"/>
                <w:sz w:val="22"/>
                <w:szCs w:val="22"/>
              </w:rPr>
              <w:t>Groundwater review</w:t>
            </w:r>
            <w:r w:rsidR="00A40593" w:rsidRPr="00A443BB">
              <w:rPr>
                <w:rFonts w:ascii="Arial" w:hAnsi="Arial" w:cs="Arial"/>
                <w:color w:val="auto"/>
                <w:sz w:val="22"/>
                <w:szCs w:val="22"/>
              </w:rPr>
              <w:t xml:space="preserve"> to vary and update the permit to modern conditions.</w:t>
            </w:r>
          </w:p>
        </w:tc>
      </w:tr>
      <w:tr w:rsidR="00A40593" w:rsidRPr="008016C5" w14:paraId="170A404C" w14:textId="77777777" w:rsidTr="00470FBE">
        <w:tc>
          <w:tcPr>
            <w:tcW w:w="2660" w:type="dxa"/>
            <w:tcBorders>
              <w:left w:val="nil"/>
              <w:right w:val="nil"/>
            </w:tcBorders>
          </w:tcPr>
          <w:p w14:paraId="6DB15A94" w14:textId="2A18B0C8" w:rsidR="00A40593" w:rsidRPr="00A443BB" w:rsidRDefault="00A40593" w:rsidP="00A40593">
            <w:pPr>
              <w:pStyle w:val="Tablebody"/>
              <w:spacing w:before="0" w:after="0" w:line="270" w:lineRule="exact"/>
              <w:rPr>
                <w:rFonts w:ascii="Arial" w:hAnsi="Arial" w:cs="Arial"/>
                <w:color w:val="auto"/>
                <w:sz w:val="22"/>
                <w:szCs w:val="22"/>
              </w:rPr>
            </w:pPr>
            <w:r w:rsidRPr="00A443BB">
              <w:rPr>
                <w:rFonts w:ascii="Arial" w:hAnsi="Arial" w:cs="Arial"/>
                <w:color w:val="auto"/>
                <w:sz w:val="22"/>
                <w:szCs w:val="22"/>
              </w:rPr>
              <w:t xml:space="preserve">Variation determined </w:t>
            </w:r>
            <w:r w:rsidR="00A443BB" w:rsidRPr="00A443BB">
              <w:rPr>
                <w:rFonts w:ascii="Arial" w:hAnsi="Arial" w:cs="Arial"/>
                <w:color w:val="auto"/>
                <w:sz w:val="22"/>
                <w:szCs w:val="22"/>
              </w:rPr>
              <w:t>BB4018701</w:t>
            </w:r>
          </w:p>
        </w:tc>
        <w:tc>
          <w:tcPr>
            <w:tcW w:w="1559" w:type="dxa"/>
            <w:tcBorders>
              <w:left w:val="nil"/>
              <w:right w:val="nil"/>
            </w:tcBorders>
          </w:tcPr>
          <w:p w14:paraId="47ECC60B" w14:textId="0141EC89" w:rsidR="00A40593" w:rsidRPr="00A443BB" w:rsidRDefault="00EA7C02" w:rsidP="00A40593">
            <w:pPr>
              <w:pStyle w:val="Tablebody"/>
              <w:spacing w:before="0" w:after="0" w:line="270" w:lineRule="exact"/>
              <w:rPr>
                <w:rFonts w:ascii="Arial" w:hAnsi="Arial" w:cs="Arial"/>
                <w:color w:val="FF0000"/>
                <w:sz w:val="22"/>
                <w:szCs w:val="22"/>
              </w:rPr>
            </w:pPr>
            <w:r w:rsidRPr="00EA7C02">
              <w:rPr>
                <w:rFonts w:ascii="Arial" w:hAnsi="Arial" w:cs="Arial"/>
                <w:color w:val="auto"/>
                <w:sz w:val="22"/>
                <w:szCs w:val="22"/>
              </w:rPr>
              <w:t>14/07/2020</w:t>
            </w:r>
          </w:p>
        </w:tc>
        <w:tc>
          <w:tcPr>
            <w:tcW w:w="3827" w:type="dxa"/>
            <w:tcBorders>
              <w:left w:val="nil"/>
              <w:right w:val="nil"/>
            </w:tcBorders>
          </w:tcPr>
          <w:p w14:paraId="61766B96" w14:textId="77777777" w:rsidR="00A40593" w:rsidRPr="00EF2278" w:rsidRDefault="00A40593" w:rsidP="00A40593">
            <w:pPr>
              <w:pStyle w:val="Tablebody"/>
              <w:spacing w:before="0" w:after="0" w:line="270" w:lineRule="exact"/>
              <w:rPr>
                <w:rFonts w:ascii="Arial" w:hAnsi="Arial" w:cs="Arial"/>
                <w:color w:val="auto"/>
                <w:sz w:val="22"/>
                <w:szCs w:val="22"/>
              </w:rPr>
            </w:pPr>
            <w:r w:rsidRPr="00EF2278">
              <w:rPr>
                <w:rFonts w:ascii="Arial" w:hAnsi="Arial" w:cs="Arial"/>
                <w:color w:val="auto"/>
                <w:sz w:val="22"/>
                <w:szCs w:val="22"/>
              </w:rPr>
              <w:t>Varied and consolidated permit issued in modern condition format.</w:t>
            </w:r>
          </w:p>
        </w:tc>
      </w:tr>
    </w:tbl>
    <w:p w14:paraId="7F515F2D" w14:textId="77777777" w:rsidR="00B23168" w:rsidRPr="00C31D2C" w:rsidRDefault="00B23168" w:rsidP="00167FFA">
      <w:pPr>
        <w:pStyle w:val="Draftingnote"/>
        <w:spacing w:before="0"/>
        <w:rPr>
          <w:i w:val="0"/>
          <w:sz w:val="22"/>
          <w:szCs w:val="22"/>
        </w:rPr>
      </w:pPr>
    </w:p>
    <w:p w14:paraId="6FBD2AB2" w14:textId="77777777" w:rsidR="004F05BF" w:rsidRDefault="004F05BF" w:rsidP="00167FFA">
      <w:pPr>
        <w:pStyle w:val="Heading3nonum"/>
        <w:spacing w:before="0"/>
        <w:rPr>
          <w:sz w:val="22"/>
          <w:szCs w:val="22"/>
        </w:rPr>
      </w:pPr>
    </w:p>
    <w:p w14:paraId="471BD77D" w14:textId="77777777" w:rsidR="00E84C8B" w:rsidRPr="00C31D2C" w:rsidRDefault="00E84C8B" w:rsidP="00167FFA">
      <w:pPr>
        <w:pStyle w:val="Heading3nonum"/>
        <w:spacing w:before="0"/>
        <w:rPr>
          <w:sz w:val="22"/>
          <w:szCs w:val="22"/>
        </w:rPr>
      </w:pPr>
      <w:r w:rsidRPr="00C31D2C">
        <w:rPr>
          <w:sz w:val="22"/>
          <w:szCs w:val="22"/>
        </w:rPr>
        <w:t xml:space="preserve">End of </w:t>
      </w:r>
      <w:r w:rsidR="00452DD5">
        <w:rPr>
          <w:sz w:val="22"/>
          <w:szCs w:val="22"/>
        </w:rPr>
        <w:t>i</w:t>
      </w:r>
      <w:r w:rsidRPr="00C31D2C">
        <w:rPr>
          <w:sz w:val="22"/>
          <w:szCs w:val="22"/>
        </w:rPr>
        <w:t>ntroductory note</w:t>
      </w:r>
    </w:p>
    <w:p w14:paraId="1226B4BF" w14:textId="77777777" w:rsidR="00E84C8B" w:rsidRPr="00C31D2C" w:rsidRDefault="00E84C8B">
      <w:pPr>
        <w:pStyle w:val="Draftingnote"/>
        <w:rPr>
          <w:rFonts w:cs="Arial"/>
          <w:i w:val="0"/>
        </w:rPr>
        <w:sectPr w:rsidR="00E84C8B" w:rsidRPr="00C31D2C">
          <w:footerReference w:type="even" r:id="rId12"/>
          <w:footerReference w:type="default" r:id="rId13"/>
          <w:headerReference w:type="first" r:id="rId14"/>
          <w:footerReference w:type="first" r:id="rId15"/>
          <w:pgSz w:w="11901" w:h="16840" w:code="9"/>
          <w:pgMar w:top="1247" w:right="1247" w:bottom="1701" w:left="2126" w:header="680" w:footer="420" w:gutter="567"/>
          <w:pgNumType w:fmt="lowerRoman" w:start="1"/>
          <w:cols w:space="720"/>
          <w:noEndnote/>
          <w:titlePg/>
          <w:rtlGutter/>
        </w:sectPr>
      </w:pPr>
      <w:bookmarkStart w:id="2" w:name="_GoBack"/>
      <w:bookmarkEnd w:id="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E950090" w14:textId="77777777" w:rsidTr="00452DD5">
        <w:tc>
          <w:tcPr>
            <w:tcW w:w="6096" w:type="dxa"/>
            <w:shd w:val="clear" w:color="auto" w:fill="000000"/>
          </w:tcPr>
          <w:p w14:paraId="71F0D129" w14:textId="77777777" w:rsidR="00E84C8B" w:rsidRPr="00452DD5" w:rsidRDefault="00E84C8B" w:rsidP="00452DD5">
            <w:pPr>
              <w:pStyle w:val="certificateHeading"/>
              <w:spacing w:before="40" w:after="40" w:line="400" w:lineRule="exact"/>
              <w:rPr>
                <w:rFonts w:ascii="Arial" w:hAnsi="Arial" w:cs="Arial"/>
                <w:b/>
                <w:color w:val="FFFFFF"/>
                <w:sz w:val="32"/>
                <w:szCs w:val="32"/>
              </w:rPr>
            </w:pPr>
            <w:bookmarkStart w:id="3" w:name="_Toc77056945"/>
            <w:r w:rsidRPr="00452DD5">
              <w:rPr>
                <w:rFonts w:ascii="Arial" w:hAnsi="Arial" w:cs="Arial"/>
                <w:b/>
                <w:sz w:val="32"/>
                <w:szCs w:val="32"/>
              </w:rPr>
              <w:br w:type="page"/>
            </w:r>
            <w:bookmarkEnd w:id="3"/>
            <w:r w:rsidR="00905E5E" w:rsidRPr="00452DD5">
              <w:rPr>
                <w:rFonts w:ascii="Arial" w:hAnsi="Arial" w:cs="Arial"/>
                <w:b/>
                <w:sz w:val="32"/>
                <w:szCs w:val="32"/>
              </w:rPr>
              <w:t xml:space="preserve">Notice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75437917"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8894CF6" w14:textId="77777777" w:rsidR="00E84C8B" w:rsidRPr="00C31D2C" w:rsidRDefault="00E84C8B" w:rsidP="00167FFA">
      <w:pPr>
        <w:pStyle w:val="Act"/>
        <w:spacing w:before="0" w:line="270" w:lineRule="exact"/>
        <w:rPr>
          <w:rFonts w:cs="Arial"/>
          <w:sz w:val="22"/>
          <w:szCs w:val="22"/>
        </w:rPr>
      </w:pPr>
    </w:p>
    <w:p w14:paraId="065A3889" w14:textId="77777777"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 regulation</w:t>
      </w:r>
      <w:r w:rsidR="00112221" w:rsidRPr="00C31D2C">
        <w:rPr>
          <w:rFonts w:cs="Arial"/>
          <w:b w:val="0"/>
          <w:sz w:val="22"/>
          <w:szCs w:val="22"/>
        </w:rPr>
        <w:t xml:space="preserve"> </w:t>
      </w:r>
      <w:r w:rsidR="00FF6887" w:rsidRPr="00C31D2C">
        <w:rPr>
          <w:rFonts w:cs="Arial"/>
          <w:b w:val="0"/>
          <w:sz w:val="22"/>
          <w:szCs w:val="22"/>
        </w:rPr>
        <w:t xml:space="preserve">20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4E3797F7" w14:textId="77777777" w:rsidR="00FF6887" w:rsidRDefault="00FF6887" w:rsidP="00167FFA">
      <w:pPr>
        <w:pStyle w:val="Data"/>
        <w:rPr>
          <w:rStyle w:val="change"/>
          <w:rFonts w:cs="Arial"/>
          <w:sz w:val="22"/>
          <w:szCs w:val="22"/>
        </w:rPr>
      </w:pPr>
    </w:p>
    <w:p w14:paraId="45CDC169" w14:textId="77777777" w:rsidR="00A40593" w:rsidRPr="00C31D2C" w:rsidRDefault="003D03CE" w:rsidP="00A40593">
      <w:pPr>
        <w:pStyle w:val="Heading3nonum"/>
        <w:spacing w:before="0"/>
        <w:ind w:right="1701"/>
        <w:rPr>
          <w:rFonts w:cs="Arial"/>
          <w:b/>
          <w:sz w:val="22"/>
          <w:szCs w:val="22"/>
        </w:rPr>
      </w:pPr>
      <w:r>
        <w:rPr>
          <w:rFonts w:cs="Arial"/>
          <w:b/>
          <w:sz w:val="22"/>
          <w:szCs w:val="22"/>
        </w:rPr>
        <w:t>p</w:t>
      </w:r>
      <w:r w:rsidR="00A40593" w:rsidRPr="00C31D2C">
        <w:rPr>
          <w:rFonts w:cs="Arial"/>
          <w:b/>
          <w:sz w:val="22"/>
          <w:szCs w:val="22"/>
        </w:rPr>
        <w:t>ermit number</w:t>
      </w:r>
    </w:p>
    <w:p w14:paraId="0181BB74" w14:textId="3626496E" w:rsidR="00A40593" w:rsidRPr="00D41FA5" w:rsidRDefault="0043023E" w:rsidP="00A40593">
      <w:pPr>
        <w:pStyle w:val="Data"/>
        <w:ind w:right="1701"/>
        <w:rPr>
          <w:rStyle w:val="licenceno"/>
          <w:rFonts w:cs="Arial"/>
          <w:color w:val="auto"/>
          <w:sz w:val="22"/>
          <w:szCs w:val="22"/>
        </w:rPr>
      </w:pPr>
      <w:r w:rsidRPr="00D41FA5">
        <w:rPr>
          <w:rStyle w:val="licenceno"/>
          <w:rFonts w:cs="Arial"/>
          <w:color w:val="auto"/>
          <w:sz w:val="22"/>
          <w:szCs w:val="22"/>
        </w:rPr>
        <w:t>BB4018701</w:t>
      </w:r>
    </w:p>
    <w:p w14:paraId="6901109A" w14:textId="77777777" w:rsidR="00A40593" w:rsidRDefault="00A40593" w:rsidP="00167FFA">
      <w:pPr>
        <w:pStyle w:val="Data"/>
        <w:rPr>
          <w:rStyle w:val="change"/>
          <w:rFonts w:cs="Arial"/>
          <w:sz w:val="22"/>
          <w:szCs w:val="22"/>
        </w:rPr>
      </w:pPr>
    </w:p>
    <w:p w14:paraId="68E6DE61" w14:textId="77777777" w:rsidR="00A40593" w:rsidRPr="00A40593" w:rsidRDefault="00A40593" w:rsidP="00167FFA">
      <w:pPr>
        <w:pStyle w:val="Data"/>
        <w:rPr>
          <w:rStyle w:val="change"/>
          <w:rFonts w:cs="Arial"/>
          <w:color w:val="000000"/>
          <w:sz w:val="22"/>
          <w:szCs w:val="22"/>
        </w:rPr>
      </w:pPr>
      <w:r w:rsidRPr="00A40593">
        <w:rPr>
          <w:rStyle w:val="change"/>
          <w:rFonts w:cs="Arial"/>
          <w:color w:val="000000"/>
          <w:sz w:val="22"/>
          <w:szCs w:val="22"/>
        </w:rPr>
        <w:t>issued to:</w:t>
      </w:r>
    </w:p>
    <w:bookmarkEnd w:id="5"/>
    <w:p w14:paraId="7BEE0CE5" w14:textId="77777777" w:rsidR="003370AB" w:rsidRPr="00EF2278" w:rsidRDefault="00EF2278" w:rsidP="00167FFA">
      <w:pPr>
        <w:pStyle w:val="Data"/>
        <w:rPr>
          <w:b w:val="0"/>
          <w:color w:val="auto"/>
          <w:sz w:val="22"/>
          <w:szCs w:val="22"/>
        </w:rPr>
      </w:pPr>
      <w:proofErr w:type="spellStart"/>
      <w:r w:rsidRPr="00EF2278">
        <w:rPr>
          <w:color w:val="auto"/>
          <w:sz w:val="22"/>
          <w:szCs w:val="22"/>
        </w:rPr>
        <w:t>Dŵr</w:t>
      </w:r>
      <w:proofErr w:type="spellEnd"/>
      <w:r w:rsidRPr="00EF2278">
        <w:rPr>
          <w:color w:val="auto"/>
          <w:sz w:val="22"/>
          <w:szCs w:val="22"/>
        </w:rPr>
        <w:t xml:space="preserve"> Cymru </w:t>
      </w:r>
      <w:proofErr w:type="spellStart"/>
      <w:r w:rsidRPr="00EF2278">
        <w:rPr>
          <w:color w:val="auto"/>
          <w:sz w:val="22"/>
          <w:szCs w:val="22"/>
        </w:rPr>
        <w:t>Cyfyngedig</w:t>
      </w:r>
      <w:proofErr w:type="spellEnd"/>
      <w:r w:rsidR="00AC41E4" w:rsidRPr="00EF2278">
        <w:rPr>
          <w:color w:val="auto"/>
          <w:sz w:val="22"/>
          <w:szCs w:val="22"/>
        </w:rPr>
        <w:t xml:space="preserve"> </w:t>
      </w:r>
      <w:r w:rsidR="003370AB" w:rsidRPr="00EF2278">
        <w:rPr>
          <w:b w:val="0"/>
          <w:color w:val="auto"/>
          <w:sz w:val="22"/>
          <w:szCs w:val="22"/>
        </w:rPr>
        <w:t>(“the operator”)</w:t>
      </w:r>
    </w:p>
    <w:p w14:paraId="7671AF57" w14:textId="77777777" w:rsidR="00167FFA" w:rsidRDefault="00167FFA" w:rsidP="00167FFA">
      <w:pPr>
        <w:pStyle w:val="Heading3nonum"/>
        <w:spacing w:before="0"/>
        <w:rPr>
          <w:rFonts w:cs="Arial"/>
          <w:color w:val="FF0000"/>
          <w:sz w:val="22"/>
          <w:szCs w:val="22"/>
        </w:rPr>
      </w:pPr>
    </w:p>
    <w:p w14:paraId="02608A14" w14:textId="77777777" w:rsidR="00E84C8B" w:rsidRPr="00EF2278" w:rsidRDefault="005E0DE6" w:rsidP="00167FFA">
      <w:pPr>
        <w:pStyle w:val="Heading3nonum"/>
        <w:spacing w:before="0"/>
        <w:rPr>
          <w:rFonts w:cs="Arial"/>
          <w:color w:val="auto"/>
          <w:sz w:val="22"/>
          <w:szCs w:val="22"/>
        </w:rPr>
      </w:pPr>
      <w:r w:rsidRPr="00EF2278">
        <w:rPr>
          <w:rFonts w:cs="Arial"/>
          <w:color w:val="auto"/>
          <w:sz w:val="22"/>
          <w:szCs w:val="22"/>
        </w:rPr>
        <w:t>whose</w:t>
      </w:r>
      <w:r w:rsidR="00E84C8B" w:rsidRPr="00EF2278">
        <w:rPr>
          <w:rFonts w:cs="Arial"/>
          <w:color w:val="auto"/>
          <w:sz w:val="22"/>
          <w:szCs w:val="22"/>
        </w:rPr>
        <w:t xml:space="preserve"> principal office is</w:t>
      </w:r>
    </w:p>
    <w:p w14:paraId="4C9DE347" w14:textId="77777777" w:rsidR="003370AB" w:rsidRPr="00EF2278" w:rsidRDefault="003370AB" w:rsidP="00167FFA">
      <w:pPr>
        <w:pStyle w:val="Data"/>
        <w:rPr>
          <w:rStyle w:val="change"/>
          <w:color w:val="auto"/>
          <w:sz w:val="22"/>
          <w:szCs w:val="22"/>
        </w:rPr>
      </w:pPr>
    </w:p>
    <w:p w14:paraId="6024F59B" w14:textId="77777777" w:rsidR="00EF2278" w:rsidRPr="00EF2278" w:rsidRDefault="00EF2278" w:rsidP="00EF2278">
      <w:pPr>
        <w:pStyle w:val="Data"/>
        <w:rPr>
          <w:color w:val="auto"/>
          <w:sz w:val="22"/>
          <w:szCs w:val="22"/>
        </w:rPr>
      </w:pPr>
      <w:proofErr w:type="spellStart"/>
      <w:r w:rsidRPr="00EF2278">
        <w:rPr>
          <w:color w:val="auto"/>
          <w:sz w:val="22"/>
          <w:szCs w:val="22"/>
        </w:rPr>
        <w:t>Pentwyn</w:t>
      </w:r>
      <w:proofErr w:type="spellEnd"/>
      <w:r w:rsidRPr="00EF2278">
        <w:rPr>
          <w:color w:val="auto"/>
          <w:sz w:val="22"/>
          <w:szCs w:val="22"/>
        </w:rPr>
        <w:t xml:space="preserve"> Road</w:t>
      </w:r>
      <w:r w:rsidRPr="00EF2278">
        <w:rPr>
          <w:color w:val="auto"/>
          <w:sz w:val="22"/>
          <w:szCs w:val="22"/>
        </w:rPr>
        <w:fldChar w:fldCharType="begin"/>
      </w:r>
      <w:r w:rsidRPr="00EF2278">
        <w:rPr>
          <w:color w:val="auto"/>
          <w:sz w:val="22"/>
          <w:szCs w:val="22"/>
        </w:rPr>
        <w:instrText xml:space="preserve"> DOCPROPERTY  "EA_DOC_FIELD_MEMO_Operator Address"  \* MERGEFORMAT </w:instrText>
      </w:r>
      <w:r w:rsidRPr="00EF2278">
        <w:rPr>
          <w:color w:val="auto"/>
          <w:sz w:val="22"/>
          <w:szCs w:val="22"/>
        </w:rPr>
        <w:fldChar w:fldCharType="separate"/>
      </w:r>
    </w:p>
    <w:p w14:paraId="04EF31D9" w14:textId="77777777" w:rsidR="00EF2278" w:rsidRPr="00EF2278" w:rsidRDefault="00EF2278" w:rsidP="00EF2278">
      <w:pPr>
        <w:pStyle w:val="Data"/>
        <w:rPr>
          <w:color w:val="auto"/>
          <w:sz w:val="22"/>
          <w:szCs w:val="22"/>
        </w:rPr>
      </w:pPr>
      <w:r w:rsidRPr="00EF2278">
        <w:rPr>
          <w:color w:val="auto"/>
          <w:sz w:val="22"/>
          <w:szCs w:val="22"/>
        </w:rPr>
        <w:t>Nelson</w:t>
      </w:r>
    </w:p>
    <w:p w14:paraId="675812F1" w14:textId="77777777" w:rsidR="00EF2278" w:rsidRPr="00EF2278" w:rsidRDefault="00EF2278" w:rsidP="00EF2278">
      <w:pPr>
        <w:pStyle w:val="Data"/>
        <w:rPr>
          <w:color w:val="auto"/>
          <w:sz w:val="22"/>
          <w:szCs w:val="22"/>
        </w:rPr>
      </w:pPr>
      <w:proofErr w:type="spellStart"/>
      <w:r w:rsidRPr="00EF2278">
        <w:rPr>
          <w:color w:val="auto"/>
          <w:sz w:val="22"/>
          <w:szCs w:val="22"/>
        </w:rPr>
        <w:t>Treharris</w:t>
      </w:r>
      <w:proofErr w:type="spellEnd"/>
    </w:p>
    <w:p w14:paraId="38DBA1D6" w14:textId="77777777" w:rsidR="00EF2278" w:rsidRPr="00EF2278" w:rsidRDefault="00EF2278" w:rsidP="00EF2278">
      <w:pPr>
        <w:pStyle w:val="Data"/>
        <w:rPr>
          <w:color w:val="auto"/>
          <w:sz w:val="22"/>
          <w:szCs w:val="22"/>
        </w:rPr>
      </w:pPr>
      <w:r w:rsidRPr="00EF2278">
        <w:rPr>
          <w:color w:val="auto"/>
          <w:sz w:val="22"/>
          <w:szCs w:val="22"/>
        </w:rPr>
        <w:t>Caerphilly</w:t>
      </w:r>
    </w:p>
    <w:p w14:paraId="5CDC5300" w14:textId="77777777" w:rsidR="00EF2278" w:rsidRPr="00EF2278" w:rsidRDefault="00EF2278" w:rsidP="00EF2278">
      <w:pPr>
        <w:pStyle w:val="Data"/>
        <w:rPr>
          <w:color w:val="auto"/>
          <w:sz w:val="22"/>
          <w:szCs w:val="22"/>
        </w:rPr>
      </w:pPr>
      <w:r w:rsidRPr="00EF2278">
        <w:rPr>
          <w:color w:val="auto"/>
          <w:sz w:val="22"/>
          <w:szCs w:val="22"/>
        </w:rPr>
        <w:fldChar w:fldCharType="end"/>
      </w:r>
      <w:r w:rsidRPr="00EF2278">
        <w:rPr>
          <w:color w:val="auto"/>
          <w:sz w:val="22"/>
          <w:szCs w:val="22"/>
        </w:rPr>
        <w:t>CF46 6LY</w:t>
      </w:r>
    </w:p>
    <w:p w14:paraId="0B69130D" w14:textId="77777777" w:rsidR="00E84C8B" w:rsidRPr="00C31D2C" w:rsidRDefault="00E84C8B" w:rsidP="00167FFA">
      <w:pPr>
        <w:pStyle w:val="Data"/>
        <w:rPr>
          <w:rStyle w:val="change"/>
          <w:rFonts w:cs="Arial"/>
          <w:sz w:val="22"/>
          <w:szCs w:val="22"/>
        </w:rPr>
      </w:pPr>
    </w:p>
    <w:p w14:paraId="590C8A5A" w14:textId="77777777" w:rsidR="00DF6316" w:rsidRPr="00EF2278" w:rsidRDefault="00FF59B7" w:rsidP="00DF6316">
      <w:pPr>
        <w:pStyle w:val="Heading3nonum"/>
        <w:spacing w:before="0"/>
        <w:rPr>
          <w:rFonts w:cs="Arial"/>
          <w:color w:val="auto"/>
          <w:sz w:val="22"/>
          <w:szCs w:val="22"/>
        </w:rPr>
      </w:pPr>
      <w:bookmarkStart w:id="6" w:name="_Hlk43099194"/>
      <w:r w:rsidRPr="00EF2278">
        <w:rPr>
          <w:rFonts w:cs="Arial"/>
          <w:color w:val="auto"/>
          <w:sz w:val="22"/>
          <w:szCs w:val="22"/>
        </w:rPr>
        <w:t>c</w:t>
      </w:r>
      <w:r w:rsidR="00E84C8B" w:rsidRPr="00EF2278">
        <w:rPr>
          <w:rFonts w:cs="Arial"/>
          <w:color w:val="auto"/>
          <w:sz w:val="22"/>
          <w:szCs w:val="22"/>
        </w:rPr>
        <w:t>ompany registration number</w:t>
      </w:r>
      <w:r w:rsidR="00E84C8B" w:rsidRPr="00EF2278">
        <w:rPr>
          <w:rFonts w:cs="Arial"/>
          <w:b/>
          <w:color w:val="auto"/>
          <w:sz w:val="22"/>
          <w:szCs w:val="22"/>
        </w:rPr>
        <w:t xml:space="preserve"> </w:t>
      </w:r>
      <w:r w:rsidR="00EF2278" w:rsidRPr="00EF2278">
        <w:rPr>
          <w:rFonts w:cs="Arial"/>
          <w:b/>
          <w:color w:val="auto"/>
          <w:sz w:val="22"/>
          <w:szCs w:val="22"/>
        </w:rPr>
        <w:t xml:space="preserve">02366777 </w:t>
      </w:r>
    </w:p>
    <w:bookmarkEnd w:id="6"/>
    <w:p w14:paraId="5124741D" w14:textId="77777777" w:rsidR="00DF6316" w:rsidRPr="00DF6316" w:rsidRDefault="00DF6316" w:rsidP="00167FFA">
      <w:pPr>
        <w:pStyle w:val="Data"/>
        <w:ind w:right="1701"/>
        <w:rPr>
          <w:b w:val="0"/>
          <w:sz w:val="22"/>
          <w:szCs w:val="22"/>
        </w:rPr>
      </w:pPr>
    </w:p>
    <w:p w14:paraId="7E875911" w14:textId="77777777" w:rsidR="00E84C8B" w:rsidRPr="00EF2278" w:rsidRDefault="00E0343F" w:rsidP="00167FFA">
      <w:pPr>
        <w:pStyle w:val="Data"/>
        <w:ind w:right="23"/>
        <w:rPr>
          <w:rStyle w:val="change"/>
          <w:rFonts w:cs="Arial"/>
          <w:b w:val="0"/>
          <w:color w:val="auto"/>
          <w:sz w:val="22"/>
          <w:szCs w:val="22"/>
        </w:rPr>
      </w:pPr>
      <w:bookmarkStart w:id="7" w:name="_Hlk42509082"/>
      <w:r w:rsidRPr="00EF2278">
        <w:rPr>
          <w:b w:val="0"/>
          <w:color w:val="auto"/>
          <w:sz w:val="22"/>
          <w:szCs w:val="22"/>
        </w:rPr>
        <w:t xml:space="preserve">to operate </w:t>
      </w:r>
      <w:r w:rsidRPr="00EF2278">
        <w:rPr>
          <w:rFonts w:cs="Arial"/>
          <w:b w:val="0"/>
          <w:color w:val="auto"/>
          <w:sz w:val="22"/>
          <w:szCs w:val="22"/>
        </w:rPr>
        <w:t>a regulated facility</w:t>
      </w:r>
      <w:r w:rsidRPr="00EF2278">
        <w:rPr>
          <w:b w:val="0"/>
          <w:color w:val="auto"/>
          <w:sz w:val="22"/>
          <w:szCs w:val="22"/>
        </w:rPr>
        <w:t xml:space="preserve"> at</w:t>
      </w:r>
    </w:p>
    <w:bookmarkEnd w:id="7"/>
    <w:p w14:paraId="2970EDE5" w14:textId="77777777" w:rsidR="00C52ACA" w:rsidRPr="00DF6316" w:rsidRDefault="00C52ACA" w:rsidP="00167FFA">
      <w:pPr>
        <w:pStyle w:val="Data"/>
        <w:rPr>
          <w:rStyle w:val="change"/>
          <w:rFonts w:cs="Arial"/>
          <w:b w:val="0"/>
          <w:sz w:val="22"/>
          <w:szCs w:val="22"/>
        </w:rPr>
      </w:pPr>
    </w:p>
    <w:p w14:paraId="6C632276" w14:textId="77777777" w:rsidR="00EF2278" w:rsidRPr="00EF2278" w:rsidRDefault="00EF2278" w:rsidP="00EF2278">
      <w:pPr>
        <w:pStyle w:val="Data"/>
        <w:rPr>
          <w:rFonts w:cs="Arial"/>
          <w:color w:val="auto"/>
          <w:sz w:val="22"/>
          <w:szCs w:val="22"/>
        </w:rPr>
      </w:pPr>
      <w:r w:rsidRPr="00EF2278">
        <w:rPr>
          <w:rFonts w:cs="Arial"/>
          <w:color w:val="auto"/>
          <w:sz w:val="22"/>
          <w:szCs w:val="22"/>
        </w:rPr>
        <w:t>Stormy Down Sewage Treatment Works</w:t>
      </w:r>
    </w:p>
    <w:p w14:paraId="322DF284" w14:textId="77777777" w:rsidR="00EF2278" w:rsidRPr="00EF2278" w:rsidRDefault="00EF2278" w:rsidP="00EF2278">
      <w:pPr>
        <w:pStyle w:val="Data"/>
        <w:rPr>
          <w:rFonts w:cs="Arial"/>
          <w:color w:val="auto"/>
          <w:sz w:val="22"/>
          <w:szCs w:val="22"/>
        </w:rPr>
      </w:pPr>
      <w:r w:rsidRPr="00EF2278">
        <w:rPr>
          <w:rFonts w:cs="Arial"/>
          <w:color w:val="auto"/>
          <w:sz w:val="22"/>
          <w:szCs w:val="22"/>
        </w:rPr>
        <w:t>Stormy Down</w:t>
      </w:r>
    </w:p>
    <w:p w14:paraId="27BD904A" w14:textId="77777777" w:rsidR="00EF2278" w:rsidRPr="00EF2278" w:rsidRDefault="00EF2278" w:rsidP="00EF2278">
      <w:pPr>
        <w:pStyle w:val="Data"/>
        <w:rPr>
          <w:rFonts w:cs="Arial"/>
          <w:color w:val="auto"/>
          <w:sz w:val="22"/>
          <w:szCs w:val="22"/>
        </w:rPr>
      </w:pPr>
      <w:r w:rsidRPr="00EF2278">
        <w:rPr>
          <w:rFonts w:cs="Arial"/>
          <w:color w:val="auto"/>
          <w:sz w:val="22"/>
          <w:szCs w:val="22"/>
        </w:rPr>
        <w:t>Pyle</w:t>
      </w:r>
    </w:p>
    <w:p w14:paraId="2E5534A9" w14:textId="77777777" w:rsidR="00EF2278" w:rsidRPr="00EF2278" w:rsidRDefault="00EF2278" w:rsidP="00EF2278">
      <w:pPr>
        <w:pStyle w:val="Data"/>
        <w:rPr>
          <w:rFonts w:cs="Arial"/>
          <w:color w:val="auto"/>
          <w:sz w:val="22"/>
          <w:szCs w:val="22"/>
        </w:rPr>
      </w:pPr>
      <w:r w:rsidRPr="00EF2278">
        <w:rPr>
          <w:rFonts w:cs="Arial"/>
          <w:color w:val="auto"/>
          <w:sz w:val="22"/>
          <w:szCs w:val="22"/>
        </w:rPr>
        <w:t xml:space="preserve">Bridgend </w:t>
      </w:r>
    </w:p>
    <w:p w14:paraId="15D1FFB4" w14:textId="77777777" w:rsidR="00E84C8B" w:rsidRPr="00EF2278" w:rsidRDefault="00EF2278" w:rsidP="00EF2278">
      <w:pPr>
        <w:pStyle w:val="Data"/>
        <w:rPr>
          <w:rStyle w:val="change"/>
          <w:rFonts w:cs="Arial"/>
          <w:color w:val="auto"/>
          <w:sz w:val="22"/>
          <w:szCs w:val="22"/>
        </w:rPr>
      </w:pPr>
      <w:r w:rsidRPr="00EF2278">
        <w:rPr>
          <w:rFonts w:cs="Arial"/>
          <w:color w:val="auto"/>
          <w:sz w:val="22"/>
          <w:szCs w:val="22"/>
        </w:rPr>
        <w:t xml:space="preserve">CF32 0NP </w:t>
      </w:r>
    </w:p>
    <w:p w14:paraId="344B5ABB" w14:textId="77777777" w:rsidR="00167FFA" w:rsidRDefault="00167FFA" w:rsidP="00167FFA">
      <w:pPr>
        <w:pStyle w:val="Heading3nonum"/>
        <w:spacing w:before="0"/>
        <w:rPr>
          <w:rFonts w:cs="Arial"/>
          <w:sz w:val="22"/>
          <w:szCs w:val="22"/>
        </w:rPr>
      </w:pPr>
    </w:p>
    <w:p w14:paraId="49E49691" w14:textId="77777777" w:rsidR="00EF2278" w:rsidRDefault="00EF2278" w:rsidP="00167FFA">
      <w:pPr>
        <w:pStyle w:val="Heading3nonum"/>
        <w:spacing w:before="0"/>
        <w:rPr>
          <w:rFonts w:cs="Arial"/>
          <w:sz w:val="22"/>
          <w:szCs w:val="22"/>
        </w:rPr>
      </w:pPr>
    </w:p>
    <w:p w14:paraId="61712253" w14:textId="77777777" w:rsidR="00E84C8B"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C3EA856" w14:textId="77777777" w:rsidR="00EF2278" w:rsidRPr="00C31D2C" w:rsidRDefault="00EF2278" w:rsidP="00167FFA">
      <w:pPr>
        <w:pStyle w:val="Heading3nonum"/>
        <w:spacing w:before="0"/>
        <w:rPr>
          <w:rFonts w:cs="Arial"/>
          <w:sz w:val="22"/>
          <w:szCs w:val="22"/>
        </w:rPr>
      </w:pPr>
    </w:p>
    <w:p w14:paraId="1ACCD172" w14:textId="77777777" w:rsidR="003370AB" w:rsidRPr="00C31D2C" w:rsidRDefault="003370AB" w:rsidP="00167FFA">
      <w:pPr>
        <w:pStyle w:val="Heading3nonum"/>
        <w:spacing w:before="0"/>
        <w:rPr>
          <w:rFonts w:cs="Arial"/>
          <w:sz w:val="22"/>
          <w:szCs w:val="22"/>
        </w:rPr>
      </w:pPr>
    </w:p>
    <w:p w14:paraId="3E8BD2F6" w14:textId="24FB1909" w:rsidR="00E84C8B" w:rsidRPr="00C31D2C"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EA7C02" w:rsidRPr="00EA7C02">
        <w:rPr>
          <w:rFonts w:cs="Arial"/>
          <w:color w:val="auto"/>
          <w:sz w:val="22"/>
          <w:szCs w:val="22"/>
        </w:rPr>
        <w:t>14/07/2020</w:t>
      </w:r>
    </w:p>
    <w:p w14:paraId="15290B53"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00D8F503" w14:textId="77777777">
        <w:trPr>
          <w:trHeight w:hRule="exact" w:val="393"/>
        </w:trPr>
        <w:tc>
          <w:tcPr>
            <w:tcW w:w="6210" w:type="dxa"/>
            <w:tcBorders>
              <w:top w:val="nil"/>
              <w:left w:val="nil"/>
              <w:right w:val="nil"/>
            </w:tcBorders>
          </w:tcPr>
          <w:p w14:paraId="62A42E77"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4F9777BA"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6C2A0E85" w14:textId="77777777" w:rsidTr="00AE2DBB">
        <w:trPr>
          <w:trHeight w:hRule="exact" w:val="960"/>
        </w:trPr>
        <w:tc>
          <w:tcPr>
            <w:tcW w:w="6210" w:type="dxa"/>
            <w:vAlign w:val="center"/>
          </w:tcPr>
          <w:p w14:paraId="06284772" w14:textId="0A4A7197" w:rsidR="005B73A2" w:rsidRPr="00EA7C02" w:rsidRDefault="00EA7C02" w:rsidP="00167FFA">
            <w:pPr>
              <w:pStyle w:val="Heading3nonum"/>
              <w:spacing w:before="0"/>
              <w:ind w:right="-135"/>
              <w:rPr>
                <w:rFonts w:cs="Arial"/>
                <w:b/>
                <w:color w:val="auto"/>
                <w:sz w:val="22"/>
                <w:szCs w:val="22"/>
              </w:rPr>
            </w:pPr>
            <w:r w:rsidRPr="00EA7C02">
              <w:rPr>
                <w:rFonts w:cs="Arial"/>
                <w:b/>
                <w:color w:val="auto"/>
                <w:sz w:val="22"/>
                <w:szCs w:val="22"/>
              </w:rPr>
              <w:t>Melissa Broad</w:t>
            </w:r>
          </w:p>
        </w:tc>
        <w:tc>
          <w:tcPr>
            <w:tcW w:w="2437" w:type="dxa"/>
            <w:vAlign w:val="center"/>
          </w:tcPr>
          <w:p w14:paraId="524996C6" w14:textId="2787C799" w:rsidR="00E84C8B" w:rsidRPr="00EA7C02" w:rsidRDefault="00EA7C02" w:rsidP="00167FFA">
            <w:pPr>
              <w:pStyle w:val="Heading3nonum"/>
              <w:spacing w:before="0"/>
              <w:ind w:right="34"/>
              <w:rPr>
                <w:rFonts w:cs="Arial"/>
                <w:b/>
                <w:color w:val="auto"/>
                <w:sz w:val="22"/>
                <w:szCs w:val="22"/>
              </w:rPr>
            </w:pPr>
            <w:r w:rsidRPr="00EA7C02">
              <w:rPr>
                <w:rFonts w:cs="Arial"/>
                <w:b/>
                <w:color w:val="auto"/>
                <w:sz w:val="22"/>
                <w:szCs w:val="22"/>
              </w:rPr>
              <w:t>14/07/2020</w:t>
            </w:r>
          </w:p>
        </w:tc>
      </w:tr>
    </w:tbl>
    <w:p w14:paraId="247BEBB8" w14:textId="77777777" w:rsidR="00167FFA" w:rsidRDefault="00167FFA" w:rsidP="00167FFA">
      <w:pPr>
        <w:pStyle w:val="Heading3nonum"/>
        <w:spacing w:before="0"/>
        <w:rPr>
          <w:rFonts w:cs="Arial"/>
          <w:sz w:val="22"/>
          <w:szCs w:val="22"/>
        </w:rPr>
      </w:pPr>
    </w:p>
    <w:p w14:paraId="410EBECC"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6DBA607D" w14:textId="77777777" w:rsidR="001447B2" w:rsidRPr="005E55B6" w:rsidRDefault="00585F88" w:rsidP="005E55B6">
      <w:pPr>
        <w:pStyle w:val="Draftingnote"/>
        <w:spacing w:before="120"/>
        <w:rPr>
          <w:b/>
          <w:i w:val="0"/>
          <w:color w:val="000000"/>
          <w:sz w:val="22"/>
          <w:szCs w:val="22"/>
        </w:rPr>
      </w:pPr>
      <w:r w:rsidRPr="00C31D2C">
        <w:br w:type="page"/>
      </w:r>
      <w:r w:rsidR="001447B2" w:rsidRPr="005E55B6">
        <w:rPr>
          <w:b/>
          <w:i w:val="0"/>
          <w:color w:val="000000"/>
          <w:sz w:val="22"/>
          <w:szCs w:val="22"/>
        </w:rPr>
        <w:t xml:space="preserve">Schedule 1 </w:t>
      </w:r>
    </w:p>
    <w:p w14:paraId="22148716" w14:textId="337456AB" w:rsidR="006C6EA9" w:rsidRPr="00BD2134" w:rsidRDefault="006C6EA9" w:rsidP="006C6EA9">
      <w:pPr>
        <w:spacing w:before="120" w:line="270" w:lineRule="exact"/>
        <w:rPr>
          <w:rFonts w:ascii="Arial" w:hAnsi="Arial" w:cs="Arial"/>
          <w:sz w:val="22"/>
          <w:szCs w:val="22"/>
        </w:rPr>
      </w:pPr>
      <w:r w:rsidRPr="00BD2134">
        <w:rPr>
          <w:rFonts w:ascii="Arial" w:hAnsi="Arial" w:cs="Arial"/>
          <w:sz w:val="22"/>
          <w:szCs w:val="22"/>
        </w:rPr>
        <w:t xml:space="preserve">All conditions have been varied by the consolidated permit as a result of </w:t>
      </w:r>
      <w:r w:rsidR="004C6F55" w:rsidRPr="00BD2134">
        <w:rPr>
          <w:rFonts w:ascii="Arial" w:hAnsi="Arial" w:cs="Arial"/>
          <w:sz w:val="22"/>
          <w:szCs w:val="22"/>
        </w:rPr>
        <w:t>a</w:t>
      </w:r>
      <w:r w:rsidRPr="00BD2134">
        <w:rPr>
          <w:rFonts w:ascii="Arial" w:hAnsi="Arial" w:cs="Arial"/>
          <w:sz w:val="22"/>
          <w:szCs w:val="22"/>
        </w:rPr>
        <w:t xml:space="preserve"> </w:t>
      </w:r>
      <w:r w:rsidR="00E4680B" w:rsidRPr="00BD2134">
        <w:rPr>
          <w:rFonts w:ascii="Arial" w:hAnsi="Arial" w:cs="Arial"/>
          <w:sz w:val="22"/>
          <w:szCs w:val="22"/>
        </w:rPr>
        <w:t xml:space="preserve">Natural Resources Wales </w:t>
      </w:r>
      <w:r w:rsidRPr="00BD2134">
        <w:rPr>
          <w:rFonts w:ascii="Arial" w:hAnsi="Arial" w:cs="Arial"/>
          <w:sz w:val="22"/>
          <w:szCs w:val="22"/>
        </w:rPr>
        <w:t>initiated variation.</w:t>
      </w:r>
    </w:p>
    <w:p w14:paraId="088F0B39" w14:textId="44E2C4E7" w:rsidR="006C6EA9" w:rsidRPr="00564485" w:rsidRDefault="006C6EA9" w:rsidP="006C6EA9">
      <w:pPr>
        <w:spacing w:before="120" w:line="270" w:lineRule="exact"/>
        <w:rPr>
          <w:rFonts w:ascii="Arial" w:hAnsi="Arial" w:cs="Arial"/>
          <w:sz w:val="22"/>
          <w:szCs w:val="22"/>
        </w:rPr>
      </w:pPr>
    </w:p>
    <w:p w14:paraId="72AE2DF8" w14:textId="77777777" w:rsidR="006C6EA9" w:rsidRPr="00F742D1" w:rsidRDefault="006C6EA9" w:rsidP="00AE64EF">
      <w:pPr>
        <w:pStyle w:val="Heading3nonum"/>
        <w:rPr>
          <w:rFonts w:cs="Arial"/>
          <w:color w:val="FF0000"/>
          <w:sz w:val="22"/>
          <w:szCs w:val="22"/>
        </w:rPr>
      </w:pPr>
    </w:p>
    <w:p w14:paraId="1F268000"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309520C" w14:textId="77777777" w:rsidR="006C6EA9" w:rsidRDefault="000C3304" w:rsidP="006C6EA9">
      <w:pPr>
        <w:pStyle w:val="Heading3nonum"/>
        <w:rPr>
          <w:rFonts w:cs="Arial"/>
          <w:color w:val="auto"/>
          <w:sz w:val="22"/>
          <w:szCs w:val="22"/>
        </w:r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p w14:paraId="379D6C3A" w14:textId="77777777" w:rsidR="00921064" w:rsidRDefault="00921064" w:rsidP="006C6EA9">
      <w:pPr>
        <w:pStyle w:val="Heading3nonum"/>
        <w:rPr>
          <w:rFonts w:cs="Arial"/>
          <w:color w:val="auto"/>
          <w:sz w:val="22"/>
          <w:szCs w:val="22"/>
        </w:rPr>
        <w:sectPr w:rsidR="00921064" w:rsidSect="00E84C8B">
          <w:headerReference w:type="even" r:id="rId16"/>
          <w:pgSz w:w="11901" w:h="16840" w:code="9"/>
          <w:pgMar w:top="1247" w:right="1247" w:bottom="1701" w:left="2126" w:header="680" w:footer="420" w:gutter="567"/>
          <w:pgNumType w:start="1"/>
          <w:cols w:space="720"/>
          <w:noEndnote/>
        </w:sectPr>
      </w:pPr>
    </w:p>
    <w:p w14:paraId="2D4DCD0E" w14:textId="77777777" w:rsidR="00921064" w:rsidRDefault="00921064" w:rsidP="006C6EA9">
      <w:pPr>
        <w:pStyle w:val="Heading3nonum"/>
        <w:rPr>
          <w:rFonts w:cs="Arial"/>
          <w:color w:val="auto"/>
          <w:sz w:val="22"/>
          <w:szCs w:val="22"/>
        </w:rPr>
      </w:pPr>
    </w:p>
    <w:p w14:paraId="1CC05FB7" w14:textId="77777777" w:rsidR="00361B76" w:rsidRDefault="00361B76" w:rsidP="006C6EA9">
      <w:pPr>
        <w:pStyle w:val="Heading3nonum"/>
        <w:rPr>
          <w:rFonts w:cs="Arial"/>
          <w:color w:val="auto"/>
          <w:sz w:val="22"/>
          <w:szCs w:val="22"/>
        </w:rPr>
      </w:pPr>
    </w:p>
    <w:p w14:paraId="1B24A9DA" w14:textId="77777777" w:rsidR="00361B76" w:rsidRDefault="00361B76" w:rsidP="006C6EA9">
      <w:pPr>
        <w:pStyle w:val="Heading3nonum"/>
        <w:rPr>
          <w:rFonts w:cs="Arial"/>
          <w:color w:val="auto"/>
          <w:sz w:val="22"/>
          <w:szCs w:val="22"/>
        </w:rPr>
      </w:pPr>
    </w:p>
    <w:p w14:paraId="6894D6C7" w14:textId="77777777" w:rsidR="00361B76" w:rsidRPr="0006520B" w:rsidRDefault="00361B76" w:rsidP="006C6EA9">
      <w:pPr>
        <w:pStyle w:val="Heading3nonum"/>
        <w:rPr>
          <w:rFonts w:cs="Arial"/>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788FA509" w14:textId="77777777" w:rsidTr="00151891">
        <w:trPr>
          <w:trHeight w:val="555"/>
        </w:trPr>
        <w:tc>
          <w:tcPr>
            <w:tcW w:w="3402" w:type="dxa"/>
            <w:shd w:val="clear" w:color="auto" w:fill="000000"/>
            <w:vAlign w:val="center"/>
          </w:tcPr>
          <w:p w14:paraId="31006E2E" w14:textId="77777777" w:rsidR="008321E6" w:rsidRPr="000D1FBB" w:rsidRDefault="008321E6" w:rsidP="00151891">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39BB51AA" w14:textId="77777777" w:rsidR="008321E6" w:rsidRPr="0049139F" w:rsidRDefault="008321E6" w:rsidP="008321E6">
      <w:pPr>
        <w:pStyle w:val="Act"/>
        <w:spacing w:line="240" w:lineRule="auto"/>
        <w:rPr>
          <w:sz w:val="22"/>
          <w:szCs w:val="22"/>
        </w:rPr>
      </w:pPr>
      <w:r w:rsidRPr="0049139F">
        <w:rPr>
          <w:sz w:val="22"/>
          <w:szCs w:val="22"/>
        </w:rPr>
        <w:t>The Environmental Permitting (England and Wales</w:t>
      </w:r>
      <w:r w:rsidR="00E1036E">
        <w:rPr>
          <w:sz w:val="22"/>
          <w:szCs w:val="22"/>
        </w:rPr>
        <w:t>) Regulations 2016</w:t>
      </w:r>
    </w:p>
    <w:p w14:paraId="6238C949" w14:textId="77777777" w:rsidR="008321E6" w:rsidRDefault="008321E6" w:rsidP="008321E6">
      <w:pPr>
        <w:pStyle w:val="Act"/>
        <w:spacing w:line="240" w:lineRule="auto"/>
      </w:pPr>
    </w:p>
    <w:p w14:paraId="378EF041" w14:textId="77777777" w:rsidR="008321E6" w:rsidRPr="00AF6E5B" w:rsidRDefault="008321E6" w:rsidP="008321E6">
      <w:pPr>
        <w:pStyle w:val="Act"/>
        <w:rPr>
          <w:b/>
          <w:sz w:val="22"/>
          <w:szCs w:val="22"/>
        </w:rPr>
      </w:pPr>
      <w:r w:rsidRPr="00AF6E5B">
        <w:rPr>
          <w:b/>
          <w:sz w:val="22"/>
          <w:szCs w:val="22"/>
        </w:rPr>
        <w:t xml:space="preserve">Permit number </w:t>
      </w:r>
    </w:p>
    <w:p w14:paraId="01A3B553" w14:textId="4AA8A3BD" w:rsidR="008321E6" w:rsidRPr="00AF6E5B" w:rsidRDefault="0043023E" w:rsidP="008321E6">
      <w:pPr>
        <w:pStyle w:val="Data"/>
        <w:ind w:right="1701"/>
        <w:rPr>
          <w:rStyle w:val="licenceno"/>
          <w:color w:val="auto"/>
          <w:sz w:val="22"/>
          <w:szCs w:val="22"/>
        </w:rPr>
      </w:pPr>
      <w:r>
        <w:rPr>
          <w:rStyle w:val="licenceno"/>
          <w:color w:val="auto"/>
          <w:sz w:val="22"/>
          <w:szCs w:val="22"/>
        </w:rPr>
        <w:t>BB4018701</w:t>
      </w:r>
    </w:p>
    <w:p w14:paraId="006FDE1D" w14:textId="349A9EEA" w:rsidR="008321E6" w:rsidRPr="00AF6E5B" w:rsidRDefault="008321E6" w:rsidP="008321E6">
      <w:pPr>
        <w:pStyle w:val="Heading3nonum"/>
        <w:rPr>
          <w:color w:val="auto"/>
          <w:sz w:val="22"/>
          <w:szCs w:val="22"/>
        </w:rPr>
      </w:pPr>
      <w:r w:rsidRPr="00AF6E5B">
        <w:rPr>
          <w:color w:val="auto"/>
          <w:sz w:val="22"/>
          <w:szCs w:val="22"/>
        </w:rPr>
        <w:t xml:space="preserve">This is the consolidated permit referred to in the variation and consolidation notice for application </w:t>
      </w:r>
      <w:r w:rsidR="00AF6E5B" w:rsidRPr="00AF6E5B">
        <w:rPr>
          <w:color w:val="auto"/>
          <w:sz w:val="22"/>
          <w:szCs w:val="22"/>
        </w:rPr>
        <w:t xml:space="preserve">PAN-010505 </w:t>
      </w:r>
      <w:r w:rsidRPr="00AF6E5B">
        <w:rPr>
          <w:color w:val="auto"/>
          <w:sz w:val="22"/>
          <w:szCs w:val="22"/>
        </w:rPr>
        <w:t xml:space="preserve">authorising, </w:t>
      </w:r>
    </w:p>
    <w:p w14:paraId="5EA8B169" w14:textId="77777777" w:rsidR="008321E6" w:rsidRPr="00AF6E5B" w:rsidRDefault="008321E6" w:rsidP="008321E6">
      <w:pPr>
        <w:pStyle w:val="Data"/>
        <w:rPr>
          <w:rStyle w:val="change"/>
          <w:i/>
          <w:color w:val="auto"/>
          <w:sz w:val="22"/>
          <w:szCs w:val="22"/>
        </w:rPr>
      </w:pPr>
    </w:p>
    <w:p w14:paraId="08AAFB4D" w14:textId="4C04E56B" w:rsidR="008321E6" w:rsidRPr="00AF6E5B" w:rsidRDefault="00593808" w:rsidP="008321E6">
      <w:pPr>
        <w:pStyle w:val="Data"/>
        <w:rPr>
          <w:b w:val="0"/>
          <w:color w:val="auto"/>
          <w:sz w:val="22"/>
          <w:szCs w:val="22"/>
        </w:rPr>
      </w:pPr>
      <w:proofErr w:type="spellStart"/>
      <w:r w:rsidRPr="00AF6E5B">
        <w:rPr>
          <w:color w:val="auto"/>
          <w:sz w:val="22"/>
          <w:szCs w:val="22"/>
        </w:rPr>
        <w:t>Dŵr</w:t>
      </w:r>
      <w:proofErr w:type="spellEnd"/>
      <w:r w:rsidRPr="00AF6E5B">
        <w:rPr>
          <w:color w:val="auto"/>
          <w:sz w:val="22"/>
          <w:szCs w:val="22"/>
        </w:rPr>
        <w:t xml:space="preserve"> Cymru </w:t>
      </w:r>
      <w:proofErr w:type="spellStart"/>
      <w:r w:rsidRPr="00AF6E5B">
        <w:rPr>
          <w:color w:val="auto"/>
          <w:sz w:val="22"/>
          <w:szCs w:val="22"/>
        </w:rPr>
        <w:t>Cyfyngedig</w:t>
      </w:r>
      <w:proofErr w:type="spellEnd"/>
      <w:r w:rsidRPr="00AF6E5B">
        <w:rPr>
          <w:color w:val="auto"/>
          <w:sz w:val="22"/>
          <w:szCs w:val="22"/>
        </w:rPr>
        <w:t xml:space="preserve"> </w:t>
      </w:r>
      <w:r w:rsidR="008321E6" w:rsidRPr="00AF6E5B">
        <w:rPr>
          <w:b w:val="0"/>
          <w:color w:val="auto"/>
          <w:sz w:val="22"/>
          <w:szCs w:val="22"/>
        </w:rPr>
        <w:t>(“the operator”),</w:t>
      </w:r>
    </w:p>
    <w:p w14:paraId="22775E4A" w14:textId="6B1B2402" w:rsidR="008321E6" w:rsidRPr="00AF6E5B" w:rsidRDefault="008321E6" w:rsidP="008321E6">
      <w:pPr>
        <w:pStyle w:val="Heading3nonum"/>
        <w:rPr>
          <w:color w:val="auto"/>
          <w:sz w:val="22"/>
          <w:szCs w:val="22"/>
        </w:rPr>
      </w:pPr>
      <w:r w:rsidRPr="00AF6E5B">
        <w:rPr>
          <w:color w:val="auto"/>
          <w:sz w:val="22"/>
          <w:szCs w:val="22"/>
        </w:rPr>
        <w:t>whose principal office is</w:t>
      </w:r>
    </w:p>
    <w:p w14:paraId="4F7A6CD5" w14:textId="77777777" w:rsidR="008321E6" w:rsidRPr="00AF6E5B" w:rsidRDefault="008321E6" w:rsidP="008321E6">
      <w:pPr>
        <w:pStyle w:val="Data"/>
        <w:rPr>
          <w:rStyle w:val="change"/>
          <w:color w:val="auto"/>
          <w:sz w:val="22"/>
          <w:szCs w:val="22"/>
        </w:rPr>
      </w:pPr>
    </w:p>
    <w:p w14:paraId="47C461C2" w14:textId="77777777" w:rsidR="00375103" w:rsidRPr="00375103" w:rsidRDefault="00375103" w:rsidP="00375103">
      <w:pPr>
        <w:pStyle w:val="Data"/>
        <w:rPr>
          <w:color w:val="auto"/>
          <w:sz w:val="22"/>
          <w:szCs w:val="22"/>
        </w:rPr>
      </w:pPr>
      <w:proofErr w:type="spellStart"/>
      <w:r w:rsidRPr="00375103">
        <w:rPr>
          <w:color w:val="auto"/>
          <w:sz w:val="22"/>
          <w:szCs w:val="22"/>
        </w:rPr>
        <w:t>Pentwyn</w:t>
      </w:r>
      <w:proofErr w:type="spellEnd"/>
      <w:r w:rsidRPr="00375103">
        <w:rPr>
          <w:color w:val="auto"/>
          <w:sz w:val="22"/>
          <w:szCs w:val="22"/>
        </w:rPr>
        <w:t xml:space="preserve"> Road</w:t>
      </w:r>
      <w:r w:rsidRPr="00375103">
        <w:rPr>
          <w:color w:val="auto"/>
          <w:sz w:val="22"/>
          <w:szCs w:val="22"/>
        </w:rPr>
        <w:fldChar w:fldCharType="begin"/>
      </w:r>
      <w:r w:rsidRPr="00375103">
        <w:rPr>
          <w:color w:val="auto"/>
          <w:sz w:val="22"/>
          <w:szCs w:val="22"/>
        </w:rPr>
        <w:instrText xml:space="preserve"> DOCPROPERTY  "EA_DOC_FIELD_MEMO_Operator Address"  \* MERGEFORMAT </w:instrText>
      </w:r>
      <w:r w:rsidRPr="00375103">
        <w:rPr>
          <w:color w:val="auto"/>
          <w:sz w:val="22"/>
          <w:szCs w:val="22"/>
        </w:rPr>
        <w:fldChar w:fldCharType="separate"/>
      </w:r>
    </w:p>
    <w:p w14:paraId="53E73873" w14:textId="77777777" w:rsidR="00375103" w:rsidRPr="00375103" w:rsidRDefault="00375103" w:rsidP="00375103">
      <w:pPr>
        <w:pStyle w:val="Data"/>
        <w:rPr>
          <w:color w:val="auto"/>
          <w:sz w:val="22"/>
          <w:szCs w:val="22"/>
        </w:rPr>
      </w:pPr>
      <w:r w:rsidRPr="00375103">
        <w:rPr>
          <w:color w:val="auto"/>
          <w:sz w:val="22"/>
          <w:szCs w:val="22"/>
        </w:rPr>
        <w:t>Nelson</w:t>
      </w:r>
    </w:p>
    <w:p w14:paraId="686D7FF9" w14:textId="77777777" w:rsidR="00375103" w:rsidRPr="00375103" w:rsidRDefault="00375103" w:rsidP="00375103">
      <w:pPr>
        <w:pStyle w:val="Data"/>
        <w:rPr>
          <w:color w:val="auto"/>
          <w:sz w:val="22"/>
          <w:szCs w:val="22"/>
        </w:rPr>
      </w:pPr>
      <w:proofErr w:type="spellStart"/>
      <w:r w:rsidRPr="00375103">
        <w:rPr>
          <w:color w:val="auto"/>
          <w:sz w:val="22"/>
          <w:szCs w:val="22"/>
        </w:rPr>
        <w:t>Treharris</w:t>
      </w:r>
      <w:proofErr w:type="spellEnd"/>
    </w:p>
    <w:p w14:paraId="4BD35863" w14:textId="77777777" w:rsidR="00375103" w:rsidRPr="00375103" w:rsidRDefault="00375103" w:rsidP="00375103">
      <w:pPr>
        <w:pStyle w:val="Data"/>
        <w:rPr>
          <w:color w:val="auto"/>
          <w:sz w:val="22"/>
          <w:szCs w:val="22"/>
        </w:rPr>
      </w:pPr>
      <w:r w:rsidRPr="00375103">
        <w:rPr>
          <w:color w:val="auto"/>
          <w:sz w:val="22"/>
          <w:szCs w:val="22"/>
        </w:rPr>
        <w:t>Caerphilly</w:t>
      </w:r>
    </w:p>
    <w:p w14:paraId="05F29B25" w14:textId="77777777" w:rsidR="00375103" w:rsidRPr="00375103" w:rsidRDefault="00375103" w:rsidP="00375103">
      <w:pPr>
        <w:pStyle w:val="Data"/>
        <w:rPr>
          <w:color w:val="auto"/>
          <w:sz w:val="22"/>
          <w:szCs w:val="22"/>
        </w:rPr>
      </w:pPr>
      <w:r w:rsidRPr="00375103">
        <w:rPr>
          <w:color w:val="auto"/>
          <w:sz w:val="22"/>
          <w:szCs w:val="22"/>
        </w:rPr>
        <w:fldChar w:fldCharType="end"/>
      </w:r>
      <w:r w:rsidRPr="00375103">
        <w:rPr>
          <w:color w:val="auto"/>
          <w:sz w:val="22"/>
          <w:szCs w:val="22"/>
        </w:rPr>
        <w:t>CF46 6LY</w:t>
      </w:r>
    </w:p>
    <w:p w14:paraId="26ADFB86" w14:textId="729BFBBF" w:rsidR="008321E6" w:rsidRPr="00AF6E5B" w:rsidRDefault="00375103" w:rsidP="00375103">
      <w:pPr>
        <w:pStyle w:val="Data"/>
        <w:rPr>
          <w:rStyle w:val="change"/>
          <w:color w:val="auto"/>
          <w:sz w:val="22"/>
          <w:szCs w:val="22"/>
        </w:rPr>
      </w:pPr>
      <w:r w:rsidRPr="00AF6E5B">
        <w:rPr>
          <w:color w:val="auto"/>
          <w:sz w:val="22"/>
          <w:szCs w:val="22"/>
        </w:rPr>
        <w:t xml:space="preserve"> </w:t>
      </w:r>
    </w:p>
    <w:p w14:paraId="7B971CD7" w14:textId="77777777" w:rsidR="008321E6" w:rsidRPr="00AF6E5B" w:rsidRDefault="008321E6" w:rsidP="008321E6">
      <w:pPr>
        <w:pStyle w:val="Data"/>
        <w:rPr>
          <w:rStyle w:val="change"/>
          <w:i/>
          <w:color w:val="auto"/>
          <w:sz w:val="22"/>
          <w:szCs w:val="22"/>
        </w:rPr>
      </w:pPr>
    </w:p>
    <w:p w14:paraId="2EAF2912" w14:textId="77777777" w:rsidR="00375103" w:rsidRPr="00375103" w:rsidRDefault="00375103" w:rsidP="00375103">
      <w:pPr>
        <w:pStyle w:val="Heading3nonum"/>
        <w:rPr>
          <w:rFonts w:cs="Arial"/>
          <w:color w:val="auto"/>
          <w:sz w:val="22"/>
          <w:szCs w:val="22"/>
        </w:rPr>
      </w:pPr>
      <w:r w:rsidRPr="00375103">
        <w:rPr>
          <w:rFonts w:cs="Arial"/>
          <w:color w:val="auto"/>
          <w:sz w:val="22"/>
          <w:szCs w:val="22"/>
        </w:rPr>
        <w:t>company registration number</w:t>
      </w:r>
      <w:r w:rsidRPr="00375103">
        <w:rPr>
          <w:rFonts w:cs="Arial"/>
          <w:b/>
          <w:color w:val="auto"/>
          <w:sz w:val="22"/>
          <w:szCs w:val="22"/>
        </w:rPr>
        <w:t xml:space="preserve"> 02366777 </w:t>
      </w:r>
    </w:p>
    <w:p w14:paraId="4223C552" w14:textId="45BE43C0" w:rsidR="008321E6" w:rsidRPr="00AF6E5B" w:rsidRDefault="008321E6" w:rsidP="008321E6">
      <w:pPr>
        <w:pStyle w:val="Heading3nonum"/>
        <w:rPr>
          <w:color w:val="auto"/>
          <w:sz w:val="22"/>
          <w:szCs w:val="22"/>
        </w:rPr>
      </w:pPr>
      <w:r w:rsidRPr="00AF6E5B">
        <w:rPr>
          <w:color w:val="auto"/>
          <w:sz w:val="22"/>
          <w:szCs w:val="22"/>
        </w:rPr>
        <w:t>to operate a groundwater activity</w:t>
      </w:r>
    </w:p>
    <w:p w14:paraId="2913C1AD" w14:textId="77777777" w:rsidR="00375103" w:rsidRPr="00AF6E5B" w:rsidRDefault="00375103" w:rsidP="00375103">
      <w:pPr>
        <w:pStyle w:val="Data"/>
        <w:ind w:right="1701"/>
        <w:rPr>
          <w:color w:val="auto"/>
          <w:sz w:val="22"/>
          <w:szCs w:val="22"/>
        </w:rPr>
      </w:pPr>
    </w:p>
    <w:p w14:paraId="46DAA90D" w14:textId="3508AE4E" w:rsidR="00375103" w:rsidRPr="00AF6E5B" w:rsidRDefault="00375103" w:rsidP="00375103">
      <w:pPr>
        <w:pStyle w:val="Data"/>
        <w:ind w:right="1701"/>
        <w:rPr>
          <w:color w:val="auto"/>
          <w:sz w:val="22"/>
          <w:szCs w:val="22"/>
        </w:rPr>
      </w:pPr>
      <w:r w:rsidRPr="00AF6E5B">
        <w:rPr>
          <w:color w:val="auto"/>
          <w:sz w:val="22"/>
          <w:szCs w:val="22"/>
        </w:rPr>
        <w:t>Stormy Down Sewage Treatment Works</w:t>
      </w:r>
    </w:p>
    <w:p w14:paraId="4D943A41" w14:textId="77777777" w:rsidR="00375103" w:rsidRPr="00375103" w:rsidRDefault="00375103" w:rsidP="00375103">
      <w:pPr>
        <w:pStyle w:val="Data"/>
        <w:ind w:right="1701"/>
        <w:rPr>
          <w:color w:val="auto"/>
          <w:sz w:val="22"/>
          <w:szCs w:val="22"/>
        </w:rPr>
      </w:pPr>
      <w:r w:rsidRPr="00375103">
        <w:rPr>
          <w:color w:val="auto"/>
          <w:sz w:val="22"/>
          <w:szCs w:val="22"/>
        </w:rPr>
        <w:t>Stormy Down</w:t>
      </w:r>
    </w:p>
    <w:p w14:paraId="4A8BA3FB" w14:textId="77777777" w:rsidR="00375103" w:rsidRPr="00375103" w:rsidRDefault="00375103" w:rsidP="00375103">
      <w:pPr>
        <w:pStyle w:val="Data"/>
        <w:ind w:right="1701"/>
        <w:rPr>
          <w:color w:val="auto"/>
          <w:sz w:val="22"/>
          <w:szCs w:val="22"/>
        </w:rPr>
      </w:pPr>
      <w:r w:rsidRPr="00375103">
        <w:rPr>
          <w:color w:val="auto"/>
          <w:sz w:val="22"/>
          <w:szCs w:val="22"/>
        </w:rPr>
        <w:t>Pyle</w:t>
      </w:r>
    </w:p>
    <w:p w14:paraId="6A1EC240" w14:textId="77777777" w:rsidR="00375103" w:rsidRPr="00375103" w:rsidRDefault="00375103" w:rsidP="00375103">
      <w:pPr>
        <w:pStyle w:val="Data"/>
        <w:ind w:right="1701"/>
        <w:rPr>
          <w:color w:val="auto"/>
          <w:sz w:val="22"/>
          <w:szCs w:val="22"/>
        </w:rPr>
      </w:pPr>
      <w:r w:rsidRPr="00375103">
        <w:rPr>
          <w:color w:val="auto"/>
          <w:sz w:val="22"/>
          <w:szCs w:val="22"/>
        </w:rPr>
        <w:t xml:space="preserve">Bridgend </w:t>
      </w:r>
    </w:p>
    <w:p w14:paraId="390F0AEF" w14:textId="77777777" w:rsidR="00375103" w:rsidRPr="00375103" w:rsidRDefault="00375103" w:rsidP="00375103">
      <w:pPr>
        <w:pStyle w:val="Data"/>
        <w:ind w:right="1701"/>
        <w:rPr>
          <w:color w:val="auto"/>
          <w:sz w:val="22"/>
          <w:szCs w:val="22"/>
        </w:rPr>
      </w:pPr>
      <w:r w:rsidRPr="00375103">
        <w:rPr>
          <w:color w:val="auto"/>
          <w:sz w:val="22"/>
          <w:szCs w:val="22"/>
        </w:rPr>
        <w:t xml:space="preserve">CF32 0NP </w:t>
      </w:r>
    </w:p>
    <w:p w14:paraId="0B4AEF06" w14:textId="77777777" w:rsidR="00375103" w:rsidRDefault="00375103" w:rsidP="008321E6">
      <w:pPr>
        <w:pStyle w:val="Heading3nonum"/>
        <w:rPr>
          <w:sz w:val="22"/>
          <w:szCs w:val="22"/>
        </w:rPr>
      </w:pPr>
    </w:p>
    <w:p w14:paraId="25273EA0" w14:textId="75F9CD6E" w:rsidR="008321E6" w:rsidRPr="0049139F" w:rsidRDefault="008321E6" w:rsidP="008321E6">
      <w:pPr>
        <w:pStyle w:val="Heading3nonum"/>
        <w:rPr>
          <w:sz w:val="22"/>
          <w:szCs w:val="22"/>
        </w:rPr>
      </w:pPr>
      <w:r w:rsidRPr="0049139F">
        <w:rPr>
          <w:sz w:val="22"/>
          <w:szCs w:val="22"/>
        </w:rPr>
        <w:t>to the extent authorised by and subject to the conditions of this permit.</w:t>
      </w:r>
    </w:p>
    <w:p w14:paraId="6D9A5744" w14:textId="77777777" w:rsidR="008321E6" w:rsidRPr="0049139F" w:rsidRDefault="008321E6" w:rsidP="008321E6">
      <w:pPr>
        <w:pStyle w:val="Data"/>
        <w:ind w:right="1701"/>
        <w:rPr>
          <w:sz w:val="22"/>
          <w:szCs w:val="22"/>
        </w:rPr>
      </w:pPr>
    </w:p>
    <w:p w14:paraId="5512AF0F" w14:textId="77777777" w:rsidR="00A40593" w:rsidRDefault="008321E6" w:rsidP="00E0343F">
      <w:pPr>
        <w:pStyle w:val="Heading3nonum"/>
        <w:rPr>
          <w:rFonts w:cs="Arial"/>
          <w:color w:val="auto"/>
          <w:sz w:val="22"/>
          <w:szCs w:val="22"/>
        </w:rPr>
      </w:pPr>
      <w:r w:rsidRPr="0049139F">
        <w:rPr>
          <w:sz w:val="22"/>
          <w:szCs w:val="22"/>
        </w:rPr>
        <w:t xml:space="preserve">Authorised </w:t>
      </w:r>
      <w:r w:rsidRPr="00E4680B">
        <w:rPr>
          <w:color w:val="auto"/>
          <w:sz w:val="22"/>
          <w:szCs w:val="22"/>
        </w:rPr>
        <w:t xml:space="preserve">on behalf of </w:t>
      </w:r>
      <w:r w:rsidR="00E4680B" w:rsidRPr="00E4680B">
        <w:rPr>
          <w:rFonts w:cs="Arial"/>
          <w:color w:val="auto"/>
          <w:sz w:val="22"/>
          <w:szCs w:val="22"/>
        </w:rPr>
        <w:t>Natural Resources Wales</w:t>
      </w:r>
    </w:p>
    <w:p w14:paraId="05D8ACDA" w14:textId="77777777" w:rsidR="00361B76" w:rsidRPr="00361B76" w:rsidRDefault="00361B76" w:rsidP="00361B76">
      <w:pPr>
        <w:rPr>
          <w:lang w:eastAsia="en-US"/>
        </w:rPr>
      </w:pPr>
    </w:p>
    <w:p w14:paraId="646BDA72" w14:textId="77777777" w:rsidR="00361B76" w:rsidRPr="00361B76" w:rsidRDefault="00361B76" w:rsidP="00361B76">
      <w:pPr>
        <w:rPr>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331FE" w:rsidRPr="00E331FE" w14:paraId="2CB21666" w14:textId="77777777" w:rsidTr="00F93869">
        <w:trPr>
          <w:trHeight w:hRule="exact" w:val="393"/>
        </w:trPr>
        <w:tc>
          <w:tcPr>
            <w:tcW w:w="6210" w:type="dxa"/>
            <w:tcBorders>
              <w:top w:val="nil"/>
              <w:left w:val="nil"/>
              <w:right w:val="nil"/>
            </w:tcBorders>
          </w:tcPr>
          <w:p w14:paraId="770CA755" w14:textId="77777777" w:rsidR="00E331FE" w:rsidRPr="00E331FE" w:rsidRDefault="00E331FE" w:rsidP="00E331FE">
            <w:pPr>
              <w:rPr>
                <w:rFonts w:ascii="Arial" w:hAnsi="Arial" w:cs="Arial"/>
                <w:color w:val="000000"/>
                <w:sz w:val="22"/>
                <w:szCs w:val="22"/>
                <w:lang w:eastAsia="en-US"/>
              </w:rPr>
            </w:pPr>
            <w:r w:rsidRPr="00E331FE">
              <w:rPr>
                <w:rFonts w:ascii="Arial" w:hAnsi="Arial" w:cs="Arial"/>
                <w:color w:val="000000"/>
                <w:sz w:val="22"/>
                <w:szCs w:val="22"/>
                <w:lang w:eastAsia="en-US"/>
              </w:rPr>
              <w:t>Name</w:t>
            </w:r>
          </w:p>
        </w:tc>
        <w:tc>
          <w:tcPr>
            <w:tcW w:w="2437" w:type="dxa"/>
            <w:tcBorders>
              <w:top w:val="nil"/>
              <w:left w:val="nil"/>
              <w:right w:val="nil"/>
            </w:tcBorders>
          </w:tcPr>
          <w:p w14:paraId="3B7C5ABF" w14:textId="77777777" w:rsidR="00E331FE" w:rsidRPr="00E331FE" w:rsidRDefault="00E331FE" w:rsidP="00E331FE">
            <w:pPr>
              <w:rPr>
                <w:rFonts w:ascii="Arial" w:hAnsi="Arial" w:cs="Arial"/>
                <w:color w:val="000000"/>
                <w:sz w:val="22"/>
                <w:szCs w:val="22"/>
                <w:lang w:eastAsia="en-US"/>
              </w:rPr>
            </w:pPr>
            <w:r w:rsidRPr="00E331FE">
              <w:rPr>
                <w:rFonts w:ascii="Arial" w:hAnsi="Arial" w:cs="Arial"/>
                <w:color w:val="000000"/>
                <w:sz w:val="22"/>
                <w:szCs w:val="22"/>
                <w:lang w:eastAsia="en-US"/>
              </w:rPr>
              <w:t>Date</w:t>
            </w:r>
          </w:p>
        </w:tc>
      </w:tr>
      <w:tr w:rsidR="00E331FE" w:rsidRPr="00E331FE" w14:paraId="0EC40E79" w14:textId="77777777" w:rsidTr="00F93869">
        <w:trPr>
          <w:trHeight w:hRule="exact" w:val="960"/>
        </w:trPr>
        <w:tc>
          <w:tcPr>
            <w:tcW w:w="6210" w:type="dxa"/>
            <w:vAlign w:val="center"/>
          </w:tcPr>
          <w:p w14:paraId="197151D0" w14:textId="58997B15" w:rsidR="00E331FE" w:rsidRPr="00EA7C02" w:rsidRDefault="00EA7C02" w:rsidP="00E331FE">
            <w:pPr>
              <w:rPr>
                <w:rFonts w:ascii="Arial" w:hAnsi="Arial" w:cs="Arial"/>
                <w:b/>
                <w:sz w:val="22"/>
                <w:szCs w:val="22"/>
                <w:lang w:eastAsia="en-US"/>
              </w:rPr>
            </w:pPr>
            <w:r w:rsidRPr="00EA7C02">
              <w:rPr>
                <w:rFonts w:ascii="Arial" w:hAnsi="Arial" w:cs="Arial"/>
                <w:b/>
                <w:sz w:val="22"/>
                <w:szCs w:val="22"/>
                <w:lang w:eastAsia="en-US"/>
              </w:rPr>
              <w:t>Melissa Broad</w:t>
            </w:r>
          </w:p>
        </w:tc>
        <w:tc>
          <w:tcPr>
            <w:tcW w:w="2437" w:type="dxa"/>
            <w:vAlign w:val="center"/>
          </w:tcPr>
          <w:p w14:paraId="2B5C4B5E" w14:textId="1780D249" w:rsidR="00E331FE" w:rsidRPr="00EA7C02" w:rsidRDefault="00EA7C02" w:rsidP="00E331FE">
            <w:pPr>
              <w:rPr>
                <w:rFonts w:ascii="Arial" w:hAnsi="Arial" w:cs="Arial"/>
                <w:b/>
                <w:sz w:val="22"/>
                <w:szCs w:val="22"/>
                <w:lang w:eastAsia="en-US"/>
              </w:rPr>
            </w:pPr>
            <w:r w:rsidRPr="00EA7C02">
              <w:rPr>
                <w:rFonts w:ascii="Arial" w:hAnsi="Arial" w:cs="Arial"/>
                <w:b/>
                <w:sz w:val="22"/>
                <w:szCs w:val="22"/>
                <w:lang w:eastAsia="en-US"/>
              </w:rPr>
              <w:t>14/07/2020</w:t>
            </w:r>
          </w:p>
        </w:tc>
      </w:tr>
    </w:tbl>
    <w:p w14:paraId="18A82A8C" w14:textId="1AA6A4CF" w:rsidR="00361B76" w:rsidRDefault="00361B76" w:rsidP="00361B76">
      <w:pPr>
        <w:rPr>
          <w:rFonts w:ascii="Arial" w:hAnsi="Arial" w:cs="Arial"/>
          <w:color w:val="000000"/>
          <w:sz w:val="22"/>
          <w:szCs w:val="22"/>
          <w:lang w:eastAsia="en-US"/>
        </w:rPr>
      </w:pPr>
    </w:p>
    <w:p w14:paraId="73C38ACF" w14:textId="77777777" w:rsidR="00281560" w:rsidRPr="00281560" w:rsidRDefault="00281560" w:rsidP="00281560">
      <w:pPr>
        <w:rPr>
          <w:rFonts w:ascii="Arial" w:hAnsi="Arial" w:cs="Arial"/>
          <w:color w:val="000000"/>
          <w:sz w:val="22"/>
          <w:szCs w:val="22"/>
          <w:lang w:eastAsia="en-US"/>
        </w:rPr>
      </w:pPr>
      <w:r w:rsidRPr="00281560">
        <w:rPr>
          <w:rFonts w:ascii="Arial" w:hAnsi="Arial" w:cs="Arial"/>
          <w:color w:val="000000"/>
          <w:sz w:val="22"/>
          <w:szCs w:val="22"/>
          <w:lang w:eastAsia="en-US"/>
        </w:rPr>
        <w:t>Authorised on behalf of Natural Resources Wales</w:t>
      </w:r>
    </w:p>
    <w:p w14:paraId="060D596B" w14:textId="492C0489" w:rsidR="00641F83" w:rsidRDefault="00641F83" w:rsidP="00361B76">
      <w:pPr>
        <w:rPr>
          <w:rFonts w:ascii="Arial" w:hAnsi="Arial" w:cs="Arial"/>
          <w:color w:val="000000"/>
          <w:sz w:val="22"/>
          <w:szCs w:val="22"/>
          <w:lang w:eastAsia="en-US"/>
        </w:rPr>
      </w:pPr>
    </w:p>
    <w:p w14:paraId="38B6CB1F" w14:textId="579B2573" w:rsidR="00641F83" w:rsidRDefault="00641F83" w:rsidP="00361B76">
      <w:pPr>
        <w:rPr>
          <w:rFonts w:ascii="Arial" w:hAnsi="Arial" w:cs="Arial"/>
          <w:color w:val="000000"/>
          <w:sz w:val="22"/>
          <w:szCs w:val="22"/>
          <w:lang w:eastAsia="en-US"/>
        </w:rPr>
      </w:pPr>
    </w:p>
    <w:p w14:paraId="75F887AA" w14:textId="6603C043" w:rsidR="00641F83" w:rsidRDefault="00641F83" w:rsidP="00361B76">
      <w:pPr>
        <w:rPr>
          <w:rFonts w:ascii="Arial" w:hAnsi="Arial" w:cs="Arial"/>
          <w:color w:val="000000"/>
          <w:sz w:val="22"/>
          <w:szCs w:val="22"/>
          <w:lang w:eastAsia="en-US"/>
        </w:rPr>
      </w:pPr>
    </w:p>
    <w:p w14:paraId="38F3A59B" w14:textId="77777777" w:rsidR="00AF6E5B" w:rsidRDefault="00AF6E5B" w:rsidP="00361B76">
      <w:pPr>
        <w:rPr>
          <w:rFonts w:ascii="Arial" w:hAnsi="Arial" w:cs="Arial"/>
          <w:color w:val="000000"/>
          <w:sz w:val="22"/>
          <w:szCs w:val="22"/>
          <w:lang w:eastAsia="en-US"/>
        </w:rPr>
      </w:pPr>
    </w:p>
    <w:p w14:paraId="1907B093" w14:textId="7562D949" w:rsidR="00954DC3" w:rsidRDefault="00361B76" w:rsidP="00E331FE">
      <w:pPr>
        <w:tabs>
          <w:tab w:val="left" w:pos="2320"/>
        </w:tabs>
      </w:pPr>
      <w:r>
        <w:rPr>
          <w:lang w:eastAsia="en-US"/>
        </w:rPr>
        <w:tab/>
      </w:r>
      <w:bookmarkStart w:id="8" w:name="_Toc392252823"/>
    </w:p>
    <w:p w14:paraId="570DAB67" w14:textId="77777777" w:rsidR="00954DC3" w:rsidRDefault="00954DC3" w:rsidP="009E18BB">
      <w:r>
        <w:br w:type="page"/>
      </w:r>
    </w:p>
    <w:p w14:paraId="747E39C8" w14:textId="77777777" w:rsidR="00954DC3" w:rsidRPr="0032638C" w:rsidRDefault="00954DC3" w:rsidP="009E18BB">
      <w:pPr>
        <w:pStyle w:val="Heading1"/>
        <w:ind w:left="567"/>
        <w:rPr>
          <w:sz w:val="36"/>
          <w:szCs w:val="36"/>
        </w:rPr>
      </w:pPr>
      <w:r w:rsidRPr="0032638C">
        <w:rPr>
          <w:sz w:val="36"/>
          <w:szCs w:val="36"/>
        </w:rPr>
        <w:t>Conditions</w:t>
      </w:r>
      <w:bookmarkEnd w:id="8"/>
    </w:p>
    <w:p w14:paraId="297BB1AE" w14:textId="77777777" w:rsidR="00954DC3" w:rsidRPr="009E18BB" w:rsidRDefault="00954DC3" w:rsidP="009E18BB">
      <w:pPr>
        <w:pStyle w:val="Bullet"/>
        <w:tabs>
          <w:tab w:val="clear" w:pos="680"/>
          <w:tab w:val="num" w:pos="1134"/>
        </w:tabs>
        <w:ind w:left="567" w:firstLine="0"/>
        <w:rPr>
          <w:rFonts w:ascii="Arial" w:hAnsi="Arial" w:cs="Arial"/>
          <w:sz w:val="36"/>
          <w:szCs w:val="36"/>
        </w:rPr>
      </w:pPr>
      <w:r w:rsidRPr="009E18BB">
        <w:rPr>
          <w:rFonts w:ascii="Arial" w:hAnsi="Arial" w:cs="Arial"/>
          <w:sz w:val="36"/>
          <w:szCs w:val="36"/>
        </w:rPr>
        <w:t>Management</w:t>
      </w:r>
    </w:p>
    <w:p w14:paraId="095C3C27" w14:textId="77777777" w:rsidR="00954DC3" w:rsidRPr="00C00CBF" w:rsidRDefault="00954DC3" w:rsidP="00954DC3">
      <w:pPr>
        <w:pStyle w:val="Bullet0"/>
        <w:numPr>
          <w:ilvl w:val="1"/>
          <w:numId w:val="8"/>
        </w:numPr>
        <w:tabs>
          <w:tab w:val="clear" w:pos="680"/>
          <w:tab w:val="num" w:pos="1134"/>
        </w:tabs>
        <w:ind w:left="567" w:firstLine="0"/>
        <w:rPr>
          <w:rFonts w:ascii="Arial" w:hAnsi="Arial" w:cs="Arial"/>
          <w:szCs w:val="28"/>
        </w:rPr>
      </w:pPr>
      <w:r w:rsidRPr="00C00CBF">
        <w:rPr>
          <w:rFonts w:ascii="Arial" w:hAnsi="Arial" w:cs="Arial"/>
          <w:szCs w:val="28"/>
        </w:rPr>
        <w:t>General management</w:t>
      </w:r>
      <w:bookmarkStart w:id="9" w:name="_Ref373938749"/>
    </w:p>
    <w:p w14:paraId="327C52C6" w14:textId="77777777" w:rsidR="00954DC3" w:rsidRPr="00406019" w:rsidRDefault="00954DC3" w:rsidP="009E18BB">
      <w:pPr>
        <w:pStyle w:val="Bullet1"/>
        <w:ind w:left="567" w:firstLine="0"/>
        <w:rPr>
          <w:rFonts w:ascii="Arial" w:hAnsi="Arial" w:cs="Arial"/>
          <w:sz w:val="18"/>
          <w:szCs w:val="18"/>
        </w:rPr>
      </w:pPr>
      <w:bookmarkStart w:id="10" w:name="_Ref373938830"/>
      <w:r w:rsidRPr="00406019">
        <w:rPr>
          <w:rFonts w:ascii="Arial" w:hAnsi="Arial" w:cs="Arial"/>
          <w:sz w:val="18"/>
          <w:szCs w:val="18"/>
        </w:rPr>
        <w:t>The operator shall manage and operate the activit</w:t>
      </w:r>
      <w:r w:rsidRPr="00406019">
        <w:rPr>
          <w:rStyle w:val="Red"/>
          <w:rFonts w:ascii="Arial" w:hAnsi="Arial" w:cs="Arial"/>
          <w:color w:val="auto"/>
          <w:sz w:val="18"/>
          <w:szCs w:val="18"/>
        </w:rPr>
        <w:t>y</w:t>
      </w:r>
      <w:r w:rsidRPr="00406019">
        <w:rPr>
          <w:rFonts w:ascii="Arial" w:hAnsi="Arial" w:cs="Arial"/>
          <w:sz w:val="18"/>
          <w:szCs w:val="18"/>
        </w:rPr>
        <w:t>:</w:t>
      </w:r>
      <w:bookmarkEnd w:id="9"/>
      <w:bookmarkEnd w:id="10"/>
    </w:p>
    <w:p w14:paraId="66804F04" w14:textId="77777777" w:rsidR="00954DC3" w:rsidRPr="00406019" w:rsidRDefault="00954DC3" w:rsidP="009E18BB">
      <w:pPr>
        <w:pStyle w:val="aBullet"/>
        <w:tabs>
          <w:tab w:val="clear" w:pos="1134"/>
          <w:tab w:val="num" w:pos="1701"/>
        </w:tabs>
        <w:ind w:left="1701" w:hanging="567"/>
        <w:rPr>
          <w:rFonts w:ascii="Arial" w:hAnsi="Arial" w:cs="Arial"/>
          <w:sz w:val="18"/>
          <w:szCs w:val="18"/>
        </w:rPr>
      </w:pPr>
      <w:r w:rsidRPr="00406019">
        <w:rPr>
          <w:rFonts w:ascii="Arial" w:hAnsi="Arial"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3644B88" w14:textId="77777777" w:rsidR="00954DC3" w:rsidRPr="00406019" w:rsidRDefault="00954DC3" w:rsidP="009E18BB">
      <w:pPr>
        <w:pStyle w:val="aBullet"/>
        <w:tabs>
          <w:tab w:val="clear" w:pos="1134"/>
          <w:tab w:val="num" w:pos="1701"/>
        </w:tabs>
        <w:ind w:left="567" w:firstLine="567"/>
        <w:rPr>
          <w:rFonts w:ascii="Arial" w:hAnsi="Arial" w:cs="Arial"/>
          <w:sz w:val="18"/>
          <w:szCs w:val="18"/>
        </w:rPr>
      </w:pPr>
      <w:r w:rsidRPr="00406019">
        <w:rPr>
          <w:rFonts w:ascii="Arial" w:hAnsi="Arial" w:cs="Arial"/>
          <w:sz w:val="18"/>
          <w:szCs w:val="18"/>
        </w:rPr>
        <w:t xml:space="preserve">using </w:t>
      </w:r>
      <w:proofErr w:type="gramStart"/>
      <w:r w:rsidRPr="00406019">
        <w:rPr>
          <w:rFonts w:ascii="Arial" w:hAnsi="Arial" w:cs="Arial"/>
          <w:sz w:val="18"/>
          <w:szCs w:val="18"/>
        </w:rPr>
        <w:t>sufficient</w:t>
      </w:r>
      <w:proofErr w:type="gramEnd"/>
      <w:r w:rsidRPr="00406019">
        <w:rPr>
          <w:rFonts w:ascii="Arial" w:hAnsi="Arial" w:cs="Arial"/>
          <w:sz w:val="18"/>
          <w:szCs w:val="18"/>
        </w:rPr>
        <w:t xml:space="preserve"> competent persons and resources.</w:t>
      </w:r>
    </w:p>
    <w:p w14:paraId="19B27CA5" w14:textId="77777777" w:rsidR="00954DC3" w:rsidRPr="00406019" w:rsidRDefault="00954DC3" w:rsidP="009E18BB">
      <w:pPr>
        <w:pStyle w:val="Bullet1"/>
        <w:ind w:left="567" w:firstLine="0"/>
        <w:rPr>
          <w:rFonts w:ascii="Arial" w:hAnsi="Arial" w:cs="Arial"/>
          <w:sz w:val="18"/>
          <w:szCs w:val="18"/>
        </w:rPr>
      </w:pPr>
      <w:r w:rsidRPr="00406019">
        <w:rPr>
          <w:rFonts w:ascii="Arial" w:hAnsi="Arial" w:cs="Arial"/>
          <w:sz w:val="18"/>
          <w:szCs w:val="18"/>
        </w:rPr>
        <w:t xml:space="preserve">Records demonstrating compliance with condition 1.1.1 shall be maintained. </w:t>
      </w:r>
    </w:p>
    <w:p w14:paraId="6F64906B" w14:textId="77777777" w:rsidR="00954DC3" w:rsidRPr="00406019" w:rsidRDefault="00954DC3" w:rsidP="009E18BB">
      <w:pPr>
        <w:pStyle w:val="Bullet1"/>
        <w:tabs>
          <w:tab w:val="clear" w:pos="680"/>
          <w:tab w:val="num" w:pos="1134"/>
        </w:tabs>
        <w:ind w:left="1134" w:hanging="567"/>
        <w:rPr>
          <w:rFonts w:ascii="Arial" w:hAnsi="Arial" w:cs="Arial"/>
          <w:sz w:val="18"/>
          <w:szCs w:val="18"/>
        </w:rPr>
      </w:pPr>
      <w:r w:rsidRPr="00406019">
        <w:rPr>
          <w:rFonts w:ascii="Arial" w:hAnsi="Arial" w:cs="Arial"/>
          <w:sz w:val="18"/>
          <w:szCs w:val="18"/>
        </w:rPr>
        <w:t>Any person having duties that are or may be affected by the matters set out in this permit shall have convenient access to a copy of the permit.</w:t>
      </w:r>
    </w:p>
    <w:p w14:paraId="000547D8" w14:textId="77777777" w:rsidR="00954DC3" w:rsidRPr="00406019" w:rsidRDefault="00954DC3" w:rsidP="009E18BB">
      <w:pPr>
        <w:pStyle w:val="Bullet"/>
        <w:tabs>
          <w:tab w:val="clear" w:pos="680"/>
          <w:tab w:val="num" w:pos="1134"/>
        </w:tabs>
        <w:ind w:hanging="113"/>
        <w:rPr>
          <w:rFonts w:ascii="Arial" w:hAnsi="Arial" w:cs="Arial"/>
        </w:rPr>
      </w:pPr>
      <w:r w:rsidRPr="00406019">
        <w:rPr>
          <w:rFonts w:ascii="Arial" w:hAnsi="Arial" w:cs="Arial"/>
        </w:rPr>
        <w:t>Operations</w:t>
      </w:r>
    </w:p>
    <w:p w14:paraId="65A1DD64" w14:textId="77777777" w:rsidR="00954DC3" w:rsidRPr="00406019" w:rsidRDefault="00954DC3" w:rsidP="009E18BB">
      <w:pPr>
        <w:pStyle w:val="Bullet0"/>
        <w:tabs>
          <w:tab w:val="clear" w:pos="680"/>
          <w:tab w:val="num" w:pos="1134"/>
        </w:tabs>
        <w:ind w:hanging="113"/>
        <w:rPr>
          <w:rFonts w:ascii="Arial" w:hAnsi="Arial" w:cs="Arial"/>
        </w:rPr>
      </w:pPr>
      <w:r w:rsidRPr="00406019">
        <w:rPr>
          <w:rFonts w:ascii="Arial" w:hAnsi="Arial" w:cs="Arial"/>
        </w:rPr>
        <w:t>Permitted activities</w:t>
      </w:r>
    </w:p>
    <w:p w14:paraId="0DB740D1" w14:textId="77777777" w:rsidR="00954DC3" w:rsidRPr="00406019" w:rsidRDefault="00954DC3" w:rsidP="009E18BB">
      <w:pPr>
        <w:pStyle w:val="Bullet1"/>
        <w:tabs>
          <w:tab w:val="clear" w:pos="680"/>
          <w:tab w:val="num" w:pos="1134"/>
        </w:tabs>
        <w:ind w:left="1134" w:hanging="567"/>
        <w:rPr>
          <w:rFonts w:ascii="Arial" w:hAnsi="Arial" w:cs="Arial"/>
          <w:sz w:val="18"/>
          <w:szCs w:val="18"/>
        </w:rPr>
      </w:pPr>
      <w:r w:rsidRPr="00406019">
        <w:rPr>
          <w:rFonts w:ascii="Arial" w:hAnsi="Arial" w:cs="Arial"/>
          <w:sz w:val="18"/>
          <w:szCs w:val="18"/>
        </w:rPr>
        <w:t>The only activit</w:t>
      </w:r>
      <w:r w:rsidRPr="00406019">
        <w:rPr>
          <w:rStyle w:val="Red"/>
          <w:rFonts w:ascii="Arial" w:hAnsi="Arial" w:cs="Arial"/>
          <w:color w:val="auto"/>
          <w:sz w:val="18"/>
          <w:szCs w:val="18"/>
        </w:rPr>
        <w:t>y</w:t>
      </w:r>
      <w:r w:rsidRPr="00406019">
        <w:rPr>
          <w:rFonts w:ascii="Arial" w:hAnsi="Arial" w:cs="Arial"/>
          <w:sz w:val="18"/>
          <w:szCs w:val="18"/>
        </w:rPr>
        <w:t xml:space="preserve"> authorised by the permit </w:t>
      </w:r>
      <w:r w:rsidRPr="00406019">
        <w:rPr>
          <w:rStyle w:val="Red"/>
          <w:rFonts w:ascii="Arial" w:hAnsi="Arial" w:cs="Arial"/>
          <w:color w:val="auto"/>
          <w:sz w:val="18"/>
          <w:szCs w:val="18"/>
        </w:rPr>
        <w:t xml:space="preserve">is </w:t>
      </w:r>
      <w:r w:rsidRPr="00406019">
        <w:rPr>
          <w:rFonts w:ascii="Arial" w:hAnsi="Arial" w:cs="Arial"/>
          <w:sz w:val="18"/>
          <w:szCs w:val="18"/>
        </w:rPr>
        <w:t>the activit</w:t>
      </w:r>
      <w:r w:rsidRPr="00406019">
        <w:rPr>
          <w:rStyle w:val="Red"/>
          <w:rFonts w:ascii="Arial" w:hAnsi="Arial" w:cs="Arial"/>
          <w:color w:val="auto"/>
          <w:sz w:val="18"/>
          <w:szCs w:val="18"/>
        </w:rPr>
        <w:t>y</w:t>
      </w:r>
      <w:r w:rsidRPr="00406019">
        <w:rPr>
          <w:rFonts w:ascii="Arial" w:hAnsi="Arial" w:cs="Arial"/>
          <w:sz w:val="18"/>
          <w:szCs w:val="18"/>
        </w:rPr>
        <w:t xml:space="preserve"> specified in schedule 1 table S1.1.</w:t>
      </w:r>
    </w:p>
    <w:p w14:paraId="4A3E3A16" w14:textId="77777777" w:rsidR="00954DC3" w:rsidRPr="00406019" w:rsidRDefault="00954DC3" w:rsidP="009E18BB">
      <w:pPr>
        <w:pStyle w:val="Bullet0"/>
        <w:tabs>
          <w:tab w:val="clear" w:pos="680"/>
          <w:tab w:val="num" w:pos="1134"/>
        </w:tabs>
        <w:ind w:hanging="113"/>
        <w:rPr>
          <w:rFonts w:ascii="Arial" w:hAnsi="Arial" w:cs="Arial"/>
        </w:rPr>
      </w:pPr>
      <w:r w:rsidRPr="00406019">
        <w:rPr>
          <w:rFonts w:ascii="Arial" w:hAnsi="Arial" w:cs="Arial"/>
        </w:rPr>
        <w:t xml:space="preserve">The site </w:t>
      </w:r>
    </w:p>
    <w:p w14:paraId="5047459E" w14:textId="709524A3" w:rsidR="00954DC3" w:rsidRPr="00406019" w:rsidRDefault="00954DC3" w:rsidP="002F0319">
      <w:pPr>
        <w:pStyle w:val="Bullet1"/>
        <w:tabs>
          <w:tab w:val="num" w:pos="1134"/>
        </w:tabs>
        <w:ind w:left="1247"/>
        <w:rPr>
          <w:rStyle w:val="Pink"/>
          <w:rFonts w:ascii="Arial" w:hAnsi="Arial" w:cs="Arial"/>
          <w:color w:val="auto"/>
          <w:sz w:val="18"/>
          <w:szCs w:val="18"/>
        </w:rPr>
      </w:pPr>
      <w:r w:rsidRPr="00406019">
        <w:rPr>
          <w:rFonts w:ascii="Arial" w:hAnsi="Arial" w:cs="Arial"/>
          <w:sz w:val="18"/>
          <w:szCs w:val="18"/>
        </w:rPr>
        <w:t>The groundwater activit</w:t>
      </w:r>
      <w:r w:rsidRPr="00406019">
        <w:rPr>
          <w:rStyle w:val="Red"/>
          <w:rFonts w:ascii="Arial" w:hAnsi="Arial" w:cs="Arial"/>
          <w:color w:val="auto"/>
          <w:sz w:val="18"/>
          <w:szCs w:val="18"/>
        </w:rPr>
        <w:t xml:space="preserve">y </w:t>
      </w:r>
      <w:r w:rsidRPr="00406019">
        <w:rPr>
          <w:rFonts w:ascii="Arial" w:hAnsi="Arial" w:cs="Arial"/>
          <w:sz w:val="18"/>
          <w:szCs w:val="18"/>
        </w:rPr>
        <w:t xml:space="preserve">shall take place at the discharge point marked on the site plan at schedule 7 to this permit, and as listed in table S3.2. </w:t>
      </w:r>
    </w:p>
    <w:p w14:paraId="703E6305" w14:textId="77777777" w:rsidR="00954DC3" w:rsidRPr="00A24D1A" w:rsidRDefault="00954DC3" w:rsidP="009E18BB">
      <w:pPr>
        <w:pStyle w:val="Bullet"/>
        <w:tabs>
          <w:tab w:val="clear" w:pos="680"/>
          <w:tab w:val="num" w:pos="1134"/>
        </w:tabs>
        <w:ind w:hanging="113"/>
        <w:rPr>
          <w:rFonts w:ascii="Arial" w:hAnsi="Arial" w:cs="Arial"/>
        </w:rPr>
      </w:pPr>
      <w:r w:rsidRPr="00A24D1A">
        <w:rPr>
          <w:rFonts w:ascii="Arial" w:hAnsi="Arial" w:cs="Arial"/>
        </w:rPr>
        <w:t>Emissions and monitoring</w:t>
      </w:r>
    </w:p>
    <w:p w14:paraId="2469AEEE" w14:textId="77777777" w:rsidR="00954DC3" w:rsidRPr="00A24D1A" w:rsidRDefault="00954DC3" w:rsidP="009E18BB">
      <w:pPr>
        <w:pStyle w:val="Bullet0"/>
        <w:tabs>
          <w:tab w:val="clear" w:pos="680"/>
          <w:tab w:val="num" w:pos="1134"/>
        </w:tabs>
        <w:ind w:hanging="113"/>
        <w:rPr>
          <w:rFonts w:ascii="Arial" w:hAnsi="Arial" w:cs="Arial"/>
        </w:rPr>
      </w:pPr>
      <w:r w:rsidRPr="00A24D1A">
        <w:rPr>
          <w:rFonts w:ascii="Arial" w:hAnsi="Arial" w:cs="Arial"/>
        </w:rPr>
        <w:t>Emissions to water or land</w:t>
      </w:r>
    </w:p>
    <w:p w14:paraId="05689A89" w14:textId="77777777" w:rsidR="00954DC3" w:rsidRPr="00A24D1A" w:rsidRDefault="00954DC3" w:rsidP="009E18BB">
      <w:pPr>
        <w:pStyle w:val="Bullet1"/>
        <w:ind w:hanging="113"/>
        <w:rPr>
          <w:rFonts w:ascii="Arial" w:hAnsi="Arial" w:cs="Arial"/>
          <w:sz w:val="18"/>
          <w:szCs w:val="18"/>
        </w:rPr>
      </w:pPr>
      <w:r w:rsidRPr="00A24D1A">
        <w:rPr>
          <w:rFonts w:ascii="Arial" w:hAnsi="Arial" w:cs="Arial"/>
          <w:sz w:val="18"/>
          <w:szCs w:val="18"/>
        </w:rPr>
        <w:t>The limits given in schedule 3 table S3.1 shall not be exceeded.</w:t>
      </w:r>
    </w:p>
    <w:p w14:paraId="18FD247B" w14:textId="77777777" w:rsidR="00954DC3" w:rsidRPr="005E1CE0" w:rsidRDefault="00954DC3" w:rsidP="009E18BB">
      <w:pPr>
        <w:pStyle w:val="Bullet1"/>
        <w:ind w:hanging="113"/>
        <w:rPr>
          <w:rStyle w:val="Red"/>
          <w:rFonts w:ascii="Arial" w:hAnsi="Arial" w:cs="Arial"/>
          <w:color w:val="auto"/>
          <w:sz w:val="18"/>
          <w:szCs w:val="18"/>
        </w:rPr>
      </w:pPr>
      <w:r w:rsidRPr="005E1CE0">
        <w:rPr>
          <w:rStyle w:val="Red"/>
          <w:rFonts w:ascii="Arial" w:hAnsi="Arial" w:cs="Arial"/>
          <w:color w:val="auto"/>
          <w:sz w:val="18"/>
          <w:szCs w:val="18"/>
        </w:rPr>
        <w:t xml:space="preserve"> </w:t>
      </w:r>
    </w:p>
    <w:p w14:paraId="426D4AB1" w14:textId="77777777" w:rsidR="00954DC3" w:rsidRPr="005E1CE0" w:rsidRDefault="00954DC3" w:rsidP="009E18BB">
      <w:pPr>
        <w:pStyle w:val="aBullet"/>
        <w:tabs>
          <w:tab w:val="clear" w:pos="1134"/>
          <w:tab w:val="num" w:pos="1701"/>
        </w:tabs>
        <w:ind w:left="1701" w:hanging="567"/>
        <w:rPr>
          <w:rStyle w:val="Red"/>
          <w:rFonts w:ascii="Arial" w:hAnsi="Arial" w:cs="Arial"/>
          <w:color w:val="auto"/>
          <w:sz w:val="18"/>
          <w:szCs w:val="18"/>
        </w:rPr>
      </w:pPr>
      <w:r w:rsidRPr="005E1CE0">
        <w:rPr>
          <w:rStyle w:val="Red"/>
          <w:rFonts w:ascii="Arial" w:hAnsi="Arial" w:cs="Arial"/>
          <w:color w:val="auto"/>
          <w:sz w:val="18"/>
          <w:szCs w:val="18"/>
        </w:rPr>
        <w:t xml:space="preserve">For the emission limits in schedule 3 table S3.1 to which this condition applies, no inspection of the discharge made at a time when unusual weather conditions are adversely affecting the operation of the waste water treatment works, shall be </w:t>
      </w:r>
      <w:proofErr w:type="gramStart"/>
      <w:r w:rsidRPr="005E1CE0">
        <w:rPr>
          <w:rStyle w:val="Red"/>
          <w:rFonts w:ascii="Arial" w:hAnsi="Arial" w:cs="Arial"/>
          <w:color w:val="auto"/>
          <w:sz w:val="18"/>
          <w:szCs w:val="18"/>
        </w:rPr>
        <w:t>taken into account</w:t>
      </w:r>
      <w:proofErr w:type="gramEnd"/>
      <w:r w:rsidRPr="005E1CE0">
        <w:rPr>
          <w:rStyle w:val="Red"/>
          <w:rFonts w:ascii="Arial" w:hAnsi="Arial" w:cs="Arial"/>
          <w:color w:val="auto"/>
          <w:sz w:val="18"/>
          <w:szCs w:val="18"/>
        </w:rPr>
        <w:t xml:space="preserve"> in deciding whether or not the emission limit has been complied with.</w:t>
      </w:r>
    </w:p>
    <w:p w14:paraId="75D73121" w14:textId="77777777" w:rsidR="00954DC3" w:rsidRPr="005E1CE0" w:rsidRDefault="00954DC3" w:rsidP="009E18BB">
      <w:pPr>
        <w:pStyle w:val="aBullet"/>
        <w:tabs>
          <w:tab w:val="clear" w:pos="1134"/>
          <w:tab w:val="num" w:pos="1701"/>
        </w:tabs>
        <w:ind w:left="1701" w:hanging="567"/>
        <w:rPr>
          <w:rStyle w:val="Red"/>
          <w:rFonts w:ascii="Arial" w:hAnsi="Arial" w:cs="Arial"/>
          <w:color w:val="auto"/>
          <w:sz w:val="18"/>
          <w:szCs w:val="18"/>
        </w:rPr>
      </w:pPr>
      <w:r w:rsidRPr="005E1CE0">
        <w:rPr>
          <w:rStyle w:val="Red"/>
          <w:rFonts w:ascii="Arial" w:hAnsi="Arial" w:cs="Arial"/>
          <w:color w:val="auto"/>
          <w:sz w:val="18"/>
          <w:szCs w:val="18"/>
        </w:rPr>
        <w:t>On any occasion where unusual weather conditions adversely affect the operation of the waste water treatment works, the operator shall use its best endeavours to mitigate that adverse effect.</w:t>
      </w:r>
    </w:p>
    <w:p w14:paraId="5B84AE1B" w14:textId="77777777" w:rsidR="00954DC3" w:rsidRPr="005E1CE0" w:rsidRDefault="00954DC3" w:rsidP="009E18BB">
      <w:pPr>
        <w:pStyle w:val="aBullet"/>
        <w:tabs>
          <w:tab w:val="clear" w:pos="1134"/>
          <w:tab w:val="num" w:pos="1701"/>
        </w:tabs>
        <w:ind w:left="1701" w:hanging="567"/>
        <w:rPr>
          <w:rStyle w:val="Red"/>
          <w:rFonts w:ascii="Arial" w:hAnsi="Arial" w:cs="Arial"/>
          <w:color w:val="auto"/>
          <w:sz w:val="18"/>
          <w:szCs w:val="18"/>
        </w:rPr>
      </w:pPr>
      <w:r w:rsidRPr="005E1CE0">
        <w:rPr>
          <w:rStyle w:val="Red"/>
          <w:rFonts w:ascii="Arial" w:hAnsi="Arial" w:cs="Arial"/>
          <w:color w:val="auto"/>
          <w:sz w:val="18"/>
          <w:szCs w:val="18"/>
        </w:rPr>
        <w:t>For any inspection of the discharge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C182A0A" w14:textId="77777777" w:rsidR="00954DC3" w:rsidRPr="0012268C" w:rsidRDefault="00954DC3" w:rsidP="009E18BB">
      <w:pPr>
        <w:pStyle w:val="aBullet"/>
        <w:numPr>
          <w:ilvl w:val="0"/>
          <w:numId w:val="0"/>
        </w:numPr>
        <w:ind w:left="1701"/>
        <w:rPr>
          <w:rStyle w:val="Red"/>
          <w:sz w:val="18"/>
          <w:szCs w:val="18"/>
        </w:rPr>
      </w:pPr>
    </w:p>
    <w:p w14:paraId="16116826" w14:textId="77777777" w:rsidR="00954DC3" w:rsidRPr="00A24D1A" w:rsidRDefault="00954DC3" w:rsidP="009E18BB">
      <w:pPr>
        <w:pStyle w:val="Bullet0"/>
        <w:tabs>
          <w:tab w:val="clear" w:pos="680"/>
          <w:tab w:val="num" w:pos="1134"/>
        </w:tabs>
        <w:ind w:hanging="113"/>
        <w:rPr>
          <w:rFonts w:ascii="Arial" w:hAnsi="Arial" w:cs="Arial"/>
        </w:rPr>
      </w:pPr>
      <w:r w:rsidRPr="00A24D1A">
        <w:rPr>
          <w:rFonts w:ascii="Arial" w:hAnsi="Arial" w:cs="Arial"/>
        </w:rPr>
        <w:t>Emissions of substances not controlled by emission limits</w:t>
      </w:r>
    </w:p>
    <w:p w14:paraId="34D53B38" w14:textId="77777777" w:rsidR="00954DC3" w:rsidRPr="00A24D1A" w:rsidRDefault="00954DC3" w:rsidP="009E18BB">
      <w:pPr>
        <w:pStyle w:val="Bullet1"/>
        <w:tabs>
          <w:tab w:val="clear" w:pos="680"/>
          <w:tab w:val="num" w:pos="1134"/>
        </w:tabs>
        <w:ind w:left="1134" w:hanging="567"/>
        <w:rPr>
          <w:rFonts w:ascii="Arial" w:hAnsi="Arial" w:cs="Arial"/>
          <w:sz w:val="18"/>
          <w:szCs w:val="18"/>
        </w:rPr>
      </w:pPr>
      <w:r w:rsidRPr="00A24D1A">
        <w:rPr>
          <w:rFonts w:ascii="Arial" w:hAnsi="Arial" w:cs="Arial"/>
          <w:sz w:val="18"/>
          <w:szCs w:val="18"/>
        </w:rPr>
        <w:t>For the activit</w:t>
      </w:r>
      <w:r w:rsidRPr="00A24D1A">
        <w:rPr>
          <w:rStyle w:val="Red"/>
          <w:rFonts w:ascii="Arial" w:hAnsi="Arial" w:cs="Arial"/>
          <w:sz w:val="18"/>
          <w:szCs w:val="18"/>
        </w:rPr>
        <w:t xml:space="preserve">y </w:t>
      </w:r>
      <w:r w:rsidRPr="00A24D1A">
        <w:rPr>
          <w:rFonts w:ascii="Arial" w:hAnsi="Arial" w:cs="Arial"/>
          <w:sz w:val="18"/>
          <w:szCs w:val="18"/>
        </w:rPr>
        <w:t>referenced in schedule 1, table S1.1 the operator shall take appropriate measures as far as is reasonably practicable:</w:t>
      </w:r>
    </w:p>
    <w:p w14:paraId="734D9CC5" w14:textId="77777777" w:rsidR="00954DC3" w:rsidRPr="00A24D1A" w:rsidRDefault="00954DC3" w:rsidP="009E18BB">
      <w:pPr>
        <w:pStyle w:val="aBullet"/>
        <w:tabs>
          <w:tab w:val="clear" w:pos="1134"/>
          <w:tab w:val="num" w:pos="1701"/>
        </w:tabs>
        <w:ind w:firstLine="0"/>
        <w:rPr>
          <w:rFonts w:ascii="Arial" w:hAnsi="Arial" w:cs="Arial"/>
          <w:sz w:val="18"/>
          <w:szCs w:val="18"/>
        </w:rPr>
      </w:pPr>
      <w:r w:rsidRPr="00A24D1A">
        <w:rPr>
          <w:rFonts w:ascii="Arial" w:hAnsi="Arial" w:cs="Arial"/>
          <w:sz w:val="18"/>
          <w:szCs w:val="18"/>
        </w:rPr>
        <w:t>to prevent the input of hazardous substances to groundwater; and</w:t>
      </w:r>
    </w:p>
    <w:p w14:paraId="03843213" w14:textId="77777777" w:rsidR="00954DC3" w:rsidRPr="00A24D1A" w:rsidRDefault="00954DC3" w:rsidP="009E18BB">
      <w:pPr>
        <w:pStyle w:val="aBullet"/>
        <w:tabs>
          <w:tab w:val="clear" w:pos="1134"/>
          <w:tab w:val="num" w:pos="1701"/>
        </w:tabs>
        <w:ind w:left="1701" w:hanging="567"/>
        <w:rPr>
          <w:rFonts w:ascii="Arial" w:hAnsi="Arial" w:cs="Arial"/>
          <w:sz w:val="18"/>
          <w:szCs w:val="18"/>
        </w:rPr>
      </w:pPr>
      <w:r w:rsidRPr="00A24D1A">
        <w:rPr>
          <w:rFonts w:ascii="Arial" w:hAnsi="Arial" w:cs="Arial"/>
          <w:sz w:val="18"/>
          <w:szCs w:val="18"/>
        </w:rPr>
        <w:t xml:space="preserve">where a non-hazardous pollutant is not controlled by an emission limit, to limit the input of such non-hazardous pollutants to groundwater </w:t>
      </w:r>
      <w:proofErr w:type="gramStart"/>
      <w:r w:rsidRPr="00A24D1A">
        <w:rPr>
          <w:rFonts w:ascii="Arial" w:hAnsi="Arial" w:cs="Arial"/>
          <w:sz w:val="18"/>
          <w:szCs w:val="18"/>
        </w:rPr>
        <w:t>so as to</w:t>
      </w:r>
      <w:proofErr w:type="gramEnd"/>
      <w:r w:rsidRPr="00A24D1A">
        <w:rPr>
          <w:rFonts w:ascii="Arial" w:hAnsi="Arial" w:cs="Arial"/>
          <w:sz w:val="18"/>
          <w:szCs w:val="18"/>
        </w:rPr>
        <w:t xml:space="preserve"> ensure that inputs do not cause pollution of groundwater. </w:t>
      </w:r>
    </w:p>
    <w:p w14:paraId="0181A3CD" w14:textId="77777777" w:rsidR="00954DC3" w:rsidRPr="00A24D1A" w:rsidRDefault="00954DC3" w:rsidP="009E18BB">
      <w:pPr>
        <w:pStyle w:val="Bullet0"/>
        <w:tabs>
          <w:tab w:val="clear" w:pos="680"/>
          <w:tab w:val="num" w:pos="1134"/>
        </w:tabs>
        <w:ind w:hanging="113"/>
        <w:rPr>
          <w:rFonts w:ascii="Arial" w:hAnsi="Arial" w:cs="Arial"/>
        </w:rPr>
      </w:pPr>
      <w:r w:rsidRPr="00A24D1A">
        <w:rPr>
          <w:rFonts w:ascii="Arial" w:hAnsi="Arial" w:cs="Arial"/>
        </w:rPr>
        <w:t xml:space="preserve">Monitoring </w:t>
      </w:r>
    </w:p>
    <w:p w14:paraId="048FBF0F" w14:textId="431972B5" w:rsidR="007D2AAB" w:rsidRPr="007D2AAB" w:rsidRDefault="007D2AAB" w:rsidP="007D2AAB">
      <w:pPr>
        <w:pStyle w:val="Bullet1"/>
        <w:tabs>
          <w:tab w:val="num" w:pos="1134"/>
        </w:tabs>
        <w:ind w:left="1134" w:hanging="567"/>
        <w:rPr>
          <w:rFonts w:ascii="Arial" w:hAnsi="Arial" w:cs="Arial"/>
          <w:sz w:val="18"/>
          <w:szCs w:val="18"/>
        </w:rPr>
      </w:pPr>
      <w:r w:rsidRPr="007D2AAB">
        <w:rPr>
          <w:rFonts w:ascii="Arial" w:hAnsi="Arial" w:cs="Arial"/>
          <w:sz w:val="18"/>
          <w:szCs w:val="18"/>
        </w:rPr>
        <w:t>An Accessible monitoring point(s) shall be provided and maintained to enable the emissions monitoring programme [and the environmental or other monitoring] to be carried out at the monitoring point specified in table S3.</w:t>
      </w:r>
      <w:r>
        <w:rPr>
          <w:rFonts w:ascii="Arial" w:hAnsi="Arial" w:cs="Arial"/>
          <w:sz w:val="18"/>
          <w:szCs w:val="18"/>
        </w:rPr>
        <w:t xml:space="preserve">2 </w:t>
      </w:r>
      <w:r w:rsidRPr="007D2AAB">
        <w:rPr>
          <w:rFonts w:ascii="Arial" w:hAnsi="Arial" w:cs="Arial"/>
          <w:sz w:val="18"/>
          <w:szCs w:val="18"/>
        </w:rPr>
        <w:t>and S3.</w:t>
      </w:r>
      <w:r>
        <w:rPr>
          <w:rFonts w:ascii="Arial" w:hAnsi="Arial" w:cs="Arial"/>
          <w:sz w:val="18"/>
          <w:szCs w:val="18"/>
        </w:rPr>
        <w:t>3</w:t>
      </w:r>
      <w:r w:rsidRPr="007D2AAB">
        <w:rPr>
          <w:rFonts w:ascii="Arial" w:hAnsi="Arial" w:cs="Arial"/>
          <w:sz w:val="18"/>
          <w:szCs w:val="18"/>
        </w:rPr>
        <w:t xml:space="preserve"> of schedule 3 and shown marked on the site plan(s) in schedule 7</w:t>
      </w:r>
    </w:p>
    <w:p w14:paraId="75D1BF23" w14:textId="77777777" w:rsidR="00954DC3" w:rsidRPr="00A24D1A" w:rsidRDefault="00954DC3" w:rsidP="009E18BB">
      <w:pPr>
        <w:pStyle w:val="Bullet"/>
        <w:tabs>
          <w:tab w:val="clear" w:pos="680"/>
          <w:tab w:val="num" w:pos="1134"/>
        </w:tabs>
        <w:ind w:hanging="113"/>
        <w:rPr>
          <w:rFonts w:ascii="Arial" w:hAnsi="Arial" w:cs="Arial"/>
        </w:rPr>
      </w:pPr>
      <w:r w:rsidRPr="00A24D1A">
        <w:rPr>
          <w:rFonts w:ascii="Arial" w:hAnsi="Arial" w:cs="Arial"/>
        </w:rPr>
        <w:t>Information</w:t>
      </w:r>
    </w:p>
    <w:p w14:paraId="0A9E99FA" w14:textId="77777777" w:rsidR="00954DC3" w:rsidRPr="00450A00" w:rsidRDefault="00954DC3" w:rsidP="009E18BB">
      <w:pPr>
        <w:pStyle w:val="Bullet0"/>
        <w:tabs>
          <w:tab w:val="clear" w:pos="680"/>
          <w:tab w:val="num" w:pos="1134"/>
        </w:tabs>
        <w:ind w:hanging="113"/>
        <w:rPr>
          <w:rFonts w:ascii="Arial" w:hAnsi="Arial" w:cs="Arial"/>
        </w:rPr>
      </w:pPr>
      <w:r w:rsidRPr="00450A00">
        <w:rPr>
          <w:rFonts w:ascii="Arial" w:hAnsi="Arial" w:cs="Arial"/>
        </w:rPr>
        <w:t>Records</w:t>
      </w:r>
    </w:p>
    <w:p w14:paraId="0185D3D5" w14:textId="77777777" w:rsidR="00954DC3" w:rsidRPr="00450A00" w:rsidRDefault="00954DC3" w:rsidP="009E18BB">
      <w:pPr>
        <w:pStyle w:val="Bullet1"/>
        <w:ind w:hanging="113"/>
        <w:rPr>
          <w:rFonts w:ascii="Arial" w:hAnsi="Arial" w:cs="Arial"/>
          <w:sz w:val="18"/>
          <w:szCs w:val="18"/>
        </w:rPr>
      </w:pPr>
      <w:r w:rsidRPr="00450A00">
        <w:rPr>
          <w:rFonts w:ascii="Arial" w:hAnsi="Arial" w:cs="Arial"/>
          <w:sz w:val="18"/>
          <w:szCs w:val="18"/>
        </w:rPr>
        <w:t>All records required to be made by schedule 3, 4 and 5 to this permit shall:</w:t>
      </w:r>
    </w:p>
    <w:p w14:paraId="061C34DA" w14:textId="77777777" w:rsidR="00954DC3" w:rsidRPr="00450A00" w:rsidRDefault="00954DC3" w:rsidP="009E18BB">
      <w:pPr>
        <w:pStyle w:val="aBullet"/>
        <w:tabs>
          <w:tab w:val="clear" w:pos="1134"/>
          <w:tab w:val="num" w:pos="1701"/>
        </w:tabs>
        <w:ind w:left="1701" w:hanging="567"/>
        <w:rPr>
          <w:rFonts w:ascii="Arial" w:hAnsi="Arial" w:cs="Arial"/>
          <w:sz w:val="18"/>
          <w:szCs w:val="18"/>
        </w:rPr>
      </w:pPr>
      <w:r w:rsidRPr="00450A00">
        <w:rPr>
          <w:rFonts w:ascii="Arial" w:hAnsi="Arial" w:cs="Arial"/>
          <w:sz w:val="18"/>
          <w:szCs w:val="18"/>
        </w:rPr>
        <w:t>be legible;</w:t>
      </w:r>
    </w:p>
    <w:p w14:paraId="03243198" w14:textId="77777777" w:rsidR="00954DC3" w:rsidRPr="00450A00" w:rsidRDefault="00954DC3" w:rsidP="009E18BB">
      <w:pPr>
        <w:pStyle w:val="aBullet"/>
        <w:tabs>
          <w:tab w:val="clear" w:pos="1134"/>
          <w:tab w:val="num" w:pos="1701"/>
        </w:tabs>
        <w:ind w:left="1701" w:hanging="567"/>
        <w:rPr>
          <w:rFonts w:ascii="Arial" w:hAnsi="Arial" w:cs="Arial"/>
          <w:sz w:val="18"/>
          <w:szCs w:val="18"/>
        </w:rPr>
      </w:pPr>
      <w:r w:rsidRPr="00450A00">
        <w:rPr>
          <w:rFonts w:ascii="Arial" w:hAnsi="Arial" w:cs="Arial"/>
          <w:sz w:val="18"/>
          <w:szCs w:val="18"/>
        </w:rPr>
        <w:t>be made as soon as reasonably practicable;</w:t>
      </w:r>
    </w:p>
    <w:p w14:paraId="1E8F3B24" w14:textId="77777777" w:rsidR="00954DC3" w:rsidRPr="00450A00" w:rsidRDefault="00954DC3" w:rsidP="009E18BB">
      <w:pPr>
        <w:pStyle w:val="aBullet"/>
        <w:tabs>
          <w:tab w:val="clear" w:pos="1134"/>
          <w:tab w:val="num" w:pos="1701"/>
        </w:tabs>
        <w:ind w:left="1701" w:hanging="567"/>
        <w:rPr>
          <w:rFonts w:ascii="Arial" w:hAnsi="Arial" w:cs="Arial"/>
          <w:sz w:val="18"/>
          <w:szCs w:val="18"/>
        </w:rPr>
      </w:pPr>
      <w:r w:rsidRPr="00450A00">
        <w:rPr>
          <w:rFonts w:ascii="Arial" w:hAnsi="Arial" w:cs="Arial"/>
          <w:sz w:val="18"/>
          <w:szCs w:val="18"/>
        </w:rPr>
        <w:t>if amended, be amended in such a way that the original and any subsequent amendments remain legible, or are capable of retrieval; and</w:t>
      </w:r>
    </w:p>
    <w:p w14:paraId="77DCA101" w14:textId="77777777" w:rsidR="00954DC3" w:rsidRPr="00450A00" w:rsidRDefault="00954DC3" w:rsidP="009E18BB">
      <w:pPr>
        <w:pStyle w:val="aBullet"/>
        <w:tabs>
          <w:tab w:val="clear" w:pos="1134"/>
          <w:tab w:val="num" w:pos="1701"/>
        </w:tabs>
        <w:ind w:left="1701" w:hanging="567"/>
        <w:rPr>
          <w:rFonts w:ascii="Arial" w:hAnsi="Arial" w:cs="Arial"/>
          <w:sz w:val="18"/>
          <w:szCs w:val="18"/>
        </w:rPr>
      </w:pPr>
      <w:r w:rsidRPr="00450A00">
        <w:rPr>
          <w:rFonts w:ascii="Arial" w:hAnsi="Arial" w:cs="Arial"/>
          <w:sz w:val="18"/>
          <w:szCs w:val="18"/>
        </w:rPr>
        <w:t xml:space="preserve">be retained, unless otherwise agreed in writing by Natural Resources Wales, for at least 6 years from the date when the records were made. </w:t>
      </w:r>
    </w:p>
    <w:p w14:paraId="6619A955" w14:textId="77777777" w:rsidR="00954DC3" w:rsidRPr="00450A00" w:rsidRDefault="00954DC3" w:rsidP="009E18BB">
      <w:pPr>
        <w:pStyle w:val="Bullet1"/>
        <w:tabs>
          <w:tab w:val="clear" w:pos="680"/>
          <w:tab w:val="num" w:pos="1134"/>
        </w:tabs>
        <w:ind w:left="1134" w:hanging="567"/>
        <w:rPr>
          <w:rFonts w:ascii="Arial" w:hAnsi="Arial" w:cs="Arial"/>
          <w:sz w:val="18"/>
          <w:szCs w:val="18"/>
        </w:rPr>
      </w:pPr>
      <w:r w:rsidRPr="00450A00">
        <w:rPr>
          <w:rFonts w:ascii="Arial" w:hAnsi="Arial" w:cs="Arial"/>
          <w:sz w:val="18"/>
          <w:szCs w:val="18"/>
        </w:rPr>
        <w:t xml:space="preserve">The operator shall maintain convenient access, in either electronic or hard copy, to the records, plan and management system required to be maintained by this permit. </w:t>
      </w:r>
    </w:p>
    <w:p w14:paraId="01821965" w14:textId="77777777" w:rsidR="00954DC3" w:rsidRPr="00450A00" w:rsidRDefault="00954DC3" w:rsidP="009E18BB">
      <w:pPr>
        <w:pStyle w:val="Bullet0"/>
        <w:tabs>
          <w:tab w:val="clear" w:pos="680"/>
          <w:tab w:val="num" w:pos="1134"/>
        </w:tabs>
        <w:ind w:hanging="113"/>
        <w:rPr>
          <w:rFonts w:ascii="Arial" w:hAnsi="Arial" w:cs="Arial"/>
        </w:rPr>
      </w:pPr>
      <w:r w:rsidRPr="00450A00">
        <w:rPr>
          <w:rFonts w:ascii="Arial" w:hAnsi="Arial" w:cs="Arial"/>
        </w:rPr>
        <w:t>Reporting</w:t>
      </w:r>
    </w:p>
    <w:p w14:paraId="7714E04D" w14:textId="77777777" w:rsidR="00954DC3" w:rsidRPr="00450A00" w:rsidRDefault="00954DC3" w:rsidP="009E18BB">
      <w:pPr>
        <w:pStyle w:val="Bullet1"/>
        <w:tabs>
          <w:tab w:val="clear" w:pos="680"/>
          <w:tab w:val="num" w:pos="1134"/>
        </w:tabs>
        <w:ind w:left="1134" w:hanging="567"/>
        <w:rPr>
          <w:rFonts w:ascii="Arial" w:hAnsi="Arial" w:cs="Arial"/>
          <w:sz w:val="18"/>
          <w:szCs w:val="18"/>
        </w:rPr>
      </w:pPr>
      <w:r w:rsidRPr="00450A00">
        <w:rPr>
          <w:rFonts w:ascii="Arial" w:hAnsi="Arial" w:cs="Arial"/>
          <w:sz w:val="18"/>
          <w:szCs w:val="18"/>
        </w:rPr>
        <w:t>The operator shall send all reports and notifications required by the permit to Natural Resources Wales using the contact details supplied in writing by Natural Resources Wales.</w:t>
      </w:r>
    </w:p>
    <w:p w14:paraId="0D3B8F31" w14:textId="77777777" w:rsidR="00954DC3" w:rsidRPr="00450A00" w:rsidRDefault="00954DC3" w:rsidP="009E18BB">
      <w:pPr>
        <w:pStyle w:val="Bullet0"/>
        <w:tabs>
          <w:tab w:val="clear" w:pos="680"/>
          <w:tab w:val="num" w:pos="1134"/>
        </w:tabs>
        <w:ind w:hanging="113"/>
        <w:rPr>
          <w:rFonts w:ascii="Arial" w:hAnsi="Arial" w:cs="Arial"/>
        </w:rPr>
      </w:pPr>
      <w:r w:rsidRPr="00450A00">
        <w:rPr>
          <w:rFonts w:ascii="Arial" w:hAnsi="Arial" w:cs="Arial"/>
        </w:rPr>
        <w:t>Notifications</w:t>
      </w:r>
    </w:p>
    <w:p w14:paraId="40F0F8BB" w14:textId="77777777" w:rsidR="00954DC3" w:rsidRPr="002E172B" w:rsidRDefault="00954DC3" w:rsidP="009E18BB">
      <w:pPr>
        <w:pStyle w:val="Bullet1"/>
        <w:tabs>
          <w:tab w:val="clear" w:pos="680"/>
          <w:tab w:val="num" w:pos="1134"/>
        </w:tabs>
        <w:ind w:left="1134" w:hanging="567"/>
        <w:rPr>
          <w:rFonts w:ascii="Arial" w:hAnsi="Arial" w:cs="Arial"/>
          <w:sz w:val="18"/>
          <w:szCs w:val="18"/>
        </w:rPr>
      </w:pPr>
      <w:r w:rsidRPr="002E172B">
        <w:rPr>
          <w:rFonts w:ascii="Arial" w:hAnsi="Arial" w:cs="Arial"/>
          <w:sz w:val="18"/>
          <w:szCs w:val="18"/>
        </w:rPr>
        <w:t>Natural Resources Wales shall be notified as soon as reasonably practicable following detection, within the site of the regulated facility of:</w:t>
      </w:r>
    </w:p>
    <w:p w14:paraId="77830508" w14:textId="77777777" w:rsidR="00954DC3" w:rsidRPr="002E172B" w:rsidRDefault="00954DC3" w:rsidP="009E18BB">
      <w:pPr>
        <w:pStyle w:val="aBullet"/>
        <w:rPr>
          <w:rFonts w:ascii="Arial" w:hAnsi="Arial" w:cs="Arial"/>
          <w:sz w:val="18"/>
          <w:szCs w:val="18"/>
        </w:rPr>
      </w:pPr>
      <w:r w:rsidRPr="002E172B">
        <w:rPr>
          <w:rFonts w:ascii="Arial" w:hAnsi="Arial" w:cs="Arial"/>
          <w:sz w:val="18"/>
          <w:szCs w:val="18"/>
        </w:rPr>
        <w:t>any malfunction, breakdown or failure of equipment or techniques, accident, or emission of a substance not controlled by an emission limit which has caused, is causing or may cause significant pollution; and</w:t>
      </w:r>
    </w:p>
    <w:p w14:paraId="786501B5" w14:textId="77777777" w:rsidR="00954DC3" w:rsidRPr="002E172B" w:rsidRDefault="00954DC3" w:rsidP="009E18BB">
      <w:pPr>
        <w:pStyle w:val="aBullet"/>
        <w:rPr>
          <w:rFonts w:ascii="Arial" w:hAnsi="Arial" w:cs="Arial"/>
          <w:sz w:val="18"/>
          <w:szCs w:val="18"/>
        </w:rPr>
      </w:pPr>
      <w:r w:rsidRPr="002E172B">
        <w:rPr>
          <w:rFonts w:ascii="Arial" w:hAnsi="Arial" w:cs="Arial"/>
          <w:sz w:val="18"/>
          <w:szCs w:val="18"/>
        </w:rPr>
        <w:t>any breach of a limit specified in schedule 3 table S3.1.</w:t>
      </w:r>
    </w:p>
    <w:p w14:paraId="55FF7C0E" w14:textId="77777777" w:rsidR="00954DC3" w:rsidRPr="002E172B" w:rsidRDefault="00954DC3" w:rsidP="009E18BB">
      <w:pPr>
        <w:pStyle w:val="ListParagraph"/>
        <w:ind w:left="1134"/>
        <w:rPr>
          <w:rFonts w:ascii="Arial" w:hAnsi="Arial" w:cs="Arial"/>
          <w:sz w:val="18"/>
          <w:szCs w:val="18"/>
        </w:rPr>
      </w:pPr>
      <w:r w:rsidRPr="002E172B">
        <w:rPr>
          <w:rFonts w:ascii="Arial" w:hAnsi="Arial" w:cs="Arial"/>
          <w:sz w:val="18"/>
          <w:szCs w:val="18"/>
        </w:rPr>
        <w:t>Any other significant adverse environmental effects, which may have been caused by the activity, shall also be notified to Natural Resources Wales as soon as reasonably practicable following detection.</w:t>
      </w:r>
    </w:p>
    <w:p w14:paraId="4547164D" w14:textId="77777777" w:rsidR="00954DC3" w:rsidRPr="002E172B" w:rsidRDefault="00954DC3" w:rsidP="009E18BB">
      <w:pPr>
        <w:pStyle w:val="Bullet1"/>
        <w:tabs>
          <w:tab w:val="clear" w:pos="680"/>
          <w:tab w:val="num" w:pos="1134"/>
        </w:tabs>
        <w:ind w:left="1134" w:hanging="567"/>
        <w:rPr>
          <w:rFonts w:ascii="Arial" w:hAnsi="Arial" w:cs="Arial"/>
          <w:sz w:val="18"/>
          <w:szCs w:val="18"/>
        </w:rPr>
      </w:pPr>
      <w:r w:rsidRPr="002E172B">
        <w:rPr>
          <w:rFonts w:ascii="Arial" w:hAnsi="Arial" w:cs="Arial"/>
          <w:sz w:val="18"/>
          <w:szCs w:val="18"/>
        </w:rPr>
        <w:t>The information provided under condition 4.3.1 shall be supported by sending the information listed in schedule 5 to this permit within the time period specified in that schedule.</w:t>
      </w:r>
    </w:p>
    <w:p w14:paraId="532F736B" w14:textId="77777777" w:rsidR="00954DC3" w:rsidRPr="002E172B" w:rsidRDefault="00954DC3" w:rsidP="009E18BB">
      <w:pPr>
        <w:pStyle w:val="Bullet1"/>
        <w:tabs>
          <w:tab w:val="clear" w:pos="680"/>
          <w:tab w:val="num" w:pos="1134"/>
        </w:tabs>
        <w:ind w:left="1134" w:hanging="567"/>
        <w:rPr>
          <w:rFonts w:ascii="Arial" w:hAnsi="Arial" w:cs="Arial"/>
          <w:sz w:val="18"/>
          <w:szCs w:val="18"/>
        </w:rPr>
      </w:pPr>
      <w:r w:rsidRPr="002E172B">
        <w:rPr>
          <w:rFonts w:ascii="Arial" w:hAnsi="Arial" w:cs="Arial"/>
          <w:sz w:val="18"/>
          <w:szCs w:val="18"/>
        </w:rPr>
        <w:t>Natural Resources Wales shall be notified within 14 days of the occurrence of the following matters, except where such disclosure is prohibited by Stock Exchange rules:</w:t>
      </w:r>
    </w:p>
    <w:p w14:paraId="5E6BBBD7" w14:textId="77777777" w:rsidR="00954DC3" w:rsidRPr="002E172B" w:rsidRDefault="00954DC3" w:rsidP="009E18BB">
      <w:pPr>
        <w:pStyle w:val="ListParagraph"/>
        <w:ind w:left="1134"/>
        <w:rPr>
          <w:rFonts w:ascii="Arial" w:hAnsi="Arial" w:cs="Arial"/>
          <w:sz w:val="18"/>
          <w:szCs w:val="18"/>
        </w:rPr>
      </w:pPr>
      <w:r w:rsidRPr="002E172B">
        <w:rPr>
          <w:rFonts w:ascii="Arial" w:hAnsi="Arial" w:cs="Arial"/>
          <w:sz w:val="18"/>
          <w:szCs w:val="18"/>
        </w:rPr>
        <w:t>Where the operator is a registered company:</w:t>
      </w:r>
    </w:p>
    <w:p w14:paraId="66121D7D" w14:textId="77777777" w:rsidR="00954DC3" w:rsidRPr="002E172B" w:rsidRDefault="00954DC3" w:rsidP="009E18BB">
      <w:pPr>
        <w:pStyle w:val="aBullet"/>
        <w:ind w:firstLine="0"/>
        <w:rPr>
          <w:rFonts w:ascii="Arial" w:hAnsi="Arial" w:cs="Arial"/>
          <w:sz w:val="18"/>
          <w:szCs w:val="18"/>
        </w:rPr>
      </w:pPr>
      <w:r w:rsidRPr="002E172B">
        <w:rPr>
          <w:rFonts w:ascii="Arial" w:hAnsi="Arial" w:cs="Arial"/>
          <w:sz w:val="18"/>
          <w:szCs w:val="18"/>
        </w:rPr>
        <w:t>any change in the operator’s trading name, registered name or registered office address; and</w:t>
      </w:r>
    </w:p>
    <w:p w14:paraId="60024450" w14:textId="77777777" w:rsidR="00954DC3" w:rsidRPr="002E172B" w:rsidRDefault="00954DC3" w:rsidP="009E18BB">
      <w:pPr>
        <w:pStyle w:val="aBullet"/>
        <w:ind w:firstLine="0"/>
        <w:rPr>
          <w:rFonts w:ascii="Arial" w:hAnsi="Arial" w:cs="Arial"/>
          <w:sz w:val="18"/>
          <w:szCs w:val="18"/>
        </w:rPr>
      </w:pPr>
      <w:r w:rsidRPr="002E172B">
        <w:rPr>
          <w:rFonts w:ascii="Arial" w:hAnsi="Arial" w:cs="Arial"/>
          <w:sz w:val="18"/>
          <w:szCs w:val="18"/>
        </w:rPr>
        <w:t>any steps taken with a view to the operator going into administration, entering into a company voluntary arrangement or being wound up.</w:t>
      </w:r>
    </w:p>
    <w:p w14:paraId="52038D39" w14:textId="77777777" w:rsidR="00954DC3" w:rsidRPr="002E172B" w:rsidRDefault="00954DC3" w:rsidP="009E18BB">
      <w:pPr>
        <w:pStyle w:val="ListParagraph"/>
        <w:ind w:left="1134"/>
        <w:rPr>
          <w:rFonts w:ascii="Arial" w:hAnsi="Arial" w:cs="Arial"/>
          <w:sz w:val="18"/>
          <w:szCs w:val="18"/>
        </w:rPr>
      </w:pPr>
      <w:r w:rsidRPr="002E172B">
        <w:rPr>
          <w:rFonts w:ascii="Arial" w:hAnsi="Arial" w:cs="Arial"/>
          <w:sz w:val="18"/>
          <w:szCs w:val="18"/>
        </w:rPr>
        <w:t>Where the operator is a corporate body other than a registered company:</w:t>
      </w:r>
    </w:p>
    <w:p w14:paraId="6D4DAD94" w14:textId="77777777" w:rsidR="00954DC3" w:rsidRPr="002E172B" w:rsidRDefault="00954DC3" w:rsidP="00954DC3">
      <w:pPr>
        <w:pStyle w:val="aBullet"/>
        <w:numPr>
          <w:ilvl w:val="3"/>
          <w:numId w:val="11"/>
        </w:numPr>
        <w:ind w:firstLine="0"/>
        <w:rPr>
          <w:rFonts w:ascii="Arial" w:hAnsi="Arial" w:cs="Arial"/>
          <w:sz w:val="18"/>
          <w:szCs w:val="18"/>
        </w:rPr>
      </w:pPr>
      <w:r w:rsidRPr="002E172B">
        <w:rPr>
          <w:rFonts w:ascii="Arial" w:hAnsi="Arial" w:cs="Arial"/>
          <w:sz w:val="18"/>
          <w:szCs w:val="18"/>
        </w:rPr>
        <w:t>any change in the operator’s name or address; and</w:t>
      </w:r>
    </w:p>
    <w:p w14:paraId="5808F9DB" w14:textId="77777777" w:rsidR="00954DC3" w:rsidRPr="002E172B" w:rsidRDefault="00954DC3" w:rsidP="009E18BB">
      <w:pPr>
        <w:pStyle w:val="aBullet"/>
        <w:ind w:firstLine="0"/>
        <w:rPr>
          <w:rFonts w:ascii="Arial" w:hAnsi="Arial" w:cs="Arial"/>
          <w:sz w:val="18"/>
          <w:szCs w:val="18"/>
        </w:rPr>
      </w:pPr>
      <w:r w:rsidRPr="002E172B">
        <w:rPr>
          <w:rFonts w:ascii="Arial" w:hAnsi="Arial" w:cs="Arial"/>
          <w:sz w:val="18"/>
          <w:szCs w:val="18"/>
        </w:rPr>
        <w:t>any steps taken with a view to the dissolution of the operator.</w:t>
      </w:r>
    </w:p>
    <w:p w14:paraId="6B662065" w14:textId="77777777" w:rsidR="00954DC3" w:rsidRPr="002E172B" w:rsidRDefault="00954DC3" w:rsidP="009E18BB">
      <w:pPr>
        <w:pStyle w:val="Bullet1"/>
        <w:tabs>
          <w:tab w:val="clear" w:pos="680"/>
          <w:tab w:val="num" w:pos="1134"/>
        </w:tabs>
        <w:ind w:left="1134" w:hanging="567"/>
        <w:rPr>
          <w:rFonts w:ascii="Arial" w:hAnsi="Arial" w:cs="Arial"/>
          <w:sz w:val="18"/>
          <w:szCs w:val="18"/>
        </w:rPr>
      </w:pPr>
      <w:r w:rsidRPr="002E172B">
        <w:rPr>
          <w:rFonts w:ascii="Arial" w:hAnsi="Arial" w:cs="Arial"/>
          <w:sz w:val="18"/>
          <w:szCs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the subject of an application for approval under the EP Regulations or under the terms of this permit:</w:t>
      </w:r>
    </w:p>
    <w:p w14:paraId="47F5BABA" w14:textId="77777777" w:rsidR="00954DC3" w:rsidRPr="002E172B" w:rsidRDefault="00954DC3" w:rsidP="009E18BB">
      <w:pPr>
        <w:pStyle w:val="aBullet"/>
        <w:ind w:firstLine="0"/>
        <w:rPr>
          <w:rFonts w:ascii="Arial" w:hAnsi="Arial" w:cs="Arial"/>
          <w:sz w:val="18"/>
          <w:szCs w:val="18"/>
        </w:rPr>
      </w:pPr>
      <w:r w:rsidRPr="002E172B">
        <w:rPr>
          <w:rFonts w:ascii="Arial" w:hAnsi="Arial" w:cs="Arial"/>
          <w:sz w:val="18"/>
          <w:szCs w:val="18"/>
        </w:rPr>
        <w:t>Natural Resources Wales shall be notified in writing at least 14 days before the increase or addition or allowing the introduction; and</w:t>
      </w:r>
    </w:p>
    <w:p w14:paraId="39094B1C" w14:textId="77777777" w:rsidR="00954DC3" w:rsidRPr="002E172B" w:rsidRDefault="00954DC3" w:rsidP="009E18BB">
      <w:pPr>
        <w:pStyle w:val="aBullet"/>
        <w:ind w:firstLine="0"/>
        <w:rPr>
          <w:rFonts w:ascii="Arial" w:hAnsi="Arial" w:cs="Arial"/>
          <w:sz w:val="18"/>
          <w:szCs w:val="18"/>
        </w:rPr>
      </w:pPr>
      <w:r w:rsidRPr="002E172B">
        <w:rPr>
          <w:rFonts w:ascii="Arial" w:hAnsi="Arial" w:cs="Arial"/>
          <w:sz w:val="18"/>
          <w:szCs w:val="18"/>
        </w:rPr>
        <w:t>the notification shall contain a description of the proposed change.</w:t>
      </w:r>
    </w:p>
    <w:p w14:paraId="34934D56" w14:textId="77777777" w:rsidR="00954DC3" w:rsidRPr="002E172B" w:rsidRDefault="00954DC3" w:rsidP="009E18BB">
      <w:pPr>
        <w:pStyle w:val="Bullet0"/>
        <w:tabs>
          <w:tab w:val="clear" w:pos="680"/>
          <w:tab w:val="num" w:pos="1134"/>
        </w:tabs>
        <w:ind w:hanging="113"/>
        <w:rPr>
          <w:rFonts w:ascii="Arial" w:hAnsi="Arial" w:cs="Arial"/>
        </w:rPr>
      </w:pPr>
      <w:r w:rsidRPr="002E172B">
        <w:rPr>
          <w:rFonts w:ascii="Arial" w:hAnsi="Arial" w:cs="Arial"/>
        </w:rPr>
        <w:t>Interpretation</w:t>
      </w:r>
    </w:p>
    <w:p w14:paraId="120A9FC1" w14:textId="77777777" w:rsidR="00954DC3" w:rsidRPr="002E172B" w:rsidRDefault="00954DC3" w:rsidP="009E18BB">
      <w:pPr>
        <w:pStyle w:val="Bullet1"/>
        <w:ind w:hanging="113"/>
        <w:rPr>
          <w:rFonts w:ascii="Arial" w:hAnsi="Arial" w:cs="Arial"/>
          <w:sz w:val="18"/>
          <w:szCs w:val="18"/>
        </w:rPr>
      </w:pPr>
      <w:r w:rsidRPr="002E172B">
        <w:rPr>
          <w:rFonts w:ascii="Arial" w:hAnsi="Arial" w:cs="Arial"/>
          <w:sz w:val="18"/>
          <w:szCs w:val="18"/>
        </w:rPr>
        <w:t>In this permit the expressions listed in schedule 6 shall have the meaning given in that schedule.</w:t>
      </w:r>
    </w:p>
    <w:p w14:paraId="3C9F7BD7" w14:textId="77777777" w:rsidR="00954DC3" w:rsidRPr="002E172B" w:rsidRDefault="00954DC3" w:rsidP="009E18BB">
      <w:pPr>
        <w:pStyle w:val="Bullet1"/>
        <w:tabs>
          <w:tab w:val="clear" w:pos="680"/>
          <w:tab w:val="num" w:pos="1134"/>
        </w:tabs>
        <w:ind w:left="1134" w:hanging="567"/>
        <w:rPr>
          <w:rFonts w:ascii="Arial" w:hAnsi="Arial" w:cs="Arial"/>
          <w:sz w:val="18"/>
          <w:szCs w:val="18"/>
        </w:rPr>
      </w:pPr>
      <w:r w:rsidRPr="002E172B">
        <w:rPr>
          <w:rFonts w:ascii="Arial" w:hAnsi="Arial" w:cs="Arial"/>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D5EC0F2" w14:textId="77777777" w:rsidR="00954DC3" w:rsidRPr="00B12839" w:rsidRDefault="00954DC3" w:rsidP="009E18BB"/>
    <w:p w14:paraId="383AB4E2" w14:textId="4F66A67D" w:rsidR="00954DC3" w:rsidRPr="003F65D0" w:rsidRDefault="00954DC3" w:rsidP="003F65D0">
      <w:pPr>
        <w:rPr>
          <w:rFonts w:ascii="Arial" w:hAnsi="Arial" w:cs="Arial"/>
          <w:b/>
          <w:sz w:val="36"/>
          <w:szCs w:val="36"/>
        </w:rPr>
      </w:pPr>
      <w:r>
        <w:br w:type="page"/>
      </w:r>
      <w:r w:rsidRPr="003F65D0">
        <w:rPr>
          <w:rFonts w:ascii="Arial" w:hAnsi="Arial" w:cs="Arial"/>
          <w:b/>
          <w:sz w:val="36"/>
          <w:szCs w:val="36"/>
        </w:rPr>
        <w:t xml:space="preserve">Schedule 1 – Operations </w:t>
      </w:r>
    </w:p>
    <w:p w14:paraId="3F3A1054" w14:textId="77777777" w:rsidR="00954DC3" w:rsidRPr="0012268C" w:rsidRDefault="00954DC3" w:rsidP="009E18BB">
      <w:pPr>
        <w:ind w:left="567"/>
        <w:rPr>
          <w:rStyle w:val="Pink"/>
          <w:sz w:val="18"/>
          <w:szCs w:val="18"/>
        </w:rPr>
      </w:pPr>
    </w:p>
    <w:tbl>
      <w:tblPr>
        <w:tblStyle w:val="TableGrid"/>
        <w:tblW w:w="4626" w:type="pct"/>
        <w:tblInd w:w="562" w:type="dxa"/>
        <w:tblLook w:val="0020" w:firstRow="1" w:lastRow="0" w:firstColumn="0" w:lastColumn="0" w:noHBand="0" w:noVBand="0"/>
      </w:tblPr>
      <w:tblGrid>
        <w:gridCol w:w="1786"/>
        <w:gridCol w:w="3417"/>
        <w:gridCol w:w="3417"/>
      </w:tblGrid>
      <w:tr w:rsidR="00954DC3" w:rsidRPr="006D6103" w14:paraId="2A424D0C" w14:textId="77777777" w:rsidTr="009E18B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1913245" w14:textId="77777777" w:rsidR="00954DC3" w:rsidRPr="00154CC0" w:rsidRDefault="00954DC3" w:rsidP="009E18BB">
            <w:pPr>
              <w:pStyle w:val="TableText"/>
              <w:rPr>
                <w:rFonts w:ascii="Arial" w:hAnsi="Arial" w:cs="Arial"/>
                <w:sz w:val="18"/>
                <w:szCs w:val="18"/>
              </w:rPr>
            </w:pPr>
            <w:r w:rsidRPr="00154CC0">
              <w:rPr>
                <w:rFonts w:ascii="Arial" w:hAnsi="Arial" w:cs="Arial"/>
                <w:sz w:val="18"/>
                <w:szCs w:val="18"/>
              </w:rPr>
              <w:t>Table S1.1 Activities</w:t>
            </w:r>
          </w:p>
        </w:tc>
      </w:tr>
      <w:tr w:rsidR="00954DC3" w:rsidRPr="006D6103" w14:paraId="19D83AD8" w14:textId="77777777" w:rsidTr="009E18BB">
        <w:trPr>
          <w:cnfStyle w:val="100000000000" w:firstRow="1" w:lastRow="0" w:firstColumn="0" w:lastColumn="0" w:oddVBand="0" w:evenVBand="0" w:oddHBand="0" w:evenHBand="0" w:firstRowFirstColumn="0" w:firstRowLastColumn="0" w:lastRowFirstColumn="0" w:lastRowLastColumn="0"/>
          <w:cantSplit/>
          <w:tblHeader/>
        </w:trPr>
        <w:tc>
          <w:tcPr>
            <w:tcW w:w="1036" w:type="pct"/>
          </w:tcPr>
          <w:p w14:paraId="4C927FE1" w14:textId="77777777" w:rsidR="00954DC3" w:rsidRPr="00154CC0" w:rsidRDefault="00954DC3" w:rsidP="009E18BB">
            <w:pPr>
              <w:pStyle w:val="TableText"/>
              <w:rPr>
                <w:rFonts w:ascii="Arial" w:hAnsi="Arial" w:cs="Arial"/>
                <w:sz w:val="18"/>
                <w:szCs w:val="18"/>
              </w:rPr>
            </w:pPr>
            <w:r w:rsidRPr="00154CC0">
              <w:rPr>
                <w:rFonts w:ascii="Arial" w:hAnsi="Arial" w:cs="Arial"/>
                <w:sz w:val="18"/>
                <w:szCs w:val="18"/>
              </w:rPr>
              <w:t>Activity reference</w:t>
            </w:r>
          </w:p>
        </w:tc>
        <w:tc>
          <w:tcPr>
            <w:tcW w:w="1982" w:type="pct"/>
          </w:tcPr>
          <w:p w14:paraId="2B40AF42" w14:textId="77777777" w:rsidR="00954DC3" w:rsidRPr="00154CC0" w:rsidRDefault="00954DC3" w:rsidP="009E18BB">
            <w:pPr>
              <w:pStyle w:val="TableText"/>
              <w:rPr>
                <w:rFonts w:ascii="Arial" w:hAnsi="Arial" w:cs="Arial"/>
                <w:sz w:val="18"/>
                <w:szCs w:val="18"/>
              </w:rPr>
            </w:pPr>
            <w:r w:rsidRPr="00154CC0">
              <w:rPr>
                <w:rFonts w:ascii="Arial" w:hAnsi="Arial" w:cs="Arial"/>
                <w:sz w:val="18"/>
                <w:szCs w:val="18"/>
              </w:rPr>
              <w:t>Description of activity</w:t>
            </w:r>
          </w:p>
        </w:tc>
        <w:tc>
          <w:tcPr>
            <w:tcW w:w="1982" w:type="pct"/>
          </w:tcPr>
          <w:p w14:paraId="6B904C9E" w14:textId="77777777" w:rsidR="00954DC3" w:rsidRPr="00154CC0" w:rsidRDefault="00954DC3" w:rsidP="009E18BB">
            <w:pPr>
              <w:pStyle w:val="TableText"/>
              <w:rPr>
                <w:rFonts w:ascii="Arial" w:hAnsi="Arial" w:cs="Arial"/>
                <w:sz w:val="18"/>
                <w:szCs w:val="18"/>
              </w:rPr>
            </w:pPr>
            <w:r w:rsidRPr="00154CC0">
              <w:rPr>
                <w:rFonts w:ascii="Arial" w:hAnsi="Arial" w:cs="Arial"/>
                <w:sz w:val="18"/>
                <w:szCs w:val="18"/>
              </w:rPr>
              <w:t>Limits of specified activity</w:t>
            </w:r>
          </w:p>
        </w:tc>
      </w:tr>
      <w:tr w:rsidR="00954DC3" w:rsidRPr="006D6103" w14:paraId="1C984024" w14:textId="77777777" w:rsidTr="009E18BB">
        <w:trPr>
          <w:cantSplit/>
        </w:trPr>
        <w:tc>
          <w:tcPr>
            <w:tcW w:w="1036" w:type="pct"/>
          </w:tcPr>
          <w:p w14:paraId="1756243F" w14:textId="77777777" w:rsidR="00954DC3" w:rsidRPr="00154CC0" w:rsidRDefault="00954DC3" w:rsidP="009E18BB">
            <w:pPr>
              <w:pStyle w:val="TableText"/>
              <w:rPr>
                <w:rStyle w:val="Blue"/>
                <w:rFonts w:ascii="Arial" w:hAnsi="Arial" w:cs="Arial"/>
                <w:sz w:val="18"/>
                <w:szCs w:val="18"/>
              </w:rPr>
            </w:pPr>
            <w:r w:rsidRPr="00E604E7">
              <w:rPr>
                <w:rStyle w:val="Blue"/>
                <w:rFonts w:ascii="Arial" w:hAnsi="Arial" w:cs="Arial"/>
                <w:color w:val="auto"/>
                <w:sz w:val="18"/>
                <w:szCs w:val="18"/>
              </w:rPr>
              <w:t>A1</w:t>
            </w:r>
          </w:p>
        </w:tc>
        <w:tc>
          <w:tcPr>
            <w:tcW w:w="1982" w:type="pct"/>
          </w:tcPr>
          <w:p w14:paraId="5EB94C11" w14:textId="6B874E65" w:rsidR="00954DC3" w:rsidRPr="00A44A05" w:rsidRDefault="00954DC3" w:rsidP="009E18BB">
            <w:pPr>
              <w:pStyle w:val="TableText"/>
              <w:rPr>
                <w:rStyle w:val="Blue"/>
                <w:rFonts w:ascii="Arial" w:hAnsi="Arial" w:cs="Arial"/>
                <w:color w:val="auto"/>
                <w:sz w:val="18"/>
                <w:szCs w:val="18"/>
              </w:rPr>
            </w:pPr>
            <w:r w:rsidRPr="00A44A05">
              <w:rPr>
                <w:rStyle w:val="Blue"/>
                <w:rFonts w:ascii="Arial" w:hAnsi="Arial" w:cs="Arial"/>
                <w:color w:val="auto"/>
                <w:sz w:val="18"/>
                <w:szCs w:val="18"/>
              </w:rPr>
              <w:t xml:space="preserve">Groundwater activity: discharge </w:t>
            </w:r>
            <w:r w:rsidR="00670CAA">
              <w:rPr>
                <w:rStyle w:val="Blue"/>
                <w:rFonts w:ascii="Arial" w:hAnsi="Arial" w:cs="Arial"/>
                <w:color w:val="auto"/>
                <w:sz w:val="18"/>
                <w:szCs w:val="18"/>
              </w:rPr>
              <w:t xml:space="preserve">of </w:t>
            </w:r>
            <w:r w:rsidR="00630D2E">
              <w:rPr>
                <w:rStyle w:val="Blue"/>
                <w:rFonts w:ascii="Arial" w:hAnsi="Arial" w:cs="Arial"/>
                <w:color w:val="auto"/>
                <w:sz w:val="18"/>
                <w:szCs w:val="18"/>
              </w:rPr>
              <w:t>secondary</w:t>
            </w:r>
            <w:r w:rsidRPr="00A44A05">
              <w:rPr>
                <w:rStyle w:val="Blue"/>
                <w:rFonts w:ascii="Arial" w:hAnsi="Arial" w:cs="Arial"/>
                <w:color w:val="auto"/>
                <w:sz w:val="18"/>
                <w:szCs w:val="18"/>
              </w:rPr>
              <w:t xml:space="preserve"> treated sewage effluent</w:t>
            </w:r>
            <w:r w:rsidR="00630D2E">
              <w:rPr>
                <w:rStyle w:val="Blue"/>
                <w:rFonts w:ascii="Arial" w:hAnsi="Arial" w:cs="Arial"/>
                <w:color w:val="auto"/>
                <w:sz w:val="18"/>
                <w:szCs w:val="18"/>
              </w:rPr>
              <w:t xml:space="preserve"> into underground strata</w:t>
            </w:r>
          </w:p>
        </w:tc>
        <w:tc>
          <w:tcPr>
            <w:tcW w:w="1982" w:type="pct"/>
          </w:tcPr>
          <w:p w14:paraId="05A81773" w14:textId="7385CCF3" w:rsidR="00954DC3" w:rsidRPr="00A44A05" w:rsidRDefault="00954DC3" w:rsidP="009E18BB">
            <w:pPr>
              <w:pStyle w:val="TableText"/>
              <w:rPr>
                <w:rStyle w:val="Blue"/>
                <w:rFonts w:ascii="Arial" w:hAnsi="Arial" w:cs="Arial"/>
                <w:color w:val="auto"/>
                <w:sz w:val="18"/>
                <w:szCs w:val="18"/>
              </w:rPr>
            </w:pPr>
            <w:r w:rsidRPr="00A44A05">
              <w:rPr>
                <w:rStyle w:val="Blue"/>
                <w:rFonts w:ascii="Arial" w:hAnsi="Arial" w:cs="Arial"/>
                <w:color w:val="auto"/>
                <w:sz w:val="18"/>
                <w:szCs w:val="18"/>
              </w:rPr>
              <w:t xml:space="preserve">Via an infiltration system (Reed Bed) </w:t>
            </w:r>
            <w:r w:rsidR="00C4416A">
              <w:rPr>
                <w:rStyle w:val="Blue"/>
                <w:rFonts w:ascii="Arial" w:hAnsi="Arial" w:cs="Arial"/>
                <w:color w:val="auto"/>
                <w:sz w:val="18"/>
                <w:szCs w:val="18"/>
              </w:rPr>
              <w:t>into</w:t>
            </w:r>
            <w:r w:rsidR="004E01EE">
              <w:rPr>
                <w:rStyle w:val="Blue"/>
                <w:rFonts w:ascii="Arial" w:hAnsi="Arial" w:cs="Arial"/>
                <w:color w:val="auto"/>
                <w:sz w:val="18"/>
                <w:szCs w:val="18"/>
              </w:rPr>
              <w:t xml:space="preserve"> underground strata</w:t>
            </w:r>
            <w:r w:rsidRPr="00A44A05">
              <w:rPr>
                <w:rStyle w:val="Blue"/>
                <w:rFonts w:ascii="Arial" w:hAnsi="Arial" w:cs="Arial"/>
                <w:color w:val="auto"/>
                <w:sz w:val="18"/>
                <w:szCs w:val="18"/>
              </w:rPr>
              <w:t xml:space="preserve"> located at NGR: SS 84646 79851</w:t>
            </w:r>
          </w:p>
        </w:tc>
      </w:tr>
    </w:tbl>
    <w:p w14:paraId="17E162BF" w14:textId="77777777" w:rsidR="00954DC3" w:rsidRDefault="00954DC3" w:rsidP="009E18BB"/>
    <w:p w14:paraId="3C95FFAC" w14:textId="77777777" w:rsidR="00954DC3" w:rsidRDefault="00954DC3" w:rsidP="009E18BB"/>
    <w:p w14:paraId="617E2B7F" w14:textId="77777777" w:rsidR="00954DC3" w:rsidRDefault="00954DC3" w:rsidP="009E18BB"/>
    <w:p w14:paraId="405781F3" w14:textId="77777777" w:rsidR="00954DC3" w:rsidRDefault="00954DC3" w:rsidP="009E18BB"/>
    <w:p w14:paraId="782126CF" w14:textId="77777777" w:rsidR="00954DC3" w:rsidRDefault="00954DC3" w:rsidP="009E18BB"/>
    <w:p w14:paraId="2ADAC3BE" w14:textId="77777777" w:rsidR="00954DC3" w:rsidRDefault="00954DC3" w:rsidP="009E18BB"/>
    <w:p w14:paraId="25942345" w14:textId="77777777" w:rsidR="00954DC3" w:rsidRDefault="00954DC3" w:rsidP="009E18BB"/>
    <w:p w14:paraId="3F19E057" w14:textId="77777777" w:rsidR="00954DC3" w:rsidRDefault="00954DC3" w:rsidP="009E18BB"/>
    <w:p w14:paraId="5EC02E03" w14:textId="77777777" w:rsidR="00954DC3" w:rsidRDefault="00954DC3" w:rsidP="009E18BB"/>
    <w:p w14:paraId="0DB22314" w14:textId="77777777" w:rsidR="00954DC3" w:rsidRDefault="00954DC3" w:rsidP="009E18BB"/>
    <w:p w14:paraId="05F85EA8" w14:textId="77777777" w:rsidR="00954DC3" w:rsidRDefault="00954DC3" w:rsidP="009E18BB"/>
    <w:p w14:paraId="245402D6" w14:textId="77777777" w:rsidR="00954DC3" w:rsidRDefault="00954DC3" w:rsidP="009E18BB"/>
    <w:p w14:paraId="45FDA13C" w14:textId="77777777" w:rsidR="00954DC3" w:rsidRDefault="00954DC3" w:rsidP="009E18BB"/>
    <w:p w14:paraId="2E1F5E4E" w14:textId="77777777" w:rsidR="00954DC3" w:rsidRDefault="00954DC3" w:rsidP="009E18BB"/>
    <w:p w14:paraId="04719235" w14:textId="77777777" w:rsidR="00954DC3" w:rsidRDefault="00954DC3" w:rsidP="009E18BB"/>
    <w:p w14:paraId="1402B3C1" w14:textId="77777777" w:rsidR="00954DC3" w:rsidRDefault="00954DC3" w:rsidP="009E18BB"/>
    <w:p w14:paraId="46B6A4F1" w14:textId="77777777" w:rsidR="00954DC3" w:rsidRDefault="00954DC3" w:rsidP="009E18BB"/>
    <w:p w14:paraId="67E2835F" w14:textId="77777777" w:rsidR="00954DC3" w:rsidRDefault="00954DC3" w:rsidP="009E18BB"/>
    <w:p w14:paraId="77D6BAD6" w14:textId="77777777" w:rsidR="00954DC3" w:rsidRDefault="00954DC3" w:rsidP="009E18BB"/>
    <w:p w14:paraId="03CA9018" w14:textId="77777777" w:rsidR="00954DC3" w:rsidRDefault="00954DC3" w:rsidP="009E18BB"/>
    <w:p w14:paraId="0D068F03" w14:textId="77777777" w:rsidR="00954DC3" w:rsidRDefault="00954DC3" w:rsidP="009E18BB"/>
    <w:p w14:paraId="4FA91299" w14:textId="77777777" w:rsidR="00954DC3" w:rsidRDefault="00954DC3" w:rsidP="009E18BB"/>
    <w:p w14:paraId="243B4D60" w14:textId="77777777" w:rsidR="00954DC3" w:rsidRDefault="00954DC3" w:rsidP="009E18BB"/>
    <w:p w14:paraId="121434E5" w14:textId="77777777" w:rsidR="00954DC3" w:rsidRDefault="00954DC3" w:rsidP="009E18BB"/>
    <w:p w14:paraId="2C3DE094" w14:textId="5CF1E7DC" w:rsidR="00954DC3" w:rsidRDefault="00954DC3" w:rsidP="009E18BB"/>
    <w:p w14:paraId="4758D749" w14:textId="3647E8BB" w:rsidR="0048578F" w:rsidRDefault="0048578F" w:rsidP="009E18BB"/>
    <w:p w14:paraId="7FB82645" w14:textId="56A12B30" w:rsidR="0048578F" w:rsidRDefault="0048578F" w:rsidP="009E18BB"/>
    <w:p w14:paraId="0002AFAD" w14:textId="021A2E28" w:rsidR="0048578F" w:rsidRDefault="0048578F" w:rsidP="009E18BB"/>
    <w:p w14:paraId="416971C0" w14:textId="053DA36D" w:rsidR="0048578F" w:rsidRDefault="0048578F" w:rsidP="009E18BB"/>
    <w:p w14:paraId="28B34159" w14:textId="7FDEC85F" w:rsidR="0048578F" w:rsidRDefault="0048578F" w:rsidP="009E18BB"/>
    <w:p w14:paraId="20B9EAEF" w14:textId="1776A792" w:rsidR="0048578F" w:rsidRDefault="0048578F" w:rsidP="009E18BB"/>
    <w:p w14:paraId="3E075039" w14:textId="399D7FC9" w:rsidR="0048578F" w:rsidRDefault="0048578F" w:rsidP="009E18BB"/>
    <w:p w14:paraId="6A3C1D21" w14:textId="1F367666" w:rsidR="0048578F" w:rsidRDefault="0048578F" w:rsidP="009E18BB"/>
    <w:p w14:paraId="0768E0C1" w14:textId="5D82FA58" w:rsidR="0048578F" w:rsidRDefault="0048578F" w:rsidP="009E18BB"/>
    <w:p w14:paraId="04CADE96" w14:textId="77777777" w:rsidR="0048578F" w:rsidRDefault="0048578F" w:rsidP="009E18BB"/>
    <w:p w14:paraId="5CDD47C2" w14:textId="77777777" w:rsidR="00954DC3" w:rsidRDefault="00954DC3" w:rsidP="009E18BB"/>
    <w:p w14:paraId="3016CDF2" w14:textId="7168BA96" w:rsidR="00954DC3" w:rsidRDefault="00954DC3" w:rsidP="009E18BB"/>
    <w:p w14:paraId="59CB0B92" w14:textId="77777777" w:rsidR="003F65D0" w:rsidRDefault="003F65D0" w:rsidP="009E18BB"/>
    <w:p w14:paraId="75E7890A" w14:textId="77777777" w:rsidR="00954DC3" w:rsidRDefault="00954DC3" w:rsidP="009E18BB"/>
    <w:p w14:paraId="4E813374" w14:textId="746551CF" w:rsidR="00954DC3" w:rsidRDefault="00954DC3" w:rsidP="009E18BB">
      <w:pPr>
        <w:pStyle w:val="Heading1"/>
        <w:ind w:left="567" w:right="282"/>
        <w:rPr>
          <w:sz w:val="36"/>
          <w:szCs w:val="36"/>
        </w:rPr>
      </w:pPr>
      <w:r w:rsidRPr="009B60CA">
        <w:rPr>
          <w:sz w:val="36"/>
          <w:szCs w:val="36"/>
        </w:rPr>
        <w:t>Schedule 2 – Waste types, raw materials and fuels</w:t>
      </w:r>
    </w:p>
    <w:p w14:paraId="6E007552" w14:textId="77777777" w:rsidR="00EF3159" w:rsidRPr="00EF3159" w:rsidRDefault="00EF3159" w:rsidP="00EF3159"/>
    <w:p w14:paraId="4D9FB57E" w14:textId="77777777" w:rsidR="00954DC3" w:rsidRPr="00EF3159" w:rsidRDefault="00954DC3" w:rsidP="009E18BB">
      <w:pPr>
        <w:ind w:left="567"/>
        <w:rPr>
          <w:rFonts w:ascii="Arial" w:hAnsi="Arial" w:cs="Arial"/>
          <w:sz w:val="18"/>
          <w:szCs w:val="18"/>
        </w:rPr>
      </w:pPr>
      <w:r w:rsidRPr="00EF3159">
        <w:rPr>
          <w:rFonts w:ascii="Arial" w:hAnsi="Arial" w:cs="Arial"/>
          <w:sz w:val="18"/>
          <w:szCs w:val="18"/>
        </w:rPr>
        <w:t>Schedule 2 not in use.</w:t>
      </w:r>
    </w:p>
    <w:p w14:paraId="03028023" w14:textId="77777777" w:rsidR="00954DC3" w:rsidRDefault="00954DC3" w:rsidP="009E18BB"/>
    <w:p w14:paraId="11FA7EA2" w14:textId="77777777" w:rsidR="00954DC3" w:rsidRDefault="00954DC3" w:rsidP="009E18BB">
      <w:r>
        <w:br w:type="page"/>
      </w:r>
    </w:p>
    <w:p w14:paraId="51D8BE02" w14:textId="77777777" w:rsidR="00954DC3" w:rsidRDefault="00954DC3" w:rsidP="009E18BB">
      <w:pPr>
        <w:pStyle w:val="Heading1"/>
        <w:sectPr w:rsidR="00954DC3" w:rsidSect="001E1F07">
          <w:footerReference w:type="default" r:id="rId17"/>
          <w:type w:val="continuous"/>
          <w:pgSz w:w="11901" w:h="16840" w:code="9"/>
          <w:pgMar w:top="1440" w:right="1134" w:bottom="1440" w:left="1440" w:header="680" w:footer="420" w:gutter="0"/>
          <w:pgNumType w:start="1"/>
          <w:cols w:space="720"/>
          <w:noEndnote/>
        </w:sectPr>
      </w:pPr>
    </w:p>
    <w:p w14:paraId="02FE2334" w14:textId="77777777" w:rsidR="00954DC3" w:rsidRPr="003F65D0" w:rsidRDefault="00954DC3" w:rsidP="009E18BB">
      <w:pPr>
        <w:pStyle w:val="Heading1"/>
        <w:rPr>
          <w:rFonts w:cs="Arial"/>
          <w:sz w:val="36"/>
          <w:szCs w:val="36"/>
        </w:rPr>
      </w:pPr>
      <w:r w:rsidRPr="003F65D0">
        <w:rPr>
          <w:rFonts w:cs="Arial"/>
          <w:sz w:val="36"/>
          <w:szCs w:val="36"/>
        </w:rPr>
        <w:t>Schedule 3 – Emissions and monitoring</w:t>
      </w:r>
    </w:p>
    <w:p w14:paraId="1319E365" w14:textId="1DBA24E1" w:rsidR="00954DC3" w:rsidRPr="003F714A" w:rsidRDefault="00954DC3" w:rsidP="009E18BB">
      <w:pPr>
        <w:rPr>
          <w:rStyle w:val="Pink"/>
          <w:rFonts w:ascii="Arial" w:hAnsi="Arial" w:cs="Arial"/>
          <w:sz w:val="18"/>
          <w:szCs w:val="18"/>
        </w:rPr>
      </w:pPr>
    </w:p>
    <w:tbl>
      <w:tblPr>
        <w:tblStyle w:val="TableGrid"/>
        <w:tblW w:w="5257" w:type="pct"/>
        <w:tblLook w:val="0020" w:firstRow="1" w:lastRow="0" w:firstColumn="0" w:lastColumn="0" w:noHBand="0" w:noVBand="0"/>
      </w:tblPr>
      <w:tblGrid>
        <w:gridCol w:w="1070"/>
        <w:gridCol w:w="1061"/>
        <w:gridCol w:w="1061"/>
        <w:gridCol w:w="1311"/>
        <w:gridCol w:w="1151"/>
        <w:gridCol w:w="911"/>
        <w:gridCol w:w="1110"/>
        <w:gridCol w:w="1201"/>
      </w:tblGrid>
      <w:tr w:rsidR="00954DC3" w:rsidRPr="003F714A" w14:paraId="0F4E5741" w14:textId="77777777" w:rsidTr="00AB63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8"/>
          </w:tcPr>
          <w:p w14:paraId="63355016"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Table S3.1 Point Source emissions to water (other than sewer) and land – emission limits and monitoring requirements</w:t>
            </w:r>
          </w:p>
        </w:tc>
      </w:tr>
      <w:tr w:rsidR="00870064" w:rsidRPr="003F714A" w14:paraId="2D1A51B7" w14:textId="77777777" w:rsidTr="00AB63FD">
        <w:trPr>
          <w:cnfStyle w:val="100000000000" w:firstRow="1" w:lastRow="0" w:firstColumn="0" w:lastColumn="0" w:oddVBand="0" w:evenVBand="0" w:oddHBand="0" w:evenHBand="0" w:firstRowFirstColumn="0" w:firstRowLastColumn="0" w:lastRowFirstColumn="0" w:lastRowLastColumn="0"/>
          <w:cantSplit/>
          <w:tblHeader/>
        </w:trPr>
        <w:tc>
          <w:tcPr>
            <w:tcW w:w="595" w:type="pct"/>
          </w:tcPr>
          <w:p w14:paraId="4B76045F"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Effluent(s) and discharge point(s)</w:t>
            </w:r>
          </w:p>
        </w:tc>
        <w:tc>
          <w:tcPr>
            <w:tcW w:w="590" w:type="pct"/>
          </w:tcPr>
          <w:p w14:paraId="09928D5A"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 xml:space="preserve">Parameter  </w:t>
            </w:r>
          </w:p>
        </w:tc>
        <w:tc>
          <w:tcPr>
            <w:tcW w:w="578" w:type="pct"/>
          </w:tcPr>
          <w:p w14:paraId="56456B31"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Limit (including unit)</w:t>
            </w:r>
          </w:p>
        </w:tc>
        <w:tc>
          <w:tcPr>
            <w:tcW w:w="584" w:type="pct"/>
          </w:tcPr>
          <w:p w14:paraId="402E2B2A"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Reference Period</w:t>
            </w:r>
          </w:p>
        </w:tc>
        <w:tc>
          <w:tcPr>
            <w:tcW w:w="617" w:type="pct"/>
          </w:tcPr>
          <w:p w14:paraId="463AC778"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Monitoring method</w:t>
            </w:r>
          </w:p>
        </w:tc>
        <w:tc>
          <w:tcPr>
            <w:tcW w:w="507" w:type="pct"/>
          </w:tcPr>
          <w:p w14:paraId="58031EEF"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Limit of effective range</w:t>
            </w:r>
          </w:p>
        </w:tc>
        <w:tc>
          <w:tcPr>
            <w:tcW w:w="617" w:type="pct"/>
          </w:tcPr>
          <w:p w14:paraId="0AC69696"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Monitoring frequency</w:t>
            </w:r>
          </w:p>
        </w:tc>
        <w:tc>
          <w:tcPr>
            <w:tcW w:w="912" w:type="pct"/>
          </w:tcPr>
          <w:p w14:paraId="7F8BB136"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Compliance Statistic</w:t>
            </w:r>
          </w:p>
        </w:tc>
      </w:tr>
      <w:tr w:rsidR="00870064" w:rsidRPr="003F714A" w14:paraId="5C7391FC" w14:textId="77777777" w:rsidTr="00AB63FD">
        <w:trPr>
          <w:cantSplit/>
        </w:trPr>
        <w:tc>
          <w:tcPr>
            <w:tcW w:w="595" w:type="pct"/>
          </w:tcPr>
          <w:p w14:paraId="65BD9EF0" w14:textId="77777777" w:rsidR="00954DC3" w:rsidRPr="008D6F57" w:rsidRDefault="00954DC3" w:rsidP="009E18BB">
            <w:pPr>
              <w:pStyle w:val="TableText"/>
              <w:rPr>
                <w:rStyle w:val="Blue"/>
                <w:rFonts w:ascii="Arial" w:hAnsi="Arial" w:cs="Arial"/>
                <w:color w:val="auto"/>
                <w:sz w:val="18"/>
                <w:szCs w:val="18"/>
              </w:rPr>
            </w:pPr>
            <w:r w:rsidRPr="008D6F57">
              <w:rPr>
                <w:rStyle w:val="Blue"/>
                <w:rFonts w:ascii="Arial" w:hAnsi="Arial" w:cs="Arial"/>
                <w:color w:val="auto"/>
                <w:sz w:val="18"/>
                <w:szCs w:val="18"/>
              </w:rPr>
              <w:t>A1 Secondary treated sewage effluent via Outlet 1</w:t>
            </w:r>
          </w:p>
        </w:tc>
        <w:tc>
          <w:tcPr>
            <w:tcW w:w="590" w:type="pct"/>
          </w:tcPr>
          <w:p w14:paraId="368745A3" w14:textId="778A11D8" w:rsidR="00954DC3" w:rsidRPr="008D6F57" w:rsidRDefault="00D424AB" w:rsidP="009E18BB">
            <w:pPr>
              <w:pStyle w:val="TableText"/>
              <w:rPr>
                <w:rStyle w:val="Blue"/>
                <w:rFonts w:ascii="Arial" w:hAnsi="Arial" w:cs="Arial"/>
                <w:color w:val="auto"/>
                <w:sz w:val="18"/>
                <w:szCs w:val="18"/>
              </w:rPr>
            </w:pPr>
            <w:r w:rsidRPr="008D6F57">
              <w:rPr>
                <w:rStyle w:val="Blue"/>
                <w:rFonts w:ascii="Arial" w:hAnsi="Arial" w:cs="Arial"/>
                <w:color w:val="auto"/>
                <w:sz w:val="18"/>
                <w:szCs w:val="18"/>
              </w:rPr>
              <w:t xml:space="preserve">Maximum daily </w:t>
            </w:r>
            <w:r w:rsidR="008D6F57" w:rsidRPr="008D6F57">
              <w:rPr>
                <w:rStyle w:val="Blue"/>
                <w:rFonts w:ascii="Arial" w:hAnsi="Arial" w:cs="Arial"/>
                <w:color w:val="auto"/>
                <w:sz w:val="18"/>
                <w:szCs w:val="18"/>
              </w:rPr>
              <w:t>flow</w:t>
            </w:r>
          </w:p>
        </w:tc>
        <w:tc>
          <w:tcPr>
            <w:tcW w:w="578" w:type="pct"/>
          </w:tcPr>
          <w:p w14:paraId="7E875FFE" w14:textId="69F27D61" w:rsidR="00954DC3" w:rsidRPr="008D6F57" w:rsidRDefault="008D6F57" w:rsidP="009E18BB">
            <w:pPr>
              <w:pStyle w:val="TableText"/>
              <w:rPr>
                <w:rStyle w:val="Blue"/>
                <w:rFonts w:ascii="Arial" w:hAnsi="Arial" w:cs="Arial"/>
                <w:color w:val="auto"/>
                <w:sz w:val="18"/>
                <w:szCs w:val="18"/>
              </w:rPr>
            </w:pPr>
            <w:r w:rsidRPr="008D6F57">
              <w:rPr>
                <w:rStyle w:val="Blue"/>
                <w:rFonts w:ascii="Arial" w:hAnsi="Arial" w:cs="Arial"/>
                <w:color w:val="auto"/>
                <w:sz w:val="18"/>
                <w:szCs w:val="18"/>
              </w:rPr>
              <w:t>28</w:t>
            </w:r>
            <w:r w:rsidR="00954DC3" w:rsidRPr="008D6F57">
              <w:rPr>
                <w:rStyle w:val="Blue"/>
                <w:rFonts w:ascii="Arial" w:hAnsi="Arial" w:cs="Arial"/>
                <w:color w:val="auto"/>
                <w:sz w:val="18"/>
                <w:szCs w:val="18"/>
              </w:rPr>
              <w:t xml:space="preserve"> m</w:t>
            </w:r>
            <w:r w:rsidR="00954DC3" w:rsidRPr="008D6F57">
              <w:rPr>
                <w:rStyle w:val="Blue"/>
                <w:rFonts w:ascii="Arial" w:hAnsi="Arial" w:cs="Arial"/>
                <w:color w:val="auto"/>
                <w:sz w:val="18"/>
                <w:szCs w:val="18"/>
                <w:vertAlign w:val="superscript"/>
              </w:rPr>
              <w:t>3</w:t>
            </w:r>
            <w:r w:rsidR="00954DC3" w:rsidRPr="008D6F57">
              <w:rPr>
                <w:rStyle w:val="Blue"/>
                <w:rFonts w:ascii="Arial" w:hAnsi="Arial" w:cs="Arial"/>
                <w:color w:val="auto"/>
                <w:sz w:val="18"/>
                <w:szCs w:val="18"/>
              </w:rPr>
              <w:t>/day</w:t>
            </w:r>
          </w:p>
        </w:tc>
        <w:tc>
          <w:tcPr>
            <w:tcW w:w="584" w:type="pct"/>
          </w:tcPr>
          <w:p w14:paraId="2A7A950D" w14:textId="77777777" w:rsidR="00954DC3" w:rsidRPr="008D6F57" w:rsidRDefault="00954DC3" w:rsidP="009E18BB">
            <w:pPr>
              <w:pStyle w:val="TableText"/>
              <w:rPr>
                <w:rStyle w:val="Blue"/>
                <w:rFonts w:ascii="Arial" w:hAnsi="Arial" w:cs="Arial"/>
                <w:color w:val="auto"/>
                <w:sz w:val="18"/>
                <w:szCs w:val="18"/>
              </w:rPr>
            </w:pPr>
            <w:r w:rsidRPr="008D6F57">
              <w:rPr>
                <w:rStyle w:val="Blue"/>
                <w:rFonts w:ascii="Arial" w:hAnsi="Arial" w:cs="Arial"/>
                <w:color w:val="auto"/>
                <w:sz w:val="18"/>
                <w:szCs w:val="18"/>
              </w:rPr>
              <w:t>Total daily volume</w:t>
            </w:r>
          </w:p>
        </w:tc>
        <w:tc>
          <w:tcPr>
            <w:tcW w:w="617" w:type="pct"/>
          </w:tcPr>
          <w:p w14:paraId="3BB4DE47" w14:textId="77777777" w:rsidR="00954DC3" w:rsidRPr="008D6F57" w:rsidRDefault="00954DC3" w:rsidP="009E18BB">
            <w:pPr>
              <w:pStyle w:val="TableText"/>
              <w:rPr>
                <w:rStyle w:val="Blue"/>
                <w:rFonts w:ascii="Arial" w:hAnsi="Arial" w:cs="Arial"/>
                <w:color w:val="auto"/>
                <w:sz w:val="18"/>
                <w:szCs w:val="18"/>
              </w:rPr>
            </w:pPr>
            <w:r w:rsidRPr="008D6F57">
              <w:rPr>
                <w:rStyle w:val="Blue"/>
                <w:rFonts w:ascii="Arial" w:hAnsi="Arial" w:cs="Arial"/>
                <w:color w:val="auto"/>
                <w:sz w:val="18"/>
                <w:szCs w:val="18"/>
              </w:rPr>
              <w:t>N/A</w:t>
            </w:r>
          </w:p>
        </w:tc>
        <w:tc>
          <w:tcPr>
            <w:tcW w:w="507" w:type="pct"/>
          </w:tcPr>
          <w:p w14:paraId="24C0195E" w14:textId="77777777" w:rsidR="00954DC3" w:rsidRPr="008D6F57" w:rsidRDefault="00954DC3" w:rsidP="009E18BB">
            <w:pPr>
              <w:pStyle w:val="TableText"/>
              <w:rPr>
                <w:rStyle w:val="Blue"/>
                <w:rFonts w:ascii="Arial" w:hAnsi="Arial" w:cs="Arial"/>
                <w:color w:val="auto"/>
                <w:sz w:val="18"/>
                <w:szCs w:val="18"/>
              </w:rPr>
            </w:pPr>
            <w:r w:rsidRPr="008D6F57">
              <w:rPr>
                <w:rStyle w:val="Blue"/>
                <w:rFonts w:ascii="Arial" w:hAnsi="Arial" w:cs="Arial"/>
                <w:color w:val="auto"/>
                <w:sz w:val="18"/>
                <w:szCs w:val="18"/>
              </w:rPr>
              <w:t>N/A</w:t>
            </w:r>
          </w:p>
        </w:tc>
        <w:tc>
          <w:tcPr>
            <w:tcW w:w="617" w:type="pct"/>
          </w:tcPr>
          <w:p w14:paraId="789A013D" w14:textId="77777777" w:rsidR="00954DC3" w:rsidRPr="008D6F57" w:rsidRDefault="00954DC3" w:rsidP="009E18BB">
            <w:pPr>
              <w:pStyle w:val="TableText"/>
              <w:rPr>
                <w:rStyle w:val="Blue"/>
                <w:rFonts w:ascii="Arial" w:hAnsi="Arial" w:cs="Arial"/>
                <w:color w:val="auto"/>
                <w:sz w:val="18"/>
                <w:szCs w:val="18"/>
              </w:rPr>
            </w:pPr>
            <w:r w:rsidRPr="008D6F57">
              <w:rPr>
                <w:rStyle w:val="Blue"/>
                <w:rFonts w:ascii="Arial" w:hAnsi="Arial" w:cs="Arial"/>
                <w:color w:val="auto"/>
                <w:sz w:val="18"/>
                <w:szCs w:val="18"/>
              </w:rPr>
              <w:t>N/A</w:t>
            </w:r>
          </w:p>
        </w:tc>
        <w:tc>
          <w:tcPr>
            <w:tcW w:w="912" w:type="pct"/>
          </w:tcPr>
          <w:p w14:paraId="472E760C" w14:textId="77777777" w:rsidR="00954DC3" w:rsidRPr="008D6F57" w:rsidRDefault="00954DC3" w:rsidP="009E18BB">
            <w:pPr>
              <w:pStyle w:val="TableText"/>
              <w:rPr>
                <w:rStyle w:val="Blue"/>
                <w:rFonts w:ascii="Arial" w:hAnsi="Arial" w:cs="Arial"/>
                <w:color w:val="auto"/>
                <w:sz w:val="18"/>
                <w:szCs w:val="18"/>
              </w:rPr>
            </w:pPr>
            <w:r w:rsidRPr="008D6F57">
              <w:rPr>
                <w:rStyle w:val="Blue"/>
                <w:rFonts w:ascii="Arial" w:hAnsi="Arial" w:cs="Arial"/>
                <w:color w:val="auto"/>
                <w:sz w:val="18"/>
                <w:szCs w:val="18"/>
              </w:rPr>
              <w:t>Maximum</w:t>
            </w:r>
          </w:p>
        </w:tc>
      </w:tr>
      <w:tr w:rsidR="00870064" w:rsidRPr="003F714A" w14:paraId="0EB0E5E3" w14:textId="77777777" w:rsidTr="00AB63FD">
        <w:trPr>
          <w:cantSplit/>
        </w:trPr>
        <w:tc>
          <w:tcPr>
            <w:tcW w:w="595" w:type="pct"/>
          </w:tcPr>
          <w:p w14:paraId="58B45267" w14:textId="6C3E6EB9" w:rsidR="00954DC3" w:rsidRPr="00AB63FD" w:rsidRDefault="007E36C6" w:rsidP="009E18BB">
            <w:pPr>
              <w:pStyle w:val="TableText"/>
              <w:rPr>
                <w:rStyle w:val="Blue"/>
                <w:rFonts w:ascii="Arial" w:hAnsi="Arial" w:cs="Arial"/>
                <w:color w:val="auto"/>
                <w:sz w:val="18"/>
                <w:szCs w:val="18"/>
              </w:rPr>
            </w:pPr>
            <w:r w:rsidRPr="00AB63FD">
              <w:rPr>
                <w:rFonts w:ascii="Arial" w:hAnsi="Arial" w:cs="Arial"/>
                <w:sz w:val="18"/>
                <w:szCs w:val="18"/>
              </w:rPr>
              <w:t xml:space="preserve">A1 </w:t>
            </w:r>
            <w:r w:rsidR="007D2AAB" w:rsidRPr="00AB63FD">
              <w:rPr>
                <w:rFonts w:ascii="Arial" w:hAnsi="Arial" w:cs="Arial"/>
                <w:sz w:val="18"/>
                <w:szCs w:val="18"/>
              </w:rPr>
              <w:t xml:space="preserve">Reed bed </w:t>
            </w:r>
            <w:r w:rsidRPr="00AB63FD">
              <w:rPr>
                <w:rFonts w:ascii="Arial" w:hAnsi="Arial" w:cs="Arial"/>
                <w:sz w:val="18"/>
                <w:szCs w:val="18"/>
              </w:rPr>
              <w:t>via Outlet 1</w:t>
            </w:r>
          </w:p>
        </w:tc>
        <w:tc>
          <w:tcPr>
            <w:tcW w:w="590" w:type="pct"/>
          </w:tcPr>
          <w:p w14:paraId="062577C9" w14:textId="40D77513" w:rsidR="00954DC3" w:rsidRPr="00AB63FD" w:rsidRDefault="00954DC3" w:rsidP="009E18BB">
            <w:pPr>
              <w:pStyle w:val="TableText"/>
              <w:rPr>
                <w:rStyle w:val="Blue"/>
                <w:rFonts w:ascii="Arial" w:hAnsi="Arial" w:cs="Arial"/>
                <w:color w:val="auto"/>
                <w:sz w:val="18"/>
                <w:szCs w:val="18"/>
              </w:rPr>
            </w:pPr>
          </w:p>
          <w:p w14:paraId="1784B0D1" w14:textId="587FF1F4" w:rsidR="007E36C6" w:rsidRPr="00AB63FD" w:rsidRDefault="007E36C6" w:rsidP="009E18BB">
            <w:pPr>
              <w:pStyle w:val="TableText"/>
              <w:rPr>
                <w:rStyle w:val="Blue"/>
                <w:rFonts w:ascii="Arial" w:hAnsi="Arial" w:cs="Arial"/>
                <w:color w:val="auto"/>
                <w:sz w:val="18"/>
                <w:szCs w:val="18"/>
              </w:rPr>
            </w:pPr>
            <w:r w:rsidRPr="00AB63FD">
              <w:rPr>
                <w:rFonts w:ascii="Arial" w:hAnsi="Arial" w:cs="Arial"/>
                <w:sz w:val="18"/>
                <w:szCs w:val="18"/>
              </w:rPr>
              <w:t>Visible oil or grease</w:t>
            </w:r>
          </w:p>
          <w:p w14:paraId="18CA1BCD" w14:textId="6670FC1C" w:rsidR="007E36C6" w:rsidRPr="00AB63FD" w:rsidRDefault="007E36C6" w:rsidP="009E18BB">
            <w:pPr>
              <w:pStyle w:val="TableText"/>
              <w:rPr>
                <w:rStyle w:val="Blue"/>
                <w:rFonts w:ascii="Arial" w:hAnsi="Arial" w:cs="Arial"/>
                <w:color w:val="auto"/>
                <w:sz w:val="18"/>
                <w:szCs w:val="18"/>
              </w:rPr>
            </w:pPr>
          </w:p>
        </w:tc>
        <w:tc>
          <w:tcPr>
            <w:tcW w:w="578" w:type="pct"/>
          </w:tcPr>
          <w:p w14:paraId="1C994DE8" w14:textId="4ED90564" w:rsidR="00954DC3" w:rsidRPr="00AB63FD" w:rsidRDefault="007E36C6" w:rsidP="009E18BB">
            <w:pPr>
              <w:pStyle w:val="TableText"/>
              <w:rPr>
                <w:rStyle w:val="Blue"/>
                <w:rFonts w:ascii="Arial" w:hAnsi="Arial" w:cs="Arial"/>
                <w:color w:val="auto"/>
                <w:sz w:val="18"/>
                <w:szCs w:val="18"/>
              </w:rPr>
            </w:pPr>
            <w:r w:rsidRPr="00AB63FD">
              <w:rPr>
                <w:rFonts w:ascii="Arial" w:hAnsi="Arial" w:cs="Arial"/>
                <w:sz w:val="18"/>
                <w:szCs w:val="18"/>
              </w:rPr>
              <w:t>No significant trace present so far as is reasonably practicable</w:t>
            </w:r>
          </w:p>
        </w:tc>
        <w:tc>
          <w:tcPr>
            <w:tcW w:w="584" w:type="pct"/>
          </w:tcPr>
          <w:p w14:paraId="404E8D3B" w14:textId="2BFB5C78" w:rsidR="00954DC3" w:rsidRPr="00AB63FD" w:rsidRDefault="007E36C6" w:rsidP="009E18BB">
            <w:pPr>
              <w:pStyle w:val="TableText"/>
              <w:rPr>
                <w:rStyle w:val="Blue"/>
                <w:rFonts w:ascii="Arial" w:hAnsi="Arial" w:cs="Arial"/>
                <w:color w:val="auto"/>
                <w:sz w:val="18"/>
                <w:szCs w:val="18"/>
              </w:rPr>
            </w:pPr>
            <w:r w:rsidRPr="00AB63FD">
              <w:rPr>
                <w:rFonts w:ascii="Arial" w:hAnsi="Arial" w:cs="Arial"/>
                <w:sz w:val="18"/>
                <w:szCs w:val="18"/>
              </w:rPr>
              <w:t>Instantaneous (visual examination)</w:t>
            </w:r>
          </w:p>
        </w:tc>
        <w:tc>
          <w:tcPr>
            <w:tcW w:w="617" w:type="pct"/>
          </w:tcPr>
          <w:p w14:paraId="208CE302" w14:textId="27CB3682" w:rsidR="00954DC3" w:rsidRPr="00AB63FD" w:rsidRDefault="007E36C6" w:rsidP="009E18BB">
            <w:pPr>
              <w:pStyle w:val="TableText"/>
              <w:rPr>
                <w:rStyle w:val="Blue"/>
                <w:rFonts w:ascii="Arial" w:hAnsi="Arial" w:cs="Arial"/>
                <w:color w:val="auto"/>
                <w:sz w:val="18"/>
                <w:szCs w:val="18"/>
              </w:rPr>
            </w:pPr>
            <w:r w:rsidRPr="00AB63FD">
              <w:rPr>
                <w:rFonts w:ascii="Arial" w:hAnsi="Arial" w:cs="Arial"/>
                <w:sz w:val="18"/>
                <w:szCs w:val="18"/>
              </w:rPr>
              <w:t>Visual examination</w:t>
            </w:r>
          </w:p>
        </w:tc>
        <w:tc>
          <w:tcPr>
            <w:tcW w:w="507" w:type="pct"/>
          </w:tcPr>
          <w:p w14:paraId="57ED7DA5" w14:textId="6AD24FB4" w:rsidR="00954DC3" w:rsidRPr="00AB63FD" w:rsidRDefault="007E36C6" w:rsidP="009E18BB">
            <w:pPr>
              <w:pStyle w:val="TableText"/>
              <w:rPr>
                <w:rStyle w:val="Blue"/>
                <w:rFonts w:ascii="Arial" w:hAnsi="Arial" w:cs="Arial"/>
                <w:color w:val="auto"/>
                <w:sz w:val="18"/>
                <w:szCs w:val="18"/>
              </w:rPr>
            </w:pPr>
            <w:r w:rsidRPr="00AB63FD">
              <w:rPr>
                <w:rStyle w:val="Blue"/>
                <w:rFonts w:ascii="Arial" w:hAnsi="Arial" w:cs="Arial"/>
                <w:color w:val="auto"/>
                <w:sz w:val="18"/>
                <w:szCs w:val="18"/>
              </w:rPr>
              <w:t>N/A</w:t>
            </w:r>
          </w:p>
        </w:tc>
        <w:tc>
          <w:tcPr>
            <w:tcW w:w="617" w:type="pct"/>
          </w:tcPr>
          <w:p w14:paraId="4CFA0C71" w14:textId="0C14211F" w:rsidR="00954DC3" w:rsidRPr="00AB63FD" w:rsidDel="005C67BC" w:rsidRDefault="007E36C6" w:rsidP="009E18BB">
            <w:pPr>
              <w:pStyle w:val="TableText"/>
              <w:rPr>
                <w:rStyle w:val="Blue"/>
                <w:rFonts w:ascii="Arial" w:hAnsi="Arial" w:cs="Arial"/>
                <w:color w:val="auto"/>
                <w:sz w:val="18"/>
                <w:szCs w:val="18"/>
              </w:rPr>
            </w:pPr>
            <w:r w:rsidRPr="00AB63FD">
              <w:rPr>
                <w:rStyle w:val="Blue"/>
                <w:rFonts w:ascii="Arial" w:hAnsi="Arial" w:cs="Arial"/>
                <w:color w:val="auto"/>
                <w:sz w:val="18"/>
                <w:szCs w:val="18"/>
              </w:rPr>
              <w:t>N/A</w:t>
            </w:r>
          </w:p>
        </w:tc>
        <w:tc>
          <w:tcPr>
            <w:tcW w:w="912" w:type="pct"/>
          </w:tcPr>
          <w:p w14:paraId="6DD0DEB4" w14:textId="77777777" w:rsidR="007E36C6" w:rsidRPr="007E36C6" w:rsidRDefault="007E36C6" w:rsidP="007E36C6">
            <w:pPr>
              <w:pStyle w:val="TableText"/>
              <w:rPr>
                <w:rFonts w:ascii="Arial" w:hAnsi="Arial" w:cs="Arial"/>
                <w:sz w:val="18"/>
                <w:szCs w:val="18"/>
              </w:rPr>
            </w:pPr>
            <w:r w:rsidRPr="007E36C6">
              <w:rPr>
                <w:rFonts w:ascii="Arial" w:hAnsi="Arial" w:cs="Arial"/>
                <w:sz w:val="18"/>
                <w:szCs w:val="18"/>
              </w:rPr>
              <w:t>No significant trace</w:t>
            </w:r>
          </w:p>
          <w:p w14:paraId="5E70210D" w14:textId="00FC9F4C" w:rsidR="00954DC3" w:rsidRPr="00AB63FD" w:rsidDel="005C67BC" w:rsidRDefault="007E36C6" w:rsidP="007E36C6">
            <w:pPr>
              <w:pStyle w:val="TableText"/>
              <w:rPr>
                <w:rStyle w:val="Blue"/>
                <w:rFonts w:ascii="Arial" w:hAnsi="Arial" w:cs="Arial"/>
                <w:color w:val="auto"/>
                <w:sz w:val="18"/>
                <w:szCs w:val="18"/>
              </w:rPr>
            </w:pPr>
            <w:r w:rsidRPr="00AB63FD">
              <w:rPr>
                <w:rFonts w:ascii="Arial" w:hAnsi="Arial" w:cs="Arial"/>
                <w:sz w:val="18"/>
                <w:szCs w:val="18"/>
              </w:rPr>
              <w:t>(Condition 3.1.2 applies)</w:t>
            </w:r>
          </w:p>
        </w:tc>
      </w:tr>
    </w:tbl>
    <w:p w14:paraId="336FFA1A" w14:textId="0074BD56" w:rsidR="00954DC3" w:rsidRDefault="00954DC3" w:rsidP="009E18BB">
      <w:pPr>
        <w:rPr>
          <w:rStyle w:val="Pink"/>
        </w:rPr>
      </w:pPr>
    </w:p>
    <w:tbl>
      <w:tblPr>
        <w:tblStyle w:val="TableGrid"/>
        <w:tblW w:w="5000" w:type="pct"/>
        <w:tblInd w:w="-5" w:type="dxa"/>
        <w:tblLook w:val="01A0" w:firstRow="1" w:lastRow="0" w:firstColumn="1" w:lastColumn="1" w:noHBand="0" w:noVBand="0"/>
      </w:tblPr>
      <w:tblGrid>
        <w:gridCol w:w="2063"/>
        <w:gridCol w:w="1436"/>
        <w:gridCol w:w="2099"/>
        <w:gridCol w:w="2353"/>
      </w:tblGrid>
      <w:tr w:rsidR="00954DC3" w:rsidRPr="003F714A" w14:paraId="033FCEBF" w14:textId="77777777" w:rsidTr="00AB63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78180E"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Table S3.2 Discharge points</w:t>
            </w:r>
          </w:p>
        </w:tc>
      </w:tr>
      <w:tr w:rsidR="00954DC3" w:rsidRPr="003F714A" w14:paraId="6EF1BF3C" w14:textId="77777777" w:rsidTr="00AB63FD">
        <w:trPr>
          <w:cnfStyle w:val="100000000000" w:firstRow="1" w:lastRow="0" w:firstColumn="0" w:lastColumn="0" w:oddVBand="0" w:evenVBand="0" w:oddHBand="0" w:evenHBand="0" w:firstRowFirstColumn="0" w:firstRowLastColumn="0" w:lastRowFirstColumn="0" w:lastRowLastColumn="0"/>
          <w:cantSplit/>
          <w:tblHeader/>
        </w:trPr>
        <w:tc>
          <w:tcPr>
            <w:tcW w:w="1297" w:type="pct"/>
          </w:tcPr>
          <w:p w14:paraId="41EB1A07"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Effluent Name</w:t>
            </w:r>
          </w:p>
        </w:tc>
        <w:tc>
          <w:tcPr>
            <w:tcW w:w="903" w:type="pct"/>
          </w:tcPr>
          <w:p w14:paraId="73525190"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Discharge Point</w:t>
            </w:r>
          </w:p>
        </w:tc>
        <w:tc>
          <w:tcPr>
            <w:tcW w:w="1320" w:type="pct"/>
          </w:tcPr>
          <w:p w14:paraId="380FFC0C"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 xml:space="preserve"> Discharge point NGR</w:t>
            </w:r>
          </w:p>
        </w:tc>
        <w:tc>
          <w:tcPr>
            <w:tcW w:w="1481" w:type="pct"/>
          </w:tcPr>
          <w:p w14:paraId="58452037"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Receiving water/Environment</w:t>
            </w:r>
          </w:p>
        </w:tc>
      </w:tr>
      <w:tr w:rsidR="00954DC3" w:rsidRPr="003F714A" w14:paraId="5BB58A6F" w14:textId="77777777" w:rsidTr="00AB63FD">
        <w:trPr>
          <w:cantSplit/>
        </w:trPr>
        <w:tc>
          <w:tcPr>
            <w:tcW w:w="1297" w:type="pct"/>
          </w:tcPr>
          <w:p w14:paraId="4B425828" w14:textId="4C3E0E1C" w:rsidR="00954DC3" w:rsidRPr="00B41438" w:rsidRDefault="0080788B" w:rsidP="009E18BB">
            <w:pPr>
              <w:pStyle w:val="TableText"/>
              <w:rPr>
                <w:rStyle w:val="Blue"/>
                <w:rFonts w:ascii="Arial" w:hAnsi="Arial" w:cs="Arial"/>
                <w:color w:val="auto"/>
                <w:sz w:val="18"/>
                <w:szCs w:val="18"/>
              </w:rPr>
            </w:pPr>
            <w:r w:rsidRPr="00B41438">
              <w:rPr>
                <w:rStyle w:val="Blue"/>
                <w:rFonts w:ascii="Arial" w:hAnsi="Arial" w:cs="Arial"/>
                <w:color w:val="auto"/>
                <w:sz w:val="18"/>
                <w:szCs w:val="18"/>
              </w:rPr>
              <w:t>Sewage Effluent</w:t>
            </w:r>
          </w:p>
        </w:tc>
        <w:tc>
          <w:tcPr>
            <w:tcW w:w="903" w:type="pct"/>
          </w:tcPr>
          <w:p w14:paraId="4B3CDE02" w14:textId="77777777" w:rsidR="00954DC3" w:rsidRPr="00B41438" w:rsidRDefault="00954DC3" w:rsidP="009E18BB">
            <w:pPr>
              <w:pStyle w:val="TableText"/>
              <w:rPr>
                <w:rStyle w:val="Blue"/>
                <w:rFonts w:ascii="Arial" w:hAnsi="Arial" w:cs="Arial"/>
                <w:color w:val="auto"/>
                <w:sz w:val="18"/>
                <w:szCs w:val="18"/>
              </w:rPr>
            </w:pPr>
            <w:r w:rsidRPr="00B41438">
              <w:rPr>
                <w:rStyle w:val="Blue"/>
                <w:rFonts w:ascii="Arial" w:hAnsi="Arial" w:cs="Arial"/>
                <w:color w:val="auto"/>
                <w:sz w:val="18"/>
                <w:szCs w:val="18"/>
              </w:rPr>
              <w:t>Outlet 1</w:t>
            </w:r>
          </w:p>
        </w:tc>
        <w:tc>
          <w:tcPr>
            <w:tcW w:w="1320" w:type="pct"/>
          </w:tcPr>
          <w:p w14:paraId="791DC6A5" w14:textId="76226A86" w:rsidR="00954DC3" w:rsidRPr="00B41438" w:rsidRDefault="00954DC3" w:rsidP="009E18BB">
            <w:pPr>
              <w:pStyle w:val="TableText"/>
              <w:rPr>
                <w:rStyle w:val="Blue"/>
                <w:rFonts w:ascii="Arial" w:hAnsi="Arial" w:cs="Arial"/>
                <w:color w:val="auto"/>
                <w:sz w:val="18"/>
                <w:szCs w:val="18"/>
              </w:rPr>
            </w:pPr>
            <w:r w:rsidRPr="00B41438">
              <w:rPr>
                <w:rStyle w:val="Blue"/>
                <w:rFonts w:ascii="Arial" w:hAnsi="Arial" w:cs="Arial"/>
                <w:color w:val="auto"/>
                <w:sz w:val="18"/>
                <w:szCs w:val="18"/>
              </w:rPr>
              <w:t>NGR</w:t>
            </w:r>
            <w:r w:rsidR="008024BE" w:rsidRPr="00B41438">
              <w:rPr>
                <w:rStyle w:val="Blue"/>
                <w:rFonts w:ascii="Arial" w:hAnsi="Arial" w:cs="Arial"/>
                <w:color w:val="auto"/>
                <w:sz w:val="18"/>
                <w:szCs w:val="18"/>
              </w:rPr>
              <w:t>:</w:t>
            </w:r>
            <w:r w:rsidRPr="00B41438">
              <w:rPr>
                <w:rStyle w:val="Blue"/>
                <w:rFonts w:ascii="Arial" w:hAnsi="Arial" w:cs="Arial"/>
                <w:color w:val="auto"/>
                <w:sz w:val="18"/>
                <w:szCs w:val="18"/>
              </w:rPr>
              <w:t xml:space="preserve"> </w:t>
            </w:r>
            <w:r w:rsidR="008024BE" w:rsidRPr="00B41438">
              <w:rPr>
                <w:rStyle w:val="Blue"/>
                <w:rFonts w:ascii="Arial" w:hAnsi="Arial" w:cs="Arial"/>
                <w:color w:val="auto"/>
                <w:sz w:val="18"/>
                <w:szCs w:val="18"/>
              </w:rPr>
              <w:t>SS 84646 79</w:t>
            </w:r>
            <w:r w:rsidR="006F4240" w:rsidRPr="00B41438">
              <w:rPr>
                <w:rStyle w:val="Blue"/>
                <w:rFonts w:ascii="Arial" w:hAnsi="Arial" w:cs="Arial"/>
                <w:color w:val="auto"/>
                <w:sz w:val="18"/>
                <w:szCs w:val="18"/>
              </w:rPr>
              <w:t>851</w:t>
            </w:r>
          </w:p>
        </w:tc>
        <w:tc>
          <w:tcPr>
            <w:tcW w:w="1481" w:type="pct"/>
          </w:tcPr>
          <w:p w14:paraId="065A9291" w14:textId="188C13C6" w:rsidR="00954DC3" w:rsidRPr="00B41438" w:rsidRDefault="00954DC3" w:rsidP="009E18BB">
            <w:pPr>
              <w:pStyle w:val="TableText"/>
              <w:rPr>
                <w:rStyle w:val="Blue"/>
                <w:rFonts w:ascii="Arial" w:hAnsi="Arial" w:cs="Arial"/>
                <w:color w:val="auto"/>
                <w:sz w:val="18"/>
                <w:szCs w:val="18"/>
              </w:rPr>
            </w:pPr>
            <w:r w:rsidRPr="00B41438">
              <w:rPr>
                <w:rStyle w:val="Blue"/>
                <w:rFonts w:ascii="Arial" w:hAnsi="Arial" w:cs="Arial"/>
                <w:color w:val="auto"/>
                <w:sz w:val="18"/>
                <w:szCs w:val="18"/>
              </w:rPr>
              <w:t xml:space="preserve">Groundwater via </w:t>
            </w:r>
            <w:r w:rsidR="00EE7CAD" w:rsidRPr="00B41438">
              <w:rPr>
                <w:rStyle w:val="Blue"/>
                <w:rFonts w:ascii="Arial" w:hAnsi="Arial" w:cs="Arial"/>
                <w:color w:val="auto"/>
                <w:sz w:val="18"/>
                <w:szCs w:val="18"/>
              </w:rPr>
              <w:t>reed bed system</w:t>
            </w:r>
          </w:p>
        </w:tc>
      </w:tr>
    </w:tbl>
    <w:p w14:paraId="5E8CA248" w14:textId="77777777" w:rsidR="00954DC3" w:rsidRPr="003F714A" w:rsidRDefault="00954DC3" w:rsidP="009E18BB">
      <w:pPr>
        <w:rPr>
          <w:rFonts w:ascii="Arial" w:hAnsi="Arial" w:cs="Arial"/>
          <w:sz w:val="18"/>
          <w:szCs w:val="18"/>
        </w:rPr>
      </w:pPr>
    </w:p>
    <w:tbl>
      <w:tblPr>
        <w:tblStyle w:val="TableGrid"/>
        <w:tblW w:w="5000" w:type="pct"/>
        <w:tblInd w:w="-5" w:type="dxa"/>
        <w:tblLook w:val="01A0" w:firstRow="1" w:lastRow="0" w:firstColumn="1" w:lastColumn="1" w:noHBand="0" w:noVBand="0"/>
      </w:tblPr>
      <w:tblGrid>
        <w:gridCol w:w="2067"/>
        <w:gridCol w:w="1961"/>
        <w:gridCol w:w="1959"/>
        <w:gridCol w:w="1964"/>
      </w:tblGrid>
      <w:tr w:rsidR="00954DC3" w:rsidRPr="003F714A" w14:paraId="67787DD6" w14:textId="77777777" w:rsidTr="00AB63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3A9BD1"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Table S3.3 Monitoring points</w:t>
            </w:r>
          </w:p>
        </w:tc>
      </w:tr>
      <w:tr w:rsidR="00954DC3" w:rsidRPr="003F714A" w14:paraId="6FA6439F" w14:textId="77777777" w:rsidTr="00AB63FD">
        <w:trPr>
          <w:cnfStyle w:val="100000000000" w:firstRow="1" w:lastRow="0" w:firstColumn="0" w:lastColumn="0" w:oddVBand="0" w:evenVBand="0" w:oddHBand="0" w:evenHBand="0" w:firstRowFirstColumn="0" w:firstRowLastColumn="0" w:lastRowFirstColumn="0" w:lastRowLastColumn="0"/>
          <w:cantSplit/>
          <w:tblHeader/>
        </w:trPr>
        <w:tc>
          <w:tcPr>
            <w:tcW w:w="1300" w:type="pct"/>
          </w:tcPr>
          <w:p w14:paraId="14805D93"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Effluent(s) and discharge point(s)</w:t>
            </w:r>
          </w:p>
        </w:tc>
        <w:tc>
          <w:tcPr>
            <w:tcW w:w="1233" w:type="pct"/>
          </w:tcPr>
          <w:p w14:paraId="1B929A49"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Monitoring type</w:t>
            </w:r>
          </w:p>
        </w:tc>
        <w:tc>
          <w:tcPr>
            <w:tcW w:w="1232" w:type="pct"/>
          </w:tcPr>
          <w:p w14:paraId="623599BD"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Monitoring point NGR</w:t>
            </w:r>
          </w:p>
        </w:tc>
        <w:tc>
          <w:tcPr>
            <w:tcW w:w="1235" w:type="pct"/>
          </w:tcPr>
          <w:p w14:paraId="3D57E2D8" w14:textId="77777777" w:rsidR="00954DC3" w:rsidRPr="003F714A" w:rsidRDefault="00954DC3" w:rsidP="009E18BB">
            <w:pPr>
              <w:pStyle w:val="TableText"/>
              <w:rPr>
                <w:rFonts w:ascii="Arial" w:hAnsi="Arial" w:cs="Arial"/>
                <w:sz w:val="18"/>
                <w:szCs w:val="18"/>
              </w:rPr>
            </w:pPr>
            <w:r w:rsidRPr="003F714A">
              <w:rPr>
                <w:rFonts w:ascii="Arial" w:hAnsi="Arial" w:cs="Arial"/>
                <w:sz w:val="18"/>
                <w:szCs w:val="18"/>
              </w:rPr>
              <w:t>Monitoring point reference</w:t>
            </w:r>
          </w:p>
        </w:tc>
      </w:tr>
      <w:tr w:rsidR="00954DC3" w:rsidRPr="003F714A" w14:paraId="3E5DB24C" w14:textId="77777777" w:rsidTr="00AB63FD">
        <w:trPr>
          <w:cantSplit/>
        </w:trPr>
        <w:tc>
          <w:tcPr>
            <w:tcW w:w="1300" w:type="pct"/>
          </w:tcPr>
          <w:p w14:paraId="587D0BB8" w14:textId="72E9D059" w:rsidR="00954DC3" w:rsidRPr="003E388F" w:rsidRDefault="00B41438" w:rsidP="009E18BB">
            <w:pPr>
              <w:pStyle w:val="TableText"/>
              <w:rPr>
                <w:rStyle w:val="Blue"/>
                <w:rFonts w:ascii="Arial" w:hAnsi="Arial" w:cs="Arial"/>
                <w:color w:val="auto"/>
                <w:sz w:val="18"/>
                <w:szCs w:val="18"/>
              </w:rPr>
            </w:pPr>
            <w:r w:rsidRPr="003E388F">
              <w:rPr>
                <w:rStyle w:val="Blue"/>
                <w:rFonts w:ascii="Arial" w:hAnsi="Arial" w:cs="Arial"/>
                <w:color w:val="auto"/>
                <w:sz w:val="18"/>
                <w:szCs w:val="18"/>
              </w:rPr>
              <w:t xml:space="preserve">Sewage </w:t>
            </w:r>
            <w:r w:rsidR="00954DC3" w:rsidRPr="003E388F">
              <w:rPr>
                <w:rStyle w:val="Blue"/>
                <w:rFonts w:ascii="Arial" w:hAnsi="Arial" w:cs="Arial"/>
                <w:color w:val="auto"/>
                <w:sz w:val="18"/>
                <w:szCs w:val="18"/>
              </w:rPr>
              <w:t>effluent via Outlet 1</w:t>
            </w:r>
          </w:p>
        </w:tc>
        <w:tc>
          <w:tcPr>
            <w:tcW w:w="1233" w:type="pct"/>
          </w:tcPr>
          <w:p w14:paraId="796FE724" w14:textId="20785B8D" w:rsidR="00954DC3" w:rsidRPr="003E388F" w:rsidRDefault="00954DC3" w:rsidP="009E18BB">
            <w:pPr>
              <w:pStyle w:val="TableText"/>
              <w:rPr>
                <w:rStyle w:val="Blue"/>
                <w:rFonts w:ascii="Arial" w:hAnsi="Arial" w:cs="Arial"/>
                <w:color w:val="auto"/>
                <w:sz w:val="18"/>
                <w:szCs w:val="18"/>
              </w:rPr>
            </w:pPr>
            <w:r w:rsidRPr="003E388F">
              <w:rPr>
                <w:rStyle w:val="Blue"/>
                <w:rFonts w:ascii="Arial" w:hAnsi="Arial" w:cs="Arial"/>
                <w:color w:val="auto"/>
                <w:sz w:val="18"/>
                <w:szCs w:val="18"/>
              </w:rPr>
              <w:t>Effluent sampling</w:t>
            </w:r>
          </w:p>
        </w:tc>
        <w:tc>
          <w:tcPr>
            <w:tcW w:w="1232" w:type="pct"/>
          </w:tcPr>
          <w:p w14:paraId="550339A7" w14:textId="451B0A5D" w:rsidR="00954DC3" w:rsidRPr="003E388F" w:rsidRDefault="00954DC3" w:rsidP="009E18BB">
            <w:pPr>
              <w:pStyle w:val="TableText"/>
              <w:rPr>
                <w:rStyle w:val="Blue"/>
                <w:rFonts w:ascii="Arial" w:hAnsi="Arial" w:cs="Arial"/>
                <w:color w:val="auto"/>
                <w:sz w:val="18"/>
                <w:szCs w:val="18"/>
              </w:rPr>
            </w:pPr>
            <w:r w:rsidRPr="003E388F">
              <w:rPr>
                <w:rStyle w:val="Blue"/>
                <w:rFonts w:ascii="Arial" w:hAnsi="Arial" w:cs="Arial"/>
                <w:color w:val="auto"/>
                <w:sz w:val="18"/>
                <w:szCs w:val="18"/>
              </w:rPr>
              <w:t>NGR</w:t>
            </w:r>
            <w:r w:rsidR="003E388F" w:rsidRPr="003E388F">
              <w:rPr>
                <w:rStyle w:val="Blue"/>
                <w:rFonts w:ascii="Arial" w:hAnsi="Arial" w:cs="Arial"/>
                <w:color w:val="auto"/>
                <w:sz w:val="18"/>
                <w:szCs w:val="18"/>
              </w:rPr>
              <w:t>:</w:t>
            </w:r>
            <w:r w:rsidR="003E388F" w:rsidRPr="003E388F">
              <w:rPr>
                <w:rStyle w:val="Blue"/>
                <w:color w:val="auto"/>
              </w:rPr>
              <w:t xml:space="preserve"> </w:t>
            </w:r>
            <w:r w:rsidR="00457B06" w:rsidRPr="003E388F">
              <w:rPr>
                <w:rFonts w:ascii="Arial" w:hAnsi="Arial" w:cs="Arial"/>
                <w:sz w:val="18"/>
                <w:szCs w:val="18"/>
              </w:rPr>
              <w:t>SS 84646 79851</w:t>
            </w:r>
          </w:p>
        </w:tc>
        <w:tc>
          <w:tcPr>
            <w:tcW w:w="1235" w:type="pct"/>
          </w:tcPr>
          <w:p w14:paraId="77C792F5" w14:textId="5617EC0E" w:rsidR="00954DC3" w:rsidRPr="00AB63FD" w:rsidRDefault="007D2AAB" w:rsidP="009E18BB">
            <w:pPr>
              <w:pStyle w:val="TableText"/>
              <w:rPr>
                <w:rStyle w:val="Blue"/>
                <w:rFonts w:ascii="Arial" w:hAnsi="Arial" w:cs="Arial"/>
                <w:color w:val="FF0000"/>
                <w:sz w:val="18"/>
                <w:szCs w:val="18"/>
              </w:rPr>
            </w:pPr>
            <w:r>
              <w:rPr>
                <w:rStyle w:val="Blue"/>
                <w:rFonts w:cs="Arial"/>
                <w:color w:val="FF0000"/>
              </w:rPr>
              <w:t xml:space="preserve"> </w:t>
            </w:r>
            <w:r w:rsidRPr="00AB63FD">
              <w:rPr>
                <w:rStyle w:val="Blue"/>
                <w:rFonts w:cs="Arial"/>
                <w:color w:val="auto"/>
              </w:rPr>
              <w:t>S</w:t>
            </w:r>
            <w:r w:rsidRPr="00AB63FD">
              <w:rPr>
                <w:rStyle w:val="Blue"/>
                <w:color w:val="auto"/>
              </w:rPr>
              <w:t>ample Point</w:t>
            </w:r>
          </w:p>
        </w:tc>
      </w:tr>
    </w:tbl>
    <w:p w14:paraId="04913188" w14:textId="090EBBC0" w:rsidR="003E388F" w:rsidRDefault="003E388F" w:rsidP="009E18BB">
      <w:pPr>
        <w:pStyle w:val="Heading1"/>
        <w:ind w:left="567"/>
        <w:rPr>
          <w:sz w:val="36"/>
          <w:szCs w:val="36"/>
        </w:rPr>
      </w:pPr>
    </w:p>
    <w:p w14:paraId="15456F46" w14:textId="23CA7E96" w:rsidR="00491BE4" w:rsidRDefault="00491BE4" w:rsidP="00491BE4"/>
    <w:p w14:paraId="2A671623" w14:textId="4FC907CB" w:rsidR="00491BE4" w:rsidRDefault="00491BE4" w:rsidP="00491BE4"/>
    <w:p w14:paraId="6E3CD0BC" w14:textId="2E209BE8" w:rsidR="00491BE4" w:rsidRDefault="00491BE4" w:rsidP="00491BE4"/>
    <w:p w14:paraId="3409E46E" w14:textId="77777777" w:rsidR="00491BE4" w:rsidRPr="00491BE4" w:rsidRDefault="00491BE4" w:rsidP="00491BE4"/>
    <w:p w14:paraId="051F7E8E" w14:textId="77777777" w:rsidR="001810C5" w:rsidRDefault="001810C5" w:rsidP="009E18BB">
      <w:pPr>
        <w:pStyle w:val="Heading1"/>
        <w:ind w:left="567"/>
        <w:rPr>
          <w:sz w:val="36"/>
          <w:szCs w:val="36"/>
        </w:rPr>
      </w:pPr>
    </w:p>
    <w:p w14:paraId="4B3AFF88" w14:textId="77777777" w:rsidR="001810C5" w:rsidRDefault="001810C5" w:rsidP="009E18BB">
      <w:pPr>
        <w:pStyle w:val="Heading1"/>
        <w:ind w:left="567"/>
        <w:rPr>
          <w:sz w:val="36"/>
          <w:szCs w:val="36"/>
        </w:rPr>
      </w:pPr>
    </w:p>
    <w:p w14:paraId="48DE41C3" w14:textId="64846623" w:rsidR="001810C5" w:rsidRDefault="001810C5" w:rsidP="009E18BB">
      <w:pPr>
        <w:pStyle w:val="Heading1"/>
        <w:ind w:left="567"/>
        <w:rPr>
          <w:sz w:val="36"/>
          <w:szCs w:val="36"/>
        </w:rPr>
      </w:pPr>
    </w:p>
    <w:p w14:paraId="464F4A25" w14:textId="0ABF7C72" w:rsidR="00332E00" w:rsidRDefault="00332E00" w:rsidP="00332E00"/>
    <w:p w14:paraId="6F15D736" w14:textId="33EE1C7E" w:rsidR="00F22E9D" w:rsidRDefault="00F22E9D" w:rsidP="00332E00"/>
    <w:p w14:paraId="50C7DA93" w14:textId="1E191A36" w:rsidR="00F22E9D" w:rsidRDefault="00F22E9D" w:rsidP="00332E00"/>
    <w:p w14:paraId="440F572B" w14:textId="1B8FE663" w:rsidR="00F22E9D" w:rsidRDefault="00F22E9D" w:rsidP="00332E00"/>
    <w:p w14:paraId="7A862EAA" w14:textId="08B933A3" w:rsidR="00F22E9D" w:rsidRDefault="00F22E9D" w:rsidP="00332E00"/>
    <w:p w14:paraId="77501148" w14:textId="118DA68A" w:rsidR="00954DC3" w:rsidRPr="009203E8" w:rsidRDefault="00954DC3" w:rsidP="009E18BB">
      <w:pPr>
        <w:pStyle w:val="Heading1"/>
        <w:ind w:left="567"/>
        <w:rPr>
          <w:sz w:val="36"/>
          <w:szCs w:val="36"/>
        </w:rPr>
      </w:pPr>
      <w:r w:rsidRPr="009203E8">
        <w:rPr>
          <w:sz w:val="36"/>
          <w:szCs w:val="36"/>
        </w:rPr>
        <w:t>Schedule 4 – Reporting</w:t>
      </w:r>
    </w:p>
    <w:p w14:paraId="73959CA2" w14:textId="77777777" w:rsidR="00954DC3" w:rsidRPr="00AB63FD" w:rsidRDefault="00954DC3" w:rsidP="009E18BB">
      <w:pPr>
        <w:ind w:left="567"/>
        <w:rPr>
          <w:rStyle w:val="Red"/>
          <w:rFonts w:ascii="Arial" w:hAnsi="Arial" w:cs="Arial"/>
          <w:color w:val="auto"/>
          <w:sz w:val="18"/>
          <w:szCs w:val="18"/>
        </w:rPr>
      </w:pPr>
      <w:r w:rsidRPr="00AB63FD">
        <w:rPr>
          <w:rStyle w:val="Red"/>
          <w:rFonts w:ascii="Arial" w:hAnsi="Arial" w:cs="Arial"/>
          <w:color w:val="auto"/>
          <w:sz w:val="18"/>
          <w:szCs w:val="18"/>
        </w:rPr>
        <w:t>Schedule 4 not in use.</w:t>
      </w:r>
    </w:p>
    <w:p w14:paraId="277C65D6" w14:textId="77777777" w:rsidR="00954DC3" w:rsidRPr="009203E8" w:rsidRDefault="00954DC3" w:rsidP="009E18BB">
      <w:pPr>
        <w:rPr>
          <w:rFonts w:ascii="Arial" w:hAnsi="Arial" w:cs="Arial"/>
          <w:sz w:val="18"/>
          <w:szCs w:val="18"/>
        </w:rPr>
      </w:pPr>
    </w:p>
    <w:p w14:paraId="761DEFC8" w14:textId="77777777" w:rsidR="00954DC3" w:rsidRDefault="00954DC3" w:rsidP="009E18BB"/>
    <w:p w14:paraId="7584CDCE" w14:textId="77777777" w:rsidR="00954DC3" w:rsidRPr="00087D38" w:rsidRDefault="00954DC3" w:rsidP="009E18BB">
      <w:pPr>
        <w:rPr>
          <w:rFonts w:eastAsiaTheme="majorEastAsia"/>
        </w:rPr>
      </w:pPr>
      <w:r>
        <w:br w:type="page"/>
      </w:r>
    </w:p>
    <w:p w14:paraId="02D8454F" w14:textId="3EFB4637" w:rsidR="00954DC3" w:rsidRPr="009203E8" w:rsidRDefault="00954DC3" w:rsidP="009E18BB">
      <w:pPr>
        <w:pStyle w:val="Heading1"/>
        <w:ind w:left="567"/>
        <w:rPr>
          <w:sz w:val="36"/>
          <w:szCs w:val="36"/>
        </w:rPr>
      </w:pPr>
      <w:r w:rsidRPr="009203E8">
        <w:rPr>
          <w:sz w:val="36"/>
          <w:szCs w:val="36"/>
        </w:rPr>
        <w:t xml:space="preserve">Schedule 5 – Notification </w:t>
      </w:r>
      <w:r w:rsidR="00E40D59">
        <w:rPr>
          <w:sz w:val="36"/>
          <w:szCs w:val="36"/>
        </w:rPr>
        <w:t>1</w:t>
      </w:r>
    </w:p>
    <w:p w14:paraId="3DE7A9B6" w14:textId="260D6B5A" w:rsidR="00954DC3" w:rsidRDefault="00954DC3" w:rsidP="009E18BB">
      <w:pPr>
        <w:ind w:left="567"/>
        <w:rPr>
          <w:rFonts w:ascii="Arial" w:hAnsi="Arial" w:cs="Arial"/>
          <w:sz w:val="18"/>
          <w:szCs w:val="18"/>
        </w:rPr>
      </w:pPr>
      <w:r w:rsidRPr="009203E8">
        <w:rPr>
          <w:rFonts w:ascii="Arial" w:hAnsi="Arial" w:cs="Arial"/>
          <w:sz w:val="18"/>
          <w:szCs w:val="18"/>
        </w:rPr>
        <w:t xml:space="preserve">These pages outline the information that the operator must provide. </w:t>
      </w:r>
    </w:p>
    <w:p w14:paraId="6BDC3156" w14:textId="77777777" w:rsidR="009203E8" w:rsidRPr="009203E8" w:rsidRDefault="009203E8" w:rsidP="009E18BB">
      <w:pPr>
        <w:ind w:left="567"/>
        <w:rPr>
          <w:rFonts w:ascii="Arial" w:hAnsi="Arial" w:cs="Arial"/>
          <w:sz w:val="18"/>
          <w:szCs w:val="18"/>
        </w:rPr>
      </w:pPr>
    </w:p>
    <w:p w14:paraId="7B6685EE" w14:textId="77777777" w:rsidR="00954DC3" w:rsidRPr="009203E8" w:rsidRDefault="00954DC3" w:rsidP="009E18BB">
      <w:pPr>
        <w:ind w:left="567"/>
        <w:rPr>
          <w:rFonts w:ascii="Arial" w:hAnsi="Arial" w:cs="Arial"/>
          <w:sz w:val="18"/>
          <w:szCs w:val="18"/>
        </w:rPr>
      </w:pPr>
      <w:r w:rsidRPr="009203E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81090B7" w14:textId="77777777" w:rsidR="009203E8" w:rsidRDefault="009203E8" w:rsidP="009E18BB">
      <w:pPr>
        <w:ind w:left="567"/>
        <w:rPr>
          <w:rFonts w:ascii="Arial" w:hAnsi="Arial" w:cs="Arial"/>
          <w:sz w:val="18"/>
          <w:szCs w:val="18"/>
        </w:rPr>
      </w:pPr>
    </w:p>
    <w:p w14:paraId="272CF200" w14:textId="795DA1AE" w:rsidR="00954DC3" w:rsidRPr="009203E8" w:rsidRDefault="00954DC3" w:rsidP="009E18BB">
      <w:pPr>
        <w:ind w:left="567"/>
        <w:rPr>
          <w:rFonts w:ascii="Arial" w:hAnsi="Arial" w:cs="Arial"/>
          <w:sz w:val="18"/>
          <w:szCs w:val="18"/>
        </w:rPr>
      </w:pPr>
      <w:r w:rsidRPr="009203E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24CAB44" w14:textId="77777777" w:rsidR="00954DC3" w:rsidRPr="00540716" w:rsidRDefault="00954DC3" w:rsidP="009E18BB">
      <w:pPr>
        <w:pStyle w:val="Heading2"/>
        <w:ind w:left="567"/>
        <w:rPr>
          <w:i w:val="0"/>
          <w:sz w:val="36"/>
          <w:szCs w:val="36"/>
        </w:rPr>
      </w:pPr>
      <w:r w:rsidRPr="00540716">
        <w:rPr>
          <w:i w:val="0"/>
          <w:sz w:val="36"/>
          <w:szCs w:val="36"/>
        </w:rPr>
        <w:t>Part A</w:t>
      </w:r>
    </w:p>
    <w:tbl>
      <w:tblPr>
        <w:tblStyle w:val="TableGrid"/>
        <w:tblW w:w="4708" w:type="pct"/>
        <w:tblInd w:w="562" w:type="dxa"/>
        <w:tblLook w:val="0000" w:firstRow="0" w:lastRow="0" w:firstColumn="0" w:lastColumn="0" w:noHBand="0" w:noVBand="0"/>
      </w:tblPr>
      <w:tblGrid>
        <w:gridCol w:w="2209"/>
        <w:gridCol w:w="5278"/>
      </w:tblGrid>
      <w:tr w:rsidR="00954DC3" w:rsidRPr="00540716" w14:paraId="1F1B5B4C" w14:textId="77777777" w:rsidTr="009E18BB">
        <w:trPr>
          <w:cantSplit/>
        </w:trPr>
        <w:tc>
          <w:tcPr>
            <w:tcW w:w="1475" w:type="pct"/>
          </w:tcPr>
          <w:p w14:paraId="52530B32"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Permit Number</w:t>
            </w:r>
          </w:p>
        </w:tc>
        <w:tc>
          <w:tcPr>
            <w:tcW w:w="3525" w:type="pct"/>
          </w:tcPr>
          <w:p w14:paraId="56E15F8C" w14:textId="73F71DFD" w:rsidR="00954DC3" w:rsidRPr="00540716" w:rsidRDefault="00E058E0" w:rsidP="009E18BB">
            <w:pPr>
              <w:pStyle w:val="TableText"/>
              <w:rPr>
                <w:rFonts w:ascii="Arial" w:hAnsi="Arial" w:cs="Arial"/>
              </w:rPr>
            </w:pPr>
            <w:r>
              <w:rPr>
                <w:rFonts w:ascii="Arial" w:hAnsi="Arial" w:cs="Arial"/>
              </w:rPr>
              <w:t>B</w:t>
            </w:r>
            <w:r>
              <w:rPr>
                <w:rFonts w:ascii="Arial" w:hAnsi="Arial"/>
              </w:rPr>
              <w:t>B4018701</w:t>
            </w:r>
          </w:p>
        </w:tc>
      </w:tr>
      <w:tr w:rsidR="00954DC3" w:rsidRPr="00540716" w14:paraId="1911D3E8" w14:textId="77777777" w:rsidTr="009E18BB">
        <w:trPr>
          <w:cantSplit/>
        </w:trPr>
        <w:tc>
          <w:tcPr>
            <w:tcW w:w="1475" w:type="pct"/>
          </w:tcPr>
          <w:p w14:paraId="778A397D"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Name of operator</w:t>
            </w:r>
          </w:p>
        </w:tc>
        <w:tc>
          <w:tcPr>
            <w:tcW w:w="3525" w:type="pct"/>
          </w:tcPr>
          <w:p w14:paraId="0CCC6A2C" w14:textId="77777777" w:rsidR="00954DC3" w:rsidRPr="00540716" w:rsidRDefault="00954DC3" w:rsidP="009E18BB">
            <w:pPr>
              <w:pStyle w:val="TableText"/>
              <w:rPr>
                <w:rFonts w:ascii="Arial" w:hAnsi="Arial" w:cs="Arial"/>
              </w:rPr>
            </w:pPr>
          </w:p>
        </w:tc>
      </w:tr>
      <w:tr w:rsidR="00954DC3" w:rsidRPr="00540716" w14:paraId="37EF6058" w14:textId="77777777" w:rsidTr="009E18BB">
        <w:trPr>
          <w:cantSplit/>
        </w:trPr>
        <w:tc>
          <w:tcPr>
            <w:tcW w:w="1475" w:type="pct"/>
          </w:tcPr>
          <w:p w14:paraId="5BFB2E6A"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Location of Facility</w:t>
            </w:r>
          </w:p>
        </w:tc>
        <w:tc>
          <w:tcPr>
            <w:tcW w:w="3525" w:type="pct"/>
          </w:tcPr>
          <w:p w14:paraId="4E308F1E" w14:textId="1359A36B" w:rsidR="00954DC3" w:rsidRPr="00EF46E4" w:rsidRDefault="00650B45" w:rsidP="00EF46E4">
            <w:pPr>
              <w:pStyle w:val="TableText"/>
              <w:rPr>
                <w:rFonts w:ascii="Arial" w:hAnsi="Arial" w:cs="Arial"/>
                <w:b/>
              </w:rPr>
            </w:pPr>
            <w:r w:rsidRPr="00650B45">
              <w:rPr>
                <w:rFonts w:ascii="Arial" w:hAnsi="Arial" w:cs="Arial"/>
                <w:b/>
              </w:rPr>
              <w:t>Stormy Down Sewage Treatment Works</w:t>
            </w:r>
            <w:r w:rsidR="00EF46E4">
              <w:rPr>
                <w:rFonts w:ascii="Arial" w:hAnsi="Arial" w:cs="Arial"/>
                <w:b/>
              </w:rPr>
              <w:t xml:space="preserve">, </w:t>
            </w:r>
            <w:r w:rsidRPr="00650B45">
              <w:rPr>
                <w:rFonts w:ascii="Arial" w:hAnsi="Arial" w:cs="Arial"/>
                <w:b/>
              </w:rPr>
              <w:t>Stormy Down</w:t>
            </w:r>
            <w:r w:rsidR="00EF46E4">
              <w:rPr>
                <w:rFonts w:ascii="Arial" w:hAnsi="Arial" w:cs="Arial"/>
                <w:b/>
              </w:rPr>
              <w:t xml:space="preserve">, </w:t>
            </w:r>
            <w:r w:rsidRPr="00650B45">
              <w:rPr>
                <w:rFonts w:ascii="Arial" w:hAnsi="Arial" w:cs="Arial"/>
                <w:b/>
              </w:rPr>
              <w:t>Pyle</w:t>
            </w:r>
            <w:r w:rsidR="00EF46E4">
              <w:rPr>
                <w:rFonts w:ascii="Arial" w:hAnsi="Arial" w:cs="Arial"/>
                <w:b/>
              </w:rPr>
              <w:t xml:space="preserve">, </w:t>
            </w:r>
            <w:r w:rsidRPr="00650B45">
              <w:rPr>
                <w:rFonts w:ascii="Arial" w:hAnsi="Arial" w:cs="Arial"/>
                <w:b/>
              </w:rPr>
              <w:t>Bridgend</w:t>
            </w:r>
            <w:r w:rsidR="00EF46E4">
              <w:rPr>
                <w:rFonts w:ascii="Arial" w:hAnsi="Arial" w:cs="Arial"/>
                <w:b/>
              </w:rPr>
              <w:t xml:space="preserve">, </w:t>
            </w:r>
            <w:r w:rsidRPr="00650B45">
              <w:rPr>
                <w:rFonts w:ascii="Arial" w:hAnsi="Arial" w:cs="Arial"/>
                <w:b/>
              </w:rPr>
              <w:t xml:space="preserve">CF32 0NP </w:t>
            </w:r>
          </w:p>
        </w:tc>
      </w:tr>
      <w:tr w:rsidR="00954DC3" w:rsidRPr="00540716" w14:paraId="34C6860E" w14:textId="77777777" w:rsidTr="009E18BB">
        <w:trPr>
          <w:cantSplit/>
        </w:trPr>
        <w:tc>
          <w:tcPr>
            <w:tcW w:w="1475" w:type="pct"/>
          </w:tcPr>
          <w:p w14:paraId="754FDFC4"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 xml:space="preserve">Time and date of the detection </w:t>
            </w:r>
          </w:p>
        </w:tc>
        <w:tc>
          <w:tcPr>
            <w:tcW w:w="3525" w:type="pct"/>
          </w:tcPr>
          <w:p w14:paraId="14484D34" w14:textId="77777777" w:rsidR="00954DC3" w:rsidRPr="00540716" w:rsidRDefault="00954DC3" w:rsidP="009E18BB">
            <w:pPr>
              <w:pStyle w:val="TableText"/>
              <w:rPr>
                <w:rFonts w:ascii="Arial" w:hAnsi="Arial" w:cs="Arial"/>
              </w:rPr>
            </w:pPr>
          </w:p>
        </w:tc>
      </w:tr>
    </w:tbl>
    <w:p w14:paraId="3F118979" w14:textId="77777777" w:rsidR="00954DC3" w:rsidRPr="00540716" w:rsidRDefault="00954DC3" w:rsidP="009E18BB">
      <w:pPr>
        <w:rPr>
          <w:rFonts w:ascii="Arial" w:hAnsi="Arial" w:cs="Arial"/>
        </w:rPr>
      </w:pPr>
    </w:p>
    <w:tbl>
      <w:tblPr>
        <w:tblStyle w:val="TableGrid"/>
        <w:tblW w:w="4708" w:type="pct"/>
        <w:tblInd w:w="562" w:type="dxa"/>
        <w:tblLook w:val="0020" w:firstRow="1" w:lastRow="0" w:firstColumn="0" w:lastColumn="0" w:noHBand="0" w:noVBand="0"/>
      </w:tblPr>
      <w:tblGrid>
        <w:gridCol w:w="2209"/>
        <w:gridCol w:w="5278"/>
      </w:tblGrid>
      <w:tr w:rsidR="00954DC3" w:rsidRPr="00540716" w14:paraId="3C36682E" w14:textId="77777777" w:rsidTr="009E18B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D3BE40" w14:textId="55EA5251" w:rsidR="00954DC3" w:rsidRPr="00540716" w:rsidRDefault="00954DC3" w:rsidP="009E18BB">
            <w:pPr>
              <w:pStyle w:val="TableText"/>
              <w:rPr>
                <w:rFonts w:ascii="Arial" w:hAnsi="Arial" w:cs="Arial"/>
                <w:sz w:val="18"/>
                <w:szCs w:val="18"/>
              </w:rPr>
            </w:pPr>
            <w:r w:rsidRPr="00540716">
              <w:rPr>
                <w:rFonts w:ascii="Arial" w:hAnsi="Arial" w:cs="Arial"/>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54DC3" w:rsidRPr="00540716" w14:paraId="220E5F0C" w14:textId="77777777" w:rsidTr="009E18B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EA2EB3" w14:textId="237A117E" w:rsidR="00954DC3" w:rsidRPr="00540716" w:rsidRDefault="00243BDF" w:rsidP="00243BDF">
            <w:pPr>
              <w:pStyle w:val="TableText"/>
              <w:rPr>
                <w:rStyle w:val="PinkBold"/>
                <w:rFonts w:ascii="Arial" w:hAnsi="Arial" w:cs="Arial"/>
                <w:sz w:val="18"/>
                <w:szCs w:val="18"/>
              </w:rPr>
            </w:pPr>
            <w:r w:rsidRPr="00243BDF">
              <w:rPr>
                <w:rStyle w:val="Red"/>
                <w:rFonts w:ascii="Arial" w:hAnsi="Arial" w:cs="Arial"/>
                <w:color w:val="auto"/>
                <w:sz w:val="18"/>
                <w:szCs w:val="18"/>
              </w:rPr>
              <w:t>T</w:t>
            </w:r>
            <w:r w:rsidR="00954DC3" w:rsidRPr="00243BDF">
              <w:rPr>
                <w:rStyle w:val="Red"/>
                <w:rFonts w:ascii="Arial" w:hAnsi="Arial" w:cs="Arial"/>
                <w:color w:val="auto"/>
                <w:sz w:val="18"/>
                <w:szCs w:val="18"/>
              </w:rPr>
              <w:t xml:space="preserve">o be notified within </w:t>
            </w:r>
            <w:r w:rsidR="00811C1E">
              <w:rPr>
                <w:rStyle w:val="Red"/>
                <w:rFonts w:ascii="Arial" w:hAnsi="Arial" w:cs="Arial"/>
                <w:color w:val="auto"/>
                <w:sz w:val="18"/>
                <w:szCs w:val="18"/>
              </w:rPr>
              <w:t>7 days</w:t>
            </w:r>
            <w:r w:rsidR="00954DC3" w:rsidRPr="00243BDF">
              <w:rPr>
                <w:rStyle w:val="Red"/>
                <w:rFonts w:ascii="Arial" w:hAnsi="Arial" w:cs="Arial"/>
                <w:color w:val="auto"/>
                <w:sz w:val="18"/>
                <w:szCs w:val="18"/>
              </w:rPr>
              <w:t xml:space="preserve"> of detection</w:t>
            </w:r>
            <w:r w:rsidRPr="00243BDF">
              <w:rPr>
                <w:rStyle w:val="Red"/>
                <w:rFonts w:ascii="Arial" w:hAnsi="Arial" w:cs="Arial"/>
                <w:color w:val="auto"/>
                <w:sz w:val="18"/>
                <w:szCs w:val="18"/>
              </w:rPr>
              <w:t xml:space="preserve">  </w:t>
            </w:r>
          </w:p>
        </w:tc>
      </w:tr>
      <w:tr w:rsidR="00954DC3" w:rsidRPr="00540716" w14:paraId="7A789F97" w14:textId="77777777" w:rsidTr="009E18BB">
        <w:trPr>
          <w:cantSplit/>
        </w:trPr>
        <w:tc>
          <w:tcPr>
            <w:tcW w:w="1475" w:type="pct"/>
          </w:tcPr>
          <w:p w14:paraId="1C6116EB"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Date and time of the event</w:t>
            </w:r>
          </w:p>
        </w:tc>
        <w:tc>
          <w:tcPr>
            <w:tcW w:w="3525" w:type="pct"/>
          </w:tcPr>
          <w:p w14:paraId="53B8FAC1" w14:textId="77777777" w:rsidR="00954DC3" w:rsidRPr="00540716" w:rsidRDefault="00954DC3" w:rsidP="009E18BB">
            <w:pPr>
              <w:pStyle w:val="TableText"/>
              <w:rPr>
                <w:rFonts w:ascii="Arial" w:hAnsi="Arial" w:cs="Arial"/>
                <w:sz w:val="18"/>
                <w:szCs w:val="18"/>
              </w:rPr>
            </w:pPr>
          </w:p>
        </w:tc>
      </w:tr>
      <w:tr w:rsidR="00954DC3" w:rsidRPr="00540716" w14:paraId="6FC2C80C" w14:textId="77777777" w:rsidTr="009E18BB">
        <w:trPr>
          <w:cantSplit/>
        </w:trPr>
        <w:tc>
          <w:tcPr>
            <w:tcW w:w="1475" w:type="pct"/>
          </w:tcPr>
          <w:p w14:paraId="008F7020"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 xml:space="preserve">Reference or description of the location of the event </w:t>
            </w:r>
          </w:p>
        </w:tc>
        <w:tc>
          <w:tcPr>
            <w:tcW w:w="3525" w:type="pct"/>
          </w:tcPr>
          <w:p w14:paraId="19CD304D" w14:textId="77777777" w:rsidR="00954DC3" w:rsidRPr="00540716" w:rsidRDefault="00954DC3" w:rsidP="009E18BB">
            <w:pPr>
              <w:pStyle w:val="TableText"/>
              <w:rPr>
                <w:rFonts w:ascii="Arial" w:hAnsi="Arial" w:cs="Arial"/>
                <w:sz w:val="18"/>
                <w:szCs w:val="18"/>
              </w:rPr>
            </w:pPr>
          </w:p>
        </w:tc>
      </w:tr>
      <w:tr w:rsidR="00954DC3" w:rsidRPr="00540716" w14:paraId="28557CDA" w14:textId="77777777" w:rsidTr="009E18BB">
        <w:trPr>
          <w:cantSplit/>
        </w:trPr>
        <w:tc>
          <w:tcPr>
            <w:tcW w:w="1475" w:type="pct"/>
          </w:tcPr>
          <w:p w14:paraId="1E81640B"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Description of where any release into the environment took place</w:t>
            </w:r>
          </w:p>
        </w:tc>
        <w:tc>
          <w:tcPr>
            <w:tcW w:w="3525" w:type="pct"/>
          </w:tcPr>
          <w:p w14:paraId="64E7B69C" w14:textId="77777777" w:rsidR="00954DC3" w:rsidRPr="00540716" w:rsidRDefault="00954DC3" w:rsidP="009E18BB">
            <w:pPr>
              <w:pStyle w:val="TableText"/>
              <w:rPr>
                <w:rFonts w:ascii="Arial" w:hAnsi="Arial" w:cs="Arial"/>
                <w:sz w:val="18"/>
                <w:szCs w:val="18"/>
              </w:rPr>
            </w:pPr>
          </w:p>
        </w:tc>
      </w:tr>
      <w:tr w:rsidR="00954DC3" w:rsidRPr="00540716" w14:paraId="248B40A7" w14:textId="77777777" w:rsidTr="009E18BB">
        <w:trPr>
          <w:cantSplit/>
        </w:trPr>
        <w:tc>
          <w:tcPr>
            <w:tcW w:w="1475" w:type="pct"/>
          </w:tcPr>
          <w:p w14:paraId="72A38C89"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Substances(s) potentially released/type or nature of sewage released</w:t>
            </w:r>
          </w:p>
        </w:tc>
        <w:tc>
          <w:tcPr>
            <w:tcW w:w="3525" w:type="pct"/>
          </w:tcPr>
          <w:p w14:paraId="07535FB4" w14:textId="77777777" w:rsidR="00954DC3" w:rsidRPr="00540716" w:rsidRDefault="00954DC3" w:rsidP="009E18BB">
            <w:pPr>
              <w:pStyle w:val="TableText"/>
              <w:rPr>
                <w:rFonts w:ascii="Arial" w:hAnsi="Arial" w:cs="Arial"/>
                <w:sz w:val="18"/>
                <w:szCs w:val="18"/>
              </w:rPr>
            </w:pPr>
          </w:p>
        </w:tc>
      </w:tr>
      <w:tr w:rsidR="00954DC3" w:rsidRPr="00540716" w14:paraId="090AC85C" w14:textId="77777777" w:rsidTr="009E18BB">
        <w:trPr>
          <w:cantSplit/>
        </w:trPr>
        <w:tc>
          <w:tcPr>
            <w:tcW w:w="1475" w:type="pct"/>
          </w:tcPr>
          <w:p w14:paraId="0D3C0C5B"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Best estimate of the quantity or rate of release of substances and/or duration of discharge</w:t>
            </w:r>
          </w:p>
        </w:tc>
        <w:tc>
          <w:tcPr>
            <w:tcW w:w="3525" w:type="pct"/>
          </w:tcPr>
          <w:p w14:paraId="53B2AFB0" w14:textId="77777777" w:rsidR="00954DC3" w:rsidRPr="00540716" w:rsidRDefault="00954DC3" w:rsidP="009E18BB">
            <w:pPr>
              <w:pStyle w:val="TableText"/>
              <w:rPr>
                <w:rFonts w:ascii="Arial" w:hAnsi="Arial" w:cs="Arial"/>
                <w:sz w:val="18"/>
                <w:szCs w:val="18"/>
              </w:rPr>
            </w:pPr>
          </w:p>
        </w:tc>
      </w:tr>
      <w:tr w:rsidR="00954DC3" w:rsidRPr="00540716" w14:paraId="4CCD37AC" w14:textId="77777777" w:rsidTr="009E18BB">
        <w:trPr>
          <w:cantSplit/>
        </w:trPr>
        <w:tc>
          <w:tcPr>
            <w:tcW w:w="1475" w:type="pct"/>
          </w:tcPr>
          <w:p w14:paraId="7DB52797"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Best estimate of the environmental impact of the discharge</w:t>
            </w:r>
          </w:p>
        </w:tc>
        <w:tc>
          <w:tcPr>
            <w:tcW w:w="3525" w:type="pct"/>
          </w:tcPr>
          <w:p w14:paraId="29BCD893" w14:textId="77777777" w:rsidR="00954DC3" w:rsidRPr="00540716" w:rsidRDefault="00954DC3" w:rsidP="009E18BB">
            <w:pPr>
              <w:pStyle w:val="TableText"/>
              <w:rPr>
                <w:rFonts w:ascii="Arial" w:hAnsi="Arial" w:cs="Arial"/>
                <w:sz w:val="18"/>
                <w:szCs w:val="18"/>
              </w:rPr>
            </w:pPr>
          </w:p>
        </w:tc>
      </w:tr>
      <w:tr w:rsidR="00954DC3" w:rsidRPr="00540716" w14:paraId="74760F0B" w14:textId="77777777" w:rsidTr="009E18BB">
        <w:trPr>
          <w:cantSplit/>
        </w:trPr>
        <w:tc>
          <w:tcPr>
            <w:tcW w:w="1475" w:type="pct"/>
          </w:tcPr>
          <w:p w14:paraId="77DDAB21"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Measures taken, or intended to be taken, to stop any emission</w:t>
            </w:r>
          </w:p>
        </w:tc>
        <w:tc>
          <w:tcPr>
            <w:tcW w:w="3525" w:type="pct"/>
          </w:tcPr>
          <w:p w14:paraId="0DFB158A" w14:textId="77777777" w:rsidR="00954DC3" w:rsidRPr="00540716" w:rsidRDefault="00954DC3" w:rsidP="009E18BB">
            <w:pPr>
              <w:pStyle w:val="TableText"/>
              <w:rPr>
                <w:rFonts w:ascii="Arial" w:hAnsi="Arial" w:cs="Arial"/>
                <w:sz w:val="18"/>
                <w:szCs w:val="18"/>
              </w:rPr>
            </w:pPr>
          </w:p>
        </w:tc>
      </w:tr>
      <w:tr w:rsidR="00954DC3" w:rsidRPr="00540716" w14:paraId="68952A61" w14:textId="77777777" w:rsidTr="009E18BB">
        <w:trPr>
          <w:cantSplit/>
        </w:trPr>
        <w:tc>
          <w:tcPr>
            <w:tcW w:w="1475" w:type="pct"/>
          </w:tcPr>
          <w:p w14:paraId="702C16DF"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Description of the failure or accident.</w:t>
            </w:r>
          </w:p>
        </w:tc>
        <w:tc>
          <w:tcPr>
            <w:tcW w:w="3525" w:type="pct"/>
          </w:tcPr>
          <w:p w14:paraId="66766F35" w14:textId="77777777" w:rsidR="00954DC3" w:rsidRPr="00540716" w:rsidRDefault="00954DC3" w:rsidP="009E18BB">
            <w:pPr>
              <w:pStyle w:val="TableText"/>
              <w:rPr>
                <w:rFonts w:ascii="Arial" w:hAnsi="Arial" w:cs="Arial"/>
              </w:rPr>
            </w:pPr>
          </w:p>
        </w:tc>
      </w:tr>
    </w:tbl>
    <w:p w14:paraId="3D87BB2E" w14:textId="77777777" w:rsidR="00954DC3" w:rsidRPr="00540716" w:rsidRDefault="00954DC3" w:rsidP="009E18BB">
      <w:pPr>
        <w:rPr>
          <w:rFonts w:ascii="Arial" w:hAnsi="Arial" w:cs="Arial"/>
        </w:rPr>
      </w:pPr>
    </w:p>
    <w:tbl>
      <w:tblPr>
        <w:tblStyle w:val="TableGrid"/>
        <w:tblW w:w="4708" w:type="pct"/>
        <w:tblInd w:w="562" w:type="dxa"/>
        <w:tblLook w:val="0020" w:firstRow="1" w:lastRow="0" w:firstColumn="0" w:lastColumn="0" w:noHBand="0" w:noVBand="0"/>
      </w:tblPr>
      <w:tblGrid>
        <w:gridCol w:w="2209"/>
        <w:gridCol w:w="5278"/>
      </w:tblGrid>
      <w:tr w:rsidR="00954DC3" w:rsidRPr="00540716" w14:paraId="6B44F352" w14:textId="77777777" w:rsidTr="009E18B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24BBCA" w14:textId="77777777" w:rsidR="00954DC3" w:rsidRPr="00AB63FD" w:rsidRDefault="00954DC3" w:rsidP="009E18BB">
            <w:pPr>
              <w:pStyle w:val="TableText"/>
              <w:rPr>
                <w:rStyle w:val="Red"/>
                <w:rFonts w:ascii="Arial" w:hAnsi="Arial" w:cs="Arial"/>
                <w:color w:val="auto"/>
                <w:sz w:val="18"/>
                <w:szCs w:val="18"/>
              </w:rPr>
            </w:pPr>
            <w:r w:rsidRPr="00AB63FD">
              <w:rPr>
                <w:rStyle w:val="Red"/>
                <w:rFonts w:ascii="Arial" w:hAnsi="Arial" w:cs="Arial"/>
                <w:color w:val="auto"/>
                <w:sz w:val="18"/>
                <w:szCs w:val="18"/>
              </w:rPr>
              <w:t>(b) Notification requirements for the breach of a limit specified in schedule 3 table S3.1</w:t>
            </w:r>
          </w:p>
        </w:tc>
      </w:tr>
      <w:tr w:rsidR="00954DC3" w:rsidRPr="00540716" w14:paraId="1F554DF5" w14:textId="77777777" w:rsidTr="009E18B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3780CE" w14:textId="77777777" w:rsidR="00954DC3" w:rsidRPr="00AB63FD" w:rsidRDefault="00954DC3" w:rsidP="009E18BB">
            <w:pPr>
              <w:pStyle w:val="TableText"/>
              <w:rPr>
                <w:rStyle w:val="Red"/>
                <w:rFonts w:ascii="Arial" w:hAnsi="Arial" w:cs="Arial"/>
                <w:color w:val="auto"/>
                <w:sz w:val="18"/>
                <w:szCs w:val="18"/>
              </w:rPr>
            </w:pPr>
            <w:r w:rsidRPr="00AB63FD">
              <w:rPr>
                <w:rStyle w:val="Red"/>
                <w:rFonts w:ascii="Arial" w:hAnsi="Arial" w:cs="Arial"/>
                <w:color w:val="auto"/>
                <w:sz w:val="18"/>
                <w:szCs w:val="18"/>
              </w:rPr>
              <w:t>To be notified within 7 days of detection unless otherwise agreed in writing by Natural Resources Wales</w:t>
            </w:r>
          </w:p>
        </w:tc>
      </w:tr>
      <w:tr w:rsidR="00954DC3" w:rsidRPr="00540716" w14:paraId="025E7892" w14:textId="77777777" w:rsidTr="009E18BB">
        <w:trPr>
          <w:cantSplit/>
        </w:trPr>
        <w:tc>
          <w:tcPr>
            <w:tcW w:w="1475" w:type="pct"/>
          </w:tcPr>
          <w:p w14:paraId="269C71CB" w14:textId="77777777" w:rsidR="00954DC3" w:rsidRPr="00AB63FD" w:rsidRDefault="00954DC3" w:rsidP="009E18BB">
            <w:pPr>
              <w:pStyle w:val="TableText"/>
              <w:rPr>
                <w:rStyle w:val="Red"/>
                <w:rFonts w:ascii="Arial" w:hAnsi="Arial" w:cs="Arial"/>
                <w:color w:val="auto"/>
                <w:sz w:val="18"/>
                <w:szCs w:val="18"/>
              </w:rPr>
            </w:pPr>
            <w:r w:rsidRPr="00AB63FD">
              <w:rPr>
                <w:rStyle w:val="Red"/>
                <w:rFonts w:ascii="Arial" w:hAnsi="Arial" w:cs="Arial"/>
                <w:color w:val="auto"/>
                <w:sz w:val="18"/>
                <w:szCs w:val="18"/>
              </w:rPr>
              <w:t>Description of where the effect on the environment was detected</w:t>
            </w:r>
          </w:p>
        </w:tc>
        <w:tc>
          <w:tcPr>
            <w:tcW w:w="3525" w:type="pct"/>
          </w:tcPr>
          <w:p w14:paraId="5AC63EA7" w14:textId="77777777" w:rsidR="00954DC3" w:rsidRPr="00AB63FD" w:rsidRDefault="00954DC3" w:rsidP="009E18BB">
            <w:pPr>
              <w:pStyle w:val="TableText"/>
              <w:rPr>
                <w:rStyle w:val="Red"/>
                <w:rFonts w:ascii="Arial" w:hAnsi="Arial" w:cs="Arial"/>
                <w:color w:val="auto"/>
                <w:sz w:val="18"/>
                <w:szCs w:val="18"/>
              </w:rPr>
            </w:pPr>
          </w:p>
        </w:tc>
      </w:tr>
      <w:tr w:rsidR="00954DC3" w:rsidRPr="00540716" w14:paraId="52186415" w14:textId="77777777" w:rsidTr="009E18BB">
        <w:trPr>
          <w:cantSplit/>
        </w:trPr>
        <w:tc>
          <w:tcPr>
            <w:tcW w:w="1475" w:type="pct"/>
          </w:tcPr>
          <w:p w14:paraId="7D441BBA" w14:textId="77777777" w:rsidR="00954DC3" w:rsidRPr="00AB63FD" w:rsidRDefault="00954DC3" w:rsidP="009E18BB">
            <w:pPr>
              <w:pStyle w:val="TableText"/>
              <w:rPr>
                <w:rStyle w:val="Red"/>
                <w:rFonts w:ascii="Arial" w:hAnsi="Arial" w:cs="Arial"/>
                <w:color w:val="auto"/>
                <w:sz w:val="18"/>
                <w:szCs w:val="18"/>
              </w:rPr>
            </w:pPr>
            <w:r w:rsidRPr="00AB63FD">
              <w:rPr>
                <w:rStyle w:val="Red"/>
                <w:rFonts w:ascii="Arial" w:hAnsi="Arial" w:cs="Arial"/>
                <w:color w:val="auto"/>
                <w:sz w:val="18"/>
                <w:szCs w:val="18"/>
              </w:rPr>
              <w:t>Description of and best estimate of the scale of environmental impact of the discharge</w:t>
            </w:r>
          </w:p>
        </w:tc>
        <w:tc>
          <w:tcPr>
            <w:tcW w:w="3525" w:type="pct"/>
          </w:tcPr>
          <w:p w14:paraId="38E8B299" w14:textId="77777777" w:rsidR="00954DC3" w:rsidRPr="00AB63FD" w:rsidRDefault="00954DC3" w:rsidP="009E18BB">
            <w:pPr>
              <w:pStyle w:val="TableText"/>
              <w:rPr>
                <w:rStyle w:val="Red"/>
                <w:rFonts w:ascii="Arial" w:hAnsi="Arial" w:cs="Arial"/>
                <w:color w:val="auto"/>
                <w:sz w:val="18"/>
                <w:szCs w:val="18"/>
              </w:rPr>
            </w:pPr>
          </w:p>
        </w:tc>
      </w:tr>
    </w:tbl>
    <w:p w14:paraId="0CC464EE" w14:textId="28CF92E9" w:rsidR="00954DC3" w:rsidRPr="00540716" w:rsidRDefault="00954DC3" w:rsidP="009E18BB">
      <w:pPr>
        <w:ind w:left="567"/>
        <w:rPr>
          <w:rFonts w:ascii="Arial" w:hAnsi="Arial" w:cs="Arial"/>
          <w:color w:val="ED7D31" w:themeColor="accent2"/>
          <w:sz w:val="18"/>
          <w:szCs w:val="18"/>
        </w:rPr>
      </w:pPr>
    </w:p>
    <w:p w14:paraId="4C418F62" w14:textId="77777777" w:rsidR="00954DC3" w:rsidRPr="00540716" w:rsidRDefault="00954DC3" w:rsidP="009E18BB">
      <w:pPr>
        <w:pStyle w:val="Heading2"/>
        <w:ind w:left="567"/>
        <w:rPr>
          <w:i w:val="0"/>
        </w:rPr>
      </w:pPr>
      <w:r w:rsidRPr="00540716">
        <w:rPr>
          <w:i w:val="0"/>
        </w:rPr>
        <w:t>Part B – to be submitted as soon as reasonably practicable unless otherwise agreed in writing by Natural Resources Wales</w:t>
      </w:r>
    </w:p>
    <w:tbl>
      <w:tblPr>
        <w:tblStyle w:val="TableGrid"/>
        <w:tblW w:w="4708" w:type="pct"/>
        <w:tblInd w:w="562" w:type="dxa"/>
        <w:tblLook w:val="0000" w:firstRow="0" w:lastRow="0" w:firstColumn="0" w:lastColumn="0" w:noHBand="0" w:noVBand="0"/>
      </w:tblPr>
      <w:tblGrid>
        <w:gridCol w:w="3441"/>
        <w:gridCol w:w="4046"/>
      </w:tblGrid>
      <w:tr w:rsidR="00954DC3" w:rsidRPr="00540716" w14:paraId="5F2B667F" w14:textId="77777777" w:rsidTr="009E18BB">
        <w:trPr>
          <w:cantSplit/>
        </w:trPr>
        <w:tc>
          <w:tcPr>
            <w:tcW w:w="2298" w:type="pct"/>
          </w:tcPr>
          <w:p w14:paraId="0A266ECF"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Any more accurate information on the matters for notification under Part A.</w:t>
            </w:r>
          </w:p>
        </w:tc>
        <w:tc>
          <w:tcPr>
            <w:tcW w:w="2702" w:type="pct"/>
          </w:tcPr>
          <w:p w14:paraId="7F75A442" w14:textId="77777777" w:rsidR="00954DC3" w:rsidRPr="00540716" w:rsidRDefault="00954DC3" w:rsidP="009E18BB">
            <w:pPr>
              <w:pStyle w:val="TableText"/>
              <w:rPr>
                <w:rFonts w:ascii="Arial" w:hAnsi="Arial" w:cs="Arial"/>
              </w:rPr>
            </w:pPr>
          </w:p>
        </w:tc>
      </w:tr>
      <w:tr w:rsidR="00954DC3" w:rsidRPr="00540716" w14:paraId="41C0FE89" w14:textId="77777777" w:rsidTr="009E18BB">
        <w:trPr>
          <w:cantSplit/>
        </w:trPr>
        <w:tc>
          <w:tcPr>
            <w:tcW w:w="2298" w:type="pct"/>
          </w:tcPr>
          <w:p w14:paraId="1F07ECFB"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Measures taken, or intended to be taken, to prevent a recurrence of the incident/breach/exceedance</w:t>
            </w:r>
          </w:p>
        </w:tc>
        <w:tc>
          <w:tcPr>
            <w:tcW w:w="2702" w:type="pct"/>
          </w:tcPr>
          <w:p w14:paraId="0E1B20AB" w14:textId="77777777" w:rsidR="00954DC3" w:rsidRPr="00540716" w:rsidRDefault="00954DC3" w:rsidP="009E18BB">
            <w:pPr>
              <w:pStyle w:val="TableText"/>
              <w:rPr>
                <w:rFonts w:ascii="Arial" w:hAnsi="Arial" w:cs="Arial"/>
              </w:rPr>
            </w:pPr>
          </w:p>
        </w:tc>
      </w:tr>
      <w:tr w:rsidR="00954DC3" w:rsidRPr="00540716" w14:paraId="31E24332" w14:textId="77777777" w:rsidTr="009E18BB">
        <w:trPr>
          <w:cantSplit/>
        </w:trPr>
        <w:tc>
          <w:tcPr>
            <w:tcW w:w="2298" w:type="pct"/>
          </w:tcPr>
          <w:p w14:paraId="23F1B360" w14:textId="77777777" w:rsidR="00954DC3" w:rsidRPr="00540716" w:rsidRDefault="00954DC3" w:rsidP="009E18BB">
            <w:pPr>
              <w:pStyle w:val="TableText"/>
              <w:rPr>
                <w:rFonts w:ascii="Arial" w:hAnsi="Arial" w:cs="Arial"/>
                <w:sz w:val="18"/>
                <w:szCs w:val="18"/>
              </w:rPr>
            </w:pPr>
            <w:r w:rsidRPr="00540716">
              <w:rPr>
                <w:rFonts w:ascii="Arial" w:hAnsi="Arial" w:cs="Arial"/>
                <w:sz w:val="18"/>
                <w:szCs w:val="18"/>
              </w:rPr>
              <w:t>Measures taken, or intended to be taken, to rectify, limit or prevent any pollution of the environment which has been or may be caused by the emission</w:t>
            </w:r>
          </w:p>
        </w:tc>
        <w:tc>
          <w:tcPr>
            <w:tcW w:w="2702" w:type="pct"/>
          </w:tcPr>
          <w:p w14:paraId="0A7B290B" w14:textId="77777777" w:rsidR="00954DC3" w:rsidRPr="00540716" w:rsidRDefault="00954DC3" w:rsidP="009E18BB">
            <w:pPr>
              <w:pStyle w:val="TableText"/>
              <w:rPr>
                <w:rFonts w:ascii="Arial" w:hAnsi="Arial" w:cs="Arial"/>
              </w:rPr>
            </w:pPr>
          </w:p>
        </w:tc>
      </w:tr>
    </w:tbl>
    <w:p w14:paraId="5038917B" w14:textId="77777777" w:rsidR="00954DC3" w:rsidRPr="00540716" w:rsidRDefault="00954DC3" w:rsidP="009E18BB">
      <w:pPr>
        <w:rPr>
          <w:rFonts w:ascii="Arial" w:hAnsi="Arial" w:cs="Arial"/>
        </w:rPr>
      </w:pPr>
    </w:p>
    <w:tbl>
      <w:tblPr>
        <w:tblStyle w:val="TableGrid"/>
        <w:tblW w:w="4708" w:type="pct"/>
        <w:tblInd w:w="562" w:type="dxa"/>
        <w:tblLook w:val="0000" w:firstRow="0" w:lastRow="0" w:firstColumn="0" w:lastColumn="0" w:noHBand="0" w:noVBand="0"/>
      </w:tblPr>
      <w:tblGrid>
        <w:gridCol w:w="3441"/>
        <w:gridCol w:w="4046"/>
      </w:tblGrid>
      <w:tr w:rsidR="00954DC3" w:rsidRPr="00540716" w14:paraId="6660FEBA" w14:textId="77777777" w:rsidTr="009E18BB">
        <w:trPr>
          <w:cantSplit/>
        </w:trPr>
        <w:tc>
          <w:tcPr>
            <w:tcW w:w="2298" w:type="pct"/>
          </w:tcPr>
          <w:p w14:paraId="2531FDFE" w14:textId="77777777" w:rsidR="00954DC3" w:rsidRPr="00540716" w:rsidRDefault="00954DC3" w:rsidP="009E18BB">
            <w:pPr>
              <w:pStyle w:val="TableText"/>
              <w:rPr>
                <w:rStyle w:val="Bold"/>
                <w:rFonts w:ascii="Arial" w:hAnsi="Arial" w:cs="Arial"/>
                <w:sz w:val="18"/>
                <w:szCs w:val="18"/>
              </w:rPr>
            </w:pPr>
            <w:r w:rsidRPr="00540716">
              <w:rPr>
                <w:rStyle w:val="Bold"/>
                <w:rFonts w:ascii="Arial" w:hAnsi="Arial" w:cs="Arial"/>
                <w:sz w:val="18"/>
                <w:szCs w:val="18"/>
              </w:rPr>
              <w:t>Name*</w:t>
            </w:r>
          </w:p>
        </w:tc>
        <w:tc>
          <w:tcPr>
            <w:tcW w:w="2702" w:type="pct"/>
          </w:tcPr>
          <w:p w14:paraId="09E9B8BE" w14:textId="77777777" w:rsidR="00954DC3" w:rsidRPr="00540716" w:rsidRDefault="00954DC3" w:rsidP="009E18BB">
            <w:pPr>
              <w:pStyle w:val="TableText"/>
              <w:rPr>
                <w:rFonts w:ascii="Arial" w:hAnsi="Arial" w:cs="Arial"/>
                <w:sz w:val="18"/>
                <w:szCs w:val="18"/>
              </w:rPr>
            </w:pPr>
          </w:p>
        </w:tc>
      </w:tr>
      <w:tr w:rsidR="00954DC3" w:rsidRPr="00540716" w14:paraId="5922327C" w14:textId="77777777" w:rsidTr="009E18BB">
        <w:trPr>
          <w:cantSplit/>
        </w:trPr>
        <w:tc>
          <w:tcPr>
            <w:tcW w:w="2298" w:type="pct"/>
          </w:tcPr>
          <w:p w14:paraId="32191E22" w14:textId="77777777" w:rsidR="00954DC3" w:rsidRPr="00540716" w:rsidRDefault="00954DC3" w:rsidP="009E18BB">
            <w:pPr>
              <w:pStyle w:val="TableText"/>
              <w:rPr>
                <w:rStyle w:val="Bold"/>
                <w:rFonts w:ascii="Arial" w:hAnsi="Arial" w:cs="Arial"/>
                <w:sz w:val="18"/>
                <w:szCs w:val="18"/>
              </w:rPr>
            </w:pPr>
            <w:r w:rsidRPr="00540716">
              <w:rPr>
                <w:rStyle w:val="Bold"/>
                <w:rFonts w:ascii="Arial" w:hAnsi="Arial" w:cs="Arial"/>
                <w:sz w:val="18"/>
                <w:szCs w:val="18"/>
              </w:rPr>
              <w:t>Post</w:t>
            </w:r>
          </w:p>
        </w:tc>
        <w:tc>
          <w:tcPr>
            <w:tcW w:w="2702" w:type="pct"/>
          </w:tcPr>
          <w:p w14:paraId="08A5BBCC" w14:textId="77777777" w:rsidR="00954DC3" w:rsidRPr="00540716" w:rsidRDefault="00954DC3" w:rsidP="009E18BB">
            <w:pPr>
              <w:pStyle w:val="TableText"/>
              <w:rPr>
                <w:rFonts w:ascii="Arial" w:hAnsi="Arial" w:cs="Arial"/>
                <w:sz w:val="18"/>
                <w:szCs w:val="18"/>
              </w:rPr>
            </w:pPr>
          </w:p>
        </w:tc>
      </w:tr>
      <w:tr w:rsidR="00954DC3" w:rsidRPr="00540716" w14:paraId="5036ACDA" w14:textId="77777777" w:rsidTr="009E18BB">
        <w:trPr>
          <w:cantSplit/>
        </w:trPr>
        <w:tc>
          <w:tcPr>
            <w:tcW w:w="2298" w:type="pct"/>
          </w:tcPr>
          <w:p w14:paraId="0FF7B3CA" w14:textId="77777777" w:rsidR="00954DC3" w:rsidRPr="00540716" w:rsidRDefault="00954DC3" w:rsidP="009E18BB">
            <w:pPr>
              <w:pStyle w:val="TableText"/>
              <w:rPr>
                <w:rStyle w:val="Bold"/>
                <w:rFonts w:ascii="Arial" w:hAnsi="Arial" w:cs="Arial"/>
                <w:sz w:val="18"/>
                <w:szCs w:val="18"/>
              </w:rPr>
            </w:pPr>
            <w:r w:rsidRPr="00540716">
              <w:rPr>
                <w:rStyle w:val="Bold"/>
                <w:rFonts w:ascii="Arial" w:hAnsi="Arial" w:cs="Arial"/>
                <w:sz w:val="18"/>
                <w:szCs w:val="18"/>
              </w:rPr>
              <w:t>Signature</w:t>
            </w:r>
          </w:p>
        </w:tc>
        <w:tc>
          <w:tcPr>
            <w:tcW w:w="2702" w:type="pct"/>
          </w:tcPr>
          <w:p w14:paraId="2CB8FFB6" w14:textId="77777777" w:rsidR="00954DC3" w:rsidRPr="00540716" w:rsidRDefault="00954DC3" w:rsidP="009E18BB">
            <w:pPr>
              <w:pStyle w:val="TableText"/>
              <w:rPr>
                <w:rFonts w:ascii="Arial" w:hAnsi="Arial" w:cs="Arial"/>
                <w:sz w:val="18"/>
                <w:szCs w:val="18"/>
              </w:rPr>
            </w:pPr>
          </w:p>
        </w:tc>
      </w:tr>
      <w:tr w:rsidR="00954DC3" w:rsidRPr="00540716" w14:paraId="0E8D0693" w14:textId="77777777" w:rsidTr="009E18BB">
        <w:trPr>
          <w:cantSplit/>
        </w:trPr>
        <w:tc>
          <w:tcPr>
            <w:tcW w:w="2298" w:type="pct"/>
          </w:tcPr>
          <w:p w14:paraId="5C9208D3" w14:textId="77777777" w:rsidR="00954DC3" w:rsidRPr="00540716" w:rsidRDefault="00954DC3" w:rsidP="009E18BB">
            <w:pPr>
              <w:pStyle w:val="TableText"/>
              <w:rPr>
                <w:rStyle w:val="Bold"/>
                <w:rFonts w:ascii="Arial" w:hAnsi="Arial" w:cs="Arial"/>
                <w:sz w:val="18"/>
                <w:szCs w:val="18"/>
              </w:rPr>
            </w:pPr>
            <w:r w:rsidRPr="00540716">
              <w:rPr>
                <w:rStyle w:val="Bold"/>
                <w:rFonts w:ascii="Arial" w:hAnsi="Arial" w:cs="Arial"/>
                <w:sz w:val="18"/>
                <w:szCs w:val="18"/>
              </w:rPr>
              <w:t>Date</w:t>
            </w:r>
          </w:p>
        </w:tc>
        <w:tc>
          <w:tcPr>
            <w:tcW w:w="2702" w:type="pct"/>
          </w:tcPr>
          <w:p w14:paraId="69697A7D" w14:textId="77777777" w:rsidR="00954DC3" w:rsidRPr="00540716" w:rsidRDefault="00954DC3" w:rsidP="009E18BB">
            <w:pPr>
              <w:pStyle w:val="TableText"/>
              <w:rPr>
                <w:rFonts w:ascii="Arial" w:hAnsi="Arial" w:cs="Arial"/>
                <w:sz w:val="18"/>
                <w:szCs w:val="18"/>
              </w:rPr>
            </w:pPr>
          </w:p>
        </w:tc>
      </w:tr>
    </w:tbl>
    <w:p w14:paraId="5341DDDD" w14:textId="77777777" w:rsidR="00954DC3" w:rsidRPr="00540716" w:rsidRDefault="00954DC3" w:rsidP="009E18BB">
      <w:pPr>
        <w:ind w:left="567"/>
        <w:rPr>
          <w:rFonts w:ascii="Arial" w:hAnsi="Arial" w:cs="Arial"/>
          <w:sz w:val="18"/>
          <w:szCs w:val="18"/>
        </w:rPr>
      </w:pPr>
      <w:r w:rsidRPr="00540716">
        <w:rPr>
          <w:rFonts w:ascii="Arial" w:hAnsi="Arial" w:cs="Arial"/>
          <w:sz w:val="18"/>
          <w:szCs w:val="18"/>
        </w:rPr>
        <w:t>* authorised to sign on behalf of the operator</w:t>
      </w:r>
    </w:p>
    <w:p w14:paraId="20E9446C" w14:textId="77777777" w:rsidR="00954DC3" w:rsidRPr="003F65D0" w:rsidRDefault="00954DC3" w:rsidP="009E18BB">
      <w:pPr>
        <w:pStyle w:val="Heading1"/>
        <w:ind w:left="567"/>
        <w:rPr>
          <w:rFonts w:cs="Arial"/>
          <w:sz w:val="36"/>
          <w:szCs w:val="36"/>
        </w:rPr>
      </w:pPr>
      <w:r w:rsidRPr="00540716">
        <w:rPr>
          <w:rFonts w:cs="Arial"/>
        </w:rPr>
        <w:br w:type="page"/>
      </w:r>
      <w:r w:rsidRPr="003F65D0">
        <w:rPr>
          <w:rFonts w:cs="Arial"/>
          <w:sz w:val="36"/>
          <w:szCs w:val="36"/>
        </w:rPr>
        <w:t xml:space="preserve">Schedule 6 – Interpretation </w:t>
      </w:r>
    </w:p>
    <w:p w14:paraId="0D078231" w14:textId="22D2ECEE" w:rsidR="00954DC3" w:rsidRDefault="00A372D2" w:rsidP="009E18BB">
      <w:pPr>
        <w:ind w:left="567"/>
        <w:rPr>
          <w:rFonts w:ascii="Arial" w:hAnsi="Arial" w:cs="Arial"/>
          <w:sz w:val="18"/>
          <w:szCs w:val="18"/>
        </w:rPr>
      </w:pPr>
      <w:r w:rsidRPr="00540716">
        <w:rPr>
          <w:rFonts w:ascii="Arial" w:hAnsi="Arial" w:cs="Arial"/>
          <w:sz w:val="18"/>
          <w:szCs w:val="18"/>
        </w:rPr>
        <w:t xml:space="preserve"> </w:t>
      </w:r>
      <w:r w:rsidR="00954DC3" w:rsidRPr="00540716">
        <w:rPr>
          <w:rFonts w:ascii="Arial" w:hAnsi="Arial" w:cs="Arial"/>
          <w:sz w:val="18"/>
          <w:szCs w:val="18"/>
        </w:rPr>
        <w:t>“accident” means an accident that may result in pollution.</w:t>
      </w:r>
    </w:p>
    <w:p w14:paraId="1EDDBCDE" w14:textId="77777777" w:rsidR="00540716" w:rsidRPr="00540716" w:rsidRDefault="00540716" w:rsidP="009E18BB">
      <w:pPr>
        <w:ind w:left="567"/>
        <w:rPr>
          <w:rFonts w:ascii="Arial" w:hAnsi="Arial" w:cs="Arial"/>
          <w:sz w:val="18"/>
          <w:szCs w:val="18"/>
        </w:rPr>
      </w:pPr>
    </w:p>
    <w:p w14:paraId="741A4A25" w14:textId="77777777" w:rsidR="00954DC3" w:rsidRPr="00540716" w:rsidRDefault="00954DC3" w:rsidP="009E18BB">
      <w:pPr>
        <w:ind w:left="567"/>
        <w:rPr>
          <w:rFonts w:ascii="Arial" w:hAnsi="Arial" w:cs="Arial"/>
          <w:sz w:val="18"/>
          <w:szCs w:val="18"/>
        </w:rPr>
      </w:pPr>
      <w:r w:rsidRPr="00540716">
        <w:rPr>
          <w:rFonts w:ascii="Arial" w:hAnsi="Arial" w:cs="Arial"/>
          <w:sz w:val="18"/>
          <w:szCs w:val="18"/>
        </w:rPr>
        <w:t>"annually" means once every year.</w:t>
      </w:r>
    </w:p>
    <w:p w14:paraId="02B2A334" w14:textId="77777777" w:rsidR="00540716" w:rsidRDefault="00540716" w:rsidP="009E18BB">
      <w:pPr>
        <w:ind w:left="567"/>
        <w:rPr>
          <w:rFonts w:ascii="Arial" w:hAnsi="Arial" w:cs="Arial"/>
          <w:sz w:val="18"/>
          <w:szCs w:val="18"/>
        </w:rPr>
      </w:pPr>
    </w:p>
    <w:p w14:paraId="2F9B5E0F" w14:textId="0B8165A7" w:rsidR="00954DC3" w:rsidRDefault="00954DC3" w:rsidP="009E18BB">
      <w:pPr>
        <w:ind w:left="567"/>
        <w:rPr>
          <w:rFonts w:ascii="Arial" w:hAnsi="Arial" w:cs="Arial"/>
          <w:sz w:val="18"/>
          <w:szCs w:val="18"/>
        </w:rPr>
      </w:pPr>
      <w:r w:rsidRPr="00540716">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E257027" w14:textId="7D4C7776" w:rsidR="005B0094" w:rsidRDefault="005B0094" w:rsidP="009E18BB">
      <w:pPr>
        <w:ind w:left="567"/>
        <w:rPr>
          <w:rFonts w:ascii="Arial" w:hAnsi="Arial" w:cs="Arial"/>
          <w:sz w:val="18"/>
          <w:szCs w:val="18"/>
        </w:rPr>
      </w:pPr>
    </w:p>
    <w:p w14:paraId="1B828FC7" w14:textId="77777777" w:rsidR="005B0094" w:rsidRPr="005B0094" w:rsidRDefault="005B0094" w:rsidP="005B0094">
      <w:pPr>
        <w:ind w:left="567"/>
        <w:rPr>
          <w:rFonts w:ascii="Arial" w:hAnsi="Arial" w:cs="Arial"/>
          <w:sz w:val="18"/>
          <w:szCs w:val="18"/>
        </w:rPr>
      </w:pPr>
      <w:r w:rsidRPr="005B0094">
        <w:rPr>
          <w:rFonts w:ascii="Arial" w:hAnsi="Arial" w:cs="Arial"/>
          <w:sz w:val="18"/>
          <w:szCs w:val="18"/>
        </w:rPr>
        <w:t>“Dry weather flow” (DWF), measured as m</w:t>
      </w:r>
      <w:r w:rsidRPr="005B0094">
        <w:rPr>
          <w:rFonts w:ascii="Arial" w:hAnsi="Arial" w:cs="Arial"/>
          <w:sz w:val="18"/>
          <w:szCs w:val="18"/>
          <w:vertAlign w:val="superscript"/>
        </w:rPr>
        <w:t>3</w:t>
      </w:r>
      <w:r w:rsidRPr="005B0094">
        <w:rPr>
          <w:rFonts w:ascii="Arial" w:hAnsi="Arial" w:cs="Arial"/>
          <w:sz w:val="18"/>
          <w:szCs w:val="18"/>
        </w:rPr>
        <w:t>/d, is defined as follows: DWF = PG + I</w:t>
      </w:r>
      <w:r w:rsidRPr="005B0094">
        <w:rPr>
          <w:rFonts w:ascii="Arial" w:hAnsi="Arial" w:cs="Arial"/>
          <w:sz w:val="18"/>
          <w:szCs w:val="18"/>
          <w:vertAlign w:val="subscript"/>
        </w:rPr>
        <w:t>DWF</w:t>
      </w:r>
      <w:r w:rsidRPr="005B0094">
        <w:rPr>
          <w:rFonts w:ascii="Arial" w:hAnsi="Arial" w:cs="Arial"/>
          <w:sz w:val="18"/>
          <w:szCs w:val="18"/>
        </w:rPr>
        <w:t xml:space="preserve"> + E, where P = population in the catchment, G = per capita domestic sewage flow, I</w:t>
      </w:r>
      <w:r w:rsidRPr="005B0094">
        <w:rPr>
          <w:rFonts w:ascii="Arial" w:hAnsi="Arial" w:cs="Arial"/>
          <w:sz w:val="18"/>
          <w:szCs w:val="18"/>
          <w:vertAlign w:val="subscript"/>
        </w:rPr>
        <w:t>DWF</w:t>
      </w:r>
      <w:r w:rsidRPr="005B0094">
        <w:rPr>
          <w:rFonts w:ascii="Arial" w:hAnsi="Arial" w:cs="Arial"/>
          <w:sz w:val="18"/>
          <w:szCs w:val="18"/>
        </w:rPr>
        <w:t xml:space="preserve"> = dry weather infiltration, and E = trade effluent flow.</w:t>
      </w:r>
    </w:p>
    <w:p w14:paraId="6238EB22" w14:textId="77777777" w:rsidR="007547DC" w:rsidRDefault="007547DC" w:rsidP="009E18BB">
      <w:pPr>
        <w:ind w:left="567"/>
        <w:rPr>
          <w:rFonts w:ascii="Arial" w:hAnsi="Arial" w:cs="Arial"/>
          <w:sz w:val="18"/>
          <w:szCs w:val="18"/>
        </w:rPr>
      </w:pPr>
    </w:p>
    <w:p w14:paraId="76743F96" w14:textId="01422959" w:rsidR="00954DC3" w:rsidRPr="00540716" w:rsidRDefault="00954DC3" w:rsidP="009E18BB">
      <w:pPr>
        <w:ind w:left="567"/>
        <w:rPr>
          <w:rFonts w:ascii="Arial" w:hAnsi="Arial" w:cs="Arial"/>
          <w:sz w:val="18"/>
          <w:szCs w:val="18"/>
        </w:rPr>
      </w:pPr>
      <w:r w:rsidRPr="00540716">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8CDA73A" w14:textId="77777777" w:rsidR="007547DC" w:rsidRDefault="007547DC" w:rsidP="009E18BB">
      <w:pPr>
        <w:ind w:left="567"/>
        <w:rPr>
          <w:rStyle w:val="Red"/>
          <w:rFonts w:ascii="Arial" w:hAnsi="Arial" w:cs="Arial"/>
          <w:sz w:val="18"/>
          <w:szCs w:val="18"/>
        </w:rPr>
      </w:pPr>
    </w:p>
    <w:p w14:paraId="2719489A" w14:textId="24950FEC" w:rsidR="00954DC3" w:rsidRPr="00540716" w:rsidRDefault="00954DC3" w:rsidP="009E18BB">
      <w:pPr>
        <w:ind w:left="567"/>
        <w:rPr>
          <w:rFonts w:ascii="Arial" w:hAnsi="Arial" w:cs="Arial"/>
          <w:sz w:val="18"/>
          <w:szCs w:val="18"/>
        </w:rPr>
      </w:pPr>
      <w:r w:rsidRPr="00540716">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9ED7826" w14:textId="77777777" w:rsidR="007547DC" w:rsidRDefault="007547DC" w:rsidP="009E18BB">
      <w:pPr>
        <w:ind w:left="567"/>
        <w:rPr>
          <w:rFonts w:ascii="Arial" w:hAnsi="Arial" w:cs="Arial"/>
          <w:sz w:val="18"/>
          <w:szCs w:val="18"/>
        </w:rPr>
      </w:pPr>
    </w:p>
    <w:p w14:paraId="1002F15F" w14:textId="6FEB88D6" w:rsidR="00954DC3" w:rsidRPr="00540716" w:rsidRDefault="00954DC3" w:rsidP="009E18BB">
      <w:pPr>
        <w:ind w:left="567"/>
        <w:rPr>
          <w:rFonts w:ascii="Arial" w:hAnsi="Arial" w:cs="Arial"/>
          <w:sz w:val="18"/>
          <w:szCs w:val="18"/>
        </w:rPr>
      </w:pPr>
      <w:r w:rsidRPr="00540716">
        <w:rPr>
          <w:rFonts w:ascii="Arial" w:hAnsi="Arial" w:cs="Arial"/>
          <w:sz w:val="18"/>
          <w:szCs w:val="18"/>
        </w:rPr>
        <w:t>“emissions to land” includes emissions to groundwater.</w:t>
      </w:r>
    </w:p>
    <w:p w14:paraId="0347E861" w14:textId="77777777" w:rsidR="007547DC" w:rsidRDefault="007547DC" w:rsidP="009E18BB">
      <w:pPr>
        <w:ind w:left="567" w:right="282"/>
        <w:rPr>
          <w:rFonts w:ascii="Arial" w:hAnsi="Arial" w:cs="Arial"/>
          <w:sz w:val="18"/>
          <w:szCs w:val="18"/>
        </w:rPr>
      </w:pPr>
    </w:p>
    <w:p w14:paraId="5BF2908B" w14:textId="66270DC3" w:rsidR="00954DC3" w:rsidRPr="00540716" w:rsidRDefault="00954DC3" w:rsidP="009E18BB">
      <w:pPr>
        <w:ind w:left="567" w:right="282"/>
        <w:rPr>
          <w:rFonts w:ascii="Arial" w:hAnsi="Arial" w:cs="Arial"/>
          <w:sz w:val="18"/>
          <w:szCs w:val="18"/>
        </w:rPr>
      </w:pPr>
      <w:r w:rsidRPr="00540716">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2BD5A9E" w14:textId="77777777" w:rsidR="007547DC" w:rsidRDefault="007547DC" w:rsidP="009E18BB">
      <w:pPr>
        <w:ind w:left="567"/>
        <w:rPr>
          <w:rFonts w:ascii="Arial" w:hAnsi="Arial" w:cs="Arial"/>
          <w:sz w:val="18"/>
          <w:szCs w:val="18"/>
        </w:rPr>
      </w:pPr>
    </w:p>
    <w:p w14:paraId="03A005D5" w14:textId="78AA9259" w:rsidR="00954DC3" w:rsidRPr="00540716" w:rsidRDefault="00954DC3" w:rsidP="009E18BB">
      <w:pPr>
        <w:ind w:left="567"/>
        <w:rPr>
          <w:rFonts w:ascii="Arial" w:hAnsi="Arial" w:cs="Arial"/>
          <w:sz w:val="18"/>
          <w:szCs w:val="18"/>
        </w:rPr>
      </w:pPr>
      <w:r w:rsidRPr="00540716">
        <w:rPr>
          <w:rFonts w:ascii="Arial" w:hAnsi="Arial" w:cs="Arial"/>
          <w:sz w:val="18"/>
          <w:szCs w:val="18"/>
        </w:rPr>
        <w:t>“groundwater” means all water, which is below the surface of the ground in the saturation zone and in direct contact with the ground or subsoil.</w:t>
      </w:r>
    </w:p>
    <w:p w14:paraId="3BBC283F" w14:textId="77777777" w:rsidR="007547DC" w:rsidRDefault="007547DC" w:rsidP="009E18BB">
      <w:pPr>
        <w:ind w:left="567"/>
        <w:rPr>
          <w:rStyle w:val="Red"/>
          <w:rFonts w:ascii="Arial" w:hAnsi="Arial" w:cs="Arial"/>
          <w:sz w:val="18"/>
          <w:szCs w:val="18"/>
        </w:rPr>
      </w:pPr>
    </w:p>
    <w:p w14:paraId="50E41976" w14:textId="3C60CCBB" w:rsidR="00954DC3" w:rsidRPr="00540716" w:rsidRDefault="00954DC3" w:rsidP="009E18BB">
      <w:pPr>
        <w:spacing w:line="312" w:lineRule="auto"/>
        <w:ind w:left="567" w:right="282"/>
        <w:rPr>
          <w:rFonts w:ascii="Arial" w:hAnsi="Arial" w:cs="Arial"/>
          <w:sz w:val="18"/>
          <w:szCs w:val="18"/>
        </w:rPr>
      </w:pPr>
      <w:r w:rsidRPr="00540716">
        <w:rPr>
          <w:rFonts w:ascii="Arial" w:hAnsi="Arial" w:cs="Arial"/>
          <w:i/>
          <w:sz w:val="18"/>
          <w:szCs w:val="18"/>
        </w:rPr>
        <w:t>“</w:t>
      </w:r>
      <w:r w:rsidRPr="00540716">
        <w:rPr>
          <w:rFonts w:ascii="Arial" w:hAnsi="Arial" w:cs="Arial"/>
          <w:sz w:val="18"/>
          <w:szCs w:val="18"/>
        </w:rPr>
        <w:t>Natural Resources Wales</w:t>
      </w:r>
      <w:r w:rsidRPr="00540716">
        <w:rPr>
          <w:rFonts w:ascii="Arial" w:hAnsi="Arial" w:cs="Arial"/>
          <w:i/>
          <w:sz w:val="18"/>
          <w:szCs w:val="18"/>
        </w:rPr>
        <w:t>”</w:t>
      </w:r>
      <w:r w:rsidRPr="00540716">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8279904" w14:textId="77777777" w:rsidR="007547DC" w:rsidRDefault="007547DC" w:rsidP="009E18BB">
      <w:pPr>
        <w:ind w:left="567"/>
        <w:rPr>
          <w:rFonts w:ascii="Arial" w:hAnsi="Arial" w:cs="Arial"/>
          <w:sz w:val="18"/>
          <w:szCs w:val="18"/>
        </w:rPr>
      </w:pPr>
    </w:p>
    <w:p w14:paraId="59B1B78E" w14:textId="1E323BAA" w:rsidR="00954DC3" w:rsidRPr="00540716" w:rsidRDefault="00954DC3" w:rsidP="009E18BB">
      <w:pPr>
        <w:ind w:left="567"/>
        <w:rPr>
          <w:rFonts w:ascii="Arial" w:hAnsi="Arial" w:cs="Arial"/>
          <w:sz w:val="18"/>
          <w:szCs w:val="18"/>
        </w:rPr>
      </w:pPr>
      <w:r w:rsidRPr="00540716">
        <w:rPr>
          <w:rFonts w:ascii="Arial" w:hAnsi="Arial" w:cs="Arial"/>
          <w:sz w:val="18"/>
          <w:szCs w:val="18"/>
        </w:rPr>
        <w:t>"quarter" means a calendar year quarter commencing on 1 January, 1 April, 1 July or 1 October.</w:t>
      </w:r>
    </w:p>
    <w:p w14:paraId="5ABBF8BA" w14:textId="77777777" w:rsidR="00EB29C6" w:rsidRDefault="00EB29C6" w:rsidP="009E18BB">
      <w:pPr>
        <w:ind w:left="567"/>
        <w:rPr>
          <w:rFonts w:ascii="Arial" w:hAnsi="Arial" w:cs="Arial"/>
          <w:sz w:val="18"/>
          <w:szCs w:val="18"/>
        </w:rPr>
      </w:pPr>
    </w:p>
    <w:p w14:paraId="11DBADD0" w14:textId="421C8235" w:rsidR="00954DC3" w:rsidRPr="00540716" w:rsidRDefault="00954DC3" w:rsidP="009E18BB">
      <w:pPr>
        <w:ind w:left="567"/>
        <w:rPr>
          <w:rFonts w:ascii="Arial" w:hAnsi="Arial" w:cs="Arial"/>
          <w:sz w:val="18"/>
          <w:szCs w:val="18"/>
        </w:rPr>
      </w:pPr>
      <w:r w:rsidRPr="00540716">
        <w:rPr>
          <w:rFonts w:ascii="Arial" w:hAnsi="Arial" w:cs="Arial"/>
          <w:sz w:val="18"/>
          <w:szCs w:val="18"/>
        </w:rPr>
        <w:t xml:space="preserve">“significant pollution” </w:t>
      </w:r>
      <w:r w:rsidRPr="00540716">
        <w:rPr>
          <w:rFonts w:ascii="Arial" w:hAnsi="Arial" w:cs="Arial"/>
          <w:sz w:val="18"/>
        </w:rPr>
        <w:t xml:space="preserve">means a </w:t>
      </w:r>
      <w:proofErr w:type="gramStart"/>
      <w:r w:rsidRPr="00540716">
        <w:rPr>
          <w:rFonts w:ascii="Arial" w:hAnsi="Arial" w:cs="Arial"/>
          <w:sz w:val="18"/>
        </w:rPr>
        <w:t>high level</w:t>
      </w:r>
      <w:proofErr w:type="gramEnd"/>
      <w:r w:rsidRPr="00540716">
        <w:rPr>
          <w:rFonts w:ascii="Arial" w:hAnsi="Arial" w:cs="Arial"/>
          <w:sz w:val="18"/>
        </w:rPr>
        <w:t xml:space="preserve"> impact incident as indicated by NRW incident classification system.</w:t>
      </w:r>
    </w:p>
    <w:p w14:paraId="14BD04C3" w14:textId="77777777" w:rsidR="00EB29C6" w:rsidRDefault="00EB29C6" w:rsidP="009E18BB">
      <w:pPr>
        <w:ind w:left="567"/>
        <w:rPr>
          <w:rFonts w:ascii="Arial" w:hAnsi="Arial" w:cs="Arial"/>
          <w:sz w:val="18"/>
          <w:szCs w:val="18"/>
        </w:rPr>
      </w:pPr>
    </w:p>
    <w:p w14:paraId="33A7B544" w14:textId="7841F0BA" w:rsidR="00954DC3" w:rsidRPr="00540716" w:rsidRDefault="00954DC3" w:rsidP="009E18BB">
      <w:pPr>
        <w:ind w:left="567"/>
        <w:rPr>
          <w:rFonts w:ascii="Arial" w:hAnsi="Arial" w:cs="Arial"/>
          <w:sz w:val="18"/>
          <w:szCs w:val="18"/>
        </w:rPr>
      </w:pPr>
      <w:r w:rsidRPr="00540716">
        <w:rPr>
          <w:rFonts w:ascii="Arial" w:hAnsi="Arial" w:cs="Arial"/>
          <w:sz w:val="18"/>
          <w:szCs w:val="18"/>
        </w:rPr>
        <w:t>“unusual weather conditions” includes, but is not limited to:</w:t>
      </w:r>
    </w:p>
    <w:p w14:paraId="43E1CE17" w14:textId="77777777" w:rsidR="00954DC3" w:rsidRPr="00540716" w:rsidRDefault="00954DC3" w:rsidP="009E18BB">
      <w:pPr>
        <w:pStyle w:val="RoundBulletL2"/>
        <w:rPr>
          <w:rFonts w:ascii="Arial" w:eastAsia="SymbolMT" w:hAnsi="Arial" w:cs="Arial"/>
          <w:sz w:val="18"/>
          <w:szCs w:val="18"/>
        </w:rPr>
      </w:pPr>
      <w:r w:rsidRPr="00540716">
        <w:rPr>
          <w:rFonts w:ascii="Arial" w:eastAsia="SymbolMT" w:hAnsi="Arial" w:cs="Arial"/>
          <w:sz w:val="18"/>
          <w:szCs w:val="18"/>
        </w:rPr>
        <w:t>low ambient temperatures, or the freezing of mechanical equipment in the works;</w:t>
      </w:r>
    </w:p>
    <w:p w14:paraId="48AC20C5" w14:textId="77777777" w:rsidR="00954DC3" w:rsidRPr="00540716" w:rsidRDefault="00954DC3" w:rsidP="009E18BB">
      <w:pPr>
        <w:pStyle w:val="RoundBulletL2"/>
        <w:rPr>
          <w:rFonts w:ascii="Arial" w:eastAsia="SymbolMT" w:hAnsi="Arial" w:cs="Arial"/>
          <w:sz w:val="18"/>
          <w:szCs w:val="18"/>
        </w:rPr>
      </w:pPr>
      <w:r w:rsidRPr="00540716">
        <w:rPr>
          <w:rFonts w:ascii="Arial" w:eastAsia="SymbolMT" w:hAnsi="Arial" w:cs="Arial"/>
          <w:sz w:val="18"/>
          <w:szCs w:val="18"/>
        </w:rPr>
        <w:t>significant snow deposits;</w:t>
      </w:r>
    </w:p>
    <w:p w14:paraId="0E720C4C" w14:textId="77777777" w:rsidR="00954DC3" w:rsidRPr="00540716" w:rsidRDefault="00954DC3" w:rsidP="009E18BB">
      <w:pPr>
        <w:pStyle w:val="RoundBulletL2"/>
        <w:rPr>
          <w:rFonts w:ascii="Arial" w:eastAsia="SymbolMT" w:hAnsi="Arial" w:cs="Arial"/>
          <w:sz w:val="18"/>
          <w:szCs w:val="18"/>
        </w:rPr>
      </w:pPr>
      <w:r w:rsidRPr="00540716">
        <w:rPr>
          <w:rFonts w:ascii="Arial" w:eastAsia="SymbolMT" w:hAnsi="Arial" w:cs="Arial"/>
          <w:sz w:val="18"/>
          <w:szCs w:val="18"/>
        </w:rPr>
        <w:t>tidal or fluvial flooding;</w:t>
      </w:r>
    </w:p>
    <w:p w14:paraId="484E7435" w14:textId="77777777" w:rsidR="00954DC3" w:rsidRPr="00540716" w:rsidRDefault="00954DC3" w:rsidP="009E18BB">
      <w:pPr>
        <w:pStyle w:val="RoundBulletL2"/>
        <w:ind w:right="282"/>
        <w:rPr>
          <w:rFonts w:ascii="Arial" w:eastAsia="SymbolMT" w:hAnsi="Arial" w:cs="Arial"/>
          <w:sz w:val="18"/>
          <w:szCs w:val="18"/>
        </w:rPr>
      </w:pPr>
      <w:r w:rsidRPr="00540716">
        <w:rPr>
          <w:rFonts w:ascii="Arial" w:hAnsi="Arial" w:cs="Arial"/>
          <w:sz w:val="18"/>
          <w:szCs w:val="18"/>
        </w:rPr>
        <w:t>weather conditions causing unforeseen loss of power supply to the sewage treatment that could not be ameliorated by the reasonable provision and operation of standby generation facilities.</w:t>
      </w:r>
    </w:p>
    <w:p w14:paraId="04CD02BA" w14:textId="77777777" w:rsidR="00954DC3" w:rsidRPr="00540716" w:rsidRDefault="00954DC3" w:rsidP="009E18BB">
      <w:pPr>
        <w:ind w:left="567"/>
        <w:rPr>
          <w:rFonts w:ascii="Arial" w:hAnsi="Arial" w:cs="Arial"/>
          <w:sz w:val="18"/>
          <w:szCs w:val="18"/>
        </w:rPr>
      </w:pPr>
      <w:r w:rsidRPr="00540716">
        <w:rPr>
          <w:rFonts w:ascii="Arial" w:hAnsi="Arial" w:cs="Arial"/>
          <w:sz w:val="18"/>
          <w:szCs w:val="18"/>
        </w:rPr>
        <w:t xml:space="preserve"> “year” means calendar year ending 31 December.</w:t>
      </w:r>
    </w:p>
    <w:p w14:paraId="47EE5B82" w14:textId="77777777" w:rsidR="00954DC3" w:rsidRPr="0012268C" w:rsidRDefault="00954DC3" w:rsidP="009E18BB">
      <w:pPr>
        <w:rPr>
          <w:sz w:val="18"/>
          <w:szCs w:val="18"/>
        </w:rPr>
      </w:pPr>
      <w:r w:rsidRPr="0012268C">
        <w:rPr>
          <w:sz w:val="18"/>
          <w:szCs w:val="18"/>
        </w:rPr>
        <w:br w:type="page"/>
      </w:r>
    </w:p>
    <w:p w14:paraId="1E395E13" w14:textId="319163A1" w:rsidR="00954DC3" w:rsidRPr="003F65D0" w:rsidRDefault="00954DC3" w:rsidP="009E18BB">
      <w:pPr>
        <w:pStyle w:val="Heading1"/>
        <w:ind w:left="567"/>
        <w:rPr>
          <w:rStyle w:val="Red"/>
          <w:rFonts w:cs="Arial"/>
          <w:sz w:val="36"/>
          <w:szCs w:val="36"/>
        </w:rPr>
      </w:pPr>
      <w:r w:rsidRPr="003F65D0">
        <w:rPr>
          <w:rFonts w:cs="Arial"/>
          <w:sz w:val="36"/>
          <w:szCs w:val="36"/>
        </w:rPr>
        <w:t>Schedule 7 – Site plan</w:t>
      </w:r>
    </w:p>
    <w:p w14:paraId="273CA689" w14:textId="77777777" w:rsidR="00903D6A" w:rsidRPr="00903D6A" w:rsidRDefault="00903D6A" w:rsidP="00903D6A"/>
    <w:p w14:paraId="397A7A52" w14:textId="2F1F1520" w:rsidR="00FA2AFC" w:rsidRDefault="00CF56D3" w:rsidP="009E18BB">
      <w:r w:rsidRPr="00CF56D3">
        <w:rPr>
          <w:noProof/>
        </w:rPr>
        <w:drawing>
          <wp:inline distT="0" distB="0" distL="0" distR="0" wp14:anchorId="33C93295" wp14:editId="78321BFE">
            <wp:extent cx="5055235" cy="39033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5235" cy="3903345"/>
                    </a:xfrm>
                    <a:prstGeom prst="rect">
                      <a:avLst/>
                    </a:prstGeom>
                    <a:noFill/>
                    <a:ln>
                      <a:noFill/>
                    </a:ln>
                  </pic:spPr>
                </pic:pic>
              </a:graphicData>
            </a:graphic>
          </wp:inline>
        </w:drawing>
      </w:r>
    </w:p>
    <w:p w14:paraId="403EC3F9" w14:textId="45281857" w:rsidR="00FA2AFC" w:rsidRDefault="00FA2AFC" w:rsidP="009E18BB"/>
    <w:p w14:paraId="32869563" w14:textId="7B65BB3D" w:rsidR="00FA2AFC" w:rsidRDefault="00FA2AFC" w:rsidP="009E18BB"/>
    <w:p w14:paraId="0E75B9EE" w14:textId="77777777" w:rsidR="00C8590A" w:rsidRDefault="00C8590A" w:rsidP="009E18BB"/>
    <w:p w14:paraId="62823784" w14:textId="2E3A88A4" w:rsidR="0039757E" w:rsidRDefault="0039757E" w:rsidP="0039757E">
      <w:pPr>
        <w:rPr>
          <w:rFonts w:ascii="Arial" w:hAnsi="Arial" w:cs="Arial"/>
          <w:b/>
          <w:sz w:val="18"/>
          <w:szCs w:val="18"/>
        </w:rPr>
      </w:pPr>
      <w:r w:rsidRPr="0039757E">
        <w:rPr>
          <w:rFonts w:ascii="Arial" w:hAnsi="Arial" w:cs="Arial"/>
          <w:b/>
          <w:sz w:val="18"/>
          <w:szCs w:val="18"/>
        </w:rPr>
        <w:t xml:space="preserve">© Crown Copyright and database right </w:t>
      </w:r>
      <w:r w:rsidR="00870064">
        <w:rPr>
          <w:rFonts w:ascii="Arial" w:hAnsi="Arial" w:cs="Arial"/>
          <w:b/>
          <w:sz w:val="18"/>
          <w:szCs w:val="18"/>
        </w:rPr>
        <w:t>2020</w:t>
      </w:r>
      <w:r w:rsidRPr="0039757E">
        <w:rPr>
          <w:rFonts w:ascii="Arial" w:hAnsi="Arial" w:cs="Arial"/>
          <w:b/>
          <w:sz w:val="18"/>
          <w:szCs w:val="18"/>
        </w:rPr>
        <w:t>. Ordnance Survey licence number 100019741.</w:t>
      </w:r>
    </w:p>
    <w:p w14:paraId="07C7B1CF" w14:textId="12FCF665" w:rsidR="0039757E" w:rsidRDefault="0039757E" w:rsidP="0039757E">
      <w:pPr>
        <w:rPr>
          <w:rFonts w:ascii="Arial" w:hAnsi="Arial" w:cs="Arial"/>
          <w:b/>
          <w:sz w:val="18"/>
          <w:szCs w:val="18"/>
        </w:rPr>
      </w:pPr>
    </w:p>
    <w:p w14:paraId="0D8529E8" w14:textId="77777777" w:rsidR="0039757E" w:rsidRPr="0039757E" w:rsidRDefault="0039757E" w:rsidP="0039757E">
      <w:pPr>
        <w:rPr>
          <w:rFonts w:ascii="Arial" w:hAnsi="Arial" w:cs="Arial"/>
          <w:b/>
          <w:sz w:val="18"/>
          <w:szCs w:val="18"/>
        </w:rPr>
      </w:pPr>
    </w:p>
    <w:p w14:paraId="3898B2F9" w14:textId="77777777" w:rsidR="0039757E" w:rsidRPr="0039757E" w:rsidRDefault="0039757E" w:rsidP="0039757E">
      <w:pPr>
        <w:rPr>
          <w:rFonts w:ascii="Arial" w:hAnsi="Arial" w:cs="Arial"/>
          <w:sz w:val="18"/>
          <w:szCs w:val="18"/>
        </w:rPr>
      </w:pPr>
    </w:p>
    <w:p w14:paraId="5516C323" w14:textId="77777777" w:rsidR="0039757E" w:rsidRPr="0039757E" w:rsidRDefault="0039757E" w:rsidP="0039757E">
      <w:pPr>
        <w:rPr>
          <w:rFonts w:ascii="Arial" w:hAnsi="Arial" w:cs="Arial"/>
          <w:szCs w:val="24"/>
        </w:rPr>
      </w:pPr>
      <w:r w:rsidRPr="0039757E">
        <w:rPr>
          <w:rFonts w:ascii="Arial" w:hAnsi="Arial" w:cs="Arial"/>
          <w:szCs w:val="24"/>
        </w:rPr>
        <w:t>END OF PERMIT</w:t>
      </w:r>
    </w:p>
    <w:p w14:paraId="40621D38" w14:textId="77777777" w:rsidR="00FA2AFC" w:rsidRDefault="00FA2AFC" w:rsidP="009E18BB"/>
    <w:p w14:paraId="58DB4409" w14:textId="77777777" w:rsidR="00954DC3" w:rsidRDefault="00954DC3" w:rsidP="00361B76">
      <w:pPr>
        <w:tabs>
          <w:tab w:val="left" w:pos="2320"/>
        </w:tabs>
        <w:rPr>
          <w:lang w:eastAsia="en-US"/>
        </w:rPr>
      </w:pPr>
    </w:p>
    <w:p w14:paraId="6ECDEE73" w14:textId="77777777" w:rsidR="00954DC3" w:rsidRDefault="00954DC3" w:rsidP="00361B76">
      <w:pPr>
        <w:tabs>
          <w:tab w:val="left" w:pos="2320"/>
        </w:tabs>
        <w:rPr>
          <w:lang w:eastAsia="en-US"/>
        </w:rPr>
      </w:pPr>
    </w:p>
    <w:p w14:paraId="6D41A22B" w14:textId="77777777" w:rsidR="00954DC3" w:rsidRPr="00361B76" w:rsidRDefault="00954DC3" w:rsidP="00361B76">
      <w:pPr>
        <w:tabs>
          <w:tab w:val="left" w:pos="2320"/>
        </w:tabs>
        <w:rPr>
          <w:lang w:eastAsia="en-US"/>
        </w:rPr>
      </w:pPr>
    </w:p>
    <w:sectPr w:rsidR="00954DC3" w:rsidRPr="00361B76" w:rsidSect="00AB63FD">
      <w:headerReference w:type="default" r:id="rId19"/>
      <w:footerReference w:type="default" r:id="rId20"/>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4040C" w14:textId="77777777" w:rsidR="00A6515B" w:rsidRDefault="00A6515B">
      <w:r>
        <w:separator/>
      </w:r>
    </w:p>
  </w:endnote>
  <w:endnote w:type="continuationSeparator" w:id="0">
    <w:p w14:paraId="5C66EB5C" w14:textId="77777777" w:rsidR="00A6515B" w:rsidRDefault="00A65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F2CB8" w14:textId="77777777" w:rsidR="009E18BB" w:rsidRDefault="009E18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0F36697" w14:textId="77777777" w:rsidR="009E18BB" w:rsidRDefault="009E18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9E18BB" w14:paraId="498E1FEB" w14:textId="77777777" w:rsidTr="00977C81">
      <w:trPr>
        <w:trHeight w:val="557"/>
      </w:trPr>
      <w:tc>
        <w:tcPr>
          <w:tcW w:w="2943" w:type="dxa"/>
        </w:tcPr>
        <w:p w14:paraId="3F185C57" w14:textId="74F8CC4F" w:rsidR="009E18BB" w:rsidRDefault="009E18BB" w:rsidP="00E84C8B">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w:t>
          </w:r>
          <w:r w:rsidR="00B64A63">
            <w:rPr>
              <w:rFonts w:ascii="Arial" w:hAnsi="Arial"/>
              <w:sz w:val="18"/>
            </w:rPr>
            <w:t xml:space="preserve"> PAN-010505</w:t>
          </w:r>
        </w:p>
      </w:tc>
      <w:tc>
        <w:tcPr>
          <w:tcW w:w="1418" w:type="dxa"/>
        </w:tcPr>
        <w:p w14:paraId="249B44D8" w14:textId="77777777" w:rsidR="009E18BB" w:rsidRDefault="009E18BB" w:rsidP="00977C81">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3</w:t>
          </w:r>
          <w:r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73ACDC58" w14:textId="77777777" w:rsidR="009E18BB" w:rsidRPr="00921064" w:rsidRDefault="009E18BB" w:rsidP="003370AB">
          <w:pPr>
            <w:pStyle w:val="Footer"/>
            <w:tabs>
              <w:tab w:val="clear" w:pos="4153"/>
            </w:tabs>
            <w:ind w:right="-108"/>
            <w:rPr>
              <w:rFonts w:ascii="Arial" w:hAnsi="Arial"/>
              <w:color w:val="FF00FF"/>
              <w:sz w:val="18"/>
            </w:rPr>
          </w:pPr>
        </w:p>
      </w:tc>
    </w:tr>
  </w:tbl>
  <w:p w14:paraId="6C6B4F43" w14:textId="77777777" w:rsidR="009E18BB" w:rsidRDefault="009E18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9E18BB" w14:paraId="4B510248" w14:textId="77777777" w:rsidTr="00954DC3">
      <w:trPr>
        <w:trHeight w:val="1418"/>
      </w:trPr>
      <w:tc>
        <w:tcPr>
          <w:tcW w:w="2943" w:type="dxa"/>
        </w:tcPr>
        <w:p w14:paraId="4F21224D" w14:textId="32F235C5" w:rsidR="009E18BB" w:rsidRDefault="009E18BB" w:rsidP="00836687">
          <w:pPr>
            <w:pStyle w:val="Footer"/>
            <w:jc w:val="left"/>
            <w:rPr>
              <w:rFonts w:ascii="Arial" w:hAnsi="Arial"/>
              <w:sz w:val="18"/>
            </w:rPr>
          </w:pPr>
          <w:r w:rsidRPr="00B163FB">
            <w:rPr>
              <w:rFonts w:ascii="Arial" w:hAnsi="Arial"/>
              <w:color w:val="000000"/>
              <w:sz w:val="18"/>
            </w:rPr>
            <w:t>Variation and consolidation</w:t>
          </w:r>
          <w:r>
            <w:rPr>
              <w:rFonts w:ascii="Arial" w:hAnsi="Arial"/>
              <w:sz w:val="18"/>
            </w:rPr>
            <w:t xml:space="preserve"> application number </w:t>
          </w:r>
          <w:r w:rsidR="00B64A63">
            <w:rPr>
              <w:rFonts w:ascii="Arial" w:hAnsi="Arial"/>
              <w:sz w:val="18"/>
            </w:rPr>
            <w:t>PAN-010505</w:t>
          </w:r>
        </w:p>
      </w:tc>
      <w:tc>
        <w:tcPr>
          <w:tcW w:w="1418" w:type="dxa"/>
        </w:tcPr>
        <w:p w14:paraId="452DBD10" w14:textId="77777777" w:rsidR="009E18BB" w:rsidRDefault="009E18BB" w:rsidP="00836687">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t xml:space="preserve">-  </w:t>
          </w:r>
        </w:p>
      </w:tc>
      <w:tc>
        <w:tcPr>
          <w:tcW w:w="3685" w:type="dxa"/>
        </w:tcPr>
        <w:p w14:paraId="06BAE788" w14:textId="77777777" w:rsidR="009E18BB" w:rsidRPr="00977C81" w:rsidRDefault="009E18BB" w:rsidP="003370AB">
          <w:pPr>
            <w:pStyle w:val="Footer"/>
            <w:tabs>
              <w:tab w:val="clear" w:pos="4153"/>
            </w:tabs>
            <w:ind w:right="-108"/>
            <w:rPr>
              <w:rFonts w:ascii="Arial" w:hAnsi="Arial"/>
              <w:color w:val="808080"/>
              <w:sz w:val="18"/>
            </w:rPr>
          </w:pPr>
        </w:p>
      </w:tc>
    </w:tr>
  </w:tbl>
  <w:p w14:paraId="7DD14EA2" w14:textId="77777777" w:rsidR="009E18BB" w:rsidRDefault="009E18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D9820" w14:textId="77777777" w:rsidR="009E18BB" w:rsidRPr="003F65D0" w:rsidRDefault="009E18BB" w:rsidP="009E18BB">
    <w:pPr>
      <w:pStyle w:val="Footer"/>
      <w:rPr>
        <w:rFonts w:ascii="Arial" w:hAnsi="Arial" w:cs="Arial"/>
        <w:sz w:val="18"/>
        <w:szCs w:val="18"/>
      </w:rPr>
    </w:pPr>
    <w:r w:rsidRPr="003F65D0">
      <w:rPr>
        <w:rFonts w:ascii="Arial" w:hAnsi="Arial" w:cs="Arial"/>
        <w:sz w:val="18"/>
        <w:szCs w:val="18"/>
      </w:rPr>
      <w:t>Permit number</w:t>
    </w:r>
  </w:p>
  <w:p w14:paraId="44F1FA76" w14:textId="3EF34BA4" w:rsidR="009E18BB" w:rsidRPr="003F65D0" w:rsidRDefault="009E18BB" w:rsidP="009E18BB">
    <w:pPr>
      <w:pStyle w:val="Footer"/>
      <w:rPr>
        <w:rFonts w:ascii="Arial" w:hAnsi="Arial" w:cs="Arial"/>
        <w:sz w:val="18"/>
        <w:szCs w:val="18"/>
      </w:rPr>
    </w:pPr>
    <w:r w:rsidRPr="003F65D0">
      <w:rPr>
        <w:rFonts w:ascii="Arial" w:hAnsi="Arial" w:cs="Arial"/>
        <w:sz w:val="18"/>
        <w:szCs w:val="18"/>
      </w:rPr>
      <w:t>BB4018701</w:t>
    </w:r>
  </w:p>
  <w:p w14:paraId="12225DDB" w14:textId="77777777" w:rsidR="009E18BB" w:rsidRPr="00D82845" w:rsidRDefault="009E18BB" w:rsidP="009E18BB">
    <w:pPr>
      <w:pStyle w:val="Footer"/>
    </w:pPr>
    <w:r>
      <w:ptab w:relativeTo="margin" w:alignment="right" w:leader="none"/>
    </w:r>
    <w:r>
      <w:fldChar w:fldCharType="begin"/>
    </w:r>
    <w:r>
      <w:instrText xml:space="preserve"> PAGE   \* MERGEFORMAT </w:instrText>
    </w:r>
    <w:r>
      <w:fldChar w:fldCharType="separate"/>
    </w:r>
    <w:r>
      <w:rPr>
        <w:noProof/>
      </w:rPr>
      <w:t>9</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284F8" w14:textId="77777777" w:rsidR="009E18BB" w:rsidRDefault="009E1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C83BC" w14:textId="77777777" w:rsidR="00A6515B" w:rsidRDefault="00A6515B">
      <w:r>
        <w:separator/>
      </w:r>
    </w:p>
  </w:footnote>
  <w:footnote w:type="continuationSeparator" w:id="0">
    <w:p w14:paraId="7F82C460" w14:textId="77777777" w:rsidR="00A6515B" w:rsidRDefault="00A651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83C7E" w14:textId="5CFDED4C" w:rsidR="009E18BB" w:rsidRDefault="009E18BB">
    <w:pPr>
      <w:pStyle w:val="Header"/>
    </w:pPr>
    <w:r>
      <w:rPr>
        <w:noProof/>
      </w:rPr>
      <w:drawing>
        <wp:anchor distT="0" distB="0" distL="114300" distR="114300" simplePos="0" relativeHeight="251657216" behindDoc="0" locked="0" layoutInCell="1" allowOverlap="1" wp14:anchorId="478122EF" wp14:editId="40260E08">
          <wp:simplePos x="0" y="0"/>
          <wp:positionH relativeFrom="column">
            <wp:posOffset>40640</wp:posOffset>
          </wp:positionH>
          <wp:positionV relativeFrom="paragraph">
            <wp:posOffset>-135255</wp:posOffset>
          </wp:positionV>
          <wp:extent cx="1871345" cy="132207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AD193" w14:textId="77777777" w:rsidR="009E18BB" w:rsidRDefault="009E18B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DC565" w14:textId="77777777" w:rsidR="009E18BB" w:rsidRDefault="009E18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4ED473BC"/>
    <w:multiLevelType w:val="multilevel"/>
    <w:tmpl w:val="D26C35E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E757A1B"/>
    <w:multiLevelType w:val="multilevel"/>
    <w:tmpl w:val="C1D834F4"/>
    <w:numStyleLink w:val="EARoundBullets"/>
  </w:abstractNum>
  <w:abstractNum w:abstractNumId="8"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8"/>
  </w:num>
  <w:num w:numId="3">
    <w:abstractNumId w:val="0"/>
  </w:num>
  <w:num w:numId="4">
    <w:abstractNumId w:val="4"/>
  </w:num>
  <w:num w:numId="5">
    <w:abstractNumId w:val="3"/>
  </w:num>
  <w:num w:numId="6">
    <w:abstractNumId w:val="1"/>
  </w:num>
  <w:num w:numId="7">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num>
  <w:num w:numId="11">
    <w:abstractNumId w:val="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2">
    <w:abstractNumId w:val="5"/>
    <w:lvlOverride w:ilvl="3">
      <w:lvl w:ilvl="3">
        <w:start w:val="1"/>
        <w:numFmt w:val="lowerLetter"/>
        <w:pStyle w:val="aBullet"/>
        <w:lvlText w:val="(%4)"/>
        <w:lvlJc w:val="left"/>
        <w:pPr>
          <w:tabs>
            <w:tab w:val="num" w:pos="1134"/>
          </w:tabs>
          <w:ind w:left="1134" w:hanging="454"/>
        </w:pPr>
        <w:rPr>
          <w:rFonts w:hint="default"/>
        </w:rPr>
      </w:lvl>
    </w:lvlOverride>
  </w:num>
  <w:num w:numId="13">
    <w:abstractNumId w:val="5"/>
  </w:num>
  <w:num w:numId="14">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FF0000"/>
        </w:rPr>
      </w:lvl>
    </w:lvlOverride>
    <w:lvlOverride w:ilvl="3">
      <w:lvl w:ilvl="3">
        <w:start w:val="1"/>
        <w:numFmt w:val="lowerLetter"/>
        <w:pStyle w:val="aBullet"/>
        <w:lvlText w:val="(%4)"/>
        <w:lvlJc w:val="left"/>
        <w:pPr>
          <w:tabs>
            <w:tab w:val="num" w:pos="1022"/>
          </w:tabs>
          <w:ind w:left="102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10875"/>
    <w:rsid w:val="00015073"/>
    <w:rsid w:val="00016905"/>
    <w:rsid w:val="0003027C"/>
    <w:rsid w:val="00033507"/>
    <w:rsid w:val="00037728"/>
    <w:rsid w:val="0005210B"/>
    <w:rsid w:val="0006520B"/>
    <w:rsid w:val="00092FCF"/>
    <w:rsid w:val="000933C8"/>
    <w:rsid w:val="000B4BA1"/>
    <w:rsid w:val="000C3304"/>
    <w:rsid w:val="000D0B36"/>
    <w:rsid w:val="000F1FF9"/>
    <w:rsid w:val="000F5129"/>
    <w:rsid w:val="001001E2"/>
    <w:rsid w:val="0010272E"/>
    <w:rsid w:val="001038EE"/>
    <w:rsid w:val="00112221"/>
    <w:rsid w:val="0011273F"/>
    <w:rsid w:val="00127720"/>
    <w:rsid w:val="0013782D"/>
    <w:rsid w:val="00142414"/>
    <w:rsid w:val="00143733"/>
    <w:rsid w:val="001447B2"/>
    <w:rsid w:val="00144A3C"/>
    <w:rsid w:val="00151891"/>
    <w:rsid w:val="001542D6"/>
    <w:rsid w:val="00154CC0"/>
    <w:rsid w:val="00155847"/>
    <w:rsid w:val="00157B09"/>
    <w:rsid w:val="00167FFA"/>
    <w:rsid w:val="001810C5"/>
    <w:rsid w:val="0018468B"/>
    <w:rsid w:val="001855D4"/>
    <w:rsid w:val="001C4703"/>
    <w:rsid w:val="001D3E8F"/>
    <w:rsid w:val="001E1F07"/>
    <w:rsid w:val="001E4A1F"/>
    <w:rsid w:val="001E707A"/>
    <w:rsid w:val="00210261"/>
    <w:rsid w:val="00212EB7"/>
    <w:rsid w:val="0021613B"/>
    <w:rsid w:val="0023369C"/>
    <w:rsid w:val="0023456E"/>
    <w:rsid w:val="00243BDF"/>
    <w:rsid w:val="00245B21"/>
    <w:rsid w:val="00250209"/>
    <w:rsid w:val="0027086E"/>
    <w:rsid w:val="002725A1"/>
    <w:rsid w:val="00281560"/>
    <w:rsid w:val="002857A0"/>
    <w:rsid w:val="002B0978"/>
    <w:rsid w:val="002B45D1"/>
    <w:rsid w:val="002C4E46"/>
    <w:rsid w:val="002E172B"/>
    <w:rsid w:val="002F0319"/>
    <w:rsid w:val="002F273F"/>
    <w:rsid w:val="003041D2"/>
    <w:rsid w:val="003104F0"/>
    <w:rsid w:val="00313C67"/>
    <w:rsid w:val="0032638C"/>
    <w:rsid w:val="00327E1B"/>
    <w:rsid w:val="00331482"/>
    <w:rsid w:val="00332E00"/>
    <w:rsid w:val="003370AB"/>
    <w:rsid w:val="00361B76"/>
    <w:rsid w:val="00367A15"/>
    <w:rsid w:val="00375103"/>
    <w:rsid w:val="00377090"/>
    <w:rsid w:val="00394F8F"/>
    <w:rsid w:val="0039757E"/>
    <w:rsid w:val="003A2F2A"/>
    <w:rsid w:val="003B114A"/>
    <w:rsid w:val="003B28B2"/>
    <w:rsid w:val="003B3025"/>
    <w:rsid w:val="003D03CE"/>
    <w:rsid w:val="003E081E"/>
    <w:rsid w:val="003E388F"/>
    <w:rsid w:val="003F2D1E"/>
    <w:rsid w:val="003F4A94"/>
    <w:rsid w:val="003F65D0"/>
    <w:rsid w:val="003F714A"/>
    <w:rsid w:val="00406019"/>
    <w:rsid w:val="0041050D"/>
    <w:rsid w:val="00414334"/>
    <w:rsid w:val="0043023E"/>
    <w:rsid w:val="0043657D"/>
    <w:rsid w:val="00444CDC"/>
    <w:rsid w:val="004473A2"/>
    <w:rsid w:val="00450A00"/>
    <w:rsid w:val="00452DD5"/>
    <w:rsid w:val="004570B2"/>
    <w:rsid w:val="00457B06"/>
    <w:rsid w:val="00461776"/>
    <w:rsid w:val="004678DA"/>
    <w:rsid w:val="00470FBE"/>
    <w:rsid w:val="004854BB"/>
    <w:rsid w:val="0048578F"/>
    <w:rsid w:val="00486E1B"/>
    <w:rsid w:val="00491BE4"/>
    <w:rsid w:val="00493E33"/>
    <w:rsid w:val="00496934"/>
    <w:rsid w:val="004A5FBC"/>
    <w:rsid w:val="004B6463"/>
    <w:rsid w:val="004C6F55"/>
    <w:rsid w:val="004C7405"/>
    <w:rsid w:val="004D124B"/>
    <w:rsid w:val="004D7529"/>
    <w:rsid w:val="004E01EE"/>
    <w:rsid w:val="004E3F21"/>
    <w:rsid w:val="004E75D7"/>
    <w:rsid w:val="004F05BF"/>
    <w:rsid w:val="00502E5E"/>
    <w:rsid w:val="00520849"/>
    <w:rsid w:val="00523F49"/>
    <w:rsid w:val="00527423"/>
    <w:rsid w:val="00540716"/>
    <w:rsid w:val="00564485"/>
    <w:rsid w:val="005825D4"/>
    <w:rsid w:val="00585F88"/>
    <w:rsid w:val="00593808"/>
    <w:rsid w:val="005B0094"/>
    <w:rsid w:val="005B15C8"/>
    <w:rsid w:val="005B6AFB"/>
    <w:rsid w:val="005B73A2"/>
    <w:rsid w:val="005C3A28"/>
    <w:rsid w:val="005D05D4"/>
    <w:rsid w:val="005D7097"/>
    <w:rsid w:val="005E0DE6"/>
    <w:rsid w:val="005E0E8A"/>
    <w:rsid w:val="005E1CE0"/>
    <w:rsid w:val="005E55B6"/>
    <w:rsid w:val="005F5D72"/>
    <w:rsid w:val="006036F2"/>
    <w:rsid w:val="00605738"/>
    <w:rsid w:val="00617CF8"/>
    <w:rsid w:val="00630D2E"/>
    <w:rsid w:val="00641F83"/>
    <w:rsid w:val="00646362"/>
    <w:rsid w:val="00650B45"/>
    <w:rsid w:val="00667E16"/>
    <w:rsid w:val="00670CAA"/>
    <w:rsid w:val="00675541"/>
    <w:rsid w:val="0067616D"/>
    <w:rsid w:val="00692529"/>
    <w:rsid w:val="006A0D80"/>
    <w:rsid w:val="006C612A"/>
    <w:rsid w:val="006C6EA9"/>
    <w:rsid w:val="006D2EBE"/>
    <w:rsid w:val="006D3C00"/>
    <w:rsid w:val="006D692C"/>
    <w:rsid w:val="006D7C1E"/>
    <w:rsid w:val="006F04A2"/>
    <w:rsid w:val="006F4240"/>
    <w:rsid w:val="00713D81"/>
    <w:rsid w:val="007246CC"/>
    <w:rsid w:val="007264B2"/>
    <w:rsid w:val="0073786A"/>
    <w:rsid w:val="0074276B"/>
    <w:rsid w:val="00752C00"/>
    <w:rsid w:val="007547DC"/>
    <w:rsid w:val="0076354E"/>
    <w:rsid w:val="00780CC6"/>
    <w:rsid w:val="00781DB1"/>
    <w:rsid w:val="00797902"/>
    <w:rsid w:val="007A00A9"/>
    <w:rsid w:val="007A1658"/>
    <w:rsid w:val="007A2B33"/>
    <w:rsid w:val="007A4C6A"/>
    <w:rsid w:val="007A5BEB"/>
    <w:rsid w:val="007B6177"/>
    <w:rsid w:val="007B7EBF"/>
    <w:rsid w:val="007C2ABF"/>
    <w:rsid w:val="007D2AAB"/>
    <w:rsid w:val="007E36C6"/>
    <w:rsid w:val="007E52AD"/>
    <w:rsid w:val="007E76A5"/>
    <w:rsid w:val="00800C38"/>
    <w:rsid w:val="008024BE"/>
    <w:rsid w:val="0080788B"/>
    <w:rsid w:val="00811C1E"/>
    <w:rsid w:val="0083051C"/>
    <w:rsid w:val="00830677"/>
    <w:rsid w:val="008321E6"/>
    <w:rsid w:val="00836687"/>
    <w:rsid w:val="00837B7B"/>
    <w:rsid w:val="00850E7A"/>
    <w:rsid w:val="0085190D"/>
    <w:rsid w:val="008679AD"/>
    <w:rsid w:val="00870064"/>
    <w:rsid w:val="00880AFC"/>
    <w:rsid w:val="00883F05"/>
    <w:rsid w:val="008A79F2"/>
    <w:rsid w:val="008B0FAD"/>
    <w:rsid w:val="008B7058"/>
    <w:rsid w:val="008C4DB7"/>
    <w:rsid w:val="008C571B"/>
    <w:rsid w:val="008C6B7D"/>
    <w:rsid w:val="008D5F71"/>
    <w:rsid w:val="008D6F57"/>
    <w:rsid w:val="008E0EDC"/>
    <w:rsid w:val="008E2C8F"/>
    <w:rsid w:val="008E360B"/>
    <w:rsid w:val="008F5E5A"/>
    <w:rsid w:val="00900539"/>
    <w:rsid w:val="0090270F"/>
    <w:rsid w:val="00903D6A"/>
    <w:rsid w:val="00905E5E"/>
    <w:rsid w:val="009068CE"/>
    <w:rsid w:val="009143CB"/>
    <w:rsid w:val="009203E8"/>
    <w:rsid w:val="00921064"/>
    <w:rsid w:val="0093046D"/>
    <w:rsid w:val="00944B58"/>
    <w:rsid w:val="00950D58"/>
    <w:rsid w:val="00952C06"/>
    <w:rsid w:val="00954DC3"/>
    <w:rsid w:val="009564BE"/>
    <w:rsid w:val="00956EC7"/>
    <w:rsid w:val="00973180"/>
    <w:rsid w:val="00977071"/>
    <w:rsid w:val="00977C81"/>
    <w:rsid w:val="00993889"/>
    <w:rsid w:val="009B282A"/>
    <w:rsid w:val="009B60CA"/>
    <w:rsid w:val="009C1D21"/>
    <w:rsid w:val="009D5F6A"/>
    <w:rsid w:val="009E18BB"/>
    <w:rsid w:val="009E1FE3"/>
    <w:rsid w:val="009F5997"/>
    <w:rsid w:val="00A20254"/>
    <w:rsid w:val="00A24D1A"/>
    <w:rsid w:val="00A36CF7"/>
    <w:rsid w:val="00A372D2"/>
    <w:rsid w:val="00A40593"/>
    <w:rsid w:val="00A443BB"/>
    <w:rsid w:val="00A44A05"/>
    <w:rsid w:val="00A467B6"/>
    <w:rsid w:val="00A47A52"/>
    <w:rsid w:val="00A54B58"/>
    <w:rsid w:val="00A57CD5"/>
    <w:rsid w:val="00A6515B"/>
    <w:rsid w:val="00A74E16"/>
    <w:rsid w:val="00A915E6"/>
    <w:rsid w:val="00A92C20"/>
    <w:rsid w:val="00AA61DE"/>
    <w:rsid w:val="00AB1E8F"/>
    <w:rsid w:val="00AB4127"/>
    <w:rsid w:val="00AB63FD"/>
    <w:rsid w:val="00AC41E4"/>
    <w:rsid w:val="00AC49FA"/>
    <w:rsid w:val="00AC769C"/>
    <w:rsid w:val="00AD4185"/>
    <w:rsid w:val="00AD4C68"/>
    <w:rsid w:val="00AE2DBB"/>
    <w:rsid w:val="00AE64EF"/>
    <w:rsid w:val="00AF08C3"/>
    <w:rsid w:val="00AF4BBB"/>
    <w:rsid w:val="00AF6446"/>
    <w:rsid w:val="00AF6E5B"/>
    <w:rsid w:val="00AF7E50"/>
    <w:rsid w:val="00B13CB3"/>
    <w:rsid w:val="00B15F2F"/>
    <w:rsid w:val="00B163FB"/>
    <w:rsid w:val="00B1698F"/>
    <w:rsid w:val="00B20A3D"/>
    <w:rsid w:val="00B22243"/>
    <w:rsid w:val="00B23168"/>
    <w:rsid w:val="00B24424"/>
    <w:rsid w:val="00B252B0"/>
    <w:rsid w:val="00B36107"/>
    <w:rsid w:val="00B369E8"/>
    <w:rsid w:val="00B409F8"/>
    <w:rsid w:val="00B41438"/>
    <w:rsid w:val="00B42FF9"/>
    <w:rsid w:val="00B430D1"/>
    <w:rsid w:val="00B52F7D"/>
    <w:rsid w:val="00B62009"/>
    <w:rsid w:val="00B6299B"/>
    <w:rsid w:val="00B64A63"/>
    <w:rsid w:val="00B74556"/>
    <w:rsid w:val="00B924A2"/>
    <w:rsid w:val="00B94E56"/>
    <w:rsid w:val="00BA0A1B"/>
    <w:rsid w:val="00BA5708"/>
    <w:rsid w:val="00BA69B1"/>
    <w:rsid w:val="00BB30CE"/>
    <w:rsid w:val="00BD2134"/>
    <w:rsid w:val="00BD2511"/>
    <w:rsid w:val="00BE0FE9"/>
    <w:rsid w:val="00BE5E02"/>
    <w:rsid w:val="00BF2649"/>
    <w:rsid w:val="00BF6B24"/>
    <w:rsid w:val="00C00CBF"/>
    <w:rsid w:val="00C17C7E"/>
    <w:rsid w:val="00C25E57"/>
    <w:rsid w:val="00C31D2C"/>
    <w:rsid w:val="00C4416A"/>
    <w:rsid w:val="00C45B96"/>
    <w:rsid w:val="00C51EBA"/>
    <w:rsid w:val="00C52ACA"/>
    <w:rsid w:val="00C54612"/>
    <w:rsid w:val="00C555F0"/>
    <w:rsid w:val="00C635A6"/>
    <w:rsid w:val="00C63969"/>
    <w:rsid w:val="00C655F2"/>
    <w:rsid w:val="00C658DD"/>
    <w:rsid w:val="00C80F38"/>
    <w:rsid w:val="00C8568E"/>
    <w:rsid w:val="00C8590A"/>
    <w:rsid w:val="00C93940"/>
    <w:rsid w:val="00C94451"/>
    <w:rsid w:val="00CA41E5"/>
    <w:rsid w:val="00CB6A42"/>
    <w:rsid w:val="00CC7489"/>
    <w:rsid w:val="00CD52B4"/>
    <w:rsid w:val="00CE1DA0"/>
    <w:rsid w:val="00CE7CC3"/>
    <w:rsid w:val="00CF56D3"/>
    <w:rsid w:val="00D060EA"/>
    <w:rsid w:val="00D11BD4"/>
    <w:rsid w:val="00D31DFC"/>
    <w:rsid w:val="00D34A86"/>
    <w:rsid w:val="00D366EB"/>
    <w:rsid w:val="00D41FA5"/>
    <w:rsid w:val="00D424AB"/>
    <w:rsid w:val="00D57010"/>
    <w:rsid w:val="00D6083F"/>
    <w:rsid w:val="00D67ADE"/>
    <w:rsid w:val="00D7616C"/>
    <w:rsid w:val="00D772F5"/>
    <w:rsid w:val="00DA533D"/>
    <w:rsid w:val="00DB0590"/>
    <w:rsid w:val="00DD6C0F"/>
    <w:rsid w:val="00DE7101"/>
    <w:rsid w:val="00DF21E0"/>
    <w:rsid w:val="00DF6316"/>
    <w:rsid w:val="00DF6D7E"/>
    <w:rsid w:val="00E01182"/>
    <w:rsid w:val="00E01FD9"/>
    <w:rsid w:val="00E0343F"/>
    <w:rsid w:val="00E058E0"/>
    <w:rsid w:val="00E1036E"/>
    <w:rsid w:val="00E26CEB"/>
    <w:rsid w:val="00E277C4"/>
    <w:rsid w:val="00E331FE"/>
    <w:rsid w:val="00E40D59"/>
    <w:rsid w:val="00E41750"/>
    <w:rsid w:val="00E4680B"/>
    <w:rsid w:val="00E604E7"/>
    <w:rsid w:val="00E7257D"/>
    <w:rsid w:val="00E835D6"/>
    <w:rsid w:val="00E84C8B"/>
    <w:rsid w:val="00E95083"/>
    <w:rsid w:val="00EA2312"/>
    <w:rsid w:val="00EA7C02"/>
    <w:rsid w:val="00EB29C6"/>
    <w:rsid w:val="00EB5B59"/>
    <w:rsid w:val="00EC0A49"/>
    <w:rsid w:val="00ED0736"/>
    <w:rsid w:val="00ED3863"/>
    <w:rsid w:val="00ED5412"/>
    <w:rsid w:val="00EE6190"/>
    <w:rsid w:val="00EE7CAD"/>
    <w:rsid w:val="00EF2278"/>
    <w:rsid w:val="00EF3159"/>
    <w:rsid w:val="00EF46E4"/>
    <w:rsid w:val="00F012DE"/>
    <w:rsid w:val="00F22E9D"/>
    <w:rsid w:val="00F41335"/>
    <w:rsid w:val="00F504C0"/>
    <w:rsid w:val="00F742D1"/>
    <w:rsid w:val="00F97866"/>
    <w:rsid w:val="00FA0A80"/>
    <w:rsid w:val="00FA2AFC"/>
    <w:rsid w:val="00FA7731"/>
    <w:rsid w:val="00FB4E43"/>
    <w:rsid w:val="00FD08DD"/>
    <w:rsid w:val="00FD4CBD"/>
    <w:rsid w:val="00FE39C1"/>
    <w:rsid w:val="00FE74DF"/>
    <w:rsid w:val="00FE7C49"/>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576CAE"/>
  <w15:chartTrackingRefBased/>
  <w15:docId w15:val="{645C3903-7071-4B47-A5EF-74CD51682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link w:val="Footer"/>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EC0A49"/>
    <w:pPr>
      <w:widowControl w:val="0"/>
      <w:tabs>
        <w:tab w:val="left" w:pos="6804"/>
      </w:tabs>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semiHidden/>
    <w:locked/>
    <w:rsid w:val="00CC0FFC"/>
    <w:rPr>
      <w:rFonts w:cs="Times New Roman"/>
      <w:sz w:val="24"/>
    </w:rPr>
  </w:style>
  <w:style w:type="character" w:styleId="CommentReference">
    <w:name w:val="annotation reference"/>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link w:val="BalloonText"/>
    <w:semiHidden/>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styleId="NoSpacing">
    <w:name w:val="No Spacing"/>
    <w:uiPriority w:val="1"/>
    <w:qFormat/>
    <w:rsid w:val="00EF2278"/>
    <w:rPr>
      <w:sz w:val="24"/>
    </w:rPr>
  </w:style>
  <w:style w:type="character" w:styleId="Hyperlink">
    <w:name w:val="Hyperlink"/>
    <w:rsid w:val="00361B76"/>
    <w:rPr>
      <w:color w:val="0563C1"/>
      <w:u w:val="single"/>
    </w:rPr>
  </w:style>
  <w:style w:type="character" w:styleId="UnresolvedMention">
    <w:name w:val="Unresolved Mention"/>
    <w:uiPriority w:val="99"/>
    <w:semiHidden/>
    <w:unhideWhenUsed/>
    <w:rsid w:val="00361B76"/>
    <w:rPr>
      <w:color w:val="605E5C"/>
      <w:shd w:val="clear" w:color="auto" w:fill="E1DFDD"/>
    </w:rPr>
  </w:style>
  <w:style w:type="paragraph" w:customStyle="1" w:styleId="Bullet1">
    <w:name w:val="#.#.# Bullet"/>
    <w:basedOn w:val="Bullet0"/>
    <w:qFormat/>
    <w:rsid w:val="00954DC3"/>
    <w:pPr>
      <w:numPr>
        <w:ilvl w:val="2"/>
      </w:numPr>
      <w:tabs>
        <w:tab w:val="left" w:pos="1134"/>
      </w:tabs>
      <w:spacing w:before="120" w:after="120" w:line="276" w:lineRule="auto"/>
    </w:pPr>
    <w:rPr>
      <w:b w:val="0"/>
      <w:sz w:val="20"/>
    </w:rPr>
  </w:style>
  <w:style w:type="paragraph" w:customStyle="1" w:styleId="aBullet">
    <w:name w:val="#.#.# (a) Bullet"/>
    <w:basedOn w:val="Bullet1"/>
    <w:qFormat/>
    <w:rsid w:val="00954DC3"/>
    <w:pPr>
      <w:numPr>
        <w:ilvl w:val="3"/>
      </w:numPr>
    </w:pPr>
  </w:style>
  <w:style w:type="paragraph" w:customStyle="1" w:styleId="aiBullet">
    <w:name w:val="#.#.# (a) (i) Bullet"/>
    <w:basedOn w:val="aBullet"/>
    <w:qFormat/>
    <w:rsid w:val="00954DC3"/>
    <w:pPr>
      <w:numPr>
        <w:ilvl w:val="4"/>
      </w:numPr>
    </w:pPr>
  </w:style>
  <w:style w:type="paragraph" w:customStyle="1" w:styleId="Bullet0">
    <w:name w:val="#.# Bullet"/>
    <w:basedOn w:val="Bullet"/>
    <w:qFormat/>
    <w:rsid w:val="00954DC3"/>
    <w:pPr>
      <w:numPr>
        <w:ilvl w:val="1"/>
      </w:numPr>
      <w:spacing w:before="280" w:after="200"/>
    </w:pPr>
    <w:rPr>
      <w:sz w:val="28"/>
      <w:szCs w:val="24"/>
    </w:rPr>
  </w:style>
  <w:style w:type="paragraph" w:customStyle="1" w:styleId="Bullet">
    <w:name w:val="# Bullet"/>
    <w:qFormat/>
    <w:rsid w:val="00954DC3"/>
    <w:pPr>
      <w:numPr>
        <w:numId w:val="7"/>
      </w:numPr>
      <w:spacing w:before="400" w:after="280"/>
    </w:pPr>
    <w:rPr>
      <w:rFonts w:asciiTheme="majorHAnsi" w:eastAsiaTheme="majorEastAsia" w:hAnsiTheme="majorHAnsi" w:cstheme="majorBidi"/>
      <w:b/>
      <w:bCs/>
      <w:sz w:val="32"/>
      <w:szCs w:val="26"/>
      <w:lang w:eastAsia="en-US"/>
    </w:rPr>
  </w:style>
  <w:style w:type="table" w:styleId="TableGrid">
    <w:name w:val="Table Grid"/>
    <w:basedOn w:val="TableNormal"/>
    <w:rsid w:val="00954DC3"/>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character" w:customStyle="1" w:styleId="Blue">
    <w:name w:val="Blue"/>
    <w:basedOn w:val="DefaultParagraphFont"/>
    <w:uiPriority w:val="1"/>
    <w:qFormat/>
    <w:rsid w:val="00954DC3"/>
    <w:rPr>
      <w:color w:val="A5A5A5" w:themeColor="accent3"/>
    </w:rPr>
  </w:style>
  <w:style w:type="paragraph" w:customStyle="1" w:styleId="TableText">
    <w:name w:val="Table Text"/>
    <w:basedOn w:val="Normal"/>
    <w:qFormat/>
    <w:rsid w:val="00954DC3"/>
    <w:pPr>
      <w:spacing w:before="60" w:after="60"/>
      <w:ind w:left="85" w:right="85"/>
    </w:pPr>
    <w:rPr>
      <w:rFonts w:asciiTheme="minorHAnsi" w:hAnsiTheme="minorHAnsi"/>
      <w:sz w:val="20"/>
      <w:szCs w:val="24"/>
      <w:lang w:eastAsia="en-US"/>
    </w:rPr>
  </w:style>
  <w:style w:type="character" w:customStyle="1" w:styleId="Bold">
    <w:name w:val="Bold"/>
    <w:basedOn w:val="DefaultParagraphFont"/>
    <w:uiPriority w:val="1"/>
    <w:qFormat/>
    <w:rsid w:val="00954DC3"/>
    <w:rPr>
      <w:b/>
    </w:rPr>
  </w:style>
  <w:style w:type="character" w:customStyle="1" w:styleId="Pink">
    <w:name w:val="Pink"/>
    <w:basedOn w:val="DefaultParagraphFont"/>
    <w:uiPriority w:val="1"/>
    <w:qFormat/>
    <w:rsid w:val="00954DC3"/>
    <w:rPr>
      <w:color w:val="ED7D31" w:themeColor="accent2"/>
    </w:rPr>
  </w:style>
  <w:style w:type="character" w:customStyle="1" w:styleId="Red">
    <w:name w:val="Red"/>
    <w:basedOn w:val="DefaultParagraphFont"/>
    <w:uiPriority w:val="1"/>
    <w:qFormat/>
    <w:rsid w:val="00954DC3"/>
    <w:rPr>
      <w:color w:val="4472C4" w:themeColor="accent1"/>
    </w:rPr>
  </w:style>
  <w:style w:type="numbering" w:customStyle="1" w:styleId="EANumBullets">
    <w:name w:val="EA Num Bullets"/>
    <w:uiPriority w:val="99"/>
    <w:rsid w:val="00954DC3"/>
    <w:pPr>
      <w:numPr>
        <w:numId w:val="13"/>
      </w:numPr>
    </w:pPr>
  </w:style>
  <w:style w:type="paragraph" w:customStyle="1" w:styleId="RoundBulletL1">
    <w:name w:val="Round Bullet L1"/>
    <w:basedOn w:val="Normal"/>
    <w:qFormat/>
    <w:rsid w:val="00954DC3"/>
    <w:pPr>
      <w:numPr>
        <w:numId w:val="10"/>
      </w:numPr>
      <w:spacing w:before="120" w:after="120" w:line="276" w:lineRule="auto"/>
    </w:pPr>
    <w:rPr>
      <w:rFonts w:asciiTheme="minorHAnsi" w:hAnsiTheme="minorHAnsi"/>
      <w:sz w:val="20"/>
      <w:szCs w:val="24"/>
      <w:lang w:eastAsia="en-US"/>
    </w:rPr>
  </w:style>
  <w:style w:type="paragraph" w:customStyle="1" w:styleId="RoundBulletL2">
    <w:name w:val="Round Bullet L2"/>
    <w:basedOn w:val="Normal"/>
    <w:qFormat/>
    <w:rsid w:val="00954DC3"/>
    <w:pPr>
      <w:numPr>
        <w:ilvl w:val="1"/>
        <w:numId w:val="10"/>
      </w:numPr>
      <w:spacing w:before="120" w:after="120" w:line="276" w:lineRule="auto"/>
    </w:pPr>
    <w:rPr>
      <w:rFonts w:asciiTheme="minorHAnsi" w:hAnsiTheme="minorHAnsi"/>
      <w:sz w:val="20"/>
      <w:szCs w:val="24"/>
      <w:lang w:eastAsia="en-US"/>
    </w:rPr>
  </w:style>
  <w:style w:type="paragraph" w:customStyle="1" w:styleId="RoundBulletL3">
    <w:name w:val="Round Bullet L3"/>
    <w:basedOn w:val="Normal"/>
    <w:qFormat/>
    <w:rsid w:val="00954DC3"/>
    <w:pPr>
      <w:numPr>
        <w:ilvl w:val="2"/>
        <w:numId w:val="10"/>
      </w:numPr>
      <w:spacing w:before="120" w:after="120" w:line="276" w:lineRule="auto"/>
    </w:pPr>
    <w:rPr>
      <w:rFonts w:asciiTheme="minorHAnsi" w:hAnsiTheme="minorHAnsi"/>
      <w:sz w:val="20"/>
      <w:szCs w:val="24"/>
      <w:lang w:eastAsia="en-US"/>
    </w:rPr>
  </w:style>
  <w:style w:type="paragraph" w:customStyle="1" w:styleId="RoundBulletL4">
    <w:name w:val="Round Bullet L4"/>
    <w:basedOn w:val="Normal"/>
    <w:qFormat/>
    <w:rsid w:val="00954DC3"/>
    <w:pPr>
      <w:numPr>
        <w:ilvl w:val="3"/>
        <w:numId w:val="10"/>
      </w:numPr>
      <w:spacing w:before="120" w:after="120" w:line="276" w:lineRule="auto"/>
    </w:pPr>
    <w:rPr>
      <w:rFonts w:asciiTheme="minorHAnsi" w:hAnsiTheme="minorHAnsi"/>
      <w:sz w:val="20"/>
      <w:szCs w:val="24"/>
      <w:lang w:eastAsia="en-US"/>
    </w:rPr>
  </w:style>
  <w:style w:type="paragraph" w:styleId="ListParagraph">
    <w:name w:val="List Paragraph"/>
    <w:basedOn w:val="Normal"/>
    <w:uiPriority w:val="34"/>
    <w:qFormat/>
    <w:rsid w:val="00954DC3"/>
    <w:pPr>
      <w:spacing w:before="120" w:after="120" w:line="276" w:lineRule="auto"/>
      <w:ind w:left="720"/>
      <w:contextualSpacing/>
    </w:pPr>
    <w:rPr>
      <w:rFonts w:asciiTheme="minorHAnsi" w:hAnsiTheme="minorHAnsi"/>
      <w:sz w:val="20"/>
      <w:szCs w:val="24"/>
      <w:lang w:eastAsia="en-US"/>
    </w:rPr>
  </w:style>
  <w:style w:type="numbering" w:customStyle="1" w:styleId="EARoundBullets">
    <w:name w:val="EA Round Bullets"/>
    <w:uiPriority w:val="99"/>
    <w:rsid w:val="00954DC3"/>
    <w:pPr>
      <w:numPr>
        <w:numId w:val="9"/>
      </w:numPr>
    </w:pPr>
  </w:style>
  <w:style w:type="character" w:customStyle="1" w:styleId="PinkBold">
    <w:name w:val="Pink (Bold)"/>
    <w:basedOn w:val="DefaultParagraphFont"/>
    <w:uiPriority w:val="1"/>
    <w:qFormat/>
    <w:rsid w:val="00954DC3"/>
    <w:rPr>
      <w:b/>
      <w:color w:val="ED7D31" w:themeColor="accent2"/>
    </w:rPr>
  </w:style>
  <w:style w:type="character" w:customStyle="1" w:styleId="RedBold">
    <w:name w:val="Red (Bold)"/>
    <w:basedOn w:val="DefaultParagraphFont"/>
    <w:uiPriority w:val="1"/>
    <w:qFormat/>
    <w:rsid w:val="00954DC3"/>
    <w:rPr>
      <w:b/>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82247759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customXml/item7.xml"/><Relationship Id="rId5" Type="http://schemas.openxmlformats.org/officeDocument/2006/relationships/customXml" Target="../customXml/item5.xml"/><Relationship Id="rId15" Type="http://schemas.openxmlformats.org/officeDocument/2006/relationships/footer" Target="footer3.xml"/><Relationship Id="rId23" Type="http://schemas.openxmlformats.org/officeDocument/2006/relationships/customXml" Target="../customXml/item6.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STORMY DOWN SEWAGE TREATMENT WORKS</Site_x0020_Name>
    <Internal_x002f_External xmlns="859f7ad6-93f6-4205-b62b-a17f28acbbac">Internal document</Internal_x002f_External>
    <Post_x0020_code xmlns="859f7ad6-93f6-4205-b62b-a17f28acbbac">CF32 0NP</Post_x0020_code>
    <IconOverlay xmlns="http://schemas.microsoft.com/sharepoint/v4"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Pentwyn Road, Nelson, Treharris, Caerphilly, CF46 6LY</Addressee>
    <Process_x0020_Type xmlns="859f7ad6-93f6-4205-b62b-a17f28acbbac">Permit</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2020-07-13T23:00:00+00:00</Document_x0020_Date>
    <Facility_x0020_Address xmlns="859f7ad6-93f6-4205-b62b-a17f28acbbac">STORMY DOWN PYLE </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_dlc_DocId xmlns="9be56660-2c31-41ef-bc00-23e72f632f2a">REGU-193-2278079</_dlc_DocId>
    <_dlc_DocIdUrl xmlns="9be56660-2c31-41ef-bc00-23e72f632f2a">
      <Url>https://cyfoethnaturiolcymru.sharepoint.com/teams/Regulatory/Permitting/_layouts/15/DocIdRedir.aspx?ID=REGU-193-2278079</Url>
      <Description>REGU-193-2278079</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e09541f5b6cc9dc5bbeec63324136235">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49d52b8cf31590622314a20dd7b1c03e"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2212586-97A8-44FD-A17B-3B746AD20828}">
  <ds:schemaRefs>
    <ds:schemaRef ds:uri="http://schemas.microsoft.com/sharepoint/v3/contenttype/forms"/>
  </ds:schemaRefs>
</ds:datastoreItem>
</file>

<file path=customXml/itemProps2.xml><?xml version="1.0" encoding="utf-8"?>
<ds:datastoreItem xmlns:ds="http://schemas.openxmlformats.org/officeDocument/2006/customXml" ds:itemID="{07F6640D-5A5D-49DA-B630-318ECD7D50A1}">
  <ds:schemaRefs>
    <ds:schemaRef ds:uri="http://schemas.microsoft.com/office/2006/metadata/longProperties"/>
  </ds:schemaRefs>
</ds:datastoreItem>
</file>

<file path=customXml/itemProps3.xml><?xml version="1.0" encoding="utf-8"?>
<ds:datastoreItem xmlns:ds="http://schemas.openxmlformats.org/officeDocument/2006/customXml" ds:itemID="{03A9C083-9D0F-4149-AC0B-E0D5993C0C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5EC08C6-4F06-43DC-AC19-FB1C9B8B41CF}"/>
</file>

<file path=customXml/itemProps5.xml><?xml version="1.0" encoding="utf-8"?>
<ds:datastoreItem xmlns:ds="http://schemas.openxmlformats.org/officeDocument/2006/customXml" ds:itemID="{67640A45-7BBB-4754-A22C-8F4F4EF97B3A}">
  <ds:schemaRefs>
    <ds:schemaRef ds:uri="http://schemas.openxmlformats.org/officeDocument/2006/bibliography"/>
  </ds:schemaRefs>
</ds:datastoreItem>
</file>

<file path=customXml/itemProps6.xml><?xml version="1.0" encoding="utf-8"?>
<ds:datastoreItem xmlns:ds="http://schemas.openxmlformats.org/officeDocument/2006/customXml" ds:itemID="{FE4E9454-3554-42A8-A655-DBD70B71D944}"/>
</file>

<file path=customXml/itemProps7.xml><?xml version="1.0" encoding="utf-8"?>
<ds:datastoreItem xmlns:ds="http://schemas.openxmlformats.org/officeDocument/2006/customXml" ds:itemID="{66AFA332-3CE0-46D1-90D8-ED7D937AF188}"/>
</file>

<file path=docProps/app.xml><?xml version="1.0" encoding="utf-8"?>
<Properties xmlns="http://schemas.openxmlformats.org/officeDocument/2006/extended-properties" xmlns:vt="http://schemas.openxmlformats.org/officeDocument/2006/docPropsVTypes">
  <Template>Normal</Template>
  <TotalTime>6</TotalTime>
  <Pages>16</Pages>
  <Words>2382</Words>
  <Characters>13581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233_08_SD69 Updating consolidation notice</vt:lpstr>
    </vt:vector>
  </TitlesOfParts>
  <Company>Environment Agency</Company>
  <LinksUpToDate>false</LinksUpToDate>
  <CharactersWithSpaces>15932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233_08_SD69 Updating consolidation notice</dc:title>
  <dc:subject/>
  <dc:creator/>
  <cp:keywords>233 08 SD69, 233-08-SD69, 23308SD69</cp:keywords>
  <dc:description>233_08_SD69, version 3
Issue date: 06/001/2011</dc:description>
  <cp:lastModifiedBy>Bickerton, Steve</cp:lastModifiedBy>
  <cp:revision>3</cp:revision>
  <dcterms:created xsi:type="dcterms:W3CDTF">2020-07-14T11:54:00Z</dcterms:created>
  <dcterms:modified xsi:type="dcterms:W3CDTF">2020-07-14T11:56:00Z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1862029365</vt:i4>
  </property>
  <property fmtid="{D5CDD505-2E9C-101B-9397-08002B2CF9AE}" pid="3" name="_NewReviewCycle">
    <vt:lpwstr/>
  </property>
  <property fmtid="{D5CDD505-2E9C-101B-9397-08002B2CF9AE}" pid="4" name="_EmailSubject">
    <vt:lpwstr>FOR COMMENT/ APPROVAL: VARIATION and CONSOLIDATION Notices</vt:lpwstr>
  </property>
  <property fmtid="{D5CDD505-2E9C-101B-9397-08002B2CF9AE}" pid="5" name="_AuthorEmail">
    <vt:lpwstr>julia.farthing@environment-agency.gov.uk</vt:lpwstr>
  </property>
  <property fmtid="{D5CDD505-2E9C-101B-9397-08002B2CF9AE}" pid="6" name="_AuthorEmailDisplayName">
    <vt:lpwstr>Farthing, Julia</vt:lpwstr>
  </property>
  <property fmtid="{D5CDD505-2E9C-101B-9397-08002B2CF9AE}" pid="7" name="_PreviousAdHocReviewCycleID">
    <vt:i4>-2053777370</vt:i4>
  </property>
  <property fmtid="{D5CDD505-2E9C-101B-9397-08002B2CF9AE}" pid="8" name="_ReviewingToolsShownOnce">
    <vt:lpwstr/>
  </property>
  <property fmtid="{D5CDD505-2E9C-101B-9397-08002B2CF9AE}" pid="9" name="_dlc_DocId">
    <vt:lpwstr>REGU-193-2278079</vt:lpwstr>
  </property>
  <property fmtid="{D5CDD505-2E9C-101B-9397-08002B2CF9AE}" pid="10" name="_dlc_DocIdItemGuid">
    <vt:lpwstr>6b9fab32-f64a-43e4-a41f-83d99c2f18cf</vt:lpwstr>
  </property>
  <property fmtid="{D5CDD505-2E9C-101B-9397-08002B2CF9AE}" pid="11" name="_dlc_DocIdUrl">
    <vt:lpwstr>https://cyfoethnaturiolcymru.sharepoint.com/teams/Regulatory/Permitting/_layouts/15/DocIdRedir.aspx?ID=REGU-193-2278079, REGU-193-2278079</vt:lpwstr>
  </property>
  <property fmtid="{D5CDD505-2E9C-101B-9397-08002B2CF9AE}" pid="12" name="ContentTypeId">
    <vt:lpwstr>0x01010067EB80C5FE939D4A9B3D8BA62129B7F501020001618CC5CFCC674CB5B5B7C20D24455B</vt:lpwstr>
  </property>
  <property fmtid="{D5CDD505-2E9C-101B-9397-08002B2CF9AE}" pid="13" name="_docset_NoMedatataSyncRequired">
    <vt:lpwstr>False</vt:lpwstr>
  </property>
</Properties>
</file>