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B785DE8" w:rsidR="00AE394E" w:rsidRPr="0042536D" w:rsidRDefault="00833AA9" w:rsidP="000F2C9A">
            <w:pPr>
              <w:pStyle w:val="BlockText"/>
              <w:rPr>
                <w:rFonts w:ascii="Calibri" w:hAnsi="Calibri" w:cs="Arial"/>
                <w:color w:val="0070C0"/>
                <w:szCs w:val="22"/>
                <w:lang w:eastAsia="en-US"/>
              </w:rPr>
            </w:pPr>
            <w:r>
              <w:rPr>
                <w:rFonts w:ascii="Calibri" w:hAnsi="Calibri" w:cs="Arial"/>
                <w:color w:val="0070C0"/>
                <w:szCs w:val="22"/>
                <w:lang w:eastAsia="en-US"/>
              </w:rPr>
              <w:t>PAN-003263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C1A5F65" w:rsidR="00AE394E" w:rsidRPr="0042536D" w:rsidRDefault="00833AA9" w:rsidP="000F2C9A">
            <w:pPr>
              <w:pStyle w:val="BlockText"/>
              <w:rPr>
                <w:rFonts w:ascii="Calibri" w:hAnsi="Calibri" w:cs="Arial"/>
                <w:color w:val="0070C0"/>
                <w:szCs w:val="22"/>
                <w:lang w:eastAsia="en-US"/>
              </w:rPr>
            </w:pPr>
            <w:r>
              <w:rPr>
                <w:rFonts w:ascii="Calibri" w:hAnsi="Calibri" w:cs="Arial"/>
                <w:color w:val="0070C0"/>
                <w:szCs w:val="22"/>
                <w:lang w:eastAsia="en-US"/>
              </w:rPr>
              <w:t>Mr Stephen James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C46BFC9" w:rsidR="00AE394E" w:rsidRPr="0042536D" w:rsidRDefault="006C3EC4" w:rsidP="000F2C9A">
            <w:pPr>
              <w:pStyle w:val="BlockText"/>
              <w:rPr>
                <w:rFonts w:ascii="Calibri" w:hAnsi="Calibri" w:cs="Arial"/>
                <w:color w:val="0070C0"/>
                <w:szCs w:val="22"/>
                <w:lang w:eastAsia="en-US"/>
              </w:rPr>
            </w:pPr>
            <w:r>
              <w:rPr>
                <w:rFonts w:ascii="Calibri" w:hAnsi="Calibri" w:cs="Arial"/>
                <w:color w:val="0070C0"/>
                <w:szCs w:val="22"/>
                <w:lang w:eastAsia="en-US"/>
              </w:rPr>
              <w:t>Greenwich Cottage</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05B9931" w:rsidR="00AE394E" w:rsidRPr="0042536D" w:rsidRDefault="00542BA7" w:rsidP="000F2C9A">
            <w:pPr>
              <w:pStyle w:val="BlockText"/>
              <w:jc w:val="both"/>
              <w:rPr>
                <w:rFonts w:ascii="Calibri" w:hAnsi="Calibri" w:cs="Arial"/>
                <w:color w:val="0070C0"/>
                <w:szCs w:val="22"/>
                <w:lang w:eastAsia="en-US"/>
              </w:rPr>
            </w:pPr>
            <w:r>
              <w:rPr>
                <w:rFonts w:ascii="Calibri" w:hAnsi="Calibri" w:cs="Arial"/>
                <w:color w:val="0070C0"/>
                <w:szCs w:val="22"/>
                <w:lang w:eastAsia="en-US"/>
              </w:rPr>
              <w:t>Wrexham Flintshire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CAA9D2E" w:rsidR="00AE394E" w:rsidRPr="0042536D" w:rsidRDefault="00EB0B8F" w:rsidP="000F2C9A">
            <w:pPr>
              <w:pStyle w:val="BlockText"/>
              <w:jc w:val="both"/>
              <w:rPr>
                <w:rFonts w:ascii="Calibri" w:hAnsi="Calibri" w:cs="Arial"/>
                <w:color w:val="0070C0"/>
                <w:szCs w:val="22"/>
                <w:lang w:eastAsia="en-US"/>
              </w:rPr>
            </w:pPr>
            <w:r>
              <w:rPr>
                <w:rFonts w:ascii="Calibri" w:hAnsi="Calibri" w:cs="Arial"/>
                <w:color w:val="0070C0"/>
                <w:szCs w:val="22"/>
                <w:lang w:eastAsia="en-US"/>
              </w:rPr>
              <w:t>Wrexham</w:t>
            </w:r>
            <w:bookmarkStart w:id="0" w:name="_GoBack"/>
            <w:bookmarkEnd w:id="0"/>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441853A" w:rsidR="00AE394E" w:rsidRPr="001B2E87" w:rsidRDefault="008B0547" w:rsidP="000129F0">
            <w:pPr>
              <w:jc w:val="center"/>
              <w:rPr>
                <w:rFonts w:ascii="Calibri" w:hAnsi="Calibri" w:cs="Arial"/>
                <w:color w:val="0070C0"/>
                <w:szCs w:val="22"/>
              </w:rPr>
            </w:pPr>
            <w:r>
              <w:rPr>
                <w:rFonts w:ascii="Calibri" w:hAnsi="Calibri" w:cs="Arial"/>
                <w:color w:val="0070C0"/>
                <w:szCs w:val="22"/>
              </w:rPr>
              <w:t>12/09/2018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7E00856" w:rsidR="00AE394E" w:rsidRPr="001B2E87" w:rsidRDefault="0014764C" w:rsidP="000F2C9A">
            <w:pPr>
              <w:jc w:val="center"/>
              <w:rPr>
                <w:rFonts w:ascii="Calibri" w:hAnsi="Calibri" w:cs="Arial"/>
                <w:color w:val="0070C0"/>
                <w:szCs w:val="22"/>
              </w:rPr>
            </w:pPr>
            <w:r>
              <w:rPr>
                <w:rFonts w:ascii="Calibri" w:hAnsi="Calibri" w:cs="Arial"/>
                <w:color w:val="0070C0"/>
                <w:szCs w:val="22"/>
              </w:rPr>
              <w:t>24/09/2018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8538025" w:rsidR="00AE394E" w:rsidRPr="001B2E87" w:rsidRDefault="009C1815"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8C6A617" w:rsidR="00AE394E" w:rsidRPr="001B2E87" w:rsidRDefault="009C1815" w:rsidP="000F2C9A">
            <w:pPr>
              <w:jc w:val="center"/>
              <w:rPr>
                <w:rFonts w:ascii="Calibri" w:hAnsi="Calibri" w:cs="Arial"/>
                <w:color w:val="0070C0"/>
                <w:szCs w:val="22"/>
              </w:rPr>
            </w:pPr>
            <w:r>
              <w:rPr>
                <w:rFonts w:ascii="Calibri" w:hAnsi="Calibri" w:cs="Arial"/>
                <w:color w:val="0070C0"/>
                <w:szCs w:val="22"/>
              </w:rPr>
              <w:t>12/09/2018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263D713" w:rsidR="00AE394E" w:rsidRPr="00E73743" w:rsidRDefault="009C1815" w:rsidP="000F2C9A">
            <w:pPr>
              <w:jc w:val="center"/>
              <w:rPr>
                <w:rFonts w:ascii="Calibri" w:hAnsi="Calibri" w:cs="Arial"/>
                <w:color w:val="0070C0"/>
                <w:szCs w:val="22"/>
              </w:rPr>
            </w:pPr>
            <w:r>
              <w:rPr>
                <w:rFonts w:ascii="Calibri" w:hAnsi="Calibri" w:cs="Arial"/>
                <w:color w:val="0070C0"/>
                <w:szCs w:val="22"/>
              </w:rPr>
              <w:t>12/12/2018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4EFB268" w:rsidR="00AE394E" w:rsidRPr="001B2E87" w:rsidRDefault="00D945C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C4F314C" w:rsidR="00AE394E" w:rsidRPr="001B2E87" w:rsidRDefault="009C181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2470308" w:rsidR="00AE394E" w:rsidRPr="001B2E87" w:rsidRDefault="007D1F9F"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25/09/2018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2F9009E" w:rsidR="00AE394E" w:rsidRPr="001B2E87" w:rsidRDefault="007D1F9F"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4E2900D" w:rsidR="00AE394E" w:rsidRPr="0042536D" w:rsidRDefault="001A43AE"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866BDBC" w:rsidR="00AE394E" w:rsidRPr="0042536D" w:rsidRDefault="001A43AE" w:rsidP="000F2C9A">
            <w:pPr>
              <w:pStyle w:val="BlockText"/>
              <w:jc w:val="both"/>
              <w:rPr>
                <w:rFonts w:ascii="Calibri" w:hAnsi="Calibri" w:cs="Arial"/>
                <w:color w:val="0070C0"/>
                <w:szCs w:val="22"/>
              </w:rPr>
            </w:pPr>
            <w:r>
              <w:rPr>
                <w:rFonts w:ascii="Calibri" w:hAnsi="Calibri" w:cs="Arial"/>
                <w:color w:val="0070C0"/>
                <w:szCs w:val="22"/>
              </w:rPr>
              <w:t>24/09/2018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4C7DD90" w:rsidR="00AE394E" w:rsidRPr="0042536D" w:rsidRDefault="0030287D"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A40EBD0" w14:textId="77777777" w:rsidR="0030287D" w:rsidRDefault="00AE394E" w:rsidP="0030287D">
            <w:pPr>
              <w:pStyle w:val="BlockText"/>
              <w:jc w:val="both"/>
              <w:rPr>
                <w:rFonts w:ascii="Calibri" w:hAnsi="Calibri"/>
                <w:b/>
                <w:color w:val="FF000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B9F1A15" w:rsidR="00AE394E" w:rsidRPr="001B2E87" w:rsidRDefault="00AE394E" w:rsidP="0030287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3ED6EBB6" w14:textId="77777777" w:rsidR="00AE394E" w:rsidRDefault="00AE394E" w:rsidP="000F2C9A">
            <w:pPr>
              <w:pStyle w:val="Textintable"/>
              <w:jc w:val="both"/>
              <w:rPr>
                <w:rFonts w:ascii="Calibri" w:hAnsi="Calibri"/>
                <w:color w:val="0070C0"/>
                <w:szCs w:val="22"/>
              </w:rPr>
            </w:pPr>
          </w:p>
          <w:p w14:paraId="44BF5907" w14:textId="77777777" w:rsidR="0030287D" w:rsidRDefault="0030287D" w:rsidP="000F2C9A">
            <w:pPr>
              <w:pStyle w:val="Textintable"/>
              <w:jc w:val="both"/>
              <w:rPr>
                <w:rFonts w:ascii="Calibri" w:hAnsi="Calibri"/>
                <w:color w:val="0070C0"/>
                <w:szCs w:val="22"/>
              </w:rPr>
            </w:pPr>
            <w:r>
              <w:rPr>
                <w:rFonts w:ascii="Calibri" w:hAnsi="Calibri"/>
                <w:color w:val="0070C0"/>
                <w:szCs w:val="22"/>
              </w:rPr>
              <w:t>X</w:t>
            </w:r>
          </w:p>
          <w:p w14:paraId="1A3115C7" w14:textId="7BC72F04" w:rsidR="0030287D" w:rsidRPr="0042536D" w:rsidRDefault="0030287D"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0E4CBB" w:rsidRDefault="00AE394E" w:rsidP="000F2C9A">
            <w:pPr>
              <w:pStyle w:val="Textintable"/>
              <w:jc w:val="both"/>
              <w:rPr>
                <w:rFonts w:ascii="Calibri" w:hAnsi="Calibri"/>
                <w:color w:val="0070C0"/>
                <w:szCs w:val="22"/>
                <w:highlight w:val="yellow"/>
              </w:rPr>
            </w:pPr>
            <w:r w:rsidRPr="000E4CBB">
              <w:rPr>
                <w:rFonts w:ascii="Calibri" w:hAnsi="Calibri"/>
                <w:color w:val="0070C0"/>
                <w:szCs w:val="22"/>
                <w:highlight w:val="yellow"/>
              </w:rPr>
              <w:t xml:space="preserve">Does the application contain notification of national security issues/ or asked for any information to be kept confidential? </w:t>
            </w:r>
            <w:r w:rsidRPr="000E4CBB">
              <w:rPr>
                <w:rStyle w:val="DraftingnotesChar"/>
                <w:rFonts w:ascii="Calibri" w:hAnsi="Calibri"/>
                <w:color w:val="0070C0"/>
                <w:szCs w:val="22"/>
                <w:highlight w:val="yellow"/>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5C69175F" w:rsidR="00AE394E" w:rsidRPr="000E4CBB" w:rsidRDefault="000E4CBB" w:rsidP="000F2C9A">
            <w:pPr>
              <w:pStyle w:val="Textintable"/>
              <w:jc w:val="both"/>
              <w:rPr>
                <w:rFonts w:ascii="Calibri" w:hAnsi="Calibri"/>
                <w:color w:val="0070C0"/>
                <w:szCs w:val="22"/>
                <w:highlight w:val="yellow"/>
              </w:rPr>
            </w:pPr>
            <w:r w:rsidRPr="000E4CBB">
              <w:rPr>
                <w:rFonts w:ascii="Calibri" w:hAnsi="Calibri"/>
                <w:color w:val="0070C0"/>
                <w:szCs w:val="22"/>
                <w:highlight w:val="yellow"/>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0E4CBB" w:rsidRDefault="00AE394E" w:rsidP="000F2C9A">
            <w:pPr>
              <w:pStyle w:val="Textintable"/>
              <w:jc w:val="both"/>
              <w:rPr>
                <w:rFonts w:ascii="Calibri" w:hAnsi="Calibri"/>
                <w:color w:val="0070C0"/>
                <w:szCs w:val="22"/>
                <w:highlight w:val="yellow"/>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D28A6DF" w:rsidR="00AE394E" w:rsidRPr="0042536D" w:rsidRDefault="002957AE"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2E608D0" w:rsidR="00AE394E" w:rsidRPr="0042536D" w:rsidRDefault="00D44241"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B4203B3" w:rsidR="00AE394E" w:rsidRPr="0042536D" w:rsidRDefault="00B554D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E471079" w:rsidR="00AE394E" w:rsidRPr="0042536D" w:rsidRDefault="00406680"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74FDBFC" w:rsidR="00AE394E" w:rsidRPr="0042536D" w:rsidRDefault="00406680"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02CCE71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9C9276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84FB93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71BD546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33D949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C89C1A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ACC2CE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5E3CB5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928346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EF758D1" w:rsidR="00AE394E" w:rsidRPr="0042536D" w:rsidRDefault="00176949"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1B718AB" w:rsidR="00AE394E" w:rsidRPr="0042536D" w:rsidRDefault="00BC28B4"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83A1FD4" w:rsidR="00AE394E" w:rsidRPr="0042536D" w:rsidRDefault="00BC28B4"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8E3DB56" w:rsidR="00AE394E" w:rsidRPr="0042536D" w:rsidRDefault="00BC28B4"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31197A0" w:rsidR="00AE394E" w:rsidRPr="0042536D" w:rsidRDefault="00B57032"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109A667" w:rsidR="00AE394E" w:rsidRPr="0042536D" w:rsidRDefault="00747611"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2A4186ED" w:rsidR="00AE394E" w:rsidRPr="0042536D" w:rsidRDefault="00747611"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6A5B295"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DC0E528"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C240001"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C210359"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98A5721"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B3D791C"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05C0521"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453DBAA6" w:rsidR="00AE394E" w:rsidRPr="0042536D" w:rsidRDefault="00F074BD"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8A8C56B" w:rsidR="00AE394E" w:rsidRPr="004B49ED" w:rsidRDefault="00DE4D94" w:rsidP="000F2C9A">
                  <w:pPr>
                    <w:pStyle w:val="BlockText"/>
                    <w:jc w:val="both"/>
                    <w:rPr>
                      <w:rFonts w:ascii="Calibri" w:hAnsi="Calibri" w:cs="Arial"/>
                      <w:color w:val="0070C0"/>
                      <w:szCs w:val="22"/>
                    </w:rPr>
                  </w:pPr>
                  <w:r>
                    <w:rPr>
                      <w:rFonts w:ascii="Calibri" w:hAnsi="Calibri" w:cs="Arial"/>
                      <w:color w:val="0070C0"/>
                      <w:szCs w:val="22"/>
                    </w:rPr>
                    <w:t>25/09/2018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AFB91F2" w:rsidR="00AE394E" w:rsidRPr="004B49ED" w:rsidRDefault="00DE4D94" w:rsidP="000F2C9A">
                  <w:pPr>
                    <w:pStyle w:val="BlockText"/>
                    <w:jc w:val="both"/>
                    <w:rPr>
                      <w:rFonts w:ascii="Calibri" w:hAnsi="Calibri" w:cs="Arial"/>
                      <w:color w:val="0070C0"/>
                      <w:szCs w:val="22"/>
                    </w:rPr>
                  </w:pPr>
                  <w:r>
                    <w:rPr>
                      <w:rFonts w:ascii="Calibri" w:hAnsi="Calibri" w:cs="Arial"/>
                      <w:color w:val="0070C0"/>
                      <w:szCs w:val="22"/>
                    </w:rPr>
                    <w:t>12/09/2018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111F0DD" w:rsidR="00AE394E" w:rsidRPr="004B49ED" w:rsidRDefault="003F0DD4" w:rsidP="000F2C9A">
                  <w:pPr>
                    <w:pStyle w:val="BlockText"/>
                    <w:jc w:val="both"/>
                    <w:rPr>
                      <w:rFonts w:ascii="Calibri" w:hAnsi="Calibri" w:cs="Arial"/>
                      <w:color w:val="0070C0"/>
                      <w:szCs w:val="22"/>
                    </w:rPr>
                  </w:pPr>
                  <w:r>
                    <w:rPr>
                      <w:rFonts w:ascii="Calibri" w:hAnsi="Calibri" w:cs="Arial"/>
                      <w:color w:val="0070C0"/>
                      <w:szCs w:val="22"/>
                    </w:rPr>
                    <w:t>25/09/2018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1ECC7641" w:rsidR="00AE394E" w:rsidRDefault="000A6D7A" w:rsidP="000F2C9A">
            <w:pPr>
              <w:pStyle w:val="BlockText"/>
              <w:jc w:val="both"/>
              <w:rPr>
                <w:rFonts w:ascii="Calibri" w:hAnsi="Calibri"/>
                <w:szCs w:val="22"/>
              </w:rPr>
            </w:pPr>
            <w:r>
              <w:rPr>
                <w:rFonts w:ascii="Calibri" w:hAnsi="Calibri"/>
                <w:szCs w:val="22"/>
              </w:rPr>
              <w:t xml:space="preserve">Chatted to applicant – 24.9.2018.  They confirmed that they do not want to apply for confidentiality.  </w:t>
            </w:r>
          </w:p>
          <w:p w14:paraId="24E152FD" w14:textId="29F90850" w:rsidR="000A6D7A" w:rsidRDefault="000A6D7A" w:rsidP="000F2C9A">
            <w:pPr>
              <w:pStyle w:val="BlockText"/>
              <w:jc w:val="both"/>
              <w:rPr>
                <w:rFonts w:ascii="Calibri" w:hAnsi="Calibri"/>
                <w:szCs w:val="22"/>
              </w:rPr>
            </w:pPr>
            <w:r>
              <w:rPr>
                <w:rFonts w:ascii="Calibri" w:hAnsi="Calibri"/>
                <w:szCs w:val="22"/>
              </w:rPr>
              <w:t xml:space="preserve">PTP has already been installed – installed in May as the soakaway was failing.  </w:t>
            </w:r>
          </w:p>
          <w:p w14:paraId="51C0C100" w14:textId="2F8171DF" w:rsidR="002F6DC7" w:rsidRPr="0042536D" w:rsidRDefault="002F6DC7" w:rsidP="000F2C9A">
            <w:pPr>
              <w:pStyle w:val="BlockText"/>
              <w:jc w:val="both"/>
              <w:rPr>
                <w:rFonts w:ascii="Calibri" w:hAnsi="Calibri"/>
                <w:szCs w:val="22"/>
              </w:rPr>
            </w:pPr>
            <w:r>
              <w:rPr>
                <w:rFonts w:ascii="Calibri" w:hAnsi="Calibri"/>
                <w:szCs w:val="22"/>
              </w:rPr>
              <w:t xml:space="preserve">Applicant stated that the discharge is into a ditch next to the road.  </w:t>
            </w:r>
            <w:r w:rsidR="00C90711">
              <w:rPr>
                <w:rFonts w:ascii="Calibri" w:hAnsi="Calibri"/>
                <w:szCs w:val="22"/>
              </w:rPr>
              <w:t>He stated that</w:t>
            </w:r>
            <w:r w:rsidR="005F1931">
              <w:rPr>
                <w:rFonts w:ascii="Calibri" w:hAnsi="Calibri"/>
                <w:szCs w:val="22"/>
              </w:rPr>
              <w:t xml:space="preserve"> the ditch has a constant flow of water throughout the year.</w:t>
            </w:r>
          </w:p>
          <w:p w14:paraId="6FDC4882" w14:textId="41796A18" w:rsidR="00AE394E" w:rsidRDefault="000A34B4" w:rsidP="000F2C9A">
            <w:pPr>
              <w:pStyle w:val="BlockText"/>
              <w:jc w:val="both"/>
              <w:rPr>
                <w:rFonts w:ascii="Calibri" w:hAnsi="Calibri"/>
                <w:szCs w:val="22"/>
              </w:rPr>
            </w:pPr>
            <w:r>
              <w:rPr>
                <w:rFonts w:ascii="Calibri" w:hAnsi="Calibri"/>
                <w:szCs w:val="22"/>
              </w:rPr>
              <w:t>Phil Barret gave some pre-app advice.</w:t>
            </w:r>
          </w:p>
          <w:p w14:paraId="69E7E233" w14:textId="7FDDA34D" w:rsidR="000A34B4" w:rsidRDefault="000A34B4"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A91BCE" w:rsidRDefault="00E83D14">
      <w:r>
        <w:separator/>
      </w:r>
    </w:p>
  </w:endnote>
  <w:endnote w:type="continuationSeparator" w:id="0">
    <w:p w14:paraId="26FDC313" w14:textId="77777777" w:rsidR="00A91BCE"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EB0B8F"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A91BCE" w:rsidRDefault="00E83D14">
      <w:r>
        <w:separator/>
      </w:r>
    </w:p>
  </w:footnote>
  <w:footnote w:type="continuationSeparator" w:id="0">
    <w:p w14:paraId="52E82B98" w14:textId="77777777" w:rsidR="00A91BCE"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EB0B8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29F0"/>
    <w:rsid w:val="00091804"/>
    <w:rsid w:val="000A34B4"/>
    <w:rsid w:val="000A6D7A"/>
    <w:rsid w:val="000B5486"/>
    <w:rsid w:val="000E4CBB"/>
    <w:rsid w:val="001156A8"/>
    <w:rsid w:val="0012723B"/>
    <w:rsid w:val="001363B1"/>
    <w:rsid w:val="0014764C"/>
    <w:rsid w:val="00176949"/>
    <w:rsid w:val="001A43AE"/>
    <w:rsid w:val="002957AE"/>
    <w:rsid w:val="002A377C"/>
    <w:rsid w:val="002E123E"/>
    <w:rsid w:val="002F6DC7"/>
    <w:rsid w:val="0030287D"/>
    <w:rsid w:val="003B2EBB"/>
    <w:rsid w:val="003C0079"/>
    <w:rsid w:val="003F0DD4"/>
    <w:rsid w:val="00406680"/>
    <w:rsid w:val="0047244C"/>
    <w:rsid w:val="0050093A"/>
    <w:rsid w:val="0051197B"/>
    <w:rsid w:val="00542BA7"/>
    <w:rsid w:val="00594821"/>
    <w:rsid w:val="005F1931"/>
    <w:rsid w:val="00635014"/>
    <w:rsid w:val="006C3EC4"/>
    <w:rsid w:val="00721AF9"/>
    <w:rsid w:val="00747611"/>
    <w:rsid w:val="00764B17"/>
    <w:rsid w:val="007D1F9F"/>
    <w:rsid w:val="007E30E2"/>
    <w:rsid w:val="00833AA9"/>
    <w:rsid w:val="008B0547"/>
    <w:rsid w:val="00930DBE"/>
    <w:rsid w:val="009C1815"/>
    <w:rsid w:val="00A45274"/>
    <w:rsid w:val="00A55AF9"/>
    <w:rsid w:val="00A65D24"/>
    <w:rsid w:val="00A87F27"/>
    <w:rsid w:val="00A91BCE"/>
    <w:rsid w:val="00AE394E"/>
    <w:rsid w:val="00B51FD0"/>
    <w:rsid w:val="00B554D6"/>
    <w:rsid w:val="00B57032"/>
    <w:rsid w:val="00B73BF9"/>
    <w:rsid w:val="00BC28B4"/>
    <w:rsid w:val="00C14DFA"/>
    <w:rsid w:val="00C5300E"/>
    <w:rsid w:val="00C90711"/>
    <w:rsid w:val="00D44241"/>
    <w:rsid w:val="00D945C0"/>
    <w:rsid w:val="00DE4D94"/>
    <w:rsid w:val="00E21765"/>
    <w:rsid w:val="00E227D7"/>
    <w:rsid w:val="00E83D14"/>
    <w:rsid w:val="00EB0B8F"/>
    <w:rsid w:val="00F074BD"/>
    <w:rsid w:val="00F303F9"/>
    <w:rsid w:val="00F85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Greenwich Cottage</Site_x0020_Name>
    <Internal_x002f_External xmlns="859f7ad6-93f6-4205-b62b-a17f28acbbac">Internal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Greenwich Cottage, Wrexham Rd, Holt, LL13 9SH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2018-09-23T23:00:00+00:00</Document_x0020_Date>
    <Facility_x0020_Address xmlns="859f7ad6-93f6-4205-b62b-a17f28acbbac">Wrexham Rd, Holt</Facility_x0020_Address>
    <Environment_x0020_Sub_x0020_Folder xmlns="859f7ad6-93f6-4205-b62b-a17f28acbbac">Licences applications</Environment_x0020_Sub_x0020_Folder>
    <Customer_x0020_Name xmlns="859f7ad6-93f6-4205-b62b-a17f28acbbac">Mr Stephen James Evans</Customer_x0020_Name>
    <Post_x0020_code xmlns="859f7ad6-93f6-4205-b62b-a17f28acbbac">LL13 9SH</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schemas.microsoft.com/office/2006/documentManagement/types"/>
    <ds:schemaRef ds:uri="cd6faf52-b12f-444c-a3fc-1f0e7a71d996"/>
    <ds:schemaRef ds:uri="859f7ad6-93f6-4205-b62b-a17f28acbbac"/>
    <ds:schemaRef ds:uri="http://www.w3.org/XML/1998/namespace"/>
    <ds:schemaRef ds:uri="http://purl.org/dc/dcmitype/"/>
    <ds:schemaRef ds:uri="http://schemas.microsoft.com/office/2006/metadata/properties"/>
    <ds:schemaRef ds:uri="6e121689-de5b-41b9-a751-bfeda7fa2b07"/>
    <ds:schemaRef ds:uri="http://purl.org/dc/term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E4E1B43F-49CE-4189-B1B0-1C9139A3F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6.xml><?xml version="1.0" encoding="utf-8"?>
<ds:datastoreItem xmlns:ds="http://schemas.openxmlformats.org/officeDocument/2006/customXml" ds:itemID="{EC2381B1-E491-4254-9738-503DB920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PAN-003263 Duly Making Checklist</vt:lpstr>
    </vt:vector>
  </TitlesOfParts>
  <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PAN-003263 Duly Making Checklist</dc:title>
  <dc:subject/>
  <dc:creator>Smith, Asta</dc:creator>
  <cp:keywords/>
  <dc:description/>
  <cp:lastModifiedBy>Smith, Asta</cp:lastModifiedBy>
  <cp:revision>62</cp:revision>
  <dcterms:created xsi:type="dcterms:W3CDTF">2018-07-04T15:13:00Z</dcterms:created>
  <dcterms:modified xsi:type="dcterms:W3CDTF">2018-11-28T16:35:00Z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d811f6ee-1f7f-4e23-a2e0-161fff6233a7</vt:lpwstr>
  </property>
  <property fmtid="{D5CDD505-2E9C-101B-9397-08002B2CF9AE}" pid="4" name="_dlc_DocId">
    <vt:lpwstr>REGU-369-58339</vt:lpwstr>
  </property>
  <property fmtid="{D5CDD505-2E9C-101B-9397-08002B2CF9AE}" pid="5" name="_dlc_DocIdUrl">
    <vt:lpwstr>https://cyfoethnaturiolcymru.sharepoint.com/teams/Regulatory/Permitting/_layouts/15/DocIdRedir.aspx?ID=REGU-369-58339, REGU-369-58339</vt:lpwstr>
  </property>
  <property fmtid="{D5CDD505-2E9C-101B-9397-08002B2CF9AE}" pid="6" name="_docset_NoMedatataSyncRequired">
    <vt:lpwstr>False</vt:lpwstr>
  </property>
</Properties>
</file>