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40B880" w14:textId="5B80EE2D" w:rsidR="00E84C8B" w:rsidRPr="00C31D2C" w:rsidRDefault="00B25604" w:rsidP="00DF16C8">
      <w:pPr>
        <w:pStyle w:val="TOC1"/>
      </w:pPr>
      <w:bookmarkStart w:id="0" w:name="_Toc464892553"/>
      <w:bookmarkStart w:id="1" w:name="_Toc78173393"/>
      <w:r>
        <w:rPr>
          <w:noProof/>
        </w:rPr>
        <w:drawing>
          <wp:anchor distT="0" distB="0" distL="114300" distR="114300" simplePos="0" relativeHeight="251656192" behindDoc="0" locked="0" layoutInCell="1" allowOverlap="1" wp14:anchorId="1423B2C5" wp14:editId="73108310">
            <wp:simplePos x="0" y="0"/>
            <wp:positionH relativeFrom="column">
              <wp:posOffset>-234315</wp:posOffset>
            </wp:positionH>
            <wp:positionV relativeFrom="paragraph">
              <wp:posOffset>-291465</wp:posOffset>
            </wp:positionV>
            <wp:extent cx="1871345" cy="1322070"/>
            <wp:effectExtent l="0" t="0" r="0"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43F2F17F" w14:textId="77777777" w:rsidR="00E84C8B" w:rsidRPr="00C31D2C" w:rsidRDefault="00E84C8B" w:rsidP="00E84C8B">
      <w:pPr>
        <w:rPr>
          <w:rFonts w:ascii="Arial" w:hAnsi="Arial" w:cs="Arial"/>
          <w:color w:val="FF00FF"/>
          <w:sz w:val="22"/>
        </w:rPr>
      </w:pPr>
    </w:p>
    <w:p w14:paraId="5A277DA9" w14:textId="77777777" w:rsidR="00E84C8B" w:rsidRPr="00A40593" w:rsidRDefault="00E84C8B" w:rsidP="00E84C8B">
      <w:pPr>
        <w:rPr>
          <w:rFonts w:ascii="Arial" w:hAnsi="Arial" w:cs="Arial"/>
          <w:color w:val="FF00FF"/>
          <w:sz w:val="22"/>
        </w:rPr>
      </w:pPr>
    </w:p>
    <w:p w14:paraId="380CA525" w14:textId="77777777" w:rsidR="00850177" w:rsidRDefault="00850177" w:rsidP="00DF16C8">
      <w:pPr>
        <w:pStyle w:val="TOC1"/>
      </w:pPr>
    </w:p>
    <w:p w14:paraId="582853BB" w14:textId="5B2B2E6E" w:rsidR="00850177" w:rsidRDefault="00B25604" w:rsidP="00DF16C8">
      <w:pPr>
        <w:pStyle w:val="TOC1"/>
      </w:pPr>
      <w:r>
        <w:rPr>
          <w:noProof/>
        </w:rPr>
        <mc:AlternateContent>
          <mc:Choice Requires="wps">
            <w:drawing>
              <wp:anchor distT="0" distB="0" distL="114300" distR="114300" simplePos="0" relativeHeight="251659264" behindDoc="1" locked="0" layoutInCell="0" allowOverlap="1" wp14:anchorId="388DE73D" wp14:editId="583A99CD">
                <wp:simplePos x="0" y="0"/>
                <wp:positionH relativeFrom="margin">
                  <wp:align>center</wp:align>
                </wp:positionH>
                <wp:positionV relativeFrom="margin">
                  <wp:align>center</wp:align>
                </wp:positionV>
                <wp:extent cx="5237480" cy="266700"/>
                <wp:effectExtent l="0" t="0" r="0" b="0"/>
                <wp:wrapNone/>
                <wp:docPr id="13" name="PowerPlusWaterMarkObject357831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2667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F719557" w14:textId="77777777" w:rsidR="001430B1" w:rsidRDefault="001430B1" w:rsidP="00DE3A4C">
                            <w:pPr>
                              <w:pStyle w:val="NormalWeb"/>
                              <w:spacing w:before="0" w:beforeAutospacing="0" w:after="0" w:afterAutospacing="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88DE73D" id="_x0000_t202" coordsize="21600,21600" o:spt="202" path="m,l,21600r21600,l21600,xe">
                <v:stroke joinstyle="miter"/>
                <v:path gradientshapeok="t" o:connecttype="rect"/>
              </v:shapetype>
              <v:shape id="PowerPlusWaterMarkObject357831064" o:spid="_x0000_s1026" type="#_x0000_t202" style="position:absolute;left:0;text-align:left;margin-left:0;margin-top:0;width:412.4pt;height: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" o:allowincell="f" filled="f" stroked="f">
                <v:stroke joinstyle="round"/>
                <o:lock v:ext="edit" shapetype="t"/>
                <v:textbox style="mso-fit-shape-to-text:t">
                  <w:txbxContent>
                    <w:p w14:paraId="5F719557" w14:textId="77777777" w:rsidR="001430B1" w:rsidRDefault="001430B1" w:rsidP="00DE3A4C">
                      <w:pPr>
                        <w:pStyle w:val="NormalWeb"/>
                        <w:spacing w:before="0" w:beforeAutospacing="0" w:after="0" w:afterAutospacing="0"/>
                        <w:jc w:val="center"/>
                      </w:pPr>
                    </w:p>
                  </w:txbxContent>
                </v:textbox>
                <w10:wrap anchorx="margin" anchory="margin"/>
              </v:shape>
            </w:pict>
          </mc:Fallback>
        </mc:AlternateContent>
      </w:r>
    </w:p>
    <w:p w14:paraId="1E211E3A" w14:textId="77777777" w:rsidR="00850177" w:rsidRDefault="00850177" w:rsidP="00DF16C8">
      <w:pPr>
        <w:pStyle w:val="TOC1"/>
      </w:pPr>
    </w:p>
    <w:p w14:paraId="7791631F" w14:textId="77777777" w:rsidR="009A36B5" w:rsidRDefault="009A36B5" w:rsidP="009A36B5"/>
    <w:p w14:paraId="1F94841D" w14:textId="77777777" w:rsidR="009A36B5" w:rsidRPr="009A36B5" w:rsidRDefault="009A36B5" w:rsidP="009A36B5"/>
    <w:p w14:paraId="1F9D1D16" w14:textId="77777777" w:rsidR="00E4680B" w:rsidRDefault="00E4680B">
      <w:pPr>
        <w:pStyle w:val="coverTitle"/>
        <w:rPr>
          <w:rFonts w:cs="Arial"/>
        </w:rPr>
      </w:pPr>
    </w:p>
    <w:p w14:paraId="69719295"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51143CE"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2632255" w14:textId="77777777" w:rsidR="00E84C8B" w:rsidRPr="00675541" w:rsidRDefault="00E84C8B">
      <w:pPr>
        <w:pStyle w:val="a"/>
        <w:rPr>
          <w:rFonts w:cs="Arial"/>
          <w:sz w:val="22"/>
          <w:szCs w:val="22"/>
        </w:rPr>
      </w:pPr>
    </w:p>
    <w:p w14:paraId="7028F151" w14:textId="60FA4C40" w:rsidR="00FA79F5" w:rsidRPr="00584E2A" w:rsidRDefault="00383586" w:rsidP="00FA79F5">
      <w:pPr>
        <w:pStyle w:val="coverLicenceHolder"/>
        <w:pBdr>
          <w:top w:val="single" w:sz="4" w:space="25" w:color="auto"/>
        </w:pBdr>
        <w:rPr>
          <w:szCs w:val="24"/>
        </w:rPr>
      </w:pPr>
      <w:proofErr w:type="spellStart"/>
      <w:r w:rsidRPr="00584E2A">
        <w:rPr>
          <w:szCs w:val="24"/>
        </w:rPr>
        <w:t>Hafren</w:t>
      </w:r>
      <w:proofErr w:type="spellEnd"/>
      <w:r w:rsidRPr="00584E2A">
        <w:rPr>
          <w:szCs w:val="24"/>
        </w:rPr>
        <w:t xml:space="preserve"> </w:t>
      </w:r>
      <w:proofErr w:type="spellStart"/>
      <w:r w:rsidRPr="00584E2A">
        <w:rPr>
          <w:szCs w:val="24"/>
        </w:rPr>
        <w:t>Dyfrdwy</w:t>
      </w:r>
      <w:proofErr w:type="spellEnd"/>
      <w:r w:rsidR="00FA79F5" w:rsidRPr="00584E2A">
        <w:rPr>
          <w:szCs w:val="24"/>
        </w:rPr>
        <w:t xml:space="preserve"> Cyfyngedig</w:t>
      </w:r>
    </w:p>
    <w:p w14:paraId="6DBE937B" w14:textId="77777777" w:rsidR="00FA79F5" w:rsidRPr="006E79FE" w:rsidRDefault="00FA79F5" w:rsidP="00FA79F5">
      <w:pPr>
        <w:pStyle w:val="coverLicenceHolder"/>
        <w:pBdr>
          <w:top w:val="single" w:sz="4" w:space="25" w:color="auto"/>
        </w:pBdr>
        <w:rPr>
          <w:szCs w:val="24"/>
        </w:rPr>
      </w:pPr>
    </w:p>
    <w:p w14:paraId="774B8B0F" w14:textId="5452E8D6" w:rsidR="004014FB" w:rsidRDefault="005C46F0" w:rsidP="009E6F7C">
      <w:pPr>
        <w:pStyle w:val="coverLicenceHolder"/>
        <w:pBdr>
          <w:top w:val="single" w:sz="4" w:space="25" w:color="auto"/>
        </w:pBdr>
        <w:rPr>
          <w:szCs w:val="24"/>
        </w:rPr>
      </w:pPr>
      <w:proofErr w:type="spellStart"/>
      <w:r>
        <w:rPr>
          <w:szCs w:val="24"/>
        </w:rPr>
        <w:t>Meifod</w:t>
      </w:r>
      <w:proofErr w:type="spellEnd"/>
      <w:r w:rsidR="004014FB" w:rsidRPr="004014FB">
        <w:rPr>
          <w:szCs w:val="24"/>
        </w:rPr>
        <w:t xml:space="preserve"> </w:t>
      </w:r>
      <w:r w:rsidR="008049C4">
        <w:rPr>
          <w:szCs w:val="24"/>
        </w:rPr>
        <w:t>Wastewater</w:t>
      </w:r>
      <w:r w:rsidR="00630850">
        <w:rPr>
          <w:szCs w:val="24"/>
        </w:rPr>
        <w:t xml:space="preserve"> Treatment Works</w:t>
      </w:r>
    </w:p>
    <w:p w14:paraId="5191E244" w14:textId="7B7A899E" w:rsidR="007B6BAE" w:rsidRDefault="005C46F0" w:rsidP="009E6F7C">
      <w:pPr>
        <w:pStyle w:val="coverLicenceHolder"/>
        <w:pBdr>
          <w:top w:val="single" w:sz="4" w:space="25" w:color="auto"/>
        </w:pBdr>
        <w:rPr>
          <w:szCs w:val="24"/>
        </w:rPr>
      </w:pPr>
      <w:proofErr w:type="spellStart"/>
      <w:r>
        <w:rPr>
          <w:szCs w:val="24"/>
        </w:rPr>
        <w:t>Meifod</w:t>
      </w:r>
      <w:proofErr w:type="spellEnd"/>
      <w:r w:rsidR="007B6BAE" w:rsidRPr="007B6BAE">
        <w:rPr>
          <w:szCs w:val="24"/>
        </w:rPr>
        <w:t xml:space="preserve"> </w:t>
      </w:r>
    </w:p>
    <w:p w14:paraId="445FE367" w14:textId="77777777" w:rsidR="00C240D2" w:rsidRDefault="006363B2" w:rsidP="009E6F7C">
      <w:pPr>
        <w:pStyle w:val="coverLicenceHolder"/>
        <w:pBdr>
          <w:top w:val="single" w:sz="4" w:space="25" w:color="auto"/>
        </w:pBdr>
        <w:rPr>
          <w:szCs w:val="24"/>
        </w:rPr>
      </w:pPr>
      <w:r>
        <w:rPr>
          <w:szCs w:val="24"/>
        </w:rPr>
        <w:t>Welshpool</w:t>
      </w:r>
    </w:p>
    <w:p w14:paraId="010F66F7" w14:textId="1A9DAACA" w:rsidR="007B6BAE" w:rsidRDefault="00C240D2" w:rsidP="009E6F7C">
      <w:pPr>
        <w:pStyle w:val="coverLicenceHolder"/>
        <w:pBdr>
          <w:top w:val="single" w:sz="4" w:space="25" w:color="auto"/>
        </w:pBdr>
        <w:rPr>
          <w:szCs w:val="24"/>
        </w:rPr>
      </w:pPr>
      <w:r>
        <w:rPr>
          <w:szCs w:val="24"/>
        </w:rPr>
        <w:t>Powys</w:t>
      </w:r>
      <w:r w:rsidR="007B6BAE" w:rsidRPr="007B6BAE">
        <w:rPr>
          <w:szCs w:val="24"/>
        </w:rPr>
        <w:t xml:space="preserve"> </w:t>
      </w:r>
    </w:p>
    <w:p w14:paraId="1F4212C4" w14:textId="04369BDF" w:rsidR="009E6F7C" w:rsidRPr="007B6BAE" w:rsidRDefault="006363B2" w:rsidP="007B6BAE">
      <w:pPr>
        <w:pStyle w:val="coverLicenceHolder"/>
        <w:pBdr>
          <w:top w:val="single" w:sz="4" w:space="25" w:color="auto"/>
        </w:pBdr>
        <w:rPr>
          <w:szCs w:val="24"/>
        </w:rPr>
      </w:pPr>
      <w:r>
        <w:rPr>
          <w:szCs w:val="24"/>
        </w:rPr>
        <w:t xml:space="preserve">SY22 </w:t>
      </w:r>
      <w:r w:rsidR="005A4F05">
        <w:rPr>
          <w:szCs w:val="24"/>
        </w:rPr>
        <w:t>6DH</w:t>
      </w:r>
      <w:r w:rsidR="005569BD" w:rsidRPr="005569BD">
        <w:rPr>
          <w:szCs w:val="24"/>
        </w:rPr>
        <w:t xml:space="preserve"> </w:t>
      </w:r>
    </w:p>
    <w:p w14:paraId="7C340A76" w14:textId="77777777" w:rsidR="003370AB" w:rsidRPr="006E79FE" w:rsidRDefault="003370AB" w:rsidP="003370AB">
      <w:pPr>
        <w:pStyle w:val="coverLicenceHolder"/>
        <w:pBdr>
          <w:top w:val="single" w:sz="4" w:space="25" w:color="auto"/>
        </w:pBdr>
        <w:spacing w:before="120" w:line="270" w:lineRule="exact"/>
        <w:rPr>
          <w:rFonts w:cs="Arial"/>
          <w:szCs w:val="24"/>
        </w:rPr>
      </w:pPr>
      <w:r w:rsidRPr="006E79FE">
        <w:rPr>
          <w:rFonts w:cs="Arial"/>
          <w:szCs w:val="24"/>
        </w:rPr>
        <w:t>Variation</w:t>
      </w:r>
      <w:r w:rsidR="003F2D1E" w:rsidRPr="006E79FE">
        <w:rPr>
          <w:rFonts w:cs="Arial"/>
          <w:szCs w:val="24"/>
        </w:rPr>
        <w:t xml:space="preserve"> application </w:t>
      </w:r>
      <w:r w:rsidRPr="006E79FE">
        <w:rPr>
          <w:rFonts w:cs="Arial"/>
          <w:szCs w:val="24"/>
        </w:rPr>
        <w:t>number</w:t>
      </w:r>
    </w:p>
    <w:p w14:paraId="738258EF" w14:textId="621913C7" w:rsidR="003370AB" w:rsidRPr="006E79FE" w:rsidRDefault="00584E2A" w:rsidP="003370AB">
      <w:pPr>
        <w:pStyle w:val="coverLicenceHolder"/>
        <w:pBdr>
          <w:top w:val="single" w:sz="4" w:space="25" w:color="auto"/>
        </w:pBdr>
        <w:spacing w:before="120" w:line="270" w:lineRule="exact"/>
        <w:rPr>
          <w:rFonts w:cs="Arial"/>
          <w:szCs w:val="24"/>
        </w:rPr>
      </w:pPr>
      <w:r w:rsidRPr="006E79FE">
        <w:rPr>
          <w:rFonts w:cs="Arial"/>
          <w:szCs w:val="24"/>
        </w:rPr>
        <w:fldChar w:fldCharType="begin"/>
      </w:r>
      <w:r w:rsidRPr="006E79FE">
        <w:rPr>
          <w:rFonts w:cs="Arial"/>
          <w:szCs w:val="24"/>
        </w:rPr>
        <w:instrText xml:space="preserve"> MERGEFIELD "PAN" </w:instrText>
      </w:r>
      <w:r w:rsidRPr="006E79FE">
        <w:rPr>
          <w:rFonts w:cs="Arial"/>
          <w:szCs w:val="24"/>
        </w:rPr>
        <w:fldChar w:fldCharType="separate"/>
      </w:r>
      <w:r w:rsidR="006363B2">
        <w:rPr>
          <w:rFonts w:cs="Arial"/>
          <w:noProof/>
          <w:szCs w:val="24"/>
        </w:rPr>
        <w:t>PAN-009221</w:t>
      </w:r>
      <w:r w:rsidRPr="006E79FE">
        <w:rPr>
          <w:rFonts w:cs="Arial"/>
          <w:szCs w:val="24"/>
        </w:rPr>
        <w:fldChar w:fldCharType="end"/>
      </w:r>
    </w:p>
    <w:p w14:paraId="00C94600" w14:textId="77777777" w:rsidR="004348BB" w:rsidRPr="006E79FE" w:rsidRDefault="004348BB" w:rsidP="003370AB">
      <w:pPr>
        <w:pStyle w:val="coverLicenceHolder"/>
        <w:pBdr>
          <w:top w:val="single" w:sz="4" w:space="25" w:color="auto"/>
        </w:pBdr>
        <w:spacing w:before="120" w:line="270" w:lineRule="exact"/>
        <w:rPr>
          <w:rFonts w:cs="Arial"/>
          <w:szCs w:val="24"/>
        </w:rPr>
      </w:pPr>
    </w:p>
    <w:p w14:paraId="6A9AC3A1" w14:textId="0456C837" w:rsidR="00E84C8B" w:rsidRPr="006E79FE" w:rsidRDefault="004F05BF" w:rsidP="00785E0D">
      <w:pPr>
        <w:pStyle w:val="coverLicenceHolder"/>
        <w:pBdr>
          <w:top w:val="single" w:sz="4" w:space="25" w:color="auto"/>
        </w:pBdr>
        <w:spacing w:before="120" w:line="270" w:lineRule="exact"/>
        <w:rPr>
          <w:rFonts w:cs="Arial"/>
          <w:szCs w:val="24"/>
        </w:rPr>
      </w:pPr>
      <w:r w:rsidRPr="006E79FE">
        <w:rPr>
          <w:rFonts w:cs="Arial"/>
          <w:szCs w:val="24"/>
        </w:rPr>
        <w:t>P</w:t>
      </w:r>
      <w:r w:rsidR="00E84C8B" w:rsidRPr="006E79FE">
        <w:rPr>
          <w:rFonts w:cs="Arial"/>
          <w:szCs w:val="24"/>
        </w:rPr>
        <w:t>ermit number</w:t>
      </w:r>
    </w:p>
    <w:p w14:paraId="5DD57C07" w14:textId="24690C2C" w:rsidR="00A47A52" w:rsidRPr="006E79FE" w:rsidRDefault="00834FB3" w:rsidP="00834FB3">
      <w:pPr>
        <w:pStyle w:val="coverAuthNos"/>
        <w:ind w:left="720" w:firstLine="720"/>
        <w:jc w:val="center"/>
        <w:rPr>
          <w:rFonts w:cs="Arial"/>
          <w:color w:val="auto"/>
          <w:sz w:val="24"/>
          <w:szCs w:val="24"/>
          <w:lang w:val="de-DE"/>
        </w:rPr>
      </w:pPr>
      <w:r w:rsidRPr="006E79FE">
        <w:rPr>
          <w:rFonts w:cs="Arial"/>
          <w:color w:val="auto"/>
          <w:sz w:val="24"/>
          <w:szCs w:val="24"/>
        </w:rPr>
        <w:t xml:space="preserve"> </w:t>
      </w:r>
      <w:r w:rsidR="00470D72">
        <w:rPr>
          <w:rFonts w:cs="Arial"/>
          <w:color w:val="auto"/>
          <w:sz w:val="24"/>
          <w:szCs w:val="24"/>
        </w:rPr>
        <w:t>S/01/55231/R</w:t>
      </w:r>
    </w:p>
    <w:p w14:paraId="3FAB7CD7" w14:textId="25AC606B" w:rsidR="007B5FCB" w:rsidRPr="006E79FE" w:rsidRDefault="00850177" w:rsidP="007B5FCB">
      <w:pPr>
        <w:pStyle w:val="Heading1nonum"/>
        <w:spacing w:before="80" w:after="0" w:line="312" w:lineRule="auto"/>
        <w:jc w:val="center"/>
      </w:pPr>
      <w:r>
        <w:rPr>
          <w:b w:val="0"/>
          <w:color w:val="FF0000"/>
          <w:szCs w:val="36"/>
        </w:rPr>
        <w:br w:type="page"/>
      </w:r>
      <w:proofErr w:type="spellStart"/>
      <w:r w:rsidR="005C46F0">
        <w:lastRenderedPageBreak/>
        <w:t>Meifod</w:t>
      </w:r>
      <w:proofErr w:type="spellEnd"/>
      <w:r w:rsidR="00186FE4" w:rsidRPr="00186FE4">
        <w:t xml:space="preserve"> </w:t>
      </w:r>
      <w:r w:rsidR="008049C4" w:rsidRPr="008049C4">
        <w:t>Wastewater</w:t>
      </w:r>
      <w:r w:rsidR="00630850">
        <w:t xml:space="preserve"> Treatment Works</w:t>
      </w:r>
    </w:p>
    <w:p w14:paraId="30E1255D" w14:textId="53AE637B" w:rsidR="007B5FCB" w:rsidRPr="006E79FE" w:rsidRDefault="007B5FCB" w:rsidP="007B5FCB">
      <w:pPr>
        <w:keepNext/>
        <w:keepLines/>
        <w:widowControl w:val="0"/>
        <w:spacing w:before="80" w:after="120" w:line="312" w:lineRule="auto"/>
        <w:jc w:val="center"/>
        <w:outlineLvl w:val="0"/>
        <w:rPr>
          <w:rFonts w:ascii="Arial" w:hAnsi="Arial"/>
          <w:b/>
          <w:spacing w:val="-4"/>
          <w:sz w:val="36"/>
          <w:lang w:eastAsia="en-US"/>
        </w:rPr>
      </w:pPr>
      <w:r w:rsidRPr="006E79FE">
        <w:rPr>
          <w:rFonts w:ascii="Arial" w:hAnsi="Arial"/>
          <w:b/>
          <w:spacing w:val="-4"/>
          <w:sz w:val="36"/>
          <w:lang w:eastAsia="en-US"/>
        </w:rPr>
        <w:t xml:space="preserve">Permit Number </w:t>
      </w:r>
      <w:r w:rsidRPr="006E79FE">
        <w:rPr>
          <w:rFonts w:ascii="Arial" w:hAnsi="Arial"/>
          <w:b/>
          <w:spacing w:val="-4"/>
          <w:sz w:val="36"/>
          <w:lang w:eastAsia="en-US"/>
        </w:rPr>
        <w:fldChar w:fldCharType="begin"/>
      </w:r>
      <w:r w:rsidRPr="006E79FE">
        <w:rPr>
          <w:rFonts w:ascii="Arial" w:hAnsi="Arial"/>
          <w:b/>
          <w:spacing w:val="-4"/>
          <w:sz w:val="36"/>
          <w:lang w:eastAsia="en-US"/>
        </w:rPr>
        <w:instrText xml:space="preserve"> MERGEFIELD Permit_number </w:instrText>
      </w:r>
      <w:r w:rsidRPr="006E79FE">
        <w:rPr>
          <w:rFonts w:ascii="Arial" w:hAnsi="Arial"/>
          <w:b/>
          <w:spacing w:val="-4"/>
          <w:sz w:val="36"/>
          <w:lang w:eastAsia="en-US"/>
        </w:rPr>
        <w:fldChar w:fldCharType="separate"/>
      </w:r>
      <w:r w:rsidR="00470D72">
        <w:rPr>
          <w:rFonts w:ascii="Arial" w:hAnsi="Arial"/>
          <w:b/>
          <w:noProof/>
          <w:spacing w:val="-4"/>
          <w:sz w:val="36"/>
          <w:lang w:eastAsia="en-US"/>
        </w:rPr>
        <w:t>S/01/55231/R</w:t>
      </w:r>
      <w:r w:rsidRPr="006E79FE">
        <w:rPr>
          <w:rFonts w:ascii="Arial" w:hAnsi="Arial"/>
          <w:b/>
          <w:spacing w:val="-4"/>
          <w:sz w:val="36"/>
          <w:lang w:eastAsia="en-US"/>
        </w:rPr>
        <w:fldChar w:fldCharType="end"/>
      </w:r>
    </w:p>
    <w:bookmarkEnd w:id="0"/>
    <w:bookmarkEnd w:id="1"/>
    <w:p w14:paraId="75BFFB9A" w14:textId="6577308B" w:rsidR="003370AB" w:rsidRPr="00C31D2C" w:rsidRDefault="003370AB" w:rsidP="003370AB">
      <w:pPr>
        <w:pStyle w:val="Heading1nonum"/>
      </w:pPr>
      <w:r w:rsidRPr="00C31D2C">
        <w:t>Introductory note</w:t>
      </w:r>
    </w:p>
    <w:p w14:paraId="612441DF" w14:textId="77777777" w:rsidR="003370AB" w:rsidRPr="00C31D2C" w:rsidRDefault="003370AB" w:rsidP="00785E0D">
      <w:pPr>
        <w:pStyle w:val="Heading2a"/>
        <w:spacing w:before="0" w:line="276" w:lineRule="auto"/>
        <w:rPr>
          <w:i w:val="0"/>
        </w:rPr>
      </w:pPr>
      <w:r w:rsidRPr="00C31D2C">
        <w:rPr>
          <w:i w:val="0"/>
        </w:rPr>
        <w:t xml:space="preserve">This introductory note does not form a part of the </w:t>
      </w:r>
      <w:r w:rsidR="008679AD" w:rsidRPr="00C31D2C">
        <w:rPr>
          <w:i w:val="0"/>
        </w:rPr>
        <w:t>notice.</w:t>
      </w:r>
    </w:p>
    <w:p w14:paraId="69D14B86" w14:textId="77777777" w:rsidR="00AD67C3" w:rsidRDefault="00AD67C3">
      <w:pPr>
        <w:pStyle w:val="BodyText2"/>
        <w:tabs>
          <w:tab w:val="left" w:pos="-720"/>
          <w:tab w:val="left" w:pos="0"/>
          <w:tab w:val="left" w:pos="972"/>
        </w:tabs>
        <w:spacing w:line="276" w:lineRule="auto"/>
        <w:contextualSpacing/>
        <w:rPr>
          <w:rFonts w:cs="Arial"/>
          <w:sz w:val="22"/>
          <w:szCs w:val="22"/>
        </w:rPr>
      </w:pPr>
    </w:p>
    <w:p w14:paraId="3EA175EB" w14:textId="2F1492E2" w:rsidR="00782BA9" w:rsidRPr="00B53F99" w:rsidRDefault="00782BA9">
      <w:pPr>
        <w:pStyle w:val="BodyText2"/>
        <w:tabs>
          <w:tab w:val="left" w:pos="-720"/>
          <w:tab w:val="left" w:pos="0"/>
          <w:tab w:val="left" w:pos="972"/>
        </w:tabs>
        <w:spacing w:line="276" w:lineRule="auto"/>
        <w:contextualSpacing/>
        <w:rPr>
          <w:rFonts w:cs="Arial"/>
          <w:sz w:val="22"/>
          <w:szCs w:val="22"/>
        </w:rPr>
      </w:pPr>
      <w:r w:rsidRPr="00B53F99">
        <w:rPr>
          <w:rFonts w:cs="Arial"/>
          <w:sz w:val="22"/>
          <w:szCs w:val="22"/>
        </w:rPr>
        <w:t>The following notice gives notice of the variation</w:t>
      </w:r>
      <w:r w:rsidR="00025CD4">
        <w:rPr>
          <w:rFonts w:cs="Arial"/>
          <w:sz w:val="22"/>
          <w:szCs w:val="22"/>
        </w:rPr>
        <w:t xml:space="preserve"> and consolidation</w:t>
      </w:r>
      <w:r w:rsidRPr="00B53F99">
        <w:rPr>
          <w:rFonts w:cs="Arial"/>
          <w:sz w:val="22"/>
          <w:szCs w:val="22"/>
        </w:rPr>
        <w:t xml:space="preserve"> </w:t>
      </w:r>
      <w:r>
        <w:rPr>
          <w:rFonts w:cs="Arial"/>
          <w:sz w:val="22"/>
          <w:szCs w:val="22"/>
        </w:rPr>
        <w:t xml:space="preserve">of an </w:t>
      </w:r>
      <w:r w:rsidRPr="00B53F99">
        <w:rPr>
          <w:rFonts w:cs="Arial"/>
          <w:sz w:val="22"/>
          <w:szCs w:val="22"/>
        </w:rPr>
        <w:t>environmental permit.</w:t>
      </w:r>
    </w:p>
    <w:p w14:paraId="5525BBAD" w14:textId="77777777" w:rsidR="0088694C" w:rsidRPr="005D35E6" w:rsidRDefault="0088694C" w:rsidP="00F72384">
      <w:pPr>
        <w:spacing w:line="276" w:lineRule="auto"/>
        <w:rPr>
          <w:rFonts w:cs="Arial"/>
          <w:sz w:val="22"/>
          <w:szCs w:val="22"/>
        </w:rPr>
      </w:pPr>
    </w:p>
    <w:p w14:paraId="0AA28F19" w14:textId="72BCCAA7" w:rsidR="00AD67C3" w:rsidRDefault="00AE79F2" w:rsidP="00F72384">
      <w:pPr>
        <w:pStyle w:val="Draftingnote"/>
        <w:spacing w:before="0" w:line="276" w:lineRule="auto"/>
        <w:rPr>
          <w:rFonts w:cs="Arial"/>
          <w:i w:val="0"/>
          <w:color w:val="auto"/>
          <w:sz w:val="22"/>
          <w:szCs w:val="22"/>
        </w:rPr>
      </w:pPr>
      <w:r>
        <w:rPr>
          <w:rFonts w:cs="Arial"/>
          <w:i w:val="0"/>
          <w:color w:val="auto"/>
          <w:sz w:val="22"/>
          <w:szCs w:val="22"/>
        </w:rPr>
        <w:t>Th</w:t>
      </w:r>
      <w:r w:rsidR="00AD67C3" w:rsidRPr="00B53F99">
        <w:rPr>
          <w:rFonts w:cs="Arial"/>
          <w:i w:val="0"/>
          <w:color w:val="auto"/>
          <w:sz w:val="22"/>
          <w:szCs w:val="22"/>
        </w:rPr>
        <w:t>e permit</w:t>
      </w:r>
      <w:r>
        <w:rPr>
          <w:rFonts w:cs="Arial"/>
          <w:i w:val="0"/>
          <w:color w:val="auto"/>
          <w:sz w:val="22"/>
          <w:szCs w:val="22"/>
        </w:rPr>
        <w:t xml:space="preserve"> has been varied</w:t>
      </w:r>
      <w:r w:rsidR="00AD67C3" w:rsidRPr="00B53F99">
        <w:rPr>
          <w:rFonts w:cs="Arial"/>
          <w:i w:val="0"/>
          <w:color w:val="auto"/>
          <w:sz w:val="22"/>
          <w:szCs w:val="22"/>
        </w:rPr>
        <w:t xml:space="preserve"> </w:t>
      </w:r>
      <w:r w:rsidR="00AD67C3">
        <w:rPr>
          <w:rFonts w:cs="Arial"/>
          <w:i w:val="0"/>
          <w:color w:val="auto"/>
          <w:sz w:val="22"/>
          <w:szCs w:val="22"/>
        </w:rPr>
        <w:t>t</w:t>
      </w:r>
      <w:r w:rsidR="00AD67C3" w:rsidRPr="00B53F99">
        <w:rPr>
          <w:rFonts w:cs="Arial"/>
          <w:i w:val="0"/>
          <w:color w:val="auto"/>
          <w:sz w:val="22"/>
          <w:szCs w:val="22"/>
        </w:rPr>
        <w:t>o include event duration monitoring as part of the AMP environmental improvement programme</w:t>
      </w:r>
      <w:r w:rsidR="00834FB3">
        <w:rPr>
          <w:rFonts w:cs="Arial"/>
          <w:i w:val="0"/>
          <w:color w:val="auto"/>
          <w:sz w:val="22"/>
          <w:szCs w:val="22"/>
        </w:rPr>
        <w:t>.</w:t>
      </w:r>
    </w:p>
    <w:p w14:paraId="6908C842" w14:textId="5AAF1AC3" w:rsidR="00AD67C3" w:rsidRPr="00B53F99" w:rsidRDefault="00AD67C3" w:rsidP="00C97797">
      <w:pPr>
        <w:pStyle w:val="Draftingnote"/>
        <w:spacing w:before="0" w:line="276" w:lineRule="auto"/>
        <w:contextualSpacing/>
        <w:rPr>
          <w:rFonts w:cs="Arial"/>
          <w:i w:val="0"/>
          <w:color w:val="auto"/>
          <w:sz w:val="22"/>
          <w:szCs w:val="22"/>
        </w:rPr>
      </w:pPr>
    </w:p>
    <w:p w14:paraId="7BDFB432" w14:textId="77777777" w:rsidR="009D5F6A" w:rsidRDefault="00A467B6" w:rsidP="00C97797">
      <w:pPr>
        <w:pStyle w:val="Draftingnote"/>
        <w:spacing w:before="0" w:line="276" w:lineRule="auto"/>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5010E5E3" w14:textId="77777777" w:rsidR="00167FFA" w:rsidRDefault="00167FFA" w:rsidP="00C97797">
      <w:pPr>
        <w:pStyle w:val="BodyText2"/>
        <w:spacing w:line="276" w:lineRule="auto"/>
        <w:jc w:val="left"/>
        <w:rPr>
          <w:sz w:val="22"/>
          <w:szCs w:val="22"/>
        </w:rPr>
      </w:pPr>
    </w:p>
    <w:p w14:paraId="33501BE5" w14:textId="77777777" w:rsidR="00A40593" w:rsidRDefault="00E84C8B" w:rsidP="00C97797">
      <w:pPr>
        <w:pStyle w:val="BodyText2"/>
        <w:spacing w:line="276" w:lineRule="auto"/>
        <w:jc w:val="left"/>
        <w:rPr>
          <w:color w:val="FF00FF"/>
          <w:sz w:val="22"/>
          <w:szCs w:val="22"/>
        </w:rPr>
      </w:pPr>
      <w:r w:rsidRPr="00C31D2C">
        <w:rPr>
          <w:sz w:val="22"/>
          <w:szCs w:val="22"/>
        </w:rPr>
        <w:t xml:space="preserve">The status log of a permit sets out </w:t>
      </w:r>
      <w:r w:rsidRPr="003A3D72">
        <w:rPr>
          <w:sz w:val="22"/>
          <w:szCs w:val="22"/>
        </w:rPr>
        <w:t>the permitting history, including any changes to the permit reference number.</w:t>
      </w:r>
      <w:r w:rsidR="0013782D" w:rsidRPr="003A3D72">
        <w:rPr>
          <w:sz w:val="22"/>
          <w:szCs w:val="22"/>
        </w:rPr>
        <w:t xml:space="preserve"> </w:t>
      </w:r>
      <w:r w:rsidR="00837B7B" w:rsidRPr="003A3D72">
        <w:rPr>
          <w:sz w:val="22"/>
          <w:szCs w:val="22"/>
        </w:rPr>
        <w:t>It is not backdated before 6 April 2010.</w:t>
      </w:r>
      <w:r w:rsidR="00452DD5" w:rsidRPr="003A3D72">
        <w:rPr>
          <w:sz w:val="22"/>
          <w:szCs w:val="22"/>
        </w:rPr>
        <w:t xml:space="preserve"> </w:t>
      </w:r>
    </w:p>
    <w:p w14:paraId="234ADF48" w14:textId="77777777" w:rsidR="00A40593" w:rsidRPr="00D27F32" w:rsidRDefault="00A40593" w:rsidP="00A40593">
      <w:pPr>
        <w:pStyle w:val="Heading3nonum"/>
        <w:spacing w:before="0"/>
        <w:rPr>
          <w:color w:val="FF00FF"/>
          <w:sz w:val="22"/>
          <w:szCs w:val="22"/>
        </w:rPr>
      </w:pPr>
    </w:p>
    <w:p w14:paraId="7DA68CE4" w14:textId="77777777" w:rsidR="003139D9" w:rsidRDefault="003139D9" w:rsidP="003139D9">
      <w:pPr>
        <w:pStyle w:val="Draftingnote"/>
        <w:spacing w:line="312" w:lineRule="auto"/>
        <w:jc w:val="both"/>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977"/>
        <w:gridCol w:w="1418"/>
        <w:gridCol w:w="3651"/>
      </w:tblGrid>
      <w:tr w:rsidR="003139D9" w14:paraId="0D6D81A3" w14:textId="77777777" w:rsidTr="00584E2A">
        <w:trPr>
          <w:cantSplit/>
        </w:trPr>
        <w:tc>
          <w:tcPr>
            <w:tcW w:w="8046" w:type="dxa"/>
            <w:gridSpan w:val="3"/>
            <w:tcBorders>
              <w:top w:val="nil"/>
              <w:left w:val="nil"/>
              <w:bottom w:val="single" w:sz="6" w:space="0" w:color="auto"/>
              <w:right w:val="nil"/>
            </w:tcBorders>
            <w:shd w:val="clear" w:color="auto" w:fill="000000"/>
          </w:tcPr>
          <w:p w14:paraId="5900C409" w14:textId="77777777" w:rsidR="003139D9" w:rsidRPr="00172FF4" w:rsidRDefault="003139D9" w:rsidP="002F7A72">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139D9" w14:paraId="5047B81D" w14:textId="77777777" w:rsidTr="006F509D">
        <w:tc>
          <w:tcPr>
            <w:tcW w:w="2977" w:type="dxa"/>
            <w:tcBorders>
              <w:top w:val="single" w:sz="6" w:space="0" w:color="auto"/>
              <w:left w:val="nil"/>
              <w:bottom w:val="single" w:sz="6" w:space="0" w:color="auto"/>
              <w:right w:val="nil"/>
            </w:tcBorders>
          </w:tcPr>
          <w:p w14:paraId="3D130F73" w14:textId="77777777" w:rsidR="003139D9" w:rsidRPr="00172FF4" w:rsidRDefault="003139D9" w:rsidP="002F7A72">
            <w:pPr>
              <w:pStyle w:val="Tablehead"/>
              <w:spacing w:line="312" w:lineRule="auto"/>
              <w:rPr>
                <w:rFonts w:ascii="Arial" w:hAnsi="Arial" w:cs="Arial"/>
              </w:rPr>
            </w:pPr>
            <w:r w:rsidRPr="00172FF4">
              <w:rPr>
                <w:rFonts w:ascii="Arial" w:hAnsi="Arial" w:cs="Arial"/>
              </w:rPr>
              <w:t>Detail</w:t>
            </w:r>
          </w:p>
        </w:tc>
        <w:tc>
          <w:tcPr>
            <w:tcW w:w="1418" w:type="dxa"/>
            <w:tcBorders>
              <w:top w:val="single" w:sz="6" w:space="0" w:color="auto"/>
              <w:left w:val="nil"/>
              <w:bottom w:val="single" w:sz="6" w:space="0" w:color="auto"/>
              <w:right w:val="nil"/>
            </w:tcBorders>
          </w:tcPr>
          <w:p w14:paraId="1F448253" w14:textId="77777777" w:rsidR="003139D9" w:rsidRPr="00172FF4" w:rsidRDefault="003139D9" w:rsidP="002F7A72">
            <w:pPr>
              <w:pStyle w:val="Tablehead"/>
              <w:spacing w:line="312" w:lineRule="auto"/>
              <w:rPr>
                <w:rFonts w:ascii="Arial" w:hAnsi="Arial" w:cs="Arial"/>
              </w:rPr>
            </w:pPr>
            <w:r w:rsidRPr="00172FF4">
              <w:rPr>
                <w:rFonts w:ascii="Arial" w:hAnsi="Arial" w:cs="Arial"/>
              </w:rPr>
              <w:t>Date</w:t>
            </w:r>
          </w:p>
        </w:tc>
        <w:tc>
          <w:tcPr>
            <w:tcW w:w="3651" w:type="dxa"/>
            <w:tcBorders>
              <w:top w:val="single" w:sz="6" w:space="0" w:color="auto"/>
              <w:left w:val="nil"/>
              <w:bottom w:val="single" w:sz="6" w:space="0" w:color="auto"/>
              <w:right w:val="nil"/>
            </w:tcBorders>
          </w:tcPr>
          <w:p w14:paraId="224871F0" w14:textId="77777777" w:rsidR="003139D9" w:rsidRPr="00172FF4" w:rsidRDefault="003139D9" w:rsidP="002F7A72">
            <w:pPr>
              <w:pStyle w:val="Tablehead"/>
              <w:spacing w:line="312" w:lineRule="auto"/>
              <w:rPr>
                <w:rFonts w:ascii="Arial" w:hAnsi="Arial" w:cs="Arial"/>
              </w:rPr>
            </w:pPr>
            <w:r>
              <w:rPr>
                <w:rFonts w:ascii="Arial" w:hAnsi="Arial" w:cs="Arial"/>
              </w:rPr>
              <w:t>Comments</w:t>
            </w:r>
          </w:p>
        </w:tc>
      </w:tr>
      <w:tr w:rsidR="00FA66D0" w14:paraId="586ACE30" w14:textId="77777777" w:rsidTr="002842EE">
        <w:tc>
          <w:tcPr>
            <w:tcW w:w="2977" w:type="dxa"/>
            <w:tcBorders>
              <w:left w:val="nil"/>
              <w:right w:val="nil"/>
            </w:tcBorders>
            <w:vAlign w:val="center"/>
          </w:tcPr>
          <w:p w14:paraId="11CAC157" w14:textId="3B032BF2" w:rsidR="00FA66D0" w:rsidRPr="00CE544F" w:rsidRDefault="00FA66D0" w:rsidP="002842EE">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 xml:space="preserve">Transfer notification </w:t>
            </w:r>
            <w:r w:rsidR="00470D72">
              <w:rPr>
                <w:rFonts w:ascii="Arial" w:hAnsi="Arial" w:cs="Arial"/>
                <w:color w:val="000000" w:themeColor="text1"/>
                <w:sz w:val="22"/>
                <w:szCs w:val="22"/>
              </w:rPr>
              <w:t>S/01/55231/R</w:t>
            </w:r>
            <w:r w:rsidRPr="00902BC0">
              <w:rPr>
                <w:rFonts w:ascii="Arial" w:hAnsi="Arial" w:cs="Arial"/>
                <w:color w:val="000000" w:themeColor="text1"/>
                <w:sz w:val="22"/>
                <w:szCs w:val="22"/>
              </w:rPr>
              <w:t>/T002</w:t>
            </w:r>
          </w:p>
        </w:tc>
        <w:tc>
          <w:tcPr>
            <w:tcW w:w="1418" w:type="dxa"/>
            <w:tcBorders>
              <w:left w:val="nil"/>
              <w:right w:val="nil"/>
            </w:tcBorders>
            <w:vAlign w:val="center"/>
          </w:tcPr>
          <w:p w14:paraId="2A67D776" w14:textId="39E3F913" w:rsidR="00FA66D0" w:rsidRPr="00FA66D0" w:rsidRDefault="00FA66D0" w:rsidP="002842EE">
            <w:pPr>
              <w:pStyle w:val="Tablebody"/>
              <w:spacing w:beforeLines="20" w:before="48" w:afterLines="20" w:after="48" w:line="276" w:lineRule="auto"/>
              <w:rPr>
                <w:rFonts w:ascii="Arial" w:hAnsi="Arial" w:cs="Arial"/>
                <w:color w:val="auto"/>
                <w:sz w:val="22"/>
                <w:szCs w:val="22"/>
              </w:rPr>
            </w:pPr>
            <w:r w:rsidRPr="00902BC0">
              <w:rPr>
                <w:rFonts w:ascii="Arial" w:hAnsi="Arial" w:cs="Arial"/>
                <w:color w:val="auto"/>
                <w:sz w:val="22"/>
                <w:szCs w:val="22"/>
              </w:rPr>
              <w:t>Duly made</w:t>
            </w:r>
            <w:r>
              <w:rPr>
                <w:rFonts w:ascii="Arial" w:hAnsi="Arial" w:cs="Arial"/>
                <w:color w:val="auto"/>
                <w:sz w:val="22"/>
                <w:szCs w:val="22"/>
              </w:rPr>
              <w:t xml:space="preserve"> </w:t>
            </w:r>
            <w:r w:rsidRPr="00902BC0">
              <w:rPr>
                <w:rFonts w:ascii="Arial" w:hAnsi="Arial" w:cs="Arial"/>
                <w:color w:val="auto"/>
                <w:sz w:val="22"/>
                <w:szCs w:val="22"/>
              </w:rPr>
              <w:t>04/12/2018</w:t>
            </w:r>
          </w:p>
        </w:tc>
        <w:tc>
          <w:tcPr>
            <w:tcW w:w="3651" w:type="dxa"/>
            <w:tcBorders>
              <w:left w:val="nil"/>
              <w:right w:val="nil"/>
            </w:tcBorders>
            <w:vAlign w:val="center"/>
          </w:tcPr>
          <w:p w14:paraId="6CC18DD3" w14:textId="349F4BBB" w:rsidR="00FA66D0" w:rsidRPr="00CE544F" w:rsidRDefault="00FA66D0" w:rsidP="002842EE">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 xml:space="preserve">Application to transfer the permit in full to </w:t>
            </w:r>
            <w:proofErr w:type="spellStart"/>
            <w:r w:rsidRPr="00902BC0">
              <w:rPr>
                <w:rFonts w:ascii="Arial" w:hAnsi="Arial" w:cs="Arial"/>
                <w:color w:val="auto"/>
                <w:sz w:val="22"/>
                <w:szCs w:val="22"/>
              </w:rPr>
              <w:t>Hafren</w:t>
            </w:r>
            <w:proofErr w:type="spellEnd"/>
            <w:r w:rsidRPr="00902BC0">
              <w:rPr>
                <w:rFonts w:ascii="Arial" w:hAnsi="Arial" w:cs="Arial"/>
                <w:color w:val="auto"/>
                <w:sz w:val="22"/>
                <w:szCs w:val="22"/>
              </w:rPr>
              <w:t xml:space="preserve"> </w:t>
            </w:r>
            <w:proofErr w:type="spellStart"/>
            <w:r w:rsidRPr="00902BC0">
              <w:rPr>
                <w:rFonts w:ascii="Arial" w:hAnsi="Arial" w:cs="Arial"/>
                <w:color w:val="auto"/>
                <w:sz w:val="22"/>
                <w:szCs w:val="22"/>
              </w:rPr>
              <w:t>Dyfrdwy</w:t>
            </w:r>
            <w:proofErr w:type="spellEnd"/>
            <w:r w:rsidRPr="00902BC0">
              <w:rPr>
                <w:rFonts w:ascii="Arial" w:hAnsi="Arial" w:cs="Arial"/>
                <w:color w:val="auto"/>
                <w:sz w:val="22"/>
                <w:szCs w:val="22"/>
              </w:rPr>
              <w:t xml:space="preserve"> Cyfyngedig.</w:t>
            </w:r>
          </w:p>
        </w:tc>
      </w:tr>
      <w:tr w:rsidR="00FA66D0" w14:paraId="67CBB2B3" w14:textId="77777777" w:rsidTr="002842EE">
        <w:tc>
          <w:tcPr>
            <w:tcW w:w="2977" w:type="dxa"/>
            <w:tcBorders>
              <w:left w:val="nil"/>
              <w:right w:val="nil"/>
            </w:tcBorders>
            <w:vAlign w:val="center"/>
          </w:tcPr>
          <w:p w14:paraId="6A6F05A7" w14:textId="537DC9E0" w:rsidR="00FA66D0" w:rsidRPr="00CE544F" w:rsidRDefault="00FA66D0" w:rsidP="002842EE">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 xml:space="preserve">Transfer determined </w:t>
            </w:r>
            <w:r w:rsidR="00470D72">
              <w:rPr>
                <w:rFonts w:ascii="Arial" w:hAnsi="Arial" w:cs="Arial"/>
                <w:color w:val="000000" w:themeColor="text1"/>
                <w:sz w:val="22"/>
                <w:szCs w:val="22"/>
              </w:rPr>
              <w:t>S/01/55231/R</w:t>
            </w:r>
          </w:p>
        </w:tc>
        <w:tc>
          <w:tcPr>
            <w:tcW w:w="1418" w:type="dxa"/>
            <w:tcBorders>
              <w:left w:val="nil"/>
              <w:right w:val="nil"/>
            </w:tcBorders>
            <w:vAlign w:val="center"/>
          </w:tcPr>
          <w:p w14:paraId="4038BEB2" w14:textId="5C61C3DD" w:rsidR="00FA66D0" w:rsidRPr="00CE544F" w:rsidRDefault="00FA66D0" w:rsidP="002842EE">
            <w:pPr>
              <w:pStyle w:val="Tablebody"/>
              <w:spacing w:beforeLines="20" w:before="48" w:afterLines="20" w:after="48" w:line="276" w:lineRule="auto"/>
              <w:rPr>
                <w:rFonts w:ascii="Arial" w:hAnsi="Arial" w:cs="Arial"/>
                <w:color w:val="FF0000"/>
                <w:sz w:val="22"/>
                <w:szCs w:val="22"/>
              </w:rPr>
            </w:pPr>
            <w:r w:rsidRPr="00227815">
              <w:rPr>
                <w:rFonts w:ascii="Arial" w:hAnsi="Arial" w:cs="Arial"/>
                <w:color w:val="000000" w:themeColor="text1"/>
                <w:sz w:val="22"/>
                <w:szCs w:val="22"/>
              </w:rPr>
              <w:t>1</w:t>
            </w:r>
            <w:r>
              <w:rPr>
                <w:rFonts w:ascii="Arial" w:hAnsi="Arial" w:cs="Arial"/>
                <w:color w:val="000000" w:themeColor="text1"/>
                <w:sz w:val="22"/>
                <w:szCs w:val="22"/>
              </w:rPr>
              <w:t>8</w:t>
            </w:r>
            <w:r w:rsidRPr="00902BC0">
              <w:rPr>
                <w:rFonts w:ascii="Arial" w:hAnsi="Arial" w:cs="Arial"/>
                <w:color w:val="000000" w:themeColor="text1"/>
                <w:sz w:val="22"/>
                <w:szCs w:val="22"/>
              </w:rPr>
              <w:t>/12/2018</w:t>
            </w:r>
          </w:p>
        </w:tc>
        <w:tc>
          <w:tcPr>
            <w:tcW w:w="3651" w:type="dxa"/>
            <w:tcBorders>
              <w:left w:val="nil"/>
              <w:right w:val="nil"/>
            </w:tcBorders>
            <w:vAlign w:val="center"/>
          </w:tcPr>
          <w:p w14:paraId="5BF88323" w14:textId="00F768AC" w:rsidR="00FA66D0" w:rsidRPr="00CE544F" w:rsidRDefault="00FA66D0" w:rsidP="002842EE">
            <w:pPr>
              <w:pStyle w:val="Tablebody"/>
              <w:spacing w:beforeLines="20" w:before="48" w:afterLines="20" w:after="48" w:line="276" w:lineRule="auto"/>
              <w:rPr>
                <w:rFonts w:ascii="Arial" w:hAnsi="Arial" w:cs="Arial"/>
                <w:color w:val="FF0000"/>
                <w:sz w:val="22"/>
                <w:szCs w:val="22"/>
              </w:rPr>
            </w:pPr>
            <w:r w:rsidRPr="00902BC0">
              <w:rPr>
                <w:rFonts w:ascii="Arial" w:hAnsi="Arial" w:cs="Arial"/>
                <w:color w:val="auto"/>
                <w:sz w:val="22"/>
                <w:szCs w:val="22"/>
              </w:rPr>
              <w:t>Full transfer of permit complete.</w:t>
            </w:r>
          </w:p>
        </w:tc>
      </w:tr>
      <w:tr w:rsidR="00FA66D0" w14:paraId="5B881399" w14:textId="77777777" w:rsidTr="002842EE">
        <w:tc>
          <w:tcPr>
            <w:tcW w:w="2977" w:type="dxa"/>
            <w:tcBorders>
              <w:top w:val="single" w:sz="6" w:space="0" w:color="auto"/>
              <w:left w:val="nil"/>
              <w:bottom w:val="single" w:sz="6" w:space="0" w:color="auto"/>
              <w:right w:val="nil"/>
            </w:tcBorders>
            <w:vAlign w:val="center"/>
          </w:tcPr>
          <w:p w14:paraId="0DDC98C7" w14:textId="4E662098" w:rsidR="00FA66D0" w:rsidRPr="006E79FE" w:rsidRDefault="00FA66D0" w:rsidP="002842EE">
            <w:pPr>
              <w:pStyle w:val="Tablebody"/>
              <w:spacing w:beforeLines="20" w:before="48" w:afterLines="20" w:after="48" w:line="276" w:lineRule="auto"/>
              <w:rPr>
                <w:rFonts w:ascii="Arial" w:hAnsi="Arial" w:cs="Arial"/>
                <w:color w:val="auto"/>
                <w:sz w:val="22"/>
                <w:szCs w:val="22"/>
              </w:rPr>
            </w:pPr>
            <w:r w:rsidRPr="006E79FE">
              <w:rPr>
                <w:rFonts w:ascii="Arial" w:hAnsi="Arial" w:cs="Arial"/>
                <w:color w:val="auto"/>
                <w:sz w:val="22"/>
                <w:szCs w:val="22"/>
              </w:rPr>
              <w:t>Regulator-initiated variation</w:t>
            </w:r>
            <w:r>
              <w:rPr>
                <w:rFonts w:ascii="Arial" w:hAnsi="Arial" w:cs="Arial"/>
                <w:color w:val="auto"/>
                <w:sz w:val="22"/>
                <w:szCs w:val="22"/>
              </w:rPr>
              <w:t xml:space="preserve"> </w:t>
            </w:r>
            <w:r w:rsidRPr="006E79FE">
              <w:rPr>
                <w:rFonts w:ascii="Arial" w:hAnsi="Arial" w:cs="Arial"/>
                <w:color w:val="auto"/>
                <w:sz w:val="22"/>
                <w:szCs w:val="22"/>
              </w:rPr>
              <w:t xml:space="preserve">Application </w:t>
            </w:r>
            <w:r w:rsidRPr="006E79FE">
              <w:rPr>
                <w:rFonts w:ascii="Arial" w:hAnsi="Arial" w:cs="Arial"/>
                <w:color w:val="auto"/>
                <w:sz w:val="22"/>
                <w:szCs w:val="22"/>
              </w:rPr>
              <w:fldChar w:fldCharType="begin"/>
            </w:r>
            <w:r w:rsidRPr="006E79FE">
              <w:rPr>
                <w:rFonts w:ascii="Arial" w:hAnsi="Arial" w:cs="Arial"/>
                <w:color w:val="auto"/>
                <w:sz w:val="22"/>
                <w:szCs w:val="22"/>
              </w:rPr>
              <w:instrText xml:space="preserve"> MERGEFIELD PAN </w:instrText>
            </w:r>
            <w:r w:rsidRPr="006E79FE">
              <w:rPr>
                <w:rFonts w:ascii="Arial" w:hAnsi="Arial" w:cs="Arial"/>
                <w:color w:val="auto"/>
                <w:sz w:val="22"/>
                <w:szCs w:val="22"/>
              </w:rPr>
              <w:fldChar w:fldCharType="separate"/>
            </w:r>
            <w:r w:rsidR="006363B2">
              <w:rPr>
                <w:rFonts w:ascii="Arial" w:hAnsi="Arial" w:cs="Arial"/>
                <w:noProof/>
                <w:color w:val="auto"/>
                <w:sz w:val="22"/>
                <w:szCs w:val="22"/>
              </w:rPr>
              <w:t>PAN-009221</w:t>
            </w:r>
            <w:r w:rsidRPr="006E79FE">
              <w:rPr>
                <w:rFonts w:ascii="Arial" w:hAnsi="Arial" w:cs="Arial"/>
                <w:color w:val="auto"/>
                <w:sz w:val="22"/>
                <w:szCs w:val="22"/>
              </w:rPr>
              <w:fldChar w:fldCharType="end"/>
            </w:r>
          </w:p>
        </w:tc>
        <w:tc>
          <w:tcPr>
            <w:tcW w:w="1418" w:type="dxa"/>
            <w:tcBorders>
              <w:top w:val="single" w:sz="6" w:space="0" w:color="auto"/>
              <w:left w:val="nil"/>
              <w:bottom w:val="single" w:sz="6" w:space="0" w:color="auto"/>
              <w:right w:val="nil"/>
            </w:tcBorders>
            <w:vAlign w:val="center"/>
          </w:tcPr>
          <w:p w14:paraId="7064191F" w14:textId="654EE694" w:rsidR="00FA66D0" w:rsidRPr="006E79FE" w:rsidRDefault="00FA66D0" w:rsidP="002842EE">
            <w:pPr>
              <w:pStyle w:val="Tablebody"/>
              <w:spacing w:beforeLines="20" w:before="48" w:afterLines="20" w:after="48" w:line="276" w:lineRule="auto"/>
              <w:rPr>
                <w:rFonts w:ascii="Arial" w:hAnsi="Arial" w:cs="Arial"/>
                <w:color w:val="auto"/>
                <w:sz w:val="22"/>
                <w:szCs w:val="22"/>
              </w:rPr>
            </w:pPr>
            <w:r w:rsidRPr="006E79FE">
              <w:rPr>
                <w:rFonts w:ascii="Arial" w:hAnsi="Arial" w:cs="Arial"/>
                <w:color w:val="auto"/>
                <w:sz w:val="22"/>
                <w:szCs w:val="22"/>
              </w:rPr>
              <w:t>Duly Made</w:t>
            </w:r>
            <w:r>
              <w:rPr>
                <w:rFonts w:ascii="Arial" w:hAnsi="Arial" w:cs="Arial"/>
                <w:color w:val="auto"/>
                <w:sz w:val="22"/>
                <w:szCs w:val="22"/>
              </w:rPr>
              <w:t xml:space="preserve"> </w:t>
            </w:r>
            <w:r w:rsidRPr="006E79FE">
              <w:rPr>
                <w:rFonts w:ascii="Arial" w:hAnsi="Arial" w:cs="Arial"/>
                <w:color w:val="auto"/>
                <w:sz w:val="22"/>
                <w:szCs w:val="22"/>
              </w:rPr>
              <w:t>1</w:t>
            </w:r>
            <w:r w:rsidR="00A870AB">
              <w:rPr>
                <w:rFonts w:ascii="Arial" w:hAnsi="Arial" w:cs="Arial"/>
                <w:color w:val="auto"/>
                <w:sz w:val="22"/>
                <w:szCs w:val="22"/>
              </w:rPr>
              <w:t>1</w:t>
            </w:r>
            <w:r w:rsidRPr="006E79FE">
              <w:rPr>
                <w:rFonts w:ascii="Arial" w:hAnsi="Arial" w:cs="Arial"/>
                <w:color w:val="auto"/>
                <w:sz w:val="22"/>
                <w:szCs w:val="22"/>
              </w:rPr>
              <w:t>/02/2020</w:t>
            </w:r>
          </w:p>
        </w:tc>
        <w:tc>
          <w:tcPr>
            <w:tcW w:w="3651" w:type="dxa"/>
            <w:tcBorders>
              <w:top w:val="single" w:sz="6" w:space="0" w:color="auto"/>
              <w:left w:val="nil"/>
              <w:bottom w:val="single" w:sz="6" w:space="0" w:color="auto"/>
              <w:right w:val="nil"/>
            </w:tcBorders>
            <w:vAlign w:val="center"/>
          </w:tcPr>
          <w:p w14:paraId="4B24BD89" w14:textId="36C8BB75" w:rsidR="00FA66D0" w:rsidRPr="009B3CDD" w:rsidRDefault="00FA66D0" w:rsidP="002842EE">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r>
              <w:rPr>
                <w:rFonts w:ascii="Arial" w:hAnsi="Arial" w:cs="Arial"/>
                <w:color w:val="auto"/>
                <w:sz w:val="22"/>
                <w:szCs w:val="22"/>
              </w:rPr>
              <w:t>.</w:t>
            </w:r>
          </w:p>
        </w:tc>
      </w:tr>
      <w:tr w:rsidR="00FA66D0" w14:paraId="440FB434" w14:textId="77777777" w:rsidTr="002842EE">
        <w:tc>
          <w:tcPr>
            <w:tcW w:w="2977" w:type="dxa"/>
            <w:tcBorders>
              <w:top w:val="single" w:sz="6" w:space="0" w:color="auto"/>
              <w:left w:val="nil"/>
              <w:bottom w:val="single" w:sz="6" w:space="0" w:color="auto"/>
              <w:right w:val="nil"/>
            </w:tcBorders>
            <w:vAlign w:val="center"/>
          </w:tcPr>
          <w:p w14:paraId="4ADFB03D" w14:textId="1141BB8E" w:rsidR="00FA66D0" w:rsidRPr="006E79FE" w:rsidRDefault="00FA66D0" w:rsidP="002842EE">
            <w:pPr>
              <w:pStyle w:val="Tablebody"/>
              <w:spacing w:beforeLines="20" w:before="48" w:afterLines="20" w:after="48" w:line="276" w:lineRule="auto"/>
              <w:rPr>
                <w:rFonts w:ascii="Arial" w:hAnsi="Arial" w:cs="Arial"/>
                <w:color w:val="auto"/>
                <w:sz w:val="22"/>
                <w:szCs w:val="22"/>
              </w:rPr>
            </w:pPr>
            <w:r w:rsidRPr="006E79FE">
              <w:rPr>
                <w:rFonts w:ascii="Arial" w:hAnsi="Arial" w:cs="Arial"/>
                <w:color w:val="auto"/>
                <w:sz w:val="22"/>
                <w:szCs w:val="22"/>
              </w:rPr>
              <w:t>Variation Issued</w:t>
            </w:r>
            <w:r>
              <w:rPr>
                <w:rFonts w:ascii="Arial" w:hAnsi="Arial" w:cs="Arial"/>
                <w:color w:val="auto"/>
                <w:sz w:val="22"/>
                <w:szCs w:val="22"/>
              </w:rPr>
              <w:t xml:space="preserve"> </w:t>
            </w:r>
            <w:r w:rsidRPr="006E79FE">
              <w:rPr>
                <w:rFonts w:ascii="Arial" w:hAnsi="Arial" w:cs="Arial"/>
                <w:color w:val="auto"/>
                <w:sz w:val="22"/>
                <w:szCs w:val="22"/>
              </w:rPr>
              <w:fldChar w:fldCharType="begin"/>
            </w:r>
            <w:r w:rsidRPr="006E79FE">
              <w:rPr>
                <w:rFonts w:ascii="Arial" w:hAnsi="Arial" w:cs="Arial"/>
                <w:color w:val="auto"/>
                <w:sz w:val="22"/>
                <w:szCs w:val="22"/>
              </w:rPr>
              <w:instrText xml:space="preserve"> MERGEFIELD Permit_number </w:instrText>
            </w:r>
            <w:r w:rsidRPr="006E79FE">
              <w:rPr>
                <w:rFonts w:ascii="Arial" w:hAnsi="Arial" w:cs="Arial"/>
                <w:color w:val="auto"/>
                <w:sz w:val="22"/>
                <w:szCs w:val="22"/>
              </w:rPr>
              <w:fldChar w:fldCharType="separate"/>
            </w:r>
            <w:r w:rsidR="00470D72">
              <w:rPr>
                <w:rFonts w:ascii="Arial" w:hAnsi="Arial" w:cs="Arial"/>
                <w:noProof/>
                <w:color w:val="auto"/>
                <w:sz w:val="22"/>
                <w:szCs w:val="22"/>
              </w:rPr>
              <w:t>S/01/55231/R</w:t>
            </w:r>
            <w:r w:rsidRPr="006E79FE">
              <w:rPr>
                <w:rFonts w:ascii="Arial" w:hAnsi="Arial" w:cs="Arial"/>
                <w:color w:val="auto"/>
                <w:sz w:val="22"/>
                <w:szCs w:val="22"/>
              </w:rPr>
              <w:fldChar w:fldCharType="end"/>
            </w:r>
          </w:p>
        </w:tc>
        <w:tc>
          <w:tcPr>
            <w:tcW w:w="1418" w:type="dxa"/>
            <w:tcBorders>
              <w:top w:val="single" w:sz="6" w:space="0" w:color="auto"/>
              <w:left w:val="nil"/>
              <w:bottom w:val="single" w:sz="6" w:space="0" w:color="auto"/>
              <w:right w:val="nil"/>
            </w:tcBorders>
            <w:vAlign w:val="center"/>
          </w:tcPr>
          <w:p w14:paraId="0278E8FC" w14:textId="2C7514F7" w:rsidR="00FA66D0" w:rsidRPr="004A615E" w:rsidRDefault="002842EE" w:rsidP="002842EE">
            <w:pPr>
              <w:pStyle w:val="Tablebody"/>
              <w:spacing w:beforeLines="20" w:before="48" w:afterLines="20" w:after="48" w:line="276" w:lineRule="auto"/>
              <w:rPr>
                <w:rFonts w:ascii="Arial" w:hAnsi="Arial" w:cs="Arial"/>
                <w:color w:val="FF0000"/>
                <w:sz w:val="22"/>
                <w:szCs w:val="22"/>
              </w:rPr>
            </w:pPr>
            <w:r w:rsidRPr="002842EE">
              <w:rPr>
                <w:rFonts w:ascii="Arial" w:hAnsi="Arial" w:cs="Arial"/>
                <w:color w:val="auto"/>
                <w:sz w:val="22"/>
                <w:szCs w:val="22"/>
              </w:rPr>
              <w:t>08/09/2020</w:t>
            </w:r>
          </w:p>
        </w:tc>
        <w:tc>
          <w:tcPr>
            <w:tcW w:w="3651" w:type="dxa"/>
            <w:tcBorders>
              <w:top w:val="single" w:sz="6" w:space="0" w:color="auto"/>
              <w:left w:val="nil"/>
              <w:bottom w:val="single" w:sz="6" w:space="0" w:color="auto"/>
              <w:right w:val="nil"/>
            </w:tcBorders>
            <w:vAlign w:val="center"/>
          </w:tcPr>
          <w:p w14:paraId="738EB055" w14:textId="6CF4B69D" w:rsidR="00FA66D0" w:rsidRPr="00093D0C" w:rsidRDefault="00FA66D0" w:rsidP="002842E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Hafren</w:t>
            </w:r>
            <w:proofErr w:type="spellEnd"/>
            <w:r>
              <w:rPr>
                <w:rFonts w:ascii="Arial" w:hAnsi="Arial" w:cs="Arial"/>
                <w:color w:val="auto"/>
                <w:sz w:val="22"/>
                <w:szCs w:val="22"/>
              </w:rPr>
              <w:t xml:space="preserve"> </w:t>
            </w:r>
            <w:proofErr w:type="spellStart"/>
            <w:r>
              <w:rPr>
                <w:rFonts w:ascii="Arial" w:hAnsi="Arial" w:cs="Arial"/>
                <w:color w:val="auto"/>
                <w:sz w:val="22"/>
                <w:szCs w:val="22"/>
              </w:rPr>
              <w:t>Dyfrdwy</w:t>
            </w:r>
            <w:proofErr w:type="spellEnd"/>
            <w:r w:rsidRPr="00093D0C">
              <w:rPr>
                <w:rFonts w:ascii="Arial" w:hAnsi="Arial" w:cs="Arial"/>
                <w:color w:val="auto"/>
                <w:sz w:val="22"/>
                <w:szCs w:val="22"/>
              </w:rPr>
              <w:t xml:space="preserve"> Cyfyngedig.</w:t>
            </w:r>
          </w:p>
        </w:tc>
      </w:tr>
    </w:tbl>
    <w:p w14:paraId="2980FB18" w14:textId="77777777" w:rsidR="003139D9" w:rsidRDefault="003139D9" w:rsidP="003139D9">
      <w:pPr>
        <w:pStyle w:val="Heading3nonum"/>
        <w:spacing w:line="312" w:lineRule="auto"/>
        <w:jc w:val="both"/>
        <w:rPr>
          <w:i/>
        </w:rPr>
      </w:pPr>
    </w:p>
    <w:p w14:paraId="542D9724" w14:textId="77777777" w:rsidR="003139D9" w:rsidRPr="00093D0C" w:rsidRDefault="003139D9" w:rsidP="003139D9">
      <w:pPr>
        <w:pStyle w:val="Heading3nonum"/>
        <w:spacing w:line="312" w:lineRule="auto"/>
        <w:rPr>
          <w:sz w:val="22"/>
          <w:szCs w:val="22"/>
        </w:rPr>
      </w:pPr>
      <w:r w:rsidRPr="00093D0C">
        <w:rPr>
          <w:sz w:val="22"/>
          <w:szCs w:val="22"/>
        </w:rPr>
        <w:t>End of Introductory Note</w:t>
      </w:r>
    </w:p>
    <w:p w14:paraId="6F0A2A39" w14:textId="09FEB56B" w:rsidR="004F05BF" w:rsidRDefault="004F05BF" w:rsidP="00167FFA">
      <w:pPr>
        <w:pStyle w:val="Heading3nonum"/>
        <w:spacing w:before="0"/>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2A5959F2" w14:textId="77777777" w:rsidTr="00452DD5">
        <w:tc>
          <w:tcPr>
            <w:tcW w:w="6096" w:type="dxa"/>
            <w:shd w:val="clear" w:color="auto" w:fill="000000"/>
          </w:tcPr>
          <w:p w14:paraId="7402CC02"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0DC5E13"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6111CB7A" w14:textId="77777777" w:rsidR="00E84C8B" w:rsidRPr="00C31D2C" w:rsidRDefault="00E84C8B" w:rsidP="00167FFA">
      <w:pPr>
        <w:pStyle w:val="Act"/>
        <w:spacing w:before="0" w:line="270" w:lineRule="exact"/>
        <w:rPr>
          <w:rFonts w:cs="Arial"/>
          <w:sz w:val="22"/>
          <w:szCs w:val="22"/>
        </w:rPr>
      </w:pPr>
    </w:p>
    <w:p w14:paraId="02B7F997" w14:textId="18D34460" w:rsidR="00DC7A69" w:rsidRPr="0012506C" w:rsidRDefault="00DC7A69" w:rsidP="00DC7A69">
      <w:pPr>
        <w:pStyle w:val="Data"/>
        <w:rPr>
          <w:rStyle w:val="change"/>
          <w:rFonts w:cs="Arial"/>
          <w:b w:val="0"/>
          <w:color w:val="auto"/>
          <w:sz w:val="22"/>
          <w:szCs w:val="22"/>
        </w:rPr>
      </w:pPr>
      <w:bookmarkStart w:id="2" w:name="_Hlt13295849"/>
      <w:bookmarkStart w:id="3" w:name="OperatorName2"/>
      <w:bookmarkEnd w:id="2"/>
      <w:r w:rsidRPr="00091B72">
        <w:rPr>
          <w:rFonts w:cs="Arial"/>
          <w:b w:val="0"/>
          <w:sz w:val="22"/>
          <w:szCs w:val="22"/>
        </w:rPr>
        <w:t xml:space="preserve">The Natural </w:t>
      </w:r>
      <w:r w:rsidRPr="0067483E">
        <w:rPr>
          <w:rFonts w:cs="Arial"/>
          <w:b w:val="0"/>
          <w:sz w:val="22"/>
          <w:szCs w:val="22"/>
        </w:rPr>
        <w:t xml:space="preserve">Resources Body for Wales (“Natural Resources Wales”) in exercise </w:t>
      </w:r>
      <w:r w:rsidRPr="0012506C">
        <w:rPr>
          <w:rFonts w:cs="Arial"/>
          <w:b w:val="0"/>
          <w:color w:val="auto"/>
          <w:sz w:val="22"/>
          <w:szCs w:val="22"/>
        </w:rPr>
        <w:t xml:space="preserve">of its powers under regulations 20 of the Environmental Permitting (England and Wales) Regulations 2016 varies and consolidates </w:t>
      </w:r>
    </w:p>
    <w:p w14:paraId="66EEC967" w14:textId="77777777" w:rsidR="00FF6887" w:rsidRPr="0012506C" w:rsidRDefault="00FF6887" w:rsidP="00167FFA">
      <w:pPr>
        <w:pStyle w:val="Data"/>
        <w:rPr>
          <w:rStyle w:val="change"/>
          <w:rFonts w:cs="Arial"/>
          <w:color w:val="auto"/>
          <w:sz w:val="22"/>
          <w:szCs w:val="22"/>
        </w:rPr>
      </w:pPr>
    </w:p>
    <w:p w14:paraId="71B1736C" w14:textId="2B2E7663" w:rsidR="00A40593" w:rsidRPr="0012506C" w:rsidRDefault="00051053" w:rsidP="00A40593">
      <w:pPr>
        <w:pStyle w:val="Heading3nonum"/>
        <w:spacing w:before="0"/>
        <w:ind w:right="1701"/>
        <w:rPr>
          <w:rFonts w:cs="Arial"/>
          <w:color w:val="auto"/>
          <w:sz w:val="22"/>
          <w:szCs w:val="22"/>
        </w:rPr>
      </w:pPr>
      <w:r w:rsidRPr="0012506C">
        <w:rPr>
          <w:rFonts w:cs="Arial"/>
          <w:color w:val="auto"/>
          <w:sz w:val="22"/>
          <w:szCs w:val="22"/>
        </w:rPr>
        <w:t>P</w:t>
      </w:r>
      <w:r w:rsidR="00A40593" w:rsidRPr="0012506C">
        <w:rPr>
          <w:rFonts w:cs="Arial"/>
          <w:color w:val="auto"/>
          <w:sz w:val="22"/>
          <w:szCs w:val="22"/>
        </w:rPr>
        <w:t>ermit number</w:t>
      </w:r>
    </w:p>
    <w:p w14:paraId="30807155" w14:textId="590F2831" w:rsidR="009235F5" w:rsidRPr="0012506C" w:rsidRDefault="009235F5" w:rsidP="00A40593">
      <w:pPr>
        <w:pStyle w:val="Heading3nonum"/>
        <w:spacing w:before="0"/>
        <w:ind w:right="1701"/>
        <w:rPr>
          <w:rFonts w:cs="Arial"/>
          <w:b/>
          <w:color w:val="auto"/>
          <w:sz w:val="22"/>
          <w:szCs w:val="22"/>
        </w:rPr>
      </w:pPr>
      <w:r w:rsidRPr="0012506C">
        <w:rPr>
          <w:rFonts w:cs="Arial"/>
          <w:b/>
          <w:color w:val="auto"/>
          <w:sz w:val="22"/>
          <w:szCs w:val="22"/>
        </w:rPr>
        <w:fldChar w:fldCharType="begin"/>
      </w:r>
      <w:r w:rsidRPr="0012506C">
        <w:rPr>
          <w:rFonts w:cs="Arial"/>
          <w:b/>
          <w:color w:val="auto"/>
          <w:sz w:val="22"/>
          <w:szCs w:val="22"/>
        </w:rPr>
        <w:instrText xml:space="preserve"> MERGEFIELD Permit_number </w:instrText>
      </w:r>
      <w:r w:rsidRPr="0012506C">
        <w:rPr>
          <w:rFonts w:cs="Arial"/>
          <w:b/>
          <w:color w:val="auto"/>
          <w:sz w:val="22"/>
          <w:szCs w:val="22"/>
        </w:rPr>
        <w:fldChar w:fldCharType="separate"/>
      </w:r>
      <w:r w:rsidR="00470D72">
        <w:rPr>
          <w:rFonts w:cs="Arial"/>
          <w:b/>
          <w:noProof/>
          <w:color w:val="auto"/>
          <w:sz w:val="22"/>
          <w:szCs w:val="22"/>
        </w:rPr>
        <w:t>S/01/55231/R</w:t>
      </w:r>
      <w:r w:rsidRPr="0012506C">
        <w:rPr>
          <w:rFonts w:cs="Arial"/>
          <w:b/>
          <w:color w:val="auto"/>
          <w:sz w:val="22"/>
          <w:szCs w:val="22"/>
        </w:rPr>
        <w:fldChar w:fldCharType="end"/>
      </w:r>
    </w:p>
    <w:p w14:paraId="4E7C93C4" w14:textId="77777777" w:rsidR="00C232C4" w:rsidRPr="0012506C" w:rsidRDefault="00C232C4" w:rsidP="00167FFA">
      <w:pPr>
        <w:pStyle w:val="Data"/>
        <w:rPr>
          <w:rStyle w:val="change"/>
          <w:rFonts w:cs="Arial"/>
          <w:color w:val="auto"/>
          <w:sz w:val="22"/>
          <w:szCs w:val="22"/>
        </w:rPr>
      </w:pPr>
    </w:p>
    <w:p w14:paraId="1C3D9FBF" w14:textId="7488950D" w:rsidR="00A40593" w:rsidRPr="0012506C" w:rsidRDefault="00584E2A" w:rsidP="00167FFA">
      <w:pPr>
        <w:pStyle w:val="Data"/>
        <w:rPr>
          <w:rStyle w:val="change"/>
          <w:rFonts w:cs="Arial"/>
          <w:b w:val="0"/>
          <w:color w:val="auto"/>
          <w:sz w:val="22"/>
          <w:szCs w:val="22"/>
        </w:rPr>
      </w:pPr>
      <w:r w:rsidRPr="0012506C">
        <w:rPr>
          <w:rStyle w:val="change"/>
          <w:rFonts w:cs="Arial"/>
          <w:b w:val="0"/>
          <w:color w:val="auto"/>
          <w:sz w:val="22"/>
          <w:szCs w:val="22"/>
        </w:rPr>
        <w:t>I</w:t>
      </w:r>
      <w:r w:rsidR="00A40593" w:rsidRPr="0012506C">
        <w:rPr>
          <w:rStyle w:val="change"/>
          <w:rFonts w:cs="Arial"/>
          <w:b w:val="0"/>
          <w:color w:val="auto"/>
          <w:sz w:val="22"/>
          <w:szCs w:val="22"/>
        </w:rPr>
        <w:t>ssued to:</w:t>
      </w:r>
    </w:p>
    <w:bookmarkEnd w:id="3"/>
    <w:p w14:paraId="03261830" w14:textId="6E46628D" w:rsidR="003370AB" w:rsidRPr="0012506C" w:rsidRDefault="00383586" w:rsidP="00167FFA">
      <w:pPr>
        <w:pStyle w:val="Data"/>
        <w:rPr>
          <w:b w:val="0"/>
          <w:color w:val="auto"/>
          <w:sz w:val="22"/>
          <w:szCs w:val="22"/>
        </w:rPr>
      </w:pPr>
      <w:proofErr w:type="spellStart"/>
      <w:r w:rsidRPr="0012506C">
        <w:rPr>
          <w:color w:val="auto"/>
          <w:sz w:val="22"/>
          <w:szCs w:val="22"/>
        </w:rPr>
        <w:t>Hafren</w:t>
      </w:r>
      <w:proofErr w:type="spellEnd"/>
      <w:r w:rsidRPr="0012506C">
        <w:rPr>
          <w:color w:val="auto"/>
          <w:sz w:val="22"/>
          <w:szCs w:val="22"/>
        </w:rPr>
        <w:t xml:space="preserve"> </w:t>
      </w:r>
      <w:proofErr w:type="spellStart"/>
      <w:r w:rsidRPr="0012506C">
        <w:rPr>
          <w:color w:val="auto"/>
          <w:sz w:val="22"/>
          <w:szCs w:val="22"/>
        </w:rPr>
        <w:t>Dyfrdwy</w:t>
      </w:r>
      <w:proofErr w:type="spellEnd"/>
      <w:r w:rsidR="00CA0629" w:rsidRPr="0012506C">
        <w:rPr>
          <w:color w:val="auto"/>
          <w:sz w:val="22"/>
          <w:szCs w:val="22"/>
        </w:rPr>
        <w:t xml:space="preserve"> Cyfyngedig </w:t>
      </w:r>
      <w:r w:rsidR="003370AB" w:rsidRPr="0012506C">
        <w:rPr>
          <w:b w:val="0"/>
          <w:color w:val="auto"/>
          <w:sz w:val="22"/>
          <w:szCs w:val="22"/>
        </w:rPr>
        <w:t>(“the operator”)</w:t>
      </w:r>
    </w:p>
    <w:p w14:paraId="677AACF2" w14:textId="77777777" w:rsidR="00167FFA" w:rsidRPr="0012506C" w:rsidRDefault="00167FFA" w:rsidP="00167FFA">
      <w:pPr>
        <w:pStyle w:val="Heading3nonum"/>
        <w:spacing w:before="0"/>
        <w:rPr>
          <w:rFonts w:cs="Arial"/>
          <w:color w:val="auto"/>
          <w:sz w:val="22"/>
          <w:szCs w:val="22"/>
        </w:rPr>
      </w:pPr>
    </w:p>
    <w:p w14:paraId="6E651E34" w14:textId="7026FDCA" w:rsidR="003370AB" w:rsidRPr="0012506C" w:rsidRDefault="00E84C8B" w:rsidP="00F72384">
      <w:pPr>
        <w:pStyle w:val="Heading3nonum"/>
        <w:spacing w:before="0"/>
        <w:rPr>
          <w:rStyle w:val="change"/>
          <w:b/>
          <w:color w:val="auto"/>
          <w:sz w:val="22"/>
          <w:szCs w:val="22"/>
        </w:rPr>
      </w:pPr>
      <w:r w:rsidRPr="0012506C">
        <w:rPr>
          <w:rFonts w:cs="Arial"/>
          <w:color w:val="auto"/>
          <w:sz w:val="22"/>
          <w:szCs w:val="22"/>
        </w:rPr>
        <w:t>whose registered office</w:t>
      </w:r>
      <w:r w:rsidR="005E0DE6" w:rsidRPr="0012506C">
        <w:rPr>
          <w:rFonts w:cs="Arial"/>
          <w:color w:val="auto"/>
          <w:sz w:val="22"/>
          <w:szCs w:val="22"/>
        </w:rPr>
        <w:t xml:space="preserve"> is</w:t>
      </w:r>
    </w:p>
    <w:p w14:paraId="7408E4C9" w14:textId="77777777" w:rsidR="00F93FBD" w:rsidRPr="0012506C" w:rsidRDefault="00F93FBD" w:rsidP="00F72384">
      <w:pPr>
        <w:pStyle w:val="Heading3nonum"/>
        <w:spacing w:before="0"/>
        <w:rPr>
          <w:rStyle w:val="change"/>
          <w:rFonts w:cs="Arial"/>
          <w:color w:val="auto"/>
          <w:sz w:val="22"/>
          <w:szCs w:val="22"/>
        </w:rPr>
      </w:pPr>
      <w:r w:rsidRPr="0012506C">
        <w:rPr>
          <w:rStyle w:val="change"/>
          <w:rFonts w:cs="Arial"/>
          <w:b/>
          <w:color w:val="auto"/>
          <w:sz w:val="22"/>
          <w:szCs w:val="22"/>
        </w:rPr>
        <w:t>Packsaddle Wrexham Road</w:t>
      </w:r>
    </w:p>
    <w:p w14:paraId="143DDCBF" w14:textId="77777777" w:rsidR="00F93FBD" w:rsidRPr="0012506C" w:rsidRDefault="00F93FBD" w:rsidP="00F72384">
      <w:pPr>
        <w:pStyle w:val="Heading3nonum"/>
        <w:spacing w:before="0"/>
        <w:rPr>
          <w:rStyle w:val="change"/>
          <w:rFonts w:cs="Arial"/>
          <w:b/>
          <w:color w:val="auto"/>
          <w:sz w:val="22"/>
          <w:szCs w:val="22"/>
        </w:rPr>
      </w:pPr>
      <w:proofErr w:type="spellStart"/>
      <w:r w:rsidRPr="0012506C">
        <w:rPr>
          <w:rStyle w:val="change"/>
          <w:rFonts w:cs="Arial"/>
          <w:b/>
          <w:color w:val="auto"/>
          <w:sz w:val="22"/>
          <w:szCs w:val="22"/>
        </w:rPr>
        <w:t>Rhostyllen</w:t>
      </w:r>
      <w:proofErr w:type="spellEnd"/>
    </w:p>
    <w:p w14:paraId="244A4A41" w14:textId="77777777" w:rsidR="00F93FBD" w:rsidRPr="0012506C" w:rsidRDefault="00F93FBD" w:rsidP="00F72384">
      <w:pPr>
        <w:pStyle w:val="Heading3nonum"/>
        <w:spacing w:before="0"/>
        <w:rPr>
          <w:rStyle w:val="change"/>
          <w:rFonts w:cs="Arial"/>
          <w:b/>
          <w:color w:val="auto"/>
          <w:sz w:val="22"/>
          <w:szCs w:val="22"/>
        </w:rPr>
      </w:pPr>
      <w:r w:rsidRPr="0012506C">
        <w:rPr>
          <w:rStyle w:val="change"/>
          <w:rFonts w:cs="Arial"/>
          <w:b/>
          <w:color w:val="auto"/>
          <w:sz w:val="22"/>
          <w:szCs w:val="22"/>
        </w:rPr>
        <w:t>Wrexham</w:t>
      </w:r>
    </w:p>
    <w:p w14:paraId="510F624C" w14:textId="77777777" w:rsidR="00F93FBD" w:rsidRPr="0012506C" w:rsidRDefault="00F93FBD" w:rsidP="00F72384">
      <w:pPr>
        <w:pStyle w:val="Heading3nonum"/>
        <w:spacing w:before="0"/>
        <w:rPr>
          <w:rStyle w:val="change"/>
          <w:rFonts w:cs="Arial"/>
          <w:b/>
          <w:color w:val="auto"/>
          <w:sz w:val="22"/>
          <w:szCs w:val="22"/>
        </w:rPr>
      </w:pPr>
      <w:r w:rsidRPr="0012506C">
        <w:rPr>
          <w:rStyle w:val="change"/>
          <w:rFonts w:cs="Arial"/>
          <w:b/>
          <w:color w:val="auto"/>
          <w:sz w:val="22"/>
          <w:szCs w:val="22"/>
        </w:rPr>
        <w:t>Clwyd</w:t>
      </w:r>
    </w:p>
    <w:p w14:paraId="563AF0C6" w14:textId="77777777" w:rsidR="00F93FBD" w:rsidRPr="0012506C" w:rsidRDefault="00F93FBD" w:rsidP="00F72384">
      <w:pPr>
        <w:pStyle w:val="Heading3nonum"/>
        <w:spacing w:before="0"/>
        <w:rPr>
          <w:rStyle w:val="change"/>
          <w:rFonts w:cs="Arial"/>
          <w:b/>
          <w:color w:val="auto"/>
          <w:sz w:val="22"/>
          <w:szCs w:val="22"/>
        </w:rPr>
      </w:pPr>
      <w:r w:rsidRPr="0012506C">
        <w:rPr>
          <w:rStyle w:val="change"/>
          <w:rFonts w:cs="Arial"/>
          <w:b/>
          <w:color w:val="auto"/>
          <w:sz w:val="22"/>
          <w:szCs w:val="22"/>
        </w:rPr>
        <w:t>LL14 4EH</w:t>
      </w:r>
    </w:p>
    <w:p w14:paraId="5812431C" w14:textId="77777777" w:rsidR="00CA0629" w:rsidRPr="0012506C" w:rsidRDefault="00CA0629" w:rsidP="00CA0629">
      <w:pPr>
        <w:pStyle w:val="Data"/>
        <w:rPr>
          <w:rStyle w:val="change"/>
          <w:rFonts w:cs="Arial"/>
          <w:color w:val="auto"/>
          <w:sz w:val="22"/>
          <w:szCs w:val="22"/>
        </w:rPr>
      </w:pPr>
    </w:p>
    <w:p w14:paraId="4FA572F8" w14:textId="22E32752" w:rsidR="00E84C8B" w:rsidRPr="0012506C" w:rsidRDefault="00FF59B7" w:rsidP="00167FFA">
      <w:pPr>
        <w:pStyle w:val="Heading3nonum"/>
        <w:spacing w:before="0"/>
        <w:rPr>
          <w:rFonts w:cs="Arial"/>
          <w:color w:val="auto"/>
          <w:sz w:val="22"/>
          <w:szCs w:val="22"/>
        </w:rPr>
      </w:pPr>
      <w:r w:rsidRPr="0012506C">
        <w:rPr>
          <w:rFonts w:cs="Arial"/>
          <w:color w:val="auto"/>
          <w:sz w:val="22"/>
          <w:szCs w:val="22"/>
        </w:rPr>
        <w:t>c</w:t>
      </w:r>
      <w:r w:rsidR="00E84C8B" w:rsidRPr="0012506C">
        <w:rPr>
          <w:rFonts w:cs="Arial"/>
          <w:color w:val="auto"/>
          <w:sz w:val="22"/>
          <w:szCs w:val="22"/>
        </w:rPr>
        <w:t>ompany registration number</w:t>
      </w:r>
      <w:r w:rsidR="00E84C8B" w:rsidRPr="0012506C">
        <w:rPr>
          <w:rFonts w:cs="Arial"/>
          <w:b/>
          <w:color w:val="auto"/>
          <w:sz w:val="22"/>
          <w:szCs w:val="22"/>
        </w:rPr>
        <w:t xml:space="preserve"> </w:t>
      </w:r>
      <w:r w:rsidR="00F93FBD" w:rsidRPr="0012506C">
        <w:rPr>
          <w:b/>
          <w:color w:val="auto"/>
          <w:sz w:val="22"/>
          <w:szCs w:val="22"/>
        </w:rPr>
        <w:t>03527628</w:t>
      </w:r>
    </w:p>
    <w:p w14:paraId="19388038" w14:textId="77777777" w:rsidR="00DF6316" w:rsidRPr="0012506C" w:rsidRDefault="00DF6316" w:rsidP="00167FFA">
      <w:pPr>
        <w:pStyle w:val="Data"/>
        <w:ind w:right="1701"/>
        <w:rPr>
          <w:b w:val="0"/>
          <w:color w:val="auto"/>
          <w:sz w:val="22"/>
          <w:szCs w:val="22"/>
        </w:rPr>
      </w:pPr>
    </w:p>
    <w:p w14:paraId="17BA3DDA" w14:textId="7F682EDB" w:rsidR="00C52ACA" w:rsidRPr="0012506C" w:rsidRDefault="00E0343F" w:rsidP="00F72384">
      <w:pPr>
        <w:pStyle w:val="Data"/>
        <w:ind w:right="23"/>
        <w:rPr>
          <w:rStyle w:val="change"/>
          <w:rFonts w:ascii="Times New Roman" w:hAnsi="Times New Roman" w:cs="Arial"/>
          <w:b w:val="0"/>
          <w:color w:val="auto"/>
          <w:sz w:val="22"/>
          <w:szCs w:val="22"/>
          <w:lang w:eastAsia="en-GB"/>
        </w:rPr>
      </w:pPr>
      <w:r w:rsidRPr="0012506C">
        <w:rPr>
          <w:b w:val="0"/>
          <w:color w:val="auto"/>
          <w:sz w:val="22"/>
          <w:szCs w:val="22"/>
        </w:rPr>
        <w:t xml:space="preserve">to operate </w:t>
      </w:r>
      <w:r w:rsidRPr="0012506C">
        <w:rPr>
          <w:rFonts w:cs="Arial"/>
          <w:b w:val="0"/>
          <w:color w:val="auto"/>
          <w:sz w:val="22"/>
          <w:szCs w:val="22"/>
        </w:rPr>
        <w:t>a regulated facility</w:t>
      </w:r>
      <w:r w:rsidR="008F5B26" w:rsidRPr="0012506C">
        <w:rPr>
          <w:rFonts w:cs="Arial"/>
          <w:b w:val="0"/>
          <w:color w:val="auto"/>
          <w:sz w:val="22"/>
          <w:szCs w:val="22"/>
        </w:rPr>
        <w:t xml:space="preserve"> </w:t>
      </w:r>
      <w:r w:rsidRPr="0012506C">
        <w:rPr>
          <w:b w:val="0"/>
          <w:color w:val="auto"/>
          <w:sz w:val="22"/>
          <w:szCs w:val="22"/>
        </w:rPr>
        <w:t>at</w:t>
      </w:r>
    </w:p>
    <w:p w14:paraId="6A97101A" w14:textId="0B7DF90D" w:rsidR="00186FE4" w:rsidRDefault="005C46F0" w:rsidP="00BE4B96">
      <w:pPr>
        <w:pStyle w:val="Data"/>
        <w:spacing w:line="276" w:lineRule="auto"/>
        <w:rPr>
          <w:rStyle w:val="change"/>
          <w:rFonts w:cs="Arial"/>
          <w:color w:val="auto"/>
          <w:sz w:val="22"/>
          <w:szCs w:val="22"/>
        </w:rPr>
      </w:pPr>
      <w:proofErr w:type="spellStart"/>
      <w:r>
        <w:rPr>
          <w:rStyle w:val="change"/>
          <w:rFonts w:cs="Arial"/>
          <w:color w:val="auto"/>
          <w:sz w:val="22"/>
          <w:szCs w:val="22"/>
        </w:rPr>
        <w:t>Meifod</w:t>
      </w:r>
      <w:proofErr w:type="spellEnd"/>
      <w:r w:rsidR="00186FE4" w:rsidRPr="00186FE4">
        <w:rPr>
          <w:rStyle w:val="change"/>
          <w:rFonts w:cs="Arial"/>
          <w:color w:val="auto"/>
          <w:sz w:val="22"/>
          <w:szCs w:val="22"/>
        </w:rPr>
        <w:t xml:space="preserve"> </w:t>
      </w:r>
      <w:r w:rsidR="008049C4" w:rsidRPr="008049C4">
        <w:rPr>
          <w:rStyle w:val="change"/>
          <w:rFonts w:cs="Arial"/>
          <w:color w:val="auto"/>
          <w:sz w:val="22"/>
          <w:szCs w:val="22"/>
        </w:rPr>
        <w:t>Wastewater</w:t>
      </w:r>
      <w:r w:rsidR="00630850">
        <w:rPr>
          <w:rStyle w:val="change"/>
          <w:rFonts w:cs="Arial"/>
          <w:color w:val="auto"/>
          <w:sz w:val="22"/>
          <w:szCs w:val="22"/>
        </w:rPr>
        <w:t xml:space="preserve"> Treatment Works</w:t>
      </w:r>
    </w:p>
    <w:p w14:paraId="1647165E" w14:textId="268AA453" w:rsidR="00BE4B96" w:rsidRPr="0012506C" w:rsidRDefault="00BE4B96" w:rsidP="00BE4B96">
      <w:pPr>
        <w:pStyle w:val="Data"/>
        <w:spacing w:line="276" w:lineRule="auto"/>
        <w:rPr>
          <w:rStyle w:val="change"/>
          <w:rFonts w:cs="Arial"/>
          <w:color w:val="auto"/>
          <w:sz w:val="22"/>
          <w:szCs w:val="22"/>
        </w:rPr>
      </w:pPr>
      <w:r w:rsidRPr="0012506C">
        <w:rPr>
          <w:rStyle w:val="change"/>
          <w:rFonts w:cs="Arial"/>
          <w:color w:val="auto"/>
          <w:sz w:val="22"/>
          <w:szCs w:val="22"/>
        </w:rPr>
        <w:fldChar w:fldCharType="begin"/>
      </w:r>
      <w:r w:rsidRPr="0012506C">
        <w:rPr>
          <w:rStyle w:val="change"/>
          <w:rFonts w:cs="Arial"/>
          <w:color w:val="auto"/>
          <w:sz w:val="22"/>
          <w:szCs w:val="22"/>
        </w:rPr>
        <w:instrText xml:space="preserve"> MERGEFIELD DSI_ADD3 </w:instrText>
      </w:r>
      <w:r w:rsidRPr="0012506C">
        <w:rPr>
          <w:rStyle w:val="change"/>
          <w:rFonts w:cs="Arial"/>
          <w:color w:val="auto"/>
          <w:sz w:val="22"/>
          <w:szCs w:val="22"/>
        </w:rPr>
        <w:fldChar w:fldCharType="separate"/>
      </w:r>
      <w:r w:rsidR="005C46F0">
        <w:rPr>
          <w:rStyle w:val="change"/>
          <w:rFonts w:cs="Arial"/>
          <w:noProof/>
          <w:color w:val="auto"/>
          <w:sz w:val="22"/>
          <w:szCs w:val="22"/>
        </w:rPr>
        <w:t>Meifod</w:t>
      </w:r>
      <w:r w:rsidRPr="0012506C">
        <w:rPr>
          <w:rStyle w:val="change"/>
          <w:rFonts w:cs="Arial"/>
          <w:color w:val="auto"/>
          <w:sz w:val="22"/>
          <w:szCs w:val="22"/>
        </w:rPr>
        <w:fldChar w:fldCharType="end"/>
      </w:r>
    </w:p>
    <w:p w14:paraId="4031DB08" w14:textId="48D2AF1C" w:rsidR="00BE4B96" w:rsidRDefault="00BE4B96" w:rsidP="00BE4B96">
      <w:pPr>
        <w:pStyle w:val="Data"/>
        <w:spacing w:line="276" w:lineRule="auto"/>
        <w:rPr>
          <w:rStyle w:val="change"/>
          <w:rFonts w:cs="Arial"/>
          <w:color w:val="auto"/>
          <w:sz w:val="22"/>
          <w:szCs w:val="22"/>
        </w:rPr>
      </w:pPr>
      <w:r w:rsidRPr="0012506C">
        <w:rPr>
          <w:rStyle w:val="change"/>
          <w:rFonts w:cs="Arial"/>
          <w:color w:val="auto"/>
          <w:sz w:val="22"/>
          <w:szCs w:val="22"/>
        </w:rPr>
        <w:fldChar w:fldCharType="begin"/>
      </w:r>
      <w:r w:rsidRPr="0012506C">
        <w:rPr>
          <w:rStyle w:val="change"/>
          <w:rFonts w:cs="Arial"/>
          <w:color w:val="auto"/>
          <w:sz w:val="22"/>
          <w:szCs w:val="22"/>
        </w:rPr>
        <w:instrText xml:space="preserve"> MERGEFIELD DSI_ADD4 </w:instrText>
      </w:r>
      <w:r w:rsidRPr="0012506C">
        <w:rPr>
          <w:rStyle w:val="change"/>
          <w:rFonts w:cs="Arial"/>
          <w:color w:val="auto"/>
          <w:sz w:val="22"/>
          <w:szCs w:val="22"/>
        </w:rPr>
        <w:fldChar w:fldCharType="separate"/>
      </w:r>
      <w:r w:rsidR="006363B2">
        <w:rPr>
          <w:rStyle w:val="change"/>
          <w:rFonts w:cs="Arial"/>
          <w:noProof/>
          <w:color w:val="auto"/>
          <w:sz w:val="22"/>
          <w:szCs w:val="22"/>
        </w:rPr>
        <w:t>Welshpool</w:t>
      </w:r>
      <w:r w:rsidRPr="0012506C">
        <w:rPr>
          <w:rStyle w:val="change"/>
          <w:rFonts w:cs="Arial"/>
          <w:color w:val="auto"/>
          <w:sz w:val="22"/>
          <w:szCs w:val="22"/>
        </w:rPr>
        <w:fldChar w:fldCharType="end"/>
      </w:r>
    </w:p>
    <w:p w14:paraId="55949485" w14:textId="544C37E5" w:rsidR="00C240D2" w:rsidRPr="0012506C" w:rsidRDefault="00C240D2" w:rsidP="00BE4B96">
      <w:pPr>
        <w:pStyle w:val="Data"/>
        <w:spacing w:line="276" w:lineRule="auto"/>
        <w:rPr>
          <w:rStyle w:val="change"/>
          <w:rFonts w:cs="Arial"/>
          <w:color w:val="auto"/>
          <w:sz w:val="22"/>
          <w:szCs w:val="22"/>
        </w:rPr>
      </w:pPr>
      <w:r>
        <w:rPr>
          <w:rStyle w:val="change"/>
          <w:rFonts w:cs="Arial"/>
          <w:color w:val="auto"/>
          <w:sz w:val="22"/>
          <w:szCs w:val="22"/>
        </w:rPr>
        <w:t>Powys</w:t>
      </w:r>
    </w:p>
    <w:p w14:paraId="53AC954D" w14:textId="60D01CE3" w:rsidR="00BE4B96" w:rsidRPr="0012506C" w:rsidRDefault="00BE4B96" w:rsidP="00BE4B96">
      <w:pPr>
        <w:pStyle w:val="Data"/>
        <w:spacing w:line="276" w:lineRule="auto"/>
        <w:rPr>
          <w:rStyle w:val="change"/>
          <w:rFonts w:cs="Arial"/>
          <w:color w:val="auto"/>
          <w:sz w:val="22"/>
          <w:szCs w:val="22"/>
        </w:rPr>
      </w:pPr>
      <w:r w:rsidRPr="0012506C">
        <w:rPr>
          <w:rStyle w:val="change"/>
          <w:rFonts w:cs="Arial"/>
          <w:color w:val="auto"/>
          <w:sz w:val="22"/>
          <w:szCs w:val="22"/>
        </w:rPr>
        <w:fldChar w:fldCharType="begin"/>
      </w:r>
      <w:r w:rsidRPr="0012506C">
        <w:rPr>
          <w:rStyle w:val="change"/>
          <w:rFonts w:cs="Arial"/>
          <w:color w:val="auto"/>
          <w:sz w:val="22"/>
          <w:szCs w:val="22"/>
        </w:rPr>
        <w:instrText xml:space="preserve"> MERGEFIELD DSI_POST_CODE </w:instrText>
      </w:r>
      <w:r w:rsidRPr="0012506C">
        <w:rPr>
          <w:rStyle w:val="change"/>
          <w:rFonts w:cs="Arial"/>
          <w:color w:val="auto"/>
          <w:sz w:val="22"/>
          <w:szCs w:val="22"/>
        </w:rPr>
        <w:fldChar w:fldCharType="separate"/>
      </w:r>
      <w:r w:rsidR="006363B2">
        <w:rPr>
          <w:rStyle w:val="change"/>
          <w:rFonts w:cs="Arial"/>
          <w:noProof/>
          <w:color w:val="auto"/>
          <w:sz w:val="22"/>
          <w:szCs w:val="22"/>
        </w:rPr>
        <w:t xml:space="preserve">SY22 </w:t>
      </w:r>
      <w:r w:rsidR="005A4F05">
        <w:rPr>
          <w:rStyle w:val="change"/>
          <w:rFonts w:cs="Arial"/>
          <w:noProof/>
          <w:color w:val="auto"/>
          <w:sz w:val="22"/>
          <w:szCs w:val="22"/>
        </w:rPr>
        <w:t>6DH</w:t>
      </w:r>
      <w:r w:rsidRPr="0012506C">
        <w:rPr>
          <w:rStyle w:val="change"/>
          <w:rFonts w:cs="Arial"/>
          <w:color w:val="auto"/>
          <w:sz w:val="22"/>
          <w:szCs w:val="22"/>
        </w:rPr>
        <w:fldChar w:fldCharType="end"/>
      </w:r>
    </w:p>
    <w:p w14:paraId="33E1CD78" w14:textId="77777777" w:rsidR="00BE4B96" w:rsidRDefault="00BE4B96" w:rsidP="00167FFA">
      <w:pPr>
        <w:pStyle w:val="Heading3nonum"/>
        <w:spacing w:before="0"/>
        <w:rPr>
          <w:rFonts w:cs="Arial"/>
          <w:sz w:val="22"/>
          <w:szCs w:val="22"/>
        </w:rPr>
      </w:pPr>
    </w:p>
    <w:p w14:paraId="1EEEC440"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48EB9667" w14:textId="77777777" w:rsidR="003370AB" w:rsidRPr="00C31D2C" w:rsidRDefault="003370AB" w:rsidP="00167FFA">
      <w:pPr>
        <w:pStyle w:val="Heading3nonum"/>
        <w:spacing w:before="0"/>
        <w:rPr>
          <w:rFonts w:cs="Arial"/>
          <w:sz w:val="22"/>
          <w:szCs w:val="22"/>
        </w:rPr>
      </w:pPr>
    </w:p>
    <w:p w14:paraId="10F5CE61" w14:textId="6D0430DC" w:rsidR="00E84C8B" w:rsidRPr="002842EE" w:rsidRDefault="00E84C8B" w:rsidP="00167FFA">
      <w:pPr>
        <w:pStyle w:val="Heading3nonum"/>
        <w:spacing w:before="0"/>
        <w:rPr>
          <w:rFonts w:cs="Arial"/>
          <w:color w:val="auto"/>
          <w:sz w:val="22"/>
          <w:szCs w:val="22"/>
        </w:rPr>
      </w:pPr>
      <w:r w:rsidRPr="00C31D2C">
        <w:rPr>
          <w:rFonts w:cs="Arial"/>
          <w:sz w:val="22"/>
          <w:szCs w:val="22"/>
        </w:rPr>
        <w:t>The notice shall t</w:t>
      </w:r>
      <w:r w:rsidRPr="00DE63FF">
        <w:rPr>
          <w:rFonts w:cs="Arial"/>
          <w:color w:val="auto"/>
          <w:sz w:val="22"/>
          <w:szCs w:val="22"/>
        </w:rPr>
        <w:t xml:space="preserve">ake effect </w:t>
      </w:r>
      <w:r w:rsidRPr="002842EE">
        <w:rPr>
          <w:rFonts w:cs="Arial"/>
          <w:color w:val="auto"/>
          <w:sz w:val="22"/>
          <w:szCs w:val="22"/>
        </w:rPr>
        <w:t xml:space="preserve">from </w:t>
      </w:r>
      <w:r w:rsidR="002842EE" w:rsidRPr="002842EE">
        <w:rPr>
          <w:rFonts w:cs="Arial"/>
          <w:color w:val="auto"/>
          <w:sz w:val="22"/>
          <w:szCs w:val="22"/>
        </w:rPr>
        <w:t>08/09/2020</w:t>
      </w:r>
      <w:r w:rsidR="002842EE" w:rsidRPr="002842EE">
        <w:rPr>
          <w:rFonts w:cs="Arial"/>
          <w:color w:val="auto"/>
          <w:sz w:val="22"/>
          <w:szCs w:val="22"/>
        </w:rPr>
        <w:t>.</w:t>
      </w:r>
    </w:p>
    <w:p w14:paraId="40FB145D" w14:textId="77777777" w:rsidR="00E84C8B" w:rsidRPr="002842EE" w:rsidRDefault="00E84C8B" w:rsidP="00167FFA">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842EE" w:rsidRPr="002842EE" w14:paraId="0B1775B7" w14:textId="77777777">
        <w:trPr>
          <w:trHeight w:hRule="exact" w:val="393"/>
        </w:trPr>
        <w:tc>
          <w:tcPr>
            <w:tcW w:w="6210" w:type="dxa"/>
            <w:tcBorders>
              <w:top w:val="nil"/>
              <w:left w:val="nil"/>
              <w:right w:val="nil"/>
            </w:tcBorders>
          </w:tcPr>
          <w:p w14:paraId="7B49054E" w14:textId="77777777" w:rsidR="00E84C8B" w:rsidRPr="002842EE" w:rsidRDefault="00E84C8B" w:rsidP="00167FFA">
            <w:pPr>
              <w:pStyle w:val="Heading3nonum"/>
              <w:spacing w:before="0"/>
              <w:ind w:right="1701"/>
              <w:rPr>
                <w:rFonts w:cs="Arial"/>
                <w:color w:val="auto"/>
                <w:sz w:val="22"/>
                <w:szCs w:val="22"/>
              </w:rPr>
            </w:pPr>
            <w:r w:rsidRPr="002842EE">
              <w:rPr>
                <w:rFonts w:cs="Arial"/>
                <w:color w:val="auto"/>
                <w:sz w:val="22"/>
                <w:szCs w:val="22"/>
              </w:rPr>
              <w:t>Name</w:t>
            </w:r>
          </w:p>
        </w:tc>
        <w:tc>
          <w:tcPr>
            <w:tcW w:w="2437" w:type="dxa"/>
            <w:tcBorders>
              <w:top w:val="nil"/>
              <w:left w:val="nil"/>
              <w:right w:val="nil"/>
            </w:tcBorders>
          </w:tcPr>
          <w:p w14:paraId="3B5D7327" w14:textId="77777777" w:rsidR="00E84C8B" w:rsidRPr="002842EE" w:rsidRDefault="00E84C8B" w:rsidP="00167FFA">
            <w:pPr>
              <w:pStyle w:val="Heading3nonum"/>
              <w:spacing w:before="0"/>
              <w:ind w:right="1701"/>
              <w:rPr>
                <w:rFonts w:cs="Arial"/>
                <w:color w:val="auto"/>
                <w:sz w:val="22"/>
                <w:szCs w:val="22"/>
              </w:rPr>
            </w:pPr>
            <w:r w:rsidRPr="002842EE">
              <w:rPr>
                <w:rFonts w:cs="Arial"/>
                <w:color w:val="auto"/>
                <w:sz w:val="22"/>
                <w:szCs w:val="22"/>
              </w:rPr>
              <w:t>Date</w:t>
            </w:r>
          </w:p>
        </w:tc>
      </w:tr>
      <w:tr w:rsidR="002842EE" w:rsidRPr="002842EE" w14:paraId="27B45FB8" w14:textId="77777777" w:rsidTr="00AE2DBB">
        <w:trPr>
          <w:trHeight w:hRule="exact" w:val="960"/>
        </w:trPr>
        <w:tc>
          <w:tcPr>
            <w:tcW w:w="6210" w:type="dxa"/>
            <w:vAlign w:val="center"/>
          </w:tcPr>
          <w:p w14:paraId="1E0B9917" w14:textId="08855AEE" w:rsidR="005B73A2" w:rsidRPr="002842EE" w:rsidRDefault="002842EE" w:rsidP="00DE63FF">
            <w:pPr>
              <w:pStyle w:val="Heading3nonum"/>
              <w:spacing w:before="0"/>
              <w:ind w:right="-135"/>
              <w:jc w:val="center"/>
              <w:rPr>
                <w:rFonts w:cs="Arial"/>
                <w:b/>
                <w:color w:val="auto"/>
                <w:sz w:val="22"/>
                <w:szCs w:val="22"/>
              </w:rPr>
            </w:pPr>
            <w:r w:rsidRPr="002842EE">
              <w:rPr>
                <w:rFonts w:cs="Arial"/>
                <w:b/>
                <w:color w:val="auto"/>
                <w:sz w:val="22"/>
                <w:szCs w:val="22"/>
              </w:rPr>
              <w:t>Melissa Broad</w:t>
            </w:r>
          </w:p>
        </w:tc>
        <w:tc>
          <w:tcPr>
            <w:tcW w:w="2437" w:type="dxa"/>
            <w:vAlign w:val="center"/>
          </w:tcPr>
          <w:p w14:paraId="3DFCD641" w14:textId="1A4EFCB3" w:rsidR="00E84C8B" w:rsidRPr="002842EE" w:rsidRDefault="002842EE" w:rsidP="00DE63FF">
            <w:pPr>
              <w:pStyle w:val="Heading3nonum"/>
              <w:spacing w:before="0"/>
              <w:ind w:right="34"/>
              <w:jc w:val="center"/>
              <w:rPr>
                <w:rFonts w:cs="Arial"/>
                <w:b/>
                <w:color w:val="auto"/>
                <w:sz w:val="22"/>
                <w:szCs w:val="22"/>
              </w:rPr>
            </w:pPr>
            <w:r w:rsidRPr="002842EE">
              <w:rPr>
                <w:rFonts w:cs="Arial"/>
                <w:b/>
                <w:color w:val="auto"/>
                <w:sz w:val="22"/>
                <w:szCs w:val="22"/>
              </w:rPr>
              <w:t>08/09/2020</w:t>
            </w:r>
          </w:p>
        </w:tc>
      </w:tr>
    </w:tbl>
    <w:p w14:paraId="4DC8E318" w14:textId="77777777" w:rsidR="00167FFA" w:rsidRDefault="00167FFA" w:rsidP="00167FFA">
      <w:pPr>
        <w:pStyle w:val="Heading3nonum"/>
        <w:spacing w:before="0"/>
        <w:rPr>
          <w:rFonts w:cs="Arial"/>
          <w:sz w:val="22"/>
          <w:szCs w:val="22"/>
        </w:rPr>
      </w:pPr>
    </w:p>
    <w:p w14:paraId="2EBCF3F9"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1E872A6" w14:textId="77777777" w:rsidR="002F7CD0" w:rsidRDefault="002F7CD0" w:rsidP="005E55B6">
      <w:pPr>
        <w:pStyle w:val="Draftingnote"/>
        <w:spacing w:before="120"/>
        <w:rPr>
          <w:b/>
          <w:i w:val="0"/>
          <w:color w:val="000000"/>
          <w:sz w:val="22"/>
          <w:szCs w:val="22"/>
        </w:rPr>
      </w:pPr>
    </w:p>
    <w:p w14:paraId="6D82FFF3" w14:textId="77777777" w:rsidR="00FF1715" w:rsidRDefault="00FF1715" w:rsidP="005E55B6">
      <w:pPr>
        <w:pStyle w:val="Draftingnote"/>
        <w:spacing w:before="120"/>
        <w:rPr>
          <w:b/>
          <w:i w:val="0"/>
          <w:color w:val="000000"/>
          <w:sz w:val="22"/>
          <w:szCs w:val="22"/>
        </w:rPr>
      </w:pPr>
    </w:p>
    <w:p w14:paraId="55A20F94" w14:textId="77777777" w:rsidR="00FF1715" w:rsidRDefault="00FF1715" w:rsidP="005E55B6">
      <w:pPr>
        <w:pStyle w:val="Draftingnote"/>
        <w:spacing w:before="120"/>
        <w:rPr>
          <w:b/>
          <w:i w:val="0"/>
          <w:color w:val="000000"/>
          <w:sz w:val="22"/>
          <w:szCs w:val="22"/>
        </w:rPr>
      </w:pPr>
    </w:p>
    <w:p w14:paraId="453C75CF" w14:textId="77777777" w:rsidR="008F5B26" w:rsidRDefault="008F5B26" w:rsidP="005E55B6">
      <w:pPr>
        <w:pStyle w:val="Draftingnote"/>
        <w:spacing w:before="120"/>
        <w:rPr>
          <w:b/>
          <w:i w:val="0"/>
          <w:color w:val="000000"/>
          <w:sz w:val="22"/>
          <w:szCs w:val="22"/>
        </w:rPr>
      </w:pPr>
    </w:p>
    <w:p w14:paraId="3B806642" w14:textId="77777777" w:rsidR="008F5B26" w:rsidRDefault="008F5B26" w:rsidP="005E55B6">
      <w:pPr>
        <w:pStyle w:val="Draftingnote"/>
        <w:spacing w:before="120"/>
        <w:rPr>
          <w:b/>
          <w:i w:val="0"/>
          <w:color w:val="000000"/>
          <w:sz w:val="22"/>
          <w:szCs w:val="22"/>
        </w:rPr>
      </w:pPr>
    </w:p>
    <w:p w14:paraId="47DFC692" w14:textId="77777777" w:rsidR="008F5B26" w:rsidRDefault="008F5B26" w:rsidP="005E55B6">
      <w:pPr>
        <w:pStyle w:val="Draftingnote"/>
        <w:spacing w:before="120"/>
        <w:rPr>
          <w:b/>
          <w:i w:val="0"/>
          <w:color w:val="000000"/>
          <w:sz w:val="22"/>
          <w:szCs w:val="22"/>
        </w:rPr>
      </w:pPr>
    </w:p>
    <w:p w14:paraId="772C908F" w14:textId="009F0946" w:rsidR="001447B2" w:rsidRPr="005E55B6" w:rsidRDefault="001260BE"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319322AF" w14:textId="74A66219" w:rsidR="00141C0F" w:rsidRDefault="00141C0F" w:rsidP="00DC7A69">
      <w:pPr>
        <w:spacing w:before="120" w:line="270" w:lineRule="exact"/>
        <w:rPr>
          <w:rFonts w:ascii="Arial" w:hAnsi="Arial" w:cs="Arial"/>
          <w:sz w:val="22"/>
          <w:szCs w:val="22"/>
        </w:rPr>
      </w:pPr>
      <w:r w:rsidRPr="00141C0F">
        <w:rPr>
          <w:rFonts w:ascii="Arial" w:hAnsi="Arial" w:cs="Arial"/>
          <w:sz w:val="22"/>
          <w:szCs w:val="22"/>
        </w:rPr>
        <w:t>All the conditions have been varied as a result of a regulator-initiated variation.</w:t>
      </w:r>
    </w:p>
    <w:p w14:paraId="0E164086" w14:textId="77777777" w:rsidR="00E06740" w:rsidRPr="00F742D1" w:rsidRDefault="00E06740" w:rsidP="00AE64EF">
      <w:pPr>
        <w:pStyle w:val="Heading3nonum"/>
        <w:rPr>
          <w:rFonts w:cs="Arial"/>
          <w:color w:val="FF0000"/>
          <w:sz w:val="22"/>
          <w:szCs w:val="22"/>
        </w:rPr>
      </w:pPr>
    </w:p>
    <w:p w14:paraId="06B600F7"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0F4FC49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0A7490EB" w14:textId="77777777" w:rsidTr="00597064">
        <w:trPr>
          <w:trHeight w:val="555"/>
        </w:trPr>
        <w:tc>
          <w:tcPr>
            <w:tcW w:w="3402" w:type="dxa"/>
            <w:shd w:val="clear" w:color="auto" w:fill="000000"/>
            <w:vAlign w:val="center"/>
          </w:tcPr>
          <w:p w14:paraId="0236C6C8"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4E84BEF" w14:textId="77777777" w:rsidR="008321E6" w:rsidRPr="0049139F" w:rsidRDefault="008321E6" w:rsidP="00F72384">
      <w:pPr>
        <w:pStyle w:val="Act"/>
        <w:spacing w:line="276" w:lineRule="auto"/>
        <w:ind w:left="567"/>
        <w:rPr>
          <w:sz w:val="22"/>
          <w:szCs w:val="22"/>
        </w:rPr>
      </w:pPr>
      <w:r w:rsidRPr="0049139F">
        <w:rPr>
          <w:sz w:val="22"/>
          <w:szCs w:val="22"/>
        </w:rPr>
        <w:t>The Environmental Permitting (England and Wales</w:t>
      </w:r>
      <w:r w:rsidR="00E1036E">
        <w:rPr>
          <w:sz w:val="22"/>
          <w:szCs w:val="22"/>
        </w:rPr>
        <w:t>) Regulations 2016</w:t>
      </w:r>
    </w:p>
    <w:p w14:paraId="4EB5E203" w14:textId="77777777" w:rsidR="008321E6" w:rsidRDefault="008321E6" w:rsidP="00F72384">
      <w:pPr>
        <w:pStyle w:val="Act"/>
        <w:spacing w:line="276" w:lineRule="auto"/>
        <w:ind w:left="567"/>
      </w:pPr>
    </w:p>
    <w:p w14:paraId="32AC61A6" w14:textId="77777777" w:rsidR="008321E6" w:rsidRPr="0012506C" w:rsidRDefault="008321E6" w:rsidP="00F72384">
      <w:pPr>
        <w:pStyle w:val="Act"/>
        <w:spacing w:before="0" w:line="276" w:lineRule="auto"/>
        <w:ind w:left="567"/>
        <w:rPr>
          <w:sz w:val="22"/>
          <w:szCs w:val="22"/>
        </w:rPr>
      </w:pPr>
      <w:r w:rsidRPr="0012506C">
        <w:rPr>
          <w:sz w:val="22"/>
          <w:szCs w:val="22"/>
        </w:rPr>
        <w:t xml:space="preserve">Permit number </w:t>
      </w:r>
    </w:p>
    <w:p w14:paraId="73E1E7F1" w14:textId="0ED71653" w:rsidR="000A5918" w:rsidRPr="0012506C" w:rsidRDefault="00B2295B" w:rsidP="00F72384">
      <w:pPr>
        <w:pStyle w:val="Heading3nonum"/>
        <w:spacing w:before="0" w:line="276" w:lineRule="auto"/>
        <w:ind w:left="567"/>
        <w:rPr>
          <w:rStyle w:val="licenceno"/>
          <w:b/>
          <w:color w:val="auto"/>
          <w:sz w:val="22"/>
          <w:szCs w:val="22"/>
        </w:rPr>
      </w:pPr>
      <w:r w:rsidRPr="0012506C">
        <w:rPr>
          <w:rStyle w:val="licenceno"/>
          <w:b/>
          <w:color w:val="auto"/>
          <w:sz w:val="22"/>
          <w:szCs w:val="22"/>
        </w:rPr>
        <w:fldChar w:fldCharType="begin"/>
      </w:r>
      <w:r w:rsidRPr="0012506C">
        <w:rPr>
          <w:rStyle w:val="licenceno"/>
          <w:b/>
          <w:color w:val="auto"/>
          <w:sz w:val="22"/>
          <w:szCs w:val="22"/>
        </w:rPr>
        <w:instrText xml:space="preserve"> MERGEFIELD Permit_number </w:instrText>
      </w:r>
      <w:r w:rsidRPr="0012506C">
        <w:rPr>
          <w:rStyle w:val="licenceno"/>
          <w:b/>
          <w:color w:val="auto"/>
          <w:sz w:val="22"/>
          <w:szCs w:val="22"/>
        </w:rPr>
        <w:fldChar w:fldCharType="separate"/>
      </w:r>
      <w:r w:rsidR="00470D72">
        <w:rPr>
          <w:rStyle w:val="licenceno"/>
          <w:b/>
          <w:noProof/>
          <w:color w:val="auto"/>
          <w:sz w:val="22"/>
          <w:szCs w:val="22"/>
        </w:rPr>
        <w:t>S/01/55231/R</w:t>
      </w:r>
      <w:r w:rsidRPr="0012506C">
        <w:rPr>
          <w:rStyle w:val="licenceno"/>
          <w:b/>
          <w:color w:val="auto"/>
          <w:sz w:val="22"/>
          <w:szCs w:val="22"/>
        </w:rPr>
        <w:fldChar w:fldCharType="end"/>
      </w:r>
    </w:p>
    <w:p w14:paraId="66F4BAAA" w14:textId="77777777" w:rsidR="000A5918" w:rsidRPr="0012506C" w:rsidRDefault="000A5918" w:rsidP="00F72384">
      <w:pPr>
        <w:pStyle w:val="Heading3nonum"/>
        <w:spacing w:before="0" w:line="276" w:lineRule="auto"/>
        <w:ind w:left="567"/>
        <w:rPr>
          <w:rStyle w:val="licenceno"/>
          <w:b/>
          <w:color w:val="auto"/>
          <w:sz w:val="22"/>
          <w:szCs w:val="22"/>
        </w:rPr>
      </w:pPr>
    </w:p>
    <w:p w14:paraId="10BE4CE7" w14:textId="5DB16D2C" w:rsidR="008321E6" w:rsidRPr="0012506C" w:rsidRDefault="008321E6" w:rsidP="00F72384">
      <w:pPr>
        <w:pStyle w:val="Heading3nonum"/>
        <w:spacing w:before="0" w:line="276" w:lineRule="auto"/>
        <w:ind w:left="567"/>
        <w:rPr>
          <w:color w:val="auto"/>
          <w:sz w:val="22"/>
          <w:szCs w:val="22"/>
        </w:rPr>
      </w:pPr>
      <w:r w:rsidRPr="0012506C">
        <w:rPr>
          <w:color w:val="auto"/>
          <w:sz w:val="22"/>
          <w:szCs w:val="22"/>
        </w:rPr>
        <w:t>This is the consolidated permit referred to in the variation and consolidation notice for application</w:t>
      </w:r>
      <w:r w:rsidR="008F5B26" w:rsidRPr="0012506C">
        <w:rPr>
          <w:color w:val="auto"/>
          <w:sz w:val="22"/>
          <w:szCs w:val="22"/>
        </w:rPr>
        <w:t xml:space="preserve">s </w:t>
      </w:r>
      <w:r w:rsidR="00B2295B" w:rsidRPr="0012506C">
        <w:rPr>
          <w:color w:val="auto"/>
          <w:sz w:val="22"/>
          <w:szCs w:val="22"/>
        </w:rPr>
        <w:fldChar w:fldCharType="begin"/>
      </w:r>
      <w:r w:rsidR="00B2295B" w:rsidRPr="0012506C">
        <w:rPr>
          <w:color w:val="auto"/>
          <w:sz w:val="22"/>
          <w:szCs w:val="22"/>
        </w:rPr>
        <w:instrText xml:space="preserve"> MERGEFIELD PAN </w:instrText>
      </w:r>
      <w:r w:rsidR="00B2295B" w:rsidRPr="0012506C">
        <w:rPr>
          <w:color w:val="auto"/>
          <w:sz w:val="22"/>
          <w:szCs w:val="22"/>
        </w:rPr>
        <w:fldChar w:fldCharType="separate"/>
      </w:r>
      <w:r w:rsidR="006363B2">
        <w:rPr>
          <w:noProof/>
          <w:color w:val="auto"/>
          <w:sz w:val="22"/>
          <w:szCs w:val="22"/>
        </w:rPr>
        <w:t>PAN-009221</w:t>
      </w:r>
      <w:r w:rsidR="00B2295B" w:rsidRPr="0012506C">
        <w:rPr>
          <w:color w:val="auto"/>
          <w:sz w:val="22"/>
          <w:szCs w:val="22"/>
        </w:rPr>
        <w:fldChar w:fldCharType="end"/>
      </w:r>
      <w:r w:rsidR="00185636" w:rsidRPr="0012506C">
        <w:rPr>
          <w:color w:val="auto"/>
          <w:sz w:val="22"/>
          <w:szCs w:val="22"/>
        </w:rPr>
        <w:t xml:space="preserve"> </w:t>
      </w:r>
      <w:r w:rsidRPr="0012506C">
        <w:rPr>
          <w:color w:val="auto"/>
          <w:sz w:val="22"/>
          <w:szCs w:val="22"/>
        </w:rPr>
        <w:t xml:space="preserve">authorising, </w:t>
      </w:r>
    </w:p>
    <w:p w14:paraId="6F98F196" w14:textId="77777777" w:rsidR="008321E6" w:rsidRPr="0012506C" w:rsidRDefault="008321E6" w:rsidP="00F72384">
      <w:pPr>
        <w:pStyle w:val="Data"/>
        <w:spacing w:line="276" w:lineRule="auto"/>
        <w:ind w:left="567"/>
        <w:rPr>
          <w:rStyle w:val="change"/>
          <w:b w:val="0"/>
          <w:i/>
          <w:color w:val="auto"/>
          <w:sz w:val="22"/>
          <w:szCs w:val="22"/>
        </w:rPr>
      </w:pPr>
    </w:p>
    <w:p w14:paraId="5979061F" w14:textId="4A84B9DF" w:rsidR="008321E6" w:rsidRPr="0012506C" w:rsidRDefault="00383586" w:rsidP="00731B2A">
      <w:pPr>
        <w:pStyle w:val="Data"/>
        <w:spacing w:line="276" w:lineRule="auto"/>
        <w:ind w:left="567"/>
        <w:rPr>
          <w:b w:val="0"/>
          <w:color w:val="auto"/>
          <w:sz w:val="22"/>
          <w:szCs w:val="22"/>
        </w:rPr>
      </w:pPr>
      <w:proofErr w:type="spellStart"/>
      <w:r w:rsidRPr="0012506C">
        <w:rPr>
          <w:rStyle w:val="change"/>
          <w:color w:val="auto"/>
          <w:sz w:val="22"/>
          <w:szCs w:val="22"/>
        </w:rPr>
        <w:t>Hafren</w:t>
      </w:r>
      <w:proofErr w:type="spellEnd"/>
      <w:r w:rsidRPr="0012506C">
        <w:rPr>
          <w:rStyle w:val="change"/>
          <w:color w:val="auto"/>
          <w:sz w:val="22"/>
          <w:szCs w:val="22"/>
        </w:rPr>
        <w:t xml:space="preserve"> </w:t>
      </w:r>
      <w:proofErr w:type="spellStart"/>
      <w:r w:rsidRPr="0012506C">
        <w:rPr>
          <w:rStyle w:val="change"/>
          <w:color w:val="auto"/>
          <w:sz w:val="22"/>
          <w:szCs w:val="22"/>
        </w:rPr>
        <w:t>Dyfrdwy</w:t>
      </w:r>
      <w:proofErr w:type="spellEnd"/>
      <w:r w:rsidR="008F5B26" w:rsidRPr="0012506C">
        <w:rPr>
          <w:rStyle w:val="change"/>
          <w:color w:val="auto"/>
          <w:sz w:val="22"/>
          <w:szCs w:val="22"/>
        </w:rPr>
        <w:t xml:space="preserve"> Cyfyngedig </w:t>
      </w:r>
      <w:r w:rsidR="008321E6" w:rsidRPr="0012506C">
        <w:rPr>
          <w:b w:val="0"/>
          <w:color w:val="auto"/>
          <w:sz w:val="22"/>
          <w:szCs w:val="22"/>
        </w:rPr>
        <w:t>(“the operator”),</w:t>
      </w:r>
    </w:p>
    <w:p w14:paraId="60DB779A" w14:textId="77777777" w:rsidR="00D42D3D" w:rsidRPr="0012506C" w:rsidRDefault="00D42D3D" w:rsidP="00F72384">
      <w:pPr>
        <w:pStyle w:val="Data"/>
        <w:spacing w:line="276" w:lineRule="auto"/>
        <w:ind w:left="567"/>
        <w:rPr>
          <w:b w:val="0"/>
          <w:color w:val="auto"/>
          <w:sz w:val="22"/>
          <w:szCs w:val="22"/>
        </w:rPr>
      </w:pPr>
    </w:p>
    <w:p w14:paraId="12ECAC34" w14:textId="77777777" w:rsidR="008321E6" w:rsidRPr="0012506C" w:rsidRDefault="008321E6" w:rsidP="00F72384">
      <w:pPr>
        <w:pStyle w:val="Heading3nonum"/>
        <w:spacing w:line="276" w:lineRule="auto"/>
        <w:ind w:left="567"/>
        <w:rPr>
          <w:color w:val="auto"/>
          <w:sz w:val="22"/>
          <w:szCs w:val="22"/>
        </w:rPr>
      </w:pPr>
      <w:r w:rsidRPr="0012506C">
        <w:rPr>
          <w:color w:val="auto"/>
          <w:sz w:val="22"/>
          <w:szCs w:val="22"/>
        </w:rPr>
        <w:t>whose registered office is</w:t>
      </w:r>
    </w:p>
    <w:p w14:paraId="6DA0C92A" w14:textId="77777777" w:rsidR="003E054C" w:rsidRPr="0012506C" w:rsidRDefault="003E054C" w:rsidP="00F72384">
      <w:pPr>
        <w:pStyle w:val="Data"/>
        <w:spacing w:line="276" w:lineRule="auto"/>
        <w:ind w:firstLine="567"/>
        <w:rPr>
          <w:rStyle w:val="change"/>
          <w:rFonts w:ascii="Times New Roman" w:hAnsi="Times New Roman" w:cs="Arial"/>
          <w:b w:val="0"/>
          <w:color w:val="auto"/>
          <w:sz w:val="22"/>
          <w:szCs w:val="22"/>
          <w:lang w:eastAsia="en-GB"/>
        </w:rPr>
      </w:pPr>
      <w:r w:rsidRPr="0012506C">
        <w:rPr>
          <w:rStyle w:val="change"/>
          <w:rFonts w:cs="Arial"/>
          <w:color w:val="auto"/>
          <w:sz w:val="22"/>
          <w:szCs w:val="22"/>
        </w:rPr>
        <w:t>Packsaddle Wrexham Road</w:t>
      </w:r>
    </w:p>
    <w:p w14:paraId="4C5241B3" w14:textId="77777777" w:rsidR="003E054C" w:rsidRPr="0012506C" w:rsidRDefault="003E054C" w:rsidP="00F72384">
      <w:pPr>
        <w:pStyle w:val="Data"/>
        <w:spacing w:line="276" w:lineRule="auto"/>
        <w:ind w:firstLine="567"/>
        <w:rPr>
          <w:rStyle w:val="change"/>
          <w:rFonts w:cs="Arial"/>
          <w:color w:val="auto"/>
          <w:sz w:val="22"/>
          <w:szCs w:val="22"/>
        </w:rPr>
      </w:pPr>
      <w:proofErr w:type="spellStart"/>
      <w:r w:rsidRPr="0012506C">
        <w:rPr>
          <w:rStyle w:val="change"/>
          <w:rFonts w:cs="Arial"/>
          <w:color w:val="auto"/>
          <w:sz w:val="22"/>
          <w:szCs w:val="22"/>
        </w:rPr>
        <w:t>Rhostyllen</w:t>
      </w:r>
      <w:proofErr w:type="spellEnd"/>
    </w:p>
    <w:p w14:paraId="0AAF4A2B" w14:textId="77777777" w:rsidR="003E054C" w:rsidRPr="0012506C" w:rsidRDefault="003E054C" w:rsidP="00F72384">
      <w:pPr>
        <w:pStyle w:val="Data"/>
        <w:spacing w:line="276" w:lineRule="auto"/>
        <w:ind w:firstLine="567"/>
        <w:rPr>
          <w:rStyle w:val="change"/>
          <w:rFonts w:cs="Arial"/>
          <w:color w:val="auto"/>
          <w:sz w:val="22"/>
          <w:szCs w:val="22"/>
        </w:rPr>
      </w:pPr>
      <w:r w:rsidRPr="0012506C">
        <w:rPr>
          <w:rStyle w:val="change"/>
          <w:rFonts w:cs="Arial"/>
          <w:color w:val="auto"/>
          <w:sz w:val="22"/>
          <w:szCs w:val="22"/>
        </w:rPr>
        <w:t>Wrexham</w:t>
      </w:r>
    </w:p>
    <w:p w14:paraId="01BD1ACF" w14:textId="77777777" w:rsidR="003E054C" w:rsidRPr="0012506C" w:rsidRDefault="003E054C" w:rsidP="00F72384">
      <w:pPr>
        <w:pStyle w:val="Data"/>
        <w:spacing w:line="276" w:lineRule="auto"/>
        <w:ind w:firstLine="567"/>
        <w:rPr>
          <w:rStyle w:val="change"/>
          <w:rFonts w:cs="Arial"/>
          <w:color w:val="auto"/>
          <w:sz w:val="22"/>
          <w:szCs w:val="22"/>
        </w:rPr>
      </w:pPr>
      <w:r w:rsidRPr="0012506C">
        <w:rPr>
          <w:rStyle w:val="change"/>
          <w:rFonts w:cs="Arial"/>
          <w:color w:val="auto"/>
          <w:sz w:val="22"/>
          <w:szCs w:val="22"/>
        </w:rPr>
        <w:t>Clwyd</w:t>
      </w:r>
    </w:p>
    <w:p w14:paraId="4EBA19BE" w14:textId="77777777" w:rsidR="003E054C" w:rsidRPr="0012506C" w:rsidRDefault="003E054C">
      <w:pPr>
        <w:pStyle w:val="Data"/>
        <w:spacing w:line="276" w:lineRule="auto"/>
        <w:ind w:firstLine="567"/>
        <w:rPr>
          <w:rStyle w:val="change"/>
          <w:rFonts w:cs="Arial"/>
          <w:color w:val="auto"/>
          <w:sz w:val="22"/>
          <w:szCs w:val="22"/>
        </w:rPr>
      </w:pPr>
      <w:r w:rsidRPr="0012506C">
        <w:rPr>
          <w:rStyle w:val="change"/>
          <w:rFonts w:cs="Arial"/>
          <w:color w:val="auto"/>
          <w:sz w:val="22"/>
          <w:szCs w:val="22"/>
        </w:rPr>
        <w:t>LL14 4EH</w:t>
      </w:r>
    </w:p>
    <w:p w14:paraId="23094B77" w14:textId="77777777" w:rsidR="008F5B26" w:rsidRPr="0012506C" w:rsidRDefault="008F5B26" w:rsidP="00F72384">
      <w:pPr>
        <w:pStyle w:val="Data"/>
        <w:spacing w:line="276" w:lineRule="auto"/>
        <w:ind w:left="567"/>
        <w:rPr>
          <w:rStyle w:val="change"/>
          <w:i/>
          <w:color w:val="auto"/>
          <w:sz w:val="22"/>
          <w:szCs w:val="22"/>
        </w:rPr>
      </w:pPr>
    </w:p>
    <w:p w14:paraId="057F3F1B" w14:textId="0B46C4CC" w:rsidR="009513C0" w:rsidRPr="0012506C" w:rsidRDefault="008F5B26" w:rsidP="003A1E78">
      <w:pPr>
        <w:pStyle w:val="Heading3nonum"/>
        <w:spacing w:before="0" w:line="276" w:lineRule="auto"/>
        <w:ind w:left="567"/>
        <w:rPr>
          <w:b/>
          <w:color w:val="auto"/>
          <w:sz w:val="22"/>
          <w:szCs w:val="22"/>
        </w:rPr>
      </w:pPr>
      <w:r w:rsidRPr="0012506C">
        <w:rPr>
          <w:rFonts w:cs="Arial"/>
          <w:color w:val="auto"/>
          <w:sz w:val="22"/>
          <w:szCs w:val="22"/>
        </w:rPr>
        <w:t xml:space="preserve">company registration number </w:t>
      </w:r>
      <w:r w:rsidR="009513C0" w:rsidRPr="0012506C">
        <w:rPr>
          <w:b/>
          <w:color w:val="auto"/>
          <w:sz w:val="22"/>
          <w:szCs w:val="22"/>
        </w:rPr>
        <w:t>03527628</w:t>
      </w:r>
    </w:p>
    <w:p w14:paraId="34F87684" w14:textId="77777777" w:rsidR="00F72384" w:rsidRPr="0012506C" w:rsidRDefault="00F72384" w:rsidP="003A1E78">
      <w:pPr>
        <w:pStyle w:val="Heading3nonum"/>
        <w:spacing w:before="0" w:line="276" w:lineRule="auto"/>
        <w:ind w:left="567"/>
        <w:rPr>
          <w:b/>
          <w:color w:val="auto"/>
          <w:sz w:val="22"/>
          <w:szCs w:val="22"/>
        </w:rPr>
      </w:pPr>
    </w:p>
    <w:p w14:paraId="51C6B4AA" w14:textId="7DA4AF78" w:rsidR="008321E6" w:rsidRPr="0012506C" w:rsidRDefault="008321E6" w:rsidP="00F72384">
      <w:pPr>
        <w:pStyle w:val="Heading3nonum"/>
        <w:spacing w:before="0" w:line="276" w:lineRule="auto"/>
        <w:ind w:left="567"/>
        <w:rPr>
          <w:color w:val="auto"/>
          <w:sz w:val="22"/>
          <w:szCs w:val="22"/>
        </w:rPr>
      </w:pPr>
      <w:r w:rsidRPr="0012506C">
        <w:rPr>
          <w:color w:val="auto"/>
          <w:sz w:val="22"/>
          <w:szCs w:val="22"/>
        </w:rPr>
        <w:t>to operate a water discharge activity</w:t>
      </w:r>
    </w:p>
    <w:p w14:paraId="766DDFB9" w14:textId="1804B1CE" w:rsidR="00186FE4" w:rsidRDefault="005C46F0" w:rsidP="00F72384">
      <w:pPr>
        <w:pStyle w:val="Data"/>
        <w:spacing w:line="276" w:lineRule="auto"/>
        <w:ind w:left="567"/>
        <w:rPr>
          <w:rStyle w:val="change"/>
          <w:color w:val="auto"/>
          <w:sz w:val="22"/>
          <w:szCs w:val="22"/>
        </w:rPr>
      </w:pPr>
      <w:proofErr w:type="spellStart"/>
      <w:r>
        <w:rPr>
          <w:rStyle w:val="change"/>
          <w:color w:val="auto"/>
          <w:sz w:val="22"/>
          <w:szCs w:val="22"/>
        </w:rPr>
        <w:t>Meifod</w:t>
      </w:r>
      <w:proofErr w:type="spellEnd"/>
      <w:r w:rsidR="00186FE4" w:rsidRPr="00186FE4">
        <w:rPr>
          <w:rStyle w:val="change"/>
          <w:color w:val="auto"/>
          <w:sz w:val="22"/>
          <w:szCs w:val="22"/>
        </w:rPr>
        <w:t xml:space="preserve"> </w:t>
      </w:r>
      <w:r w:rsidR="008049C4" w:rsidRPr="008049C4">
        <w:rPr>
          <w:rStyle w:val="change"/>
          <w:color w:val="auto"/>
          <w:sz w:val="22"/>
          <w:szCs w:val="22"/>
        </w:rPr>
        <w:t>Wastewater</w:t>
      </w:r>
      <w:r w:rsidR="00630850">
        <w:rPr>
          <w:rStyle w:val="change"/>
          <w:color w:val="auto"/>
          <w:sz w:val="22"/>
          <w:szCs w:val="22"/>
        </w:rPr>
        <w:t xml:space="preserve"> Treatment Works</w:t>
      </w:r>
    </w:p>
    <w:p w14:paraId="74DC015B" w14:textId="7143313D" w:rsidR="000760AB" w:rsidRPr="0012506C" w:rsidRDefault="005C46F0" w:rsidP="00F72384">
      <w:pPr>
        <w:pStyle w:val="Data"/>
        <w:spacing w:line="276" w:lineRule="auto"/>
        <w:ind w:left="567"/>
        <w:rPr>
          <w:rStyle w:val="change"/>
          <w:color w:val="auto"/>
          <w:sz w:val="22"/>
          <w:szCs w:val="22"/>
        </w:rPr>
      </w:pPr>
      <w:proofErr w:type="spellStart"/>
      <w:r>
        <w:rPr>
          <w:rStyle w:val="change"/>
          <w:color w:val="auto"/>
          <w:sz w:val="22"/>
          <w:szCs w:val="22"/>
        </w:rPr>
        <w:t>Meifod</w:t>
      </w:r>
      <w:proofErr w:type="spellEnd"/>
    </w:p>
    <w:p w14:paraId="372CE8E2" w14:textId="0F40C53D" w:rsidR="000760AB" w:rsidRDefault="006363B2" w:rsidP="00F72384">
      <w:pPr>
        <w:pStyle w:val="Data"/>
        <w:spacing w:line="276" w:lineRule="auto"/>
        <w:ind w:left="567"/>
        <w:rPr>
          <w:rStyle w:val="change"/>
          <w:color w:val="auto"/>
          <w:sz w:val="22"/>
          <w:szCs w:val="22"/>
        </w:rPr>
      </w:pPr>
      <w:r>
        <w:rPr>
          <w:rStyle w:val="change"/>
          <w:color w:val="auto"/>
          <w:sz w:val="22"/>
          <w:szCs w:val="22"/>
        </w:rPr>
        <w:t>Welshpool</w:t>
      </w:r>
    </w:p>
    <w:p w14:paraId="42DB7AFE" w14:textId="050E27DD" w:rsidR="00C240D2" w:rsidRPr="0012506C" w:rsidRDefault="00C240D2" w:rsidP="00F72384">
      <w:pPr>
        <w:pStyle w:val="Data"/>
        <w:spacing w:line="276" w:lineRule="auto"/>
        <w:ind w:left="567"/>
        <w:rPr>
          <w:rStyle w:val="change"/>
          <w:color w:val="auto"/>
          <w:sz w:val="22"/>
          <w:szCs w:val="22"/>
        </w:rPr>
      </w:pPr>
      <w:r>
        <w:rPr>
          <w:rStyle w:val="change"/>
          <w:color w:val="auto"/>
          <w:sz w:val="22"/>
          <w:szCs w:val="22"/>
        </w:rPr>
        <w:t>Powys</w:t>
      </w:r>
    </w:p>
    <w:p w14:paraId="4F0DCC6D" w14:textId="69231735" w:rsidR="008F5B26" w:rsidRPr="0012506C" w:rsidRDefault="006363B2" w:rsidP="00F72384">
      <w:pPr>
        <w:pStyle w:val="Data"/>
        <w:spacing w:line="276" w:lineRule="auto"/>
        <w:ind w:left="567"/>
        <w:rPr>
          <w:rStyle w:val="change"/>
          <w:color w:val="auto"/>
          <w:sz w:val="22"/>
          <w:szCs w:val="22"/>
        </w:rPr>
      </w:pPr>
      <w:r>
        <w:rPr>
          <w:rStyle w:val="change"/>
          <w:color w:val="auto"/>
          <w:sz w:val="22"/>
          <w:szCs w:val="22"/>
        </w:rPr>
        <w:t xml:space="preserve">SY22 </w:t>
      </w:r>
      <w:r w:rsidR="005A4F05">
        <w:rPr>
          <w:rStyle w:val="change"/>
          <w:color w:val="auto"/>
          <w:sz w:val="22"/>
          <w:szCs w:val="22"/>
        </w:rPr>
        <w:t>6DH</w:t>
      </w:r>
    </w:p>
    <w:p w14:paraId="79AFA230" w14:textId="5AC9819C" w:rsidR="008F5B26" w:rsidRDefault="008F5B26" w:rsidP="00F72384">
      <w:pPr>
        <w:pStyle w:val="Heading3nonum"/>
        <w:spacing w:before="0" w:line="276" w:lineRule="auto"/>
        <w:ind w:left="567"/>
        <w:rPr>
          <w:rStyle w:val="change"/>
          <w:b/>
          <w:sz w:val="22"/>
          <w:szCs w:val="22"/>
        </w:rPr>
      </w:pPr>
    </w:p>
    <w:p w14:paraId="61EDF1A3" w14:textId="77777777" w:rsidR="008321E6" w:rsidRPr="002842EE" w:rsidRDefault="008321E6" w:rsidP="00F72384">
      <w:pPr>
        <w:pStyle w:val="Heading3nonum"/>
        <w:spacing w:line="276" w:lineRule="auto"/>
        <w:ind w:left="567"/>
        <w:rPr>
          <w:color w:val="auto"/>
          <w:sz w:val="22"/>
          <w:szCs w:val="22"/>
        </w:rPr>
      </w:pPr>
      <w:r w:rsidRPr="0049139F">
        <w:rPr>
          <w:sz w:val="22"/>
          <w:szCs w:val="22"/>
        </w:rPr>
        <w:t>to the extent authorised by a</w:t>
      </w:r>
      <w:r w:rsidRPr="002842EE">
        <w:rPr>
          <w:color w:val="auto"/>
          <w:sz w:val="22"/>
          <w:szCs w:val="22"/>
        </w:rPr>
        <w:t>nd subject to the conditions of this permit.</w:t>
      </w:r>
    </w:p>
    <w:p w14:paraId="005BF121" w14:textId="77777777" w:rsidR="008321E6" w:rsidRPr="002842EE" w:rsidRDefault="008321E6" w:rsidP="00597064">
      <w:pPr>
        <w:pStyle w:val="Data"/>
        <w:ind w:left="567" w:right="1701"/>
        <w:rPr>
          <w:color w:val="auto"/>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842EE" w:rsidRPr="002842EE" w14:paraId="04D6ECF0" w14:textId="77777777" w:rsidTr="00597064">
        <w:trPr>
          <w:trHeight w:hRule="exact" w:val="393"/>
        </w:trPr>
        <w:tc>
          <w:tcPr>
            <w:tcW w:w="5387" w:type="dxa"/>
            <w:tcBorders>
              <w:top w:val="nil"/>
              <w:left w:val="nil"/>
              <w:right w:val="nil"/>
            </w:tcBorders>
          </w:tcPr>
          <w:p w14:paraId="623E3C94" w14:textId="77777777" w:rsidR="008321E6" w:rsidRPr="002842EE" w:rsidRDefault="008321E6" w:rsidP="00597064">
            <w:pPr>
              <w:pStyle w:val="Heading3nonum"/>
              <w:ind w:left="-108" w:right="1701"/>
              <w:rPr>
                <w:color w:val="auto"/>
                <w:sz w:val="22"/>
                <w:szCs w:val="22"/>
              </w:rPr>
            </w:pPr>
            <w:r w:rsidRPr="002842EE">
              <w:rPr>
                <w:color w:val="auto"/>
                <w:sz w:val="22"/>
                <w:szCs w:val="22"/>
              </w:rPr>
              <w:t>Name</w:t>
            </w:r>
          </w:p>
        </w:tc>
        <w:tc>
          <w:tcPr>
            <w:tcW w:w="2551" w:type="dxa"/>
            <w:tcBorders>
              <w:top w:val="nil"/>
              <w:left w:val="nil"/>
              <w:right w:val="nil"/>
            </w:tcBorders>
          </w:tcPr>
          <w:p w14:paraId="08A6DF73" w14:textId="77777777" w:rsidR="008321E6" w:rsidRPr="002842EE" w:rsidRDefault="008321E6" w:rsidP="00597064">
            <w:pPr>
              <w:pStyle w:val="Heading3nonum"/>
              <w:ind w:left="-108" w:right="1701"/>
              <w:rPr>
                <w:color w:val="auto"/>
                <w:sz w:val="22"/>
                <w:szCs w:val="22"/>
              </w:rPr>
            </w:pPr>
            <w:r w:rsidRPr="002842EE">
              <w:rPr>
                <w:color w:val="auto"/>
                <w:sz w:val="22"/>
                <w:szCs w:val="22"/>
              </w:rPr>
              <w:t>Date</w:t>
            </w:r>
          </w:p>
        </w:tc>
      </w:tr>
      <w:tr w:rsidR="002842EE" w:rsidRPr="002842EE" w14:paraId="290B807A" w14:textId="77777777" w:rsidTr="00597064">
        <w:trPr>
          <w:trHeight w:hRule="exact" w:val="977"/>
        </w:trPr>
        <w:tc>
          <w:tcPr>
            <w:tcW w:w="5387" w:type="dxa"/>
            <w:vAlign w:val="center"/>
          </w:tcPr>
          <w:p w14:paraId="444C6278" w14:textId="57D5897A" w:rsidR="00465FBB" w:rsidRPr="002842EE" w:rsidRDefault="002842EE" w:rsidP="002842EE">
            <w:pPr>
              <w:pStyle w:val="Heading3nonum"/>
              <w:spacing w:before="0"/>
              <w:ind w:left="-108" w:right="34"/>
              <w:jc w:val="center"/>
              <w:rPr>
                <w:color w:val="auto"/>
                <w:sz w:val="22"/>
                <w:szCs w:val="22"/>
              </w:rPr>
            </w:pPr>
            <w:r w:rsidRPr="002842EE">
              <w:rPr>
                <w:b/>
                <w:color w:val="auto"/>
                <w:sz w:val="22"/>
                <w:szCs w:val="22"/>
              </w:rPr>
              <w:t>Melissa Broad</w:t>
            </w:r>
          </w:p>
        </w:tc>
        <w:tc>
          <w:tcPr>
            <w:tcW w:w="2551" w:type="dxa"/>
            <w:vAlign w:val="center"/>
          </w:tcPr>
          <w:p w14:paraId="416A60AC" w14:textId="06C6BC32" w:rsidR="00465FBB" w:rsidRPr="002842EE" w:rsidRDefault="002842EE" w:rsidP="00465FBB">
            <w:pPr>
              <w:pStyle w:val="Heading3nonum"/>
              <w:spacing w:before="0" w:line="240" w:lineRule="auto"/>
              <w:ind w:left="-108"/>
              <w:jc w:val="center"/>
              <w:rPr>
                <w:b/>
                <w:color w:val="auto"/>
                <w:sz w:val="22"/>
                <w:szCs w:val="22"/>
              </w:rPr>
            </w:pPr>
            <w:r w:rsidRPr="002842EE">
              <w:rPr>
                <w:b/>
                <w:color w:val="auto"/>
                <w:sz w:val="22"/>
                <w:szCs w:val="22"/>
              </w:rPr>
              <w:t>08/09/2020</w:t>
            </w:r>
          </w:p>
        </w:tc>
      </w:tr>
    </w:tbl>
    <w:p w14:paraId="394C8191"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57696D">
        <w:rPr>
          <w:rFonts w:cs="Arial"/>
          <w:color w:val="auto"/>
          <w:sz w:val="22"/>
          <w:szCs w:val="22"/>
        </w:rPr>
        <w:br w:type="page"/>
      </w:r>
    </w:p>
    <w:p w14:paraId="471368D3" w14:textId="77777777" w:rsidR="00821962" w:rsidRPr="005D35E6" w:rsidRDefault="00821962" w:rsidP="0078668B">
      <w:pPr>
        <w:pStyle w:val="Heading1"/>
        <w:spacing w:before="0"/>
        <w:ind w:left="567"/>
        <w:rPr>
          <w:rFonts w:cs="Arial"/>
          <w:sz w:val="36"/>
          <w:szCs w:val="36"/>
        </w:rPr>
      </w:pPr>
      <w:r w:rsidRPr="005D35E6">
        <w:rPr>
          <w:rFonts w:cs="Arial"/>
          <w:sz w:val="36"/>
          <w:szCs w:val="36"/>
        </w:rPr>
        <w:lastRenderedPageBreak/>
        <w:t>Conditions</w:t>
      </w:r>
      <w:bookmarkEnd w:id="4"/>
    </w:p>
    <w:p w14:paraId="4EA935A0" w14:textId="77777777" w:rsidR="0078668B" w:rsidRPr="005D35E6" w:rsidRDefault="0078668B" w:rsidP="0078668B"/>
    <w:p w14:paraId="4C7B2632" w14:textId="77777777" w:rsidR="00821962" w:rsidRPr="005D35E6" w:rsidRDefault="00821962" w:rsidP="0078668B">
      <w:pPr>
        <w:pStyle w:val="Bullet"/>
        <w:tabs>
          <w:tab w:val="clear" w:pos="360"/>
          <w:tab w:val="num" w:pos="1134"/>
        </w:tabs>
        <w:spacing w:before="0"/>
        <w:ind w:left="680" w:hanging="113"/>
        <w:rPr>
          <w:rFonts w:cs="Arial"/>
        </w:rPr>
      </w:pPr>
      <w:r w:rsidRPr="005D35E6">
        <w:rPr>
          <w:rFonts w:cs="Arial"/>
        </w:rPr>
        <w:t>Management</w:t>
      </w:r>
    </w:p>
    <w:p w14:paraId="2B753BA9" w14:textId="77777777" w:rsidR="00821962" w:rsidRPr="005D35E6" w:rsidRDefault="00821962" w:rsidP="0078668B">
      <w:pPr>
        <w:pStyle w:val="Bullet0"/>
        <w:numPr>
          <w:ilvl w:val="1"/>
          <w:numId w:val="8"/>
        </w:numPr>
        <w:tabs>
          <w:tab w:val="clear" w:pos="680"/>
          <w:tab w:val="num" w:pos="1134"/>
        </w:tabs>
        <w:spacing w:before="0"/>
        <w:ind w:hanging="113"/>
        <w:rPr>
          <w:rFonts w:cs="Arial"/>
        </w:rPr>
      </w:pPr>
      <w:r w:rsidRPr="005D35E6">
        <w:rPr>
          <w:rFonts w:cs="Arial"/>
        </w:rPr>
        <w:t>General management</w:t>
      </w:r>
      <w:bookmarkStart w:id="5" w:name="_Ref373938749"/>
    </w:p>
    <w:p w14:paraId="4B7E80A9" w14:textId="543E468A" w:rsidR="00821962" w:rsidRPr="005D35E6" w:rsidRDefault="00821962" w:rsidP="0078668B">
      <w:pPr>
        <w:pStyle w:val="Bullet1"/>
        <w:spacing w:before="0"/>
        <w:ind w:hanging="113"/>
        <w:rPr>
          <w:rFonts w:cs="Arial"/>
          <w:sz w:val="18"/>
          <w:szCs w:val="18"/>
        </w:rPr>
      </w:pPr>
      <w:bookmarkStart w:id="6" w:name="_Ref373938830"/>
      <w:r w:rsidRPr="005D35E6">
        <w:rPr>
          <w:rFonts w:cs="Arial"/>
          <w:sz w:val="18"/>
          <w:szCs w:val="18"/>
        </w:rPr>
        <w:t xml:space="preserve">The operator shall manage and operate </w:t>
      </w:r>
      <w:r w:rsidRPr="00A82864">
        <w:rPr>
          <w:rFonts w:cs="Arial"/>
          <w:sz w:val="18"/>
          <w:szCs w:val="18"/>
        </w:rPr>
        <w:t xml:space="preserve">the </w:t>
      </w:r>
      <w:r w:rsidRPr="0070775B">
        <w:rPr>
          <w:rFonts w:cs="Arial"/>
          <w:sz w:val="18"/>
          <w:szCs w:val="18"/>
        </w:rPr>
        <w:t>activi</w:t>
      </w:r>
      <w:r w:rsidR="0070775B" w:rsidRPr="00F72384">
        <w:rPr>
          <w:rFonts w:cs="Arial"/>
          <w:bCs w:val="0"/>
          <w:sz w:val="18"/>
          <w:szCs w:val="18"/>
          <w:lang w:eastAsia="en-GB"/>
        </w:rPr>
        <w:t>ties</w:t>
      </w:r>
      <w:bookmarkEnd w:id="5"/>
      <w:bookmarkEnd w:id="6"/>
      <w:r w:rsidR="00A82864" w:rsidRPr="0070775B">
        <w:rPr>
          <w:rFonts w:cs="Arial"/>
          <w:bCs w:val="0"/>
          <w:sz w:val="18"/>
          <w:szCs w:val="18"/>
          <w:lang w:eastAsia="en-GB"/>
        </w:rPr>
        <w:t>:</w:t>
      </w:r>
    </w:p>
    <w:p w14:paraId="4F1AAB0F"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D214C38" w14:textId="77777777" w:rsidR="00821962" w:rsidRPr="005D35E6" w:rsidRDefault="00821962" w:rsidP="0078668B">
      <w:pPr>
        <w:pStyle w:val="aBullet"/>
        <w:tabs>
          <w:tab w:val="num" w:pos="1701"/>
        </w:tabs>
        <w:spacing w:before="0"/>
        <w:ind w:left="1701" w:hanging="567"/>
        <w:rPr>
          <w:rFonts w:cs="Arial"/>
          <w:sz w:val="18"/>
          <w:szCs w:val="18"/>
        </w:rPr>
      </w:pPr>
      <w:r w:rsidRPr="005D35E6">
        <w:rPr>
          <w:rFonts w:cs="Arial"/>
          <w:sz w:val="18"/>
          <w:szCs w:val="18"/>
        </w:rPr>
        <w:t xml:space="preserve">using </w:t>
      </w:r>
      <w:proofErr w:type="gramStart"/>
      <w:r w:rsidRPr="005D35E6">
        <w:rPr>
          <w:rFonts w:cs="Arial"/>
          <w:sz w:val="18"/>
          <w:szCs w:val="18"/>
        </w:rPr>
        <w:t>sufficient</w:t>
      </w:r>
      <w:proofErr w:type="gramEnd"/>
      <w:r w:rsidRPr="005D35E6">
        <w:rPr>
          <w:rFonts w:cs="Arial"/>
          <w:sz w:val="18"/>
          <w:szCs w:val="18"/>
        </w:rPr>
        <w:t xml:space="preserve"> competent persons and resources.</w:t>
      </w:r>
    </w:p>
    <w:p w14:paraId="1175DE28" w14:textId="77777777" w:rsidR="00821962" w:rsidRPr="005D35E6" w:rsidRDefault="00821962" w:rsidP="0078668B">
      <w:pPr>
        <w:pStyle w:val="Bullet1"/>
        <w:spacing w:before="0"/>
        <w:ind w:hanging="113"/>
        <w:rPr>
          <w:rFonts w:cs="Arial"/>
          <w:sz w:val="18"/>
          <w:szCs w:val="18"/>
        </w:rPr>
      </w:pPr>
      <w:r w:rsidRPr="005D35E6">
        <w:rPr>
          <w:rFonts w:cs="Arial"/>
          <w:sz w:val="18"/>
          <w:szCs w:val="18"/>
        </w:rPr>
        <w:t xml:space="preserve">Records demonstrating compliance with condition 1.1.1 shall be maintained. </w:t>
      </w:r>
    </w:p>
    <w:p w14:paraId="71D867E4" w14:textId="77777777" w:rsidR="00821962" w:rsidRPr="005D35E6" w:rsidRDefault="00821962" w:rsidP="00B9675D">
      <w:pPr>
        <w:pStyle w:val="Bullet1"/>
        <w:tabs>
          <w:tab w:val="clear" w:pos="680"/>
          <w:tab w:val="num" w:pos="1134"/>
        </w:tabs>
        <w:ind w:left="1134" w:hanging="567"/>
        <w:rPr>
          <w:rFonts w:cs="Arial"/>
          <w:sz w:val="18"/>
          <w:szCs w:val="18"/>
        </w:rPr>
      </w:pPr>
      <w:r w:rsidRPr="005D35E6">
        <w:rPr>
          <w:rFonts w:cs="Arial"/>
          <w:sz w:val="18"/>
          <w:szCs w:val="18"/>
        </w:rPr>
        <w:t>Any person having duties that are or may be affected by the matters set out in this permit shall have convenient access to a copy of the permit.</w:t>
      </w:r>
    </w:p>
    <w:p w14:paraId="16167AFC" w14:textId="77777777" w:rsidR="00821962" w:rsidRPr="005D35E6" w:rsidRDefault="00821962" w:rsidP="00B9675D">
      <w:pPr>
        <w:pStyle w:val="Bullet"/>
        <w:tabs>
          <w:tab w:val="clear" w:pos="360"/>
          <w:tab w:val="num" w:pos="1134"/>
        </w:tabs>
        <w:spacing w:before="120"/>
        <w:ind w:left="680" w:hanging="113"/>
        <w:rPr>
          <w:rFonts w:cs="Arial"/>
        </w:rPr>
      </w:pPr>
      <w:r w:rsidRPr="005D35E6">
        <w:rPr>
          <w:rFonts w:cs="Arial"/>
        </w:rPr>
        <w:t>Operations</w:t>
      </w:r>
    </w:p>
    <w:p w14:paraId="7778D169" w14:textId="77777777" w:rsidR="00821962" w:rsidRPr="005D35E6" w:rsidRDefault="00821962" w:rsidP="0078668B">
      <w:pPr>
        <w:pStyle w:val="Bullet0"/>
        <w:tabs>
          <w:tab w:val="clear" w:pos="360"/>
          <w:tab w:val="num" w:pos="1134"/>
        </w:tabs>
        <w:spacing w:before="0"/>
        <w:ind w:left="680" w:hanging="113"/>
        <w:rPr>
          <w:rFonts w:cs="Arial"/>
        </w:rPr>
      </w:pPr>
      <w:r w:rsidRPr="005D35E6">
        <w:rPr>
          <w:rFonts w:cs="Arial"/>
        </w:rPr>
        <w:t>Permitted activities</w:t>
      </w:r>
    </w:p>
    <w:p w14:paraId="7106AE5D" w14:textId="37F694E3" w:rsidR="00821962" w:rsidRPr="005D35E6" w:rsidRDefault="00821962" w:rsidP="0078668B">
      <w:pPr>
        <w:pStyle w:val="Bullet1"/>
        <w:tabs>
          <w:tab w:val="clear" w:pos="680"/>
          <w:tab w:val="num" w:pos="1134"/>
        </w:tabs>
        <w:spacing w:before="0"/>
        <w:ind w:left="1134" w:hanging="567"/>
        <w:rPr>
          <w:rFonts w:cs="Arial"/>
          <w:sz w:val="18"/>
          <w:szCs w:val="18"/>
        </w:rPr>
      </w:pPr>
      <w:r w:rsidRPr="005D35E6">
        <w:rPr>
          <w:rFonts w:cs="Arial"/>
          <w:sz w:val="18"/>
          <w:szCs w:val="18"/>
        </w:rPr>
        <w:t>The only a</w:t>
      </w:r>
      <w:r w:rsidRPr="0070775B">
        <w:rPr>
          <w:rFonts w:cs="Arial"/>
          <w:sz w:val="18"/>
          <w:szCs w:val="18"/>
        </w:rPr>
        <w:t>ctivit</w:t>
      </w:r>
      <w:r w:rsidRPr="00F72384">
        <w:rPr>
          <w:rStyle w:val="Red"/>
          <w:rFonts w:cs="Arial"/>
          <w:color w:val="auto"/>
          <w:sz w:val="18"/>
          <w:szCs w:val="18"/>
        </w:rPr>
        <w:t>ies</w:t>
      </w:r>
      <w:r w:rsidRPr="005D35E6">
        <w:rPr>
          <w:rFonts w:cs="Arial"/>
          <w:sz w:val="18"/>
          <w:szCs w:val="18"/>
        </w:rPr>
        <w:t xml:space="preserve"> authorised by the </w:t>
      </w:r>
      <w:r w:rsidRPr="0070775B">
        <w:rPr>
          <w:rFonts w:cs="Arial"/>
          <w:sz w:val="18"/>
          <w:szCs w:val="18"/>
        </w:rPr>
        <w:t xml:space="preserve">permit </w:t>
      </w:r>
      <w:r w:rsidRPr="00F72384">
        <w:rPr>
          <w:rStyle w:val="Red"/>
          <w:rFonts w:cs="Arial"/>
          <w:color w:val="auto"/>
          <w:sz w:val="18"/>
          <w:szCs w:val="18"/>
        </w:rPr>
        <w:t>are</w:t>
      </w:r>
      <w:r w:rsidRPr="0070775B">
        <w:rPr>
          <w:rFonts w:cs="Arial"/>
          <w:sz w:val="18"/>
          <w:szCs w:val="18"/>
        </w:rPr>
        <w:t xml:space="preserve"> the activit</w:t>
      </w:r>
      <w:r w:rsidR="00723CF8" w:rsidRPr="00F72384">
        <w:rPr>
          <w:rFonts w:cs="Arial"/>
          <w:sz w:val="18"/>
          <w:szCs w:val="18"/>
        </w:rPr>
        <w:t>ies</w:t>
      </w:r>
      <w:r w:rsidR="00723CF8" w:rsidRPr="00723CF8">
        <w:rPr>
          <w:rFonts w:cs="Arial"/>
          <w:sz w:val="18"/>
          <w:szCs w:val="18"/>
        </w:rPr>
        <w:t xml:space="preserve"> </w:t>
      </w:r>
      <w:r w:rsidRPr="005D35E6">
        <w:rPr>
          <w:rFonts w:cs="Arial"/>
          <w:sz w:val="18"/>
          <w:szCs w:val="18"/>
        </w:rPr>
        <w:t>specified in schedule 1 table S1.1.</w:t>
      </w:r>
    </w:p>
    <w:p w14:paraId="285C247E" w14:textId="77777777" w:rsidR="00821962" w:rsidRPr="00F27139" w:rsidRDefault="00821962" w:rsidP="0078668B">
      <w:pPr>
        <w:pStyle w:val="Bullet0"/>
        <w:tabs>
          <w:tab w:val="clear" w:pos="360"/>
          <w:tab w:val="num" w:pos="1134"/>
        </w:tabs>
        <w:spacing w:before="0"/>
        <w:ind w:left="680" w:hanging="113"/>
        <w:rPr>
          <w:rFonts w:cs="Arial"/>
        </w:rPr>
      </w:pPr>
      <w:r w:rsidRPr="00F27139">
        <w:rPr>
          <w:rFonts w:cs="Arial"/>
        </w:rPr>
        <w:t xml:space="preserve">The site </w:t>
      </w:r>
    </w:p>
    <w:p w14:paraId="31533E85" w14:textId="054C961D" w:rsidR="00F33876" w:rsidRPr="00F27139" w:rsidRDefault="00821962" w:rsidP="00844FCE">
      <w:pPr>
        <w:pStyle w:val="Bullet1"/>
        <w:tabs>
          <w:tab w:val="clear" w:pos="680"/>
          <w:tab w:val="num" w:pos="1134"/>
        </w:tabs>
        <w:spacing w:before="0" w:after="0"/>
        <w:ind w:left="1134" w:hanging="567"/>
        <w:rPr>
          <w:rFonts w:cs="Arial"/>
          <w:sz w:val="18"/>
          <w:szCs w:val="18"/>
        </w:rPr>
      </w:pPr>
      <w:r w:rsidRPr="00F27139">
        <w:rPr>
          <w:rFonts w:cs="Arial"/>
          <w:sz w:val="18"/>
          <w:szCs w:val="18"/>
        </w:rPr>
        <w:t>The discharge activit</w:t>
      </w:r>
      <w:r w:rsidRPr="00F27139">
        <w:rPr>
          <w:rStyle w:val="Red"/>
          <w:rFonts w:cs="Arial"/>
          <w:color w:val="auto"/>
          <w:sz w:val="18"/>
          <w:szCs w:val="18"/>
        </w:rPr>
        <w:t>ies</w:t>
      </w:r>
      <w:r w:rsidRPr="00F27139">
        <w:rPr>
          <w:rFonts w:cs="Arial"/>
          <w:sz w:val="18"/>
          <w:szCs w:val="18"/>
        </w:rPr>
        <w:t xml:space="preserve"> shall take place at the discharge point marked on the site plan at schedule 7 to this permit, and as listed in table S3.2</w:t>
      </w:r>
      <w:r w:rsidR="009A6101" w:rsidRPr="00F27139">
        <w:rPr>
          <w:rFonts w:cs="Arial"/>
          <w:sz w:val="18"/>
          <w:szCs w:val="18"/>
        </w:rPr>
        <w:t>.</w:t>
      </w:r>
      <w:r w:rsidR="00562108" w:rsidRPr="00F27139">
        <w:rPr>
          <w:rFonts w:cs="Arial"/>
          <w:sz w:val="18"/>
          <w:szCs w:val="18"/>
        </w:rPr>
        <w:t xml:space="preserve"> </w:t>
      </w:r>
    </w:p>
    <w:p w14:paraId="397FC394" w14:textId="77777777" w:rsidR="00821962" w:rsidRPr="005D35E6" w:rsidRDefault="00821962" w:rsidP="001838D1">
      <w:pPr>
        <w:pStyle w:val="Bullet0"/>
        <w:tabs>
          <w:tab w:val="clear" w:pos="360"/>
          <w:tab w:val="num" w:pos="1134"/>
        </w:tabs>
        <w:spacing w:before="120" w:after="0"/>
        <w:ind w:left="680" w:hanging="113"/>
        <w:rPr>
          <w:rStyle w:val="Red"/>
          <w:rFonts w:cs="Arial"/>
          <w:color w:val="auto"/>
        </w:rPr>
      </w:pPr>
      <w:r w:rsidRPr="005D35E6">
        <w:rPr>
          <w:rStyle w:val="Red"/>
          <w:rFonts w:cs="Arial"/>
          <w:color w:val="auto"/>
        </w:rPr>
        <w:t>Operating techniques</w:t>
      </w:r>
    </w:p>
    <w:p w14:paraId="272C57B8" w14:textId="77777777" w:rsidR="00CA19A4" w:rsidRPr="00CA19A4" w:rsidRDefault="00CA19A4" w:rsidP="00CA19A4">
      <w:pPr>
        <w:pStyle w:val="Bullet1"/>
        <w:tabs>
          <w:tab w:val="clear" w:pos="680"/>
          <w:tab w:val="num" w:pos="1134"/>
        </w:tabs>
        <w:spacing w:after="0"/>
        <w:ind w:left="1134" w:hanging="567"/>
        <w:rPr>
          <w:rStyle w:val="Red"/>
          <w:rFonts w:cs="Arial"/>
          <w:color w:val="auto"/>
          <w:sz w:val="18"/>
          <w:szCs w:val="18"/>
        </w:rPr>
      </w:pPr>
      <w:r w:rsidRPr="00CA19A4">
        <w:rPr>
          <w:rStyle w:val="Red"/>
          <w:rFonts w:cs="Arial"/>
          <w:color w:val="auto"/>
          <w:sz w:val="18"/>
          <w:szCs w:val="18"/>
        </w:rPr>
        <w:t>For the activity A1 referenced in schedule 1, table S1.1 The operator shall comply with the relevant requirements of the Urban Waste Water Treatment (England and Wales) Regulations 1994.</w:t>
      </w:r>
    </w:p>
    <w:p w14:paraId="1BB959D1" w14:textId="1465FA7D" w:rsidR="00821962" w:rsidRDefault="000A6FB5" w:rsidP="00E674E7">
      <w:pPr>
        <w:pStyle w:val="Bullet1"/>
        <w:tabs>
          <w:tab w:val="clear" w:pos="680"/>
          <w:tab w:val="num" w:pos="1134"/>
        </w:tabs>
        <w:spacing w:after="0"/>
        <w:ind w:left="1134" w:hanging="567"/>
        <w:rPr>
          <w:rFonts w:cs="Arial"/>
          <w:sz w:val="18"/>
          <w:szCs w:val="18"/>
        </w:rPr>
      </w:pPr>
      <w:r w:rsidRPr="00E674E7">
        <w:rPr>
          <w:rFonts w:cs="Arial"/>
          <w:sz w:val="18"/>
          <w:szCs w:val="18"/>
        </w:rPr>
        <w:t>For the discharges</w:t>
      </w:r>
      <w:r w:rsidR="00821962" w:rsidRPr="00E674E7">
        <w:rPr>
          <w:rFonts w:cs="Arial"/>
          <w:sz w:val="18"/>
          <w:szCs w:val="18"/>
        </w:rPr>
        <w:t xml:space="preserve"> specified in table S3.3:</w:t>
      </w:r>
    </w:p>
    <w:p w14:paraId="37E14523" w14:textId="77777777" w:rsidR="00BE4CB6" w:rsidRPr="00D3783E" w:rsidRDefault="00BE4CB6" w:rsidP="00BE4CB6">
      <w:pPr>
        <w:pStyle w:val="aBullet"/>
        <w:numPr>
          <w:ilvl w:val="3"/>
          <w:numId w:val="40"/>
        </w:numPr>
        <w:tabs>
          <w:tab w:val="num" w:pos="1701"/>
        </w:tabs>
        <w:ind w:left="1701" w:hanging="567"/>
        <w:rPr>
          <w:rStyle w:val="Red"/>
          <w:rFonts w:cs="Arial"/>
          <w:color w:val="auto"/>
          <w:sz w:val="18"/>
          <w:szCs w:val="18"/>
        </w:rPr>
      </w:pPr>
      <w:r w:rsidRPr="00D3783E">
        <w:rPr>
          <w:rFonts w:cs="Arial"/>
          <w:sz w:val="18"/>
          <w:szCs w:val="18"/>
        </w:rPr>
        <w:t>The discharge shall only occur when and only for as long as the flow passed forward is equal to or greater than the overflow setting indicated due to rainfall and/or snow melt.</w:t>
      </w:r>
    </w:p>
    <w:p w14:paraId="6D4B4EBE" w14:textId="7ED1E93C" w:rsidR="00BE4CB6" w:rsidRPr="00D3783E" w:rsidRDefault="00BE4CB6" w:rsidP="00BE4CB6">
      <w:pPr>
        <w:pStyle w:val="aBullet"/>
        <w:numPr>
          <w:ilvl w:val="3"/>
          <w:numId w:val="40"/>
        </w:numPr>
        <w:tabs>
          <w:tab w:val="num" w:pos="1701"/>
        </w:tabs>
        <w:ind w:left="1701" w:hanging="567"/>
        <w:rPr>
          <w:rStyle w:val="Red"/>
          <w:color w:val="auto"/>
        </w:rPr>
      </w:pPr>
      <w:r w:rsidRPr="00D3783E">
        <w:rPr>
          <w:rStyle w:val="Red"/>
          <w:rFonts w:cs="Arial"/>
          <w:color w:val="auto"/>
          <w:sz w:val="18"/>
          <w:szCs w:val="18"/>
        </w:rPr>
        <w:t>The discharge shall not be comminuted or macerated and shall have passed through screens as specified</w:t>
      </w:r>
      <w:r w:rsidR="0095485F" w:rsidRPr="00D3783E">
        <w:rPr>
          <w:rStyle w:val="Red"/>
          <w:rFonts w:cs="Arial"/>
          <w:color w:val="auto"/>
          <w:sz w:val="18"/>
          <w:szCs w:val="18"/>
        </w:rPr>
        <w:t xml:space="preserve"> </w:t>
      </w:r>
      <w:r w:rsidRPr="00D3783E">
        <w:rPr>
          <w:rStyle w:val="Red"/>
          <w:rFonts w:cs="Arial"/>
          <w:color w:val="auto"/>
          <w:sz w:val="18"/>
          <w:szCs w:val="18"/>
        </w:rPr>
        <w:t>and shall not contain a significant quantity of solid matter with a particle size greater than any indicated. All screenings shall be removed from the discharge.</w:t>
      </w:r>
    </w:p>
    <w:p w14:paraId="7D18D24B" w14:textId="77777777" w:rsidR="00BE4CB6" w:rsidRPr="00D3783E" w:rsidRDefault="00BE4CB6" w:rsidP="00BE4CB6">
      <w:pPr>
        <w:pStyle w:val="aBullet"/>
        <w:numPr>
          <w:ilvl w:val="3"/>
          <w:numId w:val="40"/>
        </w:numPr>
        <w:tabs>
          <w:tab w:val="num" w:pos="1701"/>
        </w:tabs>
        <w:ind w:left="1701" w:hanging="567"/>
        <w:rPr>
          <w:rStyle w:val="Red"/>
          <w:rFonts w:cs="Arial"/>
          <w:color w:val="auto"/>
          <w:sz w:val="18"/>
          <w:szCs w:val="18"/>
        </w:rPr>
      </w:pPr>
      <w:r w:rsidRPr="00D3783E">
        <w:rPr>
          <w:rStyle w:val="Red"/>
          <w:rFonts w:cs="Arial"/>
          <w:color w:val="auto"/>
          <w:sz w:val="18"/>
          <w:szCs w:val="18"/>
        </w:rPr>
        <w:t xml:space="preserve">Where a mechanically cleaned screen is installed, a telemetry alarm system shall be installed and maintained </w:t>
      </w:r>
      <w:proofErr w:type="gramStart"/>
      <w:r w:rsidRPr="00D3783E">
        <w:rPr>
          <w:rStyle w:val="Red"/>
          <w:rFonts w:cs="Arial"/>
          <w:color w:val="auto"/>
          <w:sz w:val="18"/>
          <w:szCs w:val="18"/>
        </w:rPr>
        <w:t>so as to</w:t>
      </w:r>
      <w:proofErr w:type="gramEnd"/>
      <w:r w:rsidRPr="00D3783E">
        <w:rPr>
          <w:rStyle w:val="Red"/>
          <w:rFonts w:cs="Arial"/>
          <w:color w:val="auto"/>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5AD365C7" w14:textId="77777777" w:rsidR="00821962" w:rsidRPr="005D35E6" w:rsidRDefault="00821962" w:rsidP="000E6696">
      <w:pPr>
        <w:pStyle w:val="Bullet"/>
        <w:keepNext/>
        <w:tabs>
          <w:tab w:val="clear" w:pos="360"/>
          <w:tab w:val="num" w:pos="1134"/>
        </w:tabs>
        <w:spacing w:before="120"/>
        <w:ind w:left="680" w:hanging="113"/>
        <w:rPr>
          <w:rFonts w:cs="Arial"/>
        </w:rPr>
      </w:pPr>
      <w:r w:rsidRPr="005D35E6">
        <w:rPr>
          <w:rFonts w:cs="Arial"/>
        </w:rPr>
        <w:t>Emissions and monitoring</w:t>
      </w:r>
    </w:p>
    <w:p w14:paraId="7AF46F1D" w14:textId="77777777" w:rsidR="00821962" w:rsidRPr="005D35E6" w:rsidRDefault="00821962" w:rsidP="000E6696">
      <w:pPr>
        <w:pStyle w:val="Bullet0"/>
        <w:keepNext/>
        <w:tabs>
          <w:tab w:val="clear" w:pos="360"/>
          <w:tab w:val="num" w:pos="1134"/>
        </w:tabs>
        <w:spacing w:before="0"/>
        <w:ind w:left="680" w:hanging="113"/>
        <w:rPr>
          <w:rFonts w:cs="Arial"/>
        </w:rPr>
      </w:pPr>
      <w:r w:rsidRPr="005D35E6">
        <w:rPr>
          <w:rFonts w:cs="Arial"/>
        </w:rPr>
        <w:t>Emissions to water</w:t>
      </w:r>
    </w:p>
    <w:p w14:paraId="0E5793FD" w14:textId="77777777" w:rsidR="00821962" w:rsidRPr="005D35E6" w:rsidRDefault="00821962" w:rsidP="00B9675D">
      <w:pPr>
        <w:pStyle w:val="Bullet1"/>
        <w:spacing w:before="0"/>
        <w:ind w:hanging="113"/>
        <w:rPr>
          <w:rFonts w:cs="Arial"/>
          <w:sz w:val="18"/>
          <w:szCs w:val="18"/>
        </w:rPr>
      </w:pPr>
      <w:r w:rsidRPr="005D35E6">
        <w:rPr>
          <w:rFonts w:cs="Arial"/>
          <w:sz w:val="18"/>
          <w:szCs w:val="18"/>
        </w:rPr>
        <w:t>The limits given in schedule 3 table S3.1 shall not be exceeded.</w:t>
      </w:r>
    </w:p>
    <w:p w14:paraId="3BBA9CC7" w14:textId="010185B5" w:rsidR="00245822" w:rsidRPr="005D35E6" w:rsidRDefault="00821962" w:rsidP="00327354">
      <w:pPr>
        <w:pStyle w:val="Bullet1"/>
        <w:tabs>
          <w:tab w:val="clear" w:pos="680"/>
          <w:tab w:val="num" w:pos="1134"/>
        </w:tabs>
        <w:spacing w:before="0" w:after="0"/>
        <w:ind w:left="1134" w:hanging="567"/>
        <w:rPr>
          <w:rStyle w:val="Red"/>
          <w:rFonts w:cs="Arial"/>
          <w:color w:val="auto"/>
          <w:sz w:val="18"/>
          <w:szCs w:val="18"/>
        </w:rPr>
      </w:pPr>
      <w:r w:rsidRPr="005D35E6">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w:t>
      </w:r>
      <w:r w:rsidRPr="005D35E6">
        <w:rPr>
          <w:rStyle w:val="Red"/>
          <w:rFonts w:cs="Arial"/>
          <w:color w:val="auto"/>
          <w:sz w:val="18"/>
          <w:szCs w:val="18"/>
        </w:rPr>
        <w:lastRenderedPageBreak/>
        <w:t xml:space="preserve">samples, as listed in column 2 of schedule 3A, exceed the applicable limit for that relevant parameter. </w:t>
      </w:r>
    </w:p>
    <w:p w14:paraId="184C8DAC" w14:textId="77777777" w:rsidR="00821962" w:rsidRPr="005D35E6" w:rsidRDefault="00821962" w:rsidP="00B9675D">
      <w:pPr>
        <w:pStyle w:val="Bullet1"/>
        <w:spacing w:after="0"/>
        <w:ind w:hanging="113"/>
        <w:rPr>
          <w:rStyle w:val="Red"/>
          <w:rFonts w:cs="Arial"/>
          <w:color w:val="auto"/>
        </w:rPr>
      </w:pPr>
    </w:p>
    <w:p w14:paraId="4BE3C1CC" w14:textId="77777777" w:rsidR="00821962" w:rsidRPr="00B47D84" w:rsidRDefault="00821962" w:rsidP="00B9675D">
      <w:pPr>
        <w:pStyle w:val="aBullet"/>
        <w:tabs>
          <w:tab w:val="num" w:pos="1701"/>
        </w:tabs>
        <w:spacing w:before="0"/>
        <w:ind w:left="1701" w:hanging="567"/>
        <w:rPr>
          <w:rStyle w:val="Red"/>
          <w:rFonts w:cs="Arial"/>
          <w:color w:val="auto"/>
          <w:sz w:val="18"/>
          <w:szCs w:val="18"/>
        </w:rPr>
      </w:pPr>
      <w:r w:rsidRPr="00B47D84">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7D84">
        <w:rPr>
          <w:rStyle w:val="Red"/>
          <w:rFonts w:cs="Arial"/>
          <w:color w:val="auto"/>
          <w:sz w:val="18"/>
          <w:szCs w:val="18"/>
        </w:rPr>
        <w:t>taken into account</w:t>
      </w:r>
      <w:proofErr w:type="gramEnd"/>
      <w:r w:rsidRPr="00B47D84">
        <w:rPr>
          <w:rStyle w:val="Red"/>
          <w:rFonts w:cs="Arial"/>
          <w:color w:val="auto"/>
          <w:sz w:val="18"/>
          <w:szCs w:val="18"/>
        </w:rPr>
        <w:t xml:space="preserve"> in deciding whether or not the emission limit has been complied with.</w:t>
      </w:r>
    </w:p>
    <w:p w14:paraId="7B8E7F6E" w14:textId="77777777" w:rsidR="00821962" w:rsidRPr="00B47D84" w:rsidRDefault="00821962" w:rsidP="00B9675D">
      <w:pPr>
        <w:pStyle w:val="aBullet"/>
        <w:tabs>
          <w:tab w:val="num" w:pos="1701"/>
        </w:tabs>
        <w:spacing w:before="0" w:after="0"/>
        <w:ind w:left="1701" w:hanging="567"/>
        <w:rPr>
          <w:rStyle w:val="Red"/>
          <w:rFonts w:cs="Arial"/>
          <w:color w:val="auto"/>
          <w:sz w:val="18"/>
          <w:szCs w:val="18"/>
        </w:rPr>
      </w:pPr>
      <w:r w:rsidRPr="00B47D84">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797792B5" w14:textId="13B3FA29" w:rsidR="00C16DA6" w:rsidRPr="00BC1BA6" w:rsidRDefault="00821962" w:rsidP="00BC1BA6">
      <w:pPr>
        <w:pStyle w:val="aBullet"/>
        <w:tabs>
          <w:tab w:val="num" w:pos="1701"/>
        </w:tabs>
        <w:spacing w:after="0"/>
        <w:ind w:left="1701" w:hanging="567"/>
        <w:rPr>
          <w:rStyle w:val="Red"/>
          <w:rFonts w:cs="Arial"/>
          <w:color w:val="auto"/>
          <w:sz w:val="18"/>
          <w:szCs w:val="18"/>
        </w:rPr>
      </w:pPr>
      <w:r w:rsidRPr="00B47D84">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r w:rsidR="00BC1BA6">
        <w:rPr>
          <w:rStyle w:val="Red"/>
          <w:rFonts w:cs="Arial"/>
          <w:color w:val="auto"/>
          <w:sz w:val="18"/>
          <w:szCs w:val="18"/>
        </w:rPr>
        <w:t>.</w:t>
      </w:r>
    </w:p>
    <w:p w14:paraId="4B37F2A1" w14:textId="77777777" w:rsidR="00B9675D" w:rsidRPr="005D35E6" w:rsidRDefault="00B9675D" w:rsidP="00B9675D">
      <w:pPr>
        <w:pStyle w:val="Bullet1"/>
        <w:numPr>
          <w:ilvl w:val="2"/>
          <w:numId w:val="31"/>
        </w:numPr>
        <w:tabs>
          <w:tab w:val="clear" w:pos="1134"/>
        </w:tabs>
        <w:ind w:left="1134" w:hanging="567"/>
        <w:rPr>
          <w:rStyle w:val="Red"/>
          <w:rFonts w:cs="Arial"/>
          <w:color w:val="auto"/>
          <w:sz w:val="18"/>
          <w:szCs w:val="18"/>
        </w:rPr>
      </w:pPr>
      <w:r w:rsidRPr="005D35E6">
        <w:rPr>
          <w:rStyle w:val="Red"/>
          <w:rFonts w:cs="Arial"/>
          <w:color w:val="auto"/>
          <w:sz w:val="18"/>
          <w:szCs w:val="18"/>
        </w:rPr>
        <w:t xml:space="preserve">The permitted Dry Weather Flow limit in schedule 3 table S3.1 is set at the operator`s planned annual 80% exceeded daily volume discharged. </w:t>
      </w:r>
    </w:p>
    <w:p w14:paraId="3C63D677" w14:textId="77777777" w:rsidR="00B9675D" w:rsidRPr="005D35E6" w:rsidRDefault="00B9675D" w:rsidP="00B9675D">
      <w:pPr>
        <w:pStyle w:val="aBullet"/>
        <w:numPr>
          <w:ilvl w:val="3"/>
          <w:numId w:val="31"/>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D27741C" w14:textId="77777777" w:rsidR="00B9675D" w:rsidRPr="005D35E6" w:rsidRDefault="00B9675D" w:rsidP="00B9675D">
      <w:pPr>
        <w:pStyle w:val="aBullet"/>
        <w:numPr>
          <w:ilvl w:val="3"/>
          <w:numId w:val="31"/>
        </w:numPr>
        <w:tabs>
          <w:tab w:val="num" w:pos="1701"/>
        </w:tabs>
        <w:spacing w:before="0"/>
        <w:ind w:left="1701" w:hanging="567"/>
        <w:rPr>
          <w:rStyle w:val="Red"/>
          <w:rFonts w:cs="Arial"/>
          <w:color w:val="auto"/>
          <w:sz w:val="18"/>
          <w:szCs w:val="18"/>
        </w:rPr>
      </w:pPr>
      <w:r w:rsidRPr="005D35E6">
        <w:rPr>
          <w:rStyle w:val="Red"/>
          <w:rFonts w:cs="Arial"/>
          <w:color w:val="auto"/>
          <w:sz w:val="18"/>
          <w:szCs w:val="18"/>
        </w:rPr>
        <w:t xml:space="preserve">Until 1 January 2026 </w:t>
      </w:r>
    </w:p>
    <w:p w14:paraId="4D9E510E" w14:textId="77777777" w:rsidR="00B9675D" w:rsidRPr="005D35E6"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4D985BBA" w14:textId="77777777" w:rsidR="00B9675D" w:rsidRPr="00410D08"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5D35E6">
        <w:rPr>
          <w:rStyle w:val="Red"/>
          <w:rFonts w:cs="Arial"/>
          <w:color w:val="auto"/>
          <w:sz w:val="18"/>
          <w:szCs w:val="18"/>
        </w:rPr>
        <w:t xml:space="preserve">The operator shall report the reasons for the exceedance to Natural Resources Wales </w:t>
      </w:r>
      <w:r w:rsidRPr="00410D08">
        <w:rPr>
          <w:rStyle w:val="Red"/>
          <w:rFonts w:cs="Arial"/>
          <w:color w:val="auto"/>
          <w:sz w:val="18"/>
          <w:szCs w:val="18"/>
        </w:rPr>
        <w:t xml:space="preserve">and the steps that it proposes to take to restore compliance. </w:t>
      </w:r>
    </w:p>
    <w:p w14:paraId="0315AA03" w14:textId="59C08E46" w:rsidR="00502CA9" w:rsidRPr="00410D08" w:rsidRDefault="00B9675D" w:rsidP="00B9675D">
      <w:pPr>
        <w:pStyle w:val="aiBullet"/>
        <w:numPr>
          <w:ilvl w:val="4"/>
          <w:numId w:val="31"/>
        </w:numPr>
        <w:tabs>
          <w:tab w:val="num" w:pos="1985"/>
        </w:tabs>
        <w:spacing w:before="0"/>
        <w:ind w:left="1985" w:hanging="284"/>
        <w:rPr>
          <w:rStyle w:val="Red"/>
          <w:rFonts w:cs="Arial"/>
          <w:color w:val="auto"/>
          <w:sz w:val="18"/>
          <w:szCs w:val="18"/>
        </w:rPr>
      </w:pPr>
      <w:r w:rsidRPr="00410D08">
        <w:rPr>
          <w:rStyle w:val="Red"/>
          <w:rFonts w:cs="Arial"/>
          <w:color w:val="auto"/>
          <w:sz w:val="18"/>
          <w:szCs w:val="18"/>
        </w:rPr>
        <w:t>An exceedance of the Dry Weather Flow limit shall not be recorded as a failure of the Dry Weather Flow limit in that calendar year if the operator takes appropriate steps to restore compliance.</w:t>
      </w:r>
    </w:p>
    <w:p w14:paraId="6A7CFE8D" w14:textId="2D44FDA3" w:rsidR="00147FF9" w:rsidRPr="00410D08" w:rsidRDefault="00147FF9" w:rsidP="009E785A">
      <w:pPr>
        <w:pStyle w:val="aBullet"/>
        <w:numPr>
          <w:ilvl w:val="3"/>
          <w:numId w:val="31"/>
        </w:numPr>
        <w:tabs>
          <w:tab w:val="num" w:pos="1701"/>
        </w:tabs>
        <w:spacing w:before="0"/>
        <w:ind w:left="1701" w:hanging="567"/>
        <w:rPr>
          <w:rStyle w:val="Red"/>
          <w:rFonts w:cs="Arial"/>
          <w:color w:val="auto"/>
          <w:sz w:val="18"/>
          <w:szCs w:val="18"/>
        </w:rPr>
      </w:pPr>
      <w:r w:rsidRPr="00410D08">
        <w:rPr>
          <w:rStyle w:val="Red"/>
          <w:rFonts w:cs="Arial"/>
          <w:color w:val="auto"/>
          <w:sz w:val="18"/>
          <w:szCs w:val="18"/>
        </w:rPr>
        <w:t xml:space="preserve">From 1 January 2026 </w:t>
      </w:r>
      <w:proofErr w:type="gramStart"/>
      <w:r w:rsidRPr="00410D08">
        <w:rPr>
          <w:rStyle w:val="Red"/>
          <w:rFonts w:cs="Arial"/>
          <w:color w:val="auto"/>
          <w:sz w:val="18"/>
          <w:szCs w:val="18"/>
        </w:rPr>
        <w:t>The</w:t>
      </w:r>
      <w:proofErr w:type="gramEnd"/>
      <w:r w:rsidRPr="00410D08">
        <w:rPr>
          <w:rStyle w:val="Red"/>
          <w:rFonts w:cs="Arial"/>
          <w:color w:val="auto"/>
          <w:sz w:val="18"/>
          <w:szCs w:val="18"/>
        </w:rPr>
        <w:t xml:space="preserve"> limit has been complied with in an assessment calendar year   unless; </w:t>
      </w:r>
    </w:p>
    <w:p w14:paraId="583E51C5" w14:textId="77777777" w:rsidR="00147FF9" w:rsidRPr="00410D08" w:rsidRDefault="00147FF9" w:rsidP="009E785A">
      <w:pPr>
        <w:pStyle w:val="aiBullet"/>
        <w:numPr>
          <w:ilvl w:val="4"/>
          <w:numId w:val="42"/>
        </w:numPr>
        <w:tabs>
          <w:tab w:val="num" w:pos="3600"/>
        </w:tabs>
        <w:spacing w:before="0"/>
        <w:ind w:left="1985" w:hanging="284"/>
        <w:rPr>
          <w:rStyle w:val="Red"/>
          <w:rFonts w:cs="Arial"/>
          <w:color w:val="auto"/>
          <w:sz w:val="18"/>
          <w:szCs w:val="18"/>
        </w:rPr>
      </w:pPr>
      <w:r w:rsidRPr="00410D08">
        <w:rPr>
          <w:rStyle w:val="Red"/>
          <w:rFonts w:cs="Arial"/>
          <w:color w:val="auto"/>
          <w:sz w:val="18"/>
          <w:szCs w:val="18"/>
        </w:rPr>
        <w:t xml:space="preserve">the limit was exceeded in the compliance assessment calendar year and, </w:t>
      </w:r>
    </w:p>
    <w:p w14:paraId="6903E002" w14:textId="1CBEBF47" w:rsidR="00B9675D" w:rsidRPr="009E785A" w:rsidRDefault="00147FF9" w:rsidP="009E785A">
      <w:pPr>
        <w:pStyle w:val="aiBullet"/>
        <w:numPr>
          <w:ilvl w:val="4"/>
          <w:numId w:val="42"/>
        </w:numPr>
        <w:tabs>
          <w:tab w:val="num" w:pos="1985"/>
          <w:tab w:val="num" w:pos="3600"/>
        </w:tabs>
        <w:spacing w:before="0"/>
        <w:ind w:left="1985" w:hanging="283"/>
        <w:rPr>
          <w:rStyle w:val="Red"/>
          <w:rFonts w:cs="Arial"/>
          <w:color w:val="auto"/>
          <w:sz w:val="18"/>
          <w:szCs w:val="18"/>
        </w:rPr>
      </w:pPr>
      <w:r w:rsidRPr="00410D08">
        <w:rPr>
          <w:rStyle w:val="Red"/>
          <w:rFonts w:cs="Arial"/>
          <w:color w:val="auto"/>
          <w:sz w:val="18"/>
          <w:szCs w:val="18"/>
        </w:rPr>
        <w:t xml:space="preserve">two or more exceedances have occurred in the preceding 4 calendar years. </w:t>
      </w:r>
      <w:r w:rsidR="00B9675D" w:rsidRPr="009E785A">
        <w:rPr>
          <w:rStyle w:val="Red"/>
          <w:rFonts w:cs="Arial"/>
          <w:color w:val="auto"/>
          <w:sz w:val="18"/>
          <w:szCs w:val="18"/>
        </w:rPr>
        <w:t xml:space="preserve"> </w:t>
      </w:r>
    </w:p>
    <w:p w14:paraId="54B5AD14" w14:textId="77777777" w:rsidR="00821962" w:rsidRPr="005D35E6" w:rsidRDefault="00821962" w:rsidP="00B9675D">
      <w:pPr>
        <w:pStyle w:val="Bullet0"/>
        <w:tabs>
          <w:tab w:val="clear" w:pos="360"/>
          <w:tab w:val="num" w:pos="1134"/>
        </w:tabs>
        <w:spacing w:before="0"/>
        <w:ind w:left="680" w:hanging="113"/>
        <w:rPr>
          <w:rFonts w:cs="Arial"/>
        </w:rPr>
      </w:pPr>
      <w:r w:rsidRPr="005D35E6">
        <w:rPr>
          <w:rFonts w:cs="Arial"/>
        </w:rPr>
        <w:t>Emissions of substances not controlled by emission limits</w:t>
      </w:r>
    </w:p>
    <w:p w14:paraId="58BDB7DF" w14:textId="77777777" w:rsidR="00821962" w:rsidRPr="005D35E6" w:rsidRDefault="00245243" w:rsidP="00BE5551">
      <w:pPr>
        <w:pStyle w:val="Bullet1"/>
        <w:tabs>
          <w:tab w:val="clear" w:pos="680"/>
          <w:tab w:val="num" w:pos="1134"/>
        </w:tabs>
        <w:spacing w:before="0"/>
        <w:ind w:left="1134" w:hanging="567"/>
        <w:rPr>
          <w:rFonts w:cs="Arial"/>
          <w:sz w:val="18"/>
          <w:szCs w:val="18"/>
        </w:rPr>
      </w:pPr>
      <w:r w:rsidRPr="005D35E6">
        <w:rPr>
          <w:rStyle w:val="Red"/>
          <w:rFonts w:cs="Arial"/>
          <w:color w:val="auto"/>
          <w:sz w:val="18"/>
          <w:szCs w:val="18"/>
        </w:rPr>
        <w:t>For the activit</w:t>
      </w:r>
      <w:r w:rsidR="00E43FE1" w:rsidRPr="005D35E6">
        <w:rPr>
          <w:rStyle w:val="Red"/>
          <w:rFonts w:cs="Arial"/>
          <w:color w:val="auto"/>
          <w:sz w:val="18"/>
          <w:szCs w:val="18"/>
        </w:rPr>
        <w:t>y</w:t>
      </w:r>
      <w:r w:rsidR="00821962" w:rsidRPr="005D35E6">
        <w:rPr>
          <w:rStyle w:val="Red"/>
          <w:rFonts w:cs="Arial"/>
          <w:color w:val="auto"/>
          <w:sz w:val="18"/>
          <w:szCs w:val="18"/>
        </w:rPr>
        <w:t xml:space="preserve"> </w:t>
      </w:r>
      <w:r w:rsidRPr="005D35E6">
        <w:rPr>
          <w:rStyle w:val="Red"/>
          <w:rFonts w:cs="Arial"/>
          <w:color w:val="auto"/>
          <w:sz w:val="18"/>
          <w:szCs w:val="18"/>
        </w:rPr>
        <w:t xml:space="preserve">A1 </w:t>
      </w:r>
      <w:r w:rsidR="00821962" w:rsidRPr="005D35E6">
        <w:rPr>
          <w:rStyle w:val="Red"/>
          <w:rFonts w:cs="Arial"/>
          <w:color w:val="auto"/>
          <w:sz w:val="18"/>
          <w:szCs w:val="18"/>
        </w:rPr>
        <w:t>referenced in schedule 1, table S1.1</w:t>
      </w:r>
      <w:r w:rsidR="00821962" w:rsidRPr="005D35E6">
        <w:rPr>
          <w:rFonts w:cs="Arial"/>
          <w:sz w:val="18"/>
          <w:szCs w:val="18"/>
        </w:rPr>
        <w:t xml:space="preserve"> </w:t>
      </w:r>
      <w:r w:rsidRPr="005D35E6">
        <w:rPr>
          <w:rFonts w:cs="Arial"/>
          <w:sz w:val="18"/>
          <w:szCs w:val="18"/>
        </w:rPr>
        <w:t>t</w:t>
      </w:r>
      <w:r w:rsidR="00821962" w:rsidRPr="005D35E6">
        <w:rPr>
          <w:rFonts w:cs="Arial"/>
          <w:sz w:val="18"/>
          <w:szCs w:val="18"/>
        </w:rPr>
        <w:t>he operator shall take appropriate measures to minimise so far as reasonably practicable the polluting effects of the emissions of substances in the discharge not controlled by emission limits (excluding odour).</w:t>
      </w:r>
    </w:p>
    <w:p w14:paraId="0143DD87" w14:textId="77777777" w:rsidR="00821962" w:rsidRPr="005D35E6" w:rsidRDefault="00821962" w:rsidP="00BE5551">
      <w:pPr>
        <w:pStyle w:val="Bullet0"/>
        <w:tabs>
          <w:tab w:val="clear" w:pos="360"/>
          <w:tab w:val="num" w:pos="1134"/>
        </w:tabs>
        <w:spacing w:before="0"/>
        <w:ind w:left="680" w:hanging="113"/>
        <w:rPr>
          <w:rFonts w:cs="Arial"/>
        </w:rPr>
      </w:pPr>
      <w:r w:rsidRPr="005D35E6">
        <w:rPr>
          <w:rFonts w:cs="Arial"/>
        </w:rPr>
        <w:t xml:space="preserve">Monitoring </w:t>
      </w:r>
    </w:p>
    <w:p w14:paraId="23962CA8" w14:textId="77777777" w:rsidR="00821962" w:rsidRPr="005D35E6" w:rsidRDefault="00821962" w:rsidP="00BE5551">
      <w:pPr>
        <w:pStyle w:val="Bullet1"/>
        <w:tabs>
          <w:tab w:val="clear" w:pos="680"/>
          <w:tab w:val="num" w:pos="1134"/>
        </w:tabs>
        <w:spacing w:before="0"/>
        <w:ind w:left="1134" w:hanging="567"/>
        <w:rPr>
          <w:rStyle w:val="Red"/>
          <w:rFonts w:cs="Arial"/>
          <w:color w:val="auto"/>
          <w:sz w:val="18"/>
          <w:szCs w:val="18"/>
        </w:rPr>
      </w:pPr>
      <w:r w:rsidRPr="005D35E6">
        <w:rPr>
          <w:rStyle w:val="Red"/>
          <w:rFonts w:cs="Arial"/>
          <w:color w:val="auto"/>
          <w:sz w:val="18"/>
          <w:szCs w:val="18"/>
        </w:rPr>
        <w:t>The operator shall, unless otherwise agreed in writing by Natural Resources Wales, undertake the monitoring specified in the following tables in schedule 3 to this permit:</w:t>
      </w:r>
    </w:p>
    <w:p w14:paraId="533BEDBE" w14:textId="77777777" w:rsidR="00821962" w:rsidRPr="005D35E6" w:rsidRDefault="00821962" w:rsidP="00BE5551">
      <w:pPr>
        <w:pStyle w:val="aBullet"/>
        <w:tabs>
          <w:tab w:val="num" w:pos="1701"/>
        </w:tabs>
        <w:spacing w:before="0"/>
        <w:ind w:firstLine="0"/>
        <w:rPr>
          <w:rStyle w:val="Red"/>
          <w:rFonts w:cs="Arial"/>
          <w:color w:val="auto"/>
          <w:sz w:val="18"/>
          <w:szCs w:val="18"/>
        </w:rPr>
      </w:pPr>
      <w:r w:rsidRPr="005D35E6">
        <w:rPr>
          <w:rStyle w:val="Red"/>
          <w:rFonts w:cs="Arial"/>
          <w:color w:val="auto"/>
          <w:sz w:val="18"/>
          <w:szCs w:val="18"/>
        </w:rPr>
        <w:t>point source emissions specified in tables S3.1 and S3.4;</w:t>
      </w:r>
    </w:p>
    <w:p w14:paraId="3D1C66A8" w14:textId="77777777" w:rsidR="00BE5551" w:rsidRPr="005D35E6" w:rsidRDefault="00821962" w:rsidP="00B9675D">
      <w:pPr>
        <w:pStyle w:val="aBullet"/>
        <w:tabs>
          <w:tab w:val="num" w:pos="1701"/>
        </w:tabs>
        <w:spacing w:before="0"/>
        <w:ind w:firstLine="0"/>
        <w:rPr>
          <w:rStyle w:val="Pink"/>
          <w:rFonts w:cs="Arial"/>
          <w:color w:val="auto"/>
          <w:sz w:val="18"/>
          <w:szCs w:val="18"/>
        </w:rPr>
      </w:pPr>
      <w:r w:rsidRPr="005D35E6">
        <w:rPr>
          <w:rStyle w:val="Red"/>
          <w:rFonts w:cs="Arial"/>
          <w:color w:val="auto"/>
          <w:sz w:val="18"/>
          <w:szCs w:val="18"/>
        </w:rPr>
        <w:t>inlet quality specified in tables S3.1 and S3.4.</w:t>
      </w:r>
    </w:p>
    <w:p w14:paraId="059B07E9" w14:textId="77777777" w:rsidR="00821962" w:rsidRPr="005D35E6" w:rsidRDefault="00821962" w:rsidP="00BE5551">
      <w:pPr>
        <w:pStyle w:val="Bullet1"/>
        <w:spacing w:before="60"/>
        <w:ind w:hanging="113"/>
        <w:rPr>
          <w:rStyle w:val="Red"/>
          <w:rFonts w:cs="Arial"/>
          <w:color w:val="auto"/>
          <w:sz w:val="18"/>
          <w:szCs w:val="18"/>
        </w:rPr>
      </w:pPr>
      <w:r w:rsidRPr="005D35E6">
        <w:rPr>
          <w:rStyle w:val="Red"/>
          <w:rFonts w:cs="Arial"/>
          <w:color w:val="auto"/>
          <w:sz w:val="18"/>
          <w:szCs w:val="18"/>
        </w:rPr>
        <w:t>The operator shall maintain records of all monitoring required by this permit.</w:t>
      </w:r>
    </w:p>
    <w:p w14:paraId="415F7603" w14:textId="552C4670" w:rsidR="002659CB" w:rsidRPr="0077307C" w:rsidRDefault="00821962" w:rsidP="0077307C">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Monitoring equipment, techniques, personnel and organisations employed for the emissions monitoring programme</w:t>
      </w:r>
      <w:r w:rsidRPr="00A546FD">
        <w:rPr>
          <w:rStyle w:val="Red"/>
          <w:rFonts w:cs="Arial"/>
          <w:sz w:val="18"/>
          <w:szCs w:val="18"/>
        </w:rPr>
        <w:t xml:space="preserve"> </w:t>
      </w:r>
      <w:r w:rsidRPr="005D35E6">
        <w:rPr>
          <w:rStyle w:val="Red"/>
          <w:rFonts w:cs="Arial"/>
          <w:color w:val="auto"/>
          <w:sz w:val="18"/>
          <w:szCs w:val="18"/>
        </w:rPr>
        <w:t>specified in condition 3.3.1 shall have either MCERTS certification or MCERTS accreditation (as appropriate), where available, unless otherwise agreed in writing by Natural Resources Wales.</w:t>
      </w:r>
    </w:p>
    <w:p w14:paraId="01012866" w14:textId="67F6534F" w:rsidR="0036213D" w:rsidRPr="001115B7" w:rsidRDefault="00245243" w:rsidP="001A1DA8">
      <w:pPr>
        <w:pStyle w:val="Bullet1"/>
        <w:tabs>
          <w:tab w:val="clear" w:pos="680"/>
          <w:tab w:val="num" w:pos="1134"/>
        </w:tabs>
        <w:spacing w:before="60"/>
        <w:ind w:left="1134" w:hanging="567"/>
        <w:rPr>
          <w:rStyle w:val="Red"/>
          <w:rFonts w:cs="Arial"/>
          <w:color w:val="auto"/>
          <w:sz w:val="18"/>
          <w:szCs w:val="18"/>
        </w:rPr>
      </w:pPr>
      <w:r w:rsidRPr="005D35E6">
        <w:rPr>
          <w:rStyle w:val="Red"/>
          <w:rFonts w:cs="Arial"/>
          <w:color w:val="auto"/>
          <w:sz w:val="18"/>
          <w:szCs w:val="18"/>
        </w:rPr>
        <w:t xml:space="preserve">Accessible monitoring </w:t>
      </w:r>
      <w:r w:rsidRPr="001A1DA8">
        <w:rPr>
          <w:rStyle w:val="Red"/>
          <w:rFonts w:cs="Arial"/>
          <w:color w:val="auto"/>
          <w:sz w:val="18"/>
          <w:szCs w:val="18"/>
        </w:rPr>
        <w:t>points</w:t>
      </w:r>
      <w:r w:rsidR="00821962" w:rsidRPr="001A1DA8">
        <w:rPr>
          <w:rStyle w:val="Red"/>
          <w:rFonts w:cs="Arial"/>
          <w:color w:val="auto"/>
          <w:sz w:val="18"/>
          <w:szCs w:val="18"/>
        </w:rPr>
        <w:t xml:space="preserve"> </w:t>
      </w:r>
      <w:r w:rsidR="00821962" w:rsidRPr="005D35E6">
        <w:rPr>
          <w:rStyle w:val="Red"/>
          <w:rFonts w:cs="Arial"/>
          <w:color w:val="auto"/>
          <w:sz w:val="18"/>
          <w:szCs w:val="18"/>
        </w:rPr>
        <w:t>shall be provided and maintained to enable the emissions monitoring programme</w:t>
      </w:r>
      <w:r w:rsidR="007E4125">
        <w:rPr>
          <w:rStyle w:val="Red"/>
          <w:rFonts w:cs="Arial"/>
          <w:color w:val="auto"/>
          <w:sz w:val="18"/>
          <w:szCs w:val="18"/>
        </w:rPr>
        <w:t xml:space="preserve"> </w:t>
      </w:r>
      <w:r w:rsidR="00821962" w:rsidRPr="005D35E6">
        <w:rPr>
          <w:rStyle w:val="Red"/>
          <w:rFonts w:cs="Arial"/>
          <w:color w:val="auto"/>
          <w:sz w:val="18"/>
          <w:szCs w:val="18"/>
        </w:rPr>
        <w:t>to be carr</w:t>
      </w:r>
      <w:r w:rsidRPr="005D35E6">
        <w:rPr>
          <w:rStyle w:val="Red"/>
          <w:rFonts w:cs="Arial"/>
          <w:color w:val="auto"/>
          <w:sz w:val="18"/>
          <w:szCs w:val="18"/>
        </w:rPr>
        <w:t>ied out at the monitoring points s</w:t>
      </w:r>
      <w:r w:rsidR="00E43FE1" w:rsidRPr="005D35E6">
        <w:rPr>
          <w:rStyle w:val="Red"/>
          <w:rFonts w:cs="Arial"/>
          <w:color w:val="auto"/>
          <w:sz w:val="18"/>
          <w:szCs w:val="18"/>
        </w:rPr>
        <w:t>pecified in table S3.4</w:t>
      </w:r>
      <w:r w:rsidR="00821962" w:rsidRPr="005D35E6">
        <w:rPr>
          <w:rStyle w:val="Red"/>
          <w:rFonts w:cs="Arial"/>
          <w:color w:val="auto"/>
          <w:sz w:val="18"/>
          <w:szCs w:val="18"/>
        </w:rPr>
        <w:t xml:space="preserve"> of schedule 3 and </w:t>
      </w:r>
      <w:r w:rsidR="00821962" w:rsidRPr="001115B7">
        <w:rPr>
          <w:rStyle w:val="Red"/>
          <w:rFonts w:cs="Arial"/>
          <w:color w:val="auto"/>
          <w:sz w:val="18"/>
          <w:szCs w:val="18"/>
        </w:rPr>
        <w:t>shown mark</w:t>
      </w:r>
      <w:r w:rsidRPr="001115B7">
        <w:rPr>
          <w:rStyle w:val="Red"/>
          <w:rFonts w:cs="Arial"/>
          <w:color w:val="auto"/>
          <w:sz w:val="18"/>
          <w:szCs w:val="18"/>
        </w:rPr>
        <w:t>ed on the site plans</w:t>
      </w:r>
      <w:r w:rsidR="00821962" w:rsidRPr="001115B7">
        <w:rPr>
          <w:rStyle w:val="Red"/>
          <w:rFonts w:cs="Arial"/>
          <w:color w:val="auto"/>
          <w:sz w:val="18"/>
          <w:szCs w:val="18"/>
        </w:rPr>
        <w:t xml:space="preserve"> in schedule 7. </w:t>
      </w:r>
    </w:p>
    <w:p w14:paraId="07BDA8E1" w14:textId="77777777" w:rsidR="00821962" w:rsidRPr="001115B7" w:rsidRDefault="00821962" w:rsidP="008A3F55">
      <w:pPr>
        <w:pStyle w:val="Bullet1"/>
        <w:spacing w:before="0"/>
        <w:ind w:hanging="113"/>
        <w:rPr>
          <w:rStyle w:val="Red"/>
          <w:rFonts w:cs="Arial"/>
          <w:color w:val="auto"/>
          <w:sz w:val="18"/>
          <w:szCs w:val="18"/>
        </w:rPr>
      </w:pPr>
      <w:r w:rsidRPr="001115B7">
        <w:rPr>
          <w:rStyle w:val="Red"/>
          <w:rFonts w:cs="Arial"/>
          <w:color w:val="auto"/>
          <w:sz w:val="18"/>
          <w:szCs w:val="18"/>
        </w:rPr>
        <w:lastRenderedPageBreak/>
        <w:t>The monitoring programme for the parameters subject to schedule 3B shall be:</w:t>
      </w:r>
    </w:p>
    <w:p w14:paraId="120486EC" w14:textId="77777777" w:rsidR="00821962" w:rsidRPr="001115B7" w:rsidRDefault="00821962" w:rsidP="008A3F55">
      <w:pPr>
        <w:pStyle w:val="aBullet"/>
        <w:tabs>
          <w:tab w:val="num" w:pos="1701"/>
        </w:tabs>
        <w:spacing w:before="0"/>
        <w:ind w:left="1701" w:hanging="567"/>
        <w:rPr>
          <w:rStyle w:val="Red"/>
          <w:rFonts w:cs="Arial"/>
          <w:color w:val="auto"/>
          <w:sz w:val="18"/>
          <w:szCs w:val="18"/>
        </w:rPr>
      </w:pPr>
      <w:r w:rsidRPr="001115B7">
        <w:rPr>
          <w:rStyle w:val="Red"/>
          <w:rFonts w:cs="Arial"/>
          <w:color w:val="auto"/>
          <w:sz w:val="18"/>
          <w:szCs w:val="18"/>
        </w:rPr>
        <w:t>pre-scheduled to cover a calendar year and the programme recorded before the start of a calendar year sample period; and</w:t>
      </w:r>
    </w:p>
    <w:p w14:paraId="52B8D4A4" w14:textId="77777777" w:rsidR="00821962" w:rsidRPr="001115B7" w:rsidRDefault="00821962" w:rsidP="00B9675D">
      <w:pPr>
        <w:pStyle w:val="aBullet"/>
        <w:tabs>
          <w:tab w:val="num" w:pos="1701"/>
        </w:tabs>
        <w:spacing w:before="0" w:after="0"/>
        <w:ind w:left="1701" w:hanging="567"/>
        <w:rPr>
          <w:rStyle w:val="Red"/>
          <w:rFonts w:cs="Arial"/>
          <w:color w:val="auto"/>
          <w:sz w:val="18"/>
          <w:szCs w:val="18"/>
        </w:rPr>
      </w:pPr>
      <w:r w:rsidRPr="001115B7">
        <w:rPr>
          <w:rStyle w:val="Red"/>
          <w:rFonts w:cs="Arial"/>
          <w:color w:val="auto"/>
          <w:sz w:val="18"/>
          <w:szCs w:val="18"/>
        </w:rPr>
        <w:t>spot samples collected at approximately equal intervals during the year, including samples from different days of the week and different times.  Approximately 10% of samples should be outside the normal sampling window which is 9am-3pm, Monday to Friday.</w:t>
      </w:r>
    </w:p>
    <w:p w14:paraId="17C2674E" w14:textId="5D906C88" w:rsidR="00821962" w:rsidRDefault="00821962" w:rsidP="00B9675D">
      <w:pPr>
        <w:pStyle w:val="Bullet1"/>
        <w:tabs>
          <w:tab w:val="clear" w:pos="680"/>
          <w:tab w:val="num" w:pos="1134"/>
        </w:tabs>
        <w:spacing w:after="0"/>
        <w:ind w:left="1134" w:hanging="567"/>
        <w:rPr>
          <w:rStyle w:val="Red"/>
          <w:rFonts w:cs="Arial"/>
          <w:color w:val="auto"/>
          <w:sz w:val="18"/>
          <w:szCs w:val="18"/>
        </w:rPr>
      </w:pPr>
      <w:r w:rsidRPr="001115B7">
        <w:rPr>
          <w:rStyle w:val="Red"/>
          <w:rFonts w:cs="Arial"/>
          <w:color w:val="auto"/>
          <w:sz w:val="18"/>
          <w:szCs w:val="18"/>
        </w:rPr>
        <w:t>Afte</w:t>
      </w:r>
      <w:r w:rsidR="00E43FE1" w:rsidRPr="001115B7">
        <w:rPr>
          <w:rStyle w:val="Red"/>
          <w:rFonts w:cs="Arial"/>
          <w:color w:val="auto"/>
          <w:sz w:val="18"/>
          <w:szCs w:val="18"/>
        </w:rPr>
        <w:t>r becoming aware</w:t>
      </w:r>
      <w:r w:rsidR="00CB18AB" w:rsidRPr="001115B7">
        <w:rPr>
          <w:rStyle w:val="Red"/>
          <w:rFonts w:cs="Arial"/>
          <w:color w:val="auto"/>
          <w:sz w:val="18"/>
          <w:szCs w:val="18"/>
        </w:rPr>
        <w:t>,</w:t>
      </w:r>
      <w:r w:rsidR="00E43FE1" w:rsidRPr="001115B7">
        <w:rPr>
          <w:rStyle w:val="Red"/>
          <w:rFonts w:cs="Arial"/>
          <w:color w:val="auto"/>
          <w:sz w:val="18"/>
          <w:szCs w:val="18"/>
        </w:rPr>
        <w:t xml:space="preserve"> </w:t>
      </w:r>
      <w:r w:rsidRPr="001115B7">
        <w:rPr>
          <w:rStyle w:val="Red"/>
          <w:rFonts w:cs="Arial"/>
          <w:color w:val="auto"/>
          <w:sz w:val="18"/>
          <w:szCs w:val="18"/>
        </w:rPr>
        <w:t>or following a notification</w:t>
      </w:r>
      <w:r w:rsidR="003701EA">
        <w:rPr>
          <w:rStyle w:val="Red"/>
          <w:rFonts w:cs="Arial"/>
          <w:color w:val="auto"/>
          <w:sz w:val="18"/>
          <w:szCs w:val="18"/>
        </w:rPr>
        <w:t>,</w:t>
      </w:r>
      <w:r w:rsidRPr="001115B7">
        <w:rPr>
          <w:rStyle w:val="Red"/>
          <w:rFonts w:cs="Arial"/>
          <w:color w:val="auto"/>
          <w:sz w:val="18"/>
          <w:szCs w:val="18"/>
        </w:rPr>
        <w:t xml:space="preserve"> that a sample has not been taken on the schedule 3B Monitoring Programme pre-scheduled date, or is lost, or a result for that sample cannot be reported, the operator shall record the details and reschedule the sample.</w:t>
      </w:r>
    </w:p>
    <w:p w14:paraId="1801D901" w14:textId="5FBDD213" w:rsidR="00821962" w:rsidRPr="00C97797" w:rsidRDefault="00821962" w:rsidP="00B9675D">
      <w:pPr>
        <w:pStyle w:val="Bullet1"/>
        <w:tabs>
          <w:tab w:val="clear" w:pos="680"/>
          <w:tab w:val="num" w:pos="1134"/>
        </w:tabs>
        <w:spacing w:after="0"/>
        <w:ind w:left="1134" w:hanging="567"/>
        <w:rPr>
          <w:sz w:val="18"/>
          <w:szCs w:val="18"/>
        </w:rPr>
      </w:pPr>
      <w:r w:rsidRPr="007C5847">
        <w:rPr>
          <w:rStyle w:val="Pink"/>
          <w:rFonts w:cs="Arial"/>
          <w:color w:val="auto"/>
          <w:sz w:val="18"/>
          <w:szCs w:val="18"/>
        </w:rPr>
        <w:t xml:space="preserve">Effective from the date of installation of EDM monitoring equipment at the </w:t>
      </w:r>
      <w:r w:rsidR="00C20DE5">
        <w:rPr>
          <w:rStyle w:val="Pink"/>
          <w:rFonts w:cs="Arial"/>
          <w:color w:val="auto"/>
          <w:sz w:val="18"/>
          <w:szCs w:val="18"/>
        </w:rPr>
        <w:t>s</w:t>
      </w:r>
      <w:r w:rsidRPr="007C5847">
        <w:rPr>
          <w:rStyle w:val="Pink"/>
          <w:rFonts w:cs="Arial"/>
          <w:color w:val="auto"/>
          <w:sz w:val="18"/>
          <w:szCs w:val="18"/>
        </w:rPr>
        <w:t>ite</w:t>
      </w:r>
      <w:r w:rsidR="00C20DE5">
        <w:rPr>
          <w:rStyle w:val="Pink"/>
          <w:rFonts w:cs="Arial"/>
          <w:color w:val="auto"/>
          <w:sz w:val="18"/>
          <w:szCs w:val="18"/>
        </w:rPr>
        <w:t>,</w:t>
      </w:r>
      <w:r w:rsidRPr="007C5847">
        <w:rPr>
          <w:rStyle w:val="Pink"/>
          <w:rFonts w:cs="Arial"/>
          <w:color w:val="auto"/>
          <w:sz w:val="18"/>
          <w:szCs w:val="18"/>
        </w:rPr>
        <w:t xml:space="preserve"> </w:t>
      </w:r>
      <w:r w:rsidR="00450567" w:rsidRPr="007C5847">
        <w:rPr>
          <w:rStyle w:val="Pink"/>
          <w:rFonts w:cs="Arial"/>
          <w:color w:val="auto"/>
          <w:sz w:val="18"/>
          <w:szCs w:val="18"/>
        </w:rPr>
        <w:t>t</w:t>
      </w:r>
      <w:r w:rsidRPr="001707AB">
        <w:rPr>
          <w:sz w:val="18"/>
          <w:szCs w:val="18"/>
        </w:rPr>
        <w:t xml:space="preserve">he </w:t>
      </w:r>
      <w:r w:rsidR="00C20DE5">
        <w:rPr>
          <w:sz w:val="18"/>
          <w:szCs w:val="18"/>
        </w:rPr>
        <w:t>o</w:t>
      </w:r>
      <w:r w:rsidRPr="001707AB">
        <w:rPr>
          <w:sz w:val="18"/>
          <w:szCs w:val="18"/>
        </w:rPr>
        <w:t xml:space="preserve">perator </w:t>
      </w:r>
      <w:r w:rsidRPr="00C97797">
        <w:rPr>
          <w:sz w:val="18"/>
          <w:szCs w:val="18"/>
        </w:rPr>
        <w:t xml:space="preserve">shall take appropriate measures to ensure that the event recorder </w:t>
      </w:r>
      <w:proofErr w:type="gramStart"/>
      <w:r w:rsidRPr="00C97797">
        <w:rPr>
          <w:sz w:val="18"/>
          <w:szCs w:val="18"/>
        </w:rPr>
        <w:t>remains fully operational at all times</w:t>
      </w:r>
      <w:proofErr w:type="gramEnd"/>
      <w:r w:rsidRPr="00C97797">
        <w:rPr>
          <w:sz w:val="18"/>
          <w:szCs w:val="18"/>
        </w:rPr>
        <w:t xml:space="preserve"> within the reference period specified in table S3.1. Any failures shall be remedied as soon as reasonably practicable.</w:t>
      </w:r>
    </w:p>
    <w:p w14:paraId="19EEC1A6" w14:textId="77777777" w:rsidR="00B9675D" w:rsidRPr="004224E1" w:rsidRDefault="00B9675D" w:rsidP="00B9675D">
      <w:pPr>
        <w:numPr>
          <w:ilvl w:val="2"/>
          <w:numId w:val="32"/>
        </w:numPr>
        <w:tabs>
          <w:tab w:val="left" w:pos="1134"/>
          <w:tab w:val="num" w:pos="1878"/>
        </w:tabs>
        <w:spacing w:before="120" w:line="276" w:lineRule="auto"/>
        <w:ind w:left="1020" w:hanging="453"/>
        <w:rPr>
          <w:rFonts w:ascii="Arial" w:hAnsi="Arial"/>
          <w:bCs/>
          <w:sz w:val="20"/>
          <w:szCs w:val="24"/>
          <w:lang w:eastAsia="en-US"/>
        </w:rPr>
      </w:pPr>
    </w:p>
    <w:p w14:paraId="7787BF50" w14:textId="77777777" w:rsidR="00B9675D" w:rsidRPr="004224E1" w:rsidRDefault="00B9675D" w:rsidP="00B9675D">
      <w:pPr>
        <w:numPr>
          <w:ilvl w:val="0"/>
          <w:numId w:val="33"/>
        </w:numPr>
        <w:tabs>
          <w:tab w:val="left" w:pos="1134"/>
        </w:tabs>
        <w:spacing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2DC3613E" w14:textId="77777777" w:rsidR="00B9675D" w:rsidRPr="004224E1" w:rsidRDefault="00B9675D" w:rsidP="00B9675D">
      <w:pPr>
        <w:tabs>
          <w:tab w:val="left" w:pos="1134"/>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Total Daily Volume (m3) = {Sum of ‘good’ readings (l/s) / number of ‘good’ readings} x {86,400 (s) /1000}. </w:t>
      </w:r>
    </w:p>
    <w:p w14:paraId="3B7640B2" w14:textId="77777777" w:rsidR="00B9675D" w:rsidRPr="004224E1" w:rsidRDefault="00B9675D" w:rsidP="00B9675D">
      <w:pPr>
        <w:tabs>
          <w:tab w:val="left" w:pos="1134"/>
          <w:tab w:val="left" w:pos="1701"/>
        </w:tabs>
        <w:spacing w:after="120" w:line="276" w:lineRule="auto"/>
        <w:ind w:left="1843"/>
        <w:rPr>
          <w:rFonts w:ascii="Arial" w:hAnsi="Arial" w:cs="Arial"/>
          <w:bCs/>
          <w:sz w:val="18"/>
          <w:szCs w:val="18"/>
          <w:lang w:eastAsia="en-US"/>
        </w:rPr>
      </w:pPr>
      <w:r w:rsidRPr="004224E1">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429CB6D8" w14:textId="77777777" w:rsidR="00B9675D" w:rsidRPr="004224E1" w:rsidRDefault="00B9675D" w:rsidP="00B9675D">
      <w:pPr>
        <w:numPr>
          <w:ilvl w:val="0"/>
          <w:numId w:val="33"/>
        </w:numPr>
        <w:tabs>
          <w:tab w:val="left" w:pos="1134"/>
          <w:tab w:val="left" w:pos="1418"/>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11F4F91" w14:textId="77777777" w:rsidR="00B9675D" w:rsidRPr="004224E1" w:rsidRDefault="00B9675D" w:rsidP="00B9675D">
      <w:pPr>
        <w:numPr>
          <w:ilvl w:val="0"/>
          <w:numId w:val="33"/>
        </w:numPr>
        <w:tabs>
          <w:tab w:val="left" w:pos="1134"/>
          <w:tab w:val="left" w:pos="1843"/>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793C3202" w14:textId="6190840A" w:rsidR="00B9675D" w:rsidRPr="004224E1" w:rsidRDefault="00B9675D" w:rsidP="00B9675D">
      <w:pPr>
        <w:numPr>
          <w:ilvl w:val="0"/>
          <w:numId w:val="33"/>
        </w:numPr>
        <w:tabs>
          <w:tab w:val="left" w:pos="1134"/>
        </w:tabs>
        <w:spacing w:after="120" w:line="276" w:lineRule="auto"/>
        <w:ind w:left="1843" w:hanging="567"/>
        <w:rPr>
          <w:rFonts w:ascii="Arial" w:hAnsi="Arial" w:cs="Arial"/>
          <w:bCs/>
          <w:sz w:val="18"/>
          <w:szCs w:val="18"/>
          <w:lang w:eastAsia="en-US"/>
        </w:rPr>
      </w:pPr>
      <w:r w:rsidRPr="004224E1">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155769BF" w14:textId="77777777" w:rsidR="00821962" w:rsidRPr="005D35E6" w:rsidRDefault="00821962" w:rsidP="00821962">
      <w:pPr>
        <w:pStyle w:val="Bullet"/>
        <w:tabs>
          <w:tab w:val="clear" w:pos="360"/>
          <w:tab w:val="num" w:pos="1134"/>
        </w:tabs>
        <w:ind w:left="680" w:hanging="113"/>
      </w:pPr>
      <w:r w:rsidRPr="005D35E6">
        <w:t>Information</w:t>
      </w:r>
    </w:p>
    <w:p w14:paraId="558070F8" w14:textId="77777777" w:rsidR="00821962" w:rsidRPr="005D35E6" w:rsidRDefault="00821962" w:rsidP="007C3441">
      <w:pPr>
        <w:pStyle w:val="Bullet0"/>
        <w:tabs>
          <w:tab w:val="clear" w:pos="360"/>
          <w:tab w:val="num" w:pos="1134"/>
        </w:tabs>
        <w:spacing w:before="0"/>
        <w:ind w:left="680" w:hanging="113"/>
      </w:pPr>
      <w:r w:rsidRPr="005D35E6">
        <w:t>Records</w:t>
      </w:r>
    </w:p>
    <w:p w14:paraId="3B7AB6DB" w14:textId="77777777" w:rsidR="00821962" w:rsidRPr="005D35E6" w:rsidRDefault="00821962" w:rsidP="007C3441">
      <w:pPr>
        <w:pStyle w:val="Bullet1"/>
        <w:spacing w:before="0"/>
        <w:ind w:hanging="113"/>
        <w:rPr>
          <w:sz w:val="18"/>
          <w:szCs w:val="18"/>
        </w:rPr>
      </w:pPr>
      <w:r w:rsidRPr="005D35E6">
        <w:rPr>
          <w:sz w:val="18"/>
          <w:szCs w:val="18"/>
        </w:rPr>
        <w:t>All records required to be made by schedule 3, 4 and 5 to this permit shall:</w:t>
      </w:r>
    </w:p>
    <w:p w14:paraId="6DC5C47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legible;</w:t>
      </w:r>
    </w:p>
    <w:p w14:paraId="570E6843"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be made as soon as reasonably practicable;</w:t>
      </w:r>
    </w:p>
    <w:p w14:paraId="5EC2AF2D"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if amended, be amended in such a way that the original and any subsequent amendments remain legible, or are capable of retrieval; and</w:t>
      </w:r>
    </w:p>
    <w:p w14:paraId="6DC72D35" w14:textId="77777777" w:rsidR="00821962" w:rsidRPr="005D35E6" w:rsidRDefault="00821962" w:rsidP="007C3441">
      <w:pPr>
        <w:pStyle w:val="aBullet"/>
        <w:tabs>
          <w:tab w:val="num" w:pos="1701"/>
        </w:tabs>
        <w:spacing w:before="0"/>
        <w:ind w:left="1701" w:hanging="567"/>
        <w:rPr>
          <w:sz w:val="18"/>
          <w:szCs w:val="18"/>
        </w:rPr>
      </w:pPr>
      <w:r w:rsidRPr="005D35E6">
        <w:rPr>
          <w:sz w:val="18"/>
          <w:szCs w:val="18"/>
        </w:rPr>
        <w:t xml:space="preserve">be retained, unless otherwise agreed in writing by Natural Resources Wales, for at least 10 years from the date when the records were made. </w:t>
      </w:r>
    </w:p>
    <w:p w14:paraId="0D1E3E9F"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 xml:space="preserve">The operator shall maintain convenient access, in either electronic or hard copy, to the records, plan and management system required to be maintained by this permit. </w:t>
      </w:r>
    </w:p>
    <w:p w14:paraId="5C5510AF" w14:textId="77777777" w:rsidR="00821962" w:rsidRPr="005D35E6" w:rsidRDefault="00821962" w:rsidP="00821962">
      <w:pPr>
        <w:pStyle w:val="Bullet0"/>
        <w:tabs>
          <w:tab w:val="clear" w:pos="360"/>
          <w:tab w:val="num" w:pos="1134"/>
        </w:tabs>
        <w:ind w:left="680" w:hanging="113"/>
      </w:pPr>
      <w:r w:rsidRPr="005D35E6">
        <w:t>Reporting</w:t>
      </w:r>
    </w:p>
    <w:p w14:paraId="466DE8E2" w14:textId="77777777" w:rsidR="00821962" w:rsidRPr="005D35E6" w:rsidRDefault="00821962" w:rsidP="007C3441">
      <w:pPr>
        <w:pStyle w:val="Bullet1"/>
        <w:tabs>
          <w:tab w:val="clear" w:pos="680"/>
          <w:tab w:val="num" w:pos="1134"/>
        </w:tabs>
        <w:spacing w:before="0"/>
        <w:ind w:left="1134" w:hanging="567"/>
        <w:rPr>
          <w:sz w:val="18"/>
          <w:szCs w:val="18"/>
        </w:rPr>
      </w:pPr>
      <w:r w:rsidRPr="005D35E6">
        <w:rPr>
          <w:sz w:val="18"/>
          <w:szCs w:val="18"/>
        </w:rPr>
        <w:t>The operator shall send all reports and notifications required by the permit to Natural Resources Wales using the contact details supplied in writing by Natural Resources Wales.</w:t>
      </w:r>
    </w:p>
    <w:p w14:paraId="018C01BE" w14:textId="77777777" w:rsidR="00821962" w:rsidRPr="005D35E6" w:rsidRDefault="00821962" w:rsidP="007C3441">
      <w:pPr>
        <w:pStyle w:val="Bullet1"/>
        <w:tabs>
          <w:tab w:val="clear" w:pos="680"/>
          <w:tab w:val="num" w:pos="1134"/>
        </w:tabs>
        <w:spacing w:before="0"/>
        <w:ind w:left="1134" w:hanging="567"/>
        <w:rPr>
          <w:rStyle w:val="Red"/>
          <w:color w:val="auto"/>
          <w:sz w:val="18"/>
          <w:szCs w:val="18"/>
        </w:rPr>
      </w:pPr>
      <w:r w:rsidRPr="005D35E6">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2B8F1E"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in respect of the parameters and monitoring points specified in schedule 4 table S4.1;</w:t>
      </w:r>
    </w:p>
    <w:p w14:paraId="691E5B79" w14:textId="598D4D08"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for the reporting periods specified in schedule 4 table S4.1 and</w:t>
      </w:r>
      <w:r w:rsidR="000A0F1D">
        <w:rPr>
          <w:rStyle w:val="Red"/>
          <w:color w:val="auto"/>
          <w:sz w:val="18"/>
          <w:szCs w:val="18"/>
        </w:rPr>
        <w:t xml:space="preserve"> </w:t>
      </w:r>
      <w:r w:rsidRPr="005D35E6">
        <w:rPr>
          <w:rStyle w:val="Red"/>
          <w:color w:val="auto"/>
          <w:sz w:val="18"/>
          <w:szCs w:val="18"/>
        </w:rPr>
        <w:t>using the forms specified in schedule 4 table S4.2; and</w:t>
      </w:r>
    </w:p>
    <w:p w14:paraId="4CA813C9" w14:textId="77777777" w:rsidR="00821962" w:rsidRPr="005D35E6" w:rsidRDefault="00821962" w:rsidP="007C3441">
      <w:pPr>
        <w:pStyle w:val="aBullet"/>
        <w:tabs>
          <w:tab w:val="num" w:pos="1701"/>
        </w:tabs>
        <w:spacing w:before="0"/>
        <w:ind w:left="1701" w:hanging="567"/>
        <w:rPr>
          <w:rStyle w:val="Red"/>
          <w:color w:val="auto"/>
          <w:sz w:val="18"/>
          <w:szCs w:val="18"/>
        </w:rPr>
      </w:pPr>
      <w:r w:rsidRPr="005D35E6">
        <w:rPr>
          <w:rStyle w:val="Red"/>
          <w:color w:val="auto"/>
          <w:sz w:val="18"/>
          <w:szCs w:val="18"/>
        </w:rPr>
        <w:t>giving the information from such results and assessments as may be required by the forms specified in those tables.</w:t>
      </w:r>
    </w:p>
    <w:p w14:paraId="670BF643" w14:textId="513B1686" w:rsidR="00821962" w:rsidRPr="002F7A72" w:rsidRDefault="00821962" w:rsidP="00B9675D">
      <w:pPr>
        <w:pStyle w:val="Bullet1"/>
        <w:tabs>
          <w:tab w:val="clear" w:pos="680"/>
          <w:tab w:val="num" w:pos="1134"/>
        </w:tabs>
        <w:spacing w:before="0"/>
        <w:ind w:left="1134" w:hanging="567"/>
        <w:rPr>
          <w:rStyle w:val="Pink"/>
          <w:color w:val="auto"/>
          <w:sz w:val="18"/>
          <w:szCs w:val="18"/>
        </w:rPr>
      </w:pPr>
      <w:r w:rsidRPr="005D35E6">
        <w:rPr>
          <w:sz w:val="18"/>
          <w:szCs w:val="18"/>
        </w:rPr>
        <w:t xml:space="preserve">On request, the </w:t>
      </w:r>
      <w:r w:rsidR="008E1504">
        <w:rPr>
          <w:sz w:val="18"/>
          <w:szCs w:val="18"/>
        </w:rPr>
        <w:t>o</w:t>
      </w:r>
      <w:r w:rsidRPr="005D35E6">
        <w:rPr>
          <w:sz w:val="18"/>
          <w:szCs w:val="18"/>
        </w:rPr>
        <w:t>perator shall supply Natural Resources Wales with written de</w:t>
      </w:r>
      <w:r w:rsidR="00C56132" w:rsidRPr="005D35E6">
        <w:rPr>
          <w:sz w:val="18"/>
          <w:szCs w:val="18"/>
        </w:rPr>
        <w:t>tails of individual spill events</w:t>
      </w:r>
      <w:r w:rsidRPr="005D35E6">
        <w:rPr>
          <w:sz w:val="18"/>
          <w:szCs w:val="18"/>
        </w:rPr>
        <w:t>.</w:t>
      </w:r>
      <w:r w:rsidR="00572718" w:rsidRPr="005D35E6">
        <w:rPr>
          <w:rStyle w:val="Pink"/>
          <w:rFonts w:cs="Arial"/>
          <w:color w:val="auto"/>
          <w:sz w:val="18"/>
          <w:szCs w:val="18"/>
        </w:rPr>
        <w:t xml:space="preserve"> </w:t>
      </w:r>
    </w:p>
    <w:p w14:paraId="3057D02B" w14:textId="77777777" w:rsidR="00326523" w:rsidRPr="005D35E6" w:rsidRDefault="00326523" w:rsidP="00C97797">
      <w:pPr>
        <w:pStyle w:val="Bullet1"/>
        <w:numPr>
          <w:ilvl w:val="0"/>
          <w:numId w:val="0"/>
        </w:numPr>
        <w:tabs>
          <w:tab w:val="clear" w:pos="1134"/>
        </w:tabs>
        <w:spacing w:before="0"/>
        <w:ind w:left="1134"/>
        <w:rPr>
          <w:sz w:val="18"/>
          <w:szCs w:val="18"/>
        </w:rPr>
      </w:pPr>
    </w:p>
    <w:p w14:paraId="50F345ED" w14:textId="77777777" w:rsidR="00572718" w:rsidRDefault="00572718" w:rsidP="00B9675D">
      <w:pPr>
        <w:pStyle w:val="Bullet0"/>
        <w:tabs>
          <w:tab w:val="clear" w:pos="360"/>
          <w:tab w:val="num" w:pos="680"/>
          <w:tab w:val="num" w:pos="1134"/>
        </w:tabs>
        <w:spacing w:before="0" w:after="0"/>
        <w:ind w:firstLine="227"/>
      </w:pPr>
      <w:r>
        <w:t>Notifications</w:t>
      </w:r>
    </w:p>
    <w:p w14:paraId="1FCE69EB" w14:textId="77777777" w:rsidR="00821962" w:rsidRPr="0057696D" w:rsidRDefault="00821962" w:rsidP="00B9675D">
      <w:pPr>
        <w:ind w:left="567"/>
        <w:rPr>
          <w:rFonts w:ascii="Arial" w:hAnsi="Arial" w:cs="Arial"/>
          <w:color w:val="FF00FF"/>
          <w:sz w:val="18"/>
          <w:szCs w:val="18"/>
        </w:rPr>
      </w:pPr>
    </w:p>
    <w:p w14:paraId="4CC22786" w14:textId="77777777" w:rsidR="00821962" w:rsidRPr="005D35E6" w:rsidRDefault="00821962" w:rsidP="009E785A">
      <w:pPr>
        <w:pStyle w:val="Bullet1"/>
        <w:tabs>
          <w:tab w:val="clear" w:pos="680"/>
          <w:tab w:val="num" w:pos="1134"/>
        </w:tabs>
        <w:spacing w:before="0"/>
        <w:ind w:left="1134" w:hanging="567"/>
        <w:rPr>
          <w:sz w:val="18"/>
          <w:szCs w:val="18"/>
        </w:rPr>
      </w:pPr>
      <w:r w:rsidRPr="005D35E6">
        <w:rPr>
          <w:sz w:val="18"/>
          <w:szCs w:val="18"/>
        </w:rPr>
        <w:t>Natural Resources Wales shall be notified as soon as reasonably practicable following detection, within the site of the regulated facility of:</w:t>
      </w:r>
    </w:p>
    <w:p w14:paraId="4F7320A3" w14:textId="77777777" w:rsidR="00821962" w:rsidRPr="005D35E6" w:rsidRDefault="00821962" w:rsidP="008A3F55">
      <w:pPr>
        <w:pStyle w:val="AlphaBulletL3"/>
        <w:numPr>
          <w:ilvl w:val="2"/>
          <w:numId w:val="18"/>
        </w:numPr>
        <w:tabs>
          <w:tab w:val="clear" w:pos="1134"/>
          <w:tab w:val="num" w:pos="1701"/>
        </w:tabs>
        <w:spacing w:before="0"/>
        <w:ind w:left="1701" w:hanging="567"/>
        <w:rPr>
          <w:sz w:val="18"/>
          <w:szCs w:val="18"/>
        </w:rPr>
      </w:pPr>
      <w:r w:rsidRPr="005D35E6">
        <w:rPr>
          <w:sz w:val="18"/>
          <w:szCs w:val="18"/>
        </w:rPr>
        <w:t>any malfunction, breakdown or failure of equipment or techniques, accident, or emission of a substance not controlled by an emission limit which has caused, is causing or may cause significant pollution; and</w:t>
      </w:r>
    </w:p>
    <w:p w14:paraId="0EB7E8B5" w14:textId="68B45F4E" w:rsidR="00821962" w:rsidRPr="00A057B8" w:rsidRDefault="00821962" w:rsidP="008A3F55">
      <w:pPr>
        <w:pStyle w:val="AlphaBulletL3"/>
        <w:tabs>
          <w:tab w:val="clear" w:pos="2160"/>
          <w:tab w:val="num" w:pos="1701"/>
        </w:tabs>
        <w:spacing w:before="0"/>
        <w:ind w:left="1701" w:hanging="567"/>
        <w:rPr>
          <w:sz w:val="18"/>
          <w:szCs w:val="18"/>
        </w:rPr>
      </w:pPr>
      <w:r w:rsidRPr="00A057B8">
        <w:rPr>
          <w:sz w:val="18"/>
          <w:szCs w:val="18"/>
        </w:rPr>
        <w:t xml:space="preserve">any breach of a limit specified in schedule 3 table S3.1 </w:t>
      </w:r>
      <w:r w:rsidRPr="00A057B8">
        <w:rPr>
          <w:rStyle w:val="Red"/>
          <w:color w:val="auto"/>
          <w:sz w:val="18"/>
          <w:szCs w:val="18"/>
        </w:rPr>
        <w:t>including individual exceedances of limits which are covered by condition 3.1.2</w:t>
      </w:r>
      <w:r w:rsidRPr="00A057B8">
        <w:rPr>
          <w:sz w:val="18"/>
          <w:szCs w:val="18"/>
        </w:rPr>
        <w:t>.</w:t>
      </w:r>
    </w:p>
    <w:p w14:paraId="406712EA" w14:textId="13D15475" w:rsidR="00821962" w:rsidRDefault="00821962" w:rsidP="008A3F55">
      <w:pPr>
        <w:pStyle w:val="ListParagraph"/>
        <w:spacing w:before="0"/>
        <w:ind w:left="1134"/>
        <w:rPr>
          <w:sz w:val="18"/>
          <w:szCs w:val="18"/>
        </w:rPr>
      </w:pPr>
      <w:r w:rsidRPr="005D35E6">
        <w:rPr>
          <w:sz w:val="18"/>
          <w:szCs w:val="18"/>
        </w:rPr>
        <w:t>Any other significant adverse environmental effects, which may have been caused by the activity, shall also be notified to Natural Resources Wales as soon as reasonably practicable following detection.</w:t>
      </w:r>
    </w:p>
    <w:p w14:paraId="4D4D6676" w14:textId="77777777" w:rsidR="00821962" w:rsidRPr="005D35E6" w:rsidRDefault="00821962" w:rsidP="008A3F55">
      <w:pPr>
        <w:pStyle w:val="Bullet1"/>
        <w:tabs>
          <w:tab w:val="clear" w:pos="680"/>
          <w:tab w:val="num" w:pos="1134"/>
        </w:tabs>
        <w:ind w:left="1134" w:hanging="567"/>
        <w:rPr>
          <w:sz w:val="18"/>
          <w:szCs w:val="18"/>
        </w:rPr>
      </w:pPr>
      <w:r w:rsidRPr="005D35E6">
        <w:rPr>
          <w:sz w:val="18"/>
          <w:szCs w:val="18"/>
        </w:rPr>
        <w:t>The information provided under condition 4.3.1 shall be supported by sending the information listed in schedule 5 to this permit within the time period specified in that schedule.</w:t>
      </w:r>
    </w:p>
    <w:p w14:paraId="2D609356" w14:textId="63E3E5EB" w:rsidR="00821962" w:rsidRPr="007968FD" w:rsidRDefault="00821962" w:rsidP="008A3F55">
      <w:pPr>
        <w:pStyle w:val="Bullet1"/>
        <w:tabs>
          <w:tab w:val="clear" w:pos="680"/>
          <w:tab w:val="num" w:pos="1134"/>
        </w:tabs>
        <w:spacing w:before="0"/>
        <w:ind w:left="1134" w:hanging="567"/>
        <w:rPr>
          <w:rStyle w:val="Red"/>
          <w:color w:val="auto"/>
          <w:sz w:val="18"/>
          <w:szCs w:val="18"/>
        </w:rPr>
      </w:pPr>
      <w:r w:rsidRPr="007968FD">
        <w:rPr>
          <w:rStyle w:val="Red"/>
          <w:color w:val="auto"/>
          <w:sz w:val="18"/>
          <w:szCs w:val="18"/>
        </w:rPr>
        <w:t xml:space="preserve">Where Natural Resources Wales has requested in writing that it shall be notified when the operator is to undertake monitoring and/or spot </w:t>
      </w:r>
      <w:r w:rsidR="00E43FE1" w:rsidRPr="00A057B8">
        <w:rPr>
          <w:rStyle w:val="Red"/>
          <w:color w:val="auto"/>
          <w:sz w:val="18"/>
          <w:szCs w:val="18"/>
        </w:rPr>
        <w:t>sampling specified in schedule 3B</w:t>
      </w:r>
      <w:r w:rsidRPr="00A057B8">
        <w:rPr>
          <w:rStyle w:val="Red"/>
          <w:color w:val="auto"/>
          <w:sz w:val="18"/>
          <w:szCs w:val="18"/>
        </w:rPr>
        <w:t xml:space="preserve">, the operator shall </w:t>
      </w:r>
      <w:r w:rsidRPr="007968FD">
        <w:rPr>
          <w:rStyle w:val="Red"/>
          <w:color w:val="auto"/>
          <w:sz w:val="18"/>
          <w:szCs w:val="18"/>
        </w:rPr>
        <w:t>inform Natural Resources Wales when the relevant monitoring and/or spot sampling is to take place. The operator shall provide this information to Natural Resources Wales at least 14 days before the date the monitoring is to be undertaken.</w:t>
      </w:r>
    </w:p>
    <w:p w14:paraId="6D01153E" w14:textId="77777777" w:rsidR="00821962" w:rsidRPr="005D35E6" w:rsidRDefault="00821962" w:rsidP="005368C1">
      <w:pPr>
        <w:pStyle w:val="Bullet1"/>
        <w:tabs>
          <w:tab w:val="clear" w:pos="680"/>
          <w:tab w:val="num" w:pos="1134"/>
        </w:tabs>
        <w:spacing w:before="0"/>
        <w:ind w:left="1134" w:hanging="567"/>
        <w:rPr>
          <w:sz w:val="18"/>
          <w:szCs w:val="18"/>
        </w:rPr>
      </w:pPr>
      <w:r w:rsidRPr="005D35E6">
        <w:rPr>
          <w:sz w:val="18"/>
          <w:szCs w:val="18"/>
        </w:rPr>
        <w:t>Natural Resources Wales shall be notified within 14 days of the occurrence of the following matters, except where such disclosure is prohibited by Stock Exchange rules:</w:t>
      </w:r>
    </w:p>
    <w:p w14:paraId="5D98E4E8" w14:textId="77777777" w:rsidR="00821962" w:rsidRPr="005D35E6" w:rsidRDefault="00821962" w:rsidP="005368C1">
      <w:pPr>
        <w:pStyle w:val="ListParagraph"/>
        <w:spacing w:before="0"/>
        <w:ind w:left="1134"/>
        <w:rPr>
          <w:sz w:val="18"/>
          <w:szCs w:val="18"/>
        </w:rPr>
      </w:pPr>
      <w:r w:rsidRPr="005D35E6">
        <w:rPr>
          <w:sz w:val="18"/>
          <w:szCs w:val="18"/>
        </w:rPr>
        <w:t>Where the operator is a registered company:</w:t>
      </w:r>
    </w:p>
    <w:p w14:paraId="4D927C03" w14:textId="77777777" w:rsidR="00821962" w:rsidRPr="005D35E6" w:rsidRDefault="00821962" w:rsidP="00D908B2">
      <w:pPr>
        <w:pStyle w:val="aBullet"/>
        <w:tabs>
          <w:tab w:val="num" w:pos="1701"/>
        </w:tabs>
        <w:spacing w:before="0"/>
        <w:ind w:left="1701" w:hanging="567"/>
        <w:rPr>
          <w:sz w:val="18"/>
          <w:szCs w:val="18"/>
        </w:rPr>
      </w:pPr>
      <w:r w:rsidRPr="005D35E6">
        <w:rPr>
          <w:sz w:val="18"/>
          <w:szCs w:val="18"/>
        </w:rPr>
        <w:t>any change in the operator’s trading name, registered name or registered office address; and</w:t>
      </w:r>
    </w:p>
    <w:p w14:paraId="07AC4FDE" w14:textId="77777777" w:rsidR="00821962" w:rsidRPr="005D35E6" w:rsidRDefault="00821962" w:rsidP="005368C1">
      <w:pPr>
        <w:pStyle w:val="aBullet"/>
        <w:tabs>
          <w:tab w:val="num" w:pos="1701"/>
        </w:tabs>
        <w:spacing w:before="0"/>
        <w:ind w:left="1701" w:hanging="567"/>
        <w:rPr>
          <w:sz w:val="18"/>
          <w:szCs w:val="18"/>
        </w:rPr>
      </w:pPr>
      <w:r w:rsidRPr="005D35E6">
        <w:rPr>
          <w:sz w:val="18"/>
          <w:szCs w:val="18"/>
        </w:rPr>
        <w:t>any steps taken with a view to the operator going into administration, entering into a company voluntary arrangement or being wound up.</w:t>
      </w:r>
    </w:p>
    <w:p w14:paraId="7880A3C7" w14:textId="77777777" w:rsidR="00821962" w:rsidRPr="005D35E6" w:rsidRDefault="00821962" w:rsidP="005368C1">
      <w:pPr>
        <w:pStyle w:val="ListParagraph"/>
        <w:spacing w:before="0"/>
        <w:ind w:left="1134"/>
        <w:rPr>
          <w:sz w:val="18"/>
          <w:szCs w:val="18"/>
        </w:rPr>
      </w:pPr>
      <w:r w:rsidRPr="005D35E6">
        <w:rPr>
          <w:sz w:val="18"/>
          <w:szCs w:val="18"/>
        </w:rPr>
        <w:t>Where the operator is a corporate body other than a registered company:</w:t>
      </w:r>
    </w:p>
    <w:p w14:paraId="7A1808F8" w14:textId="77777777" w:rsidR="00821962" w:rsidRPr="007D5811" w:rsidRDefault="00821962" w:rsidP="007D5811">
      <w:pPr>
        <w:pStyle w:val="aBullet"/>
        <w:numPr>
          <w:ilvl w:val="3"/>
          <w:numId w:val="50"/>
        </w:numPr>
        <w:tabs>
          <w:tab w:val="num" w:pos="1701"/>
        </w:tabs>
        <w:spacing w:before="0"/>
        <w:ind w:left="1701" w:hanging="567"/>
        <w:rPr>
          <w:sz w:val="18"/>
          <w:szCs w:val="18"/>
        </w:rPr>
      </w:pPr>
      <w:r w:rsidRPr="007D5811">
        <w:rPr>
          <w:sz w:val="18"/>
          <w:szCs w:val="18"/>
        </w:rPr>
        <w:t>any change in the operator’s name or address; and</w:t>
      </w:r>
    </w:p>
    <w:p w14:paraId="071CFFB8" w14:textId="77777777" w:rsidR="00821962" w:rsidRPr="005D35E6" w:rsidRDefault="00821962" w:rsidP="007D5811">
      <w:pPr>
        <w:pStyle w:val="aBullet"/>
        <w:tabs>
          <w:tab w:val="num" w:pos="1701"/>
        </w:tabs>
        <w:spacing w:before="0"/>
        <w:ind w:left="1701" w:hanging="567"/>
        <w:rPr>
          <w:sz w:val="18"/>
          <w:szCs w:val="18"/>
        </w:rPr>
      </w:pPr>
      <w:r w:rsidRPr="005D35E6">
        <w:rPr>
          <w:sz w:val="18"/>
          <w:szCs w:val="18"/>
        </w:rPr>
        <w:t>any steps taken with a view to the dissolution of the operator.</w:t>
      </w:r>
    </w:p>
    <w:p w14:paraId="7E8ADF6D" w14:textId="77777777" w:rsidR="00821962" w:rsidRPr="005D35E6" w:rsidRDefault="00846D03" w:rsidP="005368C1">
      <w:pPr>
        <w:pStyle w:val="Bullet1"/>
        <w:tabs>
          <w:tab w:val="clear" w:pos="680"/>
          <w:tab w:val="num" w:pos="1134"/>
        </w:tabs>
        <w:spacing w:before="0"/>
        <w:ind w:left="1134" w:hanging="567"/>
        <w:rPr>
          <w:sz w:val="18"/>
          <w:szCs w:val="18"/>
        </w:rPr>
      </w:pPr>
      <w:r w:rsidRPr="005D35E6">
        <w:rPr>
          <w:rStyle w:val="Red"/>
          <w:color w:val="auto"/>
          <w:sz w:val="18"/>
          <w:szCs w:val="18"/>
        </w:rPr>
        <w:t>For the activit</w:t>
      </w:r>
      <w:r w:rsidR="00E43FE1" w:rsidRPr="005D35E6">
        <w:rPr>
          <w:rStyle w:val="Red"/>
          <w:color w:val="auto"/>
          <w:sz w:val="18"/>
          <w:szCs w:val="18"/>
        </w:rPr>
        <w:t>y</w:t>
      </w:r>
      <w:r w:rsidRPr="005D35E6">
        <w:rPr>
          <w:rStyle w:val="Red"/>
          <w:color w:val="auto"/>
          <w:sz w:val="18"/>
          <w:szCs w:val="18"/>
        </w:rPr>
        <w:t xml:space="preserve"> </w:t>
      </w:r>
      <w:r w:rsidR="00821962" w:rsidRPr="005D35E6">
        <w:rPr>
          <w:rStyle w:val="Red"/>
          <w:color w:val="auto"/>
          <w:sz w:val="18"/>
          <w:szCs w:val="18"/>
        </w:rPr>
        <w:t>A1 referenced in schedule 1, table S1.1</w:t>
      </w:r>
      <w:r w:rsidR="00821962" w:rsidRPr="005D35E6">
        <w:rPr>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0AA5188" w14:textId="77777777" w:rsidR="00821962" w:rsidRPr="00260346" w:rsidRDefault="00821962" w:rsidP="005368C1">
      <w:pPr>
        <w:pStyle w:val="aBullet"/>
        <w:tabs>
          <w:tab w:val="num" w:pos="1701"/>
        </w:tabs>
        <w:spacing w:before="0"/>
        <w:ind w:left="1701" w:hanging="567"/>
        <w:rPr>
          <w:sz w:val="18"/>
          <w:szCs w:val="18"/>
        </w:rPr>
      </w:pPr>
      <w:r w:rsidRPr="005D35E6">
        <w:rPr>
          <w:sz w:val="18"/>
          <w:szCs w:val="18"/>
        </w:rPr>
        <w:t xml:space="preserve">Natural Resources Wales shall be notified in writing at least 14 days before the increase or </w:t>
      </w:r>
      <w:r w:rsidRPr="00260346">
        <w:rPr>
          <w:sz w:val="18"/>
          <w:szCs w:val="18"/>
        </w:rPr>
        <w:t>addition or allowing the introduction; and</w:t>
      </w:r>
    </w:p>
    <w:p w14:paraId="1106AED8" w14:textId="77777777" w:rsidR="00821962" w:rsidRPr="00260346" w:rsidRDefault="00821962" w:rsidP="001147BB">
      <w:pPr>
        <w:pStyle w:val="aBullet"/>
        <w:tabs>
          <w:tab w:val="num" w:pos="1701"/>
        </w:tabs>
        <w:spacing w:before="0"/>
        <w:ind w:left="1701" w:hanging="567"/>
        <w:rPr>
          <w:sz w:val="18"/>
          <w:szCs w:val="18"/>
        </w:rPr>
      </w:pPr>
      <w:r w:rsidRPr="00260346">
        <w:rPr>
          <w:sz w:val="18"/>
          <w:szCs w:val="18"/>
        </w:rPr>
        <w:t>the notification shall contain a description of the proposed change.</w:t>
      </w:r>
    </w:p>
    <w:p w14:paraId="486E3F2D" w14:textId="0C1F9341" w:rsidR="001147BB" w:rsidRPr="00260346" w:rsidRDefault="001147BB" w:rsidP="001147BB">
      <w:pPr>
        <w:pStyle w:val="Bullet1"/>
        <w:tabs>
          <w:tab w:val="clear" w:pos="680"/>
          <w:tab w:val="num" w:pos="1134"/>
          <w:tab w:val="num" w:pos="1276"/>
          <w:tab w:val="left" w:pos="1418"/>
        </w:tabs>
        <w:spacing w:before="0" w:after="0"/>
        <w:ind w:left="1134" w:hanging="567"/>
        <w:rPr>
          <w:sz w:val="18"/>
          <w:szCs w:val="18"/>
        </w:rPr>
      </w:pPr>
      <w:r w:rsidRPr="00260346">
        <w:rPr>
          <w:sz w:val="18"/>
          <w:szCs w:val="18"/>
        </w:rPr>
        <w:lastRenderedPageBreak/>
        <w:t>For the activity A1 referenced in schedule 1, table S1.1 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w:t>
      </w:r>
      <w:r w:rsidR="004047DC" w:rsidRPr="00260346">
        <w:rPr>
          <w:sz w:val="18"/>
          <w:szCs w:val="18"/>
        </w:rPr>
        <w:t>.</w:t>
      </w:r>
    </w:p>
    <w:p w14:paraId="487A8FB8" w14:textId="77777777" w:rsidR="00821962" w:rsidRPr="005D35E6" w:rsidRDefault="00821962" w:rsidP="00915DEF">
      <w:pPr>
        <w:pStyle w:val="Bullet0"/>
        <w:tabs>
          <w:tab w:val="clear" w:pos="360"/>
        </w:tabs>
        <w:ind w:left="1134" w:hanging="567"/>
      </w:pPr>
      <w:r w:rsidRPr="005D35E6">
        <w:t>Interpretation</w:t>
      </w:r>
    </w:p>
    <w:p w14:paraId="20E84EAD" w14:textId="77777777" w:rsidR="00821962" w:rsidRPr="005D35E6" w:rsidRDefault="00821962" w:rsidP="00915DEF">
      <w:pPr>
        <w:pStyle w:val="Bullet1"/>
        <w:spacing w:before="0" w:after="200"/>
        <w:ind w:left="567" w:firstLine="0"/>
        <w:rPr>
          <w:sz w:val="18"/>
          <w:szCs w:val="18"/>
        </w:rPr>
      </w:pPr>
      <w:r w:rsidRPr="005D35E6">
        <w:rPr>
          <w:sz w:val="18"/>
          <w:szCs w:val="18"/>
        </w:rPr>
        <w:t>In this permit the expressions listed in schedule 6 shall have the meaning given in that schedule.</w:t>
      </w:r>
    </w:p>
    <w:p w14:paraId="0B1F0B9B" w14:textId="77777777" w:rsidR="00821962" w:rsidRPr="005D35E6" w:rsidRDefault="00821962" w:rsidP="00796C48">
      <w:pPr>
        <w:pStyle w:val="Bullet1"/>
        <w:tabs>
          <w:tab w:val="clear" w:pos="680"/>
          <w:tab w:val="num" w:pos="1134"/>
        </w:tabs>
        <w:spacing w:before="0"/>
        <w:ind w:left="1134" w:hanging="567"/>
      </w:pPr>
      <w:r w:rsidRPr="005D35E6">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55A9C73" w14:textId="33A3DBCE" w:rsidR="00117092" w:rsidRPr="00117092" w:rsidRDefault="001F12E8" w:rsidP="00117092">
      <w:pPr>
        <w:pStyle w:val="Heading1"/>
        <w:spacing w:after="400"/>
        <w:ind w:left="567"/>
        <w:rPr>
          <w:sz w:val="36"/>
        </w:rPr>
      </w:pPr>
      <w:r>
        <w:rPr>
          <w:sz w:val="36"/>
        </w:rPr>
        <w:br w:type="page"/>
      </w:r>
      <w:r w:rsidR="00821962"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720"/>
        <w:gridCol w:w="3321"/>
        <w:gridCol w:w="3475"/>
      </w:tblGrid>
      <w:tr w:rsidR="00821962" w:rsidRPr="003375BF" w14:paraId="3C1B7E11" w14:textId="77777777" w:rsidTr="001F4EC0">
        <w:trPr>
          <w:cantSplit/>
          <w:tblHeader/>
        </w:trPr>
        <w:tc>
          <w:tcPr>
            <w:tcW w:w="5000" w:type="pct"/>
            <w:gridSpan w:val="3"/>
            <w:shd w:val="clear" w:color="auto" w:fill="000000"/>
          </w:tcPr>
          <w:p w14:paraId="1030D301"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7CBFDE92" w14:textId="77777777" w:rsidTr="001F4EC0">
        <w:trPr>
          <w:cantSplit/>
          <w:tblHeader/>
        </w:trPr>
        <w:tc>
          <w:tcPr>
            <w:tcW w:w="1010" w:type="pct"/>
            <w:shd w:val="clear" w:color="auto" w:fill="auto"/>
          </w:tcPr>
          <w:p w14:paraId="05C02E91" w14:textId="77777777" w:rsidR="00821962" w:rsidRPr="005D35E6" w:rsidRDefault="00821962" w:rsidP="00821962">
            <w:pPr>
              <w:pStyle w:val="TableText"/>
              <w:rPr>
                <w:rStyle w:val="Red"/>
                <w:b/>
                <w:color w:val="auto"/>
                <w:sz w:val="18"/>
                <w:szCs w:val="18"/>
              </w:rPr>
            </w:pPr>
            <w:r w:rsidRPr="005D35E6">
              <w:rPr>
                <w:rStyle w:val="Red"/>
                <w:b/>
                <w:color w:val="auto"/>
                <w:sz w:val="18"/>
                <w:szCs w:val="18"/>
              </w:rPr>
              <w:t>Activity reference</w:t>
            </w:r>
          </w:p>
        </w:tc>
        <w:tc>
          <w:tcPr>
            <w:tcW w:w="1950" w:type="pct"/>
            <w:shd w:val="clear" w:color="auto" w:fill="auto"/>
          </w:tcPr>
          <w:p w14:paraId="38C722BB" w14:textId="77777777" w:rsidR="00821962" w:rsidRPr="005D35E6" w:rsidRDefault="00821962" w:rsidP="00821962">
            <w:pPr>
              <w:pStyle w:val="TableText"/>
              <w:rPr>
                <w:b/>
                <w:sz w:val="18"/>
                <w:szCs w:val="18"/>
              </w:rPr>
            </w:pPr>
            <w:r w:rsidRPr="005D35E6">
              <w:rPr>
                <w:b/>
                <w:sz w:val="18"/>
                <w:szCs w:val="18"/>
              </w:rPr>
              <w:t>Description of activity</w:t>
            </w:r>
          </w:p>
        </w:tc>
        <w:tc>
          <w:tcPr>
            <w:tcW w:w="2040" w:type="pct"/>
            <w:shd w:val="clear" w:color="auto" w:fill="auto"/>
          </w:tcPr>
          <w:p w14:paraId="4A8C204C" w14:textId="77777777" w:rsidR="00821962" w:rsidRPr="005D35E6" w:rsidRDefault="00821962" w:rsidP="00821962">
            <w:pPr>
              <w:pStyle w:val="TableText"/>
              <w:rPr>
                <w:b/>
                <w:sz w:val="18"/>
                <w:szCs w:val="18"/>
              </w:rPr>
            </w:pPr>
            <w:r w:rsidRPr="005D35E6">
              <w:rPr>
                <w:b/>
                <w:sz w:val="18"/>
                <w:szCs w:val="18"/>
              </w:rPr>
              <w:t>Limits of specified activity</w:t>
            </w:r>
          </w:p>
        </w:tc>
      </w:tr>
      <w:tr w:rsidR="00821962" w:rsidRPr="003375BF" w14:paraId="2CA46703" w14:textId="77777777" w:rsidTr="001F4EC0">
        <w:trPr>
          <w:cantSplit/>
        </w:trPr>
        <w:tc>
          <w:tcPr>
            <w:tcW w:w="1010" w:type="pct"/>
            <w:shd w:val="clear" w:color="auto" w:fill="auto"/>
          </w:tcPr>
          <w:p w14:paraId="67CA7482" w14:textId="77777777" w:rsidR="00821962" w:rsidRPr="005D35E6" w:rsidRDefault="00821962" w:rsidP="00821962">
            <w:pPr>
              <w:pStyle w:val="TableText"/>
              <w:rPr>
                <w:rStyle w:val="Blue"/>
                <w:color w:val="auto"/>
                <w:sz w:val="18"/>
                <w:szCs w:val="18"/>
              </w:rPr>
            </w:pPr>
            <w:r w:rsidRPr="005D35E6">
              <w:rPr>
                <w:rStyle w:val="Blue"/>
                <w:color w:val="auto"/>
                <w:sz w:val="18"/>
                <w:szCs w:val="18"/>
              </w:rPr>
              <w:t>A1</w:t>
            </w:r>
          </w:p>
        </w:tc>
        <w:tc>
          <w:tcPr>
            <w:tcW w:w="1950" w:type="pct"/>
            <w:shd w:val="clear" w:color="auto" w:fill="auto"/>
          </w:tcPr>
          <w:p w14:paraId="5CE4879A" w14:textId="72747F66" w:rsidR="00821962" w:rsidRPr="005D35E6" w:rsidRDefault="00821962" w:rsidP="00821962">
            <w:pPr>
              <w:pStyle w:val="TableText"/>
              <w:rPr>
                <w:rStyle w:val="Blue"/>
                <w:color w:val="auto"/>
                <w:sz w:val="18"/>
                <w:szCs w:val="18"/>
              </w:rPr>
            </w:pPr>
            <w:r w:rsidRPr="007577F6">
              <w:rPr>
                <w:rStyle w:val="Blue"/>
                <w:color w:val="auto"/>
                <w:sz w:val="18"/>
                <w:szCs w:val="18"/>
              </w:rPr>
              <w:t xml:space="preserve">Discharge of secondary treated sewage via </w:t>
            </w:r>
            <w:r w:rsidR="007577F6" w:rsidRPr="007577F6">
              <w:rPr>
                <w:rStyle w:val="Blue"/>
                <w:color w:val="auto"/>
                <w:sz w:val="18"/>
                <w:szCs w:val="18"/>
              </w:rPr>
              <w:t>Final Effluent Outfall</w:t>
            </w:r>
          </w:p>
        </w:tc>
        <w:tc>
          <w:tcPr>
            <w:tcW w:w="2040" w:type="pct"/>
            <w:shd w:val="clear" w:color="auto" w:fill="auto"/>
          </w:tcPr>
          <w:p w14:paraId="4632F9C2" w14:textId="77777777" w:rsidR="00821962" w:rsidRPr="005D35E6" w:rsidRDefault="008F5B26" w:rsidP="00821962">
            <w:pPr>
              <w:pStyle w:val="TableText"/>
              <w:rPr>
                <w:rStyle w:val="Red"/>
                <w:color w:val="auto"/>
                <w:sz w:val="18"/>
                <w:szCs w:val="18"/>
              </w:rPr>
            </w:pPr>
            <w:r w:rsidRPr="005D35E6">
              <w:rPr>
                <w:rStyle w:val="Red"/>
                <w:color w:val="auto"/>
                <w:sz w:val="18"/>
                <w:szCs w:val="18"/>
              </w:rPr>
              <w:t>N/A</w:t>
            </w:r>
          </w:p>
        </w:tc>
      </w:tr>
      <w:tr w:rsidR="00821962" w:rsidRPr="003375BF" w14:paraId="180F48E0" w14:textId="77777777" w:rsidTr="001F4EC0">
        <w:trPr>
          <w:cantSplit/>
        </w:trPr>
        <w:tc>
          <w:tcPr>
            <w:tcW w:w="1010" w:type="pct"/>
            <w:shd w:val="clear" w:color="auto" w:fill="auto"/>
          </w:tcPr>
          <w:p w14:paraId="3A10A845" w14:textId="77777777" w:rsidR="00821962" w:rsidRPr="005D35E6" w:rsidRDefault="00821962" w:rsidP="00821962">
            <w:pPr>
              <w:pStyle w:val="TableText"/>
              <w:rPr>
                <w:rStyle w:val="Blue"/>
                <w:color w:val="auto"/>
                <w:sz w:val="18"/>
                <w:szCs w:val="18"/>
              </w:rPr>
            </w:pPr>
            <w:r w:rsidRPr="005D35E6">
              <w:rPr>
                <w:rStyle w:val="Blue"/>
                <w:color w:val="auto"/>
                <w:sz w:val="18"/>
                <w:szCs w:val="18"/>
              </w:rPr>
              <w:t>A2</w:t>
            </w:r>
          </w:p>
        </w:tc>
        <w:tc>
          <w:tcPr>
            <w:tcW w:w="1950" w:type="pct"/>
            <w:shd w:val="clear" w:color="auto" w:fill="auto"/>
          </w:tcPr>
          <w:p w14:paraId="2C14322A" w14:textId="548245F7" w:rsidR="00821962" w:rsidRPr="005D35E6" w:rsidRDefault="00821962" w:rsidP="009D73A5">
            <w:pPr>
              <w:pStyle w:val="TableText"/>
              <w:rPr>
                <w:rStyle w:val="Blue"/>
                <w:color w:val="auto"/>
                <w:sz w:val="18"/>
                <w:szCs w:val="18"/>
              </w:rPr>
            </w:pPr>
            <w:r w:rsidRPr="005D35E6">
              <w:rPr>
                <w:rStyle w:val="Blue"/>
                <w:color w:val="auto"/>
                <w:sz w:val="18"/>
                <w:szCs w:val="18"/>
              </w:rPr>
              <w:t xml:space="preserve">Discharge of </w:t>
            </w:r>
            <w:r w:rsidRPr="0012506C">
              <w:rPr>
                <w:rStyle w:val="Blue"/>
                <w:color w:val="auto"/>
                <w:sz w:val="18"/>
                <w:szCs w:val="18"/>
              </w:rPr>
              <w:t>storm sewage via</w:t>
            </w:r>
            <w:r w:rsidR="009D73A5" w:rsidRPr="009D73A5">
              <w:rPr>
                <w:rStyle w:val="Blue"/>
                <w:color w:val="auto"/>
                <w:sz w:val="18"/>
                <w:szCs w:val="18"/>
              </w:rPr>
              <w:t xml:space="preserve"> Storm Outfall</w:t>
            </w:r>
          </w:p>
        </w:tc>
        <w:tc>
          <w:tcPr>
            <w:tcW w:w="2040" w:type="pct"/>
            <w:shd w:val="clear" w:color="auto" w:fill="auto"/>
          </w:tcPr>
          <w:p w14:paraId="1DD53998" w14:textId="77777777" w:rsidR="00821962" w:rsidRPr="005D35E6" w:rsidRDefault="008F5B26" w:rsidP="00821962">
            <w:pPr>
              <w:pStyle w:val="TableText"/>
              <w:rPr>
                <w:sz w:val="18"/>
                <w:szCs w:val="18"/>
              </w:rPr>
            </w:pPr>
            <w:r w:rsidRPr="005D35E6">
              <w:rPr>
                <w:sz w:val="18"/>
                <w:szCs w:val="18"/>
              </w:rPr>
              <w:t>N/A</w:t>
            </w:r>
          </w:p>
        </w:tc>
      </w:tr>
    </w:tbl>
    <w:p w14:paraId="74E06FE5" w14:textId="0E2186EB" w:rsidR="00523C0E" w:rsidRDefault="00523C0E" w:rsidP="00117092">
      <w:pPr>
        <w:spacing w:before="120" w:after="120"/>
        <w:ind w:left="567"/>
        <w:rPr>
          <w:rStyle w:val="Pink"/>
          <w:rFonts w:ascii="Arial" w:hAnsi="Arial" w:cs="Arial"/>
          <w:color w:val="CC00FF"/>
          <w:sz w:val="18"/>
          <w:szCs w:val="18"/>
        </w:rPr>
      </w:pPr>
    </w:p>
    <w:p w14:paraId="37418B23" w14:textId="77777777" w:rsidR="00093DE2" w:rsidRDefault="00093DE2" w:rsidP="00117092">
      <w:pPr>
        <w:spacing w:before="120" w:after="120"/>
        <w:ind w:left="567"/>
        <w:rPr>
          <w:rStyle w:val="Pink"/>
          <w:rFonts w:ascii="Arial" w:hAnsi="Arial" w:cs="Arial"/>
          <w:color w:val="CC00FF"/>
          <w:sz w:val="18"/>
          <w:szCs w:val="18"/>
        </w:rPr>
      </w:pPr>
    </w:p>
    <w:p w14:paraId="49F09964" w14:textId="5890B559" w:rsidR="003B5CF5" w:rsidRDefault="003B5CF5" w:rsidP="00117092">
      <w:pPr>
        <w:spacing w:before="120" w:after="120"/>
        <w:ind w:left="567"/>
        <w:rPr>
          <w:rStyle w:val="Pink"/>
          <w:rFonts w:ascii="Arial" w:hAnsi="Arial" w:cs="Arial"/>
          <w:color w:val="CC00FF"/>
          <w:sz w:val="18"/>
          <w:szCs w:val="18"/>
        </w:rPr>
      </w:pPr>
    </w:p>
    <w:p w14:paraId="428A0840" w14:textId="77777777" w:rsidR="003B5CF5" w:rsidRPr="000104F0" w:rsidRDefault="003B5CF5" w:rsidP="00117092">
      <w:pPr>
        <w:spacing w:before="120" w:after="120"/>
        <w:ind w:left="567"/>
        <w:rPr>
          <w:rStyle w:val="Pink"/>
          <w:rFonts w:ascii="Arial" w:hAnsi="Arial" w:cs="Arial"/>
          <w:color w:val="CC00FF"/>
          <w:sz w:val="18"/>
          <w:szCs w:val="18"/>
        </w:rPr>
      </w:pPr>
    </w:p>
    <w:p w14:paraId="48A1BE2D" w14:textId="77777777" w:rsidR="00AD6A9C" w:rsidRDefault="00AD6A9C" w:rsidP="00AD6A9C">
      <w:pPr>
        <w:pStyle w:val="Heading1"/>
        <w:spacing w:after="400"/>
        <w:ind w:left="567"/>
        <w:rPr>
          <w:b w:val="0"/>
          <w:color w:val="FF00FF"/>
          <w:sz w:val="18"/>
        </w:rPr>
      </w:pPr>
    </w:p>
    <w:p w14:paraId="0ACA3757" w14:textId="77777777" w:rsidR="00AD6A9C" w:rsidRDefault="00AD6A9C">
      <w:pPr>
        <w:rPr>
          <w:rFonts w:ascii="Arial" w:hAnsi="Arial"/>
          <w:color w:val="FF00FF"/>
          <w:kern w:val="28"/>
          <w:sz w:val="18"/>
        </w:rPr>
      </w:pPr>
      <w:r>
        <w:rPr>
          <w:b/>
          <w:color w:val="FF00FF"/>
          <w:sz w:val="18"/>
        </w:rPr>
        <w:br w:type="page"/>
      </w:r>
    </w:p>
    <w:p w14:paraId="74237E9B" w14:textId="77777777"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10BCF905"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3CAA0045" w14:textId="77777777" w:rsidR="00821962" w:rsidRDefault="00821962" w:rsidP="00821962"/>
    <w:p w14:paraId="60D92D88" w14:textId="77777777" w:rsidR="00821962" w:rsidRDefault="00821962" w:rsidP="00821962"/>
    <w:p w14:paraId="06B4ABC7" w14:textId="77777777" w:rsidR="00117092" w:rsidRDefault="00117092" w:rsidP="00821962">
      <w:pPr>
        <w:pStyle w:val="Heading1"/>
        <w:ind w:left="567"/>
        <w:rPr>
          <w:sz w:val="36"/>
        </w:rPr>
      </w:pPr>
    </w:p>
    <w:p w14:paraId="5C2E9DF3" w14:textId="77777777" w:rsidR="00117092" w:rsidRDefault="00117092" w:rsidP="00821962">
      <w:pPr>
        <w:pStyle w:val="Heading1"/>
        <w:ind w:left="567"/>
        <w:rPr>
          <w:sz w:val="36"/>
        </w:rPr>
      </w:pPr>
    </w:p>
    <w:p w14:paraId="036E5703" w14:textId="77777777" w:rsidR="00117092" w:rsidRDefault="00117092" w:rsidP="00821962">
      <w:pPr>
        <w:pStyle w:val="Heading1"/>
        <w:ind w:left="567"/>
        <w:rPr>
          <w:sz w:val="36"/>
        </w:rPr>
      </w:pPr>
    </w:p>
    <w:p w14:paraId="3B0CB880" w14:textId="77777777" w:rsidR="00117092" w:rsidRDefault="00117092" w:rsidP="00821962">
      <w:pPr>
        <w:pStyle w:val="Heading1"/>
        <w:ind w:left="567"/>
        <w:rPr>
          <w:sz w:val="36"/>
        </w:rPr>
      </w:pPr>
    </w:p>
    <w:p w14:paraId="720ED8FE" w14:textId="77777777" w:rsidR="00117092" w:rsidRDefault="00117092" w:rsidP="00821962">
      <w:pPr>
        <w:pStyle w:val="Heading1"/>
        <w:ind w:left="567"/>
        <w:rPr>
          <w:sz w:val="36"/>
        </w:rPr>
      </w:pPr>
    </w:p>
    <w:p w14:paraId="3EA787F4" w14:textId="77777777" w:rsidR="00117092" w:rsidRDefault="00117092" w:rsidP="00821962">
      <w:pPr>
        <w:pStyle w:val="Heading1"/>
        <w:ind w:left="567"/>
        <w:rPr>
          <w:sz w:val="36"/>
        </w:rPr>
      </w:pPr>
    </w:p>
    <w:p w14:paraId="3C1762E6" w14:textId="77777777" w:rsidR="00117092" w:rsidRDefault="00117092" w:rsidP="00821962">
      <w:pPr>
        <w:pStyle w:val="Heading1"/>
        <w:ind w:left="567"/>
        <w:rPr>
          <w:sz w:val="36"/>
        </w:rPr>
      </w:pPr>
    </w:p>
    <w:p w14:paraId="6839E16D" w14:textId="77777777" w:rsidR="00117092" w:rsidRDefault="00117092" w:rsidP="00821962">
      <w:pPr>
        <w:pStyle w:val="Heading1"/>
        <w:ind w:left="567"/>
        <w:rPr>
          <w:sz w:val="36"/>
        </w:rPr>
      </w:pPr>
    </w:p>
    <w:p w14:paraId="0F8A0491" w14:textId="77777777" w:rsidR="00117092" w:rsidRDefault="00117092" w:rsidP="00821962">
      <w:pPr>
        <w:pStyle w:val="Heading1"/>
        <w:ind w:left="567"/>
        <w:rPr>
          <w:sz w:val="36"/>
        </w:rPr>
      </w:pPr>
    </w:p>
    <w:p w14:paraId="3CDDECB8" w14:textId="77777777" w:rsidR="00117092" w:rsidRDefault="00117092" w:rsidP="00821962">
      <w:pPr>
        <w:pStyle w:val="Heading1"/>
        <w:ind w:left="567"/>
        <w:rPr>
          <w:sz w:val="36"/>
        </w:rPr>
      </w:pPr>
    </w:p>
    <w:p w14:paraId="28CF119B" w14:textId="77777777" w:rsidR="00117092" w:rsidRDefault="00117092" w:rsidP="00821962">
      <w:pPr>
        <w:pStyle w:val="Heading1"/>
        <w:ind w:left="567"/>
        <w:rPr>
          <w:sz w:val="36"/>
        </w:rPr>
      </w:pPr>
    </w:p>
    <w:p w14:paraId="2AE33B14" w14:textId="77777777" w:rsidR="00117092" w:rsidRDefault="00117092" w:rsidP="00117092"/>
    <w:p w14:paraId="6A5E4AF3" w14:textId="77777777" w:rsidR="00117092" w:rsidRDefault="00117092" w:rsidP="00117092"/>
    <w:p w14:paraId="3E6E4091" w14:textId="77777777" w:rsidR="00117092" w:rsidRDefault="00117092" w:rsidP="00117092"/>
    <w:p w14:paraId="26AFD0EC" w14:textId="77777777" w:rsidR="00117092" w:rsidRDefault="00117092" w:rsidP="00117092"/>
    <w:p w14:paraId="41EEA3D5" w14:textId="77777777" w:rsidR="00117092" w:rsidRDefault="00117092" w:rsidP="00117092"/>
    <w:p w14:paraId="7B1001C2" w14:textId="77777777" w:rsidR="00117092" w:rsidRDefault="00117092" w:rsidP="00117092"/>
    <w:p w14:paraId="30207872" w14:textId="77777777" w:rsidR="00117092" w:rsidRDefault="00117092" w:rsidP="00117092"/>
    <w:p w14:paraId="68B988C0" w14:textId="77777777" w:rsidR="00117092" w:rsidRDefault="00117092" w:rsidP="00117092"/>
    <w:p w14:paraId="30C017B3" w14:textId="77777777" w:rsidR="00117092" w:rsidRDefault="00117092" w:rsidP="00117092"/>
    <w:p w14:paraId="545A01B9" w14:textId="77777777" w:rsidR="00117092" w:rsidRDefault="00117092" w:rsidP="00117092"/>
    <w:p w14:paraId="1C00EBED" w14:textId="77777777" w:rsidR="00117092" w:rsidRDefault="00117092" w:rsidP="00117092"/>
    <w:p w14:paraId="6A67B524" w14:textId="77777777" w:rsidR="00117092" w:rsidRDefault="00117092" w:rsidP="00117092"/>
    <w:p w14:paraId="279D2250" w14:textId="77777777" w:rsidR="00117092" w:rsidRDefault="00117092" w:rsidP="00117092"/>
    <w:p w14:paraId="523A10AE" w14:textId="77777777" w:rsidR="00117092" w:rsidRDefault="00117092" w:rsidP="00117092"/>
    <w:p w14:paraId="189ED734" w14:textId="77777777" w:rsidR="00117092" w:rsidRPr="00117092" w:rsidRDefault="00117092" w:rsidP="00117092"/>
    <w:p w14:paraId="20B2A043"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7FBAF0EB" w14:textId="77777777" w:rsidR="00821962" w:rsidRPr="00D2050D" w:rsidRDefault="00821962" w:rsidP="00D2050D">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247"/>
        <w:gridCol w:w="1301"/>
        <w:gridCol w:w="1201"/>
        <w:gridCol w:w="1311"/>
        <w:gridCol w:w="1088"/>
        <w:gridCol w:w="1167"/>
        <w:gridCol w:w="1201"/>
      </w:tblGrid>
      <w:tr w:rsidR="00821962" w:rsidRPr="00C25946" w14:paraId="01627D2B" w14:textId="77777777" w:rsidTr="001F4EC0">
        <w:trPr>
          <w:cantSplit/>
          <w:tblHeader/>
        </w:trPr>
        <w:tc>
          <w:tcPr>
            <w:tcW w:w="5000" w:type="pct"/>
            <w:gridSpan w:val="7"/>
            <w:shd w:val="clear" w:color="auto" w:fill="000000"/>
          </w:tcPr>
          <w:p w14:paraId="41B96B9F" w14:textId="77777777" w:rsidR="00821962" w:rsidRPr="00DF0BA6" w:rsidRDefault="00821962" w:rsidP="00DF0BA6">
            <w:pPr>
              <w:pStyle w:val="TableText"/>
              <w:rPr>
                <w:b/>
                <w:sz w:val="18"/>
                <w:szCs w:val="18"/>
              </w:rPr>
            </w:pPr>
            <w:r w:rsidRPr="001F4EC0">
              <w:rPr>
                <w:b/>
                <w:sz w:val="18"/>
                <w:szCs w:val="18"/>
              </w:rPr>
              <w:t>Table S3.1 Point Source emissions to water (other than sewer) – emission limits and monitoring requirements</w:t>
            </w:r>
          </w:p>
        </w:tc>
      </w:tr>
      <w:tr w:rsidR="00821962" w:rsidRPr="00C25946" w14:paraId="258E339C" w14:textId="77777777" w:rsidTr="00DE307C">
        <w:trPr>
          <w:cantSplit/>
          <w:tblHeader/>
        </w:trPr>
        <w:tc>
          <w:tcPr>
            <w:tcW w:w="732" w:type="pct"/>
            <w:shd w:val="clear" w:color="auto" w:fill="auto"/>
          </w:tcPr>
          <w:p w14:paraId="3A689C42" w14:textId="77777777" w:rsidR="00821962" w:rsidRPr="005D35E6" w:rsidRDefault="00C56132" w:rsidP="00821962">
            <w:pPr>
              <w:pStyle w:val="TableText"/>
              <w:rPr>
                <w:b/>
                <w:sz w:val="18"/>
                <w:szCs w:val="18"/>
              </w:rPr>
            </w:pPr>
            <w:r w:rsidRPr="005D35E6">
              <w:rPr>
                <w:b/>
                <w:sz w:val="18"/>
                <w:szCs w:val="18"/>
              </w:rPr>
              <w:t>Effluents</w:t>
            </w:r>
            <w:r w:rsidR="00821962" w:rsidRPr="005D35E6">
              <w:rPr>
                <w:b/>
                <w:sz w:val="18"/>
                <w:szCs w:val="18"/>
              </w:rPr>
              <w:t xml:space="preserve"> and discharge</w:t>
            </w:r>
            <w:r w:rsidRPr="005D35E6">
              <w:rPr>
                <w:b/>
                <w:sz w:val="18"/>
                <w:szCs w:val="18"/>
              </w:rPr>
              <w:t xml:space="preserve"> points</w:t>
            </w:r>
          </w:p>
        </w:tc>
        <w:tc>
          <w:tcPr>
            <w:tcW w:w="764" w:type="pct"/>
            <w:shd w:val="clear" w:color="auto" w:fill="auto"/>
          </w:tcPr>
          <w:p w14:paraId="5A3F6E50" w14:textId="77777777" w:rsidR="00821962" w:rsidRPr="005D35E6" w:rsidRDefault="00821962" w:rsidP="00821962">
            <w:pPr>
              <w:pStyle w:val="TableText"/>
              <w:rPr>
                <w:b/>
                <w:sz w:val="18"/>
                <w:szCs w:val="18"/>
              </w:rPr>
            </w:pPr>
            <w:r w:rsidRPr="005D35E6">
              <w:rPr>
                <w:b/>
                <w:sz w:val="18"/>
                <w:szCs w:val="18"/>
              </w:rPr>
              <w:t xml:space="preserve">Parameter  </w:t>
            </w:r>
          </w:p>
        </w:tc>
        <w:tc>
          <w:tcPr>
            <w:tcW w:w="705" w:type="pct"/>
            <w:shd w:val="clear" w:color="auto" w:fill="auto"/>
          </w:tcPr>
          <w:p w14:paraId="4E77CC4D" w14:textId="77777777" w:rsidR="00821962" w:rsidRPr="005D35E6" w:rsidRDefault="00821962" w:rsidP="00821962">
            <w:pPr>
              <w:pStyle w:val="TableText"/>
              <w:rPr>
                <w:b/>
                <w:sz w:val="18"/>
                <w:szCs w:val="18"/>
              </w:rPr>
            </w:pPr>
            <w:r w:rsidRPr="005D35E6">
              <w:rPr>
                <w:b/>
                <w:sz w:val="18"/>
                <w:szCs w:val="18"/>
              </w:rPr>
              <w:t>Limit (including unit)</w:t>
            </w:r>
          </w:p>
        </w:tc>
        <w:tc>
          <w:tcPr>
            <w:tcW w:w="770" w:type="pct"/>
            <w:shd w:val="clear" w:color="auto" w:fill="auto"/>
          </w:tcPr>
          <w:p w14:paraId="64E58C9F" w14:textId="77777777" w:rsidR="00821962" w:rsidRPr="005D35E6" w:rsidRDefault="00821962" w:rsidP="00821962">
            <w:pPr>
              <w:pStyle w:val="TableText"/>
              <w:rPr>
                <w:b/>
                <w:sz w:val="18"/>
                <w:szCs w:val="18"/>
              </w:rPr>
            </w:pPr>
            <w:r w:rsidRPr="005D35E6">
              <w:rPr>
                <w:b/>
                <w:sz w:val="18"/>
                <w:szCs w:val="18"/>
              </w:rPr>
              <w:t>Reference Period</w:t>
            </w:r>
          </w:p>
        </w:tc>
        <w:tc>
          <w:tcPr>
            <w:tcW w:w="639" w:type="pct"/>
            <w:shd w:val="clear" w:color="auto" w:fill="auto"/>
          </w:tcPr>
          <w:p w14:paraId="5550AA1E" w14:textId="77777777" w:rsidR="00821962" w:rsidRPr="005D35E6" w:rsidRDefault="00821962" w:rsidP="00821962">
            <w:pPr>
              <w:pStyle w:val="TableText"/>
              <w:rPr>
                <w:b/>
                <w:sz w:val="18"/>
                <w:szCs w:val="18"/>
              </w:rPr>
            </w:pPr>
            <w:r w:rsidRPr="005D35E6">
              <w:rPr>
                <w:b/>
                <w:sz w:val="18"/>
                <w:szCs w:val="18"/>
              </w:rPr>
              <w:t>Limit of effective range</w:t>
            </w:r>
          </w:p>
        </w:tc>
        <w:tc>
          <w:tcPr>
            <w:tcW w:w="685" w:type="pct"/>
            <w:shd w:val="clear" w:color="auto" w:fill="auto"/>
          </w:tcPr>
          <w:p w14:paraId="129B327E" w14:textId="77777777" w:rsidR="00821962" w:rsidRPr="005D35E6" w:rsidRDefault="00821962" w:rsidP="00821962">
            <w:pPr>
              <w:pStyle w:val="TableText"/>
              <w:rPr>
                <w:b/>
                <w:sz w:val="18"/>
                <w:szCs w:val="18"/>
              </w:rPr>
            </w:pPr>
            <w:r w:rsidRPr="005D35E6">
              <w:rPr>
                <w:b/>
                <w:sz w:val="18"/>
                <w:szCs w:val="18"/>
              </w:rPr>
              <w:t>Monitoring frequency</w:t>
            </w:r>
          </w:p>
        </w:tc>
        <w:tc>
          <w:tcPr>
            <w:tcW w:w="705" w:type="pct"/>
            <w:shd w:val="clear" w:color="auto" w:fill="auto"/>
          </w:tcPr>
          <w:p w14:paraId="66ECCD55" w14:textId="77777777" w:rsidR="00821962" w:rsidRPr="005D35E6" w:rsidRDefault="00821962" w:rsidP="00821962">
            <w:pPr>
              <w:pStyle w:val="TableText"/>
              <w:rPr>
                <w:b/>
                <w:sz w:val="18"/>
                <w:szCs w:val="18"/>
              </w:rPr>
            </w:pPr>
            <w:r w:rsidRPr="005D35E6">
              <w:rPr>
                <w:b/>
                <w:sz w:val="18"/>
                <w:szCs w:val="18"/>
              </w:rPr>
              <w:t>Compliance Statistic</w:t>
            </w:r>
          </w:p>
        </w:tc>
      </w:tr>
      <w:tr w:rsidR="009431EF" w:rsidRPr="00C25946" w14:paraId="59C7C69D" w14:textId="77777777" w:rsidTr="00DE307C">
        <w:trPr>
          <w:cantSplit/>
        </w:trPr>
        <w:tc>
          <w:tcPr>
            <w:tcW w:w="732" w:type="pct"/>
            <w:vMerge w:val="restart"/>
            <w:shd w:val="clear" w:color="auto" w:fill="auto"/>
          </w:tcPr>
          <w:p w14:paraId="5B5EB991" w14:textId="68A257DE" w:rsidR="009431EF" w:rsidRPr="005D35E6" w:rsidRDefault="009431EF" w:rsidP="00821962">
            <w:pPr>
              <w:pStyle w:val="TableText"/>
              <w:rPr>
                <w:rStyle w:val="Blue"/>
                <w:color w:val="auto"/>
                <w:sz w:val="18"/>
                <w:szCs w:val="18"/>
              </w:rPr>
            </w:pPr>
            <w:r w:rsidRPr="005D35E6">
              <w:rPr>
                <w:rStyle w:val="Blue"/>
                <w:color w:val="auto"/>
                <w:sz w:val="18"/>
                <w:szCs w:val="18"/>
              </w:rPr>
              <w:t xml:space="preserve">A1 Secondary treated sewage effluent via </w:t>
            </w:r>
            <w:r w:rsidRPr="00840087">
              <w:rPr>
                <w:rStyle w:val="Blue"/>
                <w:color w:val="auto"/>
                <w:sz w:val="18"/>
                <w:szCs w:val="18"/>
              </w:rPr>
              <w:t xml:space="preserve">Final Effluent </w:t>
            </w:r>
            <w:r>
              <w:rPr>
                <w:rStyle w:val="Blue"/>
                <w:color w:val="auto"/>
                <w:sz w:val="18"/>
                <w:szCs w:val="18"/>
              </w:rPr>
              <w:t>Outfall</w:t>
            </w:r>
          </w:p>
        </w:tc>
        <w:tc>
          <w:tcPr>
            <w:tcW w:w="764" w:type="pct"/>
            <w:shd w:val="clear" w:color="auto" w:fill="auto"/>
          </w:tcPr>
          <w:p w14:paraId="5C01DDF8"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Dry weather flow</w:t>
            </w:r>
          </w:p>
        </w:tc>
        <w:tc>
          <w:tcPr>
            <w:tcW w:w="705" w:type="pct"/>
            <w:shd w:val="clear" w:color="auto" w:fill="auto"/>
          </w:tcPr>
          <w:p w14:paraId="4EAD5B52" w14:textId="4CA04A46" w:rsidR="009431EF" w:rsidRPr="005D35E6" w:rsidRDefault="00467E22" w:rsidP="00821962">
            <w:pPr>
              <w:pStyle w:val="TableText"/>
              <w:rPr>
                <w:rStyle w:val="Blue"/>
                <w:rFonts w:cs="Calibri"/>
                <w:color w:val="auto"/>
                <w:sz w:val="18"/>
                <w:szCs w:val="18"/>
              </w:rPr>
            </w:pPr>
            <w:r>
              <w:rPr>
                <w:rStyle w:val="Blue"/>
                <w:rFonts w:cs="Calibri"/>
                <w:color w:val="auto"/>
                <w:sz w:val="18"/>
                <w:szCs w:val="18"/>
              </w:rPr>
              <w:t>90</w:t>
            </w:r>
            <w:r w:rsidR="009431EF" w:rsidRPr="005D35E6">
              <w:rPr>
                <w:rStyle w:val="Blue"/>
                <w:rFonts w:cs="Calibri"/>
                <w:color w:val="auto"/>
                <w:sz w:val="18"/>
                <w:szCs w:val="18"/>
              </w:rPr>
              <w:t xml:space="preserve"> m</w:t>
            </w:r>
            <w:r w:rsidR="009431EF" w:rsidRPr="005D35E6">
              <w:rPr>
                <w:rStyle w:val="Blue"/>
                <w:rFonts w:cs="Calibri"/>
                <w:color w:val="auto"/>
                <w:sz w:val="18"/>
                <w:szCs w:val="18"/>
                <w:vertAlign w:val="superscript"/>
              </w:rPr>
              <w:t>3</w:t>
            </w:r>
            <w:r w:rsidR="009431EF" w:rsidRPr="005D35E6">
              <w:rPr>
                <w:rStyle w:val="Blue"/>
                <w:rFonts w:cs="Calibri"/>
                <w:color w:val="auto"/>
                <w:sz w:val="18"/>
                <w:szCs w:val="18"/>
              </w:rPr>
              <w:t>/day</w:t>
            </w:r>
          </w:p>
          <w:p w14:paraId="6B9525AA" w14:textId="77777777" w:rsidR="009431EF" w:rsidRPr="005D35E6" w:rsidRDefault="009431EF" w:rsidP="00821962">
            <w:pPr>
              <w:pStyle w:val="TableText"/>
              <w:rPr>
                <w:rStyle w:val="Blue"/>
                <w:rFonts w:cs="Calibri"/>
                <w:color w:val="auto"/>
                <w:sz w:val="18"/>
                <w:szCs w:val="18"/>
              </w:rPr>
            </w:pPr>
          </w:p>
          <w:p w14:paraId="53D2D288" w14:textId="77777777" w:rsidR="009431EF" w:rsidRPr="005D35E6" w:rsidRDefault="009431EF" w:rsidP="00821962">
            <w:pPr>
              <w:pStyle w:val="TableText"/>
              <w:rPr>
                <w:rStyle w:val="Blue"/>
                <w:rFonts w:cs="Calibri"/>
                <w:color w:val="auto"/>
                <w:sz w:val="18"/>
                <w:szCs w:val="18"/>
              </w:rPr>
            </w:pPr>
          </w:p>
        </w:tc>
        <w:tc>
          <w:tcPr>
            <w:tcW w:w="770" w:type="pct"/>
            <w:shd w:val="clear" w:color="auto" w:fill="auto"/>
          </w:tcPr>
          <w:p w14:paraId="59E39B46"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Total daily volume</w:t>
            </w:r>
          </w:p>
        </w:tc>
        <w:tc>
          <w:tcPr>
            <w:tcW w:w="639" w:type="pct"/>
            <w:shd w:val="clear" w:color="auto" w:fill="auto"/>
          </w:tcPr>
          <w:p w14:paraId="0BC8AD8A"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 xml:space="preserve">N/A                                                                </w:t>
            </w:r>
          </w:p>
        </w:tc>
        <w:tc>
          <w:tcPr>
            <w:tcW w:w="685" w:type="pct"/>
            <w:shd w:val="clear" w:color="auto" w:fill="auto"/>
          </w:tcPr>
          <w:p w14:paraId="2CB64A32"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68492971" w14:textId="3A7FA0F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Conditions 3.1.4 and 3.3.</w:t>
            </w:r>
            <w:r w:rsidR="00280E3F">
              <w:rPr>
                <w:rStyle w:val="Blue"/>
                <w:rFonts w:cs="Calibri"/>
                <w:color w:val="auto"/>
                <w:sz w:val="18"/>
                <w:szCs w:val="18"/>
              </w:rPr>
              <w:t>8</w:t>
            </w:r>
            <w:r w:rsidRPr="005D35E6">
              <w:rPr>
                <w:rStyle w:val="Blue"/>
                <w:rFonts w:cs="Calibri"/>
                <w:color w:val="auto"/>
                <w:sz w:val="18"/>
                <w:szCs w:val="18"/>
              </w:rPr>
              <w:t xml:space="preserve"> apply</w:t>
            </w:r>
          </w:p>
        </w:tc>
      </w:tr>
      <w:tr w:rsidR="009431EF" w:rsidRPr="00C25946" w14:paraId="575BBA19" w14:textId="77777777" w:rsidTr="00DE307C">
        <w:trPr>
          <w:cantSplit/>
        </w:trPr>
        <w:tc>
          <w:tcPr>
            <w:tcW w:w="732" w:type="pct"/>
            <w:vMerge/>
            <w:shd w:val="clear" w:color="auto" w:fill="auto"/>
          </w:tcPr>
          <w:p w14:paraId="601B6AD2" w14:textId="77777777" w:rsidR="009431EF" w:rsidRPr="005D35E6" w:rsidRDefault="009431EF" w:rsidP="00821962">
            <w:pPr>
              <w:pStyle w:val="TableText"/>
              <w:rPr>
                <w:rStyle w:val="Blue"/>
                <w:color w:val="auto"/>
                <w:sz w:val="18"/>
                <w:szCs w:val="18"/>
              </w:rPr>
            </w:pPr>
          </w:p>
        </w:tc>
        <w:tc>
          <w:tcPr>
            <w:tcW w:w="764" w:type="pct"/>
            <w:shd w:val="clear" w:color="auto" w:fill="auto"/>
          </w:tcPr>
          <w:p w14:paraId="16DDE8D0"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15-minute instantaneous or averaged flow</w:t>
            </w:r>
          </w:p>
        </w:tc>
        <w:tc>
          <w:tcPr>
            <w:tcW w:w="705" w:type="pct"/>
            <w:shd w:val="clear" w:color="auto" w:fill="auto"/>
          </w:tcPr>
          <w:p w14:paraId="5A3923F7"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No limit set. Record as l/s</w:t>
            </w:r>
          </w:p>
        </w:tc>
        <w:tc>
          <w:tcPr>
            <w:tcW w:w="770" w:type="pct"/>
            <w:shd w:val="clear" w:color="auto" w:fill="auto"/>
          </w:tcPr>
          <w:p w14:paraId="5D25A19B"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 xml:space="preserve">15 </w:t>
            </w:r>
            <w:proofErr w:type="gramStart"/>
            <w:r w:rsidRPr="005D35E6">
              <w:rPr>
                <w:rStyle w:val="Blue"/>
                <w:rFonts w:cs="Calibri"/>
                <w:color w:val="auto"/>
                <w:sz w:val="18"/>
                <w:szCs w:val="18"/>
              </w:rPr>
              <w:t>minute</w:t>
            </w:r>
            <w:proofErr w:type="gramEnd"/>
          </w:p>
        </w:tc>
        <w:tc>
          <w:tcPr>
            <w:tcW w:w="639" w:type="pct"/>
            <w:shd w:val="clear" w:color="auto" w:fill="auto"/>
          </w:tcPr>
          <w:p w14:paraId="07B5A036"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5DCFF67B"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Continuous</w:t>
            </w:r>
          </w:p>
        </w:tc>
        <w:tc>
          <w:tcPr>
            <w:tcW w:w="705" w:type="pct"/>
            <w:shd w:val="clear" w:color="auto" w:fill="auto"/>
          </w:tcPr>
          <w:p w14:paraId="0E2FB5BD"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N/A</w:t>
            </w:r>
          </w:p>
        </w:tc>
      </w:tr>
      <w:tr w:rsidR="009431EF" w:rsidRPr="00C25946" w14:paraId="6C02611A" w14:textId="77777777" w:rsidTr="00E53DCE">
        <w:trPr>
          <w:cantSplit/>
          <w:trHeight w:val="1275"/>
        </w:trPr>
        <w:tc>
          <w:tcPr>
            <w:tcW w:w="732" w:type="pct"/>
            <w:vMerge/>
            <w:shd w:val="clear" w:color="auto" w:fill="auto"/>
          </w:tcPr>
          <w:p w14:paraId="74FF31E3" w14:textId="77777777" w:rsidR="009431EF" w:rsidRPr="005D35E6" w:rsidRDefault="009431EF" w:rsidP="00821962">
            <w:pPr>
              <w:pStyle w:val="TableText"/>
              <w:rPr>
                <w:rStyle w:val="Blue"/>
                <w:color w:val="auto"/>
                <w:sz w:val="18"/>
                <w:szCs w:val="18"/>
              </w:rPr>
            </w:pPr>
          </w:p>
        </w:tc>
        <w:tc>
          <w:tcPr>
            <w:tcW w:w="764" w:type="pct"/>
            <w:shd w:val="clear" w:color="auto" w:fill="auto"/>
          </w:tcPr>
          <w:p w14:paraId="7D29C560"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ATU-BOD as O</w:t>
            </w:r>
            <w:r w:rsidRPr="005D35E6">
              <w:rPr>
                <w:rStyle w:val="Blue"/>
                <w:rFonts w:cs="Calibri"/>
                <w:color w:val="auto"/>
                <w:sz w:val="18"/>
                <w:szCs w:val="18"/>
                <w:vertAlign w:val="subscript"/>
              </w:rPr>
              <w:t>2</w:t>
            </w:r>
          </w:p>
        </w:tc>
        <w:tc>
          <w:tcPr>
            <w:tcW w:w="705" w:type="pct"/>
            <w:shd w:val="clear" w:color="auto" w:fill="auto"/>
          </w:tcPr>
          <w:p w14:paraId="4685F414" w14:textId="3D5425E9" w:rsidR="009431EF" w:rsidRPr="005439F6" w:rsidRDefault="00467E22" w:rsidP="00821962">
            <w:pPr>
              <w:pStyle w:val="TableText"/>
              <w:rPr>
                <w:rStyle w:val="Blue"/>
                <w:rFonts w:cs="Calibri"/>
                <w:color w:val="auto"/>
                <w:sz w:val="18"/>
                <w:szCs w:val="18"/>
              </w:rPr>
            </w:pPr>
            <w:r>
              <w:rPr>
                <w:rStyle w:val="Blue"/>
                <w:rFonts w:cs="Calibri"/>
                <w:color w:val="auto"/>
                <w:sz w:val="18"/>
                <w:szCs w:val="18"/>
              </w:rPr>
              <w:t>40</w:t>
            </w:r>
            <w:r w:rsidR="009431EF" w:rsidRPr="005439F6">
              <w:rPr>
                <w:rStyle w:val="Blue"/>
                <w:rFonts w:cs="Calibri"/>
                <w:color w:val="auto"/>
                <w:sz w:val="18"/>
                <w:szCs w:val="18"/>
              </w:rPr>
              <w:t xml:space="preserve"> mg/l</w:t>
            </w:r>
          </w:p>
        </w:tc>
        <w:tc>
          <w:tcPr>
            <w:tcW w:w="770" w:type="pct"/>
            <w:shd w:val="clear" w:color="auto" w:fill="auto"/>
          </w:tcPr>
          <w:p w14:paraId="1BF17504"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Instantaneous (spot sample)</w:t>
            </w:r>
          </w:p>
        </w:tc>
        <w:tc>
          <w:tcPr>
            <w:tcW w:w="639" w:type="pct"/>
            <w:shd w:val="clear" w:color="auto" w:fill="auto"/>
          </w:tcPr>
          <w:p w14:paraId="1922D473"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N/A</w:t>
            </w:r>
          </w:p>
        </w:tc>
        <w:tc>
          <w:tcPr>
            <w:tcW w:w="685" w:type="pct"/>
            <w:shd w:val="clear" w:color="auto" w:fill="auto"/>
          </w:tcPr>
          <w:p w14:paraId="683D09E1"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As specified in schedule 3B</w:t>
            </w:r>
          </w:p>
        </w:tc>
        <w:tc>
          <w:tcPr>
            <w:tcW w:w="705" w:type="pct"/>
            <w:shd w:val="clear" w:color="auto" w:fill="auto"/>
          </w:tcPr>
          <w:p w14:paraId="08B0EF3B"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Look up table</w:t>
            </w:r>
          </w:p>
          <w:p w14:paraId="06D672E5" w14:textId="77777777" w:rsidR="009431EF" w:rsidRPr="005D35E6" w:rsidRDefault="009431EF" w:rsidP="00821962">
            <w:pPr>
              <w:pStyle w:val="TableText"/>
              <w:rPr>
                <w:rStyle w:val="Blue"/>
                <w:rFonts w:cs="Calibri"/>
                <w:color w:val="auto"/>
                <w:sz w:val="18"/>
                <w:szCs w:val="18"/>
              </w:rPr>
            </w:pPr>
            <w:r w:rsidRPr="005D35E6">
              <w:rPr>
                <w:rStyle w:val="Blue"/>
                <w:rFonts w:cs="Calibri"/>
                <w:color w:val="auto"/>
                <w:sz w:val="18"/>
                <w:szCs w:val="18"/>
              </w:rPr>
              <w:t>(Conditions 3.1.2 and 3.1.3 apply)</w:t>
            </w:r>
          </w:p>
        </w:tc>
      </w:tr>
      <w:tr w:rsidR="009431EF" w:rsidRPr="00C25946" w14:paraId="27E3213E" w14:textId="77777777" w:rsidTr="00E53DCE">
        <w:trPr>
          <w:cantSplit/>
          <w:trHeight w:val="1612"/>
        </w:trPr>
        <w:tc>
          <w:tcPr>
            <w:tcW w:w="732" w:type="pct"/>
            <w:vMerge/>
            <w:shd w:val="clear" w:color="auto" w:fill="auto"/>
          </w:tcPr>
          <w:p w14:paraId="4C45F7A9" w14:textId="77777777" w:rsidR="009431EF" w:rsidRPr="005D35E6" w:rsidRDefault="009431EF" w:rsidP="00821962">
            <w:pPr>
              <w:pStyle w:val="TableText"/>
              <w:rPr>
                <w:rStyle w:val="Blue"/>
                <w:color w:val="auto"/>
                <w:sz w:val="18"/>
                <w:szCs w:val="18"/>
              </w:rPr>
            </w:pPr>
          </w:p>
        </w:tc>
        <w:tc>
          <w:tcPr>
            <w:tcW w:w="764" w:type="pct"/>
            <w:shd w:val="clear" w:color="auto" w:fill="auto"/>
          </w:tcPr>
          <w:p w14:paraId="333AE11E" w14:textId="77777777" w:rsidR="009431EF" w:rsidRPr="005439F6" w:rsidRDefault="009431EF" w:rsidP="00821962">
            <w:pPr>
              <w:pStyle w:val="TableText"/>
              <w:rPr>
                <w:rStyle w:val="Blue"/>
                <w:rFonts w:cs="Calibri"/>
                <w:color w:val="auto"/>
                <w:sz w:val="18"/>
                <w:szCs w:val="18"/>
              </w:rPr>
            </w:pPr>
            <w:r w:rsidRPr="005439F6">
              <w:rPr>
                <w:rStyle w:val="Blue"/>
                <w:rFonts w:cs="Calibri"/>
                <w:color w:val="auto"/>
                <w:sz w:val="18"/>
                <w:szCs w:val="18"/>
              </w:rPr>
              <w:t>Ammoniacal nitrogen (expressed as N)</w:t>
            </w:r>
          </w:p>
        </w:tc>
        <w:tc>
          <w:tcPr>
            <w:tcW w:w="705" w:type="pct"/>
            <w:shd w:val="clear" w:color="auto" w:fill="auto"/>
          </w:tcPr>
          <w:p w14:paraId="74DB03C0" w14:textId="276B43BA" w:rsidR="009431EF" w:rsidRPr="005439F6" w:rsidRDefault="00C805DB" w:rsidP="00821962">
            <w:pPr>
              <w:pStyle w:val="TableText"/>
              <w:rPr>
                <w:rStyle w:val="Blue"/>
                <w:rFonts w:cs="Calibri"/>
                <w:color w:val="auto"/>
                <w:sz w:val="18"/>
                <w:szCs w:val="18"/>
              </w:rPr>
            </w:pPr>
            <w:r>
              <w:rPr>
                <w:rStyle w:val="Blue"/>
                <w:rFonts w:cs="Calibri"/>
                <w:color w:val="auto"/>
                <w:sz w:val="18"/>
                <w:szCs w:val="18"/>
              </w:rPr>
              <w:t>2</w:t>
            </w:r>
            <w:r w:rsidR="009431EF" w:rsidRPr="005439F6">
              <w:rPr>
                <w:rStyle w:val="Blue"/>
                <w:rFonts w:cs="Calibri"/>
                <w:color w:val="auto"/>
                <w:sz w:val="18"/>
                <w:szCs w:val="18"/>
              </w:rPr>
              <w:t>0 mg/l</w:t>
            </w:r>
          </w:p>
        </w:tc>
        <w:tc>
          <w:tcPr>
            <w:tcW w:w="770" w:type="pct"/>
            <w:shd w:val="clear" w:color="auto" w:fill="auto"/>
          </w:tcPr>
          <w:p w14:paraId="112BE460" w14:textId="77777777" w:rsidR="009431EF" w:rsidRPr="005439F6" w:rsidRDefault="009431EF" w:rsidP="00821962">
            <w:pPr>
              <w:pStyle w:val="TableText"/>
              <w:rPr>
                <w:rStyle w:val="Blue"/>
                <w:rFonts w:cs="Calibri"/>
                <w:color w:val="auto"/>
                <w:sz w:val="18"/>
                <w:szCs w:val="18"/>
              </w:rPr>
            </w:pPr>
            <w:r w:rsidRPr="005439F6">
              <w:rPr>
                <w:rStyle w:val="Blue"/>
                <w:rFonts w:cs="Calibri"/>
                <w:color w:val="auto"/>
                <w:sz w:val="18"/>
                <w:szCs w:val="18"/>
              </w:rPr>
              <w:t>Instantaneous (spot sample)</w:t>
            </w:r>
          </w:p>
        </w:tc>
        <w:tc>
          <w:tcPr>
            <w:tcW w:w="639" w:type="pct"/>
            <w:shd w:val="clear" w:color="auto" w:fill="auto"/>
          </w:tcPr>
          <w:p w14:paraId="0ACE5042" w14:textId="6E8F7D2E" w:rsidR="009431EF" w:rsidRPr="005439F6" w:rsidDel="00B21CF1" w:rsidRDefault="009431EF" w:rsidP="006960C3">
            <w:pPr>
              <w:pStyle w:val="TableText"/>
              <w:rPr>
                <w:rStyle w:val="Blue"/>
                <w:rFonts w:cs="Calibri"/>
                <w:color w:val="auto"/>
                <w:sz w:val="18"/>
                <w:szCs w:val="18"/>
              </w:rPr>
            </w:pPr>
            <w:r w:rsidRPr="005439F6">
              <w:rPr>
                <w:rStyle w:val="Blue"/>
                <w:rFonts w:cs="Calibri"/>
                <w:color w:val="auto"/>
                <w:sz w:val="18"/>
                <w:szCs w:val="18"/>
              </w:rPr>
              <w:t xml:space="preserve">N/A </w:t>
            </w:r>
          </w:p>
          <w:p w14:paraId="5BE4E1A8" w14:textId="3D320649" w:rsidR="009431EF" w:rsidRPr="005439F6" w:rsidDel="00B21CF1" w:rsidRDefault="009431EF" w:rsidP="001954BA">
            <w:pPr>
              <w:pStyle w:val="TableText"/>
              <w:rPr>
                <w:rStyle w:val="Blue"/>
                <w:rFonts w:cs="Calibri"/>
                <w:color w:val="auto"/>
                <w:sz w:val="18"/>
                <w:szCs w:val="18"/>
              </w:rPr>
            </w:pPr>
          </w:p>
        </w:tc>
        <w:tc>
          <w:tcPr>
            <w:tcW w:w="685" w:type="pct"/>
            <w:shd w:val="clear" w:color="auto" w:fill="auto"/>
          </w:tcPr>
          <w:p w14:paraId="76B1DF5E" w14:textId="77777777" w:rsidR="009431EF" w:rsidRPr="005439F6" w:rsidRDefault="009431EF" w:rsidP="00821962">
            <w:pPr>
              <w:pStyle w:val="TableText"/>
              <w:rPr>
                <w:rStyle w:val="Blue"/>
                <w:rFonts w:cs="Calibri"/>
                <w:color w:val="auto"/>
                <w:sz w:val="18"/>
                <w:szCs w:val="18"/>
              </w:rPr>
            </w:pPr>
            <w:r w:rsidRPr="005439F6">
              <w:rPr>
                <w:rStyle w:val="Blue"/>
                <w:rFonts w:cs="Calibri"/>
                <w:color w:val="auto"/>
                <w:sz w:val="18"/>
                <w:szCs w:val="18"/>
              </w:rPr>
              <w:t>As specified in schedule 3B</w:t>
            </w:r>
          </w:p>
        </w:tc>
        <w:tc>
          <w:tcPr>
            <w:tcW w:w="705" w:type="pct"/>
            <w:shd w:val="clear" w:color="auto" w:fill="auto"/>
          </w:tcPr>
          <w:p w14:paraId="20D30439" w14:textId="77777777" w:rsidR="009431EF" w:rsidRPr="005439F6" w:rsidRDefault="009431EF" w:rsidP="00821962">
            <w:pPr>
              <w:pStyle w:val="TableText"/>
              <w:rPr>
                <w:rStyle w:val="Blue"/>
                <w:rFonts w:cs="Calibri"/>
                <w:color w:val="auto"/>
                <w:sz w:val="18"/>
                <w:szCs w:val="18"/>
              </w:rPr>
            </w:pPr>
            <w:r w:rsidRPr="005439F6">
              <w:rPr>
                <w:rStyle w:val="Blue"/>
                <w:rFonts w:cs="Calibri"/>
                <w:color w:val="auto"/>
                <w:sz w:val="18"/>
                <w:szCs w:val="18"/>
              </w:rPr>
              <w:t>Look up table</w:t>
            </w:r>
          </w:p>
          <w:p w14:paraId="5A55C7E9" w14:textId="77777777" w:rsidR="009431EF" w:rsidRPr="005439F6" w:rsidRDefault="009431EF" w:rsidP="00821962">
            <w:pPr>
              <w:pStyle w:val="TableText"/>
              <w:rPr>
                <w:rStyle w:val="Blue"/>
                <w:rFonts w:cs="Calibri"/>
                <w:color w:val="auto"/>
                <w:sz w:val="18"/>
                <w:szCs w:val="18"/>
              </w:rPr>
            </w:pPr>
            <w:r w:rsidRPr="005439F6">
              <w:rPr>
                <w:rStyle w:val="Blue"/>
                <w:rFonts w:cs="Calibri"/>
                <w:color w:val="auto"/>
                <w:sz w:val="18"/>
                <w:szCs w:val="18"/>
              </w:rPr>
              <w:t>(Conditions 3.1.2 and 3.1.3 apply)</w:t>
            </w:r>
          </w:p>
        </w:tc>
      </w:tr>
      <w:tr w:rsidR="009431EF" w:rsidRPr="00C25946" w14:paraId="172B0CB7" w14:textId="77777777" w:rsidTr="00E53DCE">
        <w:trPr>
          <w:cantSplit/>
          <w:trHeight w:val="1612"/>
        </w:trPr>
        <w:tc>
          <w:tcPr>
            <w:tcW w:w="732" w:type="pct"/>
            <w:vMerge/>
            <w:shd w:val="clear" w:color="auto" w:fill="auto"/>
          </w:tcPr>
          <w:p w14:paraId="67419685" w14:textId="77777777" w:rsidR="009431EF" w:rsidRPr="005D35E6" w:rsidRDefault="009431EF" w:rsidP="001954BA">
            <w:pPr>
              <w:pStyle w:val="TableText"/>
              <w:rPr>
                <w:rStyle w:val="Blue"/>
                <w:color w:val="auto"/>
                <w:sz w:val="18"/>
                <w:szCs w:val="18"/>
              </w:rPr>
            </w:pPr>
          </w:p>
        </w:tc>
        <w:tc>
          <w:tcPr>
            <w:tcW w:w="764" w:type="pct"/>
            <w:shd w:val="clear" w:color="auto" w:fill="auto"/>
          </w:tcPr>
          <w:p w14:paraId="3D49CE4C" w14:textId="15CAF89F" w:rsidR="009431EF" w:rsidRPr="00C97797" w:rsidRDefault="009431EF" w:rsidP="002B5EE2">
            <w:pPr>
              <w:pStyle w:val="TableText"/>
              <w:rPr>
                <w:rStyle w:val="Blue"/>
                <w:rFonts w:cs="Calibri"/>
                <w:color w:val="auto"/>
                <w:sz w:val="18"/>
                <w:szCs w:val="18"/>
              </w:rPr>
            </w:pPr>
            <w:r w:rsidRPr="00C97797">
              <w:rPr>
                <w:rStyle w:val="Blue"/>
                <w:rFonts w:cs="Calibri"/>
                <w:color w:val="auto"/>
                <w:sz w:val="18"/>
                <w:szCs w:val="18"/>
              </w:rPr>
              <w:t>Suspended solids (measured after drying at 105</w:t>
            </w:r>
            <w:r>
              <w:rPr>
                <w:rStyle w:val="Blue"/>
                <w:rFonts w:cs="Calibri"/>
                <w:color w:val="auto"/>
                <w:sz w:val="18"/>
                <w:szCs w:val="18"/>
                <w:vertAlign w:val="superscript"/>
              </w:rPr>
              <w:t xml:space="preserve"> </w:t>
            </w:r>
            <w:r>
              <w:rPr>
                <w:rStyle w:val="Blue"/>
                <w:rFonts w:cs="Arial"/>
                <w:color w:val="auto"/>
                <w:sz w:val="18"/>
                <w:szCs w:val="18"/>
              </w:rPr>
              <w:t>°</w:t>
            </w:r>
            <w:r w:rsidRPr="00C97797">
              <w:rPr>
                <w:rStyle w:val="Blue"/>
                <w:rFonts w:cs="Calibri"/>
                <w:color w:val="auto"/>
                <w:sz w:val="18"/>
                <w:szCs w:val="18"/>
              </w:rPr>
              <w:t>C)</w:t>
            </w:r>
          </w:p>
        </w:tc>
        <w:tc>
          <w:tcPr>
            <w:tcW w:w="705" w:type="pct"/>
            <w:shd w:val="clear" w:color="auto" w:fill="auto"/>
          </w:tcPr>
          <w:p w14:paraId="537C0AD5" w14:textId="1F7C5608" w:rsidR="009431EF" w:rsidRPr="00C97797" w:rsidRDefault="00C805DB" w:rsidP="001954BA">
            <w:pPr>
              <w:pStyle w:val="TableText"/>
              <w:rPr>
                <w:rStyle w:val="Blue"/>
                <w:rFonts w:cs="Calibri"/>
                <w:color w:val="auto"/>
                <w:sz w:val="18"/>
                <w:szCs w:val="18"/>
              </w:rPr>
            </w:pPr>
            <w:r>
              <w:rPr>
                <w:rStyle w:val="Blue"/>
                <w:rFonts w:cs="Calibri"/>
                <w:color w:val="auto"/>
                <w:sz w:val="18"/>
                <w:szCs w:val="18"/>
              </w:rPr>
              <w:t>60</w:t>
            </w:r>
            <w:r w:rsidR="009431EF" w:rsidRPr="002B5EE2">
              <w:rPr>
                <w:rStyle w:val="Blue"/>
                <w:rFonts w:cs="Calibri"/>
                <w:color w:val="auto"/>
                <w:sz w:val="18"/>
                <w:szCs w:val="18"/>
              </w:rPr>
              <w:t xml:space="preserve"> mg/l</w:t>
            </w:r>
            <w:bookmarkStart w:id="7" w:name="_GoBack"/>
            <w:bookmarkEnd w:id="7"/>
          </w:p>
        </w:tc>
        <w:tc>
          <w:tcPr>
            <w:tcW w:w="770" w:type="pct"/>
            <w:shd w:val="clear" w:color="auto" w:fill="auto"/>
          </w:tcPr>
          <w:p w14:paraId="58B86352" w14:textId="77777777" w:rsidR="009431EF" w:rsidRPr="00C97797" w:rsidRDefault="009431EF" w:rsidP="001954BA">
            <w:pPr>
              <w:pStyle w:val="TableText"/>
              <w:rPr>
                <w:rStyle w:val="Blue"/>
                <w:rFonts w:cs="Calibri"/>
                <w:color w:val="auto"/>
                <w:sz w:val="18"/>
                <w:szCs w:val="18"/>
              </w:rPr>
            </w:pPr>
            <w:r w:rsidRPr="00C97797">
              <w:rPr>
                <w:rStyle w:val="Blue"/>
                <w:rFonts w:cs="Calibri"/>
                <w:color w:val="auto"/>
                <w:sz w:val="18"/>
                <w:szCs w:val="18"/>
              </w:rPr>
              <w:t>Instantaneous (spot sample)</w:t>
            </w:r>
          </w:p>
        </w:tc>
        <w:tc>
          <w:tcPr>
            <w:tcW w:w="639" w:type="pct"/>
            <w:shd w:val="clear" w:color="auto" w:fill="auto"/>
          </w:tcPr>
          <w:p w14:paraId="34C727BE" w14:textId="7F4E79C0" w:rsidR="009431EF" w:rsidRPr="00C97797" w:rsidRDefault="009431EF" w:rsidP="001954BA">
            <w:pPr>
              <w:pStyle w:val="TableText"/>
              <w:rPr>
                <w:rStyle w:val="Blue"/>
                <w:rFonts w:cs="Calibri"/>
                <w:color w:val="auto"/>
                <w:sz w:val="18"/>
                <w:szCs w:val="18"/>
              </w:rPr>
            </w:pPr>
            <w:r>
              <w:rPr>
                <w:rStyle w:val="Blue"/>
                <w:rFonts w:cs="Calibri"/>
                <w:color w:val="auto"/>
                <w:sz w:val="18"/>
                <w:szCs w:val="18"/>
              </w:rPr>
              <w:t>N/A</w:t>
            </w:r>
          </w:p>
        </w:tc>
        <w:tc>
          <w:tcPr>
            <w:tcW w:w="685" w:type="pct"/>
            <w:shd w:val="clear" w:color="auto" w:fill="auto"/>
          </w:tcPr>
          <w:p w14:paraId="574C6D87" w14:textId="77777777" w:rsidR="009431EF" w:rsidRPr="00C97797" w:rsidRDefault="009431EF" w:rsidP="001954BA">
            <w:pPr>
              <w:pStyle w:val="TableText"/>
              <w:rPr>
                <w:rStyle w:val="Blue"/>
                <w:rFonts w:cs="Calibri"/>
                <w:color w:val="auto"/>
                <w:sz w:val="18"/>
                <w:szCs w:val="18"/>
              </w:rPr>
            </w:pPr>
            <w:r w:rsidRPr="00C97797">
              <w:rPr>
                <w:rStyle w:val="Blue"/>
                <w:rFonts w:cs="Calibri"/>
                <w:color w:val="auto"/>
                <w:sz w:val="18"/>
                <w:szCs w:val="18"/>
              </w:rPr>
              <w:t>As specified in schedule 3B</w:t>
            </w:r>
          </w:p>
        </w:tc>
        <w:tc>
          <w:tcPr>
            <w:tcW w:w="705" w:type="pct"/>
            <w:shd w:val="clear" w:color="auto" w:fill="auto"/>
          </w:tcPr>
          <w:p w14:paraId="2A12B527" w14:textId="77777777" w:rsidR="009431EF" w:rsidRPr="00C97797" w:rsidRDefault="009431EF" w:rsidP="001954BA">
            <w:pPr>
              <w:pStyle w:val="TableText"/>
              <w:rPr>
                <w:rStyle w:val="Blue"/>
                <w:rFonts w:cs="Calibri"/>
                <w:color w:val="auto"/>
                <w:sz w:val="18"/>
                <w:szCs w:val="18"/>
              </w:rPr>
            </w:pPr>
            <w:r w:rsidRPr="00C97797">
              <w:rPr>
                <w:rStyle w:val="Blue"/>
                <w:rFonts w:cs="Calibri"/>
                <w:color w:val="auto"/>
                <w:sz w:val="18"/>
                <w:szCs w:val="18"/>
              </w:rPr>
              <w:t>Look up table</w:t>
            </w:r>
          </w:p>
          <w:p w14:paraId="2ABC5C3B" w14:textId="77777777" w:rsidR="009431EF" w:rsidRPr="00C97797" w:rsidRDefault="009431EF" w:rsidP="001954BA">
            <w:pPr>
              <w:pStyle w:val="TableText"/>
              <w:rPr>
                <w:rStyle w:val="Blue"/>
                <w:rFonts w:cs="Calibri"/>
                <w:color w:val="auto"/>
                <w:sz w:val="18"/>
                <w:szCs w:val="18"/>
              </w:rPr>
            </w:pPr>
            <w:r w:rsidRPr="00C97797">
              <w:rPr>
                <w:rStyle w:val="Blue"/>
                <w:rFonts w:cs="Calibri"/>
                <w:color w:val="auto"/>
                <w:sz w:val="18"/>
                <w:szCs w:val="18"/>
              </w:rPr>
              <w:t>(Conditions 3.1.2 and 3.1.3 apply)</w:t>
            </w:r>
          </w:p>
        </w:tc>
      </w:tr>
      <w:tr w:rsidR="009431EF" w:rsidRPr="00C25946" w14:paraId="6F4FAACA" w14:textId="77777777" w:rsidTr="00DE307C">
        <w:trPr>
          <w:cantSplit/>
        </w:trPr>
        <w:tc>
          <w:tcPr>
            <w:tcW w:w="732" w:type="pct"/>
            <w:vMerge/>
            <w:shd w:val="clear" w:color="auto" w:fill="auto"/>
          </w:tcPr>
          <w:p w14:paraId="699394AE" w14:textId="77777777" w:rsidR="009431EF" w:rsidRPr="005D35E6" w:rsidRDefault="009431EF" w:rsidP="001954BA">
            <w:pPr>
              <w:pStyle w:val="TableText"/>
              <w:rPr>
                <w:rStyle w:val="Blue"/>
                <w:color w:val="auto"/>
              </w:rPr>
            </w:pPr>
          </w:p>
        </w:tc>
        <w:tc>
          <w:tcPr>
            <w:tcW w:w="764" w:type="pct"/>
            <w:shd w:val="clear" w:color="auto" w:fill="auto"/>
          </w:tcPr>
          <w:p w14:paraId="5DBBCCFF" w14:textId="77777777" w:rsidR="009431EF" w:rsidRPr="00C97797" w:rsidRDefault="009431EF" w:rsidP="001954BA">
            <w:pPr>
              <w:pStyle w:val="TableText"/>
              <w:rPr>
                <w:rStyle w:val="Blue"/>
                <w:color w:val="auto"/>
                <w:sz w:val="18"/>
                <w:szCs w:val="18"/>
              </w:rPr>
            </w:pPr>
            <w:r w:rsidRPr="00C97797">
              <w:rPr>
                <w:rStyle w:val="Blue"/>
                <w:color w:val="auto"/>
                <w:sz w:val="18"/>
                <w:szCs w:val="18"/>
              </w:rPr>
              <w:t>Visible oil or grease</w:t>
            </w:r>
          </w:p>
        </w:tc>
        <w:tc>
          <w:tcPr>
            <w:tcW w:w="705" w:type="pct"/>
            <w:shd w:val="clear" w:color="auto" w:fill="auto"/>
          </w:tcPr>
          <w:p w14:paraId="08B44129" w14:textId="77777777" w:rsidR="009431EF" w:rsidRPr="00C97797" w:rsidRDefault="009431EF" w:rsidP="001954BA">
            <w:pPr>
              <w:pStyle w:val="TableText"/>
              <w:rPr>
                <w:rStyle w:val="Blue"/>
                <w:color w:val="auto"/>
                <w:sz w:val="18"/>
                <w:szCs w:val="18"/>
              </w:rPr>
            </w:pPr>
            <w:r w:rsidRPr="00C97797">
              <w:rPr>
                <w:rStyle w:val="Blue"/>
                <w:color w:val="auto"/>
                <w:sz w:val="18"/>
                <w:szCs w:val="18"/>
              </w:rPr>
              <w:t>No significant trace present so far as is reasonably practicable</w:t>
            </w:r>
          </w:p>
        </w:tc>
        <w:tc>
          <w:tcPr>
            <w:tcW w:w="770" w:type="pct"/>
            <w:shd w:val="clear" w:color="auto" w:fill="auto"/>
          </w:tcPr>
          <w:p w14:paraId="0634724D" w14:textId="77777777" w:rsidR="009431EF" w:rsidRPr="00C97797" w:rsidRDefault="009431EF" w:rsidP="001954BA">
            <w:pPr>
              <w:pStyle w:val="TableText"/>
              <w:rPr>
                <w:rStyle w:val="Blue"/>
                <w:color w:val="auto"/>
                <w:sz w:val="18"/>
                <w:szCs w:val="18"/>
              </w:rPr>
            </w:pPr>
            <w:r w:rsidRPr="00C97797">
              <w:rPr>
                <w:rStyle w:val="Blue"/>
                <w:color w:val="auto"/>
                <w:sz w:val="18"/>
                <w:szCs w:val="18"/>
              </w:rPr>
              <w:t xml:space="preserve">Instantaneous (visual </w:t>
            </w:r>
            <w:proofErr w:type="gramStart"/>
            <w:r w:rsidRPr="00C97797">
              <w:rPr>
                <w:rStyle w:val="Blue"/>
                <w:color w:val="auto"/>
                <w:sz w:val="18"/>
                <w:szCs w:val="18"/>
              </w:rPr>
              <w:t>examination )</w:t>
            </w:r>
            <w:proofErr w:type="gramEnd"/>
          </w:p>
        </w:tc>
        <w:tc>
          <w:tcPr>
            <w:tcW w:w="639" w:type="pct"/>
            <w:shd w:val="clear" w:color="auto" w:fill="auto"/>
          </w:tcPr>
          <w:p w14:paraId="2511B47D" w14:textId="77777777" w:rsidR="009431EF" w:rsidRPr="00C97797" w:rsidRDefault="009431EF" w:rsidP="001954BA">
            <w:pPr>
              <w:pStyle w:val="TableText"/>
              <w:rPr>
                <w:rStyle w:val="Blue"/>
                <w:color w:val="auto"/>
                <w:sz w:val="18"/>
                <w:szCs w:val="18"/>
              </w:rPr>
            </w:pPr>
            <w:r w:rsidRPr="00C97797">
              <w:rPr>
                <w:rStyle w:val="Blue"/>
                <w:color w:val="auto"/>
                <w:sz w:val="18"/>
                <w:szCs w:val="18"/>
              </w:rPr>
              <w:t>N/A</w:t>
            </w:r>
          </w:p>
        </w:tc>
        <w:tc>
          <w:tcPr>
            <w:tcW w:w="685" w:type="pct"/>
            <w:shd w:val="clear" w:color="auto" w:fill="auto"/>
          </w:tcPr>
          <w:p w14:paraId="3345E1F3" w14:textId="77777777" w:rsidR="009431EF" w:rsidRPr="00C97797" w:rsidRDefault="009431EF" w:rsidP="001954BA">
            <w:pPr>
              <w:pStyle w:val="TableText"/>
              <w:rPr>
                <w:rStyle w:val="Blue"/>
                <w:color w:val="auto"/>
                <w:sz w:val="18"/>
                <w:szCs w:val="18"/>
              </w:rPr>
            </w:pPr>
            <w:r w:rsidRPr="00C97797">
              <w:rPr>
                <w:rStyle w:val="Blue"/>
                <w:color w:val="auto"/>
                <w:sz w:val="18"/>
                <w:szCs w:val="18"/>
              </w:rPr>
              <w:t>N/A</w:t>
            </w:r>
          </w:p>
        </w:tc>
        <w:tc>
          <w:tcPr>
            <w:tcW w:w="705" w:type="pct"/>
            <w:shd w:val="clear" w:color="auto" w:fill="auto"/>
          </w:tcPr>
          <w:p w14:paraId="1AF9E625" w14:textId="77777777" w:rsidR="009431EF" w:rsidRPr="00C97797" w:rsidRDefault="009431EF" w:rsidP="001954BA">
            <w:pPr>
              <w:pStyle w:val="TableText"/>
              <w:rPr>
                <w:rStyle w:val="Blue"/>
                <w:color w:val="auto"/>
                <w:sz w:val="18"/>
                <w:szCs w:val="18"/>
              </w:rPr>
            </w:pPr>
            <w:r w:rsidRPr="00C97797">
              <w:rPr>
                <w:rStyle w:val="Blue"/>
                <w:color w:val="auto"/>
                <w:sz w:val="18"/>
                <w:szCs w:val="18"/>
              </w:rPr>
              <w:t>No significant trace</w:t>
            </w:r>
          </w:p>
          <w:p w14:paraId="7FFEDC20" w14:textId="77777777" w:rsidR="009431EF" w:rsidRPr="00C97797" w:rsidRDefault="009431EF" w:rsidP="001954BA">
            <w:pPr>
              <w:pStyle w:val="TableText"/>
              <w:rPr>
                <w:rStyle w:val="Blue"/>
                <w:color w:val="auto"/>
                <w:sz w:val="18"/>
                <w:szCs w:val="18"/>
              </w:rPr>
            </w:pPr>
            <w:r w:rsidRPr="00C97797">
              <w:rPr>
                <w:rStyle w:val="Blue"/>
                <w:color w:val="auto"/>
                <w:sz w:val="18"/>
                <w:szCs w:val="18"/>
              </w:rPr>
              <w:t>(Condition 3.1.3 applies)</w:t>
            </w:r>
          </w:p>
        </w:tc>
      </w:tr>
      <w:tr w:rsidR="001954BA" w:rsidRPr="00C25946" w14:paraId="5E89DA82" w14:textId="77777777" w:rsidTr="00DE307C">
        <w:trPr>
          <w:cantSplit/>
        </w:trPr>
        <w:tc>
          <w:tcPr>
            <w:tcW w:w="732" w:type="pct"/>
            <w:vMerge w:val="restart"/>
            <w:shd w:val="clear" w:color="auto" w:fill="auto"/>
          </w:tcPr>
          <w:p w14:paraId="6D764D4B" w14:textId="26F6FB3B" w:rsidR="001954BA" w:rsidRPr="005D35E6" w:rsidRDefault="001954BA" w:rsidP="00C3365D">
            <w:pPr>
              <w:pStyle w:val="TableText"/>
              <w:rPr>
                <w:rStyle w:val="Blue"/>
                <w:color w:val="auto"/>
                <w:sz w:val="18"/>
                <w:szCs w:val="18"/>
              </w:rPr>
            </w:pPr>
            <w:r w:rsidRPr="009D73A5">
              <w:rPr>
                <w:rStyle w:val="Blue"/>
                <w:color w:val="auto"/>
                <w:sz w:val="18"/>
                <w:szCs w:val="18"/>
              </w:rPr>
              <w:t xml:space="preserve">A2 </w:t>
            </w:r>
            <w:r w:rsidR="009F09D7" w:rsidRPr="009D73A5">
              <w:rPr>
                <w:rStyle w:val="Blue"/>
                <w:color w:val="auto"/>
                <w:sz w:val="16"/>
                <w:szCs w:val="18"/>
              </w:rPr>
              <w:t>S</w:t>
            </w:r>
            <w:r w:rsidRPr="009D73A5">
              <w:rPr>
                <w:rStyle w:val="Blue"/>
                <w:color w:val="auto"/>
                <w:sz w:val="18"/>
                <w:szCs w:val="18"/>
              </w:rPr>
              <w:t>torm sewage via</w:t>
            </w:r>
            <w:r w:rsidR="009D73A5" w:rsidRPr="009D73A5">
              <w:rPr>
                <w:rStyle w:val="Blue"/>
                <w:color w:val="auto"/>
                <w:sz w:val="18"/>
                <w:szCs w:val="18"/>
              </w:rPr>
              <w:t xml:space="preserve"> Storm Outfall</w:t>
            </w:r>
          </w:p>
          <w:p w14:paraId="6E803938" w14:textId="77777777" w:rsidR="001954BA" w:rsidRPr="005D35E6" w:rsidRDefault="001954BA" w:rsidP="001954BA">
            <w:pPr>
              <w:pStyle w:val="TableText"/>
              <w:rPr>
                <w:rStyle w:val="Blue"/>
                <w:color w:val="auto"/>
                <w:sz w:val="18"/>
                <w:szCs w:val="18"/>
              </w:rPr>
            </w:pPr>
          </w:p>
        </w:tc>
        <w:tc>
          <w:tcPr>
            <w:tcW w:w="764" w:type="pct"/>
            <w:shd w:val="clear" w:color="auto" w:fill="auto"/>
          </w:tcPr>
          <w:p w14:paraId="482006AA" w14:textId="77777777" w:rsidR="001954BA" w:rsidRPr="005D35E6" w:rsidRDefault="001954BA" w:rsidP="001954BA">
            <w:pPr>
              <w:pStyle w:val="TableText"/>
              <w:rPr>
                <w:rStyle w:val="Blue"/>
                <w:color w:val="auto"/>
                <w:sz w:val="18"/>
                <w:szCs w:val="18"/>
              </w:rPr>
            </w:pPr>
            <w:r w:rsidRPr="005D35E6">
              <w:rPr>
                <w:rStyle w:val="Blue"/>
                <w:color w:val="auto"/>
                <w:sz w:val="18"/>
                <w:szCs w:val="18"/>
              </w:rPr>
              <w:t xml:space="preserve">Discharge start and end times </w:t>
            </w:r>
          </w:p>
          <w:p w14:paraId="0FAC8233" w14:textId="77777777" w:rsidR="001954BA" w:rsidRPr="005D35E6" w:rsidRDefault="001954BA" w:rsidP="001954BA">
            <w:pPr>
              <w:pStyle w:val="TableText"/>
              <w:rPr>
                <w:rStyle w:val="Blue"/>
                <w:color w:val="auto"/>
                <w:sz w:val="18"/>
                <w:szCs w:val="18"/>
              </w:rPr>
            </w:pPr>
          </w:p>
        </w:tc>
        <w:tc>
          <w:tcPr>
            <w:tcW w:w="705" w:type="pct"/>
            <w:shd w:val="clear" w:color="auto" w:fill="auto"/>
          </w:tcPr>
          <w:p w14:paraId="680B9B38"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204E9221" w14:textId="77777777" w:rsidR="001954BA" w:rsidRPr="005D35E6" w:rsidRDefault="001954BA" w:rsidP="001954BA">
            <w:pPr>
              <w:pStyle w:val="TableText"/>
              <w:rPr>
                <w:rStyle w:val="Blue"/>
                <w:color w:val="auto"/>
                <w:sz w:val="18"/>
                <w:szCs w:val="18"/>
              </w:rPr>
            </w:pPr>
          </w:p>
          <w:p w14:paraId="0148CD37" w14:textId="77777777" w:rsidR="001954BA" w:rsidRPr="005D35E6" w:rsidRDefault="001954BA" w:rsidP="001954BA">
            <w:pPr>
              <w:pStyle w:val="TableText"/>
              <w:rPr>
                <w:rStyle w:val="Blue"/>
                <w:color w:val="auto"/>
                <w:sz w:val="18"/>
                <w:szCs w:val="18"/>
              </w:rPr>
            </w:pPr>
          </w:p>
        </w:tc>
        <w:tc>
          <w:tcPr>
            <w:tcW w:w="770" w:type="pct"/>
            <w:shd w:val="clear" w:color="auto" w:fill="auto"/>
          </w:tcPr>
          <w:p w14:paraId="60F566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16C62E7" w14:textId="77777777" w:rsidR="001954BA" w:rsidRPr="005D35E6" w:rsidRDefault="001954BA" w:rsidP="001954BA">
            <w:pPr>
              <w:pStyle w:val="TableText"/>
              <w:rPr>
                <w:rStyle w:val="Blue"/>
                <w:color w:val="auto"/>
                <w:sz w:val="18"/>
                <w:szCs w:val="18"/>
              </w:rPr>
            </w:pPr>
          </w:p>
          <w:p w14:paraId="761B0CE2" w14:textId="77777777" w:rsidR="001954BA" w:rsidRPr="005D35E6" w:rsidRDefault="001954BA" w:rsidP="001954BA">
            <w:pPr>
              <w:pStyle w:val="TableText"/>
              <w:rPr>
                <w:rStyle w:val="Blue"/>
                <w:color w:val="auto"/>
                <w:sz w:val="18"/>
                <w:szCs w:val="18"/>
              </w:rPr>
            </w:pPr>
          </w:p>
        </w:tc>
        <w:tc>
          <w:tcPr>
            <w:tcW w:w="639" w:type="pct"/>
            <w:shd w:val="clear" w:color="auto" w:fill="auto"/>
          </w:tcPr>
          <w:p w14:paraId="06CA398F"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170ED561" w14:textId="77777777" w:rsidR="001954BA" w:rsidRPr="005D35E6" w:rsidRDefault="001954BA" w:rsidP="001954BA">
            <w:pPr>
              <w:pStyle w:val="TableText"/>
              <w:rPr>
                <w:rStyle w:val="Blue"/>
                <w:color w:val="auto"/>
                <w:sz w:val="18"/>
                <w:szCs w:val="18"/>
              </w:rPr>
            </w:pPr>
          </w:p>
          <w:p w14:paraId="2F1CA715" w14:textId="77777777" w:rsidR="001954BA" w:rsidRPr="005D35E6" w:rsidRDefault="001954BA" w:rsidP="001954BA">
            <w:pPr>
              <w:pStyle w:val="TableText"/>
              <w:rPr>
                <w:rStyle w:val="Blue"/>
                <w:color w:val="auto"/>
                <w:sz w:val="18"/>
                <w:szCs w:val="18"/>
              </w:rPr>
            </w:pPr>
          </w:p>
        </w:tc>
        <w:tc>
          <w:tcPr>
            <w:tcW w:w="685" w:type="pct"/>
            <w:shd w:val="clear" w:color="auto" w:fill="auto"/>
          </w:tcPr>
          <w:p w14:paraId="794296FC" w14:textId="77777777" w:rsidR="001954BA" w:rsidRPr="005D35E6" w:rsidRDefault="001954BA" w:rsidP="001954BA">
            <w:pPr>
              <w:pStyle w:val="TableText"/>
              <w:rPr>
                <w:rStyle w:val="Blue"/>
                <w:color w:val="auto"/>
                <w:sz w:val="18"/>
                <w:szCs w:val="18"/>
              </w:rPr>
            </w:pPr>
            <w:r w:rsidRPr="005D35E6">
              <w:rPr>
                <w:rStyle w:val="Blue"/>
                <w:color w:val="auto"/>
                <w:sz w:val="18"/>
                <w:szCs w:val="18"/>
              </w:rPr>
              <w:t>Whenever a discharge occurs</w:t>
            </w:r>
          </w:p>
        </w:tc>
        <w:tc>
          <w:tcPr>
            <w:tcW w:w="705" w:type="pct"/>
            <w:shd w:val="clear" w:color="auto" w:fill="auto"/>
          </w:tcPr>
          <w:p w14:paraId="0AA730E5" w14:textId="77777777" w:rsidR="001954BA" w:rsidRPr="005D35E6" w:rsidRDefault="001954BA" w:rsidP="001954BA">
            <w:pPr>
              <w:pStyle w:val="TableText"/>
              <w:rPr>
                <w:rStyle w:val="Blue"/>
                <w:color w:val="auto"/>
                <w:sz w:val="18"/>
                <w:szCs w:val="18"/>
              </w:rPr>
            </w:pPr>
            <w:r w:rsidRPr="005D35E6">
              <w:rPr>
                <w:rStyle w:val="Blue"/>
                <w:color w:val="auto"/>
                <w:sz w:val="18"/>
                <w:szCs w:val="18"/>
              </w:rPr>
              <w:t>N/A</w:t>
            </w:r>
          </w:p>
          <w:p w14:paraId="4B0B71AB" w14:textId="77777777" w:rsidR="001954BA" w:rsidRPr="005D35E6" w:rsidRDefault="001954BA" w:rsidP="001954BA">
            <w:pPr>
              <w:pStyle w:val="TableText"/>
              <w:rPr>
                <w:rStyle w:val="Blue"/>
                <w:color w:val="auto"/>
                <w:sz w:val="18"/>
                <w:szCs w:val="18"/>
              </w:rPr>
            </w:pPr>
          </w:p>
          <w:p w14:paraId="11149AF8" w14:textId="77777777" w:rsidR="001954BA" w:rsidRPr="005D35E6" w:rsidRDefault="001954BA" w:rsidP="001954BA">
            <w:pPr>
              <w:pStyle w:val="TableText"/>
              <w:rPr>
                <w:rStyle w:val="Blue"/>
                <w:color w:val="auto"/>
                <w:sz w:val="18"/>
                <w:szCs w:val="18"/>
              </w:rPr>
            </w:pPr>
          </w:p>
        </w:tc>
      </w:tr>
      <w:tr w:rsidR="001954BA" w:rsidRPr="00C25946" w14:paraId="66968DBA" w14:textId="77777777" w:rsidTr="00DE307C">
        <w:trPr>
          <w:cantSplit/>
        </w:trPr>
        <w:tc>
          <w:tcPr>
            <w:tcW w:w="732" w:type="pct"/>
            <w:vMerge/>
            <w:shd w:val="clear" w:color="auto" w:fill="auto"/>
          </w:tcPr>
          <w:p w14:paraId="699092D4"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A5DB48B" w14:textId="781024E4" w:rsidR="001954BA" w:rsidRPr="005D35E6" w:rsidRDefault="0066701B" w:rsidP="001954BA">
            <w:pPr>
              <w:pStyle w:val="TableText"/>
              <w:rPr>
                <w:rStyle w:val="Blue"/>
                <w:color w:val="auto"/>
                <w:sz w:val="18"/>
                <w:szCs w:val="18"/>
              </w:rPr>
            </w:pPr>
            <w:r>
              <w:rPr>
                <w:rFonts w:cs="Arial"/>
                <w:sz w:val="18"/>
                <w:szCs w:val="18"/>
              </w:rPr>
              <w:t xml:space="preserve">Block-counted </w:t>
            </w:r>
            <w:r w:rsidR="001954BA" w:rsidRPr="005D35E6">
              <w:rPr>
                <w:rFonts w:cs="Arial"/>
                <w:sz w:val="18"/>
                <w:szCs w:val="18"/>
              </w:rPr>
              <w:t xml:space="preserve">spills </w:t>
            </w:r>
          </w:p>
        </w:tc>
        <w:tc>
          <w:tcPr>
            <w:tcW w:w="705" w:type="pct"/>
            <w:shd w:val="clear" w:color="auto" w:fill="auto"/>
          </w:tcPr>
          <w:p w14:paraId="27E4170F"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745556C3" w14:textId="77777777" w:rsidR="001954BA" w:rsidRPr="005D35E6" w:rsidRDefault="001954BA" w:rsidP="001954BA">
            <w:pPr>
              <w:pStyle w:val="TableText"/>
              <w:rPr>
                <w:rStyle w:val="Blue"/>
                <w:color w:val="auto"/>
                <w:sz w:val="18"/>
                <w:szCs w:val="18"/>
              </w:rPr>
            </w:pPr>
            <w:r w:rsidRPr="005D35E6">
              <w:rPr>
                <w:rFonts w:cs="Arial"/>
                <w:sz w:val="18"/>
                <w:szCs w:val="18"/>
              </w:rPr>
              <w:t>1</w:t>
            </w:r>
            <w:r w:rsidRPr="005D35E6">
              <w:rPr>
                <w:rFonts w:cs="Arial"/>
                <w:sz w:val="18"/>
                <w:szCs w:val="18"/>
                <w:vertAlign w:val="superscript"/>
              </w:rPr>
              <w:t>st</w:t>
            </w:r>
            <w:r w:rsidRPr="005D35E6">
              <w:rPr>
                <w:rFonts w:cs="Arial"/>
                <w:sz w:val="18"/>
                <w:szCs w:val="18"/>
              </w:rPr>
              <w:t xml:space="preserve"> January to 31</w:t>
            </w:r>
            <w:r w:rsidRPr="005D35E6">
              <w:rPr>
                <w:rFonts w:cs="Arial"/>
                <w:sz w:val="18"/>
                <w:szCs w:val="18"/>
                <w:vertAlign w:val="superscript"/>
              </w:rPr>
              <w:t>st</w:t>
            </w:r>
            <w:r w:rsidRPr="005D35E6">
              <w:rPr>
                <w:rFonts w:cs="Arial"/>
                <w:sz w:val="18"/>
                <w:szCs w:val="18"/>
              </w:rPr>
              <w:t xml:space="preserve"> December inclusive </w:t>
            </w:r>
          </w:p>
        </w:tc>
        <w:tc>
          <w:tcPr>
            <w:tcW w:w="639" w:type="pct"/>
            <w:shd w:val="clear" w:color="auto" w:fill="auto"/>
          </w:tcPr>
          <w:p w14:paraId="08EE7F83"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409E840E"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1C3CE128"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r w:rsidR="001954BA" w:rsidRPr="00C25946" w14:paraId="480BFC88" w14:textId="77777777" w:rsidTr="00DE307C">
        <w:trPr>
          <w:cantSplit/>
        </w:trPr>
        <w:tc>
          <w:tcPr>
            <w:tcW w:w="732" w:type="pct"/>
            <w:vMerge/>
            <w:shd w:val="clear" w:color="auto" w:fill="auto"/>
          </w:tcPr>
          <w:p w14:paraId="38C7FC60" w14:textId="77777777" w:rsidR="001954BA" w:rsidRPr="00D54B60" w:rsidRDefault="001954BA" w:rsidP="001954BA">
            <w:pPr>
              <w:pStyle w:val="TableText"/>
              <w:rPr>
                <w:rStyle w:val="Blue"/>
                <w:color w:val="4472C4"/>
                <w:sz w:val="18"/>
                <w:szCs w:val="18"/>
              </w:rPr>
            </w:pPr>
          </w:p>
        </w:tc>
        <w:tc>
          <w:tcPr>
            <w:tcW w:w="764" w:type="pct"/>
            <w:shd w:val="clear" w:color="auto" w:fill="auto"/>
          </w:tcPr>
          <w:p w14:paraId="6B29C69D" w14:textId="77777777" w:rsidR="001954BA" w:rsidRPr="005D35E6" w:rsidRDefault="001954BA" w:rsidP="001954BA">
            <w:pPr>
              <w:pStyle w:val="TableText"/>
              <w:rPr>
                <w:rStyle w:val="Blue"/>
                <w:color w:val="auto"/>
                <w:sz w:val="18"/>
                <w:szCs w:val="18"/>
              </w:rPr>
            </w:pPr>
            <w:r w:rsidRPr="005D35E6">
              <w:rPr>
                <w:rFonts w:cs="Arial"/>
                <w:sz w:val="18"/>
                <w:szCs w:val="18"/>
              </w:rPr>
              <w:t xml:space="preserve">Event recorder status operational </w:t>
            </w:r>
          </w:p>
        </w:tc>
        <w:tc>
          <w:tcPr>
            <w:tcW w:w="705" w:type="pct"/>
            <w:shd w:val="clear" w:color="auto" w:fill="auto"/>
          </w:tcPr>
          <w:p w14:paraId="3CB569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770" w:type="pct"/>
            <w:shd w:val="clear" w:color="auto" w:fill="auto"/>
          </w:tcPr>
          <w:p w14:paraId="16A7AAC6"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39" w:type="pct"/>
            <w:shd w:val="clear" w:color="auto" w:fill="auto"/>
          </w:tcPr>
          <w:p w14:paraId="394F193D" w14:textId="77777777" w:rsidR="001954BA" w:rsidRPr="005D35E6" w:rsidRDefault="001954BA" w:rsidP="001954BA">
            <w:pPr>
              <w:pStyle w:val="TableText"/>
              <w:rPr>
                <w:rStyle w:val="Blue"/>
                <w:color w:val="auto"/>
                <w:sz w:val="18"/>
                <w:szCs w:val="18"/>
              </w:rPr>
            </w:pPr>
            <w:r w:rsidRPr="005D35E6">
              <w:rPr>
                <w:rFonts w:cs="Arial"/>
                <w:sz w:val="18"/>
                <w:szCs w:val="18"/>
              </w:rPr>
              <w:t>N/A</w:t>
            </w:r>
          </w:p>
        </w:tc>
        <w:tc>
          <w:tcPr>
            <w:tcW w:w="685" w:type="pct"/>
            <w:shd w:val="clear" w:color="auto" w:fill="auto"/>
          </w:tcPr>
          <w:p w14:paraId="2A88128D" w14:textId="77777777" w:rsidR="001954BA" w:rsidRPr="005D35E6" w:rsidRDefault="001954BA" w:rsidP="001954BA">
            <w:pPr>
              <w:pStyle w:val="TableText"/>
              <w:rPr>
                <w:rStyle w:val="Blue"/>
                <w:color w:val="auto"/>
                <w:sz w:val="18"/>
                <w:szCs w:val="18"/>
              </w:rPr>
            </w:pPr>
            <w:r w:rsidRPr="005D35E6">
              <w:rPr>
                <w:rStyle w:val="Blue"/>
                <w:color w:val="auto"/>
                <w:sz w:val="18"/>
                <w:szCs w:val="18"/>
              </w:rPr>
              <w:t>15 minutes</w:t>
            </w:r>
          </w:p>
        </w:tc>
        <w:tc>
          <w:tcPr>
            <w:tcW w:w="705" w:type="pct"/>
            <w:shd w:val="clear" w:color="auto" w:fill="auto"/>
          </w:tcPr>
          <w:p w14:paraId="413C7973" w14:textId="77777777" w:rsidR="001954BA" w:rsidRPr="005D35E6" w:rsidRDefault="001954BA" w:rsidP="001954BA">
            <w:pPr>
              <w:pStyle w:val="TableText"/>
              <w:rPr>
                <w:rStyle w:val="Blue"/>
                <w:color w:val="auto"/>
                <w:sz w:val="18"/>
                <w:szCs w:val="18"/>
              </w:rPr>
            </w:pPr>
            <w:r w:rsidRPr="005D35E6">
              <w:rPr>
                <w:rFonts w:cs="Arial"/>
                <w:sz w:val="18"/>
                <w:szCs w:val="18"/>
              </w:rPr>
              <w:t>N/A</w:t>
            </w:r>
          </w:p>
        </w:tc>
      </w:tr>
    </w:tbl>
    <w:p w14:paraId="1D94D41E" w14:textId="2534EAF8" w:rsidR="009F09D7" w:rsidRPr="00361B5D" w:rsidRDefault="009F09D7" w:rsidP="008255E1">
      <w:pPr>
        <w:pStyle w:val="NormalWeb"/>
        <w:spacing w:before="120" w:beforeAutospacing="0" w:after="240" w:afterAutospacing="0"/>
        <w:ind w:left="567"/>
        <w:rPr>
          <w:rFonts w:ascii="Arial" w:hAnsi="Arial" w:cs="Arial"/>
          <w:i/>
          <w:color w:val="E424C9"/>
          <w:sz w:val="20"/>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718"/>
        <w:gridCol w:w="2264"/>
        <w:gridCol w:w="2264"/>
        <w:gridCol w:w="2270"/>
      </w:tblGrid>
      <w:tr w:rsidR="00821962" w:rsidRPr="00C25946" w14:paraId="62E3FA90" w14:textId="77777777" w:rsidTr="001F4EC0">
        <w:trPr>
          <w:cantSplit/>
          <w:tblHeader/>
        </w:trPr>
        <w:tc>
          <w:tcPr>
            <w:tcW w:w="5000" w:type="pct"/>
            <w:gridSpan w:val="4"/>
            <w:shd w:val="clear" w:color="auto" w:fill="000000"/>
          </w:tcPr>
          <w:p w14:paraId="514BC57C"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5547FFCC" w14:textId="77777777" w:rsidTr="00A70CD7">
        <w:trPr>
          <w:cantSplit/>
          <w:tblHeader/>
        </w:trPr>
        <w:tc>
          <w:tcPr>
            <w:tcW w:w="1009" w:type="pct"/>
            <w:shd w:val="clear" w:color="auto" w:fill="auto"/>
          </w:tcPr>
          <w:p w14:paraId="5F106251" w14:textId="77777777" w:rsidR="00821962" w:rsidRPr="001F4EC0" w:rsidRDefault="00821962" w:rsidP="00821962">
            <w:pPr>
              <w:pStyle w:val="TableText"/>
              <w:rPr>
                <w:b/>
                <w:sz w:val="18"/>
                <w:szCs w:val="18"/>
              </w:rPr>
            </w:pPr>
            <w:r w:rsidRPr="001F4EC0">
              <w:rPr>
                <w:b/>
                <w:sz w:val="18"/>
                <w:szCs w:val="18"/>
              </w:rPr>
              <w:t>Effluent Name</w:t>
            </w:r>
          </w:p>
        </w:tc>
        <w:tc>
          <w:tcPr>
            <w:tcW w:w="1329" w:type="pct"/>
            <w:shd w:val="clear" w:color="auto" w:fill="auto"/>
          </w:tcPr>
          <w:p w14:paraId="1298AEDF" w14:textId="77777777" w:rsidR="00821962" w:rsidRPr="001F4EC0" w:rsidRDefault="00821962" w:rsidP="00821962">
            <w:pPr>
              <w:pStyle w:val="TableText"/>
              <w:rPr>
                <w:b/>
                <w:sz w:val="18"/>
                <w:szCs w:val="18"/>
              </w:rPr>
            </w:pPr>
            <w:r w:rsidRPr="001F4EC0">
              <w:rPr>
                <w:b/>
                <w:sz w:val="18"/>
                <w:szCs w:val="18"/>
              </w:rPr>
              <w:t>Discharge Point</w:t>
            </w:r>
          </w:p>
        </w:tc>
        <w:tc>
          <w:tcPr>
            <w:tcW w:w="1329" w:type="pct"/>
            <w:shd w:val="clear" w:color="auto" w:fill="auto"/>
          </w:tcPr>
          <w:p w14:paraId="067954A4"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333" w:type="pct"/>
            <w:shd w:val="clear" w:color="auto" w:fill="auto"/>
          </w:tcPr>
          <w:p w14:paraId="77B0D0D2"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3336DFE0" w14:textId="77777777" w:rsidTr="00A70CD7">
        <w:trPr>
          <w:cantSplit/>
        </w:trPr>
        <w:tc>
          <w:tcPr>
            <w:tcW w:w="1009" w:type="pct"/>
            <w:shd w:val="clear" w:color="auto" w:fill="auto"/>
          </w:tcPr>
          <w:p w14:paraId="462D2A86" w14:textId="77777777" w:rsidR="00821962" w:rsidRPr="005D35E6" w:rsidRDefault="00821962" w:rsidP="00821962">
            <w:pPr>
              <w:pStyle w:val="TableText"/>
              <w:rPr>
                <w:rStyle w:val="Blue"/>
                <w:color w:val="auto"/>
                <w:sz w:val="18"/>
                <w:szCs w:val="18"/>
              </w:rPr>
            </w:pPr>
            <w:r w:rsidRPr="005D35E6">
              <w:rPr>
                <w:rStyle w:val="Blue"/>
                <w:color w:val="auto"/>
                <w:sz w:val="18"/>
                <w:szCs w:val="18"/>
              </w:rPr>
              <w:t xml:space="preserve">A1 Secondary treated sewage effluent </w:t>
            </w:r>
          </w:p>
        </w:tc>
        <w:tc>
          <w:tcPr>
            <w:tcW w:w="1329" w:type="pct"/>
            <w:shd w:val="clear" w:color="auto" w:fill="auto"/>
          </w:tcPr>
          <w:p w14:paraId="4DC5225B" w14:textId="3A6DEDF2" w:rsidR="00821962" w:rsidRPr="00DA2697" w:rsidRDefault="006510B7" w:rsidP="00821962">
            <w:pPr>
              <w:pStyle w:val="TableText"/>
              <w:rPr>
                <w:rStyle w:val="Blue"/>
                <w:color w:val="FF0000"/>
                <w:sz w:val="18"/>
                <w:szCs w:val="18"/>
              </w:rPr>
            </w:pPr>
            <w:r w:rsidRPr="006510B7">
              <w:rPr>
                <w:rStyle w:val="Blue"/>
                <w:color w:val="000000" w:themeColor="text1"/>
                <w:sz w:val="18"/>
                <w:szCs w:val="18"/>
              </w:rPr>
              <w:t>Final Effluent Outfall</w:t>
            </w:r>
          </w:p>
        </w:tc>
        <w:tc>
          <w:tcPr>
            <w:tcW w:w="1329" w:type="pct"/>
            <w:shd w:val="clear" w:color="auto" w:fill="auto"/>
          </w:tcPr>
          <w:p w14:paraId="1EC3E86F" w14:textId="3CAD5688" w:rsidR="00821962" w:rsidRPr="000B74AB" w:rsidRDefault="00AF3934" w:rsidP="00821962">
            <w:pPr>
              <w:pStyle w:val="TableText"/>
              <w:rPr>
                <w:rStyle w:val="Blue"/>
                <w:color w:val="FF0000"/>
                <w:sz w:val="18"/>
                <w:szCs w:val="18"/>
              </w:rPr>
            </w:pPr>
            <w:r w:rsidRPr="00AF3934">
              <w:rPr>
                <w:rStyle w:val="Blue"/>
                <w:color w:val="auto"/>
                <w:sz w:val="18"/>
                <w:szCs w:val="18"/>
              </w:rPr>
              <w:t>SJ 15964 12951</w:t>
            </w:r>
          </w:p>
        </w:tc>
        <w:tc>
          <w:tcPr>
            <w:tcW w:w="1333" w:type="pct"/>
            <w:shd w:val="clear" w:color="auto" w:fill="auto"/>
          </w:tcPr>
          <w:p w14:paraId="5CB8A8F6" w14:textId="7157CF48" w:rsidR="00821962" w:rsidRPr="00E54142" w:rsidRDefault="0005164F" w:rsidP="00821962">
            <w:pPr>
              <w:pStyle w:val="TableText"/>
              <w:rPr>
                <w:rStyle w:val="Blue"/>
                <w:color w:val="auto"/>
                <w:sz w:val="18"/>
                <w:szCs w:val="18"/>
              </w:rPr>
            </w:pPr>
            <w:r w:rsidRPr="0005164F">
              <w:rPr>
                <w:rStyle w:val="Blue"/>
                <w:color w:val="auto"/>
                <w:sz w:val="18"/>
                <w:szCs w:val="18"/>
              </w:rPr>
              <w:t>River Vyrnwy</w:t>
            </w:r>
          </w:p>
        </w:tc>
      </w:tr>
      <w:tr w:rsidR="00821962" w:rsidRPr="00C25946" w14:paraId="34A5D848" w14:textId="77777777" w:rsidTr="00A70CD7">
        <w:trPr>
          <w:cantSplit/>
        </w:trPr>
        <w:tc>
          <w:tcPr>
            <w:tcW w:w="1009" w:type="pct"/>
            <w:shd w:val="clear" w:color="auto" w:fill="auto"/>
          </w:tcPr>
          <w:p w14:paraId="5B376D8A" w14:textId="57F4892A" w:rsidR="00821962" w:rsidRPr="00C6524E" w:rsidRDefault="00821962" w:rsidP="00821962">
            <w:pPr>
              <w:pStyle w:val="TableText"/>
              <w:rPr>
                <w:rStyle w:val="Blue"/>
                <w:color w:val="auto"/>
                <w:sz w:val="18"/>
                <w:szCs w:val="18"/>
              </w:rPr>
            </w:pPr>
            <w:r w:rsidRPr="00C6524E">
              <w:rPr>
                <w:rStyle w:val="Blue"/>
                <w:color w:val="auto"/>
                <w:sz w:val="18"/>
                <w:szCs w:val="18"/>
              </w:rPr>
              <w:t>A2 Storm sewage</w:t>
            </w:r>
          </w:p>
        </w:tc>
        <w:tc>
          <w:tcPr>
            <w:tcW w:w="1329" w:type="pct"/>
            <w:shd w:val="clear" w:color="auto" w:fill="auto"/>
          </w:tcPr>
          <w:p w14:paraId="787226D0" w14:textId="03557789" w:rsidR="00821962" w:rsidRPr="006510B7" w:rsidRDefault="009D73A5" w:rsidP="000F0BD2">
            <w:pPr>
              <w:pStyle w:val="TableText"/>
              <w:rPr>
                <w:rStyle w:val="Blue"/>
                <w:color w:val="000000" w:themeColor="text1"/>
                <w:sz w:val="18"/>
                <w:szCs w:val="18"/>
              </w:rPr>
            </w:pPr>
            <w:r w:rsidRPr="006510B7">
              <w:rPr>
                <w:rStyle w:val="Blue"/>
                <w:color w:val="000000" w:themeColor="text1"/>
                <w:sz w:val="18"/>
                <w:szCs w:val="18"/>
              </w:rPr>
              <w:t>Storm Outfall</w:t>
            </w:r>
          </w:p>
        </w:tc>
        <w:tc>
          <w:tcPr>
            <w:tcW w:w="1329" w:type="pct"/>
            <w:shd w:val="clear" w:color="auto" w:fill="auto"/>
          </w:tcPr>
          <w:p w14:paraId="4E47F80A" w14:textId="594DC8B0" w:rsidR="00821962" w:rsidRPr="00840087" w:rsidRDefault="00AF3934" w:rsidP="00821962">
            <w:pPr>
              <w:pStyle w:val="TableText"/>
              <w:rPr>
                <w:rStyle w:val="Blue"/>
                <w:color w:val="auto"/>
                <w:sz w:val="18"/>
                <w:szCs w:val="18"/>
              </w:rPr>
            </w:pPr>
            <w:r w:rsidRPr="00AF3934">
              <w:rPr>
                <w:rStyle w:val="Blue"/>
                <w:color w:val="auto"/>
                <w:sz w:val="18"/>
                <w:szCs w:val="18"/>
              </w:rPr>
              <w:t>SJ 15964 12951</w:t>
            </w:r>
          </w:p>
        </w:tc>
        <w:tc>
          <w:tcPr>
            <w:tcW w:w="1333" w:type="pct"/>
            <w:shd w:val="clear" w:color="auto" w:fill="auto"/>
          </w:tcPr>
          <w:p w14:paraId="3A0388DA" w14:textId="53ECE7A5" w:rsidR="00821962" w:rsidRPr="00E54142" w:rsidRDefault="0005164F" w:rsidP="00821962">
            <w:pPr>
              <w:pStyle w:val="TableText"/>
              <w:rPr>
                <w:rStyle w:val="Blue"/>
                <w:color w:val="auto"/>
                <w:sz w:val="18"/>
                <w:szCs w:val="18"/>
              </w:rPr>
            </w:pPr>
            <w:r w:rsidRPr="0005164F">
              <w:rPr>
                <w:rStyle w:val="Blue"/>
                <w:color w:val="auto"/>
                <w:sz w:val="18"/>
                <w:szCs w:val="18"/>
              </w:rPr>
              <w:t>River Vyrnwy</w:t>
            </w:r>
          </w:p>
        </w:tc>
      </w:tr>
    </w:tbl>
    <w:p w14:paraId="596707C3" w14:textId="3C5661BF" w:rsidR="00821962" w:rsidRDefault="00821962" w:rsidP="00D908B2">
      <w:pPr>
        <w:spacing w:before="120" w:after="120" w:line="276" w:lineRule="auto"/>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1"/>
        <w:gridCol w:w="1276"/>
        <w:gridCol w:w="1419"/>
        <w:gridCol w:w="2551"/>
        <w:gridCol w:w="1569"/>
      </w:tblGrid>
      <w:tr w:rsidR="00821962" w:rsidRPr="004B2752" w14:paraId="37721C9C" w14:textId="77777777" w:rsidTr="00D908B2">
        <w:trPr>
          <w:cantSplit/>
          <w:tblHeader/>
        </w:trPr>
        <w:tc>
          <w:tcPr>
            <w:tcW w:w="5000" w:type="pct"/>
            <w:gridSpan w:val="5"/>
            <w:shd w:val="clear" w:color="auto" w:fill="000000"/>
          </w:tcPr>
          <w:p w14:paraId="60A1BA3A" w14:textId="77777777" w:rsidR="00821962" w:rsidRPr="001F4EC0" w:rsidRDefault="00821962" w:rsidP="00821962">
            <w:pPr>
              <w:pStyle w:val="TableText"/>
              <w:rPr>
                <w:b/>
                <w:sz w:val="18"/>
                <w:szCs w:val="18"/>
              </w:rPr>
            </w:pPr>
            <w:r w:rsidRPr="001F4EC0">
              <w:rPr>
                <w:b/>
                <w:sz w:val="18"/>
                <w:szCs w:val="18"/>
              </w:rPr>
              <w:t>Table S3.3 Storm sewage discharge settings</w:t>
            </w:r>
          </w:p>
        </w:tc>
      </w:tr>
      <w:tr w:rsidR="005E0711" w:rsidRPr="0073697B" w14:paraId="77C0F3C4" w14:textId="77777777" w:rsidTr="005E0711">
        <w:trPr>
          <w:cantSplit/>
          <w:tblHeader/>
        </w:trPr>
        <w:tc>
          <w:tcPr>
            <w:tcW w:w="999" w:type="pct"/>
            <w:shd w:val="clear" w:color="auto" w:fill="auto"/>
          </w:tcPr>
          <w:p w14:paraId="2FC068D6" w14:textId="77777777" w:rsidR="005E0711" w:rsidRPr="005D35E6" w:rsidRDefault="005E0711" w:rsidP="00821962">
            <w:pPr>
              <w:pStyle w:val="TableText"/>
              <w:rPr>
                <w:b/>
                <w:sz w:val="18"/>
                <w:szCs w:val="18"/>
              </w:rPr>
            </w:pPr>
            <w:r w:rsidRPr="005D35E6">
              <w:rPr>
                <w:b/>
                <w:sz w:val="18"/>
                <w:szCs w:val="18"/>
              </w:rPr>
              <w:t>Effluent and discharge point</w:t>
            </w:r>
          </w:p>
        </w:tc>
        <w:tc>
          <w:tcPr>
            <w:tcW w:w="749" w:type="pct"/>
            <w:shd w:val="clear" w:color="auto" w:fill="auto"/>
          </w:tcPr>
          <w:p w14:paraId="03829D42" w14:textId="77777777" w:rsidR="005E0711" w:rsidRPr="005D35E6" w:rsidRDefault="005E0711" w:rsidP="00821962">
            <w:pPr>
              <w:pStyle w:val="TableText"/>
              <w:rPr>
                <w:b/>
                <w:sz w:val="18"/>
                <w:szCs w:val="18"/>
              </w:rPr>
            </w:pPr>
            <w:r w:rsidRPr="005D35E6">
              <w:rPr>
                <w:b/>
                <w:sz w:val="18"/>
                <w:szCs w:val="18"/>
              </w:rPr>
              <w:t>Description of discharge</w:t>
            </w:r>
          </w:p>
        </w:tc>
        <w:tc>
          <w:tcPr>
            <w:tcW w:w="833" w:type="pct"/>
            <w:shd w:val="clear" w:color="auto" w:fill="auto"/>
          </w:tcPr>
          <w:p w14:paraId="44D79357" w14:textId="77777777" w:rsidR="005E0711" w:rsidRPr="005D35E6" w:rsidRDefault="005E0711" w:rsidP="00821962">
            <w:pPr>
              <w:pStyle w:val="TableText"/>
              <w:rPr>
                <w:b/>
                <w:sz w:val="18"/>
                <w:szCs w:val="18"/>
              </w:rPr>
            </w:pPr>
            <w:r w:rsidRPr="005D35E6">
              <w:rPr>
                <w:b/>
                <w:sz w:val="18"/>
                <w:szCs w:val="18"/>
              </w:rPr>
              <w:t>Overflow setting l/s</w:t>
            </w:r>
          </w:p>
        </w:tc>
        <w:tc>
          <w:tcPr>
            <w:tcW w:w="1498" w:type="pct"/>
            <w:shd w:val="clear" w:color="auto" w:fill="auto"/>
          </w:tcPr>
          <w:p w14:paraId="1D3C4A72" w14:textId="77777777" w:rsidR="005E0711" w:rsidRPr="005D35E6" w:rsidRDefault="005E0711" w:rsidP="00821962">
            <w:pPr>
              <w:pStyle w:val="TableText"/>
              <w:rPr>
                <w:rStyle w:val="Red"/>
                <w:b/>
                <w:color w:val="auto"/>
                <w:sz w:val="18"/>
                <w:szCs w:val="18"/>
              </w:rPr>
            </w:pPr>
            <w:r w:rsidRPr="005D35E6">
              <w:rPr>
                <w:rStyle w:val="Red"/>
                <w:b/>
                <w:color w:val="auto"/>
                <w:sz w:val="18"/>
                <w:szCs w:val="18"/>
              </w:rPr>
              <w:t>Maximum size of solid matter</w:t>
            </w:r>
          </w:p>
        </w:tc>
        <w:tc>
          <w:tcPr>
            <w:tcW w:w="921" w:type="pct"/>
            <w:shd w:val="clear" w:color="auto" w:fill="auto"/>
          </w:tcPr>
          <w:p w14:paraId="040A90C0" w14:textId="77777777" w:rsidR="005E0711" w:rsidRPr="005D35E6" w:rsidRDefault="005E0711" w:rsidP="00915DEF">
            <w:pPr>
              <w:pStyle w:val="TableText"/>
              <w:spacing w:after="0"/>
              <w:rPr>
                <w:rStyle w:val="Red"/>
                <w:b/>
                <w:color w:val="auto"/>
                <w:sz w:val="18"/>
                <w:szCs w:val="18"/>
              </w:rPr>
            </w:pPr>
            <w:r w:rsidRPr="005D35E6">
              <w:rPr>
                <w:rStyle w:val="Red"/>
                <w:b/>
                <w:color w:val="auto"/>
                <w:sz w:val="18"/>
                <w:szCs w:val="18"/>
              </w:rPr>
              <w:t>Screen aperture</w:t>
            </w:r>
          </w:p>
          <w:p w14:paraId="3679BFD4" w14:textId="31866462" w:rsidR="005E0711" w:rsidRPr="005D35E6" w:rsidRDefault="005E0711" w:rsidP="00915DEF">
            <w:pPr>
              <w:pStyle w:val="TableText"/>
              <w:ind w:left="145"/>
              <w:rPr>
                <w:b/>
              </w:rPr>
            </w:pPr>
            <w:r w:rsidRPr="005D35E6">
              <w:rPr>
                <w:rStyle w:val="Red"/>
                <w:b/>
                <w:color w:val="auto"/>
                <w:sz w:val="18"/>
                <w:szCs w:val="18"/>
              </w:rPr>
              <w:t>size</w:t>
            </w:r>
          </w:p>
        </w:tc>
      </w:tr>
      <w:tr w:rsidR="005E0711" w:rsidRPr="004B2752" w14:paraId="3D9C5D1A" w14:textId="77777777" w:rsidTr="005E0711">
        <w:trPr>
          <w:cantSplit/>
        </w:trPr>
        <w:tc>
          <w:tcPr>
            <w:tcW w:w="999" w:type="pct"/>
            <w:shd w:val="clear" w:color="auto" w:fill="auto"/>
          </w:tcPr>
          <w:p w14:paraId="4054988B" w14:textId="7E18311F" w:rsidR="005E0711" w:rsidRPr="005D35E6" w:rsidRDefault="005E0711" w:rsidP="00E95B81">
            <w:pPr>
              <w:pStyle w:val="TableText"/>
              <w:rPr>
                <w:rStyle w:val="Blue"/>
                <w:color w:val="auto"/>
                <w:sz w:val="18"/>
                <w:szCs w:val="18"/>
              </w:rPr>
            </w:pPr>
            <w:r w:rsidRPr="00B41571">
              <w:rPr>
                <w:rStyle w:val="Blue"/>
                <w:color w:val="auto"/>
                <w:sz w:val="18"/>
                <w:szCs w:val="18"/>
              </w:rPr>
              <w:t>A2 Storm sewage via Storm Outfall</w:t>
            </w:r>
          </w:p>
        </w:tc>
        <w:tc>
          <w:tcPr>
            <w:tcW w:w="749" w:type="pct"/>
            <w:shd w:val="clear" w:color="auto" w:fill="auto"/>
          </w:tcPr>
          <w:p w14:paraId="086CED88" w14:textId="594D79D1" w:rsidR="005E0711" w:rsidRPr="00B41571" w:rsidRDefault="005E0711" w:rsidP="00821962">
            <w:pPr>
              <w:pStyle w:val="TableText"/>
              <w:rPr>
                <w:rStyle w:val="Blue"/>
                <w:color w:val="auto"/>
                <w:sz w:val="18"/>
                <w:szCs w:val="18"/>
              </w:rPr>
            </w:pPr>
            <w:r w:rsidRPr="00B41571">
              <w:rPr>
                <w:rStyle w:val="Blue"/>
                <w:color w:val="auto"/>
                <w:sz w:val="18"/>
                <w:szCs w:val="18"/>
              </w:rPr>
              <w:t>Storm sewage</w:t>
            </w:r>
          </w:p>
        </w:tc>
        <w:tc>
          <w:tcPr>
            <w:tcW w:w="833" w:type="pct"/>
            <w:shd w:val="clear" w:color="auto" w:fill="auto"/>
          </w:tcPr>
          <w:p w14:paraId="55E1367F" w14:textId="319ACC32" w:rsidR="005E0711" w:rsidRPr="00B41571" w:rsidRDefault="00B2526D" w:rsidP="00821962">
            <w:pPr>
              <w:pStyle w:val="TableText"/>
              <w:rPr>
                <w:rStyle w:val="Blue"/>
                <w:color w:val="auto"/>
                <w:sz w:val="18"/>
                <w:szCs w:val="18"/>
              </w:rPr>
            </w:pPr>
            <w:r>
              <w:rPr>
                <w:rStyle w:val="Blue"/>
                <w:color w:val="auto"/>
                <w:sz w:val="18"/>
                <w:szCs w:val="18"/>
              </w:rPr>
              <w:t>4.95</w:t>
            </w:r>
          </w:p>
        </w:tc>
        <w:tc>
          <w:tcPr>
            <w:tcW w:w="1498" w:type="pct"/>
            <w:shd w:val="clear" w:color="auto" w:fill="auto"/>
          </w:tcPr>
          <w:p w14:paraId="31C0FEBF" w14:textId="32AEA70D" w:rsidR="005E0711" w:rsidRPr="005E0711" w:rsidRDefault="005E0711" w:rsidP="005E0711">
            <w:pPr>
              <w:pStyle w:val="TableText"/>
              <w:rPr>
                <w:rStyle w:val="Pink"/>
                <w:rFonts w:cs="Calibri"/>
                <w:color w:val="auto"/>
                <w:sz w:val="18"/>
                <w:szCs w:val="18"/>
              </w:rPr>
            </w:pPr>
            <w:r w:rsidRPr="00B41571">
              <w:rPr>
                <w:rStyle w:val="Blue"/>
                <w:rFonts w:cs="Calibri"/>
                <w:color w:val="auto"/>
                <w:sz w:val="18"/>
                <w:szCs w:val="18"/>
              </w:rPr>
              <w:t xml:space="preserve">No greater than </w:t>
            </w:r>
            <w:r>
              <w:rPr>
                <w:rStyle w:val="Blue"/>
                <w:rFonts w:cs="Calibri"/>
                <w:color w:val="auto"/>
                <w:sz w:val="18"/>
                <w:szCs w:val="18"/>
              </w:rPr>
              <w:t>10</w:t>
            </w:r>
            <w:r w:rsidRPr="00B41571">
              <w:rPr>
                <w:rStyle w:val="Blue"/>
                <w:rFonts w:cs="Calibri"/>
                <w:color w:val="auto"/>
                <w:sz w:val="18"/>
                <w:szCs w:val="18"/>
              </w:rPr>
              <w:t xml:space="preserve"> mm in more than 2 dimensions</w:t>
            </w:r>
            <w:r w:rsidRPr="00B41571" w:rsidDel="005434D5">
              <w:rPr>
                <w:rStyle w:val="Blue"/>
                <w:rFonts w:cs="Calibri"/>
                <w:color w:val="auto"/>
                <w:sz w:val="18"/>
                <w:szCs w:val="18"/>
              </w:rPr>
              <w:t xml:space="preserve"> </w:t>
            </w:r>
          </w:p>
        </w:tc>
        <w:tc>
          <w:tcPr>
            <w:tcW w:w="921" w:type="pct"/>
            <w:shd w:val="clear" w:color="auto" w:fill="auto"/>
          </w:tcPr>
          <w:p w14:paraId="3CD47514" w14:textId="6DE99880" w:rsidR="005E0711" w:rsidRPr="00B41571" w:rsidRDefault="005E0711" w:rsidP="00821962">
            <w:pPr>
              <w:pStyle w:val="TableText"/>
              <w:rPr>
                <w:rStyle w:val="Blue"/>
                <w:color w:val="auto"/>
                <w:sz w:val="18"/>
                <w:szCs w:val="18"/>
              </w:rPr>
            </w:pPr>
            <w:r w:rsidRPr="00B41571">
              <w:rPr>
                <w:rStyle w:val="Blue"/>
                <w:rFonts w:cs="Calibri"/>
                <w:color w:val="auto"/>
                <w:sz w:val="18"/>
                <w:szCs w:val="18"/>
              </w:rPr>
              <w:t xml:space="preserve"> 1</w:t>
            </w:r>
            <w:r>
              <w:rPr>
                <w:rStyle w:val="Blue"/>
                <w:rFonts w:cs="Calibri"/>
                <w:color w:val="auto"/>
                <w:sz w:val="18"/>
                <w:szCs w:val="18"/>
              </w:rPr>
              <w:t>0</w:t>
            </w:r>
            <w:r w:rsidRPr="00B41571">
              <w:rPr>
                <w:rStyle w:val="Blue"/>
                <w:rFonts w:cs="Calibri"/>
                <w:color w:val="auto"/>
                <w:sz w:val="18"/>
                <w:szCs w:val="18"/>
              </w:rPr>
              <w:t xml:space="preserve"> mm</w:t>
            </w:r>
          </w:p>
        </w:tc>
      </w:tr>
    </w:tbl>
    <w:p w14:paraId="347A3F84" w14:textId="77777777" w:rsidR="00895B8B" w:rsidRPr="003375BF" w:rsidRDefault="00895B8B" w:rsidP="00D932BD">
      <w:pPr>
        <w:spacing w:before="120" w:after="120"/>
        <w:rPr>
          <w:rStyle w:val="Pink"/>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10"/>
        <w:gridCol w:w="1701"/>
        <w:gridCol w:w="2693"/>
        <w:gridCol w:w="1712"/>
      </w:tblGrid>
      <w:tr w:rsidR="00821962" w:rsidRPr="00C25946" w14:paraId="3CCD9E3D" w14:textId="77777777" w:rsidTr="00D908B2">
        <w:trPr>
          <w:cantSplit/>
          <w:tblHeader/>
        </w:trPr>
        <w:tc>
          <w:tcPr>
            <w:tcW w:w="5000" w:type="pct"/>
            <w:gridSpan w:val="4"/>
            <w:shd w:val="clear" w:color="auto" w:fill="000000"/>
          </w:tcPr>
          <w:p w14:paraId="2042C6B4" w14:textId="77777777" w:rsidR="00821962" w:rsidRPr="001F4EC0" w:rsidRDefault="00821962" w:rsidP="00821962">
            <w:pPr>
              <w:pStyle w:val="TableText"/>
              <w:rPr>
                <w:b/>
                <w:sz w:val="18"/>
                <w:szCs w:val="18"/>
              </w:rPr>
            </w:pPr>
            <w:r w:rsidRPr="001F4EC0">
              <w:rPr>
                <w:b/>
                <w:sz w:val="18"/>
                <w:szCs w:val="18"/>
              </w:rPr>
              <w:t>Table S3.4 Monitoring points</w:t>
            </w:r>
          </w:p>
        </w:tc>
      </w:tr>
      <w:tr w:rsidR="00821962" w:rsidRPr="00C25946" w14:paraId="004D1F52" w14:textId="77777777" w:rsidTr="00D908B2">
        <w:trPr>
          <w:cantSplit/>
          <w:tblHeader/>
        </w:trPr>
        <w:tc>
          <w:tcPr>
            <w:tcW w:w="1415" w:type="pct"/>
            <w:shd w:val="clear" w:color="auto" w:fill="auto"/>
          </w:tcPr>
          <w:p w14:paraId="373C6280" w14:textId="77777777" w:rsidR="00821962" w:rsidRPr="001F4EC0" w:rsidRDefault="00CF4D78" w:rsidP="00821962">
            <w:pPr>
              <w:pStyle w:val="TableText"/>
              <w:rPr>
                <w:b/>
                <w:sz w:val="18"/>
                <w:szCs w:val="18"/>
              </w:rPr>
            </w:pPr>
            <w:r>
              <w:rPr>
                <w:b/>
                <w:sz w:val="18"/>
                <w:szCs w:val="18"/>
              </w:rPr>
              <w:t>Effluents and discharge points</w:t>
            </w:r>
          </w:p>
        </w:tc>
        <w:tc>
          <w:tcPr>
            <w:tcW w:w="999" w:type="pct"/>
            <w:shd w:val="clear" w:color="auto" w:fill="auto"/>
          </w:tcPr>
          <w:p w14:paraId="229BA843" w14:textId="77777777" w:rsidR="00821962" w:rsidRPr="001F4EC0" w:rsidRDefault="00821962" w:rsidP="00821962">
            <w:pPr>
              <w:pStyle w:val="TableText"/>
              <w:rPr>
                <w:b/>
                <w:sz w:val="18"/>
                <w:szCs w:val="18"/>
              </w:rPr>
            </w:pPr>
            <w:r w:rsidRPr="001F4EC0">
              <w:rPr>
                <w:b/>
                <w:sz w:val="18"/>
                <w:szCs w:val="18"/>
              </w:rPr>
              <w:t>Monitoring type</w:t>
            </w:r>
          </w:p>
        </w:tc>
        <w:tc>
          <w:tcPr>
            <w:tcW w:w="1581" w:type="pct"/>
            <w:shd w:val="clear" w:color="auto" w:fill="auto"/>
          </w:tcPr>
          <w:p w14:paraId="4892CB0F" w14:textId="77777777" w:rsidR="00821962" w:rsidRPr="001F4EC0" w:rsidRDefault="00821962" w:rsidP="00821962">
            <w:pPr>
              <w:pStyle w:val="TableText"/>
              <w:rPr>
                <w:b/>
                <w:sz w:val="18"/>
                <w:szCs w:val="18"/>
              </w:rPr>
            </w:pPr>
            <w:r w:rsidRPr="001F4EC0">
              <w:rPr>
                <w:b/>
                <w:sz w:val="18"/>
                <w:szCs w:val="18"/>
              </w:rPr>
              <w:t>Monitoring point NGR</w:t>
            </w:r>
          </w:p>
        </w:tc>
        <w:tc>
          <w:tcPr>
            <w:tcW w:w="1005" w:type="pct"/>
            <w:shd w:val="clear" w:color="auto" w:fill="auto"/>
          </w:tcPr>
          <w:p w14:paraId="4284EB8C" w14:textId="77777777" w:rsidR="00821962" w:rsidRPr="001F4EC0" w:rsidRDefault="00821962" w:rsidP="00821962">
            <w:pPr>
              <w:pStyle w:val="TableText"/>
              <w:rPr>
                <w:b/>
                <w:sz w:val="18"/>
                <w:szCs w:val="18"/>
              </w:rPr>
            </w:pPr>
            <w:r w:rsidRPr="001F4EC0">
              <w:rPr>
                <w:b/>
                <w:sz w:val="18"/>
                <w:szCs w:val="18"/>
              </w:rPr>
              <w:t>Monitoring point reference</w:t>
            </w:r>
          </w:p>
        </w:tc>
      </w:tr>
      <w:tr w:rsidR="00CA7063" w:rsidRPr="00A84250" w14:paraId="359E9A2D" w14:textId="77777777" w:rsidTr="00D908B2">
        <w:trPr>
          <w:cantSplit/>
          <w:trHeight w:val="607"/>
        </w:trPr>
        <w:tc>
          <w:tcPr>
            <w:tcW w:w="1415" w:type="pct"/>
            <w:vMerge w:val="restart"/>
            <w:shd w:val="clear" w:color="auto" w:fill="auto"/>
          </w:tcPr>
          <w:p w14:paraId="29B74EE1" w14:textId="666A5476" w:rsidR="00CA7063" w:rsidRPr="00AA12D6" w:rsidRDefault="00CA7063" w:rsidP="00207C71">
            <w:pPr>
              <w:pStyle w:val="TableText"/>
              <w:rPr>
                <w:rStyle w:val="Blue"/>
                <w:color w:val="auto"/>
                <w:sz w:val="18"/>
                <w:szCs w:val="18"/>
              </w:rPr>
            </w:pPr>
            <w:r w:rsidRPr="00AA12D6">
              <w:rPr>
                <w:rStyle w:val="Blue"/>
                <w:color w:val="auto"/>
                <w:sz w:val="18"/>
                <w:szCs w:val="18"/>
              </w:rPr>
              <w:t xml:space="preserve">A1 Secondary treated sewage effluent via </w:t>
            </w:r>
            <w:r w:rsidR="00840087" w:rsidRPr="00AA12D6">
              <w:rPr>
                <w:rStyle w:val="Blue"/>
                <w:color w:val="auto"/>
                <w:sz w:val="18"/>
                <w:szCs w:val="18"/>
              </w:rPr>
              <w:t>Final Effluent Outfall</w:t>
            </w:r>
          </w:p>
        </w:tc>
        <w:tc>
          <w:tcPr>
            <w:tcW w:w="999" w:type="pct"/>
            <w:shd w:val="clear" w:color="auto" w:fill="auto"/>
          </w:tcPr>
          <w:p w14:paraId="7859C928" w14:textId="77777777" w:rsidR="00CA7063" w:rsidRPr="00AA12D6" w:rsidRDefault="00CA7063" w:rsidP="00207C71">
            <w:pPr>
              <w:pStyle w:val="TableText"/>
              <w:rPr>
                <w:rStyle w:val="Blue"/>
                <w:color w:val="auto"/>
                <w:sz w:val="18"/>
                <w:szCs w:val="18"/>
              </w:rPr>
            </w:pPr>
            <w:r w:rsidRPr="00AA12D6">
              <w:rPr>
                <w:rStyle w:val="Blue"/>
                <w:color w:val="auto"/>
                <w:sz w:val="18"/>
                <w:szCs w:val="18"/>
              </w:rPr>
              <w:t>Final Effluent sampling</w:t>
            </w:r>
          </w:p>
        </w:tc>
        <w:tc>
          <w:tcPr>
            <w:tcW w:w="1581" w:type="pct"/>
            <w:shd w:val="clear" w:color="auto" w:fill="auto"/>
          </w:tcPr>
          <w:p w14:paraId="2786ED55" w14:textId="5683A0B9" w:rsidR="00CA7063" w:rsidRPr="00207C71" w:rsidRDefault="00EC32AE" w:rsidP="00207C71">
            <w:pPr>
              <w:pStyle w:val="TableText"/>
              <w:rPr>
                <w:rStyle w:val="Blue"/>
                <w:color w:val="FF0000"/>
                <w:sz w:val="18"/>
                <w:szCs w:val="18"/>
              </w:rPr>
            </w:pPr>
            <w:r w:rsidRPr="00EC32AE">
              <w:rPr>
                <w:rStyle w:val="Blue"/>
                <w:color w:val="auto"/>
                <w:sz w:val="18"/>
                <w:szCs w:val="18"/>
              </w:rPr>
              <w:t>SJ 14830 134</w:t>
            </w:r>
            <w:r w:rsidR="002246B6">
              <w:rPr>
                <w:rStyle w:val="Blue"/>
                <w:color w:val="auto"/>
                <w:sz w:val="18"/>
                <w:szCs w:val="18"/>
              </w:rPr>
              <w:t>4</w:t>
            </w:r>
            <w:r w:rsidRPr="00EC32AE">
              <w:rPr>
                <w:rStyle w:val="Blue"/>
                <w:color w:val="auto"/>
                <w:sz w:val="18"/>
                <w:szCs w:val="18"/>
              </w:rPr>
              <w:t>0</w:t>
            </w:r>
          </w:p>
        </w:tc>
        <w:tc>
          <w:tcPr>
            <w:tcW w:w="1005" w:type="pct"/>
            <w:shd w:val="clear" w:color="auto" w:fill="auto"/>
          </w:tcPr>
          <w:p w14:paraId="7E4B9BA2" w14:textId="5A1FE9BF" w:rsidR="00CA7063" w:rsidRPr="000F76AB" w:rsidRDefault="002E5710" w:rsidP="003466C0">
            <w:pPr>
              <w:pStyle w:val="TableText"/>
              <w:ind w:left="143"/>
              <w:rPr>
                <w:rStyle w:val="Blue"/>
                <w:color w:val="auto"/>
                <w:sz w:val="18"/>
                <w:szCs w:val="18"/>
              </w:rPr>
            </w:pPr>
            <w:r w:rsidRPr="002E5710">
              <w:rPr>
                <w:rStyle w:val="Blue"/>
                <w:color w:val="auto"/>
                <w:sz w:val="18"/>
                <w:szCs w:val="18"/>
              </w:rPr>
              <w:t xml:space="preserve">OSM </w:t>
            </w:r>
            <w:r>
              <w:rPr>
                <w:rStyle w:val="Blue"/>
                <w:color w:val="auto"/>
                <w:sz w:val="18"/>
                <w:szCs w:val="18"/>
              </w:rPr>
              <w:t>S</w:t>
            </w:r>
            <w:r w:rsidRPr="002E5710">
              <w:rPr>
                <w:rStyle w:val="Blue"/>
                <w:color w:val="auto"/>
                <w:sz w:val="18"/>
                <w:szCs w:val="18"/>
              </w:rPr>
              <w:t>ampling Point</w:t>
            </w:r>
          </w:p>
        </w:tc>
      </w:tr>
      <w:tr w:rsidR="00CA7063" w:rsidRPr="00A84250" w14:paraId="3CB344AC" w14:textId="77777777" w:rsidTr="00D908B2">
        <w:trPr>
          <w:cantSplit/>
          <w:trHeight w:val="607"/>
        </w:trPr>
        <w:tc>
          <w:tcPr>
            <w:tcW w:w="1415" w:type="pct"/>
            <w:vMerge/>
            <w:shd w:val="clear" w:color="auto" w:fill="auto"/>
          </w:tcPr>
          <w:p w14:paraId="303FF0FC" w14:textId="77777777" w:rsidR="00CA7063" w:rsidRPr="00AA12D6" w:rsidRDefault="00CA7063" w:rsidP="00207C71">
            <w:pPr>
              <w:pStyle w:val="TableText"/>
              <w:rPr>
                <w:rStyle w:val="Blue"/>
                <w:color w:val="auto"/>
                <w:sz w:val="18"/>
                <w:szCs w:val="18"/>
              </w:rPr>
            </w:pPr>
          </w:p>
        </w:tc>
        <w:tc>
          <w:tcPr>
            <w:tcW w:w="999" w:type="pct"/>
            <w:shd w:val="clear" w:color="auto" w:fill="auto"/>
          </w:tcPr>
          <w:p w14:paraId="200CC0E0" w14:textId="17193220" w:rsidR="00CA7063" w:rsidRPr="00AA12D6" w:rsidRDefault="00CA7063" w:rsidP="00207C71">
            <w:pPr>
              <w:pStyle w:val="TableText"/>
              <w:rPr>
                <w:rStyle w:val="Blue"/>
                <w:color w:val="auto"/>
                <w:sz w:val="18"/>
                <w:szCs w:val="18"/>
              </w:rPr>
            </w:pPr>
            <w:r w:rsidRPr="00FB0BAB">
              <w:rPr>
                <w:rStyle w:val="Blue"/>
                <w:color w:val="auto"/>
                <w:sz w:val="18"/>
                <w:szCs w:val="18"/>
              </w:rPr>
              <w:t>MCERTS</w:t>
            </w:r>
            <w:r w:rsidR="00FB0BAB" w:rsidRPr="00FB0BAB">
              <w:rPr>
                <w:rStyle w:val="Blue"/>
                <w:color w:val="auto"/>
                <w:sz w:val="18"/>
                <w:szCs w:val="18"/>
              </w:rPr>
              <w:t xml:space="preserve"> Flow Monitoring</w:t>
            </w:r>
          </w:p>
        </w:tc>
        <w:tc>
          <w:tcPr>
            <w:tcW w:w="1581" w:type="pct"/>
            <w:shd w:val="clear" w:color="auto" w:fill="auto"/>
          </w:tcPr>
          <w:p w14:paraId="2450163C" w14:textId="581C65FF" w:rsidR="00CA7063" w:rsidRPr="00862B0C" w:rsidRDefault="00EC32AE" w:rsidP="00207C71">
            <w:pPr>
              <w:pStyle w:val="TableText"/>
              <w:rPr>
                <w:color w:val="FF0000"/>
                <w:sz w:val="18"/>
                <w:szCs w:val="18"/>
              </w:rPr>
            </w:pPr>
            <w:r w:rsidRPr="00EC32AE">
              <w:rPr>
                <w:rStyle w:val="Blue"/>
                <w:color w:val="auto"/>
                <w:sz w:val="18"/>
                <w:szCs w:val="18"/>
              </w:rPr>
              <w:t>SJ 14830 134</w:t>
            </w:r>
            <w:r w:rsidR="002246B6">
              <w:rPr>
                <w:rStyle w:val="Blue"/>
                <w:color w:val="auto"/>
                <w:sz w:val="18"/>
                <w:szCs w:val="18"/>
              </w:rPr>
              <w:t>4</w:t>
            </w:r>
            <w:r w:rsidRPr="00EC32AE">
              <w:rPr>
                <w:rStyle w:val="Blue"/>
                <w:color w:val="auto"/>
                <w:sz w:val="18"/>
                <w:szCs w:val="18"/>
              </w:rPr>
              <w:t>0</w:t>
            </w:r>
          </w:p>
        </w:tc>
        <w:tc>
          <w:tcPr>
            <w:tcW w:w="1005" w:type="pct"/>
            <w:shd w:val="clear" w:color="auto" w:fill="auto"/>
          </w:tcPr>
          <w:p w14:paraId="2F71D2DD" w14:textId="2C39D35D" w:rsidR="00CA7063" w:rsidRPr="000F76AB" w:rsidRDefault="003466C0" w:rsidP="003466C0">
            <w:pPr>
              <w:pStyle w:val="TableText"/>
              <w:ind w:left="143"/>
              <w:rPr>
                <w:rStyle w:val="Blue"/>
                <w:color w:val="auto"/>
                <w:sz w:val="18"/>
                <w:szCs w:val="18"/>
              </w:rPr>
            </w:pPr>
            <w:r w:rsidRPr="000F76AB">
              <w:rPr>
                <w:rStyle w:val="Blue"/>
                <w:color w:val="auto"/>
                <w:sz w:val="18"/>
                <w:szCs w:val="18"/>
              </w:rPr>
              <w:t xml:space="preserve">MCERTS Flow Meter </w:t>
            </w:r>
          </w:p>
        </w:tc>
      </w:tr>
      <w:tr w:rsidR="00207C71" w:rsidRPr="00A84250" w14:paraId="11F544C3" w14:textId="77777777" w:rsidTr="00D908B2">
        <w:trPr>
          <w:cantSplit/>
          <w:trHeight w:val="515"/>
        </w:trPr>
        <w:tc>
          <w:tcPr>
            <w:tcW w:w="1415" w:type="pct"/>
            <w:vMerge w:val="restart"/>
            <w:shd w:val="clear" w:color="auto" w:fill="auto"/>
          </w:tcPr>
          <w:p w14:paraId="0F14C5D7" w14:textId="097F14AE" w:rsidR="00207C71" w:rsidRPr="00A84250" w:rsidRDefault="00207C71" w:rsidP="002E7212">
            <w:pPr>
              <w:pStyle w:val="TableText"/>
              <w:rPr>
                <w:rStyle w:val="Blue"/>
                <w:color w:val="auto"/>
                <w:sz w:val="18"/>
                <w:szCs w:val="18"/>
              </w:rPr>
            </w:pPr>
            <w:r w:rsidRPr="00840087">
              <w:rPr>
                <w:rStyle w:val="Blue"/>
                <w:color w:val="auto"/>
                <w:sz w:val="18"/>
                <w:szCs w:val="18"/>
              </w:rPr>
              <w:t xml:space="preserve">A2 </w:t>
            </w:r>
            <w:r w:rsidR="008546AB" w:rsidRPr="00840087">
              <w:rPr>
                <w:rStyle w:val="Blue"/>
                <w:color w:val="auto"/>
                <w:sz w:val="18"/>
                <w:szCs w:val="18"/>
              </w:rPr>
              <w:t>S</w:t>
            </w:r>
            <w:r w:rsidRPr="00840087">
              <w:rPr>
                <w:rStyle w:val="Blue"/>
                <w:color w:val="auto"/>
                <w:sz w:val="18"/>
                <w:szCs w:val="18"/>
              </w:rPr>
              <w:t>torm sewage via</w:t>
            </w:r>
            <w:r w:rsidR="00840087" w:rsidRPr="00840087">
              <w:rPr>
                <w:rStyle w:val="Blue"/>
                <w:color w:val="auto"/>
                <w:sz w:val="18"/>
                <w:szCs w:val="18"/>
              </w:rPr>
              <w:t xml:space="preserve"> Storm </w:t>
            </w:r>
            <w:r w:rsidR="00840087" w:rsidRPr="00B41571">
              <w:rPr>
                <w:rStyle w:val="Blue"/>
                <w:color w:val="auto"/>
                <w:sz w:val="18"/>
                <w:szCs w:val="18"/>
              </w:rPr>
              <w:t>Outfall</w:t>
            </w:r>
          </w:p>
        </w:tc>
        <w:tc>
          <w:tcPr>
            <w:tcW w:w="999" w:type="pct"/>
            <w:shd w:val="clear" w:color="auto" w:fill="auto"/>
          </w:tcPr>
          <w:p w14:paraId="2AF68354" w14:textId="77777777" w:rsidR="00207C71" w:rsidRPr="00A84250" w:rsidRDefault="00207C71" w:rsidP="00207C71">
            <w:pPr>
              <w:pStyle w:val="TableText"/>
              <w:rPr>
                <w:rStyle w:val="Blue"/>
                <w:color w:val="auto"/>
                <w:sz w:val="18"/>
                <w:szCs w:val="18"/>
              </w:rPr>
            </w:pPr>
            <w:r w:rsidRPr="00A84250">
              <w:rPr>
                <w:rStyle w:val="Blue"/>
                <w:color w:val="auto"/>
                <w:sz w:val="18"/>
                <w:szCs w:val="18"/>
              </w:rPr>
              <w:t>Storm Effluent sampling</w:t>
            </w:r>
          </w:p>
        </w:tc>
        <w:tc>
          <w:tcPr>
            <w:tcW w:w="1581" w:type="pct"/>
            <w:shd w:val="clear" w:color="auto" w:fill="auto"/>
          </w:tcPr>
          <w:p w14:paraId="4E18E629" w14:textId="5F9BC470" w:rsidR="00207C71" w:rsidRPr="00840087" w:rsidRDefault="00EC32AE" w:rsidP="00207C71">
            <w:pPr>
              <w:pStyle w:val="TableText"/>
              <w:rPr>
                <w:rStyle w:val="Blue"/>
                <w:color w:val="auto"/>
                <w:sz w:val="18"/>
                <w:szCs w:val="18"/>
              </w:rPr>
            </w:pPr>
            <w:r w:rsidRPr="00EC32AE">
              <w:rPr>
                <w:rStyle w:val="Blue"/>
                <w:color w:val="auto"/>
                <w:sz w:val="18"/>
                <w:szCs w:val="18"/>
              </w:rPr>
              <w:t>SJ 14830 13430</w:t>
            </w:r>
          </w:p>
        </w:tc>
        <w:tc>
          <w:tcPr>
            <w:tcW w:w="1005" w:type="pct"/>
            <w:shd w:val="clear" w:color="auto" w:fill="auto"/>
          </w:tcPr>
          <w:p w14:paraId="2C429906" w14:textId="179CF1E3" w:rsidR="00207C71" w:rsidRPr="000F76AB" w:rsidRDefault="00904326" w:rsidP="003466C0">
            <w:pPr>
              <w:pStyle w:val="TableText"/>
              <w:ind w:left="143"/>
              <w:rPr>
                <w:rStyle w:val="Blue"/>
                <w:color w:val="auto"/>
                <w:sz w:val="18"/>
                <w:szCs w:val="18"/>
              </w:rPr>
            </w:pPr>
            <w:r>
              <w:rPr>
                <w:rStyle w:val="Blue"/>
                <w:color w:val="auto"/>
                <w:sz w:val="18"/>
                <w:szCs w:val="18"/>
              </w:rPr>
              <w:t>Storm Sampling Point</w:t>
            </w:r>
          </w:p>
        </w:tc>
      </w:tr>
      <w:tr w:rsidR="00207C71" w:rsidRPr="00A84250" w14:paraId="57A29FEF" w14:textId="77777777" w:rsidTr="00D908B2">
        <w:trPr>
          <w:cantSplit/>
        </w:trPr>
        <w:tc>
          <w:tcPr>
            <w:tcW w:w="1415" w:type="pct"/>
            <w:vMerge/>
            <w:shd w:val="clear" w:color="auto" w:fill="auto"/>
          </w:tcPr>
          <w:p w14:paraId="095BAE8E" w14:textId="77777777" w:rsidR="00207C71" w:rsidRPr="00A84250" w:rsidRDefault="00207C71" w:rsidP="00207C71">
            <w:pPr>
              <w:pStyle w:val="TableText"/>
              <w:rPr>
                <w:rStyle w:val="Blue"/>
                <w:color w:val="auto"/>
                <w:sz w:val="18"/>
                <w:szCs w:val="18"/>
              </w:rPr>
            </w:pPr>
          </w:p>
        </w:tc>
        <w:tc>
          <w:tcPr>
            <w:tcW w:w="999" w:type="pct"/>
            <w:shd w:val="clear" w:color="auto" w:fill="auto"/>
          </w:tcPr>
          <w:p w14:paraId="1D443C87" w14:textId="77777777" w:rsidR="00207C71" w:rsidRPr="00A84250" w:rsidRDefault="00207C71" w:rsidP="00207C71">
            <w:pPr>
              <w:pStyle w:val="TableText"/>
              <w:rPr>
                <w:rStyle w:val="Blue"/>
                <w:color w:val="auto"/>
                <w:sz w:val="18"/>
                <w:szCs w:val="18"/>
              </w:rPr>
            </w:pPr>
            <w:r w:rsidRPr="00A84250">
              <w:rPr>
                <w:rStyle w:val="Blue"/>
                <w:color w:val="auto"/>
                <w:sz w:val="18"/>
                <w:szCs w:val="18"/>
              </w:rPr>
              <w:t>Event duration monitoring</w:t>
            </w:r>
          </w:p>
        </w:tc>
        <w:tc>
          <w:tcPr>
            <w:tcW w:w="1581" w:type="pct"/>
            <w:shd w:val="clear" w:color="auto" w:fill="auto"/>
          </w:tcPr>
          <w:p w14:paraId="5DD2D0B2" w14:textId="009FD1C9" w:rsidR="00207C71" w:rsidRPr="00693B70" w:rsidRDefault="00EC32AE" w:rsidP="00207C71">
            <w:pPr>
              <w:pStyle w:val="TableText"/>
              <w:rPr>
                <w:rStyle w:val="Blue"/>
                <w:color w:val="auto"/>
                <w:sz w:val="18"/>
                <w:szCs w:val="18"/>
              </w:rPr>
            </w:pPr>
            <w:r w:rsidRPr="00EC32AE">
              <w:rPr>
                <w:rStyle w:val="Blue"/>
                <w:color w:val="auto"/>
                <w:sz w:val="18"/>
                <w:szCs w:val="18"/>
              </w:rPr>
              <w:t>SJ 14830 13430</w:t>
            </w:r>
          </w:p>
        </w:tc>
        <w:tc>
          <w:tcPr>
            <w:tcW w:w="1005" w:type="pct"/>
            <w:shd w:val="clear" w:color="auto" w:fill="auto"/>
          </w:tcPr>
          <w:p w14:paraId="7B9D2BB4" w14:textId="720BBC17" w:rsidR="00207C71" w:rsidRPr="000F76AB" w:rsidRDefault="003C5A58" w:rsidP="003466C0">
            <w:pPr>
              <w:pStyle w:val="TableText"/>
              <w:ind w:left="143"/>
              <w:rPr>
                <w:rStyle w:val="Blue"/>
                <w:color w:val="auto"/>
                <w:sz w:val="18"/>
                <w:szCs w:val="18"/>
              </w:rPr>
            </w:pPr>
            <w:r w:rsidRPr="000F76AB">
              <w:rPr>
                <w:rStyle w:val="Blue"/>
                <w:color w:val="auto"/>
                <w:sz w:val="18"/>
                <w:szCs w:val="18"/>
              </w:rPr>
              <w:t>Event Duration Monitor</w:t>
            </w:r>
          </w:p>
        </w:tc>
      </w:tr>
    </w:tbl>
    <w:p w14:paraId="14DE844B" w14:textId="0AF88CA9" w:rsidR="00A70CD7" w:rsidRPr="00DA2697" w:rsidRDefault="00A70CD7" w:rsidP="00821962">
      <w:pPr>
        <w:pStyle w:val="Heading1NotIndexed"/>
        <w:ind w:left="567"/>
        <w:rPr>
          <w:rStyle w:val="Red"/>
          <w:b w:val="0"/>
          <w:color w:val="CC00FF"/>
          <w:sz w:val="18"/>
          <w:szCs w:val="18"/>
        </w:rPr>
      </w:pPr>
    </w:p>
    <w:p w14:paraId="3785FD60" w14:textId="77777777" w:rsidR="00DF0BA6" w:rsidRDefault="00DF0BA6" w:rsidP="00821962">
      <w:pPr>
        <w:pStyle w:val="Heading1NotIndexed"/>
        <w:ind w:left="567"/>
        <w:rPr>
          <w:rStyle w:val="Red"/>
          <w:color w:val="4472C4"/>
        </w:rPr>
      </w:pPr>
    </w:p>
    <w:p w14:paraId="2A561455" w14:textId="77777777" w:rsidR="00DF0BA6" w:rsidRPr="00D54B60" w:rsidRDefault="00DF0BA6" w:rsidP="00821962">
      <w:pPr>
        <w:pStyle w:val="Heading1NotIndexed"/>
        <w:ind w:left="567"/>
        <w:rPr>
          <w:rStyle w:val="Red"/>
          <w:color w:val="4472C4"/>
        </w:rPr>
      </w:pPr>
    </w:p>
    <w:p w14:paraId="74094DEC" w14:textId="68FE5B46" w:rsidR="00821962" w:rsidRPr="00A84250" w:rsidRDefault="003118AC" w:rsidP="003118AC">
      <w:pPr>
        <w:pStyle w:val="Heading1NotIndexed"/>
        <w:rPr>
          <w:rStyle w:val="Red"/>
          <w:color w:val="auto"/>
        </w:rPr>
      </w:pPr>
      <w:r>
        <w:rPr>
          <w:rStyle w:val="Red"/>
          <w:color w:val="4472C4"/>
        </w:rPr>
        <w:br w:type="page"/>
      </w:r>
      <w:r w:rsidR="00821962" w:rsidRPr="00A84250">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D54B60" w14:paraId="12728C7F" w14:textId="77777777" w:rsidTr="001F4EC0">
        <w:trPr>
          <w:cantSplit/>
          <w:tblHeader/>
        </w:trPr>
        <w:tc>
          <w:tcPr>
            <w:tcW w:w="5000" w:type="pct"/>
            <w:gridSpan w:val="2"/>
            <w:shd w:val="clear" w:color="auto" w:fill="000000"/>
          </w:tcPr>
          <w:p w14:paraId="23FF4122" w14:textId="77777777" w:rsidR="00821962" w:rsidRPr="00D54B60" w:rsidRDefault="00821962" w:rsidP="00821962">
            <w:pPr>
              <w:pStyle w:val="TableText"/>
              <w:rPr>
                <w:rStyle w:val="Red"/>
                <w:b/>
                <w:color w:val="FFFFFF"/>
                <w:sz w:val="18"/>
                <w:szCs w:val="18"/>
              </w:rPr>
            </w:pPr>
            <w:r w:rsidRPr="00D54B60">
              <w:rPr>
                <w:rStyle w:val="Red"/>
                <w:b/>
                <w:color w:val="FFFFFF"/>
                <w:sz w:val="18"/>
                <w:szCs w:val="18"/>
              </w:rPr>
              <w:t>Look up table</w:t>
            </w:r>
          </w:p>
        </w:tc>
      </w:tr>
      <w:tr w:rsidR="00821962" w:rsidRPr="00D54B60" w14:paraId="0CF00843" w14:textId="77777777" w:rsidTr="001F4EC0">
        <w:trPr>
          <w:cantSplit/>
          <w:tblHeader/>
        </w:trPr>
        <w:tc>
          <w:tcPr>
            <w:tcW w:w="2340" w:type="pct"/>
            <w:shd w:val="clear" w:color="auto" w:fill="auto"/>
          </w:tcPr>
          <w:p w14:paraId="4F84A121"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Number of s</w:t>
            </w:r>
            <w:bookmarkStart w:id="8" w:name="_Hlt511551491"/>
            <w:bookmarkEnd w:id="8"/>
            <w:r w:rsidRPr="00A84250">
              <w:rPr>
                <w:rStyle w:val="Red"/>
                <w:b/>
                <w:color w:val="auto"/>
                <w:sz w:val="18"/>
                <w:szCs w:val="18"/>
              </w:rPr>
              <w:t>amples taken in any period of 12 months</w:t>
            </w:r>
          </w:p>
        </w:tc>
        <w:tc>
          <w:tcPr>
            <w:tcW w:w="2660" w:type="pct"/>
            <w:shd w:val="clear" w:color="auto" w:fill="auto"/>
          </w:tcPr>
          <w:p w14:paraId="2E264349" w14:textId="77777777" w:rsidR="00821962" w:rsidRPr="00A84250" w:rsidRDefault="00821962" w:rsidP="00821962">
            <w:pPr>
              <w:pStyle w:val="TableText"/>
              <w:rPr>
                <w:rStyle w:val="Red"/>
                <w:b/>
                <w:color w:val="auto"/>
                <w:sz w:val="18"/>
                <w:szCs w:val="18"/>
              </w:rPr>
            </w:pPr>
            <w:r w:rsidRPr="00A84250">
              <w:rPr>
                <w:rStyle w:val="Red"/>
                <w:b/>
                <w:color w:val="auto"/>
                <w:sz w:val="18"/>
                <w:szCs w:val="18"/>
              </w:rPr>
              <w:t>Maximum number of samples permitted to exceed limit for given parameter</w:t>
            </w:r>
          </w:p>
        </w:tc>
      </w:tr>
      <w:tr w:rsidR="00821962" w:rsidRPr="00D54B60" w14:paraId="2EE4CE9F" w14:textId="77777777" w:rsidTr="001F4EC0">
        <w:trPr>
          <w:cantSplit/>
        </w:trPr>
        <w:tc>
          <w:tcPr>
            <w:tcW w:w="2340" w:type="pct"/>
            <w:shd w:val="clear" w:color="auto" w:fill="auto"/>
          </w:tcPr>
          <w:p w14:paraId="6F79A3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4–7  </w:t>
            </w:r>
          </w:p>
        </w:tc>
        <w:tc>
          <w:tcPr>
            <w:tcW w:w="2660" w:type="pct"/>
            <w:shd w:val="clear" w:color="auto" w:fill="auto"/>
          </w:tcPr>
          <w:p w14:paraId="287F18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w:t>
            </w:r>
          </w:p>
        </w:tc>
      </w:tr>
      <w:tr w:rsidR="00821962" w:rsidRPr="00D54B60" w14:paraId="259E36E5" w14:textId="77777777" w:rsidTr="001F4EC0">
        <w:trPr>
          <w:cantSplit/>
        </w:trPr>
        <w:tc>
          <w:tcPr>
            <w:tcW w:w="2340" w:type="pct"/>
            <w:shd w:val="clear" w:color="auto" w:fill="auto"/>
          </w:tcPr>
          <w:p w14:paraId="1AD779F0" w14:textId="77777777" w:rsidR="00821962" w:rsidRPr="00A84250" w:rsidRDefault="00821962" w:rsidP="00821962">
            <w:pPr>
              <w:pStyle w:val="TableText"/>
              <w:rPr>
                <w:rStyle w:val="Red"/>
                <w:color w:val="auto"/>
                <w:sz w:val="18"/>
                <w:szCs w:val="18"/>
              </w:rPr>
            </w:pPr>
            <w:r w:rsidRPr="00A84250">
              <w:rPr>
                <w:rStyle w:val="Red"/>
                <w:color w:val="auto"/>
                <w:sz w:val="18"/>
                <w:szCs w:val="18"/>
              </w:rPr>
              <w:t>8–16</w:t>
            </w:r>
          </w:p>
        </w:tc>
        <w:tc>
          <w:tcPr>
            <w:tcW w:w="2660" w:type="pct"/>
            <w:shd w:val="clear" w:color="auto" w:fill="auto"/>
          </w:tcPr>
          <w:p w14:paraId="576DAD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w:t>
            </w:r>
          </w:p>
        </w:tc>
      </w:tr>
      <w:tr w:rsidR="00821962" w:rsidRPr="00D54B60" w14:paraId="0CAA2BA6" w14:textId="77777777" w:rsidTr="001F4EC0">
        <w:trPr>
          <w:cantSplit/>
        </w:trPr>
        <w:tc>
          <w:tcPr>
            <w:tcW w:w="2340" w:type="pct"/>
            <w:shd w:val="clear" w:color="auto" w:fill="auto"/>
          </w:tcPr>
          <w:p w14:paraId="41ACB37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17–28 </w:t>
            </w:r>
          </w:p>
        </w:tc>
        <w:tc>
          <w:tcPr>
            <w:tcW w:w="2660" w:type="pct"/>
            <w:shd w:val="clear" w:color="auto" w:fill="auto"/>
          </w:tcPr>
          <w:p w14:paraId="196D2ED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3</w:t>
            </w:r>
          </w:p>
        </w:tc>
      </w:tr>
      <w:tr w:rsidR="00821962" w:rsidRPr="00D54B60" w14:paraId="4658AC6E" w14:textId="77777777" w:rsidTr="001F4EC0">
        <w:trPr>
          <w:cantSplit/>
        </w:trPr>
        <w:tc>
          <w:tcPr>
            <w:tcW w:w="2340" w:type="pct"/>
            <w:shd w:val="clear" w:color="auto" w:fill="auto"/>
          </w:tcPr>
          <w:p w14:paraId="77592E5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29–40 </w:t>
            </w:r>
          </w:p>
        </w:tc>
        <w:tc>
          <w:tcPr>
            <w:tcW w:w="2660" w:type="pct"/>
            <w:shd w:val="clear" w:color="auto" w:fill="auto"/>
          </w:tcPr>
          <w:p w14:paraId="33545BF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4</w:t>
            </w:r>
          </w:p>
        </w:tc>
      </w:tr>
      <w:tr w:rsidR="00821962" w:rsidRPr="00D54B60" w14:paraId="7BE5BCE1" w14:textId="77777777" w:rsidTr="001F4EC0">
        <w:trPr>
          <w:cantSplit/>
        </w:trPr>
        <w:tc>
          <w:tcPr>
            <w:tcW w:w="2340" w:type="pct"/>
            <w:shd w:val="clear" w:color="auto" w:fill="auto"/>
          </w:tcPr>
          <w:p w14:paraId="52DBDD6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41–53  </w:t>
            </w:r>
          </w:p>
        </w:tc>
        <w:tc>
          <w:tcPr>
            <w:tcW w:w="2660" w:type="pct"/>
            <w:shd w:val="clear" w:color="auto" w:fill="auto"/>
          </w:tcPr>
          <w:p w14:paraId="57CA03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5</w:t>
            </w:r>
          </w:p>
        </w:tc>
      </w:tr>
      <w:tr w:rsidR="00821962" w:rsidRPr="00D54B60" w14:paraId="7D331E28" w14:textId="77777777" w:rsidTr="001F4EC0">
        <w:trPr>
          <w:cantSplit/>
        </w:trPr>
        <w:tc>
          <w:tcPr>
            <w:tcW w:w="2340" w:type="pct"/>
            <w:shd w:val="clear" w:color="auto" w:fill="auto"/>
          </w:tcPr>
          <w:p w14:paraId="378C0C0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54–67  </w:t>
            </w:r>
          </w:p>
        </w:tc>
        <w:tc>
          <w:tcPr>
            <w:tcW w:w="2660" w:type="pct"/>
            <w:shd w:val="clear" w:color="auto" w:fill="auto"/>
          </w:tcPr>
          <w:p w14:paraId="12B6785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6</w:t>
            </w:r>
          </w:p>
        </w:tc>
      </w:tr>
      <w:tr w:rsidR="00821962" w:rsidRPr="00D54B60" w14:paraId="0D768842" w14:textId="77777777" w:rsidTr="001F4EC0">
        <w:trPr>
          <w:cantSplit/>
        </w:trPr>
        <w:tc>
          <w:tcPr>
            <w:tcW w:w="2340" w:type="pct"/>
            <w:shd w:val="clear" w:color="auto" w:fill="auto"/>
          </w:tcPr>
          <w:p w14:paraId="2D18D71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68–81  </w:t>
            </w:r>
          </w:p>
        </w:tc>
        <w:tc>
          <w:tcPr>
            <w:tcW w:w="2660" w:type="pct"/>
            <w:shd w:val="clear" w:color="auto" w:fill="auto"/>
          </w:tcPr>
          <w:p w14:paraId="2D00A99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7</w:t>
            </w:r>
          </w:p>
        </w:tc>
      </w:tr>
      <w:tr w:rsidR="00821962" w:rsidRPr="00D54B60" w14:paraId="27170D73" w14:textId="77777777" w:rsidTr="001F4EC0">
        <w:trPr>
          <w:cantSplit/>
        </w:trPr>
        <w:tc>
          <w:tcPr>
            <w:tcW w:w="2340" w:type="pct"/>
            <w:shd w:val="clear" w:color="auto" w:fill="auto"/>
          </w:tcPr>
          <w:p w14:paraId="1755F843"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82–95 </w:t>
            </w:r>
          </w:p>
        </w:tc>
        <w:tc>
          <w:tcPr>
            <w:tcW w:w="2660" w:type="pct"/>
            <w:shd w:val="clear" w:color="auto" w:fill="auto"/>
          </w:tcPr>
          <w:p w14:paraId="5821E33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8</w:t>
            </w:r>
          </w:p>
        </w:tc>
      </w:tr>
      <w:tr w:rsidR="00821962" w:rsidRPr="00D54B60" w14:paraId="0E118C61" w14:textId="77777777" w:rsidTr="001F4EC0">
        <w:trPr>
          <w:cantSplit/>
        </w:trPr>
        <w:tc>
          <w:tcPr>
            <w:tcW w:w="2340" w:type="pct"/>
            <w:shd w:val="clear" w:color="auto" w:fill="auto"/>
          </w:tcPr>
          <w:p w14:paraId="3A6BC56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96–110 </w:t>
            </w:r>
          </w:p>
        </w:tc>
        <w:tc>
          <w:tcPr>
            <w:tcW w:w="2660" w:type="pct"/>
            <w:shd w:val="clear" w:color="auto" w:fill="auto"/>
          </w:tcPr>
          <w:p w14:paraId="5380C4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9</w:t>
            </w:r>
          </w:p>
        </w:tc>
      </w:tr>
      <w:tr w:rsidR="00821962" w:rsidRPr="00D54B60" w14:paraId="63281FC9" w14:textId="77777777" w:rsidTr="001F4EC0">
        <w:trPr>
          <w:cantSplit/>
        </w:trPr>
        <w:tc>
          <w:tcPr>
            <w:tcW w:w="2340" w:type="pct"/>
            <w:shd w:val="clear" w:color="auto" w:fill="auto"/>
          </w:tcPr>
          <w:p w14:paraId="52432BB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111–125  </w:t>
            </w:r>
          </w:p>
        </w:tc>
        <w:tc>
          <w:tcPr>
            <w:tcW w:w="2660" w:type="pct"/>
            <w:shd w:val="clear" w:color="auto" w:fill="auto"/>
          </w:tcPr>
          <w:p w14:paraId="75F2154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10</w:t>
            </w:r>
          </w:p>
        </w:tc>
      </w:tr>
      <w:tr w:rsidR="00821962" w:rsidRPr="00D54B60" w14:paraId="52BF068C" w14:textId="77777777" w:rsidTr="001F4EC0">
        <w:trPr>
          <w:cantSplit/>
        </w:trPr>
        <w:tc>
          <w:tcPr>
            <w:tcW w:w="2340" w:type="pct"/>
            <w:shd w:val="clear" w:color="auto" w:fill="auto"/>
          </w:tcPr>
          <w:p w14:paraId="155842C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126–140  </w:t>
            </w:r>
          </w:p>
        </w:tc>
        <w:tc>
          <w:tcPr>
            <w:tcW w:w="2660" w:type="pct"/>
            <w:shd w:val="clear" w:color="auto" w:fill="auto"/>
          </w:tcPr>
          <w:p w14:paraId="7605ACB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11</w:t>
            </w:r>
          </w:p>
        </w:tc>
      </w:tr>
      <w:tr w:rsidR="00821962" w:rsidRPr="00D54B60" w14:paraId="6A8F64F5" w14:textId="77777777" w:rsidTr="001F4EC0">
        <w:trPr>
          <w:cantSplit/>
        </w:trPr>
        <w:tc>
          <w:tcPr>
            <w:tcW w:w="2340" w:type="pct"/>
            <w:shd w:val="clear" w:color="auto" w:fill="auto"/>
          </w:tcPr>
          <w:p w14:paraId="056B19A1"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141–155  </w:t>
            </w:r>
          </w:p>
        </w:tc>
        <w:tc>
          <w:tcPr>
            <w:tcW w:w="2660" w:type="pct"/>
            <w:shd w:val="clear" w:color="auto" w:fill="auto"/>
          </w:tcPr>
          <w:p w14:paraId="78C2F71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12</w:t>
            </w:r>
          </w:p>
        </w:tc>
      </w:tr>
      <w:tr w:rsidR="00821962" w:rsidRPr="00D54B60" w14:paraId="38954BFB" w14:textId="77777777" w:rsidTr="001F4EC0">
        <w:trPr>
          <w:cantSplit/>
        </w:trPr>
        <w:tc>
          <w:tcPr>
            <w:tcW w:w="2340" w:type="pct"/>
            <w:shd w:val="clear" w:color="auto" w:fill="auto"/>
          </w:tcPr>
          <w:p w14:paraId="1A20FF38"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156–171  </w:t>
            </w:r>
          </w:p>
        </w:tc>
        <w:tc>
          <w:tcPr>
            <w:tcW w:w="2660" w:type="pct"/>
            <w:shd w:val="clear" w:color="auto" w:fill="auto"/>
          </w:tcPr>
          <w:p w14:paraId="7EEBD69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13</w:t>
            </w:r>
          </w:p>
        </w:tc>
      </w:tr>
      <w:tr w:rsidR="00821962" w:rsidRPr="00D54B60" w14:paraId="1390D9EF" w14:textId="77777777" w:rsidTr="001F4EC0">
        <w:trPr>
          <w:cantSplit/>
        </w:trPr>
        <w:tc>
          <w:tcPr>
            <w:tcW w:w="2340" w:type="pct"/>
            <w:shd w:val="clear" w:color="auto" w:fill="auto"/>
          </w:tcPr>
          <w:p w14:paraId="5290BB4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172–187 </w:t>
            </w:r>
          </w:p>
        </w:tc>
        <w:tc>
          <w:tcPr>
            <w:tcW w:w="2660" w:type="pct"/>
            <w:shd w:val="clear" w:color="auto" w:fill="auto"/>
          </w:tcPr>
          <w:p w14:paraId="156D0CC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14</w:t>
            </w:r>
          </w:p>
        </w:tc>
      </w:tr>
      <w:tr w:rsidR="00821962" w:rsidRPr="00D54B60" w14:paraId="1D0B2C03" w14:textId="77777777" w:rsidTr="001F4EC0">
        <w:trPr>
          <w:cantSplit/>
        </w:trPr>
        <w:tc>
          <w:tcPr>
            <w:tcW w:w="2340" w:type="pct"/>
            <w:shd w:val="clear" w:color="auto" w:fill="auto"/>
          </w:tcPr>
          <w:p w14:paraId="370567E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188–203  </w:t>
            </w:r>
          </w:p>
        </w:tc>
        <w:tc>
          <w:tcPr>
            <w:tcW w:w="2660" w:type="pct"/>
            <w:shd w:val="clear" w:color="auto" w:fill="auto"/>
          </w:tcPr>
          <w:p w14:paraId="6570376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15</w:t>
            </w:r>
          </w:p>
        </w:tc>
      </w:tr>
      <w:tr w:rsidR="00821962" w:rsidRPr="00D54B60" w14:paraId="201F240C" w14:textId="77777777" w:rsidTr="001F4EC0">
        <w:trPr>
          <w:cantSplit/>
        </w:trPr>
        <w:tc>
          <w:tcPr>
            <w:tcW w:w="2340" w:type="pct"/>
            <w:shd w:val="clear" w:color="auto" w:fill="auto"/>
          </w:tcPr>
          <w:p w14:paraId="50A439A5"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204–219  </w:t>
            </w:r>
          </w:p>
        </w:tc>
        <w:tc>
          <w:tcPr>
            <w:tcW w:w="2660" w:type="pct"/>
            <w:shd w:val="clear" w:color="auto" w:fill="auto"/>
          </w:tcPr>
          <w:p w14:paraId="47443E8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16</w:t>
            </w:r>
          </w:p>
        </w:tc>
      </w:tr>
      <w:tr w:rsidR="00821962" w:rsidRPr="00D54B60" w14:paraId="7948F06C" w14:textId="77777777" w:rsidTr="001F4EC0">
        <w:trPr>
          <w:cantSplit/>
        </w:trPr>
        <w:tc>
          <w:tcPr>
            <w:tcW w:w="2340" w:type="pct"/>
            <w:shd w:val="clear" w:color="auto" w:fill="auto"/>
          </w:tcPr>
          <w:p w14:paraId="65B6AEE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220–235  </w:t>
            </w:r>
          </w:p>
        </w:tc>
        <w:tc>
          <w:tcPr>
            <w:tcW w:w="2660" w:type="pct"/>
            <w:shd w:val="clear" w:color="auto" w:fill="auto"/>
          </w:tcPr>
          <w:p w14:paraId="2C5FFBB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17</w:t>
            </w:r>
          </w:p>
        </w:tc>
      </w:tr>
      <w:tr w:rsidR="00821962" w:rsidRPr="00D54B60" w14:paraId="059F334C" w14:textId="77777777" w:rsidTr="001F4EC0">
        <w:trPr>
          <w:cantSplit/>
        </w:trPr>
        <w:tc>
          <w:tcPr>
            <w:tcW w:w="2340" w:type="pct"/>
            <w:shd w:val="clear" w:color="auto" w:fill="auto"/>
          </w:tcPr>
          <w:p w14:paraId="7E3C67F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236–251 </w:t>
            </w:r>
          </w:p>
        </w:tc>
        <w:tc>
          <w:tcPr>
            <w:tcW w:w="2660" w:type="pct"/>
            <w:shd w:val="clear" w:color="auto" w:fill="auto"/>
          </w:tcPr>
          <w:p w14:paraId="6E6DCEB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18</w:t>
            </w:r>
          </w:p>
        </w:tc>
      </w:tr>
      <w:tr w:rsidR="00821962" w:rsidRPr="00D54B60" w14:paraId="1533EC7E" w14:textId="77777777" w:rsidTr="001F4EC0">
        <w:trPr>
          <w:cantSplit/>
        </w:trPr>
        <w:tc>
          <w:tcPr>
            <w:tcW w:w="2340" w:type="pct"/>
            <w:shd w:val="clear" w:color="auto" w:fill="auto"/>
          </w:tcPr>
          <w:p w14:paraId="477F99B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252–268 </w:t>
            </w:r>
          </w:p>
        </w:tc>
        <w:tc>
          <w:tcPr>
            <w:tcW w:w="2660" w:type="pct"/>
            <w:shd w:val="clear" w:color="auto" w:fill="auto"/>
          </w:tcPr>
          <w:p w14:paraId="0539CB2B"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19</w:t>
            </w:r>
          </w:p>
        </w:tc>
      </w:tr>
      <w:tr w:rsidR="00821962" w:rsidRPr="00D54B60" w14:paraId="68624ECC" w14:textId="77777777" w:rsidTr="001F4EC0">
        <w:trPr>
          <w:cantSplit/>
        </w:trPr>
        <w:tc>
          <w:tcPr>
            <w:tcW w:w="2340" w:type="pct"/>
            <w:shd w:val="clear" w:color="auto" w:fill="auto"/>
          </w:tcPr>
          <w:p w14:paraId="0404564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269–284  </w:t>
            </w:r>
          </w:p>
        </w:tc>
        <w:tc>
          <w:tcPr>
            <w:tcW w:w="2660" w:type="pct"/>
            <w:shd w:val="clear" w:color="auto" w:fill="auto"/>
          </w:tcPr>
          <w:p w14:paraId="356E6D4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20</w:t>
            </w:r>
          </w:p>
        </w:tc>
      </w:tr>
      <w:tr w:rsidR="00821962" w:rsidRPr="00D54B60" w14:paraId="2D49AFFD" w14:textId="77777777" w:rsidTr="001F4EC0">
        <w:trPr>
          <w:cantSplit/>
        </w:trPr>
        <w:tc>
          <w:tcPr>
            <w:tcW w:w="2340" w:type="pct"/>
            <w:shd w:val="clear" w:color="auto" w:fill="auto"/>
          </w:tcPr>
          <w:p w14:paraId="1E75CF70"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285–300  </w:t>
            </w:r>
          </w:p>
        </w:tc>
        <w:tc>
          <w:tcPr>
            <w:tcW w:w="2660" w:type="pct"/>
            <w:shd w:val="clear" w:color="auto" w:fill="auto"/>
          </w:tcPr>
          <w:p w14:paraId="28A3C1AC"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21</w:t>
            </w:r>
          </w:p>
        </w:tc>
      </w:tr>
      <w:tr w:rsidR="00821962" w:rsidRPr="00D54B60" w14:paraId="78E00233" w14:textId="77777777" w:rsidTr="001F4EC0">
        <w:trPr>
          <w:cantSplit/>
        </w:trPr>
        <w:tc>
          <w:tcPr>
            <w:tcW w:w="2340" w:type="pct"/>
            <w:shd w:val="clear" w:color="auto" w:fill="auto"/>
          </w:tcPr>
          <w:p w14:paraId="7EF141D7"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301–317 </w:t>
            </w:r>
          </w:p>
        </w:tc>
        <w:tc>
          <w:tcPr>
            <w:tcW w:w="2660" w:type="pct"/>
            <w:shd w:val="clear" w:color="auto" w:fill="auto"/>
          </w:tcPr>
          <w:p w14:paraId="0877D982"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22</w:t>
            </w:r>
          </w:p>
        </w:tc>
      </w:tr>
      <w:tr w:rsidR="00821962" w:rsidRPr="00D54B60" w14:paraId="70DD69CD" w14:textId="77777777" w:rsidTr="001F4EC0">
        <w:trPr>
          <w:cantSplit/>
        </w:trPr>
        <w:tc>
          <w:tcPr>
            <w:tcW w:w="2340" w:type="pct"/>
            <w:shd w:val="clear" w:color="auto" w:fill="auto"/>
          </w:tcPr>
          <w:p w14:paraId="44C164A6"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318–334  </w:t>
            </w:r>
          </w:p>
        </w:tc>
        <w:tc>
          <w:tcPr>
            <w:tcW w:w="2660" w:type="pct"/>
            <w:shd w:val="clear" w:color="auto" w:fill="auto"/>
          </w:tcPr>
          <w:p w14:paraId="4A3F138A"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23</w:t>
            </w:r>
          </w:p>
        </w:tc>
      </w:tr>
      <w:tr w:rsidR="00821962" w:rsidRPr="00D54B60" w14:paraId="48DF306B" w14:textId="77777777" w:rsidTr="001F4EC0">
        <w:trPr>
          <w:cantSplit/>
        </w:trPr>
        <w:tc>
          <w:tcPr>
            <w:tcW w:w="2340" w:type="pct"/>
            <w:shd w:val="clear" w:color="auto" w:fill="auto"/>
          </w:tcPr>
          <w:p w14:paraId="7930C10D"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335–350 </w:t>
            </w:r>
          </w:p>
        </w:tc>
        <w:tc>
          <w:tcPr>
            <w:tcW w:w="2660" w:type="pct"/>
            <w:shd w:val="clear" w:color="auto" w:fill="auto"/>
          </w:tcPr>
          <w:p w14:paraId="5E6AF8FF"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24</w:t>
            </w:r>
          </w:p>
        </w:tc>
      </w:tr>
      <w:tr w:rsidR="00821962" w:rsidRPr="00D54B60" w14:paraId="0C4F8B7B" w14:textId="77777777" w:rsidTr="001F4EC0">
        <w:trPr>
          <w:cantSplit/>
        </w:trPr>
        <w:tc>
          <w:tcPr>
            <w:tcW w:w="2340" w:type="pct"/>
            <w:shd w:val="clear" w:color="auto" w:fill="auto"/>
          </w:tcPr>
          <w:p w14:paraId="35515449"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351–365 </w:t>
            </w:r>
          </w:p>
        </w:tc>
        <w:tc>
          <w:tcPr>
            <w:tcW w:w="2660" w:type="pct"/>
            <w:shd w:val="clear" w:color="auto" w:fill="auto"/>
          </w:tcPr>
          <w:p w14:paraId="0C1B3F14" w14:textId="77777777" w:rsidR="00821962" w:rsidRPr="00A84250" w:rsidRDefault="00821962" w:rsidP="00821962">
            <w:pPr>
              <w:pStyle w:val="TableText"/>
              <w:rPr>
                <w:rStyle w:val="Red"/>
                <w:color w:val="auto"/>
                <w:sz w:val="18"/>
                <w:szCs w:val="18"/>
              </w:rPr>
            </w:pPr>
            <w:r w:rsidRPr="00A84250">
              <w:rPr>
                <w:rStyle w:val="Red"/>
                <w:color w:val="auto"/>
                <w:sz w:val="18"/>
                <w:szCs w:val="18"/>
              </w:rPr>
              <w:t xml:space="preserve"> 25</w:t>
            </w:r>
          </w:p>
        </w:tc>
      </w:tr>
    </w:tbl>
    <w:p w14:paraId="62A69D69" w14:textId="77777777" w:rsidR="00821962" w:rsidRPr="00D54B60" w:rsidRDefault="00821962" w:rsidP="00821962">
      <w:pPr>
        <w:rPr>
          <w:color w:val="4472C4"/>
        </w:rPr>
      </w:pPr>
    </w:p>
    <w:p w14:paraId="2CF1BA09" w14:textId="77777777" w:rsidR="00821962" w:rsidRPr="00D54B60" w:rsidRDefault="00821962" w:rsidP="00821962">
      <w:pPr>
        <w:rPr>
          <w:color w:val="4472C4"/>
        </w:rPr>
      </w:pPr>
    </w:p>
    <w:p w14:paraId="507AAC88" w14:textId="77777777" w:rsidR="00D932BD" w:rsidRDefault="00D932BD" w:rsidP="00821962">
      <w:pPr>
        <w:pStyle w:val="Heading1NotIndexed"/>
        <w:ind w:left="567"/>
        <w:rPr>
          <w:rStyle w:val="Red"/>
        </w:rPr>
      </w:pPr>
    </w:p>
    <w:p w14:paraId="0D39BF44" w14:textId="77777777" w:rsidR="00D932BD" w:rsidRDefault="00D932BD" w:rsidP="00821962">
      <w:pPr>
        <w:pStyle w:val="Heading1NotIndexed"/>
        <w:ind w:left="567"/>
        <w:rPr>
          <w:rStyle w:val="Red"/>
        </w:rPr>
      </w:pPr>
    </w:p>
    <w:p w14:paraId="7B6B4FB8" w14:textId="77777777" w:rsidR="00D932BD" w:rsidRDefault="00D932BD" w:rsidP="00821962">
      <w:pPr>
        <w:pStyle w:val="Heading1NotIndexed"/>
        <w:ind w:left="567"/>
        <w:rPr>
          <w:rStyle w:val="Red"/>
        </w:rPr>
      </w:pPr>
    </w:p>
    <w:p w14:paraId="5EDE32A3" w14:textId="77777777" w:rsidR="00D932BD" w:rsidRDefault="00D932BD" w:rsidP="00821962">
      <w:pPr>
        <w:pStyle w:val="Heading1NotIndexed"/>
        <w:ind w:left="567"/>
        <w:rPr>
          <w:rStyle w:val="Red"/>
        </w:rPr>
      </w:pPr>
    </w:p>
    <w:p w14:paraId="0D498D88" w14:textId="77777777" w:rsidR="00D932BD" w:rsidRDefault="00D932BD" w:rsidP="00821962">
      <w:pPr>
        <w:pStyle w:val="Heading1NotIndexed"/>
        <w:ind w:left="567"/>
        <w:rPr>
          <w:rStyle w:val="Red"/>
        </w:rPr>
      </w:pPr>
    </w:p>
    <w:p w14:paraId="4DD07AFF" w14:textId="77777777" w:rsidR="00356F08" w:rsidRPr="003F7CA6" w:rsidRDefault="00356F08" w:rsidP="00356F08">
      <w:pPr>
        <w:pStyle w:val="Heading1NotIndexed"/>
        <w:ind w:left="567"/>
        <w:rPr>
          <w:rStyle w:val="Red"/>
          <w:color w:val="auto"/>
        </w:rPr>
      </w:pPr>
      <w:bookmarkStart w:id="9" w:name="_Hlk32931543"/>
      <w:r w:rsidRPr="003F7CA6">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3F7CA6" w:rsidRPr="003F7CA6" w14:paraId="7E54A056" w14:textId="77777777" w:rsidTr="00D87E63">
        <w:trPr>
          <w:cantSplit/>
          <w:tblHeader/>
        </w:trPr>
        <w:tc>
          <w:tcPr>
            <w:tcW w:w="737" w:type="pct"/>
            <w:shd w:val="clear" w:color="auto" w:fill="auto"/>
          </w:tcPr>
          <w:p w14:paraId="520B66D2" w14:textId="77777777" w:rsidR="00356F08" w:rsidRPr="003F7CA6" w:rsidRDefault="00356F08" w:rsidP="00D87E63">
            <w:pPr>
              <w:pStyle w:val="TableText"/>
              <w:rPr>
                <w:rStyle w:val="Red"/>
                <w:b/>
                <w:color w:val="auto"/>
                <w:sz w:val="18"/>
                <w:szCs w:val="18"/>
              </w:rPr>
            </w:pPr>
            <w:r w:rsidRPr="003F7CA6">
              <w:rPr>
                <w:rStyle w:val="Red"/>
                <w:b/>
                <w:color w:val="auto"/>
                <w:sz w:val="18"/>
                <w:szCs w:val="18"/>
              </w:rPr>
              <w:t>Parameter</w:t>
            </w:r>
          </w:p>
        </w:tc>
        <w:tc>
          <w:tcPr>
            <w:tcW w:w="1056" w:type="pct"/>
            <w:shd w:val="clear" w:color="auto" w:fill="auto"/>
          </w:tcPr>
          <w:p w14:paraId="1A746C7E" w14:textId="77777777" w:rsidR="00356F08" w:rsidRPr="003F7CA6" w:rsidRDefault="00356F08" w:rsidP="00D87E63">
            <w:pPr>
              <w:pStyle w:val="TableText"/>
              <w:rPr>
                <w:rStyle w:val="Red"/>
                <w:b/>
                <w:color w:val="auto"/>
                <w:sz w:val="18"/>
                <w:szCs w:val="18"/>
              </w:rPr>
            </w:pPr>
            <w:r w:rsidRPr="003F7CA6">
              <w:rPr>
                <w:rStyle w:val="Red"/>
                <w:b/>
                <w:color w:val="auto"/>
                <w:sz w:val="18"/>
                <w:szCs w:val="18"/>
              </w:rPr>
              <w:t>‘Normal frequency’ of samples per year</w:t>
            </w:r>
          </w:p>
        </w:tc>
        <w:tc>
          <w:tcPr>
            <w:tcW w:w="1055" w:type="pct"/>
            <w:shd w:val="clear" w:color="auto" w:fill="auto"/>
          </w:tcPr>
          <w:p w14:paraId="7F72EE51" w14:textId="77777777" w:rsidR="00356F08" w:rsidRPr="003F7CA6" w:rsidRDefault="00356F08" w:rsidP="00D87E63">
            <w:pPr>
              <w:pStyle w:val="TableText"/>
              <w:rPr>
                <w:rStyle w:val="Red"/>
                <w:b/>
                <w:color w:val="auto"/>
                <w:sz w:val="18"/>
                <w:szCs w:val="18"/>
              </w:rPr>
            </w:pPr>
            <w:r w:rsidRPr="003F7CA6">
              <w:rPr>
                <w:rStyle w:val="Red"/>
                <w:b/>
                <w:color w:val="auto"/>
                <w:sz w:val="18"/>
                <w:szCs w:val="18"/>
              </w:rPr>
              <w:t>Reduced Sampling frequency after 12 consecutive months of numeric permit compliance, samples per year or pro rata over the remainder of a year</w:t>
            </w:r>
          </w:p>
        </w:tc>
        <w:tc>
          <w:tcPr>
            <w:tcW w:w="1059" w:type="pct"/>
            <w:shd w:val="clear" w:color="auto" w:fill="auto"/>
          </w:tcPr>
          <w:p w14:paraId="772DA3BE" w14:textId="77777777" w:rsidR="00356F08" w:rsidRPr="003F7CA6" w:rsidRDefault="00356F08" w:rsidP="00D87E63">
            <w:pPr>
              <w:pStyle w:val="TableText"/>
              <w:rPr>
                <w:rStyle w:val="Red"/>
                <w:b/>
                <w:color w:val="auto"/>
                <w:sz w:val="18"/>
                <w:szCs w:val="18"/>
              </w:rPr>
            </w:pPr>
            <w:r w:rsidRPr="003F7CA6">
              <w:rPr>
                <w:rStyle w:val="Red"/>
                <w:b/>
                <w:color w:val="auto"/>
                <w:sz w:val="18"/>
                <w:szCs w:val="18"/>
              </w:rPr>
              <w:t>On numeric limit failure return to normal frequency as soon as reasonably practicable, samples per 12 months</w:t>
            </w:r>
          </w:p>
        </w:tc>
        <w:tc>
          <w:tcPr>
            <w:tcW w:w="1093" w:type="pct"/>
            <w:shd w:val="clear" w:color="auto" w:fill="auto"/>
          </w:tcPr>
          <w:p w14:paraId="2CEF95DA" w14:textId="77777777" w:rsidR="00356F08" w:rsidRPr="003F7CA6" w:rsidRDefault="00356F08" w:rsidP="00D87E63">
            <w:pPr>
              <w:pStyle w:val="TableText"/>
              <w:rPr>
                <w:rStyle w:val="Red"/>
                <w:b/>
                <w:color w:val="auto"/>
                <w:sz w:val="18"/>
                <w:szCs w:val="18"/>
              </w:rPr>
            </w:pPr>
            <w:r w:rsidRPr="003F7CA6">
              <w:rPr>
                <w:rStyle w:val="Red"/>
                <w:b/>
                <w:color w:val="auto"/>
                <w:sz w:val="18"/>
                <w:szCs w:val="18"/>
              </w:rPr>
              <w:t>Out of hours samples</w:t>
            </w:r>
          </w:p>
        </w:tc>
      </w:tr>
      <w:tr w:rsidR="003F7CA6" w:rsidRPr="003F7CA6" w14:paraId="13C3C2CE" w14:textId="77777777" w:rsidTr="00D87E63">
        <w:trPr>
          <w:cantSplit/>
        </w:trPr>
        <w:tc>
          <w:tcPr>
            <w:tcW w:w="737" w:type="pct"/>
            <w:shd w:val="clear" w:color="auto" w:fill="auto"/>
          </w:tcPr>
          <w:p w14:paraId="0F9802C6" w14:textId="77777777" w:rsidR="00356F08" w:rsidRPr="003F7CA6" w:rsidRDefault="00356F08" w:rsidP="00D87E63">
            <w:pPr>
              <w:pStyle w:val="TableText"/>
              <w:rPr>
                <w:rStyle w:val="Red"/>
                <w:color w:val="auto"/>
                <w:sz w:val="18"/>
                <w:szCs w:val="18"/>
              </w:rPr>
            </w:pPr>
            <w:r w:rsidRPr="003F7CA6">
              <w:rPr>
                <w:rStyle w:val="Red"/>
                <w:color w:val="auto"/>
                <w:sz w:val="18"/>
                <w:szCs w:val="18"/>
              </w:rPr>
              <w:t>Sanitary</w:t>
            </w:r>
          </w:p>
          <w:p w14:paraId="55AF1F66" w14:textId="77777777" w:rsidR="00356F08" w:rsidRPr="003F7CA6" w:rsidRDefault="00356F08" w:rsidP="00D87E63">
            <w:pPr>
              <w:pStyle w:val="TableText"/>
              <w:rPr>
                <w:rStyle w:val="Red"/>
                <w:color w:val="auto"/>
                <w:sz w:val="18"/>
                <w:szCs w:val="18"/>
              </w:rPr>
            </w:pPr>
          </w:p>
        </w:tc>
        <w:tc>
          <w:tcPr>
            <w:tcW w:w="1056" w:type="pct"/>
            <w:shd w:val="clear" w:color="auto" w:fill="auto"/>
          </w:tcPr>
          <w:p w14:paraId="3A54721C" w14:textId="77777777" w:rsidR="00356F08" w:rsidRPr="003F7CA6" w:rsidRDefault="00356F08" w:rsidP="00D87E63">
            <w:pPr>
              <w:pStyle w:val="TableText"/>
              <w:rPr>
                <w:rStyle w:val="Red"/>
                <w:color w:val="auto"/>
                <w:sz w:val="18"/>
                <w:szCs w:val="18"/>
              </w:rPr>
            </w:pPr>
            <w:r w:rsidRPr="003F7CA6">
              <w:rPr>
                <w:rStyle w:val="Red"/>
                <w:color w:val="auto"/>
                <w:sz w:val="18"/>
                <w:szCs w:val="18"/>
              </w:rPr>
              <w:t>24</w:t>
            </w:r>
          </w:p>
        </w:tc>
        <w:tc>
          <w:tcPr>
            <w:tcW w:w="1055" w:type="pct"/>
            <w:shd w:val="clear" w:color="auto" w:fill="auto"/>
          </w:tcPr>
          <w:p w14:paraId="54AA5EC8" w14:textId="77777777" w:rsidR="00356F08" w:rsidRPr="003F7CA6" w:rsidRDefault="00356F08" w:rsidP="00D87E63">
            <w:pPr>
              <w:pStyle w:val="TableText"/>
              <w:rPr>
                <w:rStyle w:val="Red"/>
                <w:color w:val="auto"/>
                <w:sz w:val="18"/>
                <w:szCs w:val="18"/>
              </w:rPr>
            </w:pPr>
            <w:r w:rsidRPr="003F7CA6">
              <w:rPr>
                <w:rStyle w:val="Red"/>
                <w:color w:val="auto"/>
                <w:sz w:val="18"/>
                <w:szCs w:val="18"/>
              </w:rPr>
              <w:t>12</w:t>
            </w:r>
          </w:p>
        </w:tc>
        <w:tc>
          <w:tcPr>
            <w:tcW w:w="1059" w:type="pct"/>
            <w:shd w:val="clear" w:color="auto" w:fill="auto"/>
          </w:tcPr>
          <w:p w14:paraId="27030ADB" w14:textId="77777777" w:rsidR="00356F08" w:rsidRPr="003F7CA6" w:rsidRDefault="00356F08" w:rsidP="00D87E63">
            <w:pPr>
              <w:pStyle w:val="TableText"/>
              <w:rPr>
                <w:rStyle w:val="Red"/>
                <w:color w:val="auto"/>
                <w:sz w:val="18"/>
                <w:szCs w:val="18"/>
              </w:rPr>
            </w:pPr>
            <w:r w:rsidRPr="003F7CA6">
              <w:rPr>
                <w:rStyle w:val="Red"/>
                <w:color w:val="auto"/>
                <w:sz w:val="18"/>
                <w:szCs w:val="18"/>
              </w:rPr>
              <w:t>24</w:t>
            </w:r>
          </w:p>
        </w:tc>
        <w:tc>
          <w:tcPr>
            <w:tcW w:w="1093" w:type="pct"/>
            <w:shd w:val="clear" w:color="auto" w:fill="auto"/>
          </w:tcPr>
          <w:p w14:paraId="3AC43220" w14:textId="77777777" w:rsidR="00356F08" w:rsidRPr="003F7CA6" w:rsidRDefault="00356F08" w:rsidP="00D87E63">
            <w:pPr>
              <w:pStyle w:val="TableText"/>
              <w:rPr>
                <w:rStyle w:val="Red"/>
                <w:color w:val="auto"/>
                <w:sz w:val="18"/>
                <w:szCs w:val="18"/>
              </w:rPr>
            </w:pPr>
            <w:r w:rsidRPr="003F7CA6">
              <w:rPr>
                <w:rStyle w:val="Red"/>
                <w:color w:val="auto"/>
                <w:sz w:val="18"/>
                <w:szCs w:val="18"/>
              </w:rPr>
              <w:t>For 24 samples 2 out of hours samples per annum</w:t>
            </w:r>
          </w:p>
        </w:tc>
      </w:tr>
      <w:tr w:rsidR="003F7CA6" w:rsidRPr="003F7CA6" w14:paraId="232FA309" w14:textId="77777777" w:rsidTr="00D87E63">
        <w:trPr>
          <w:cantSplit/>
        </w:trPr>
        <w:tc>
          <w:tcPr>
            <w:tcW w:w="737" w:type="pct"/>
            <w:shd w:val="clear" w:color="auto" w:fill="auto"/>
          </w:tcPr>
          <w:p w14:paraId="58150FC2" w14:textId="77777777" w:rsidR="00356F08" w:rsidRPr="003F7CA6" w:rsidRDefault="00356F08" w:rsidP="00D87E63">
            <w:pPr>
              <w:pStyle w:val="TableText"/>
              <w:rPr>
                <w:rStyle w:val="Red"/>
                <w:color w:val="auto"/>
                <w:sz w:val="18"/>
                <w:szCs w:val="18"/>
              </w:rPr>
            </w:pPr>
            <w:r w:rsidRPr="003F7CA6">
              <w:rPr>
                <w:rStyle w:val="Red"/>
                <w:color w:val="auto"/>
                <w:sz w:val="18"/>
                <w:szCs w:val="18"/>
              </w:rPr>
              <w:t>Non sanitary</w:t>
            </w:r>
          </w:p>
          <w:p w14:paraId="3B0A64C9" w14:textId="77777777" w:rsidR="00356F08" w:rsidRPr="003F7CA6" w:rsidRDefault="00356F08" w:rsidP="00D87E63">
            <w:pPr>
              <w:pStyle w:val="TableText"/>
              <w:rPr>
                <w:rStyle w:val="Red"/>
                <w:color w:val="auto"/>
                <w:sz w:val="18"/>
                <w:szCs w:val="18"/>
              </w:rPr>
            </w:pPr>
          </w:p>
        </w:tc>
        <w:tc>
          <w:tcPr>
            <w:tcW w:w="1056" w:type="pct"/>
            <w:shd w:val="clear" w:color="auto" w:fill="auto"/>
          </w:tcPr>
          <w:p w14:paraId="18C94EA9" w14:textId="77777777" w:rsidR="00356F08" w:rsidRPr="003F7CA6" w:rsidRDefault="00356F08" w:rsidP="00D87E63">
            <w:pPr>
              <w:pStyle w:val="TableText"/>
              <w:rPr>
                <w:rStyle w:val="Red"/>
                <w:color w:val="auto"/>
                <w:sz w:val="18"/>
                <w:szCs w:val="18"/>
              </w:rPr>
            </w:pPr>
            <w:r w:rsidRPr="003F7CA6">
              <w:rPr>
                <w:rStyle w:val="Red"/>
                <w:color w:val="auto"/>
                <w:sz w:val="18"/>
                <w:szCs w:val="18"/>
              </w:rPr>
              <w:t>12</w:t>
            </w:r>
          </w:p>
        </w:tc>
        <w:tc>
          <w:tcPr>
            <w:tcW w:w="1055" w:type="pct"/>
            <w:shd w:val="clear" w:color="auto" w:fill="auto"/>
          </w:tcPr>
          <w:p w14:paraId="7DDB627D" w14:textId="77777777" w:rsidR="00356F08" w:rsidRPr="003F7CA6" w:rsidRDefault="00356F08" w:rsidP="00D87E63">
            <w:pPr>
              <w:pStyle w:val="TableText"/>
              <w:rPr>
                <w:rStyle w:val="Red"/>
                <w:color w:val="auto"/>
                <w:sz w:val="18"/>
                <w:szCs w:val="18"/>
              </w:rPr>
            </w:pPr>
            <w:r w:rsidRPr="003F7CA6">
              <w:rPr>
                <w:rStyle w:val="Red"/>
                <w:color w:val="auto"/>
                <w:sz w:val="18"/>
                <w:szCs w:val="18"/>
              </w:rPr>
              <w:t>12</w:t>
            </w:r>
          </w:p>
        </w:tc>
        <w:tc>
          <w:tcPr>
            <w:tcW w:w="1059" w:type="pct"/>
            <w:shd w:val="clear" w:color="auto" w:fill="auto"/>
          </w:tcPr>
          <w:p w14:paraId="645E3EFB" w14:textId="77777777" w:rsidR="00356F08" w:rsidRPr="003F7CA6" w:rsidRDefault="00356F08" w:rsidP="00D87E63">
            <w:pPr>
              <w:pStyle w:val="TableText"/>
              <w:rPr>
                <w:rStyle w:val="Red"/>
                <w:color w:val="auto"/>
                <w:sz w:val="18"/>
                <w:szCs w:val="18"/>
              </w:rPr>
            </w:pPr>
            <w:r w:rsidRPr="003F7CA6">
              <w:rPr>
                <w:rStyle w:val="Red"/>
                <w:color w:val="auto"/>
                <w:sz w:val="18"/>
                <w:szCs w:val="18"/>
              </w:rPr>
              <w:t>12</w:t>
            </w:r>
          </w:p>
        </w:tc>
        <w:tc>
          <w:tcPr>
            <w:tcW w:w="1093" w:type="pct"/>
            <w:shd w:val="clear" w:color="auto" w:fill="auto"/>
          </w:tcPr>
          <w:p w14:paraId="0EA320D7" w14:textId="77777777" w:rsidR="00356F08" w:rsidRPr="003F7CA6" w:rsidRDefault="00356F08" w:rsidP="00D87E63">
            <w:pPr>
              <w:pStyle w:val="TableText"/>
              <w:rPr>
                <w:rStyle w:val="Red"/>
                <w:color w:val="auto"/>
                <w:sz w:val="18"/>
                <w:szCs w:val="18"/>
              </w:rPr>
            </w:pPr>
            <w:r w:rsidRPr="003F7CA6">
              <w:rPr>
                <w:rStyle w:val="Red"/>
                <w:color w:val="auto"/>
                <w:sz w:val="18"/>
                <w:szCs w:val="18"/>
              </w:rPr>
              <w:t>For 12 samples 1 out of hours sample per annum</w:t>
            </w:r>
          </w:p>
        </w:tc>
      </w:tr>
    </w:tbl>
    <w:p w14:paraId="72D27ADD" w14:textId="1F6FC703" w:rsidR="00380E92" w:rsidRPr="003F7CA6" w:rsidRDefault="008E2521" w:rsidP="003F7CA6">
      <w:pPr>
        <w:rPr>
          <w:rStyle w:val="Pink"/>
          <w:rFonts w:ascii="Arial" w:hAnsi="Arial"/>
          <w:b/>
          <w:color w:val="FF0000"/>
          <w:sz w:val="36"/>
          <w:szCs w:val="24"/>
          <w:lang w:eastAsia="en-US"/>
        </w:rPr>
      </w:pPr>
      <w:r w:rsidRPr="004A0BD3">
        <w:rPr>
          <w:rFonts w:ascii="Arial" w:hAnsi="Arial"/>
          <w:b/>
          <w:color w:val="FF0000"/>
          <w:sz w:val="36"/>
          <w:szCs w:val="24"/>
          <w:lang w:eastAsia="en-US"/>
        </w:rPr>
        <w:br w:type="page"/>
      </w:r>
    </w:p>
    <w:bookmarkEnd w:id="9"/>
    <w:p w14:paraId="7B5DB789" w14:textId="5896B31D" w:rsidR="00821962" w:rsidRPr="00796C48" w:rsidRDefault="00821962" w:rsidP="00821962">
      <w:pPr>
        <w:pStyle w:val="Heading1"/>
        <w:ind w:left="567"/>
        <w:rPr>
          <w:sz w:val="36"/>
        </w:rPr>
      </w:pPr>
      <w:r w:rsidRPr="00796C48">
        <w:rPr>
          <w:sz w:val="36"/>
        </w:rPr>
        <w:lastRenderedPageBreak/>
        <w:t>Schedule 4 – Reporting</w:t>
      </w:r>
    </w:p>
    <w:p w14:paraId="55570AEA" w14:textId="77777777" w:rsidR="002627D9" w:rsidRDefault="002627D9" w:rsidP="0006689A">
      <w:pPr>
        <w:spacing w:after="120"/>
        <w:ind w:left="567"/>
        <w:rPr>
          <w:rFonts w:ascii="Arial" w:hAnsi="Arial" w:cs="Arial"/>
          <w:sz w:val="18"/>
          <w:szCs w:val="18"/>
        </w:rPr>
      </w:pPr>
    </w:p>
    <w:p w14:paraId="074A8E80"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46"/>
        <w:gridCol w:w="2434"/>
        <w:gridCol w:w="1719"/>
        <w:gridCol w:w="1717"/>
      </w:tblGrid>
      <w:tr w:rsidR="00821962" w:rsidRPr="00C25946" w14:paraId="664D71D8" w14:textId="77777777" w:rsidTr="001F4EC0">
        <w:trPr>
          <w:cantSplit/>
          <w:tblHeader/>
        </w:trPr>
        <w:tc>
          <w:tcPr>
            <w:tcW w:w="5000" w:type="pct"/>
            <w:gridSpan w:val="4"/>
            <w:shd w:val="clear" w:color="auto" w:fill="000000"/>
          </w:tcPr>
          <w:p w14:paraId="52496FA8" w14:textId="77777777" w:rsidR="00821962" w:rsidRPr="001F4EC0" w:rsidRDefault="00821962" w:rsidP="00821962">
            <w:pPr>
              <w:pStyle w:val="TableText"/>
              <w:rPr>
                <w:b/>
                <w:sz w:val="18"/>
                <w:szCs w:val="18"/>
              </w:rPr>
            </w:pPr>
            <w:r w:rsidRPr="001F4EC0">
              <w:rPr>
                <w:b/>
                <w:sz w:val="18"/>
                <w:szCs w:val="18"/>
              </w:rPr>
              <w:t>Table S4.1 Reporting of monitoring data</w:t>
            </w:r>
          </w:p>
        </w:tc>
      </w:tr>
      <w:tr w:rsidR="00821962" w:rsidRPr="00C25946" w14:paraId="155D8E85" w14:textId="77777777" w:rsidTr="001F4EC0">
        <w:trPr>
          <w:cantSplit/>
          <w:tblHeader/>
        </w:trPr>
        <w:tc>
          <w:tcPr>
            <w:tcW w:w="1554" w:type="pct"/>
            <w:shd w:val="clear" w:color="auto" w:fill="auto"/>
          </w:tcPr>
          <w:p w14:paraId="4415684D" w14:textId="77777777" w:rsidR="00821962" w:rsidRPr="00A84250" w:rsidRDefault="00821962" w:rsidP="00821962">
            <w:pPr>
              <w:pStyle w:val="TableText"/>
              <w:rPr>
                <w:b/>
                <w:sz w:val="18"/>
                <w:szCs w:val="18"/>
              </w:rPr>
            </w:pPr>
            <w:r w:rsidRPr="00A84250">
              <w:rPr>
                <w:b/>
                <w:sz w:val="18"/>
                <w:szCs w:val="18"/>
              </w:rPr>
              <w:t>Parameter</w:t>
            </w:r>
          </w:p>
        </w:tc>
        <w:tc>
          <w:tcPr>
            <w:tcW w:w="1429" w:type="pct"/>
            <w:shd w:val="clear" w:color="auto" w:fill="auto"/>
          </w:tcPr>
          <w:p w14:paraId="044F1CFB" w14:textId="77777777" w:rsidR="00821962" w:rsidRPr="00A84250" w:rsidRDefault="00821962" w:rsidP="00821962">
            <w:pPr>
              <w:pStyle w:val="TableText"/>
              <w:rPr>
                <w:b/>
                <w:sz w:val="18"/>
                <w:szCs w:val="18"/>
              </w:rPr>
            </w:pPr>
            <w:r w:rsidRPr="00A84250">
              <w:rPr>
                <w:b/>
                <w:sz w:val="18"/>
                <w:szCs w:val="18"/>
              </w:rPr>
              <w:t>Monitoring point reference</w:t>
            </w:r>
          </w:p>
        </w:tc>
        <w:tc>
          <w:tcPr>
            <w:tcW w:w="1009" w:type="pct"/>
            <w:shd w:val="clear" w:color="auto" w:fill="auto"/>
          </w:tcPr>
          <w:p w14:paraId="6A1775D7" w14:textId="77777777" w:rsidR="00821962" w:rsidRPr="00A84250" w:rsidRDefault="00821962" w:rsidP="00821962">
            <w:pPr>
              <w:pStyle w:val="TableText"/>
              <w:rPr>
                <w:b/>
                <w:sz w:val="18"/>
                <w:szCs w:val="18"/>
              </w:rPr>
            </w:pPr>
            <w:r w:rsidRPr="00A84250">
              <w:rPr>
                <w:b/>
                <w:sz w:val="18"/>
                <w:szCs w:val="18"/>
              </w:rPr>
              <w:t>Reporting period</w:t>
            </w:r>
          </w:p>
        </w:tc>
        <w:tc>
          <w:tcPr>
            <w:tcW w:w="1008" w:type="pct"/>
            <w:shd w:val="clear" w:color="auto" w:fill="auto"/>
          </w:tcPr>
          <w:p w14:paraId="21109CD6" w14:textId="77777777" w:rsidR="00821962" w:rsidRPr="00A84250" w:rsidRDefault="00821962" w:rsidP="00821962">
            <w:pPr>
              <w:pStyle w:val="TableText"/>
              <w:rPr>
                <w:b/>
                <w:sz w:val="18"/>
                <w:szCs w:val="18"/>
              </w:rPr>
            </w:pPr>
            <w:r w:rsidRPr="00A84250">
              <w:rPr>
                <w:b/>
                <w:sz w:val="18"/>
                <w:szCs w:val="18"/>
              </w:rPr>
              <w:t>Period begins</w:t>
            </w:r>
          </w:p>
        </w:tc>
      </w:tr>
      <w:tr w:rsidR="00E54C63" w:rsidRPr="00C25946" w14:paraId="1CBA131C" w14:textId="77777777" w:rsidTr="001F4EC0">
        <w:trPr>
          <w:cantSplit/>
        </w:trPr>
        <w:tc>
          <w:tcPr>
            <w:tcW w:w="1554" w:type="pct"/>
            <w:shd w:val="clear" w:color="auto" w:fill="auto"/>
          </w:tcPr>
          <w:p w14:paraId="41313073" w14:textId="77777777" w:rsidR="00E54C63" w:rsidRPr="00A84250" w:rsidRDefault="00E54C63" w:rsidP="00821962">
            <w:pPr>
              <w:pStyle w:val="TableText"/>
              <w:rPr>
                <w:rStyle w:val="Blue"/>
                <w:color w:val="auto"/>
                <w:sz w:val="18"/>
                <w:szCs w:val="18"/>
              </w:rPr>
            </w:pPr>
            <w:r w:rsidRPr="00A84250">
              <w:rPr>
                <w:rStyle w:val="Blue"/>
                <w:color w:val="auto"/>
                <w:sz w:val="18"/>
                <w:szCs w:val="18"/>
              </w:rPr>
              <w:t>Dry Weather Flow (daily flows total)</w:t>
            </w:r>
          </w:p>
        </w:tc>
        <w:tc>
          <w:tcPr>
            <w:tcW w:w="1429" w:type="pct"/>
            <w:vMerge w:val="restart"/>
            <w:shd w:val="clear" w:color="auto" w:fill="auto"/>
          </w:tcPr>
          <w:p w14:paraId="171C8518" w14:textId="43E3D9C6" w:rsidR="00E54C63" w:rsidRPr="00AF32F2" w:rsidRDefault="00D03A05" w:rsidP="00821962">
            <w:pPr>
              <w:pStyle w:val="TableText"/>
              <w:rPr>
                <w:rStyle w:val="Blue"/>
                <w:color w:val="auto"/>
                <w:sz w:val="18"/>
                <w:szCs w:val="18"/>
              </w:rPr>
            </w:pPr>
            <w:r w:rsidRPr="00D03A05">
              <w:rPr>
                <w:rStyle w:val="Blue"/>
                <w:color w:val="auto"/>
                <w:sz w:val="18"/>
                <w:szCs w:val="18"/>
              </w:rPr>
              <w:t>MCERTS Flow Meter</w:t>
            </w:r>
          </w:p>
        </w:tc>
        <w:tc>
          <w:tcPr>
            <w:tcW w:w="1009" w:type="pct"/>
            <w:shd w:val="clear" w:color="auto" w:fill="auto"/>
          </w:tcPr>
          <w:p w14:paraId="3C2AB0FA" w14:textId="77777777" w:rsidR="00E54C63" w:rsidRPr="00A84250" w:rsidRDefault="00E54C63" w:rsidP="00821962">
            <w:pPr>
              <w:pStyle w:val="TableText"/>
              <w:rPr>
                <w:rStyle w:val="Blue"/>
                <w:color w:val="auto"/>
                <w:sz w:val="18"/>
                <w:szCs w:val="18"/>
              </w:rPr>
            </w:pPr>
            <w:r w:rsidRPr="00A84250">
              <w:rPr>
                <w:rStyle w:val="Blue"/>
                <w:color w:val="auto"/>
                <w:sz w:val="18"/>
                <w:szCs w:val="18"/>
              </w:rPr>
              <w:t>Annually</w:t>
            </w:r>
          </w:p>
          <w:p w14:paraId="4CD436B2" w14:textId="77777777" w:rsidR="00E54C63" w:rsidRPr="00A84250" w:rsidRDefault="00E54C63"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04431645" w14:textId="4640357C" w:rsidR="00E54C63" w:rsidRPr="00A84250" w:rsidRDefault="00E54C63"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January</w:t>
            </w:r>
          </w:p>
        </w:tc>
      </w:tr>
      <w:tr w:rsidR="00E54C63" w:rsidRPr="00C25946" w14:paraId="1F93A3AD" w14:textId="77777777" w:rsidTr="001F4EC0">
        <w:trPr>
          <w:cantSplit/>
        </w:trPr>
        <w:tc>
          <w:tcPr>
            <w:tcW w:w="1554" w:type="pct"/>
            <w:shd w:val="clear" w:color="auto" w:fill="auto"/>
          </w:tcPr>
          <w:p w14:paraId="297BDBEF" w14:textId="77777777" w:rsidR="00E54C63" w:rsidRPr="00A84250" w:rsidRDefault="00E54C63" w:rsidP="00821962">
            <w:pPr>
              <w:pStyle w:val="TableText"/>
              <w:rPr>
                <w:rStyle w:val="Blue"/>
                <w:color w:val="auto"/>
                <w:sz w:val="18"/>
                <w:szCs w:val="18"/>
              </w:rPr>
            </w:pPr>
            <w:r w:rsidRPr="00A84250">
              <w:rPr>
                <w:rStyle w:val="Blue"/>
                <w:color w:val="auto"/>
                <w:sz w:val="18"/>
                <w:szCs w:val="18"/>
              </w:rPr>
              <w:t>15-minute flow</w:t>
            </w:r>
          </w:p>
        </w:tc>
        <w:tc>
          <w:tcPr>
            <w:tcW w:w="1429" w:type="pct"/>
            <w:vMerge/>
            <w:shd w:val="clear" w:color="auto" w:fill="auto"/>
          </w:tcPr>
          <w:p w14:paraId="0FB13399" w14:textId="48FFEA3E" w:rsidR="00E54C63" w:rsidRPr="00AF32F2" w:rsidRDefault="00E54C63" w:rsidP="00821962">
            <w:pPr>
              <w:pStyle w:val="TableText"/>
              <w:rPr>
                <w:rStyle w:val="Blue"/>
                <w:color w:val="auto"/>
                <w:sz w:val="18"/>
                <w:szCs w:val="18"/>
              </w:rPr>
            </w:pPr>
          </w:p>
        </w:tc>
        <w:tc>
          <w:tcPr>
            <w:tcW w:w="1009" w:type="pct"/>
            <w:shd w:val="clear" w:color="auto" w:fill="auto"/>
          </w:tcPr>
          <w:p w14:paraId="1C152AE8" w14:textId="77777777" w:rsidR="00E54C63" w:rsidRPr="00A84250" w:rsidRDefault="00E54C63"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p w14:paraId="731BD434" w14:textId="77777777" w:rsidR="00E54C63" w:rsidRPr="00A84250" w:rsidRDefault="00E54C63" w:rsidP="00821962">
            <w:pPr>
              <w:pStyle w:val="TableText"/>
              <w:rPr>
                <w:rStyle w:val="Blue"/>
                <w:color w:val="auto"/>
                <w:sz w:val="18"/>
                <w:szCs w:val="18"/>
              </w:rPr>
            </w:pPr>
            <w:r w:rsidRPr="00A84250">
              <w:rPr>
                <w:rStyle w:val="Blue"/>
                <w:color w:val="auto"/>
                <w:sz w:val="18"/>
                <w:szCs w:val="18"/>
              </w:rPr>
              <w:t>Report to be submitted within 28 days unless otherwise specified in writing by Natural Resources Wales</w:t>
            </w:r>
          </w:p>
        </w:tc>
        <w:tc>
          <w:tcPr>
            <w:tcW w:w="1008" w:type="pct"/>
            <w:shd w:val="clear" w:color="auto" w:fill="auto"/>
          </w:tcPr>
          <w:p w14:paraId="0DA8CB80" w14:textId="77777777" w:rsidR="00E54C63" w:rsidRPr="00A84250" w:rsidRDefault="00E54C63" w:rsidP="00821962">
            <w:pPr>
              <w:pStyle w:val="TableText"/>
              <w:rPr>
                <w:rStyle w:val="Blue"/>
                <w:color w:val="auto"/>
                <w:sz w:val="18"/>
                <w:szCs w:val="18"/>
              </w:rPr>
            </w:pPr>
            <w:r w:rsidRPr="00A84250">
              <w:rPr>
                <w:rStyle w:val="Blue"/>
                <w:color w:val="auto"/>
                <w:sz w:val="18"/>
                <w:szCs w:val="18"/>
              </w:rPr>
              <w:t>Upon request by Natural Resources Wales</w:t>
            </w:r>
          </w:p>
        </w:tc>
      </w:tr>
      <w:tr w:rsidR="00F8566D" w:rsidRPr="00C25946" w14:paraId="6022366C" w14:textId="77777777" w:rsidTr="001F4EC0">
        <w:trPr>
          <w:cantSplit/>
        </w:trPr>
        <w:tc>
          <w:tcPr>
            <w:tcW w:w="1554" w:type="pct"/>
            <w:shd w:val="clear" w:color="auto" w:fill="auto"/>
          </w:tcPr>
          <w:p w14:paraId="7DFAE3D5" w14:textId="07B75FFC" w:rsidR="00F8566D" w:rsidRPr="00A84250" w:rsidRDefault="00F8566D" w:rsidP="00267A5D">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 ATU-BOD as O</w:t>
            </w:r>
            <w:r w:rsidRPr="00A84250">
              <w:rPr>
                <w:rStyle w:val="Blue"/>
                <w:color w:val="auto"/>
                <w:sz w:val="18"/>
                <w:szCs w:val="18"/>
                <w:vertAlign w:val="subscript"/>
              </w:rPr>
              <w:t>2</w:t>
            </w:r>
            <w:r w:rsidRPr="00A84250">
              <w:rPr>
                <w:rStyle w:val="Blue"/>
                <w:color w:val="auto"/>
                <w:sz w:val="18"/>
                <w:szCs w:val="18"/>
              </w:rPr>
              <w:t>, ammoniacal nitrogen (expressed as N) and suspended solids (measured after drying at 105</w:t>
            </w:r>
            <w:r>
              <w:rPr>
                <w:rStyle w:val="Blue"/>
                <w:color w:val="auto"/>
                <w:sz w:val="18"/>
                <w:szCs w:val="18"/>
                <w:vertAlign w:val="superscript"/>
              </w:rPr>
              <w:t xml:space="preserve"> </w:t>
            </w:r>
            <w:r>
              <w:rPr>
                <w:rStyle w:val="Blue"/>
                <w:rFonts w:cs="Arial"/>
                <w:color w:val="auto"/>
                <w:sz w:val="18"/>
                <w:szCs w:val="18"/>
              </w:rPr>
              <w:t>°</w:t>
            </w:r>
            <w:r w:rsidRPr="00A84250">
              <w:rPr>
                <w:rStyle w:val="Blue"/>
                <w:color w:val="auto"/>
                <w:sz w:val="18"/>
                <w:szCs w:val="18"/>
              </w:rPr>
              <w:t>C).</w:t>
            </w:r>
          </w:p>
        </w:tc>
        <w:tc>
          <w:tcPr>
            <w:tcW w:w="1429" w:type="pct"/>
            <w:vMerge w:val="restart"/>
            <w:shd w:val="clear" w:color="auto" w:fill="auto"/>
          </w:tcPr>
          <w:p w14:paraId="1D03673B" w14:textId="6CBD4CEF" w:rsidR="00F8566D" w:rsidRPr="00AF32F2" w:rsidRDefault="00F8566D" w:rsidP="00821962">
            <w:pPr>
              <w:pStyle w:val="TableText"/>
              <w:rPr>
                <w:rStyle w:val="Blue"/>
                <w:color w:val="auto"/>
                <w:sz w:val="18"/>
                <w:szCs w:val="18"/>
              </w:rPr>
            </w:pPr>
            <w:r w:rsidRPr="00AF32F2">
              <w:rPr>
                <w:rStyle w:val="Blue"/>
                <w:color w:val="auto"/>
                <w:sz w:val="18"/>
                <w:szCs w:val="18"/>
              </w:rPr>
              <w:t xml:space="preserve">OSM </w:t>
            </w:r>
            <w:r>
              <w:rPr>
                <w:rStyle w:val="Blue"/>
                <w:color w:val="auto"/>
                <w:sz w:val="18"/>
                <w:szCs w:val="18"/>
              </w:rPr>
              <w:t>S</w:t>
            </w:r>
            <w:r w:rsidRPr="00AF32F2">
              <w:rPr>
                <w:rStyle w:val="Blue"/>
                <w:color w:val="auto"/>
                <w:sz w:val="18"/>
                <w:szCs w:val="18"/>
              </w:rPr>
              <w:t>ampling Point</w:t>
            </w:r>
          </w:p>
        </w:tc>
        <w:tc>
          <w:tcPr>
            <w:tcW w:w="1009" w:type="pct"/>
            <w:shd w:val="clear" w:color="auto" w:fill="auto"/>
          </w:tcPr>
          <w:p w14:paraId="269BF7DC" w14:textId="77777777" w:rsidR="00F8566D" w:rsidRPr="00A84250" w:rsidRDefault="00F8566D" w:rsidP="00821962">
            <w:pPr>
              <w:pStyle w:val="TableText"/>
              <w:rPr>
                <w:rStyle w:val="Blue"/>
                <w:color w:val="auto"/>
                <w:sz w:val="18"/>
                <w:szCs w:val="18"/>
              </w:rPr>
            </w:pPr>
            <w:r w:rsidRPr="00A84250">
              <w:rPr>
                <w:rStyle w:val="Blue"/>
                <w:color w:val="auto"/>
                <w:sz w:val="18"/>
                <w:szCs w:val="18"/>
              </w:rPr>
              <w:t>Quarterly</w:t>
            </w:r>
          </w:p>
          <w:p w14:paraId="488079F4" w14:textId="77777777" w:rsidR="00F8566D" w:rsidRPr="00A84250" w:rsidRDefault="00F8566D" w:rsidP="00821962">
            <w:pPr>
              <w:pStyle w:val="TableText"/>
              <w:rPr>
                <w:rStyle w:val="Blue"/>
                <w:color w:val="auto"/>
                <w:sz w:val="18"/>
                <w:szCs w:val="18"/>
              </w:rPr>
            </w:pPr>
            <w:r w:rsidRPr="00A84250">
              <w:rPr>
                <w:rStyle w:val="Blue"/>
                <w:color w:val="auto"/>
                <w:sz w:val="18"/>
                <w:szCs w:val="18"/>
              </w:rPr>
              <w:t>Report to be submitted within 28 days</w:t>
            </w:r>
          </w:p>
        </w:tc>
        <w:tc>
          <w:tcPr>
            <w:tcW w:w="1008" w:type="pct"/>
            <w:shd w:val="clear" w:color="auto" w:fill="auto"/>
          </w:tcPr>
          <w:p w14:paraId="03D366FA" w14:textId="77777777" w:rsidR="00F8566D" w:rsidRPr="00A84250" w:rsidRDefault="00F8566D" w:rsidP="00821962">
            <w:pPr>
              <w:pStyle w:val="TableText"/>
              <w:rPr>
                <w:rStyle w:val="Blue"/>
                <w:color w:val="auto"/>
                <w:sz w:val="18"/>
                <w:szCs w:val="18"/>
              </w:rPr>
            </w:pPr>
            <w:r w:rsidRPr="00A84250">
              <w:rPr>
                <w:rStyle w:val="Blue"/>
                <w:color w:val="auto"/>
                <w:sz w:val="18"/>
                <w:szCs w:val="18"/>
              </w:rPr>
              <w:t>1</w:t>
            </w:r>
            <w:r w:rsidRPr="0050258B">
              <w:rPr>
                <w:rStyle w:val="Blue"/>
                <w:color w:val="auto"/>
                <w:sz w:val="18"/>
                <w:szCs w:val="18"/>
                <w:vertAlign w:val="superscript"/>
              </w:rPr>
              <w:t>st</w:t>
            </w:r>
            <w:r w:rsidRPr="00A84250">
              <w:rPr>
                <w:rStyle w:val="Blue"/>
                <w:color w:val="auto"/>
                <w:sz w:val="18"/>
                <w:szCs w:val="18"/>
              </w:rPr>
              <w:t xml:space="preserve"> of month</w:t>
            </w:r>
          </w:p>
        </w:tc>
      </w:tr>
      <w:tr w:rsidR="00F8566D" w:rsidRPr="00C25946" w14:paraId="275D83CF" w14:textId="77777777" w:rsidTr="001F4EC0">
        <w:trPr>
          <w:cantSplit/>
        </w:trPr>
        <w:tc>
          <w:tcPr>
            <w:tcW w:w="1554" w:type="pct"/>
            <w:shd w:val="clear" w:color="auto" w:fill="auto"/>
          </w:tcPr>
          <w:p w14:paraId="3ED94F88" w14:textId="7824445D" w:rsidR="00F8566D" w:rsidRDefault="00F8566D" w:rsidP="0050258B">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Pr>
                <w:rStyle w:val="Blue"/>
                <w:color w:val="auto"/>
                <w:sz w:val="18"/>
                <w:szCs w:val="18"/>
              </w:rPr>
              <w:t xml:space="preserve"> -</w:t>
            </w:r>
            <w:r w:rsidRPr="00A84250">
              <w:rPr>
                <w:rStyle w:val="Blue"/>
                <w:color w:val="auto"/>
                <w:sz w:val="18"/>
                <w:szCs w:val="18"/>
              </w:rPr>
              <w:t xml:space="preserve"> ATU-BOD as O</w:t>
            </w:r>
            <w:r w:rsidRPr="00A84250">
              <w:rPr>
                <w:rStyle w:val="Blue"/>
                <w:color w:val="auto"/>
                <w:sz w:val="18"/>
                <w:szCs w:val="18"/>
                <w:vertAlign w:val="subscript"/>
              </w:rPr>
              <w:t>2</w:t>
            </w:r>
            <w:r w:rsidRPr="00A84250">
              <w:rPr>
                <w:rStyle w:val="Blue"/>
                <w:color w:val="auto"/>
                <w:sz w:val="18"/>
                <w:szCs w:val="18"/>
              </w:rPr>
              <w:t>, ammoniacal nitrogen (expressed as N) and suspended solids (measured after drying at 105</w:t>
            </w:r>
            <w:r>
              <w:rPr>
                <w:rStyle w:val="Blue"/>
                <w:color w:val="auto"/>
                <w:sz w:val="18"/>
                <w:szCs w:val="18"/>
                <w:vertAlign w:val="superscript"/>
              </w:rPr>
              <w:t xml:space="preserve"> </w:t>
            </w:r>
            <w:r w:rsidRPr="00C53777">
              <w:rPr>
                <w:rStyle w:val="Blue"/>
                <w:rFonts w:cs="Arial"/>
                <w:color w:val="auto"/>
                <w:sz w:val="18"/>
                <w:szCs w:val="18"/>
              </w:rPr>
              <w:t>°</w:t>
            </w:r>
            <w:r w:rsidRPr="00A84250">
              <w:rPr>
                <w:rStyle w:val="Blue"/>
                <w:color w:val="auto"/>
                <w:sz w:val="18"/>
                <w:szCs w:val="18"/>
              </w:rPr>
              <w:t>C).</w:t>
            </w:r>
          </w:p>
          <w:p w14:paraId="1B8EB084" w14:textId="50050A21" w:rsidR="00F8566D" w:rsidRPr="00A84250" w:rsidRDefault="00F8566D" w:rsidP="00447F2A">
            <w:pPr>
              <w:pStyle w:val="TableText"/>
              <w:rPr>
                <w:rStyle w:val="Blue"/>
                <w:color w:val="auto"/>
                <w:sz w:val="18"/>
                <w:szCs w:val="18"/>
              </w:rPr>
            </w:pPr>
          </w:p>
        </w:tc>
        <w:tc>
          <w:tcPr>
            <w:tcW w:w="1429" w:type="pct"/>
            <w:vMerge/>
            <w:shd w:val="clear" w:color="auto" w:fill="auto"/>
          </w:tcPr>
          <w:p w14:paraId="4C168547" w14:textId="6BCECC8E" w:rsidR="00F8566D" w:rsidRPr="00AF32F2" w:rsidRDefault="00F8566D" w:rsidP="00821962">
            <w:pPr>
              <w:pStyle w:val="TableText"/>
              <w:rPr>
                <w:rStyle w:val="Blue"/>
                <w:color w:val="auto"/>
                <w:sz w:val="18"/>
                <w:szCs w:val="18"/>
              </w:rPr>
            </w:pPr>
          </w:p>
        </w:tc>
        <w:tc>
          <w:tcPr>
            <w:tcW w:w="1009" w:type="pct"/>
            <w:shd w:val="clear" w:color="auto" w:fill="auto"/>
          </w:tcPr>
          <w:p w14:paraId="1703E005" w14:textId="77777777" w:rsidR="00F8566D" w:rsidRPr="00A84250" w:rsidRDefault="00F8566D" w:rsidP="00821962">
            <w:pPr>
              <w:pStyle w:val="TableText"/>
              <w:rPr>
                <w:rStyle w:val="Blue"/>
                <w:color w:val="auto"/>
                <w:sz w:val="18"/>
                <w:szCs w:val="18"/>
              </w:rPr>
            </w:pPr>
            <w:r w:rsidRPr="00A84250">
              <w:rPr>
                <w:rStyle w:val="Blue"/>
                <w:color w:val="auto"/>
                <w:sz w:val="18"/>
                <w:szCs w:val="18"/>
              </w:rPr>
              <w:t>Annually</w:t>
            </w:r>
          </w:p>
          <w:p w14:paraId="0AB5D086" w14:textId="77777777" w:rsidR="00F8566D" w:rsidRPr="00A84250" w:rsidRDefault="00F8566D" w:rsidP="00821962">
            <w:pPr>
              <w:pStyle w:val="TableText"/>
              <w:rPr>
                <w:rStyle w:val="Blue"/>
                <w:color w:val="auto"/>
                <w:sz w:val="18"/>
                <w:szCs w:val="18"/>
              </w:rPr>
            </w:pPr>
            <w:r w:rsidRPr="00A84250">
              <w:rPr>
                <w:rStyle w:val="Blue"/>
                <w:color w:val="auto"/>
                <w:sz w:val="18"/>
                <w:szCs w:val="18"/>
              </w:rPr>
              <w:t>Report to be submitted within 2 months of the end of the calendar year</w:t>
            </w:r>
          </w:p>
        </w:tc>
        <w:tc>
          <w:tcPr>
            <w:tcW w:w="1008" w:type="pct"/>
            <w:shd w:val="clear" w:color="auto" w:fill="auto"/>
          </w:tcPr>
          <w:p w14:paraId="7C0D5AB3" w14:textId="3D53A8FE" w:rsidR="00F8566D" w:rsidRPr="00A84250" w:rsidRDefault="00F8566D"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sidRPr="00A84250">
              <w:rPr>
                <w:rStyle w:val="Blue"/>
                <w:color w:val="auto"/>
                <w:sz w:val="18"/>
                <w:szCs w:val="18"/>
              </w:rPr>
              <w:t xml:space="preserve"> January</w:t>
            </w:r>
          </w:p>
        </w:tc>
      </w:tr>
      <w:tr w:rsidR="00C6219C" w:rsidRPr="00C25946" w14:paraId="35A01BC1" w14:textId="77777777" w:rsidTr="002F7A72">
        <w:trPr>
          <w:cantSplit/>
        </w:trPr>
        <w:tc>
          <w:tcPr>
            <w:tcW w:w="1554" w:type="pct"/>
          </w:tcPr>
          <w:p w14:paraId="7D568E8C" w14:textId="5B16D62D"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Event recorder status operational</w:t>
            </w:r>
          </w:p>
        </w:tc>
        <w:tc>
          <w:tcPr>
            <w:tcW w:w="1429" w:type="pct"/>
            <w:vMerge w:val="restart"/>
            <w:shd w:val="clear" w:color="auto" w:fill="auto"/>
          </w:tcPr>
          <w:p w14:paraId="7CA79B06" w14:textId="26A0E787" w:rsidR="00C6219C" w:rsidRPr="00AF32F2" w:rsidRDefault="00C6219C" w:rsidP="00821962">
            <w:pPr>
              <w:pStyle w:val="TableText"/>
              <w:rPr>
                <w:rStyle w:val="Blue"/>
                <w:color w:val="auto"/>
                <w:sz w:val="18"/>
                <w:szCs w:val="18"/>
              </w:rPr>
            </w:pPr>
            <w:r w:rsidRPr="00AF32F2">
              <w:rPr>
                <w:rStyle w:val="Blue"/>
                <w:color w:val="auto"/>
                <w:sz w:val="18"/>
                <w:szCs w:val="18"/>
              </w:rPr>
              <w:t>Event Duration Monitor</w:t>
            </w:r>
          </w:p>
        </w:tc>
        <w:tc>
          <w:tcPr>
            <w:tcW w:w="1009" w:type="pct"/>
            <w:shd w:val="clear" w:color="auto" w:fill="auto"/>
          </w:tcPr>
          <w:p w14:paraId="00843378" w14:textId="77777777" w:rsidR="00C6219C" w:rsidRPr="00FF5E32" w:rsidRDefault="00C6219C" w:rsidP="00BA3C3F">
            <w:pPr>
              <w:pStyle w:val="TableText"/>
              <w:rPr>
                <w:rStyle w:val="Blue"/>
                <w:rFonts w:cs="Calibri"/>
                <w:color w:val="000000"/>
                <w:sz w:val="18"/>
                <w:szCs w:val="18"/>
              </w:rPr>
            </w:pPr>
            <w:r w:rsidRPr="00FF5E32">
              <w:rPr>
                <w:rStyle w:val="Blue"/>
                <w:rFonts w:cs="Calibri"/>
                <w:color w:val="000000"/>
                <w:sz w:val="18"/>
                <w:szCs w:val="18"/>
              </w:rPr>
              <w:t>Annually</w:t>
            </w:r>
          </w:p>
          <w:p w14:paraId="44F33349" w14:textId="6AB74431"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410345F8" w14:textId="13BFF9D6"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C6219C" w:rsidRPr="00C25946" w14:paraId="6E670A6C" w14:textId="77777777" w:rsidTr="002F7A72">
        <w:trPr>
          <w:cantSplit/>
        </w:trPr>
        <w:tc>
          <w:tcPr>
            <w:tcW w:w="1554" w:type="pct"/>
          </w:tcPr>
          <w:p w14:paraId="6ADFD672" w14:textId="16235690"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 xml:space="preserve">CSO performance, including total number of </w:t>
            </w:r>
            <w:r w:rsidRPr="00FF5E32">
              <w:rPr>
                <w:rStyle w:val="Blue"/>
                <w:color w:val="000000"/>
                <w:sz w:val="18"/>
                <w:szCs w:val="18"/>
              </w:rPr>
              <w:t xml:space="preserve">block-counted spills </w:t>
            </w:r>
          </w:p>
        </w:tc>
        <w:tc>
          <w:tcPr>
            <w:tcW w:w="1429" w:type="pct"/>
            <w:vMerge/>
            <w:shd w:val="clear" w:color="auto" w:fill="auto"/>
          </w:tcPr>
          <w:p w14:paraId="2832CC80" w14:textId="1580446D" w:rsidR="00C6219C" w:rsidRPr="00FF5E32" w:rsidRDefault="00C6219C" w:rsidP="00821962">
            <w:pPr>
              <w:pStyle w:val="TableText"/>
              <w:rPr>
                <w:rStyle w:val="Blue"/>
                <w:color w:val="000000"/>
                <w:sz w:val="18"/>
                <w:szCs w:val="18"/>
              </w:rPr>
            </w:pPr>
          </w:p>
        </w:tc>
        <w:tc>
          <w:tcPr>
            <w:tcW w:w="1009" w:type="pct"/>
            <w:shd w:val="clear" w:color="auto" w:fill="auto"/>
          </w:tcPr>
          <w:p w14:paraId="263FA453" w14:textId="77777777" w:rsidR="00C6219C" w:rsidRPr="00FF5E32" w:rsidRDefault="00C6219C" w:rsidP="00BA3C3F">
            <w:pPr>
              <w:pStyle w:val="TableText"/>
              <w:rPr>
                <w:rStyle w:val="Blue"/>
                <w:rFonts w:cs="Calibri"/>
                <w:color w:val="000000"/>
                <w:sz w:val="18"/>
                <w:szCs w:val="18"/>
              </w:rPr>
            </w:pPr>
            <w:r w:rsidRPr="00FF5E32">
              <w:rPr>
                <w:rStyle w:val="Blue"/>
                <w:rFonts w:cs="Calibri"/>
                <w:color w:val="000000"/>
                <w:sz w:val="18"/>
                <w:szCs w:val="18"/>
              </w:rPr>
              <w:t>Annually</w:t>
            </w:r>
          </w:p>
          <w:p w14:paraId="3FDC125B" w14:textId="728FC4AA"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Report to be submitted within 2 months</w:t>
            </w:r>
          </w:p>
        </w:tc>
        <w:tc>
          <w:tcPr>
            <w:tcW w:w="1008" w:type="pct"/>
            <w:shd w:val="clear" w:color="auto" w:fill="auto"/>
          </w:tcPr>
          <w:p w14:paraId="78B90E50" w14:textId="7D389042" w:rsidR="00C6219C" w:rsidRPr="00FF5E32" w:rsidRDefault="00C6219C" w:rsidP="00BA3C3F">
            <w:pPr>
              <w:pStyle w:val="TableText"/>
              <w:rPr>
                <w:rStyle w:val="Blue"/>
                <w:color w:val="000000"/>
                <w:sz w:val="18"/>
                <w:szCs w:val="18"/>
              </w:rPr>
            </w:pPr>
            <w:r w:rsidRPr="00FF5E32">
              <w:rPr>
                <w:rStyle w:val="Blue"/>
                <w:rFonts w:cs="Calibri"/>
                <w:color w:val="000000"/>
                <w:sz w:val="18"/>
                <w:szCs w:val="18"/>
              </w:rPr>
              <w:t>1</w:t>
            </w:r>
            <w:r w:rsidRPr="00FF5E32">
              <w:rPr>
                <w:rStyle w:val="Blue"/>
                <w:rFonts w:cs="Calibri"/>
                <w:color w:val="000000"/>
                <w:sz w:val="18"/>
                <w:szCs w:val="18"/>
                <w:vertAlign w:val="superscript"/>
              </w:rPr>
              <w:t>st</w:t>
            </w:r>
            <w:r w:rsidRPr="00FF5E32">
              <w:rPr>
                <w:rStyle w:val="Blue"/>
                <w:rFonts w:cs="Calibri"/>
                <w:color w:val="000000"/>
                <w:sz w:val="18"/>
                <w:szCs w:val="18"/>
              </w:rPr>
              <w:t xml:space="preserve"> January</w:t>
            </w:r>
          </w:p>
        </w:tc>
      </w:tr>
      <w:tr w:rsidR="00C6219C" w:rsidRPr="00C25946" w14:paraId="25A43D72" w14:textId="77777777" w:rsidTr="001F4EC0">
        <w:trPr>
          <w:cantSplit/>
        </w:trPr>
        <w:tc>
          <w:tcPr>
            <w:tcW w:w="1554" w:type="pct"/>
            <w:shd w:val="clear" w:color="auto" w:fill="auto"/>
          </w:tcPr>
          <w:p w14:paraId="1951C5B6" w14:textId="77777777" w:rsidR="00C6219C" w:rsidRPr="00A84250" w:rsidRDefault="00C6219C" w:rsidP="00821962">
            <w:pPr>
              <w:pStyle w:val="TableText"/>
              <w:rPr>
                <w:rStyle w:val="Blue"/>
                <w:color w:val="auto"/>
                <w:sz w:val="18"/>
                <w:szCs w:val="18"/>
              </w:rPr>
            </w:pPr>
            <w:r w:rsidRPr="00A84250">
              <w:rPr>
                <w:rStyle w:val="Blue"/>
                <w:color w:val="auto"/>
                <w:sz w:val="18"/>
                <w:szCs w:val="18"/>
              </w:rPr>
              <w:t>Duration of total spills</w:t>
            </w:r>
          </w:p>
          <w:p w14:paraId="711AA32B" w14:textId="77777777" w:rsidR="00C6219C" w:rsidRPr="00A84250" w:rsidRDefault="00C6219C" w:rsidP="00821962">
            <w:pPr>
              <w:pStyle w:val="TableText"/>
              <w:rPr>
                <w:rStyle w:val="Blue"/>
                <w:color w:val="auto"/>
                <w:sz w:val="18"/>
                <w:szCs w:val="18"/>
              </w:rPr>
            </w:pPr>
          </w:p>
        </w:tc>
        <w:tc>
          <w:tcPr>
            <w:tcW w:w="1429" w:type="pct"/>
            <w:vMerge/>
            <w:shd w:val="clear" w:color="auto" w:fill="auto"/>
          </w:tcPr>
          <w:p w14:paraId="25F29079" w14:textId="2842AA09" w:rsidR="00C6219C" w:rsidRPr="00B03653" w:rsidRDefault="00C6219C" w:rsidP="00821962">
            <w:pPr>
              <w:pStyle w:val="TableText"/>
              <w:rPr>
                <w:rStyle w:val="Blue"/>
                <w:color w:val="FF0000"/>
                <w:sz w:val="18"/>
                <w:szCs w:val="18"/>
              </w:rPr>
            </w:pPr>
          </w:p>
        </w:tc>
        <w:tc>
          <w:tcPr>
            <w:tcW w:w="1009" w:type="pct"/>
            <w:shd w:val="clear" w:color="auto" w:fill="auto"/>
          </w:tcPr>
          <w:p w14:paraId="659D4281" w14:textId="77777777" w:rsidR="00C6219C" w:rsidRPr="00A84250" w:rsidRDefault="00C6219C" w:rsidP="00821962">
            <w:pPr>
              <w:pStyle w:val="TableText"/>
              <w:rPr>
                <w:rStyle w:val="Blue"/>
                <w:color w:val="auto"/>
                <w:sz w:val="18"/>
                <w:szCs w:val="18"/>
              </w:rPr>
            </w:pPr>
            <w:r w:rsidRPr="00A84250">
              <w:rPr>
                <w:rStyle w:val="Blue"/>
                <w:color w:val="auto"/>
                <w:sz w:val="18"/>
                <w:szCs w:val="18"/>
              </w:rPr>
              <w:t>Annually</w:t>
            </w:r>
          </w:p>
          <w:p w14:paraId="5D0D32D1" w14:textId="77777777" w:rsidR="00C6219C" w:rsidRPr="00A84250" w:rsidRDefault="00C6219C" w:rsidP="00821962">
            <w:pPr>
              <w:pStyle w:val="TableText"/>
              <w:rPr>
                <w:rStyle w:val="Blue"/>
                <w:color w:val="auto"/>
                <w:sz w:val="18"/>
                <w:szCs w:val="18"/>
              </w:rPr>
            </w:pPr>
            <w:r w:rsidRPr="00A84250">
              <w:rPr>
                <w:rStyle w:val="Blue"/>
                <w:color w:val="auto"/>
                <w:sz w:val="18"/>
                <w:szCs w:val="18"/>
              </w:rPr>
              <w:t>Report to be submitted within 2 months</w:t>
            </w:r>
          </w:p>
        </w:tc>
        <w:tc>
          <w:tcPr>
            <w:tcW w:w="1008" w:type="pct"/>
            <w:shd w:val="clear" w:color="auto" w:fill="auto"/>
          </w:tcPr>
          <w:p w14:paraId="5E63619A" w14:textId="014592DA" w:rsidR="00C6219C" w:rsidRPr="00A84250" w:rsidRDefault="00C6219C" w:rsidP="00821962">
            <w:pPr>
              <w:pStyle w:val="TableText"/>
              <w:rPr>
                <w:rStyle w:val="Blue"/>
                <w:color w:val="auto"/>
                <w:sz w:val="18"/>
                <w:szCs w:val="18"/>
              </w:rPr>
            </w:pPr>
            <w:r w:rsidRPr="00A84250">
              <w:rPr>
                <w:rStyle w:val="Blue"/>
                <w:color w:val="auto"/>
                <w:sz w:val="18"/>
                <w:szCs w:val="18"/>
              </w:rPr>
              <w:t>1</w:t>
            </w:r>
            <w:r w:rsidRPr="00D32252">
              <w:rPr>
                <w:rStyle w:val="Blue"/>
                <w:color w:val="auto"/>
                <w:sz w:val="18"/>
                <w:szCs w:val="18"/>
                <w:vertAlign w:val="superscript"/>
              </w:rPr>
              <w:t>st</w:t>
            </w:r>
            <w:r>
              <w:rPr>
                <w:rStyle w:val="Blue"/>
                <w:color w:val="auto"/>
                <w:sz w:val="18"/>
                <w:szCs w:val="18"/>
              </w:rPr>
              <w:t xml:space="preserve"> </w:t>
            </w:r>
            <w:r w:rsidRPr="00A84250">
              <w:rPr>
                <w:rStyle w:val="Blue"/>
                <w:color w:val="auto"/>
                <w:sz w:val="18"/>
                <w:szCs w:val="18"/>
              </w:rPr>
              <w:t>January</w:t>
            </w:r>
          </w:p>
        </w:tc>
      </w:tr>
      <w:tr w:rsidR="00C6219C" w:rsidRPr="00C25946" w14:paraId="0763768D" w14:textId="77777777" w:rsidTr="001F4EC0">
        <w:trPr>
          <w:cantSplit/>
        </w:trPr>
        <w:tc>
          <w:tcPr>
            <w:tcW w:w="1554" w:type="pct"/>
            <w:shd w:val="clear" w:color="auto" w:fill="auto"/>
          </w:tcPr>
          <w:p w14:paraId="75E63262" w14:textId="77777777" w:rsidR="00C6219C" w:rsidRPr="00A84250" w:rsidRDefault="00C6219C" w:rsidP="00821962">
            <w:pPr>
              <w:pStyle w:val="TableText"/>
              <w:rPr>
                <w:rStyle w:val="Blue"/>
                <w:color w:val="auto"/>
                <w:sz w:val="18"/>
                <w:szCs w:val="18"/>
              </w:rPr>
            </w:pPr>
            <w:r w:rsidRPr="00A84250">
              <w:rPr>
                <w:rStyle w:val="Blue"/>
                <w:color w:val="auto"/>
                <w:sz w:val="18"/>
                <w:szCs w:val="18"/>
              </w:rPr>
              <w:t>Storm sewage discharge start and end times</w:t>
            </w:r>
          </w:p>
          <w:p w14:paraId="1B27C367" w14:textId="77777777" w:rsidR="00C6219C" w:rsidRPr="00A84250" w:rsidRDefault="00C6219C" w:rsidP="00821962">
            <w:pPr>
              <w:pStyle w:val="TableText"/>
              <w:rPr>
                <w:rStyle w:val="Blue"/>
                <w:color w:val="auto"/>
                <w:sz w:val="18"/>
                <w:szCs w:val="18"/>
              </w:rPr>
            </w:pPr>
          </w:p>
        </w:tc>
        <w:tc>
          <w:tcPr>
            <w:tcW w:w="1429" w:type="pct"/>
            <w:vMerge/>
            <w:shd w:val="clear" w:color="auto" w:fill="auto"/>
          </w:tcPr>
          <w:p w14:paraId="5F800C2D" w14:textId="2F6D9328" w:rsidR="00C6219C" w:rsidRPr="00B03653" w:rsidRDefault="00C6219C" w:rsidP="00821962">
            <w:pPr>
              <w:pStyle w:val="TableText"/>
              <w:rPr>
                <w:rStyle w:val="Blue"/>
                <w:color w:val="FF0000"/>
                <w:sz w:val="18"/>
                <w:szCs w:val="18"/>
              </w:rPr>
            </w:pPr>
          </w:p>
        </w:tc>
        <w:tc>
          <w:tcPr>
            <w:tcW w:w="1009" w:type="pct"/>
            <w:shd w:val="clear" w:color="auto" w:fill="auto"/>
          </w:tcPr>
          <w:p w14:paraId="4E5FF84F" w14:textId="77777777" w:rsidR="00C6219C" w:rsidRPr="00A84250" w:rsidRDefault="00C6219C" w:rsidP="00821962">
            <w:pPr>
              <w:pStyle w:val="TableText"/>
              <w:rPr>
                <w:rStyle w:val="Blue"/>
                <w:color w:val="auto"/>
                <w:sz w:val="18"/>
                <w:szCs w:val="18"/>
              </w:rPr>
            </w:pPr>
            <w:r w:rsidRPr="00A84250">
              <w:rPr>
                <w:rStyle w:val="Blue"/>
                <w:color w:val="auto"/>
                <w:sz w:val="18"/>
                <w:szCs w:val="18"/>
              </w:rPr>
              <w:t xml:space="preserve">Reports to be provided to Natural Resources Wales upon request </w:t>
            </w:r>
          </w:p>
        </w:tc>
        <w:tc>
          <w:tcPr>
            <w:tcW w:w="1008" w:type="pct"/>
            <w:shd w:val="clear" w:color="auto" w:fill="auto"/>
          </w:tcPr>
          <w:p w14:paraId="52C5BFFF" w14:textId="77777777" w:rsidR="00C6219C" w:rsidRPr="00A84250" w:rsidRDefault="00C6219C" w:rsidP="00821962">
            <w:pPr>
              <w:pStyle w:val="TableText"/>
              <w:rPr>
                <w:rStyle w:val="Blue"/>
                <w:color w:val="auto"/>
                <w:sz w:val="18"/>
                <w:szCs w:val="18"/>
              </w:rPr>
            </w:pPr>
            <w:r w:rsidRPr="00A84250">
              <w:rPr>
                <w:rStyle w:val="Blue"/>
                <w:color w:val="auto"/>
                <w:sz w:val="18"/>
                <w:szCs w:val="18"/>
              </w:rPr>
              <w:t>As specified by Natural Resources Wales</w:t>
            </w:r>
          </w:p>
        </w:tc>
      </w:tr>
    </w:tbl>
    <w:p w14:paraId="0DC7BBB1" w14:textId="7A578A40" w:rsidR="00091214" w:rsidRDefault="00091214" w:rsidP="0006689A">
      <w:pPr>
        <w:spacing w:before="120" w:after="120"/>
        <w:ind w:left="567"/>
        <w:rPr>
          <w:rStyle w:val="Pink"/>
          <w:rFonts w:ascii="Arial" w:hAnsi="Arial" w:cs="Arial"/>
          <w:sz w:val="18"/>
          <w:szCs w:val="18"/>
        </w:rPr>
      </w:pPr>
    </w:p>
    <w:p w14:paraId="0B5FBBB4" w14:textId="77777777" w:rsidR="00091214" w:rsidRDefault="00091214">
      <w:pPr>
        <w:rPr>
          <w:rStyle w:val="Pink"/>
          <w:rFonts w:ascii="Arial" w:hAnsi="Arial" w:cs="Arial"/>
          <w:sz w:val="18"/>
          <w:szCs w:val="18"/>
        </w:rPr>
      </w:pPr>
      <w:r>
        <w:rPr>
          <w:rStyle w:val="Pink"/>
          <w:rFonts w:ascii="Arial" w:hAnsi="Arial" w:cs="Arial"/>
          <w:sz w:val="18"/>
          <w:szCs w:val="18"/>
        </w:rPr>
        <w:br w:type="page"/>
      </w:r>
    </w:p>
    <w:p w14:paraId="2FB62934" w14:textId="77777777" w:rsidR="00821962"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4C882C1D" w14:textId="77777777" w:rsidTr="001F4EC0">
        <w:trPr>
          <w:cantSplit/>
          <w:tblHeader/>
        </w:trPr>
        <w:tc>
          <w:tcPr>
            <w:tcW w:w="5000" w:type="pct"/>
            <w:gridSpan w:val="2"/>
            <w:shd w:val="clear" w:color="auto" w:fill="000000"/>
          </w:tcPr>
          <w:p w14:paraId="57FE296D"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F5021DC" w14:textId="77777777" w:rsidTr="001F4EC0">
        <w:trPr>
          <w:cantSplit/>
          <w:tblHeader/>
        </w:trPr>
        <w:tc>
          <w:tcPr>
            <w:tcW w:w="1864" w:type="pct"/>
            <w:shd w:val="clear" w:color="auto" w:fill="auto"/>
          </w:tcPr>
          <w:p w14:paraId="1F11357F" w14:textId="77777777" w:rsidR="00821962" w:rsidRPr="00A84250" w:rsidRDefault="00821962" w:rsidP="00821962">
            <w:pPr>
              <w:pStyle w:val="TableText"/>
              <w:rPr>
                <w:b/>
                <w:sz w:val="18"/>
                <w:szCs w:val="18"/>
              </w:rPr>
            </w:pPr>
            <w:r w:rsidRPr="00A84250">
              <w:rPr>
                <w:b/>
                <w:sz w:val="18"/>
                <w:szCs w:val="18"/>
              </w:rPr>
              <w:t>Parameter</w:t>
            </w:r>
          </w:p>
        </w:tc>
        <w:tc>
          <w:tcPr>
            <w:tcW w:w="3136" w:type="pct"/>
            <w:shd w:val="clear" w:color="auto" w:fill="auto"/>
          </w:tcPr>
          <w:p w14:paraId="723DFE42" w14:textId="77777777" w:rsidR="00821962" w:rsidRPr="00A84250" w:rsidRDefault="00821962" w:rsidP="00821962">
            <w:pPr>
              <w:pStyle w:val="TableText"/>
              <w:rPr>
                <w:b/>
                <w:sz w:val="18"/>
                <w:szCs w:val="18"/>
              </w:rPr>
            </w:pPr>
            <w:r w:rsidRPr="00A84250">
              <w:rPr>
                <w:b/>
                <w:sz w:val="18"/>
                <w:szCs w:val="18"/>
              </w:rPr>
              <w:t>Reporting format</w:t>
            </w:r>
          </w:p>
        </w:tc>
      </w:tr>
      <w:tr w:rsidR="00821962" w:rsidRPr="00C25946" w14:paraId="018537FF" w14:textId="77777777" w:rsidTr="001F4EC0">
        <w:trPr>
          <w:cantSplit/>
        </w:trPr>
        <w:tc>
          <w:tcPr>
            <w:tcW w:w="1864" w:type="pct"/>
            <w:shd w:val="clear" w:color="auto" w:fill="auto"/>
          </w:tcPr>
          <w:p w14:paraId="502FE6BD" w14:textId="77777777" w:rsidR="00821962" w:rsidRPr="00A84250" w:rsidRDefault="00821962" w:rsidP="00821962">
            <w:pPr>
              <w:pStyle w:val="TableText"/>
              <w:rPr>
                <w:rStyle w:val="Blue"/>
                <w:color w:val="auto"/>
                <w:sz w:val="18"/>
                <w:szCs w:val="18"/>
              </w:rPr>
            </w:pPr>
            <w:r w:rsidRPr="00A84250">
              <w:rPr>
                <w:rStyle w:val="Blue"/>
                <w:color w:val="auto"/>
                <w:sz w:val="18"/>
                <w:szCs w:val="18"/>
              </w:rPr>
              <w:t>Dry Weather Flow (daily flows total)</w:t>
            </w:r>
          </w:p>
        </w:tc>
        <w:tc>
          <w:tcPr>
            <w:tcW w:w="3136" w:type="pct"/>
            <w:shd w:val="clear" w:color="auto" w:fill="auto"/>
          </w:tcPr>
          <w:p w14:paraId="58B3B720"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40D34135" w14:textId="77777777" w:rsidTr="001F4EC0">
        <w:trPr>
          <w:cantSplit/>
        </w:trPr>
        <w:tc>
          <w:tcPr>
            <w:tcW w:w="1864" w:type="pct"/>
            <w:shd w:val="clear" w:color="auto" w:fill="auto"/>
          </w:tcPr>
          <w:p w14:paraId="6EC1DE4B" w14:textId="77777777" w:rsidR="00821962" w:rsidRPr="00A84250" w:rsidRDefault="00821962" w:rsidP="00821962">
            <w:pPr>
              <w:pStyle w:val="TableText"/>
              <w:rPr>
                <w:rStyle w:val="Blue"/>
                <w:color w:val="auto"/>
                <w:sz w:val="18"/>
                <w:szCs w:val="18"/>
              </w:rPr>
            </w:pPr>
            <w:r w:rsidRPr="00A84250">
              <w:rPr>
                <w:rStyle w:val="Blue"/>
                <w:color w:val="auto"/>
                <w:sz w:val="18"/>
                <w:szCs w:val="18"/>
              </w:rPr>
              <w:t>15-minute flow</w:t>
            </w:r>
          </w:p>
        </w:tc>
        <w:tc>
          <w:tcPr>
            <w:tcW w:w="3136" w:type="pct"/>
            <w:shd w:val="clear" w:color="auto" w:fill="auto"/>
          </w:tcPr>
          <w:p w14:paraId="1E79C6FB" w14:textId="77777777" w:rsidR="00821962" w:rsidRPr="00A84250" w:rsidRDefault="00821962" w:rsidP="00821962">
            <w:pPr>
              <w:pStyle w:val="TableText"/>
              <w:rPr>
                <w:rStyle w:val="Blue"/>
                <w:color w:val="auto"/>
                <w:sz w:val="18"/>
                <w:szCs w:val="18"/>
              </w:rPr>
            </w:pPr>
            <w:r w:rsidRPr="00A84250">
              <w:rPr>
                <w:rStyle w:val="Blue"/>
                <w:color w:val="auto"/>
                <w:sz w:val="18"/>
                <w:szCs w:val="18"/>
              </w:rPr>
              <w:t>WISKI electronic format specified by Natural Resources Wales</w:t>
            </w:r>
          </w:p>
        </w:tc>
      </w:tr>
      <w:tr w:rsidR="00821962" w:rsidRPr="00C25946" w14:paraId="392F6FA8" w14:textId="77777777" w:rsidTr="001F4EC0">
        <w:trPr>
          <w:cantSplit/>
        </w:trPr>
        <w:tc>
          <w:tcPr>
            <w:tcW w:w="1864" w:type="pct"/>
            <w:shd w:val="clear" w:color="auto" w:fill="auto"/>
          </w:tcPr>
          <w:p w14:paraId="2063F648" w14:textId="38EB229F" w:rsidR="00FB20E3" w:rsidRPr="00A84250" w:rsidRDefault="00821962" w:rsidP="00267A5D">
            <w:pPr>
              <w:pStyle w:val="TableText"/>
              <w:rPr>
                <w:rStyle w:val="Blue"/>
                <w:color w:val="auto"/>
                <w:sz w:val="18"/>
                <w:szCs w:val="18"/>
              </w:rPr>
            </w:pPr>
            <w:r w:rsidRPr="00A84250">
              <w:rPr>
                <w:rStyle w:val="Blue"/>
                <w:color w:val="auto"/>
                <w:sz w:val="18"/>
                <w:szCs w:val="18"/>
              </w:rPr>
              <w:t>OSM - ATU-BOD as O</w:t>
            </w:r>
            <w:r w:rsidRPr="00A84250">
              <w:rPr>
                <w:rStyle w:val="Blue"/>
                <w:color w:val="auto"/>
                <w:sz w:val="18"/>
                <w:szCs w:val="18"/>
                <w:vertAlign w:val="subscript"/>
              </w:rPr>
              <w:t>2</w:t>
            </w:r>
            <w:r w:rsidRPr="00A84250">
              <w:rPr>
                <w:rStyle w:val="Blue"/>
                <w:color w:val="auto"/>
                <w:sz w:val="18"/>
                <w:szCs w:val="18"/>
              </w:rPr>
              <w:t>, ammoni</w:t>
            </w:r>
            <w:r w:rsidR="00A70CD7" w:rsidRPr="00A84250">
              <w:rPr>
                <w:rStyle w:val="Blue"/>
                <w:color w:val="auto"/>
                <w:sz w:val="18"/>
                <w:szCs w:val="18"/>
              </w:rPr>
              <w:t xml:space="preserve">acal nitrogen (expressed as N) and </w:t>
            </w:r>
            <w:r w:rsidRPr="00A84250">
              <w:rPr>
                <w:rStyle w:val="Blue"/>
                <w:color w:val="auto"/>
                <w:sz w:val="18"/>
                <w:szCs w:val="18"/>
              </w:rPr>
              <w:t>suspended solids (measured after drying at 105</w:t>
            </w:r>
            <w:r w:rsidR="00505D2F">
              <w:rPr>
                <w:rStyle w:val="Blue"/>
                <w:color w:val="auto"/>
                <w:sz w:val="18"/>
                <w:szCs w:val="18"/>
              </w:rPr>
              <w:t xml:space="preserve"> </w:t>
            </w:r>
            <w:r w:rsidR="00505D2F">
              <w:rPr>
                <w:rStyle w:val="Blue"/>
                <w:rFonts w:cs="Arial"/>
                <w:color w:val="auto"/>
                <w:sz w:val="18"/>
                <w:szCs w:val="18"/>
              </w:rPr>
              <w:t>°</w:t>
            </w:r>
            <w:r w:rsidRPr="00A84250">
              <w:rPr>
                <w:rStyle w:val="Blue"/>
                <w:color w:val="auto"/>
                <w:sz w:val="18"/>
                <w:szCs w:val="18"/>
              </w:rPr>
              <w:t>C)</w:t>
            </w:r>
            <w:r w:rsidR="00A70CD7" w:rsidRPr="00A84250">
              <w:rPr>
                <w:rStyle w:val="Blue"/>
                <w:color w:val="auto"/>
                <w:sz w:val="18"/>
                <w:szCs w:val="18"/>
              </w:rPr>
              <w:t>.</w:t>
            </w:r>
          </w:p>
        </w:tc>
        <w:tc>
          <w:tcPr>
            <w:tcW w:w="3136" w:type="pct"/>
            <w:shd w:val="clear" w:color="auto" w:fill="auto"/>
          </w:tcPr>
          <w:p w14:paraId="35EBFC00"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Quarterly - Electronic format specified by Natural Resources Wales </w:t>
            </w:r>
          </w:p>
        </w:tc>
      </w:tr>
      <w:tr w:rsidR="00821962" w:rsidRPr="00C25946" w14:paraId="2FEC3B5D" w14:textId="77777777" w:rsidTr="001F4EC0">
        <w:trPr>
          <w:cantSplit/>
        </w:trPr>
        <w:tc>
          <w:tcPr>
            <w:tcW w:w="1864" w:type="pct"/>
            <w:shd w:val="clear" w:color="auto" w:fill="auto"/>
          </w:tcPr>
          <w:p w14:paraId="6BDB49D5"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Operator </w:t>
            </w:r>
            <w:proofErr w:type="spellStart"/>
            <w:r w:rsidRPr="00A84250">
              <w:rPr>
                <w:rStyle w:val="Blue"/>
                <w:color w:val="auto"/>
                <w:sz w:val="18"/>
                <w:szCs w:val="18"/>
              </w:rPr>
              <w:t>Self Monitoring</w:t>
            </w:r>
            <w:proofErr w:type="spellEnd"/>
            <w:r w:rsidRPr="00A84250">
              <w:rPr>
                <w:rStyle w:val="Blue"/>
                <w:color w:val="auto"/>
                <w:sz w:val="18"/>
                <w:szCs w:val="18"/>
              </w:rPr>
              <w:t xml:space="preserve"> summary report</w:t>
            </w:r>
          </w:p>
        </w:tc>
        <w:tc>
          <w:tcPr>
            <w:tcW w:w="3136" w:type="pct"/>
            <w:shd w:val="clear" w:color="auto" w:fill="auto"/>
          </w:tcPr>
          <w:p w14:paraId="56AC6D5C"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Annually - Summary report of compliance with the monitoring programme specified in Table 3.1 and schedule 3B in a format specified by Natural Resources Wales  </w:t>
            </w:r>
          </w:p>
        </w:tc>
      </w:tr>
      <w:tr w:rsidR="00590710" w:rsidRPr="00C25946" w14:paraId="5A574CAC" w14:textId="77777777" w:rsidTr="001F4EC0">
        <w:trPr>
          <w:cantSplit/>
        </w:trPr>
        <w:tc>
          <w:tcPr>
            <w:tcW w:w="1864" w:type="pct"/>
            <w:shd w:val="clear" w:color="auto" w:fill="auto"/>
          </w:tcPr>
          <w:p w14:paraId="297E7723" w14:textId="1AFCDC26" w:rsidR="00590710" w:rsidRPr="00C97797" w:rsidRDefault="00BE3F14" w:rsidP="00821962">
            <w:pPr>
              <w:pStyle w:val="TableText"/>
              <w:rPr>
                <w:rStyle w:val="Blue"/>
                <w:color w:val="auto"/>
                <w:sz w:val="18"/>
                <w:szCs w:val="18"/>
              </w:rPr>
            </w:pPr>
            <w:r w:rsidRPr="004C10B9">
              <w:rPr>
                <w:rStyle w:val="Blue"/>
                <w:color w:val="auto"/>
                <w:sz w:val="18"/>
                <w:szCs w:val="18"/>
              </w:rPr>
              <w:t>Combined sewer overflow performance including number and duration of block-counted spills</w:t>
            </w:r>
          </w:p>
        </w:tc>
        <w:tc>
          <w:tcPr>
            <w:tcW w:w="3136" w:type="pct"/>
            <w:shd w:val="clear" w:color="auto" w:fill="auto"/>
          </w:tcPr>
          <w:p w14:paraId="614B0CDE" w14:textId="77777777" w:rsidR="00116776" w:rsidRPr="00C97797" w:rsidRDefault="00116776" w:rsidP="00116776">
            <w:pPr>
              <w:pStyle w:val="TableText"/>
              <w:rPr>
                <w:rStyle w:val="Blue"/>
                <w:color w:val="auto"/>
                <w:sz w:val="18"/>
                <w:szCs w:val="18"/>
              </w:rPr>
            </w:pPr>
            <w:r w:rsidRPr="00C97797">
              <w:rPr>
                <w:rStyle w:val="Pink"/>
                <w:color w:val="auto"/>
                <w:sz w:val="18"/>
                <w:szCs w:val="18"/>
              </w:rPr>
              <w:t xml:space="preserve">Annual summary report </w:t>
            </w:r>
            <w:r w:rsidRPr="00C97797">
              <w:rPr>
                <w:rStyle w:val="Blue"/>
                <w:color w:val="auto"/>
                <w:sz w:val="18"/>
                <w:szCs w:val="18"/>
              </w:rPr>
              <w:t>or other form as agreed in writing by Natural Resources Wales</w:t>
            </w:r>
          </w:p>
          <w:p w14:paraId="73AD4C5C" w14:textId="77777777" w:rsidR="00590710" w:rsidRPr="00116776" w:rsidRDefault="00590710" w:rsidP="00821962">
            <w:pPr>
              <w:pStyle w:val="TableText"/>
              <w:rPr>
                <w:rStyle w:val="Blue"/>
                <w:color w:val="auto"/>
                <w:sz w:val="18"/>
                <w:szCs w:val="18"/>
              </w:rPr>
            </w:pPr>
          </w:p>
        </w:tc>
      </w:tr>
      <w:tr w:rsidR="00821962" w:rsidRPr="00C25946" w14:paraId="7C83FE79" w14:textId="77777777" w:rsidTr="001F4EC0">
        <w:trPr>
          <w:cantSplit/>
        </w:trPr>
        <w:tc>
          <w:tcPr>
            <w:tcW w:w="1864" w:type="pct"/>
            <w:shd w:val="clear" w:color="auto" w:fill="auto"/>
          </w:tcPr>
          <w:p w14:paraId="14AE2991" w14:textId="77777777" w:rsidR="00821962" w:rsidRPr="00A84250" w:rsidRDefault="00821962" w:rsidP="00821962">
            <w:pPr>
              <w:pStyle w:val="TableText"/>
              <w:rPr>
                <w:rStyle w:val="Blue"/>
                <w:color w:val="auto"/>
                <w:sz w:val="18"/>
                <w:szCs w:val="18"/>
              </w:rPr>
            </w:pPr>
            <w:r w:rsidRPr="00A84250">
              <w:rPr>
                <w:rStyle w:val="Blue"/>
                <w:color w:val="auto"/>
                <w:sz w:val="18"/>
                <w:szCs w:val="18"/>
              </w:rPr>
              <w:t>Storm sewage discharge start and end times</w:t>
            </w:r>
          </w:p>
        </w:tc>
        <w:tc>
          <w:tcPr>
            <w:tcW w:w="3136" w:type="pct"/>
            <w:shd w:val="clear" w:color="auto" w:fill="auto"/>
          </w:tcPr>
          <w:p w14:paraId="787D5DCA" w14:textId="77777777" w:rsidR="00821962" w:rsidRPr="00A84250" w:rsidRDefault="00821962" w:rsidP="00821962">
            <w:pPr>
              <w:pStyle w:val="TableText"/>
              <w:rPr>
                <w:rStyle w:val="Blue"/>
                <w:color w:val="auto"/>
                <w:sz w:val="18"/>
                <w:szCs w:val="18"/>
              </w:rPr>
            </w:pPr>
            <w:r w:rsidRPr="00A84250">
              <w:rPr>
                <w:rStyle w:val="Blue"/>
                <w:color w:val="auto"/>
                <w:sz w:val="18"/>
                <w:szCs w:val="18"/>
              </w:rPr>
              <w:t xml:space="preserve">Form as agreed in writing by Natural Resources Wales </w:t>
            </w:r>
          </w:p>
        </w:tc>
      </w:tr>
      <w:tr w:rsidR="00821962" w:rsidRPr="00C25946" w14:paraId="74F6FA95" w14:textId="77777777" w:rsidTr="001F4EC0">
        <w:trPr>
          <w:cantSplit/>
        </w:trPr>
        <w:tc>
          <w:tcPr>
            <w:tcW w:w="1864" w:type="pct"/>
            <w:shd w:val="clear" w:color="auto" w:fill="auto"/>
          </w:tcPr>
          <w:p w14:paraId="6EC65DF7" w14:textId="77777777" w:rsidR="00821962" w:rsidRPr="00A84250" w:rsidRDefault="00821962" w:rsidP="00821962">
            <w:pPr>
              <w:pStyle w:val="TableText"/>
              <w:rPr>
                <w:rStyle w:val="Blue"/>
                <w:color w:val="auto"/>
                <w:sz w:val="18"/>
                <w:szCs w:val="18"/>
              </w:rPr>
            </w:pPr>
            <w:r w:rsidRPr="00A84250">
              <w:rPr>
                <w:rStyle w:val="Blue"/>
                <w:color w:val="auto"/>
                <w:sz w:val="18"/>
                <w:szCs w:val="18"/>
              </w:rPr>
              <w:t>Event recorder status</w:t>
            </w:r>
          </w:p>
        </w:tc>
        <w:tc>
          <w:tcPr>
            <w:tcW w:w="3136" w:type="pct"/>
            <w:shd w:val="clear" w:color="auto" w:fill="auto"/>
          </w:tcPr>
          <w:p w14:paraId="4B0FD03B" w14:textId="72244372" w:rsidR="00821962" w:rsidRPr="00A84250" w:rsidRDefault="00821962" w:rsidP="00821962">
            <w:pPr>
              <w:pStyle w:val="TableText"/>
              <w:rPr>
                <w:rStyle w:val="Blue"/>
                <w:color w:val="auto"/>
                <w:sz w:val="18"/>
                <w:szCs w:val="18"/>
              </w:rPr>
            </w:pPr>
            <w:r w:rsidRPr="00A84250">
              <w:rPr>
                <w:rStyle w:val="Pink"/>
                <w:color w:val="auto"/>
                <w:sz w:val="18"/>
                <w:szCs w:val="18"/>
              </w:rPr>
              <w:t>Annual summary report</w:t>
            </w:r>
            <w:r w:rsidRPr="00A84250">
              <w:rPr>
                <w:rStyle w:val="Blue"/>
                <w:color w:val="auto"/>
                <w:sz w:val="18"/>
                <w:szCs w:val="18"/>
              </w:rPr>
              <w:t xml:space="preserve"> or other form as agreed in writing by Natural Resources Wales</w:t>
            </w:r>
          </w:p>
          <w:p w14:paraId="38B438E2" w14:textId="77777777" w:rsidR="00821962" w:rsidRPr="00A84250" w:rsidRDefault="00821962" w:rsidP="00821962">
            <w:pPr>
              <w:pStyle w:val="TableText"/>
              <w:rPr>
                <w:rStyle w:val="Blue"/>
                <w:color w:val="auto"/>
                <w:sz w:val="18"/>
                <w:szCs w:val="18"/>
              </w:rPr>
            </w:pPr>
            <w:r w:rsidRPr="00A84250">
              <w:rPr>
                <w:rStyle w:val="Blue"/>
                <w:color w:val="auto"/>
                <w:sz w:val="18"/>
                <w:szCs w:val="18"/>
              </w:rPr>
              <w:t>Percentage of time in the recording period that event duration monitoring equipment is operational</w:t>
            </w:r>
          </w:p>
        </w:tc>
      </w:tr>
      <w:tr w:rsidR="00821962" w:rsidRPr="0006689A" w14:paraId="67256963" w14:textId="77777777" w:rsidTr="001F4EC0">
        <w:trPr>
          <w:cantSplit/>
        </w:trPr>
        <w:tc>
          <w:tcPr>
            <w:tcW w:w="1864" w:type="pct"/>
            <w:shd w:val="clear" w:color="auto" w:fill="auto"/>
          </w:tcPr>
          <w:p w14:paraId="41F82715" w14:textId="77777777" w:rsidR="00821962" w:rsidRPr="00A84250" w:rsidRDefault="00821962" w:rsidP="00821962">
            <w:pPr>
              <w:pStyle w:val="TableText"/>
              <w:rPr>
                <w:rStyle w:val="Blue"/>
                <w:color w:val="auto"/>
                <w:sz w:val="18"/>
                <w:szCs w:val="18"/>
              </w:rPr>
            </w:pPr>
            <w:r w:rsidRPr="00A84250">
              <w:rPr>
                <w:rFonts w:cs="Arial"/>
                <w:sz w:val="18"/>
                <w:szCs w:val="18"/>
              </w:rPr>
              <w:t>Investigation into the operation of the overflow</w:t>
            </w:r>
          </w:p>
        </w:tc>
        <w:tc>
          <w:tcPr>
            <w:tcW w:w="3136" w:type="pct"/>
            <w:shd w:val="clear" w:color="auto" w:fill="auto"/>
          </w:tcPr>
          <w:p w14:paraId="68001B55" w14:textId="77777777" w:rsidR="00821962" w:rsidRPr="00A84250" w:rsidRDefault="00821962" w:rsidP="00821962">
            <w:pPr>
              <w:pStyle w:val="TableText"/>
              <w:rPr>
                <w:rStyle w:val="Blue"/>
                <w:color w:val="auto"/>
                <w:sz w:val="18"/>
                <w:szCs w:val="18"/>
              </w:rPr>
            </w:pPr>
            <w:r w:rsidRPr="00A84250">
              <w:rPr>
                <w:rFonts w:cs="Arial"/>
                <w:sz w:val="18"/>
                <w:szCs w:val="18"/>
              </w:rPr>
              <w:t xml:space="preserve">Electronic format as agreed in writing by Natural Resources Wales. </w:t>
            </w:r>
          </w:p>
        </w:tc>
      </w:tr>
      <w:tr w:rsidR="003F51E8" w:rsidRPr="0006689A" w14:paraId="30981B30" w14:textId="77777777" w:rsidTr="001F4EC0">
        <w:trPr>
          <w:cantSplit/>
        </w:trPr>
        <w:tc>
          <w:tcPr>
            <w:tcW w:w="1864" w:type="pct"/>
            <w:shd w:val="clear" w:color="auto" w:fill="auto"/>
          </w:tcPr>
          <w:p w14:paraId="0E23C806" w14:textId="41BAD2A9" w:rsidR="003F51E8" w:rsidRPr="003F51E8" w:rsidRDefault="003F51E8" w:rsidP="003F51E8">
            <w:pPr>
              <w:pStyle w:val="TableText"/>
              <w:rPr>
                <w:rFonts w:cs="Arial"/>
                <w:sz w:val="18"/>
                <w:szCs w:val="18"/>
              </w:rPr>
            </w:pPr>
            <w:r w:rsidRPr="003F51E8">
              <w:rPr>
                <w:rStyle w:val="Blue"/>
                <w:color w:val="auto"/>
                <w:sz w:val="18"/>
                <w:szCs w:val="18"/>
              </w:rPr>
              <w:t>Operation of the emergency overflow</w:t>
            </w:r>
          </w:p>
        </w:tc>
        <w:tc>
          <w:tcPr>
            <w:tcW w:w="3136" w:type="pct"/>
            <w:shd w:val="clear" w:color="auto" w:fill="auto"/>
          </w:tcPr>
          <w:p w14:paraId="0DBD41F5" w14:textId="37308432" w:rsidR="003F51E8" w:rsidRPr="003F51E8" w:rsidRDefault="003F51E8" w:rsidP="003F51E8">
            <w:pPr>
              <w:pStyle w:val="TableText"/>
              <w:rPr>
                <w:rFonts w:cs="Arial"/>
                <w:sz w:val="18"/>
                <w:szCs w:val="18"/>
              </w:rPr>
            </w:pPr>
            <w:r w:rsidRPr="003F51E8">
              <w:rPr>
                <w:rStyle w:val="Blue"/>
                <w:color w:val="auto"/>
                <w:sz w:val="18"/>
                <w:szCs w:val="18"/>
              </w:rPr>
              <w:t>Annual summary report or other form as agreed in writing by Natural Resources Wales</w:t>
            </w:r>
          </w:p>
        </w:tc>
      </w:tr>
      <w:tr w:rsidR="003F51E8" w:rsidRPr="0006689A" w14:paraId="5D5124F8" w14:textId="77777777" w:rsidTr="001F4EC0">
        <w:trPr>
          <w:cantSplit/>
        </w:trPr>
        <w:tc>
          <w:tcPr>
            <w:tcW w:w="1864" w:type="pct"/>
            <w:shd w:val="clear" w:color="auto" w:fill="auto"/>
          </w:tcPr>
          <w:p w14:paraId="50ED2350" w14:textId="5B4C5418" w:rsidR="003F51E8" w:rsidRPr="003F51E8" w:rsidRDefault="003F51E8" w:rsidP="003F51E8">
            <w:pPr>
              <w:pStyle w:val="TableText"/>
              <w:rPr>
                <w:rFonts w:cs="Arial"/>
                <w:sz w:val="18"/>
                <w:szCs w:val="18"/>
              </w:rPr>
            </w:pPr>
            <w:r w:rsidRPr="003F51E8">
              <w:rPr>
                <w:rStyle w:val="Blue"/>
                <w:color w:val="auto"/>
                <w:sz w:val="18"/>
                <w:szCs w:val="18"/>
              </w:rPr>
              <w:t>Emergency discharge start and end times</w:t>
            </w:r>
          </w:p>
        </w:tc>
        <w:tc>
          <w:tcPr>
            <w:tcW w:w="3136" w:type="pct"/>
            <w:shd w:val="clear" w:color="auto" w:fill="auto"/>
          </w:tcPr>
          <w:p w14:paraId="34709000" w14:textId="1A430612" w:rsidR="003F51E8" w:rsidRPr="003F51E8" w:rsidRDefault="003F51E8" w:rsidP="003F51E8">
            <w:pPr>
              <w:pStyle w:val="TableText"/>
              <w:rPr>
                <w:rFonts w:cs="Arial"/>
                <w:sz w:val="18"/>
                <w:szCs w:val="18"/>
              </w:rPr>
            </w:pPr>
            <w:r w:rsidRPr="003F51E8">
              <w:rPr>
                <w:rStyle w:val="Blue"/>
                <w:color w:val="auto"/>
                <w:sz w:val="18"/>
                <w:szCs w:val="18"/>
              </w:rPr>
              <w:t>Spill event, time and duration reporting format spreadsheet</w:t>
            </w:r>
            <w:r w:rsidRPr="003F51E8">
              <w:rPr>
                <w:rStyle w:val="Pink"/>
                <w:color w:val="auto"/>
                <w:sz w:val="18"/>
                <w:szCs w:val="18"/>
              </w:rPr>
              <w:t xml:space="preserve"> </w:t>
            </w:r>
            <w:r w:rsidRPr="003F51E8">
              <w:rPr>
                <w:rStyle w:val="Blue"/>
                <w:color w:val="auto"/>
                <w:sz w:val="18"/>
                <w:szCs w:val="18"/>
              </w:rPr>
              <w:t>or other form as agreed in writing by Natural Resources Wales</w:t>
            </w:r>
          </w:p>
        </w:tc>
      </w:tr>
    </w:tbl>
    <w:p w14:paraId="0C1126FF" w14:textId="77777777" w:rsidR="0006689A" w:rsidRPr="0006689A" w:rsidRDefault="0006689A" w:rsidP="0006689A"/>
    <w:p w14:paraId="0911BDE3" w14:textId="74B726A5" w:rsidR="00821962" w:rsidRPr="00796C48" w:rsidRDefault="006B6802" w:rsidP="00821962">
      <w:pPr>
        <w:pStyle w:val="Heading1"/>
        <w:ind w:left="567"/>
        <w:rPr>
          <w:sz w:val="36"/>
        </w:rPr>
      </w:pPr>
      <w:r>
        <w:rPr>
          <w:sz w:val="36"/>
        </w:rPr>
        <w:br w:type="page"/>
      </w:r>
      <w:r w:rsidR="00821962" w:rsidRPr="00796C48">
        <w:rPr>
          <w:sz w:val="36"/>
        </w:rPr>
        <w:lastRenderedPageBreak/>
        <w:t xml:space="preserve">Schedule 5 – Notification </w:t>
      </w:r>
    </w:p>
    <w:p w14:paraId="08AE584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237C5E3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379BC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16010C9" w14:textId="77777777" w:rsidR="00821962" w:rsidRPr="0006689A" w:rsidRDefault="00821962" w:rsidP="0006689A">
      <w:pPr>
        <w:pStyle w:val="Heading2"/>
        <w:spacing w:before="400" w:after="28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A84250" w14:paraId="576F1DBC" w14:textId="77777777" w:rsidTr="001F4EC0">
        <w:trPr>
          <w:cantSplit/>
        </w:trPr>
        <w:tc>
          <w:tcPr>
            <w:tcW w:w="1469" w:type="pct"/>
            <w:shd w:val="clear" w:color="auto" w:fill="auto"/>
          </w:tcPr>
          <w:p w14:paraId="0D70D3A7" w14:textId="77777777" w:rsidR="00821962" w:rsidRPr="00A84250" w:rsidRDefault="00821962" w:rsidP="00821962">
            <w:pPr>
              <w:pStyle w:val="TableText"/>
              <w:rPr>
                <w:sz w:val="18"/>
                <w:szCs w:val="18"/>
              </w:rPr>
            </w:pPr>
            <w:r w:rsidRPr="00A84250">
              <w:rPr>
                <w:sz w:val="18"/>
                <w:szCs w:val="18"/>
              </w:rPr>
              <w:t>Permit Number</w:t>
            </w:r>
          </w:p>
        </w:tc>
        <w:tc>
          <w:tcPr>
            <w:tcW w:w="3531" w:type="pct"/>
            <w:shd w:val="clear" w:color="auto" w:fill="auto"/>
          </w:tcPr>
          <w:p w14:paraId="3C745F0C" w14:textId="6B2CEC44" w:rsidR="00821962" w:rsidRPr="00D55F87" w:rsidRDefault="004E3D4C" w:rsidP="00821962">
            <w:pPr>
              <w:pStyle w:val="TableText"/>
            </w:pPr>
            <w:r>
              <w:fldChar w:fldCharType="begin"/>
            </w:r>
            <w:r>
              <w:instrText xml:space="preserve"> MERGEFIELD Permit_number </w:instrText>
            </w:r>
            <w:r>
              <w:fldChar w:fldCharType="separate"/>
            </w:r>
            <w:r w:rsidR="00470D72">
              <w:rPr>
                <w:noProof/>
              </w:rPr>
              <w:t>S/01/55231/R</w:t>
            </w:r>
            <w:r>
              <w:rPr>
                <w:noProof/>
              </w:rPr>
              <w:fldChar w:fldCharType="end"/>
            </w:r>
          </w:p>
        </w:tc>
      </w:tr>
      <w:tr w:rsidR="00C6449C" w:rsidRPr="00A84250" w14:paraId="43F5F293" w14:textId="77777777" w:rsidTr="002F7A72">
        <w:trPr>
          <w:cantSplit/>
        </w:trPr>
        <w:tc>
          <w:tcPr>
            <w:tcW w:w="1469" w:type="pct"/>
            <w:shd w:val="clear" w:color="auto" w:fill="auto"/>
          </w:tcPr>
          <w:p w14:paraId="5CD48EFC" w14:textId="77777777" w:rsidR="00C6449C" w:rsidRPr="00A84250" w:rsidRDefault="00C6449C" w:rsidP="00C6449C">
            <w:pPr>
              <w:pStyle w:val="TableText"/>
              <w:rPr>
                <w:sz w:val="18"/>
                <w:szCs w:val="18"/>
              </w:rPr>
            </w:pPr>
            <w:r w:rsidRPr="00A84250">
              <w:rPr>
                <w:sz w:val="18"/>
                <w:szCs w:val="18"/>
              </w:rPr>
              <w:t>Name of operator</w:t>
            </w:r>
          </w:p>
        </w:tc>
        <w:tc>
          <w:tcPr>
            <w:tcW w:w="3531" w:type="pct"/>
          </w:tcPr>
          <w:p w14:paraId="617E43A5" w14:textId="19BECBE9" w:rsidR="00C6449C" w:rsidRPr="00D55F87" w:rsidRDefault="00C6449C" w:rsidP="00C6449C">
            <w:pPr>
              <w:pStyle w:val="TableText"/>
            </w:pPr>
            <w:proofErr w:type="spellStart"/>
            <w:r w:rsidRPr="00D55F87">
              <w:t>Hafren</w:t>
            </w:r>
            <w:proofErr w:type="spellEnd"/>
            <w:r w:rsidRPr="00D55F87">
              <w:t xml:space="preserve"> </w:t>
            </w:r>
            <w:proofErr w:type="spellStart"/>
            <w:r w:rsidRPr="00D55F87">
              <w:t>Dyfrdwy</w:t>
            </w:r>
            <w:proofErr w:type="spellEnd"/>
            <w:r w:rsidRPr="00D55F87">
              <w:t xml:space="preserve"> Cyfyngedig</w:t>
            </w:r>
          </w:p>
        </w:tc>
      </w:tr>
      <w:tr w:rsidR="00C6449C" w:rsidRPr="00A84250" w14:paraId="033FA699" w14:textId="77777777" w:rsidTr="002F7A72">
        <w:trPr>
          <w:cantSplit/>
        </w:trPr>
        <w:tc>
          <w:tcPr>
            <w:tcW w:w="1469" w:type="pct"/>
            <w:shd w:val="clear" w:color="auto" w:fill="auto"/>
          </w:tcPr>
          <w:p w14:paraId="4D67BEE1" w14:textId="77777777" w:rsidR="00C6449C" w:rsidRPr="00A84250" w:rsidRDefault="00C6449C" w:rsidP="00C6449C">
            <w:pPr>
              <w:pStyle w:val="TableText"/>
              <w:rPr>
                <w:sz w:val="18"/>
                <w:szCs w:val="18"/>
              </w:rPr>
            </w:pPr>
            <w:r w:rsidRPr="00A84250">
              <w:rPr>
                <w:sz w:val="18"/>
                <w:szCs w:val="18"/>
              </w:rPr>
              <w:t>Location of Facility</w:t>
            </w:r>
          </w:p>
        </w:tc>
        <w:tc>
          <w:tcPr>
            <w:tcW w:w="3531" w:type="pct"/>
          </w:tcPr>
          <w:p w14:paraId="20129089" w14:textId="02B1507E" w:rsidR="00C6449C" w:rsidRPr="00D55F87" w:rsidRDefault="005C46F0" w:rsidP="00C6449C">
            <w:pPr>
              <w:pStyle w:val="TableText"/>
            </w:pPr>
            <w:proofErr w:type="spellStart"/>
            <w:r>
              <w:t>Meifod</w:t>
            </w:r>
            <w:proofErr w:type="spellEnd"/>
            <w:r w:rsidR="00186FE4" w:rsidRPr="00186FE4">
              <w:t xml:space="preserve"> </w:t>
            </w:r>
            <w:r w:rsidR="00280E3F" w:rsidRPr="00280E3F">
              <w:t>Wastewater</w:t>
            </w:r>
            <w:r w:rsidR="00630850">
              <w:t xml:space="preserve"> Treatment Works</w:t>
            </w:r>
            <w:r w:rsidR="00C6449C" w:rsidRPr="00D55F87">
              <w:t>,</w:t>
            </w:r>
            <w:r w:rsidR="0025019A" w:rsidRPr="0025019A">
              <w:t xml:space="preserve"> </w:t>
            </w:r>
            <w:proofErr w:type="spellStart"/>
            <w:r>
              <w:t>Meifod</w:t>
            </w:r>
            <w:proofErr w:type="spellEnd"/>
            <w:r w:rsidR="00C6449C" w:rsidRPr="00D55F87">
              <w:t xml:space="preserve">, </w:t>
            </w:r>
            <w:r w:rsidR="006363B2">
              <w:t>Welshpool</w:t>
            </w:r>
            <w:r w:rsidR="00C6449C" w:rsidRPr="00D55F87">
              <w:t>,</w:t>
            </w:r>
            <w:r w:rsidR="0031436C">
              <w:t xml:space="preserve"> Powys,</w:t>
            </w:r>
            <w:r w:rsidR="00C6449C" w:rsidRPr="00D55F87">
              <w:t xml:space="preserve"> </w:t>
            </w:r>
            <w:r w:rsidR="006363B2">
              <w:t xml:space="preserve">SY22 </w:t>
            </w:r>
            <w:r w:rsidR="005A4F05">
              <w:t>6DH</w:t>
            </w:r>
          </w:p>
        </w:tc>
      </w:tr>
      <w:tr w:rsidR="00821962" w:rsidRPr="00A84250" w14:paraId="77EF9CD7" w14:textId="77777777" w:rsidTr="001F4EC0">
        <w:trPr>
          <w:cantSplit/>
        </w:trPr>
        <w:tc>
          <w:tcPr>
            <w:tcW w:w="1469" w:type="pct"/>
            <w:shd w:val="clear" w:color="auto" w:fill="auto"/>
          </w:tcPr>
          <w:p w14:paraId="3BE6F25B" w14:textId="77777777" w:rsidR="00821962" w:rsidRPr="00A84250" w:rsidRDefault="00821962" w:rsidP="00821962">
            <w:pPr>
              <w:pStyle w:val="TableText"/>
              <w:rPr>
                <w:sz w:val="18"/>
                <w:szCs w:val="18"/>
              </w:rPr>
            </w:pPr>
            <w:r w:rsidRPr="00A84250">
              <w:rPr>
                <w:sz w:val="18"/>
                <w:szCs w:val="18"/>
              </w:rPr>
              <w:t xml:space="preserve">Time and date of the detection </w:t>
            </w:r>
          </w:p>
        </w:tc>
        <w:tc>
          <w:tcPr>
            <w:tcW w:w="3531" w:type="pct"/>
            <w:shd w:val="clear" w:color="auto" w:fill="auto"/>
          </w:tcPr>
          <w:p w14:paraId="25EC5E6F" w14:textId="77777777" w:rsidR="00821962" w:rsidRPr="00A84250" w:rsidRDefault="00821962" w:rsidP="00821962">
            <w:pPr>
              <w:pStyle w:val="TableText"/>
            </w:pPr>
          </w:p>
        </w:tc>
      </w:tr>
    </w:tbl>
    <w:p w14:paraId="3E60E01D"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1B02D7E6" w14:textId="77777777" w:rsidTr="001F4EC0">
        <w:trPr>
          <w:cantSplit/>
          <w:tblHeader/>
        </w:trPr>
        <w:tc>
          <w:tcPr>
            <w:tcW w:w="5000" w:type="pct"/>
            <w:gridSpan w:val="2"/>
            <w:shd w:val="clear" w:color="auto" w:fill="auto"/>
          </w:tcPr>
          <w:p w14:paraId="258283B1" w14:textId="25404C6C" w:rsidR="00821962" w:rsidRPr="00A84250" w:rsidRDefault="00821962" w:rsidP="00821962">
            <w:pPr>
              <w:pStyle w:val="TableText"/>
              <w:rPr>
                <w:b/>
                <w:sz w:val="18"/>
                <w:szCs w:val="18"/>
              </w:rPr>
            </w:pPr>
            <w:r w:rsidRPr="00A8425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A84250" w14:paraId="32C7AFBC" w14:textId="77777777" w:rsidTr="001F4EC0">
        <w:trPr>
          <w:cantSplit/>
          <w:tblHeader/>
        </w:trPr>
        <w:tc>
          <w:tcPr>
            <w:tcW w:w="5000" w:type="pct"/>
            <w:gridSpan w:val="2"/>
            <w:shd w:val="clear" w:color="auto" w:fill="auto"/>
          </w:tcPr>
          <w:p w14:paraId="572147AE" w14:textId="4AF8B470" w:rsidR="006E6827" w:rsidRPr="00A84250" w:rsidRDefault="00821962" w:rsidP="00E15F79">
            <w:pPr>
              <w:pStyle w:val="TableText"/>
              <w:rPr>
                <w:b/>
                <w:sz w:val="18"/>
                <w:szCs w:val="18"/>
              </w:rPr>
            </w:pPr>
            <w:r w:rsidRPr="00A84250">
              <w:rPr>
                <w:rStyle w:val="Red"/>
                <w:b/>
                <w:color w:val="auto"/>
                <w:sz w:val="18"/>
                <w:szCs w:val="18"/>
              </w:rPr>
              <w:t>To be noti</w:t>
            </w:r>
            <w:r w:rsidR="00A70CD7" w:rsidRPr="00A84250">
              <w:rPr>
                <w:rStyle w:val="Red"/>
                <w:b/>
                <w:color w:val="auto"/>
                <w:sz w:val="18"/>
                <w:szCs w:val="18"/>
              </w:rPr>
              <w:t>fied within 7 days of detection</w:t>
            </w:r>
            <w:r w:rsidRPr="00A84250">
              <w:rPr>
                <w:rStyle w:val="Red"/>
                <w:b/>
                <w:color w:val="auto"/>
                <w:sz w:val="18"/>
                <w:szCs w:val="18"/>
              </w:rPr>
              <w:t xml:space="preserve"> unless otherwise agreed in writing by the Natural Resources Wales.</w:t>
            </w:r>
          </w:p>
        </w:tc>
      </w:tr>
      <w:tr w:rsidR="00821962" w:rsidRPr="00A84250" w14:paraId="3C7E3559" w14:textId="77777777" w:rsidTr="001F4EC0">
        <w:trPr>
          <w:cantSplit/>
        </w:trPr>
        <w:tc>
          <w:tcPr>
            <w:tcW w:w="1469" w:type="pct"/>
            <w:shd w:val="clear" w:color="auto" w:fill="auto"/>
          </w:tcPr>
          <w:p w14:paraId="31AD8AC0" w14:textId="77777777" w:rsidR="00821962" w:rsidRPr="00A84250" w:rsidRDefault="00821962" w:rsidP="00821962">
            <w:pPr>
              <w:pStyle w:val="TableText"/>
              <w:rPr>
                <w:sz w:val="18"/>
                <w:szCs w:val="18"/>
              </w:rPr>
            </w:pPr>
            <w:r w:rsidRPr="00A84250">
              <w:rPr>
                <w:sz w:val="18"/>
                <w:szCs w:val="18"/>
              </w:rPr>
              <w:t>Date and time of the event</w:t>
            </w:r>
          </w:p>
        </w:tc>
        <w:tc>
          <w:tcPr>
            <w:tcW w:w="3531" w:type="pct"/>
            <w:shd w:val="clear" w:color="auto" w:fill="auto"/>
          </w:tcPr>
          <w:p w14:paraId="69B0BE37" w14:textId="77777777" w:rsidR="00821962" w:rsidRPr="00A84250" w:rsidRDefault="00821962" w:rsidP="00821962">
            <w:pPr>
              <w:pStyle w:val="TableText"/>
            </w:pPr>
          </w:p>
        </w:tc>
      </w:tr>
      <w:tr w:rsidR="00821962" w:rsidRPr="00A84250" w14:paraId="03A04060" w14:textId="77777777" w:rsidTr="001F4EC0">
        <w:trPr>
          <w:cantSplit/>
        </w:trPr>
        <w:tc>
          <w:tcPr>
            <w:tcW w:w="1469" w:type="pct"/>
            <w:shd w:val="clear" w:color="auto" w:fill="auto"/>
          </w:tcPr>
          <w:p w14:paraId="50D16A5A" w14:textId="77777777" w:rsidR="00821962" w:rsidRPr="00A84250" w:rsidRDefault="00821962" w:rsidP="00821962">
            <w:pPr>
              <w:pStyle w:val="TableText"/>
              <w:rPr>
                <w:sz w:val="18"/>
                <w:szCs w:val="18"/>
              </w:rPr>
            </w:pPr>
            <w:r w:rsidRPr="00A84250">
              <w:rPr>
                <w:sz w:val="18"/>
                <w:szCs w:val="18"/>
              </w:rPr>
              <w:t xml:space="preserve">Reference or description of the location of the event </w:t>
            </w:r>
          </w:p>
        </w:tc>
        <w:tc>
          <w:tcPr>
            <w:tcW w:w="3531" w:type="pct"/>
            <w:shd w:val="clear" w:color="auto" w:fill="auto"/>
          </w:tcPr>
          <w:p w14:paraId="0CE9E26E" w14:textId="77777777" w:rsidR="00821962" w:rsidRPr="00A84250" w:rsidRDefault="00821962" w:rsidP="00821962">
            <w:pPr>
              <w:pStyle w:val="TableText"/>
            </w:pPr>
          </w:p>
        </w:tc>
      </w:tr>
      <w:tr w:rsidR="00821962" w:rsidRPr="00A84250" w14:paraId="59EC4240" w14:textId="77777777" w:rsidTr="001F4EC0">
        <w:trPr>
          <w:cantSplit/>
        </w:trPr>
        <w:tc>
          <w:tcPr>
            <w:tcW w:w="1469" w:type="pct"/>
            <w:shd w:val="clear" w:color="auto" w:fill="auto"/>
          </w:tcPr>
          <w:p w14:paraId="35D24F02" w14:textId="77777777" w:rsidR="00821962" w:rsidRPr="00A84250" w:rsidRDefault="00821962" w:rsidP="00821962">
            <w:pPr>
              <w:pStyle w:val="TableText"/>
              <w:rPr>
                <w:sz w:val="18"/>
                <w:szCs w:val="18"/>
              </w:rPr>
            </w:pPr>
            <w:r w:rsidRPr="00A84250">
              <w:rPr>
                <w:sz w:val="18"/>
                <w:szCs w:val="18"/>
              </w:rPr>
              <w:t>Description of where any release into the environment took place</w:t>
            </w:r>
          </w:p>
        </w:tc>
        <w:tc>
          <w:tcPr>
            <w:tcW w:w="3531" w:type="pct"/>
            <w:shd w:val="clear" w:color="auto" w:fill="auto"/>
          </w:tcPr>
          <w:p w14:paraId="602DD90A" w14:textId="77777777" w:rsidR="00821962" w:rsidRPr="00A84250" w:rsidRDefault="00821962" w:rsidP="00821962">
            <w:pPr>
              <w:pStyle w:val="TableText"/>
            </w:pPr>
          </w:p>
        </w:tc>
      </w:tr>
      <w:tr w:rsidR="00821962" w:rsidRPr="00A84250" w14:paraId="7C86617E" w14:textId="77777777" w:rsidTr="001F4EC0">
        <w:trPr>
          <w:cantSplit/>
        </w:trPr>
        <w:tc>
          <w:tcPr>
            <w:tcW w:w="1469" w:type="pct"/>
            <w:shd w:val="clear" w:color="auto" w:fill="auto"/>
          </w:tcPr>
          <w:p w14:paraId="57B6877C" w14:textId="77777777" w:rsidR="00821962" w:rsidRPr="00A84250" w:rsidRDefault="00821962" w:rsidP="00821962">
            <w:pPr>
              <w:pStyle w:val="TableText"/>
              <w:rPr>
                <w:sz w:val="18"/>
                <w:szCs w:val="18"/>
              </w:rPr>
            </w:pPr>
            <w:r w:rsidRPr="00A84250">
              <w:rPr>
                <w:sz w:val="18"/>
                <w:szCs w:val="18"/>
              </w:rPr>
              <w:t>Substances(s) potentially released/type or nature of sewage released</w:t>
            </w:r>
          </w:p>
        </w:tc>
        <w:tc>
          <w:tcPr>
            <w:tcW w:w="3531" w:type="pct"/>
            <w:shd w:val="clear" w:color="auto" w:fill="auto"/>
          </w:tcPr>
          <w:p w14:paraId="10789204" w14:textId="77777777" w:rsidR="00821962" w:rsidRPr="00A84250" w:rsidRDefault="00821962" w:rsidP="00821962">
            <w:pPr>
              <w:pStyle w:val="TableText"/>
            </w:pPr>
          </w:p>
        </w:tc>
      </w:tr>
      <w:tr w:rsidR="00821962" w:rsidRPr="00A84250" w14:paraId="57EBEAB5" w14:textId="77777777" w:rsidTr="001F4EC0">
        <w:trPr>
          <w:cantSplit/>
        </w:trPr>
        <w:tc>
          <w:tcPr>
            <w:tcW w:w="1469" w:type="pct"/>
            <w:shd w:val="clear" w:color="auto" w:fill="auto"/>
          </w:tcPr>
          <w:p w14:paraId="4A5707E6" w14:textId="77777777" w:rsidR="00821962" w:rsidRPr="00A84250" w:rsidRDefault="00821962" w:rsidP="00821962">
            <w:pPr>
              <w:pStyle w:val="TableText"/>
              <w:rPr>
                <w:sz w:val="18"/>
                <w:szCs w:val="18"/>
              </w:rPr>
            </w:pPr>
            <w:r w:rsidRPr="00A84250">
              <w:rPr>
                <w:sz w:val="18"/>
                <w:szCs w:val="18"/>
              </w:rPr>
              <w:t>Best estimate of the quantity or rate of release of substances and/or duration of discharge</w:t>
            </w:r>
          </w:p>
        </w:tc>
        <w:tc>
          <w:tcPr>
            <w:tcW w:w="3531" w:type="pct"/>
            <w:shd w:val="clear" w:color="auto" w:fill="auto"/>
          </w:tcPr>
          <w:p w14:paraId="07D6D667" w14:textId="77777777" w:rsidR="00821962" w:rsidRPr="00A84250" w:rsidRDefault="00821962" w:rsidP="00821962">
            <w:pPr>
              <w:pStyle w:val="TableText"/>
            </w:pPr>
          </w:p>
        </w:tc>
      </w:tr>
      <w:tr w:rsidR="00821962" w:rsidRPr="00A84250" w14:paraId="1E4792A3" w14:textId="77777777" w:rsidTr="001F4EC0">
        <w:trPr>
          <w:cantSplit/>
        </w:trPr>
        <w:tc>
          <w:tcPr>
            <w:tcW w:w="1469" w:type="pct"/>
            <w:shd w:val="clear" w:color="auto" w:fill="auto"/>
          </w:tcPr>
          <w:p w14:paraId="109811ED" w14:textId="77777777" w:rsidR="00821962" w:rsidRPr="00A84250" w:rsidRDefault="00821962" w:rsidP="00821962">
            <w:pPr>
              <w:pStyle w:val="TableText"/>
              <w:rPr>
                <w:sz w:val="18"/>
                <w:szCs w:val="18"/>
              </w:rPr>
            </w:pPr>
            <w:r w:rsidRPr="00A84250">
              <w:rPr>
                <w:sz w:val="18"/>
                <w:szCs w:val="18"/>
              </w:rPr>
              <w:t>Best estimate of the environmental impact of the discharge</w:t>
            </w:r>
          </w:p>
        </w:tc>
        <w:tc>
          <w:tcPr>
            <w:tcW w:w="3531" w:type="pct"/>
            <w:shd w:val="clear" w:color="auto" w:fill="auto"/>
          </w:tcPr>
          <w:p w14:paraId="34F4615A" w14:textId="77777777" w:rsidR="00821962" w:rsidRPr="00A84250" w:rsidRDefault="00821962" w:rsidP="00821962">
            <w:pPr>
              <w:pStyle w:val="TableText"/>
            </w:pPr>
          </w:p>
        </w:tc>
      </w:tr>
      <w:tr w:rsidR="00821962" w:rsidRPr="00A84250" w14:paraId="372D62D8" w14:textId="77777777" w:rsidTr="001F4EC0">
        <w:trPr>
          <w:cantSplit/>
        </w:trPr>
        <w:tc>
          <w:tcPr>
            <w:tcW w:w="1469" w:type="pct"/>
            <w:shd w:val="clear" w:color="auto" w:fill="auto"/>
          </w:tcPr>
          <w:p w14:paraId="3AD141FE" w14:textId="77777777" w:rsidR="00821962" w:rsidRPr="00A84250" w:rsidRDefault="00821962" w:rsidP="00821962">
            <w:pPr>
              <w:pStyle w:val="TableText"/>
              <w:rPr>
                <w:sz w:val="18"/>
                <w:szCs w:val="18"/>
              </w:rPr>
            </w:pPr>
            <w:r w:rsidRPr="00A84250">
              <w:rPr>
                <w:sz w:val="18"/>
                <w:szCs w:val="18"/>
              </w:rPr>
              <w:t>Measures taken, or intended to be taken, to stop any emission</w:t>
            </w:r>
          </w:p>
        </w:tc>
        <w:tc>
          <w:tcPr>
            <w:tcW w:w="3531" w:type="pct"/>
            <w:shd w:val="clear" w:color="auto" w:fill="auto"/>
          </w:tcPr>
          <w:p w14:paraId="08DD91C2" w14:textId="77777777" w:rsidR="00821962" w:rsidRPr="00A84250" w:rsidRDefault="00821962" w:rsidP="00821962">
            <w:pPr>
              <w:pStyle w:val="TableText"/>
            </w:pPr>
          </w:p>
        </w:tc>
      </w:tr>
      <w:tr w:rsidR="00821962" w:rsidRPr="00A84250" w14:paraId="55E3BEC5" w14:textId="77777777" w:rsidTr="001F4EC0">
        <w:trPr>
          <w:cantSplit/>
        </w:trPr>
        <w:tc>
          <w:tcPr>
            <w:tcW w:w="1469" w:type="pct"/>
            <w:shd w:val="clear" w:color="auto" w:fill="auto"/>
          </w:tcPr>
          <w:p w14:paraId="6335C81E" w14:textId="77777777" w:rsidR="00821962" w:rsidRPr="00A84250" w:rsidRDefault="00821962" w:rsidP="00821962">
            <w:pPr>
              <w:pStyle w:val="TableText"/>
              <w:rPr>
                <w:sz w:val="18"/>
                <w:szCs w:val="18"/>
              </w:rPr>
            </w:pPr>
            <w:r w:rsidRPr="00A84250">
              <w:rPr>
                <w:sz w:val="18"/>
                <w:szCs w:val="18"/>
              </w:rPr>
              <w:t>Description of the failure or accident.</w:t>
            </w:r>
          </w:p>
        </w:tc>
        <w:tc>
          <w:tcPr>
            <w:tcW w:w="3531" w:type="pct"/>
            <w:shd w:val="clear" w:color="auto" w:fill="auto"/>
          </w:tcPr>
          <w:p w14:paraId="214B03F6" w14:textId="77777777" w:rsidR="00821962" w:rsidRPr="00A84250" w:rsidRDefault="00821962" w:rsidP="00821962">
            <w:pPr>
              <w:pStyle w:val="TableText"/>
            </w:pPr>
          </w:p>
        </w:tc>
      </w:tr>
    </w:tbl>
    <w:p w14:paraId="1D1A7392"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A84250" w14:paraId="470020DE" w14:textId="77777777" w:rsidTr="001F4EC0">
        <w:trPr>
          <w:cantSplit/>
          <w:tblHeader/>
        </w:trPr>
        <w:tc>
          <w:tcPr>
            <w:tcW w:w="5000" w:type="pct"/>
            <w:gridSpan w:val="2"/>
            <w:shd w:val="clear" w:color="auto" w:fill="auto"/>
          </w:tcPr>
          <w:p w14:paraId="1AD06003" w14:textId="77777777" w:rsidR="00821962" w:rsidRPr="00A84250" w:rsidRDefault="00821962" w:rsidP="00A70CD7">
            <w:pPr>
              <w:pStyle w:val="TableText"/>
              <w:rPr>
                <w:rStyle w:val="PinkBold"/>
                <w:color w:val="auto"/>
                <w:sz w:val="18"/>
                <w:szCs w:val="18"/>
              </w:rPr>
            </w:pPr>
            <w:r w:rsidRPr="00A84250">
              <w:rPr>
                <w:b/>
                <w:sz w:val="18"/>
                <w:szCs w:val="18"/>
              </w:rPr>
              <w:t xml:space="preserve">(b) Notification requirements for the breach of a limit specified in schedule 3 table S3.1 </w:t>
            </w:r>
            <w:r w:rsidRPr="00A84250">
              <w:rPr>
                <w:rStyle w:val="Red"/>
                <w:b/>
                <w:color w:val="auto"/>
                <w:sz w:val="18"/>
                <w:szCs w:val="18"/>
              </w:rPr>
              <w:t>(including individual exceedances of limits which are covered by condition 3.1.2)</w:t>
            </w:r>
          </w:p>
        </w:tc>
      </w:tr>
      <w:tr w:rsidR="00821962" w:rsidRPr="00A84250" w14:paraId="076CF159" w14:textId="77777777" w:rsidTr="001F4EC0">
        <w:trPr>
          <w:cantSplit/>
          <w:tblHeader/>
        </w:trPr>
        <w:tc>
          <w:tcPr>
            <w:tcW w:w="5000" w:type="pct"/>
            <w:gridSpan w:val="2"/>
            <w:shd w:val="clear" w:color="auto" w:fill="auto"/>
          </w:tcPr>
          <w:p w14:paraId="6AF9ACF4" w14:textId="77777777" w:rsidR="00821962" w:rsidRPr="00A84250" w:rsidRDefault="00821962" w:rsidP="00821962">
            <w:pPr>
              <w:pStyle w:val="TableText"/>
              <w:rPr>
                <w:rStyle w:val="Red"/>
                <w:b/>
                <w:color w:val="auto"/>
                <w:sz w:val="18"/>
                <w:szCs w:val="18"/>
              </w:rPr>
            </w:pPr>
            <w:r w:rsidRPr="00A84250">
              <w:rPr>
                <w:b/>
                <w:sz w:val="18"/>
                <w:szCs w:val="18"/>
              </w:rPr>
              <w:t>The information specified below is to be notified to Natural Resources Wales as soon as reasonably practicable following detection.</w:t>
            </w:r>
          </w:p>
        </w:tc>
      </w:tr>
      <w:tr w:rsidR="00821962" w:rsidRPr="00A84250" w14:paraId="28F8418E" w14:textId="77777777" w:rsidTr="001F4EC0">
        <w:trPr>
          <w:cantSplit/>
        </w:trPr>
        <w:tc>
          <w:tcPr>
            <w:tcW w:w="1469" w:type="pct"/>
            <w:shd w:val="clear" w:color="auto" w:fill="auto"/>
          </w:tcPr>
          <w:p w14:paraId="79739B9A" w14:textId="77777777" w:rsidR="00821962" w:rsidRPr="00A84250" w:rsidRDefault="00821962" w:rsidP="00821962">
            <w:pPr>
              <w:pStyle w:val="TableText"/>
              <w:rPr>
                <w:sz w:val="18"/>
                <w:szCs w:val="18"/>
              </w:rPr>
            </w:pPr>
            <w:r w:rsidRPr="00A84250">
              <w:rPr>
                <w:sz w:val="18"/>
                <w:szCs w:val="18"/>
              </w:rPr>
              <w:t>Monitoring point reference/ source</w:t>
            </w:r>
          </w:p>
        </w:tc>
        <w:tc>
          <w:tcPr>
            <w:tcW w:w="3531" w:type="pct"/>
            <w:shd w:val="clear" w:color="auto" w:fill="auto"/>
          </w:tcPr>
          <w:p w14:paraId="63254C98" w14:textId="77777777" w:rsidR="00821962" w:rsidRPr="00A84250" w:rsidRDefault="00821962" w:rsidP="00821962">
            <w:pPr>
              <w:pStyle w:val="TableText"/>
              <w:rPr>
                <w:sz w:val="18"/>
                <w:szCs w:val="18"/>
              </w:rPr>
            </w:pPr>
          </w:p>
        </w:tc>
      </w:tr>
      <w:tr w:rsidR="00821962" w:rsidRPr="00A84250" w14:paraId="12A1AB16" w14:textId="77777777" w:rsidTr="001F4EC0">
        <w:trPr>
          <w:cantSplit/>
        </w:trPr>
        <w:tc>
          <w:tcPr>
            <w:tcW w:w="1469" w:type="pct"/>
            <w:shd w:val="clear" w:color="auto" w:fill="auto"/>
          </w:tcPr>
          <w:p w14:paraId="56F7B25C" w14:textId="77777777" w:rsidR="00821962" w:rsidRPr="00A84250" w:rsidRDefault="00821962" w:rsidP="00821962">
            <w:pPr>
              <w:pStyle w:val="TableText"/>
              <w:rPr>
                <w:sz w:val="18"/>
                <w:szCs w:val="18"/>
              </w:rPr>
            </w:pPr>
            <w:proofErr w:type="spellStart"/>
            <w:r w:rsidRPr="00A84250">
              <w:rPr>
                <w:sz w:val="18"/>
                <w:szCs w:val="18"/>
              </w:rPr>
              <w:lastRenderedPageBreak/>
              <w:t>Self monitoring</w:t>
            </w:r>
            <w:proofErr w:type="spellEnd"/>
            <w:r w:rsidRPr="00A84250">
              <w:rPr>
                <w:sz w:val="18"/>
                <w:szCs w:val="18"/>
              </w:rPr>
              <w:t xml:space="preserve"> regime (where relevant)</w:t>
            </w:r>
          </w:p>
        </w:tc>
        <w:tc>
          <w:tcPr>
            <w:tcW w:w="3531" w:type="pct"/>
            <w:shd w:val="clear" w:color="auto" w:fill="auto"/>
          </w:tcPr>
          <w:p w14:paraId="77826217" w14:textId="392A5893" w:rsidR="00821962" w:rsidRPr="00447F2A" w:rsidRDefault="00030C8A" w:rsidP="00821962">
            <w:pPr>
              <w:pStyle w:val="TableText"/>
              <w:rPr>
                <w:rStyle w:val="Blue"/>
                <w:color w:val="auto"/>
                <w:sz w:val="18"/>
                <w:szCs w:val="18"/>
              </w:rPr>
            </w:pPr>
            <w:r>
              <w:rPr>
                <w:rStyle w:val="Blue"/>
                <w:color w:val="auto"/>
                <w:sz w:val="18"/>
                <w:szCs w:val="18"/>
              </w:rPr>
              <w:t>OSM/</w:t>
            </w:r>
            <w:r w:rsidR="00F1436B" w:rsidRPr="00447F2A">
              <w:rPr>
                <w:rStyle w:val="Blue"/>
                <w:color w:val="auto"/>
                <w:sz w:val="18"/>
                <w:szCs w:val="18"/>
              </w:rPr>
              <w:t>UWWTR</w:t>
            </w:r>
          </w:p>
          <w:p w14:paraId="5FF9F10F" w14:textId="77777777" w:rsidR="00821962" w:rsidRPr="00447F2A" w:rsidRDefault="00821962" w:rsidP="00821962">
            <w:pPr>
              <w:pStyle w:val="TableText"/>
              <w:rPr>
                <w:sz w:val="18"/>
                <w:szCs w:val="18"/>
              </w:rPr>
            </w:pPr>
          </w:p>
        </w:tc>
      </w:tr>
      <w:tr w:rsidR="00821962" w:rsidRPr="00A84250" w14:paraId="66AAAEBA" w14:textId="77777777" w:rsidTr="001F4EC0">
        <w:trPr>
          <w:cantSplit/>
        </w:trPr>
        <w:tc>
          <w:tcPr>
            <w:tcW w:w="1469" w:type="pct"/>
            <w:shd w:val="clear" w:color="auto" w:fill="auto"/>
          </w:tcPr>
          <w:p w14:paraId="5F2D2E47" w14:textId="77777777" w:rsidR="00821962" w:rsidRPr="00A84250" w:rsidRDefault="00821962" w:rsidP="00821962">
            <w:pPr>
              <w:pStyle w:val="TableText"/>
              <w:rPr>
                <w:sz w:val="18"/>
                <w:szCs w:val="18"/>
              </w:rPr>
            </w:pPr>
            <w:r w:rsidRPr="00A84250">
              <w:rPr>
                <w:sz w:val="18"/>
                <w:szCs w:val="18"/>
              </w:rPr>
              <w:t xml:space="preserve">Type of failure </w:t>
            </w:r>
          </w:p>
        </w:tc>
        <w:tc>
          <w:tcPr>
            <w:tcW w:w="3531" w:type="pct"/>
            <w:shd w:val="clear" w:color="auto" w:fill="auto"/>
          </w:tcPr>
          <w:p w14:paraId="635537FA" w14:textId="77777777" w:rsidR="00821962" w:rsidRPr="00A84250" w:rsidRDefault="00821962" w:rsidP="00821962">
            <w:pPr>
              <w:pStyle w:val="TableText"/>
              <w:rPr>
                <w:rStyle w:val="Blue"/>
                <w:color w:val="auto"/>
                <w:sz w:val="18"/>
                <w:szCs w:val="18"/>
              </w:rPr>
            </w:pPr>
            <w:r w:rsidRPr="00A84250">
              <w:rPr>
                <w:rStyle w:val="Blue"/>
                <w:color w:val="auto"/>
                <w:sz w:val="18"/>
                <w:szCs w:val="18"/>
              </w:rPr>
              <w:t>e.g. LUT failure/LUT exceedance/upper tier/other</w:t>
            </w:r>
          </w:p>
          <w:p w14:paraId="57515805" w14:textId="77777777" w:rsidR="00821962" w:rsidRPr="00A84250" w:rsidRDefault="00821962" w:rsidP="00A70CD7">
            <w:pPr>
              <w:pStyle w:val="TableText"/>
              <w:ind w:left="0"/>
              <w:rPr>
                <w:rStyle w:val="Pink"/>
                <w:color w:val="auto"/>
                <w:sz w:val="18"/>
                <w:szCs w:val="18"/>
              </w:rPr>
            </w:pPr>
          </w:p>
        </w:tc>
      </w:tr>
      <w:tr w:rsidR="00821962" w:rsidRPr="00A84250" w14:paraId="066EE28F" w14:textId="77777777" w:rsidTr="001F4EC0">
        <w:trPr>
          <w:cantSplit/>
        </w:trPr>
        <w:tc>
          <w:tcPr>
            <w:tcW w:w="1469" w:type="pct"/>
            <w:shd w:val="clear" w:color="auto" w:fill="auto"/>
          </w:tcPr>
          <w:p w14:paraId="3CFDF986" w14:textId="77777777" w:rsidR="00821962" w:rsidRPr="00A84250" w:rsidRDefault="00821962" w:rsidP="00821962">
            <w:pPr>
              <w:pStyle w:val="TableText"/>
              <w:rPr>
                <w:sz w:val="18"/>
                <w:szCs w:val="18"/>
              </w:rPr>
            </w:pPr>
            <w:r w:rsidRPr="00A84250">
              <w:rPr>
                <w:sz w:val="18"/>
                <w:szCs w:val="18"/>
              </w:rPr>
              <w:t>Date of sample/event</w:t>
            </w:r>
          </w:p>
        </w:tc>
        <w:tc>
          <w:tcPr>
            <w:tcW w:w="3531" w:type="pct"/>
            <w:shd w:val="clear" w:color="auto" w:fill="auto"/>
          </w:tcPr>
          <w:p w14:paraId="765A6F5B" w14:textId="77777777" w:rsidR="00821962" w:rsidRPr="00A84250" w:rsidRDefault="00821962" w:rsidP="00821962">
            <w:pPr>
              <w:pStyle w:val="TableText"/>
              <w:rPr>
                <w:sz w:val="18"/>
                <w:szCs w:val="18"/>
              </w:rPr>
            </w:pPr>
          </w:p>
        </w:tc>
      </w:tr>
      <w:tr w:rsidR="00821962" w:rsidRPr="00A84250" w14:paraId="608EFD94" w14:textId="77777777" w:rsidTr="001F4EC0">
        <w:trPr>
          <w:cantSplit/>
        </w:trPr>
        <w:tc>
          <w:tcPr>
            <w:tcW w:w="1469" w:type="pct"/>
            <w:shd w:val="clear" w:color="auto" w:fill="auto"/>
          </w:tcPr>
          <w:p w14:paraId="66F63C06" w14:textId="77777777" w:rsidR="00821962" w:rsidRPr="00A84250" w:rsidRDefault="00821962" w:rsidP="00821962">
            <w:pPr>
              <w:pStyle w:val="TableText"/>
              <w:rPr>
                <w:sz w:val="18"/>
                <w:szCs w:val="18"/>
              </w:rPr>
            </w:pPr>
            <w:r w:rsidRPr="00A84250">
              <w:rPr>
                <w:sz w:val="18"/>
                <w:szCs w:val="18"/>
              </w:rPr>
              <w:t>Parameter</w:t>
            </w:r>
          </w:p>
        </w:tc>
        <w:tc>
          <w:tcPr>
            <w:tcW w:w="3531" w:type="pct"/>
            <w:shd w:val="clear" w:color="auto" w:fill="auto"/>
          </w:tcPr>
          <w:p w14:paraId="0F69953D" w14:textId="77777777" w:rsidR="00821962" w:rsidRPr="00A84250" w:rsidRDefault="00821962" w:rsidP="00821962">
            <w:pPr>
              <w:pStyle w:val="TableText"/>
              <w:rPr>
                <w:sz w:val="18"/>
                <w:szCs w:val="18"/>
              </w:rPr>
            </w:pPr>
          </w:p>
        </w:tc>
      </w:tr>
      <w:tr w:rsidR="00821962" w:rsidRPr="00A84250" w14:paraId="573D1C2A" w14:textId="77777777" w:rsidTr="001F4EC0">
        <w:trPr>
          <w:cantSplit/>
        </w:trPr>
        <w:tc>
          <w:tcPr>
            <w:tcW w:w="1469" w:type="pct"/>
            <w:shd w:val="clear" w:color="auto" w:fill="auto"/>
          </w:tcPr>
          <w:p w14:paraId="68A30E59" w14:textId="77777777" w:rsidR="00821962" w:rsidRPr="00A84250" w:rsidRDefault="00821962" w:rsidP="00821962">
            <w:pPr>
              <w:pStyle w:val="TableText"/>
              <w:rPr>
                <w:sz w:val="18"/>
                <w:szCs w:val="18"/>
              </w:rPr>
            </w:pPr>
            <w:r w:rsidRPr="00A84250">
              <w:rPr>
                <w:sz w:val="18"/>
                <w:szCs w:val="18"/>
              </w:rPr>
              <w:t>Result and units</w:t>
            </w:r>
          </w:p>
        </w:tc>
        <w:tc>
          <w:tcPr>
            <w:tcW w:w="3531" w:type="pct"/>
            <w:shd w:val="clear" w:color="auto" w:fill="auto"/>
          </w:tcPr>
          <w:p w14:paraId="526A68A3" w14:textId="77777777" w:rsidR="00821962" w:rsidRPr="00A84250" w:rsidRDefault="00821962" w:rsidP="00821962">
            <w:pPr>
              <w:pStyle w:val="TableText"/>
              <w:rPr>
                <w:sz w:val="18"/>
                <w:szCs w:val="18"/>
              </w:rPr>
            </w:pPr>
          </w:p>
        </w:tc>
      </w:tr>
      <w:tr w:rsidR="00821962" w:rsidRPr="00A84250" w14:paraId="0FD64A5C" w14:textId="77777777" w:rsidTr="001F4EC0">
        <w:trPr>
          <w:cantSplit/>
          <w:trHeight w:val="423"/>
        </w:trPr>
        <w:tc>
          <w:tcPr>
            <w:tcW w:w="1469" w:type="pct"/>
            <w:shd w:val="clear" w:color="auto" w:fill="auto"/>
          </w:tcPr>
          <w:p w14:paraId="5E6E6720" w14:textId="77777777" w:rsidR="00821962" w:rsidRPr="00A84250" w:rsidRDefault="00821962" w:rsidP="00821962">
            <w:pPr>
              <w:pStyle w:val="TableText"/>
              <w:rPr>
                <w:sz w:val="18"/>
                <w:szCs w:val="18"/>
              </w:rPr>
            </w:pPr>
            <w:r w:rsidRPr="00A84250">
              <w:rPr>
                <w:sz w:val="18"/>
                <w:szCs w:val="18"/>
              </w:rPr>
              <w:t>Limit and units</w:t>
            </w:r>
          </w:p>
        </w:tc>
        <w:tc>
          <w:tcPr>
            <w:tcW w:w="3531" w:type="pct"/>
            <w:shd w:val="clear" w:color="auto" w:fill="auto"/>
          </w:tcPr>
          <w:p w14:paraId="4C7717BB" w14:textId="77777777" w:rsidR="00821962" w:rsidRPr="00A84250" w:rsidRDefault="00821962" w:rsidP="00821962">
            <w:pPr>
              <w:pStyle w:val="TableText"/>
              <w:rPr>
                <w:sz w:val="18"/>
                <w:szCs w:val="18"/>
              </w:rPr>
            </w:pPr>
          </w:p>
        </w:tc>
      </w:tr>
    </w:tbl>
    <w:p w14:paraId="2AEF74B4" w14:textId="77777777" w:rsidR="00821962" w:rsidRPr="00A84250" w:rsidRDefault="00821962" w:rsidP="0006689A">
      <w:pPr>
        <w:pStyle w:val="Heading2"/>
        <w:spacing w:before="400" w:after="280"/>
        <w:ind w:left="567"/>
        <w:rPr>
          <w:i w:val="0"/>
          <w:sz w:val="32"/>
        </w:rPr>
      </w:pPr>
      <w:r w:rsidRPr="00A84250">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6E4EF118" w14:textId="77777777" w:rsidTr="001F4EC0">
        <w:trPr>
          <w:cantSplit/>
        </w:trPr>
        <w:tc>
          <w:tcPr>
            <w:tcW w:w="2293" w:type="pct"/>
            <w:shd w:val="clear" w:color="auto" w:fill="auto"/>
          </w:tcPr>
          <w:p w14:paraId="3F5CE998" w14:textId="77777777" w:rsidR="00821962" w:rsidRPr="00A84250" w:rsidRDefault="00821962" w:rsidP="00821962">
            <w:pPr>
              <w:pStyle w:val="TableText"/>
              <w:rPr>
                <w:sz w:val="18"/>
                <w:szCs w:val="18"/>
              </w:rPr>
            </w:pPr>
            <w:r w:rsidRPr="00A84250">
              <w:rPr>
                <w:sz w:val="18"/>
                <w:szCs w:val="18"/>
              </w:rPr>
              <w:t>Any more accurate information on the matters for notification under Part A.</w:t>
            </w:r>
          </w:p>
        </w:tc>
        <w:tc>
          <w:tcPr>
            <w:tcW w:w="2707" w:type="pct"/>
            <w:shd w:val="clear" w:color="auto" w:fill="auto"/>
          </w:tcPr>
          <w:p w14:paraId="6A7A3BA4" w14:textId="77777777" w:rsidR="00821962" w:rsidRPr="00A84250" w:rsidRDefault="00821962" w:rsidP="00821962">
            <w:pPr>
              <w:pStyle w:val="TableText"/>
            </w:pPr>
          </w:p>
        </w:tc>
      </w:tr>
      <w:tr w:rsidR="00821962" w:rsidRPr="00A84250" w14:paraId="58685965" w14:textId="77777777" w:rsidTr="001F4EC0">
        <w:trPr>
          <w:cantSplit/>
        </w:trPr>
        <w:tc>
          <w:tcPr>
            <w:tcW w:w="2293" w:type="pct"/>
            <w:shd w:val="clear" w:color="auto" w:fill="auto"/>
          </w:tcPr>
          <w:p w14:paraId="658422D9" w14:textId="77777777" w:rsidR="00821962" w:rsidRPr="00A84250" w:rsidRDefault="00821962" w:rsidP="00821962">
            <w:pPr>
              <w:pStyle w:val="TableText"/>
              <w:rPr>
                <w:sz w:val="18"/>
                <w:szCs w:val="18"/>
              </w:rPr>
            </w:pPr>
            <w:r w:rsidRPr="00A84250">
              <w:rPr>
                <w:sz w:val="18"/>
                <w:szCs w:val="18"/>
              </w:rPr>
              <w:t>Measures taken, or intended to be taken, to prevent a recurrence of the incident/breach/exceedance</w:t>
            </w:r>
          </w:p>
        </w:tc>
        <w:tc>
          <w:tcPr>
            <w:tcW w:w="2707" w:type="pct"/>
            <w:shd w:val="clear" w:color="auto" w:fill="auto"/>
          </w:tcPr>
          <w:p w14:paraId="1939C5DC" w14:textId="77777777" w:rsidR="00821962" w:rsidRPr="00A84250" w:rsidRDefault="00821962" w:rsidP="00821962">
            <w:pPr>
              <w:pStyle w:val="TableText"/>
            </w:pPr>
          </w:p>
        </w:tc>
      </w:tr>
      <w:tr w:rsidR="00821962" w:rsidRPr="00A84250" w14:paraId="0BD55811" w14:textId="77777777" w:rsidTr="001F4EC0">
        <w:trPr>
          <w:cantSplit/>
        </w:trPr>
        <w:tc>
          <w:tcPr>
            <w:tcW w:w="2293" w:type="pct"/>
            <w:shd w:val="clear" w:color="auto" w:fill="auto"/>
          </w:tcPr>
          <w:p w14:paraId="363A54AE" w14:textId="77777777" w:rsidR="00821962" w:rsidRPr="00A84250" w:rsidRDefault="00821962" w:rsidP="00821962">
            <w:pPr>
              <w:pStyle w:val="TableText"/>
              <w:rPr>
                <w:sz w:val="18"/>
                <w:szCs w:val="18"/>
              </w:rPr>
            </w:pPr>
            <w:r w:rsidRPr="00A8425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6CF5AA5" w14:textId="77777777" w:rsidR="00821962" w:rsidRPr="00A84250" w:rsidRDefault="00821962" w:rsidP="00821962">
            <w:pPr>
              <w:pStyle w:val="TableText"/>
            </w:pPr>
          </w:p>
        </w:tc>
      </w:tr>
    </w:tbl>
    <w:p w14:paraId="12A03BDA" w14:textId="77777777" w:rsidR="00821962" w:rsidRPr="00A84250"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A84250" w14:paraId="4A1F5537" w14:textId="77777777" w:rsidTr="001F4EC0">
        <w:trPr>
          <w:cantSplit/>
        </w:trPr>
        <w:tc>
          <w:tcPr>
            <w:tcW w:w="2293" w:type="pct"/>
            <w:shd w:val="clear" w:color="auto" w:fill="auto"/>
          </w:tcPr>
          <w:p w14:paraId="2824CC19" w14:textId="77777777" w:rsidR="00821962" w:rsidRPr="00A84250" w:rsidRDefault="00821962" w:rsidP="00821962">
            <w:pPr>
              <w:pStyle w:val="TableText"/>
              <w:rPr>
                <w:rStyle w:val="Bold"/>
                <w:sz w:val="18"/>
                <w:szCs w:val="18"/>
              </w:rPr>
            </w:pPr>
            <w:r w:rsidRPr="00A84250">
              <w:rPr>
                <w:rStyle w:val="Bold"/>
                <w:sz w:val="18"/>
                <w:szCs w:val="18"/>
              </w:rPr>
              <w:t>Name*</w:t>
            </w:r>
          </w:p>
        </w:tc>
        <w:tc>
          <w:tcPr>
            <w:tcW w:w="2707" w:type="pct"/>
            <w:shd w:val="clear" w:color="auto" w:fill="auto"/>
          </w:tcPr>
          <w:p w14:paraId="26B6B3E0" w14:textId="77777777" w:rsidR="00821962" w:rsidRPr="00A84250" w:rsidRDefault="00821962" w:rsidP="00821962">
            <w:pPr>
              <w:pStyle w:val="TableText"/>
            </w:pPr>
          </w:p>
        </w:tc>
      </w:tr>
      <w:tr w:rsidR="00821962" w:rsidRPr="00A84250" w14:paraId="14FD3035" w14:textId="77777777" w:rsidTr="001F4EC0">
        <w:trPr>
          <w:cantSplit/>
        </w:trPr>
        <w:tc>
          <w:tcPr>
            <w:tcW w:w="2293" w:type="pct"/>
            <w:shd w:val="clear" w:color="auto" w:fill="auto"/>
          </w:tcPr>
          <w:p w14:paraId="2F150BB4" w14:textId="77777777" w:rsidR="00821962" w:rsidRPr="00A84250" w:rsidRDefault="00821962" w:rsidP="00821962">
            <w:pPr>
              <w:pStyle w:val="TableText"/>
              <w:rPr>
                <w:rStyle w:val="Bold"/>
                <w:sz w:val="18"/>
                <w:szCs w:val="18"/>
              </w:rPr>
            </w:pPr>
            <w:r w:rsidRPr="00A84250">
              <w:rPr>
                <w:rStyle w:val="Bold"/>
                <w:sz w:val="18"/>
                <w:szCs w:val="18"/>
              </w:rPr>
              <w:t>Post</w:t>
            </w:r>
          </w:p>
        </w:tc>
        <w:tc>
          <w:tcPr>
            <w:tcW w:w="2707" w:type="pct"/>
            <w:shd w:val="clear" w:color="auto" w:fill="auto"/>
          </w:tcPr>
          <w:p w14:paraId="556EC15F" w14:textId="77777777" w:rsidR="00821962" w:rsidRPr="00A84250" w:rsidRDefault="00821962" w:rsidP="00821962">
            <w:pPr>
              <w:pStyle w:val="TableText"/>
            </w:pPr>
          </w:p>
        </w:tc>
      </w:tr>
      <w:tr w:rsidR="00821962" w:rsidRPr="00A84250" w14:paraId="0FE663D8" w14:textId="77777777" w:rsidTr="001F4EC0">
        <w:trPr>
          <w:cantSplit/>
        </w:trPr>
        <w:tc>
          <w:tcPr>
            <w:tcW w:w="2293" w:type="pct"/>
            <w:shd w:val="clear" w:color="auto" w:fill="auto"/>
          </w:tcPr>
          <w:p w14:paraId="502F1ACC" w14:textId="77777777" w:rsidR="00821962" w:rsidRPr="00A84250" w:rsidRDefault="00821962" w:rsidP="00821962">
            <w:pPr>
              <w:pStyle w:val="TableText"/>
              <w:rPr>
                <w:rStyle w:val="Bold"/>
                <w:sz w:val="18"/>
                <w:szCs w:val="18"/>
              </w:rPr>
            </w:pPr>
            <w:r w:rsidRPr="00A84250">
              <w:rPr>
                <w:rStyle w:val="Bold"/>
                <w:sz w:val="18"/>
                <w:szCs w:val="18"/>
              </w:rPr>
              <w:t>Signature</w:t>
            </w:r>
          </w:p>
        </w:tc>
        <w:tc>
          <w:tcPr>
            <w:tcW w:w="2707" w:type="pct"/>
            <w:shd w:val="clear" w:color="auto" w:fill="auto"/>
          </w:tcPr>
          <w:p w14:paraId="3A23F121" w14:textId="77777777" w:rsidR="00821962" w:rsidRPr="00A84250" w:rsidRDefault="00821962" w:rsidP="00821962">
            <w:pPr>
              <w:pStyle w:val="TableText"/>
            </w:pPr>
          </w:p>
        </w:tc>
      </w:tr>
      <w:tr w:rsidR="00821962" w:rsidRPr="00A84250" w14:paraId="26A0A58D" w14:textId="77777777" w:rsidTr="001F4EC0">
        <w:trPr>
          <w:cantSplit/>
        </w:trPr>
        <w:tc>
          <w:tcPr>
            <w:tcW w:w="2293" w:type="pct"/>
            <w:shd w:val="clear" w:color="auto" w:fill="auto"/>
          </w:tcPr>
          <w:p w14:paraId="14911BAE" w14:textId="77777777" w:rsidR="00821962" w:rsidRPr="00A84250" w:rsidRDefault="00821962" w:rsidP="00821962">
            <w:pPr>
              <w:pStyle w:val="TableText"/>
              <w:rPr>
                <w:rStyle w:val="Bold"/>
                <w:sz w:val="18"/>
                <w:szCs w:val="18"/>
              </w:rPr>
            </w:pPr>
            <w:r w:rsidRPr="00A84250">
              <w:rPr>
                <w:rStyle w:val="Bold"/>
                <w:sz w:val="18"/>
                <w:szCs w:val="18"/>
              </w:rPr>
              <w:t>Date</w:t>
            </w:r>
          </w:p>
        </w:tc>
        <w:tc>
          <w:tcPr>
            <w:tcW w:w="2707" w:type="pct"/>
            <w:shd w:val="clear" w:color="auto" w:fill="auto"/>
          </w:tcPr>
          <w:p w14:paraId="1DDF9D42" w14:textId="77777777" w:rsidR="00821962" w:rsidRPr="00A84250" w:rsidRDefault="00821962" w:rsidP="00821962">
            <w:pPr>
              <w:pStyle w:val="TableText"/>
            </w:pPr>
          </w:p>
        </w:tc>
      </w:tr>
    </w:tbl>
    <w:p w14:paraId="7BFBCB04" w14:textId="77777777" w:rsidR="00821962" w:rsidRPr="00A84250" w:rsidRDefault="00821962" w:rsidP="0006689A">
      <w:pPr>
        <w:spacing w:before="120" w:after="120"/>
        <w:ind w:left="567"/>
        <w:rPr>
          <w:rFonts w:ascii="Arial" w:hAnsi="Arial" w:cs="Arial"/>
          <w:sz w:val="18"/>
          <w:szCs w:val="18"/>
        </w:rPr>
      </w:pPr>
      <w:r w:rsidRPr="00A84250">
        <w:rPr>
          <w:rFonts w:ascii="Arial" w:hAnsi="Arial" w:cs="Arial"/>
          <w:sz w:val="18"/>
          <w:szCs w:val="18"/>
        </w:rPr>
        <w:t>* authorised to sign on behalf of the operator</w:t>
      </w:r>
    </w:p>
    <w:p w14:paraId="05A84C85" w14:textId="77777777" w:rsidR="00821962" w:rsidRPr="00A84250" w:rsidRDefault="00821962" w:rsidP="0006689A"/>
    <w:p w14:paraId="248C4BBB" w14:textId="77777777" w:rsidR="0006689A" w:rsidRPr="00A84250" w:rsidRDefault="0006689A" w:rsidP="00821962">
      <w:pPr>
        <w:pStyle w:val="Heading2"/>
        <w:ind w:left="567"/>
        <w:rPr>
          <w:i w:val="0"/>
          <w:sz w:val="36"/>
        </w:rPr>
      </w:pPr>
    </w:p>
    <w:p w14:paraId="35420E5D" w14:textId="77777777" w:rsidR="0006689A" w:rsidRPr="00A84250" w:rsidRDefault="0006689A" w:rsidP="00821962">
      <w:pPr>
        <w:pStyle w:val="Heading2"/>
        <w:ind w:left="567"/>
        <w:rPr>
          <w:i w:val="0"/>
          <w:sz w:val="36"/>
        </w:rPr>
      </w:pPr>
    </w:p>
    <w:p w14:paraId="422DDFED" w14:textId="77777777" w:rsidR="0006689A" w:rsidRPr="00A84250" w:rsidRDefault="0006689A" w:rsidP="0006689A">
      <w:pPr>
        <w:pStyle w:val="Heading2"/>
        <w:rPr>
          <w:i w:val="0"/>
          <w:sz w:val="36"/>
        </w:rPr>
      </w:pPr>
    </w:p>
    <w:p w14:paraId="74F44E47" w14:textId="77777777" w:rsidR="00EF56B2" w:rsidRPr="00A84250" w:rsidRDefault="00EF56B2" w:rsidP="00821962">
      <w:pPr>
        <w:pStyle w:val="Heading2"/>
        <w:ind w:left="567"/>
        <w:rPr>
          <w:i w:val="0"/>
          <w:sz w:val="36"/>
        </w:rPr>
      </w:pPr>
    </w:p>
    <w:p w14:paraId="5B6BE90F" w14:textId="77777777" w:rsidR="00EF56B2" w:rsidRPr="00A84250" w:rsidRDefault="00EF56B2" w:rsidP="00EF56B2"/>
    <w:p w14:paraId="55D8DA9C" w14:textId="77777777" w:rsidR="00EF56B2" w:rsidRPr="00A84250" w:rsidRDefault="00EF56B2" w:rsidP="00EF56B2"/>
    <w:p w14:paraId="7B477DAB" w14:textId="77777777" w:rsidR="00821962" w:rsidRPr="00A84250" w:rsidRDefault="00821962" w:rsidP="00821962">
      <w:pPr>
        <w:pStyle w:val="Heading2"/>
        <w:ind w:left="567"/>
        <w:rPr>
          <w:i w:val="0"/>
          <w:sz w:val="36"/>
        </w:rPr>
      </w:pPr>
      <w:r w:rsidRPr="00A84250">
        <w:rPr>
          <w:i w:val="0"/>
          <w:sz w:val="36"/>
        </w:rPr>
        <w:lastRenderedPageBreak/>
        <w:t xml:space="preserve">Schedule 6 – Interpretation </w:t>
      </w:r>
    </w:p>
    <w:p w14:paraId="00ACF1A6" w14:textId="4244CDD1"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“accident” means an accident that may result in pollution.</w:t>
      </w:r>
    </w:p>
    <w:p w14:paraId="05BF2FC5" w14:textId="2246E3C3"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annually</w:t>
      </w:r>
      <w:r w:rsidRPr="0066701B">
        <w:rPr>
          <w:rFonts w:ascii="Arial" w:hAnsi="Arial" w:cs="Arial"/>
          <w:sz w:val="18"/>
          <w:szCs w:val="18"/>
        </w:rPr>
        <w:t>”</w:t>
      </w:r>
      <w:r w:rsidR="00821962" w:rsidRPr="0066701B">
        <w:rPr>
          <w:rFonts w:ascii="Arial" w:hAnsi="Arial" w:cs="Arial"/>
          <w:sz w:val="18"/>
          <w:szCs w:val="18"/>
        </w:rPr>
        <w:t xml:space="preserve"> means once every year.</w:t>
      </w:r>
    </w:p>
    <w:p w14:paraId="1298507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7853B788"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3EB4D639" w14:textId="61BC84FB"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“ATU-BOD as O</w:t>
      </w:r>
      <w:r w:rsidRPr="0066701B">
        <w:rPr>
          <w:rStyle w:val="Red"/>
          <w:rFonts w:ascii="Arial" w:hAnsi="Arial" w:cs="Arial"/>
          <w:color w:val="auto"/>
          <w:sz w:val="18"/>
          <w:szCs w:val="18"/>
          <w:vertAlign w:val="subscript"/>
        </w:rPr>
        <w:t>2</w:t>
      </w:r>
      <w:r w:rsidRPr="0066701B">
        <w:rPr>
          <w:rStyle w:val="Red"/>
          <w:rFonts w:ascii="Arial" w:hAnsi="Arial" w:cs="Arial"/>
          <w:color w:val="auto"/>
          <w:sz w:val="18"/>
          <w:szCs w:val="18"/>
        </w:rPr>
        <w:t>” means the biochemical oxygen demand (measured after 5 days at 20</w:t>
      </w:r>
      <w:r w:rsidRPr="0066701B">
        <w:rPr>
          <w:rStyle w:val="Red"/>
          <w:rFonts w:ascii="Arial" w:hAnsi="Arial" w:cs="Arial"/>
          <w:color w:val="auto"/>
          <w:sz w:val="18"/>
          <w:szCs w:val="18"/>
          <w:vertAlign w:val="superscript"/>
        </w:rPr>
        <w:t>o</w:t>
      </w:r>
      <w:r w:rsidRPr="0066701B">
        <w:rPr>
          <w:rStyle w:val="Red"/>
          <w:rFonts w:ascii="Arial" w:hAnsi="Arial" w:cs="Arial"/>
          <w:color w:val="auto"/>
          <w:sz w:val="18"/>
          <w:szCs w:val="18"/>
        </w:rPr>
        <w:t>C with nitrification suppressed by the addition of allylthiourea).</w:t>
      </w:r>
    </w:p>
    <w:p w14:paraId="3A8B1177" w14:textId="5C0F8898"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0429C406"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151B9B9" w14:textId="175CF6B8" w:rsidR="00821962" w:rsidRPr="0066701B" w:rsidRDefault="0066701B" w:rsidP="00CD1173">
      <w:pPr>
        <w:pStyle w:val="BodyTextIndent"/>
        <w:spacing w:before="120" w:after="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event recorder</w:t>
      </w:r>
      <w:r w:rsidRPr="0066701B">
        <w:rPr>
          <w:rFonts w:ascii="Arial" w:hAnsi="Arial" w:cs="Arial"/>
          <w:sz w:val="18"/>
          <w:szCs w:val="18"/>
        </w:rPr>
        <w:t>”</w:t>
      </w:r>
      <w:r w:rsidR="00821962" w:rsidRPr="0066701B">
        <w:rPr>
          <w:rFonts w:ascii="Arial" w:hAnsi="Arial" w:cs="Arial"/>
          <w:sz w:val="18"/>
          <w:szCs w:val="18"/>
        </w:rPr>
        <w:t xml:space="preserve"> a recorder which records the start time and end time of individual overflow events.</w:t>
      </w:r>
    </w:p>
    <w:p w14:paraId="474EDA1B"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“MCERTS” means the Natural Resources Wales’ Monitoring Certification Scheme.</w:t>
      </w:r>
    </w:p>
    <w:p w14:paraId="371206DD" w14:textId="77777777" w:rsidR="00821962" w:rsidRPr="0066701B" w:rsidRDefault="00821962" w:rsidP="00CD1173">
      <w:pPr>
        <w:spacing w:before="120"/>
        <w:ind w:left="567"/>
        <w:rPr>
          <w:rStyle w:val="Red"/>
          <w:rFonts w:ascii="Arial" w:hAnsi="Arial" w:cs="Arial"/>
          <w:color w:val="auto"/>
          <w:sz w:val="18"/>
          <w:szCs w:val="18"/>
        </w:rPr>
      </w:pPr>
      <w:r w:rsidRPr="0066701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499E29F2" w14:textId="77777777" w:rsidR="00821962" w:rsidRPr="0066701B" w:rsidRDefault="00821962" w:rsidP="0066701B">
      <w:pPr>
        <w:spacing w:before="120"/>
        <w:ind w:left="567"/>
        <w:rPr>
          <w:rFonts w:ascii="Arial" w:hAnsi="Arial" w:cs="Arial"/>
          <w:sz w:val="18"/>
          <w:szCs w:val="18"/>
        </w:rPr>
      </w:pPr>
      <w:r w:rsidRPr="0066701B">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3BC04B3"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6F0D346C"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“overflow setting” means the minimum flow passed forward to the continuation sewer when the overflow operates.</w:t>
      </w:r>
    </w:p>
    <w:p w14:paraId="68A0F490" w14:textId="09C4BF52" w:rsidR="00821962" w:rsidRPr="0066701B" w:rsidRDefault="0066701B" w:rsidP="00CD1173">
      <w:pPr>
        <w:spacing w:before="120"/>
        <w:ind w:left="567"/>
        <w:rPr>
          <w:rFonts w:ascii="Arial" w:hAnsi="Arial" w:cs="Arial"/>
          <w:sz w:val="18"/>
          <w:szCs w:val="18"/>
        </w:rPr>
      </w:pPr>
      <w:r w:rsidRPr="0066701B">
        <w:rPr>
          <w:rFonts w:ascii="Arial" w:hAnsi="Arial" w:cs="Arial"/>
          <w:sz w:val="18"/>
          <w:szCs w:val="18"/>
        </w:rPr>
        <w:t>“</w:t>
      </w:r>
      <w:r w:rsidR="00821962" w:rsidRPr="0066701B">
        <w:rPr>
          <w:rFonts w:ascii="Arial" w:hAnsi="Arial" w:cs="Arial"/>
          <w:sz w:val="18"/>
          <w:szCs w:val="18"/>
        </w:rPr>
        <w:t>quarter</w:t>
      </w:r>
      <w:r w:rsidRPr="0066701B">
        <w:rPr>
          <w:rFonts w:ascii="Arial" w:hAnsi="Arial" w:cs="Arial"/>
          <w:sz w:val="18"/>
          <w:szCs w:val="18"/>
        </w:rPr>
        <w:t>”</w:t>
      </w:r>
      <w:r w:rsidR="00821962" w:rsidRPr="0066701B">
        <w:rPr>
          <w:rFonts w:ascii="Arial" w:hAnsi="Arial" w:cs="Arial"/>
          <w:sz w:val="18"/>
          <w:szCs w:val="18"/>
        </w:rPr>
        <w:t xml:space="preserve"> means a calendar year quarter commencing on 1 January, 1 April, 1 July or 1 October.</w:t>
      </w:r>
    </w:p>
    <w:p w14:paraId="01D336B8" w14:textId="7558AA96"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“significant pollution” means a high</w:t>
      </w:r>
      <w:r w:rsidR="0066701B" w:rsidRPr="0066701B">
        <w:rPr>
          <w:rFonts w:ascii="Arial" w:hAnsi="Arial" w:cs="Arial"/>
          <w:sz w:val="18"/>
          <w:szCs w:val="18"/>
        </w:rPr>
        <w:t>-</w:t>
      </w:r>
      <w:r w:rsidRPr="0066701B">
        <w:rPr>
          <w:rFonts w:ascii="Arial" w:hAnsi="Arial" w:cs="Arial"/>
          <w:sz w:val="18"/>
          <w:szCs w:val="18"/>
        </w:rPr>
        <w:t>level impact incident as indicated by NRW incident classification system.</w:t>
      </w:r>
    </w:p>
    <w:p w14:paraId="1EE6F4BB" w14:textId="5D76B60B" w:rsidR="00821962" w:rsidRPr="0066701B" w:rsidRDefault="00821962" w:rsidP="00CD1173">
      <w:pPr>
        <w:pStyle w:val="BodyTextIndent"/>
        <w:tabs>
          <w:tab w:val="left" w:pos="1418"/>
        </w:tabs>
        <w:spacing w:before="120" w:after="0"/>
        <w:ind w:left="567"/>
        <w:rPr>
          <w:rFonts w:ascii="Arial" w:hAnsi="Arial" w:cs="Arial"/>
          <w:sz w:val="18"/>
          <w:szCs w:val="18"/>
        </w:rPr>
      </w:pPr>
      <w:r w:rsidRPr="0066701B">
        <w:rPr>
          <w:rFonts w:ascii="Arial" w:hAnsi="Arial" w:cs="Arial"/>
          <w:sz w:val="18"/>
          <w:szCs w:val="18"/>
        </w:rPr>
        <w:t>“block</w:t>
      </w:r>
      <w:r w:rsidR="0066701B" w:rsidRPr="0066701B">
        <w:rPr>
          <w:rFonts w:ascii="Arial" w:hAnsi="Arial" w:cs="Arial"/>
          <w:sz w:val="18"/>
          <w:szCs w:val="18"/>
        </w:rPr>
        <w:t>-</w:t>
      </w:r>
      <w:r w:rsidRPr="0066701B">
        <w:rPr>
          <w:rFonts w:ascii="Arial" w:hAnsi="Arial" w:cs="Arial"/>
          <w:sz w:val="18"/>
          <w:szCs w:val="18"/>
        </w:rPr>
        <w:t xml:space="preserve">counted spill” one or more overflow events within a period of 12 hours or less will </w:t>
      </w:r>
      <w:proofErr w:type="gramStart"/>
      <w:r w:rsidRPr="0066701B">
        <w:rPr>
          <w:rFonts w:ascii="Arial" w:hAnsi="Arial" w:cs="Arial"/>
          <w:sz w:val="18"/>
          <w:szCs w:val="18"/>
        </w:rPr>
        <w:t>be considered to be</w:t>
      </w:r>
      <w:proofErr w:type="gramEnd"/>
      <w:r w:rsidRPr="0066701B">
        <w:rPr>
          <w:rFonts w:ascii="Arial" w:hAnsi="Arial" w:cs="Arial"/>
          <w:sz w:val="18"/>
          <w:szCs w:val="18"/>
        </w:rPr>
        <w:t xml:space="preserve"> one spill, one or more overflow events extending over a period of greater than 12 hours up to 36 hours will be considered to be 2 spills. Each subsequent 24</w:t>
      </w:r>
      <w:r w:rsidR="0066701B" w:rsidRPr="0066701B">
        <w:rPr>
          <w:rFonts w:ascii="Arial" w:hAnsi="Arial" w:cs="Arial"/>
          <w:sz w:val="18"/>
          <w:szCs w:val="18"/>
        </w:rPr>
        <w:t>-</w:t>
      </w:r>
      <w:r w:rsidRPr="0066701B">
        <w:rPr>
          <w:rFonts w:ascii="Arial" w:hAnsi="Arial" w:cs="Arial"/>
          <w:sz w:val="18"/>
          <w:szCs w:val="18"/>
        </w:rPr>
        <w:t xml:space="preserve">hour duration counts as 1 additional spill and the whole of the </w:t>
      </w:r>
      <w:proofErr w:type="gramStart"/>
      <w:r w:rsidRPr="0066701B">
        <w:rPr>
          <w:rFonts w:ascii="Arial" w:hAnsi="Arial" w:cs="Arial"/>
          <w:sz w:val="18"/>
          <w:szCs w:val="18"/>
        </w:rPr>
        <w:t>24 hour</w:t>
      </w:r>
      <w:proofErr w:type="gramEnd"/>
      <w:r w:rsidRPr="0066701B">
        <w:rPr>
          <w:rFonts w:ascii="Arial" w:hAnsi="Arial" w:cs="Arial"/>
          <w:sz w:val="18"/>
          <w:szCs w:val="18"/>
        </w:rPr>
        <w:t xml:space="preserve"> block is included. </w:t>
      </w:r>
    </w:p>
    <w:p w14:paraId="1D477325" w14:textId="77777777"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“unusual weather conditions” includes, but is not limited to:</w:t>
      </w:r>
    </w:p>
    <w:p w14:paraId="59190850"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low ambient temperatures, or the freezing of mechanical equipment in the works;</w:t>
      </w:r>
    </w:p>
    <w:p w14:paraId="3060D5E8"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significant snow deposits;</w:t>
      </w:r>
    </w:p>
    <w:p w14:paraId="0DFAEDE4"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eastAsia="SymbolMT" w:cs="Arial"/>
          <w:sz w:val="18"/>
          <w:szCs w:val="18"/>
        </w:rPr>
        <w:t>tidal or fluvial flooding;</w:t>
      </w:r>
    </w:p>
    <w:p w14:paraId="6E84F7AD" w14:textId="77777777" w:rsidR="00821962" w:rsidRPr="0066701B" w:rsidRDefault="00821962" w:rsidP="0066701B">
      <w:pPr>
        <w:pStyle w:val="RoundBulletL3"/>
        <w:tabs>
          <w:tab w:val="clear" w:pos="1531"/>
          <w:tab w:val="num" w:pos="1134"/>
        </w:tabs>
        <w:spacing w:after="0"/>
        <w:ind w:left="1134" w:hanging="454"/>
        <w:contextualSpacing/>
        <w:rPr>
          <w:rFonts w:eastAsia="SymbolMT" w:cs="Arial"/>
          <w:sz w:val="18"/>
          <w:szCs w:val="18"/>
        </w:rPr>
      </w:pPr>
      <w:r w:rsidRPr="0066701B">
        <w:rPr>
          <w:rFonts w:cs="Arial"/>
          <w:sz w:val="18"/>
          <w:szCs w:val="18"/>
        </w:rPr>
        <w:t>weather conditions causing unforeseen loss of power supply to the sewage treatment that could not be ameliorated by the reasonable provision and operation of standby generation facilities.</w:t>
      </w:r>
    </w:p>
    <w:p w14:paraId="776160A4" w14:textId="6AA97472" w:rsidR="00821962" w:rsidRPr="0066701B" w:rsidRDefault="00821962" w:rsidP="00CD1173">
      <w:pPr>
        <w:spacing w:before="120"/>
        <w:ind w:left="567"/>
        <w:rPr>
          <w:rFonts w:ascii="Arial" w:hAnsi="Arial" w:cs="Arial"/>
          <w:sz w:val="18"/>
          <w:szCs w:val="18"/>
        </w:rPr>
      </w:pPr>
      <w:r w:rsidRPr="0066701B">
        <w:rPr>
          <w:rFonts w:ascii="Arial" w:hAnsi="Arial" w:cs="Arial"/>
          <w:sz w:val="18"/>
          <w:szCs w:val="18"/>
        </w:rPr>
        <w:t>“year” means calendar year ending 31 December.</w:t>
      </w:r>
    </w:p>
    <w:p w14:paraId="6DC57115" w14:textId="77777777" w:rsidR="00821962" w:rsidRPr="00A84250" w:rsidRDefault="00821962" w:rsidP="00821962"/>
    <w:p w14:paraId="4A90160F" w14:textId="77777777" w:rsidR="00CD1173" w:rsidRPr="00A84250" w:rsidRDefault="00CD1173" w:rsidP="00CD1173"/>
    <w:p w14:paraId="14AB18CA" w14:textId="77777777" w:rsidR="00CD1173" w:rsidRPr="00A84250" w:rsidRDefault="00CD1173" w:rsidP="00CD1173"/>
    <w:p w14:paraId="02E2C0F9" w14:textId="2A4208CE" w:rsidR="00821962" w:rsidRPr="00A84250" w:rsidRDefault="00B25E4C" w:rsidP="00CD1173">
      <w:pPr>
        <w:pStyle w:val="Heading1"/>
        <w:spacing w:before="0" w:after="400"/>
        <w:ind w:left="567"/>
        <w:rPr>
          <w:sz w:val="36"/>
        </w:rPr>
      </w:pPr>
      <w:r>
        <w:rPr>
          <w:sz w:val="36"/>
        </w:rPr>
        <w:br w:type="page"/>
      </w:r>
      <w:r w:rsidR="00821962" w:rsidRPr="00A84250">
        <w:rPr>
          <w:sz w:val="36"/>
        </w:rPr>
        <w:lastRenderedPageBreak/>
        <w:t>Schedule 7 – Site plan</w:t>
      </w:r>
    </w:p>
    <w:p w14:paraId="5011BDCA" w14:textId="3763D7A1" w:rsidR="00EF56B2" w:rsidRPr="00A84250" w:rsidRDefault="004E0D8A" w:rsidP="00EF02CA">
      <w:pPr>
        <w:ind w:left="142"/>
        <w:rPr>
          <w:rFonts w:ascii="Arial" w:hAnsi="Arial"/>
          <w:sz w:val="20"/>
        </w:rPr>
      </w:pPr>
      <w:r>
        <w:rPr>
          <w:noProof/>
        </w:rPr>
        <w:drawing>
          <wp:inline distT="0" distB="0" distL="0" distR="0" wp14:anchorId="0C541EB2" wp14:editId="6000163A">
            <wp:extent cx="5694734" cy="7570381"/>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96304" cy="7572468"/>
                    </a:xfrm>
                    <a:prstGeom prst="rect">
                      <a:avLst/>
                    </a:prstGeom>
                  </pic:spPr>
                </pic:pic>
              </a:graphicData>
            </a:graphic>
          </wp:inline>
        </w:drawing>
      </w:r>
      <w:r w:rsidR="00320109" w:rsidRPr="004945A1">
        <w:rPr>
          <w:noProof/>
        </w:rPr>
        <w:t xml:space="preserve"> </w:t>
      </w:r>
    </w:p>
    <w:p w14:paraId="53AAC41A" w14:textId="257858AB" w:rsidR="00EF56B2" w:rsidRPr="00A84250" w:rsidRDefault="00EF56B2" w:rsidP="00821962">
      <w:pPr>
        <w:ind w:left="567"/>
        <w:rPr>
          <w:rFonts w:ascii="Arial" w:hAnsi="Arial"/>
          <w:sz w:val="20"/>
        </w:rPr>
      </w:pPr>
    </w:p>
    <w:p w14:paraId="5932027E" w14:textId="77777777" w:rsidR="00EF56B2" w:rsidRPr="00A84250" w:rsidRDefault="00EF56B2" w:rsidP="00821962">
      <w:pPr>
        <w:ind w:left="567"/>
        <w:rPr>
          <w:rFonts w:ascii="Arial" w:hAnsi="Arial"/>
          <w:sz w:val="20"/>
        </w:rPr>
      </w:pPr>
    </w:p>
    <w:p w14:paraId="6E968EF0" w14:textId="59C531A2" w:rsidR="00821962" w:rsidRPr="00A84250" w:rsidRDefault="00821962" w:rsidP="00821962">
      <w:pPr>
        <w:ind w:left="567"/>
        <w:rPr>
          <w:rFonts w:ascii="Arial" w:hAnsi="Arial"/>
          <w:sz w:val="20"/>
        </w:rPr>
      </w:pPr>
      <w:bookmarkStart w:id="10" w:name="_Hlk8827675"/>
      <w:r w:rsidRPr="00A84250">
        <w:rPr>
          <w:rFonts w:ascii="Arial" w:hAnsi="Arial"/>
          <w:sz w:val="20"/>
        </w:rPr>
        <w:t xml:space="preserve">© Crown Copyright and database right </w:t>
      </w:r>
      <w:r w:rsidR="00EF56B2" w:rsidRPr="00A84250">
        <w:rPr>
          <w:rFonts w:ascii="Arial" w:hAnsi="Arial"/>
          <w:sz w:val="20"/>
        </w:rPr>
        <w:t>20</w:t>
      </w:r>
      <w:r w:rsidR="00CA715D">
        <w:rPr>
          <w:rFonts w:ascii="Arial" w:hAnsi="Arial"/>
          <w:sz w:val="20"/>
        </w:rPr>
        <w:t>20</w:t>
      </w:r>
      <w:r w:rsidRPr="00A84250">
        <w:rPr>
          <w:rFonts w:ascii="Arial" w:hAnsi="Arial"/>
          <w:sz w:val="20"/>
        </w:rPr>
        <w:t>. Ordnance Survey licence number 100019741.</w:t>
      </w:r>
    </w:p>
    <w:bookmarkEnd w:id="10"/>
    <w:p w14:paraId="20F66DFF" w14:textId="77777777" w:rsidR="00821962" w:rsidRPr="00A84250" w:rsidRDefault="00821962" w:rsidP="00821962">
      <w:pPr>
        <w:ind w:left="567"/>
      </w:pPr>
    </w:p>
    <w:p w14:paraId="28E69D30" w14:textId="77777777" w:rsidR="00EF56B2" w:rsidRPr="00A84250" w:rsidRDefault="00EF56B2" w:rsidP="00821962">
      <w:pPr>
        <w:ind w:left="567"/>
        <w:rPr>
          <w:rFonts w:ascii="Arial" w:hAnsi="Arial" w:cs="Arial"/>
          <w:sz w:val="20"/>
        </w:rPr>
      </w:pPr>
    </w:p>
    <w:p w14:paraId="68C5964B" w14:textId="2A34403F" w:rsidR="00821962" w:rsidRPr="00EF02CA" w:rsidRDefault="00821962" w:rsidP="00EF02CA">
      <w:pPr>
        <w:ind w:left="567"/>
        <w:rPr>
          <w:rFonts w:ascii="Arial" w:hAnsi="Arial" w:cs="Arial"/>
          <w:sz w:val="20"/>
        </w:rPr>
      </w:pPr>
      <w:r w:rsidRPr="00CD1173">
        <w:rPr>
          <w:rFonts w:ascii="Arial" w:hAnsi="Arial" w:cs="Arial"/>
          <w:sz w:val="20"/>
        </w:rPr>
        <w:t>END OF PERMIT</w:t>
      </w:r>
    </w:p>
    <w:p w14:paraId="7F239BFA"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3D64D2" w14:textId="77777777" w:rsidR="004E3D4C" w:rsidRDefault="004E3D4C">
      <w:r>
        <w:separator/>
      </w:r>
    </w:p>
  </w:endnote>
  <w:endnote w:type="continuationSeparator" w:id="0">
    <w:p w14:paraId="12EB944E" w14:textId="77777777" w:rsidR="004E3D4C" w:rsidRDefault="004E3D4C">
      <w:r>
        <w:continuationSeparator/>
      </w:r>
    </w:p>
  </w:endnote>
  <w:endnote w:type="continuationNotice" w:id="1">
    <w:p w14:paraId="486D6046" w14:textId="77777777" w:rsidR="004E3D4C" w:rsidRDefault="004E3D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843" w:type="dxa"/>
      <w:tblBorders>
        <w:insideH w:val="single" w:sz="4" w:space="0" w:color="auto"/>
      </w:tblBorders>
      <w:tblLayout w:type="fixed"/>
      <w:tblLook w:val="0000" w:firstRow="0" w:lastRow="0" w:firstColumn="0" w:lastColumn="0" w:noHBand="0" w:noVBand="0"/>
    </w:tblPr>
    <w:tblGrid>
      <w:gridCol w:w="3227"/>
      <w:gridCol w:w="2616"/>
    </w:tblGrid>
    <w:tr w:rsidR="001430B1" w14:paraId="695FDABB" w14:textId="77777777" w:rsidTr="00DF16C8">
      <w:trPr>
        <w:trHeight w:val="557"/>
      </w:trPr>
      <w:tc>
        <w:tcPr>
          <w:tcW w:w="3227" w:type="dxa"/>
        </w:tcPr>
        <w:p w14:paraId="5C0DDE26" w14:textId="00ABCEFF" w:rsidR="001430B1" w:rsidRPr="004878A2" w:rsidRDefault="001430B1" w:rsidP="00834FB3">
          <w:pPr>
            <w:pStyle w:val="Footer"/>
            <w:jc w:val="left"/>
            <w:rPr>
              <w:rFonts w:ascii="Arial" w:hAnsi="Arial"/>
              <w:sz w:val="18"/>
            </w:rPr>
          </w:pPr>
          <w:r>
            <w:rPr>
              <w:rFonts w:ascii="Arial" w:hAnsi="Arial"/>
              <w:sz w:val="18"/>
            </w:rPr>
            <w:t xml:space="preserve">Variation and consolidation application </w:t>
          </w:r>
          <w:r w:rsidRPr="004878A2">
            <w:rPr>
              <w:rFonts w:ascii="Arial" w:hAnsi="Arial"/>
              <w:sz w:val="18"/>
            </w:rPr>
            <w:t>number</w:t>
          </w:r>
        </w:p>
        <w:p w14:paraId="37776370" w14:textId="5E7B8AD4" w:rsidR="001430B1" w:rsidRPr="004878A2" w:rsidRDefault="006363B2" w:rsidP="004878A2">
          <w:pPr>
            <w:pStyle w:val="Footer"/>
            <w:jc w:val="left"/>
            <w:rPr>
              <w:rFonts w:ascii="Arial" w:hAnsi="Arial"/>
              <w:color w:val="FF0000"/>
              <w:sz w:val="18"/>
            </w:rPr>
          </w:pPr>
          <w:r>
            <w:rPr>
              <w:rFonts w:ascii="Arial" w:hAnsi="Arial"/>
              <w:sz w:val="18"/>
            </w:rPr>
            <w:t>PAN-009221</w:t>
          </w:r>
        </w:p>
      </w:tc>
      <w:tc>
        <w:tcPr>
          <w:tcW w:w="2616" w:type="dxa"/>
        </w:tcPr>
        <w:p w14:paraId="7A2E9D92" w14:textId="77777777" w:rsidR="001430B1" w:rsidRDefault="001430B1" w:rsidP="00DF16C8">
          <w:pPr>
            <w:pStyle w:val="Footer"/>
            <w:ind w:left="101" w:hanging="142"/>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r>
  </w:tbl>
  <w:p w14:paraId="1D5718F8" w14:textId="77777777" w:rsidR="001430B1" w:rsidRDefault="001430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264D7" w14:textId="77777777" w:rsidR="001430B1" w:rsidRDefault="001430B1" w:rsidP="00FB1541">
    <w:pPr>
      <w:pStyle w:val="Footer"/>
      <w:rPr>
        <w:rFonts w:ascii="Arial" w:hAnsi="Arial" w:cs="Arial"/>
        <w:sz w:val="20"/>
      </w:rPr>
    </w:pPr>
    <w:r>
      <w:rPr>
        <w:rFonts w:ascii="Arial" w:hAnsi="Arial" w:cs="Arial"/>
        <w:sz w:val="20"/>
      </w:rPr>
      <w:tab/>
    </w:r>
  </w:p>
  <w:p w14:paraId="199357F0" w14:textId="77777777" w:rsidR="001430B1" w:rsidRPr="00A84250" w:rsidRDefault="001430B1" w:rsidP="00FB1541">
    <w:pPr>
      <w:pStyle w:val="Footer"/>
      <w:rPr>
        <w:rFonts w:ascii="Arial" w:hAnsi="Arial" w:cs="Arial"/>
        <w:sz w:val="20"/>
      </w:rPr>
    </w:pPr>
    <w:r w:rsidRPr="00A84250">
      <w:rPr>
        <w:rFonts w:ascii="Arial" w:hAnsi="Arial" w:cs="Arial"/>
        <w:sz w:val="18"/>
      </w:rPr>
      <w:t>Permit number</w:t>
    </w:r>
    <w:r w:rsidRPr="00A84250">
      <w:rPr>
        <w:rFonts w:ascii="Arial" w:hAnsi="Arial"/>
        <w:sz w:val="18"/>
      </w:rPr>
      <w:t xml:space="preserve"> </w:t>
    </w:r>
  </w:p>
  <w:p w14:paraId="44A13EC5" w14:textId="2CC10A0A" w:rsidR="001430B1" w:rsidRPr="00FB1541" w:rsidRDefault="00643D0C" w:rsidP="00FB1541">
    <w:pPr>
      <w:pStyle w:val="Footer"/>
      <w:rPr>
        <w:sz w:val="28"/>
      </w:rPr>
    </w:pPr>
    <w:r w:rsidRPr="00643D0C">
      <w:rPr>
        <w:rFonts w:ascii="Arial" w:hAnsi="Arial" w:cs="Arial"/>
        <w:sz w:val="18"/>
      </w:rPr>
      <w:t>S/01/55231/R</w:t>
    </w:r>
    <w:r w:rsidR="001430B1">
      <w:rPr>
        <w:rFonts w:ascii="Arial" w:hAnsi="Arial" w:cs="Arial"/>
        <w:sz w:val="20"/>
      </w:rPr>
      <w:tab/>
      <w:t xml:space="preserve">                </w:t>
    </w:r>
    <w:r w:rsidR="001430B1" w:rsidRPr="00FB1541">
      <w:rPr>
        <w:rFonts w:ascii="Arial" w:hAnsi="Arial" w:cs="Arial"/>
        <w:sz w:val="20"/>
      </w:rPr>
      <w:t xml:space="preserve">Page </w:t>
    </w:r>
    <w:r w:rsidR="001430B1" w:rsidRPr="00FB1541">
      <w:rPr>
        <w:rFonts w:ascii="Arial" w:hAnsi="Arial" w:cs="Arial"/>
        <w:bCs/>
        <w:sz w:val="20"/>
        <w:szCs w:val="24"/>
      </w:rPr>
      <w:fldChar w:fldCharType="begin"/>
    </w:r>
    <w:r w:rsidR="001430B1" w:rsidRPr="00FB1541">
      <w:rPr>
        <w:rFonts w:ascii="Arial" w:hAnsi="Arial" w:cs="Arial"/>
        <w:bCs/>
        <w:sz w:val="20"/>
      </w:rPr>
      <w:instrText xml:space="preserve"> PAGE </w:instrText>
    </w:r>
    <w:r w:rsidR="001430B1" w:rsidRPr="00FB1541">
      <w:rPr>
        <w:rFonts w:ascii="Arial" w:hAnsi="Arial" w:cs="Arial"/>
        <w:bCs/>
        <w:sz w:val="20"/>
        <w:szCs w:val="24"/>
      </w:rPr>
      <w:fldChar w:fldCharType="separate"/>
    </w:r>
    <w:r w:rsidR="001430B1" w:rsidRPr="00FB1541">
      <w:rPr>
        <w:rFonts w:ascii="Arial" w:hAnsi="Arial" w:cs="Arial"/>
        <w:bCs/>
        <w:noProof/>
        <w:sz w:val="20"/>
      </w:rPr>
      <w:t>2</w:t>
    </w:r>
    <w:r w:rsidR="001430B1" w:rsidRPr="00FB1541">
      <w:rPr>
        <w:rFonts w:ascii="Arial" w:hAnsi="Arial" w:cs="Arial"/>
        <w:bCs/>
        <w:sz w:val="20"/>
        <w:szCs w:val="24"/>
      </w:rPr>
      <w:fldChar w:fldCharType="end"/>
    </w:r>
    <w:r w:rsidR="001430B1" w:rsidRPr="00FB1541">
      <w:rPr>
        <w:rFonts w:ascii="Arial" w:hAnsi="Arial" w:cs="Arial"/>
        <w:sz w:val="20"/>
      </w:rPr>
      <w:t xml:space="preserve"> of </w:t>
    </w:r>
    <w:r w:rsidR="001430B1">
      <w:rPr>
        <w:rFonts w:ascii="Arial" w:hAnsi="Arial" w:cs="Arial"/>
        <w:sz w:val="20"/>
      </w:rPr>
      <w:fldChar w:fldCharType="begin"/>
    </w:r>
    <w:r w:rsidR="001430B1">
      <w:rPr>
        <w:rFonts w:ascii="Arial" w:hAnsi="Arial" w:cs="Arial"/>
        <w:sz w:val="20"/>
      </w:rPr>
      <w:instrText xml:space="preserve"> SECTIONPAGES  \# "#"  \* MERGEFORMAT </w:instrText>
    </w:r>
    <w:r w:rsidR="001430B1">
      <w:rPr>
        <w:rFonts w:ascii="Arial" w:hAnsi="Arial" w:cs="Arial"/>
        <w:sz w:val="20"/>
      </w:rPr>
      <w:fldChar w:fldCharType="separate"/>
    </w:r>
    <w:r w:rsidR="002842EE">
      <w:rPr>
        <w:rFonts w:ascii="Arial" w:hAnsi="Arial" w:cs="Arial"/>
        <w:noProof/>
        <w:sz w:val="20"/>
      </w:rPr>
      <w:t>18</w:t>
    </w:r>
    <w:r w:rsidR="001430B1">
      <w:rPr>
        <w:rFonts w:ascii="Arial" w:hAnsi="Arial" w:cs="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2C01D7" w14:textId="77777777" w:rsidR="004E3D4C" w:rsidRDefault="004E3D4C">
      <w:r>
        <w:separator/>
      </w:r>
    </w:p>
  </w:footnote>
  <w:footnote w:type="continuationSeparator" w:id="0">
    <w:p w14:paraId="48157A75" w14:textId="77777777" w:rsidR="004E3D4C" w:rsidRDefault="004E3D4C">
      <w:r>
        <w:continuationSeparator/>
      </w:r>
    </w:p>
  </w:footnote>
  <w:footnote w:type="continuationNotice" w:id="1">
    <w:p w14:paraId="73984EE0" w14:textId="77777777" w:rsidR="004E3D4C" w:rsidRDefault="004E3D4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174212"/>
    <w:multiLevelType w:val="multilevel"/>
    <w:tmpl w:val="55C835B8"/>
    <w:numStyleLink w:val="EATableBullets"/>
  </w:abstractNum>
  <w:abstractNum w:abstractNumId="6" w15:restartNumberingAfterBreak="0">
    <w:nsid w:val="26523EB1"/>
    <w:multiLevelType w:val="hybridMultilevel"/>
    <w:tmpl w:val="B8DA1D6C"/>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7"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rPr>
    </w:lvl>
  </w:abstractNum>
  <w:abstractNum w:abstractNumId="9"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47500202"/>
    <w:multiLevelType w:val="hybridMultilevel"/>
    <w:tmpl w:val="4FFAB158"/>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A919BD"/>
    <w:multiLevelType w:val="hybridMultilevel"/>
    <w:tmpl w:val="88DE2418"/>
    <w:lvl w:ilvl="0" w:tplc="8A6E4050">
      <w:start w:val="3"/>
      <w:numFmt w:val="lowerLetter"/>
      <w:lvlText w:val="(%1)"/>
      <w:lvlJc w:val="left"/>
      <w:pPr>
        <w:ind w:left="1287"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6" w15:restartNumberingAfterBreak="0">
    <w:nsid w:val="4ED473BC"/>
    <w:multiLevelType w:val="multilevel"/>
    <w:tmpl w:val="99AE154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1167216"/>
    <w:multiLevelType w:val="hybridMultilevel"/>
    <w:tmpl w:val="F4364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1A1929"/>
    <w:multiLevelType w:val="hybridMultilevel"/>
    <w:tmpl w:val="C4407320"/>
    <w:lvl w:ilvl="0" w:tplc="858A6FCA">
      <w:start w:val="1"/>
      <w:numFmt w:val="lowerLetter"/>
      <w:lvlText w:val="(%1)"/>
      <w:lvlJc w:val="left"/>
      <w:pPr>
        <w:ind w:left="1571" w:hanging="360"/>
      </w:pPr>
      <w:rPr>
        <w:rFonts w:hint="default"/>
        <w:color w:val="auto"/>
      </w:rPr>
    </w:lvl>
    <w:lvl w:ilvl="1" w:tplc="FAF2E0A6">
      <w:numFmt w:val="bullet"/>
      <w:lvlText w:val="•"/>
      <w:lvlJc w:val="left"/>
      <w:pPr>
        <w:ind w:left="2561" w:hanging="630"/>
      </w:pPr>
      <w:rPr>
        <w:rFonts w:ascii="Arial" w:eastAsia="Times New Roman" w:hAnsi="Arial" w:cs="Arial" w:hint="default"/>
      </w:r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9"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Calibri" w:hAnsi="Calibri" w:cs="Times New Roman" w:hint="default"/>
        <w:color w:val="auto"/>
      </w:rPr>
    </w:lvl>
    <w:lvl w:ilvl="2">
      <w:start w:val="1"/>
      <w:numFmt w:val="bullet"/>
      <w:pStyle w:val="RoundBulletL3"/>
      <w:lvlText w:val="•"/>
      <w:lvlJc w:val="left"/>
      <w:pPr>
        <w:tabs>
          <w:tab w:val="num" w:pos="1134"/>
        </w:tabs>
        <w:ind w:left="1134" w:hanging="454"/>
      </w:pPr>
      <w:rPr>
        <w:rFonts w:ascii="Calibri" w:hAnsi="Calibri" w:cs="Times New Roman" w:hint="default"/>
        <w:color w:val="auto"/>
      </w:rPr>
    </w:lvl>
    <w:lvl w:ilvl="3">
      <w:start w:val="1"/>
      <w:numFmt w:val="bullet"/>
      <w:pStyle w:val="RoundBulletL4"/>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9364645"/>
    <w:multiLevelType w:val="hybridMultilevel"/>
    <w:tmpl w:val="261664DC"/>
    <w:lvl w:ilvl="0" w:tplc="720499D4">
      <w:numFmt w:val="bullet"/>
      <w:lvlText w:val="•"/>
      <w:lvlJc w:val="left"/>
      <w:pPr>
        <w:ind w:left="720" w:hanging="360"/>
      </w:pPr>
      <w:rPr>
        <w:rFonts w:ascii="Arial" w:eastAsia="Calibri"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757A1B"/>
    <w:multiLevelType w:val="multilevel"/>
    <w:tmpl w:val="C1D834F4"/>
    <w:numStyleLink w:val="EARoundBullets"/>
  </w:abstractNum>
  <w:abstractNum w:abstractNumId="22"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3"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8"/>
  </w:num>
  <w:num w:numId="2">
    <w:abstractNumId w:val="23"/>
  </w:num>
  <w:num w:numId="3">
    <w:abstractNumId w:val="2"/>
  </w:num>
  <w:num w:numId="4">
    <w:abstractNumId w:val="10"/>
  </w:num>
  <w:num w:numId="5">
    <w:abstractNumId w:val="9"/>
  </w:num>
  <w:num w:numId="6">
    <w:abstractNumId w:val="3"/>
  </w:num>
  <w:num w:numId="7">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16"/>
  </w:num>
  <w:num w:numId="9">
    <w:abstractNumId w:val="19"/>
  </w:num>
  <w:num w:numId="10">
    <w:abstractNumId w:val="7"/>
  </w:num>
  <w:num w:numId="11">
    <w:abstractNumId w:val="11"/>
  </w:num>
  <w:num w:numId="12">
    <w:abstractNumId w:val="1"/>
  </w:num>
  <w:num w:numId="13">
    <w:abstractNumId w:val="21"/>
  </w:num>
  <w:num w:numId="14">
    <w:abstractNumId w:val="5"/>
  </w:num>
  <w:num w:numId="15">
    <w:abstractNumId w:val="11"/>
  </w:num>
  <w:num w:numId="16">
    <w:abstractNumId w:val="16"/>
  </w:num>
  <w:num w:numId="17">
    <w:abstractNumId w:val="16"/>
  </w:num>
  <w:num w:numId="18">
    <w:abstractNumId w:val="11"/>
  </w:num>
  <w:num w:numId="19">
    <w:abstractNumId w:val="15"/>
  </w:num>
  <w:num w:numId="20">
    <w:abstractNumId w:val="22"/>
  </w:num>
  <w:num w:numId="21">
    <w:abstractNumId w:val="16"/>
  </w:num>
  <w:num w:numId="22">
    <w:abstractNumId w:val="16"/>
  </w:num>
  <w:num w:numId="23">
    <w:abstractNumId w:val="0"/>
  </w:num>
  <w:num w:numId="24">
    <w:abstractNumId w:val="16"/>
  </w:num>
  <w:num w:numId="25">
    <w:abstractNumId w:val="16"/>
  </w:num>
  <w:num w:numId="26">
    <w:abstractNumId w:val="16"/>
  </w:num>
  <w:num w:numId="27">
    <w:abstractNumId w:val="12"/>
  </w:num>
  <w:num w:numId="28">
    <w:abstractNumId w:val="20"/>
  </w:num>
  <w:num w:numId="29">
    <w:abstractNumId w:val="16"/>
  </w:num>
  <w:num w:numId="30">
    <w:abstractNumId w:val="17"/>
  </w:num>
  <w:num w:numId="31">
    <w:abstractNumId w:val="16"/>
  </w:num>
  <w:num w:numId="32">
    <w:abstractNumId w:val="16"/>
    <w:lvlOverride w:ilvl="2">
      <w:lvl w:ilvl="2">
        <w:start w:val="1"/>
        <w:numFmt w:val="decimal"/>
        <w:pStyle w:val="Bullet1"/>
        <w:lvlText w:val="%1.%2.%3"/>
        <w:lvlJc w:val="left"/>
        <w:pPr>
          <w:tabs>
            <w:tab w:val="num" w:pos="680"/>
          </w:tabs>
          <w:ind w:left="680" w:hanging="680"/>
        </w:pPr>
        <w:rPr>
          <w:rFonts w:hint="default"/>
          <w:sz w:val="18"/>
        </w:rPr>
      </w:lvl>
    </w:lvlOverride>
  </w:num>
  <w:num w:numId="33">
    <w:abstractNumId w:val="18"/>
  </w:num>
  <w:num w:numId="34">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6">
    <w:abstractNumId w:val="16"/>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37">
    <w:abstractNumId w:val="13"/>
  </w:num>
  <w:num w:numId="38">
    <w:abstractNumId w:val="4"/>
  </w:num>
  <w:num w:numId="39">
    <w:abstractNumId w:val="16"/>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0">
    <w:abstractNumId w:val="1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color w:val="auto"/>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41">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decimal"/>
        <w:pStyle w:val="aBullet"/>
        <w:lvlText w:val=""/>
        <w:lvlJc w:val="left"/>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43">
    <w:abstractNumId w:val="16"/>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4">
    <w:abstractNumId w:val="1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1.%2.%3"/>
        <w:lvlJc w:val="left"/>
        <w:pPr>
          <w:tabs>
            <w:tab w:val="num" w:pos="680"/>
          </w:tabs>
          <w:ind w:left="680" w:hanging="680"/>
        </w:pPr>
        <w:rPr>
          <w:rFonts w:hint="default"/>
          <w:color w:val="auto"/>
          <w:sz w:val="18"/>
          <w:szCs w:val="18"/>
        </w:rPr>
      </w:lvl>
    </w:lvlOverride>
    <w:lvlOverride w:ilvl="3">
      <w:startOverride w:val="1"/>
      <w:lvl w:ilvl="3">
        <w:start w:val="1"/>
        <w:numFmt w:val="decimal"/>
        <w:pStyle w:val="aBullet"/>
        <w:lvlText w:val=""/>
        <w:lvlJc w:val="left"/>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45">
    <w:abstractNumId w:val="16"/>
    <w:lvlOverride w:ilvl="2">
      <w:lvl w:ilvl="2">
        <w:start w:val="1"/>
        <w:numFmt w:val="decimal"/>
        <w:pStyle w:val="Bullet1"/>
        <w:lvlText w:val="%1.%2.%3"/>
        <w:lvlJc w:val="left"/>
        <w:pPr>
          <w:tabs>
            <w:tab w:val="num" w:pos="680"/>
          </w:tabs>
          <w:ind w:left="680" w:hanging="680"/>
        </w:pPr>
        <w:rPr>
          <w:rFonts w:hint="default"/>
          <w:color w:val="auto"/>
          <w:sz w:val="18"/>
          <w:szCs w:val="18"/>
        </w:rPr>
      </w:lvl>
    </w:lvlOverride>
  </w:num>
  <w:num w:numId="4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
  </w:num>
  <w:num w:numId="48">
    <w:abstractNumId w:val="16"/>
    <w:lvlOverride w:ilvl="2">
      <w:lvl w:ilvl="2">
        <w:start w:val="1"/>
        <w:numFmt w:val="decimal"/>
        <w:pStyle w:val="Bullet1"/>
        <w:lvlText w:val="%1.%2.%3"/>
        <w:lvlJc w:val="left"/>
        <w:pPr>
          <w:tabs>
            <w:tab w:val="num" w:pos="680"/>
          </w:tabs>
          <w:ind w:left="680" w:hanging="680"/>
        </w:pPr>
        <w:rPr>
          <w:rFonts w:hint="default"/>
          <w:i w:val="0"/>
          <w:color w:val="auto"/>
          <w:sz w:val="18"/>
          <w:szCs w:val="18"/>
        </w:rPr>
      </w:lvl>
    </w:lvlOverride>
  </w:num>
  <w:num w:numId="49">
    <w:abstractNumId w:val="16"/>
    <w:lvlOverride w:ilvl="2">
      <w:lvl w:ilvl="2">
        <w:start w:val="1"/>
        <w:numFmt w:val="decimal"/>
        <w:pStyle w:val="Bullet1"/>
        <w:lvlText w:val="%1.%2.%3"/>
        <w:lvlJc w:val="left"/>
        <w:pPr>
          <w:tabs>
            <w:tab w:val="num" w:pos="680"/>
          </w:tabs>
          <w:ind w:left="680" w:hanging="680"/>
        </w:pPr>
        <w:rPr>
          <w:rFonts w:hint="default"/>
          <w:i w:val="0"/>
          <w:color w:val="auto"/>
          <w:sz w:val="18"/>
          <w:szCs w:val="18"/>
        </w:rPr>
      </w:lvl>
    </w:lvlOverride>
  </w:num>
  <w:num w:numId="50">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03041"/>
    <w:rsid w:val="0000309E"/>
    <w:rsid w:val="00004F60"/>
    <w:rsid w:val="000104F0"/>
    <w:rsid w:val="00010875"/>
    <w:rsid w:val="00015073"/>
    <w:rsid w:val="000209BC"/>
    <w:rsid w:val="00020F28"/>
    <w:rsid w:val="00025CD4"/>
    <w:rsid w:val="00030C8A"/>
    <w:rsid w:val="00033507"/>
    <w:rsid w:val="00036816"/>
    <w:rsid w:val="00037728"/>
    <w:rsid w:val="0004349E"/>
    <w:rsid w:val="00050869"/>
    <w:rsid w:val="00051053"/>
    <w:rsid w:val="0005164F"/>
    <w:rsid w:val="0005210B"/>
    <w:rsid w:val="0006520B"/>
    <w:rsid w:val="0006689A"/>
    <w:rsid w:val="0007468F"/>
    <w:rsid w:val="0007474C"/>
    <w:rsid w:val="000760AB"/>
    <w:rsid w:val="00080928"/>
    <w:rsid w:val="00086B6A"/>
    <w:rsid w:val="00091214"/>
    <w:rsid w:val="00092FCF"/>
    <w:rsid w:val="000933C8"/>
    <w:rsid w:val="00093DE2"/>
    <w:rsid w:val="000A0F1D"/>
    <w:rsid w:val="000A28DB"/>
    <w:rsid w:val="000A5918"/>
    <w:rsid w:val="000A6FB5"/>
    <w:rsid w:val="000B026C"/>
    <w:rsid w:val="000B3A16"/>
    <w:rsid w:val="000B4BA1"/>
    <w:rsid w:val="000B74AB"/>
    <w:rsid w:val="000C2226"/>
    <w:rsid w:val="000C3304"/>
    <w:rsid w:val="000C339D"/>
    <w:rsid w:val="000C3F41"/>
    <w:rsid w:val="000C5BED"/>
    <w:rsid w:val="000D07D1"/>
    <w:rsid w:val="000D0B36"/>
    <w:rsid w:val="000D6B16"/>
    <w:rsid w:val="000D7260"/>
    <w:rsid w:val="000E6696"/>
    <w:rsid w:val="000F0BD2"/>
    <w:rsid w:val="000F0E4D"/>
    <w:rsid w:val="000F76AB"/>
    <w:rsid w:val="000F7D80"/>
    <w:rsid w:val="001001E2"/>
    <w:rsid w:val="0010272E"/>
    <w:rsid w:val="0010373D"/>
    <w:rsid w:val="001038EE"/>
    <w:rsid w:val="001115B7"/>
    <w:rsid w:val="00112221"/>
    <w:rsid w:val="0011273F"/>
    <w:rsid w:val="001147BB"/>
    <w:rsid w:val="00116776"/>
    <w:rsid w:val="00117092"/>
    <w:rsid w:val="0012506C"/>
    <w:rsid w:val="00125399"/>
    <w:rsid w:val="001260BE"/>
    <w:rsid w:val="001273FD"/>
    <w:rsid w:val="00127720"/>
    <w:rsid w:val="00130B6C"/>
    <w:rsid w:val="00131E36"/>
    <w:rsid w:val="00133699"/>
    <w:rsid w:val="00133969"/>
    <w:rsid w:val="0013782D"/>
    <w:rsid w:val="00140135"/>
    <w:rsid w:val="00141C0F"/>
    <w:rsid w:val="00142414"/>
    <w:rsid w:val="001430B1"/>
    <w:rsid w:val="00143733"/>
    <w:rsid w:val="00143EE1"/>
    <w:rsid w:val="001447B2"/>
    <w:rsid w:val="00144EB3"/>
    <w:rsid w:val="00147FF9"/>
    <w:rsid w:val="00151891"/>
    <w:rsid w:val="00153047"/>
    <w:rsid w:val="00157B09"/>
    <w:rsid w:val="00167FFA"/>
    <w:rsid w:val="001707AB"/>
    <w:rsid w:val="00170B4B"/>
    <w:rsid w:val="00170C0D"/>
    <w:rsid w:val="0017403C"/>
    <w:rsid w:val="001838D1"/>
    <w:rsid w:val="0018468B"/>
    <w:rsid w:val="00184C94"/>
    <w:rsid w:val="001855D4"/>
    <w:rsid w:val="00185636"/>
    <w:rsid w:val="00186FE4"/>
    <w:rsid w:val="00193487"/>
    <w:rsid w:val="00193EF4"/>
    <w:rsid w:val="001954BA"/>
    <w:rsid w:val="001A1DA8"/>
    <w:rsid w:val="001A25C9"/>
    <w:rsid w:val="001A7F84"/>
    <w:rsid w:val="001B397E"/>
    <w:rsid w:val="001C4703"/>
    <w:rsid w:val="001D3E8F"/>
    <w:rsid w:val="001D4F9A"/>
    <w:rsid w:val="001D5D7A"/>
    <w:rsid w:val="001F12E8"/>
    <w:rsid w:val="001F1F24"/>
    <w:rsid w:val="001F4EC0"/>
    <w:rsid w:val="00207C71"/>
    <w:rsid w:val="00212EB7"/>
    <w:rsid w:val="00214330"/>
    <w:rsid w:val="002143E7"/>
    <w:rsid w:val="0021613B"/>
    <w:rsid w:val="0022430D"/>
    <w:rsid w:val="002246B6"/>
    <w:rsid w:val="00227BCC"/>
    <w:rsid w:val="00233907"/>
    <w:rsid w:val="0023456E"/>
    <w:rsid w:val="00234B7C"/>
    <w:rsid w:val="00236544"/>
    <w:rsid w:val="00245243"/>
    <w:rsid w:val="00245822"/>
    <w:rsid w:val="00245B21"/>
    <w:rsid w:val="0025019A"/>
    <w:rsid w:val="00255F8E"/>
    <w:rsid w:val="00260346"/>
    <w:rsid w:val="0026158A"/>
    <w:rsid w:val="002620EA"/>
    <w:rsid w:val="002627D9"/>
    <w:rsid w:val="00262D2D"/>
    <w:rsid w:val="002659CB"/>
    <w:rsid w:val="00267A5D"/>
    <w:rsid w:val="002725A1"/>
    <w:rsid w:val="002804BA"/>
    <w:rsid w:val="00280E3F"/>
    <w:rsid w:val="0028277D"/>
    <w:rsid w:val="002842EE"/>
    <w:rsid w:val="002857A0"/>
    <w:rsid w:val="002857C5"/>
    <w:rsid w:val="002874A7"/>
    <w:rsid w:val="0029272D"/>
    <w:rsid w:val="002B3ADE"/>
    <w:rsid w:val="002B45D1"/>
    <w:rsid w:val="002B5D5F"/>
    <w:rsid w:val="002B5EE2"/>
    <w:rsid w:val="002C1A0B"/>
    <w:rsid w:val="002C4456"/>
    <w:rsid w:val="002C4E46"/>
    <w:rsid w:val="002C64DC"/>
    <w:rsid w:val="002D4CF4"/>
    <w:rsid w:val="002E4995"/>
    <w:rsid w:val="002E5710"/>
    <w:rsid w:val="002E7212"/>
    <w:rsid w:val="002F273F"/>
    <w:rsid w:val="002F2E3C"/>
    <w:rsid w:val="002F6636"/>
    <w:rsid w:val="002F7A72"/>
    <w:rsid w:val="002F7CD0"/>
    <w:rsid w:val="003104F0"/>
    <w:rsid w:val="003118AC"/>
    <w:rsid w:val="00311F3C"/>
    <w:rsid w:val="00313093"/>
    <w:rsid w:val="003139D9"/>
    <w:rsid w:val="0031436C"/>
    <w:rsid w:val="0031520D"/>
    <w:rsid w:val="00320109"/>
    <w:rsid w:val="00326523"/>
    <w:rsid w:val="00327354"/>
    <w:rsid w:val="00327435"/>
    <w:rsid w:val="00331482"/>
    <w:rsid w:val="003370AB"/>
    <w:rsid w:val="003466C0"/>
    <w:rsid w:val="00356F08"/>
    <w:rsid w:val="00361B5D"/>
    <w:rsid w:val="0036213D"/>
    <w:rsid w:val="003640FD"/>
    <w:rsid w:val="00367A15"/>
    <w:rsid w:val="003701EA"/>
    <w:rsid w:val="003715D5"/>
    <w:rsid w:val="00372375"/>
    <w:rsid w:val="003769D1"/>
    <w:rsid w:val="00377090"/>
    <w:rsid w:val="00380E92"/>
    <w:rsid w:val="003821FE"/>
    <w:rsid w:val="00383586"/>
    <w:rsid w:val="0039290F"/>
    <w:rsid w:val="00394BF4"/>
    <w:rsid w:val="00394F8F"/>
    <w:rsid w:val="0039541B"/>
    <w:rsid w:val="003A1E78"/>
    <w:rsid w:val="003A2AC7"/>
    <w:rsid w:val="003A3D72"/>
    <w:rsid w:val="003A4A2D"/>
    <w:rsid w:val="003B086A"/>
    <w:rsid w:val="003B114A"/>
    <w:rsid w:val="003B28B2"/>
    <w:rsid w:val="003B3025"/>
    <w:rsid w:val="003B5CF5"/>
    <w:rsid w:val="003C5A58"/>
    <w:rsid w:val="003C6F0C"/>
    <w:rsid w:val="003C7CAE"/>
    <w:rsid w:val="003D00C7"/>
    <w:rsid w:val="003D03CE"/>
    <w:rsid w:val="003D3C4B"/>
    <w:rsid w:val="003E054C"/>
    <w:rsid w:val="003E51D0"/>
    <w:rsid w:val="003E6789"/>
    <w:rsid w:val="003F2D1E"/>
    <w:rsid w:val="003F51E8"/>
    <w:rsid w:val="003F7CA6"/>
    <w:rsid w:val="00400E9C"/>
    <w:rsid w:val="004014FB"/>
    <w:rsid w:val="004047DC"/>
    <w:rsid w:val="00404D41"/>
    <w:rsid w:val="0040565B"/>
    <w:rsid w:val="0041050D"/>
    <w:rsid w:val="00410D08"/>
    <w:rsid w:val="00414334"/>
    <w:rsid w:val="004224E1"/>
    <w:rsid w:val="00431225"/>
    <w:rsid w:val="00433FA1"/>
    <w:rsid w:val="004348BB"/>
    <w:rsid w:val="004363A3"/>
    <w:rsid w:val="0043657D"/>
    <w:rsid w:val="0044435D"/>
    <w:rsid w:val="00444CDC"/>
    <w:rsid w:val="004473A2"/>
    <w:rsid w:val="00447F2A"/>
    <w:rsid w:val="00450567"/>
    <w:rsid w:val="00452DD5"/>
    <w:rsid w:val="0045572E"/>
    <w:rsid w:val="00455E68"/>
    <w:rsid w:val="00456F5E"/>
    <w:rsid w:val="004570B2"/>
    <w:rsid w:val="00461776"/>
    <w:rsid w:val="00464406"/>
    <w:rsid w:val="00465FBB"/>
    <w:rsid w:val="00467E22"/>
    <w:rsid w:val="00470B95"/>
    <w:rsid w:val="00470D72"/>
    <w:rsid w:val="00470FBE"/>
    <w:rsid w:val="00473813"/>
    <w:rsid w:val="0048043A"/>
    <w:rsid w:val="004854BB"/>
    <w:rsid w:val="00486E1B"/>
    <w:rsid w:val="004878A2"/>
    <w:rsid w:val="00493E33"/>
    <w:rsid w:val="004945A1"/>
    <w:rsid w:val="00495459"/>
    <w:rsid w:val="00496934"/>
    <w:rsid w:val="004A0BD3"/>
    <w:rsid w:val="004A0F3E"/>
    <w:rsid w:val="004A255D"/>
    <w:rsid w:val="004A5FBC"/>
    <w:rsid w:val="004B1B82"/>
    <w:rsid w:val="004C10B9"/>
    <w:rsid w:val="004C4B5A"/>
    <w:rsid w:val="004C633F"/>
    <w:rsid w:val="004D7529"/>
    <w:rsid w:val="004E0D8A"/>
    <w:rsid w:val="004E3D4C"/>
    <w:rsid w:val="004E3F21"/>
    <w:rsid w:val="004E5271"/>
    <w:rsid w:val="004E75D7"/>
    <w:rsid w:val="004F05BF"/>
    <w:rsid w:val="00500C52"/>
    <w:rsid w:val="00500E7D"/>
    <w:rsid w:val="0050258B"/>
    <w:rsid w:val="00502CA9"/>
    <w:rsid w:val="00502E5E"/>
    <w:rsid w:val="00505D2F"/>
    <w:rsid w:val="00513996"/>
    <w:rsid w:val="00516A53"/>
    <w:rsid w:val="005175B4"/>
    <w:rsid w:val="00521B78"/>
    <w:rsid w:val="00523C0E"/>
    <w:rsid w:val="00523F49"/>
    <w:rsid w:val="0052516B"/>
    <w:rsid w:val="00527423"/>
    <w:rsid w:val="00532EE7"/>
    <w:rsid w:val="00533498"/>
    <w:rsid w:val="005343EA"/>
    <w:rsid w:val="005344B1"/>
    <w:rsid w:val="005368C1"/>
    <w:rsid w:val="005439F6"/>
    <w:rsid w:val="00552701"/>
    <w:rsid w:val="00553780"/>
    <w:rsid w:val="00555F3C"/>
    <w:rsid w:val="005569BD"/>
    <w:rsid w:val="00557239"/>
    <w:rsid w:val="00560364"/>
    <w:rsid w:val="0056105E"/>
    <w:rsid w:val="00562108"/>
    <w:rsid w:val="00565FC9"/>
    <w:rsid w:val="00572718"/>
    <w:rsid w:val="0057696D"/>
    <w:rsid w:val="00584E2A"/>
    <w:rsid w:val="00585F88"/>
    <w:rsid w:val="00586FC5"/>
    <w:rsid w:val="00590710"/>
    <w:rsid w:val="005908BA"/>
    <w:rsid w:val="00595A19"/>
    <w:rsid w:val="00595EB9"/>
    <w:rsid w:val="00597064"/>
    <w:rsid w:val="005A4F05"/>
    <w:rsid w:val="005A7428"/>
    <w:rsid w:val="005B1188"/>
    <w:rsid w:val="005B1340"/>
    <w:rsid w:val="005B14DA"/>
    <w:rsid w:val="005B15C8"/>
    <w:rsid w:val="005B6AFB"/>
    <w:rsid w:val="005B73A2"/>
    <w:rsid w:val="005C2BE9"/>
    <w:rsid w:val="005C3A28"/>
    <w:rsid w:val="005C46F0"/>
    <w:rsid w:val="005D0360"/>
    <w:rsid w:val="005D1D6F"/>
    <w:rsid w:val="005D35E6"/>
    <w:rsid w:val="005D7446"/>
    <w:rsid w:val="005E060F"/>
    <w:rsid w:val="005E0711"/>
    <w:rsid w:val="005E0DE6"/>
    <w:rsid w:val="005E2557"/>
    <w:rsid w:val="005E55B6"/>
    <w:rsid w:val="005E7745"/>
    <w:rsid w:val="005F5D72"/>
    <w:rsid w:val="00601F2D"/>
    <w:rsid w:val="006036F2"/>
    <w:rsid w:val="00604704"/>
    <w:rsid w:val="00605738"/>
    <w:rsid w:val="00610662"/>
    <w:rsid w:val="00613ED0"/>
    <w:rsid w:val="00614A68"/>
    <w:rsid w:val="00617CF8"/>
    <w:rsid w:val="0062065F"/>
    <w:rsid w:val="00624DC3"/>
    <w:rsid w:val="006252E8"/>
    <w:rsid w:val="0062584B"/>
    <w:rsid w:val="00630850"/>
    <w:rsid w:val="006360CA"/>
    <w:rsid w:val="006363B2"/>
    <w:rsid w:val="006405A5"/>
    <w:rsid w:val="00643D0C"/>
    <w:rsid w:val="0064461F"/>
    <w:rsid w:val="00645BF3"/>
    <w:rsid w:val="00646362"/>
    <w:rsid w:val="00646F15"/>
    <w:rsid w:val="00647381"/>
    <w:rsid w:val="006510B7"/>
    <w:rsid w:val="0065119F"/>
    <w:rsid w:val="006530F6"/>
    <w:rsid w:val="00657C24"/>
    <w:rsid w:val="0066701B"/>
    <w:rsid w:val="00670EB4"/>
    <w:rsid w:val="0067483E"/>
    <w:rsid w:val="00675541"/>
    <w:rsid w:val="00675911"/>
    <w:rsid w:val="00682C5B"/>
    <w:rsid w:val="006863C7"/>
    <w:rsid w:val="00692529"/>
    <w:rsid w:val="00693B70"/>
    <w:rsid w:val="00694486"/>
    <w:rsid w:val="006960C3"/>
    <w:rsid w:val="006A02F2"/>
    <w:rsid w:val="006A0D80"/>
    <w:rsid w:val="006A7B32"/>
    <w:rsid w:val="006B3AB2"/>
    <w:rsid w:val="006B44A1"/>
    <w:rsid w:val="006B548B"/>
    <w:rsid w:val="006B5E5D"/>
    <w:rsid w:val="006B6802"/>
    <w:rsid w:val="006C027E"/>
    <w:rsid w:val="006C6EA9"/>
    <w:rsid w:val="006D2225"/>
    <w:rsid w:val="006D2EBE"/>
    <w:rsid w:val="006D3C00"/>
    <w:rsid w:val="006D7C1E"/>
    <w:rsid w:val="006E0C2D"/>
    <w:rsid w:val="006E5B6D"/>
    <w:rsid w:val="006E6827"/>
    <w:rsid w:val="006E79FE"/>
    <w:rsid w:val="006F0BBC"/>
    <w:rsid w:val="006F2B2A"/>
    <w:rsid w:val="006F3FD0"/>
    <w:rsid w:val="006F509D"/>
    <w:rsid w:val="00703118"/>
    <w:rsid w:val="0070775B"/>
    <w:rsid w:val="007106F1"/>
    <w:rsid w:val="00713D81"/>
    <w:rsid w:val="00717FA2"/>
    <w:rsid w:val="0072070B"/>
    <w:rsid w:val="00723CF8"/>
    <w:rsid w:val="007246CC"/>
    <w:rsid w:val="007251B2"/>
    <w:rsid w:val="007264B2"/>
    <w:rsid w:val="00731B2A"/>
    <w:rsid w:val="007328DE"/>
    <w:rsid w:val="0073786A"/>
    <w:rsid w:val="0074276B"/>
    <w:rsid w:val="00745EE0"/>
    <w:rsid w:val="00752C00"/>
    <w:rsid w:val="007577F6"/>
    <w:rsid w:val="0076354E"/>
    <w:rsid w:val="0077307C"/>
    <w:rsid w:val="00774B29"/>
    <w:rsid w:val="007774D8"/>
    <w:rsid w:val="00780CC6"/>
    <w:rsid w:val="00781C3C"/>
    <w:rsid w:val="00782BA9"/>
    <w:rsid w:val="00785E0D"/>
    <w:rsid w:val="0078659A"/>
    <w:rsid w:val="0078668B"/>
    <w:rsid w:val="007968FD"/>
    <w:rsid w:val="00796BA8"/>
    <w:rsid w:val="00796C48"/>
    <w:rsid w:val="00797902"/>
    <w:rsid w:val="007A1658"/>
    <w:rsid w:val="007A222F"/>
    <w:rsid w:val="007A2B33"/>
    <w:rsid w:val="007B0FDC"/>
    <w:rsid w:val="007B5990"/>
    <w:rsid w:val="007B5EC1"/>
    <w:rsid w:val="007B5FCB"/>
    <w:rsid w:val="007B6177"/>
    <w:rsid w:val="007B6BAE"/>
    <w:rsid w:val="007B7306"/>
    <w:rsid w:val="007C1549"/>
    <w:rsid w:val="007C2ABF"/>
    <w:rsid w:val="007C3441"/>
    <w:rsid w:val="007C5847"/>
    <w:rsid w:val="007C68C4"/>
    <w:rsid w:val="007C7D04"/>
    <w:rsid w:val="007D3676"/>
    <w:rsid w:val="007D5811"/>
    <w:rsid w:val="007E4125"/>
    <w:rsid w:val="007E52AD"/>
    <w:rsid w:val="007E76A5"/>
    <w:rsid w:val="00803618"/>
    <w:rsid w:val="008049C4"/>
    <w:rsid w:val="00805CDF"/>
    <w:rsid w:val="00812B38"/>
    <w:rsid w:val="00815422"/>
    <w:rsid w:val="008179BC"/>
    <w:rsid w:val="00817D1D"/>
    <w:rsid w:val="00821962"/>
    <w:rsid w:val="0082368B"/>
    <w:rsid w:val="008255E1"/>
    <w:rsid w:val="00825893"/>
    <w:rsid w:val="008321E6"/>
    <w:rsid w:val="00832458"/>
    <w:rsid w:val="00834FB3"/>
    <w:rsid w:val="0083517D"/>
    <w:rsid w:val="00835C0E"/>
    <w:rsid w:val="00836687"/>
    <w:rsid w:val="00837B7B"/>
    <w:rsid w:val="00837E53"/>
    <w:rsid w:val="00840087"/>
    <w:rsid w:val="008426EC"/>
    <w:rsid w:val="00844FCE"/>
    <w:rsid w:val="00846D03"/>
    <w:rsid w:val="00850177"/>
    <w:rsid w:val="00850E7A"/>
    <w:rsid w:val="0085190D"/>
    <w:rsid w:val="008528DD"/>
    <w:rsid w:val="008546AB"/>
    <w:rsid w:val="0086144E"/>
    <w:rsid w:val="00862B0C"/>
    <w:rsid w:val="00864FD6"/>
    <w:rsid w:val="008679AD"/>
    <w:rsid w:val="0088461F"/>
    <w:rsid w:val="0088694C"/>
    <w:rsid w:val="008926F9"/>
    <w:rsid w:val="008953B2"/>
    <w:rsid w:val="00895B8B"/>
    <w:rsid w:val="008A2C66"/>
    <w:rsid w:val="008A353F"/>
    <w:rsid w:val="008A3F55"/>
    <w:rsid w:val="008A79F2"/>
    <w:rsid w:val="008B0FAD"/>
    <w:rsid w:val="008B7058"/>
    <w:rsid w:val="008B7222"/>
    <w:rsid w:val="008C4DB7"/>
    <w:rsid w:val="008C571B"/>
    <w:rsid w:val="008C6B7D"/>
    <w:rsid w:val="008D5F71"/>
    <w:rsid w:val="008E1504"/>
    <w:rsid w:val="008E2521"/>
    <w:rsid w:val="008E2C8F"/>
    <w:rsid w:val="008E4BC7"/>
    <w:rsid w:val="008E76A1"/>
    <w:rsid w:val="008F0996"/>
    <w:rsid w:val="008F3086"/>
    <w:rsid w:val="008F43AE"/>
    <w:rsid w:val="008F5B26"/>
    <w:rsid w:val="008F5E5A"/>
    <w:rsid w:val="00900539"/>
    <w:rsid w:val="00900694"/>
    <w:rsid w:val="0090270F"/>
    <w:rsid w:val="00904326"/>
    <w:rsid w:val="00905E5E"/>
    <w:rsid w:val="009068CE"/>
    <w:rsid w:val="00912636"/>
    <w:rsid w:val="00912C2C"/>
    <w:rsid w:val="00912F9C"/>
    <w:rsid w:val="009143CB"/>
    <w:rsid w:val="00915DEF"/>
    <w:rsid w:val="00921064"/>
    <w:rsid w:val="009235F5"/>
    <w:rsid w:val="0093046D"/>
    <w:rsid w:val="00931E61"/>
    <w:rsid w:val="00935B19"/>
    <w:rsid w:val="009431EF"/>
    <w:rsid w:val="00944B58"/>
    <w:rsid w:val="00950D58"/>
    <w:rsid w:val="009513C0"/>
    <w:rsid w:val="00952C06"/>
    <w:rsid w:val="0095485F"/>
    <w:rsid w:val="009564BE"/>
    <w:rsid w:val="00956EC7"/>
    <w:rsid w:val="00960A0C"/>
    <w:rsid w:val="00963940"/>
    <w:rsid w:val="00964982"/>
    <w:rsid w:val="00973180"/>
    <w:rsid w:val="00975A86"/>
    <w:rsid w:val="00977071"/>
    <w:rsid w:val="00977C81"/>
    <w:rsid w:val="00987E29"/>
    <w:rsid w:val="00993766"/>
    <w:rsid w:val="00993889"/>
    <w:rsid w:val="00993FA7"/>
    <w:rsid w:val="00997C8B"/>
    <w:rsid w:val="009A36B5"/>
    <w:rsid w:val="009A5E84"/>
    <w:rsid w:val="009A6101"/>
    <w:rsid w:val="009B0D52"/>
    <w:rsid w:val="009B1E90"/>
    <w:rsid w:val="009B25FD"/>
    <w:rsid w:val="009B3CDD"/>
    <w:rsid w:val="009B6146"/>
    <w:rsid w:val="009C0D74"/>
    <w:rsid w:val="009C1D21"/>
    <w:rsid w:val="009D0043"/>
    <w:rsid w:val="009D5F6A"/>
    <w:rsid w:val="009D73A5"/>
    <w:rsid w:val="009E0380"/>
    <w:rsid w:val="009E1FE3"/>
    <w:rsid w:val="009E6F7C"/>
    <w:rsid w:val="009E785A"/>
    <w:rsid w:val="009F09D7"/>
    <w:rsid w:val="009F5997"/>
    <w:rsid w:val="009F6B2A"/>
    <w:rsid w:val="00A03079"/>
    <w:rsid w:val="00A057B8"/>
    <w:rsid w:val="00A07C79"/>
    <w:rsid w:val="00A11F4E"/>
    <w:rsid w:val="00A165F8"/>
    <w:rsid w:val="00A20254"/>
    <w:rsid w:val="00A23518"/>
    <w:rsid w:val="00A24065"/>
    <w:rsid w:val="00A250AA"/>
    <w:rsid w:val="00A25A38"/>
    <w:rsid w:val="00A3163B"/>
    <w:rsid w:val="00A36CF7"/>
    <w:rsid w:val="00A40593"/>
    <w:rsid w:val="00A445C6"/>
    <w:rsid w:val="00A467B6"/>
    <w:rsid w:val="00A47A52"/>
    <w:rsid w:val="00A546FD"/>
    <w:rsid w:val="00A54B58"/>
    <w:rsid w:val="00A66A6E"/>
    <w:rsid w:val="00A67063"/>
    <w:rsid w:val="00A70CD7"/>
    <w:rsid w:val="00A7531A"/>
    <w:rsid w:val="00A80C92"/>
    <w:rsid w:val="00A826D5"/>
    <w:rsid w:val="00A82864"/>
    <w:rsid w:val="00A84250"/>
    <w:rsid w:val="00A84599"/>
    <w:rsid w:val="00A870AB"/>
    <w:rsid w:val="00A90C5E"/>
    <w:rsid w:val="00A915E6"/>
    <w:rsid w:val="00A92C20"/>
    <w:rsid w:val="00A977E9"/>
    <w:rsid w:val="00AA12D6"/>
    <w:rsid w:val="00AA33AB"/>
    <w:rsid w:val="00AA4CD5"/>
    <w:rsid w:val="00AA593F"/>
    <w:rsid w:val="00AA61DE"/>
    <w:rsid w:val="00AB1E8F"/>
    <w:rsid w:val="00AB4127"/>
    <w:rsid w:val="00AB5AAD"/>
    <w:rsid w:val="00AC103A"/>
    <w:rsid w:val="00AC3F9F"/>
    <w:rsid w:val="00AC41E4"/>
    <w:rsid w:val="00AD0323"/>
    <w:rsid w:val="00AD4185"/>
    <w:rsid w:val="00AD4C68"/>
    <w:rsid w:val="00AD67C3"/>
    <w:rsid w:val="00AD6A9C"/>
    <w:rsid w:val="00AE159B"/>
    <w:rsid w:val="00AE2431"/>
    <w:rsid w:val="00AE2DBB"/>
    <w:rsid w:val="00AE64EF"/>
    <w:rsid w:val="00AE79F2"/>
    <w:rsid w:val="00AF08C3"/>
    <w:rsid w:val="00AF1E1F"/>
    <w:rsid w:val="00AF32F2"/>
    <w:rsid w:val="00AF3934"/>
    <w:rsid w:val="00AF4BBB"/>
    <w:rsid w:val="00AF6446"/>
    <w:rsid w:val="00AF7E50"/>
    <w:rsid w:val="00B03653"/>
    <w:rsid w:val="00B07872"/>
    <w:rsid w:val="00B101B4"/>
    <w:rsid w:val="00B13CB3"/>
    <w:rsid w:val="00B163FB"/>
    <w:rsid w:val="00B1698F"/>
    <w:rsid w:val="00B20A3D"/>
    <w:rsid w:val="00B22243"/>
    <w:rsid w:val="00B2295B"/>
    <w:rsid w:val="00B23168"/>
    <w:rsid w:val="00B24424"/>
    <w:rsid w:val="00B246C3"/>
    <w:rsid w:val="00B2526D"/>
    <w:rsid w:val="00B252B0"/>
    <w:rsid w:val="00B25604"/>
    <w:rsid w:val="00B25E4C"/>
    <w:rsid w:val="00B3124F"/>
    <w:rsid w:val="00B36107"/>
    <w:rsid w:val="00B369E8"/>
    <w:rsid w:val="00B409F8"/>
    <w:rsid w:val="00B41571"/>
    <w:rsid w:val="00B42FF9"/>
    <w:rsid w:val="00B430D1"/>
    <w:rsid w:val="00B4750A"/>
    <w:rsid w:val="00B47D84"/>
    <w:rsid w:val="00B527D4"/>
    <w:rsid w:val="00B52F7D"/>
    <w:rsid w:val="00B544C2"/>
    <w:rsid w:val="00B55C20"/>
    <w:rsid w:val="00B63EF5"/>
    <w:rsid w:val="00B6423B"/>
    <w:rsid w:val="00B7421C"/>
    <w:rsid w:val="00B909E2"/>
    <w:rsid w:val="00B94E56"/>
    <w:rsid w:val="00B9675D"/>
    <w:rsid w:val="00BA0A1B"/>
    <w:rsid w:val="00BA0A2B"/>
    <w:rsid w:val="00BA110E"/>
    <w:rsid w:val="00BA3352"/>
    <w:rsid w:val="00BA3C3F"/>
    <w:rsid w:val="00BA49FC"/>
    <w:rsid w:val="00BA5708"/>
    <w:rsid w:val="00BA69B1"/>
    <w:rsid w:val="00BB02D5"/>
    <w:rsid w:val="00BB30CE"/>
    <w:rsid w:val="00BB4C3D"/>
    <w:rsid w:val="00BC1AAD"/>
    <w:rsid w:val="00BC1BA6"/>
    <w:rsid w:val="00BC6AF4"/>
    <w:rsid w:val="00BD08A2"/>
    <w:rsid w:val="00BD2511"/>
    <w:rsid w:val="00BD3552"/>
    <w:rsid w:val="00BE0107"/>
    <w:rsid w:val="00BE0FE9"/>
    <w:rsid w:val="00BE3F14"/>
    <w:rsid w:val="00BE4B96"/>
    <w:rsid w:val="00BE4CB6"/>
    <w:rsid w:val="00BE5551"/>
    <w:rsid w:val="00BE5E02"/>
    <w:rsid w:val="00BE7A74"/>
    <w:rsid w:val="00BF2649"/>
    <w:rsid w:val="00BF6B24"/>
    <w:rsid w:val="00C05F59"/>
    <w:rsid w:val="00C16DA6"/>
    <w:rsid w:val="00C17C7E"/>
    <w:rsid w:val="00C2046D"/>
    <w:rsid w:val="00C2088C"/>
    <w:rsid w:val="00C20DE5"/>
    <w:rsid w:val="00C232C4"/>
    <w:rsid w:val="00C240D2"/>
    <w:rsid w:val="00C25E57"/>
    <w:rsid w:val="00C30592"/>
    <w:rsid w:val="00C30F26"/>
    <w:rsid w:val="00C31D2C"/>
    <w:rsid w:val="00C33036"/>
    <w:rsid w:val="00C33353"/>
    <w:rsid w:val="00C3365D"/>
    <w:rsid w:val="00C4260B"/>
    <w:rsid w:val="00C45B96"/>
    <w:rsid w:val="00C50281"/>
    <w:rsid w:val="00C51EBA"/>
    <w:rsid w:val="00C52ACA"/>
    <w:rsid w:val="00C53777"/>
    <w:rsid w:val="00C545E1"/>
    <w:rsid w:val="00C56132"/>
    <w:rsid w:val="00C6219C"/>
    <w:rsid w:val="00C642DB"/>
    <w:rsid w:val="00C6449C"/>
    <w:rsid w:val="00C6474E"/>
    <w:rsid w:val="00C650DD"/>
    <w:rsid w:val="00C6524E"/>
    <w:rsid w:val="00C74D24"/>
    <w:rsid w:val="00C77DEA"/>
    <w:rsid w:val="00C805DB"/>
    <w:rsid w:val="00C84A2D"/>
    <w:rsid w:val="00C84EE0"/>
    <w:rsid w:val="00C8568E"/>
    <w:rsid w:val="00C8724A"/>
    <w:rsid w:val="00C9285C"/>
    <w:rsid w:val="00C93940"/>
    <w:rsid w:val="00C93F58"/>
    <w:rsid w:val="00C94451"/>
    <w:rsid w:val="00C97797"/>
    <w:rsid w:val="00CA0629"/>
    <w:rsid w:val="00CA19A4"/>
    <w:rsid w:val="00CA1A7C"/>
    <w:rsid w:val="00CA7063"/>
    <w:rsid w:val="00CA715D"/>
    <w:rsid w:val="00CB18AB"/>
    <w:rsid w:val="00CB41E2"/>
    <w:rsid w:val="00CB5DF0"/>
    <w:rsid w:val="00CB6A42"/>
    <w:rsid w:val="00CC61CC"/>
    <w:rsid w:val="00CD0B1E"/>
    <w:rsid w:val="00CD1173"/>
    <w:rsid w:val="00CD32F4"/>
    <w:rsid w:val="00CD4CCE"/>
    <w:rsid w:val="00CE0EB3"/>
    <w:rsid w:val="00CE1DA0"/>
    <w:rsid w:val="00CE2BA7"/>
    <w:rsid w:val="00CE7CC3"/>
    <w:rsid w:val="00CF4D78"/>
    <w:rsid w:val="00CF5417"/>
    <w:rsid w:val="00D02CC6"/>
    <w:rsid w:val="00D03A05"/>
    <w:rsid w:val="00D03A6A"/>
    <w:rsid w:val="00D060EA"/>
    <w:rsid w:val="00D11BD4"/>
    <w:rsid w:val="00D2050D"/>
    <w:rsid w:val="00D27763"/>
    <w:rsid w:val="00D32252"/>
    <w:rsid w:val="00D345D3"/>
    <w:rsid w:val="00D34A86"/>
    <w:rsid w:val="00D366EB"/>
    <w:rsid w:val="00D3783E"/>
    <w:rsid w:val="00D428C1"/>
    <w:rsid w:val="00D42D3D"/>
    <w:rsid w:val="00D54B60"/>
    <w:rsid w:val="00D55F87"/>
    <w:rsid w:val="00D6083F"/>
    <w:rsid w:val="00D67ADE"/>
    <w:rsid w:val="00D70855"/>
    <w:rsid w:val="00D7616C"/>
    <w:rsid w:val="00D76245"/>
    <w:rsid w:val="00D772F5"/>
    <w:rsid w:val="00D83E29"/>
    <w:rsid w:val="00D908B2"/>
    <w:rsid w:val="00D932BD"/>
    <w:rsid w:val="00D95FA6"/>
    <w:rsid w:val="00DA2697"/>
    <w:rsid w:val="00DA533D"/>
    <w:rsid w:val="00DB0590"/>
    <w:rsid w:val="00DB1DEC"/>
    <w:rsid w:val="00DC1492"/>
    <w:rsid w:val="00DC29B1"/>
    <w:rsid w:val="00DC3165"/>
    <w:rsid w:val="00DC4419"/>
    <w:rsid w:val="00DC754F"/>
    <w:rsid w:val="00DC7A69"/>
    <w:rsid w:val="00DD4A48"/>
    <w:rsid w:val="00DD6C0F"/>
    <w:rsid w:val="00DE152F"/>
    <w:rsid w:val="00DE307C"/>
    <w:rsid w:val="00DE3A4C"/>
    <w:rsid w:val="00DE63FF"/>
    <w:rsid w:val="00DE6B5D"/>
    <w:rsid w:val="00DF0BA6"/>
    <w:rsid w:val="00DF16C8"/>
    <w:rsid w:val="00DF21E0"/>
    <w:rsid w:val="00DF2324"/>
    <w:rsid w:val="00DF6316"/>
    <w:rsid w:val="00E01182"/>
    <w:rsid w:val="00E0147A"/>
    <w:rsid w:val="00E01FD9"/>
    <w:rsid w:val="00E0343F"/>
    <w:rsid w:val="00E05BC1"/>
    <w:rsid w:val="00E06740"/>
    <w:rsid w:val="00E1036E"/>
    <w:rsid w:val="00E15F79"/>
    <w:rsid w:val="00E20E5C"/>
    <w:rsid w:val="00E2237B"/>
    <w:rsid w:val="00E277C4"/>
    <w:rsid w:val="00E31ECA"/>
    <w:rsid w:val="00E34C41"/>
    <w:rsid w:val="00E41750"/>
    <w:rsid w:val="00E43FE1"/>
    <w:rsid w:val="00E4680B"/>
    <w:rsid w:val="00E46C78"/>
    <w:rsid w:val="00E53DCE"/>
    <w:rsid w:val="00E54142"/>
    <w:rsid w:val="00E54C63"/>
    <w:rsid w:val="00E55248"/>
    <w:rsid w:val="00E56835"/>
    <w:rsid w:val="00E57F71"/>
    <w:rsid w:val="00E61407"/>
    <w:rsid w:val="00E64575"/>
    <w:rsid w:val="00E674E7"/>
    <w:rsid w:val="00E7257D"/>
    <w:rsid w:val="00E768BF"/>
    <w:rsid w:val="00E83D7B"/>
    <w:rsid w:val="00E84C8B"/>
    <w:rsid w:val="00E85208"/>
    <w:rsid w:val="00E93848"/>
    <w:rsid w:val="00E95083"/>
    <w:rsid w:val="00E95B81"/>
    <w:rsid w:val="00EB10CE"/>
    <w:rsid w:val="00EB5B59"/>
    <w:rsid w:val="00EC0A49"/>
    <w:rsid w:val="00EC28BD"/>
    <w:rsid w:val="00EC32AE"/>
    <w:rsid w:val="00EC4676"/>
    <w:rsid w:val="00ED3863"/>
    <w:rsid w:val="00ED57E4"/>
    <w:rsid w:val="00EF02CA"/>
    <w:rsid w:val="00EF56B2"/>
    <w:rsid w:val="00F012DE"/>
    <w:rsid w:val="00F1436B"/>
    <w:rsid w:val="00F26DFE"/>
    <w:rsid w:val="00F27139"/>
    <w:rsid w:val="00F306BC"/>
    <w:rsid w:val="00F33876"/>
    <w:rsid w:val="00F340D8"/>
    <w:rsid w:val="00F4016B"/>
    <w:rsid w:val="00F41335"/>
    <w:rsid w:val="00F41483"/>
    <w:rsid w:val="00F414E8"/>
    <w:rsid w:val="00F46CCD"/>
    <w:rsid w:val="00F504C0"/>
    <w:rsid w:val="00F50A03"/>
    <w:rsid w:val="00F53484"/>
    <w:rsid w:val="00F54B49"/>
    <w:rsid w:val="00F60BB9"/>
    <w:rsid w:val="00F62571"/>
    <w:rsid w:val="00F645C5"/>
    <w:rsid w:val="00F72384"/>
    <w:rsid w:val="00F742D1"/>
    <w:rsid w:val="00F84207"/>
    <w:rsid w:val="00F842FD"/>
    <w:rsid w:val="00F8566D"/>
    <w:rsid w:val="00F93FBD"/>
    <w:rsid w:val="00F96D55"/>
    <w:rsid w:val="00F97866"/>
    <w:rsid w:val="00FA66D0"/>
    <w:rsid w:val="00FA79F5"/>
    <w:rsid w:val="00FB0BAB"/>
    <w:rsid w:val="00FB1541"/>
    <w:rsid w:val="00FB20E3"/>
    <w:rsid w:val="00FB4E43"/>
    <w:rsid w:val="00FC118D"/>
    <w:rsid w:val="00FC43B3"/>
    <w:rsid w:val="00FD08DD"/>
    <w:rsid w:val="00FD4CBD"/>
    <w:rsid w:val="00FD6C12"/>
    <w:rsid w:val="00FE39C1"/>
    <w:rsid w:val="00FE45C3"/>
    <w:rsid w:val="00FE58E0"/>
    <w:rsid w:val="00FE68CA"/>
    <w:rsid w:val="00FE74DF"/>
    <w:rsid w:val="00FE7C49"/>
    <w:rsid w:val="00FF1715"/>
    <w:rsid w:val="00FF2B97"/>
    <w:rsid w:val="00FF55D2"/>
    <w:rsid w:val="00FF59B7"/>
    <w:rsid w:val="00FF5E32"/>
    <w:rsid w:val="00FF6887"/>
    <w:rsid w:val="00FF6C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E3E6FC"/>
  <w15:chartTrackingRefBased/>
  <w15:docId w15:val="{3523E890-8BD4-4AFE-AAB6-1553B3FB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02F2"/>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tabs>
        <w:tab w:val="clear" w:pos="1588"/>
        <w:tab w:val="num" w:pos="360"/>
        <w:tab w:val="num" w:pos="680"/>
      </w:tabs>
      <w:ind w:left="340" w:hanging="340"/>
    </w:pPr>
  </w:style>
  <w:style w:type="paragraph" w:customStyle="1" w:styleId="Bullet0">
    <w:name w:val="#.# Bullet"/>
    <w:basedOn w:val="Bullet"/>
    <w:qFormat/>
    <w:rsid w:val="000D6B16"/>
    <w:pPr>
      <w:numPr>
        <w:ilvl w:val="1"/>
      </w:numPr>
      <w:tabs>
        <w:tab w:val="clear" w:pos="680"/>
        <w:tab w:val="num" w:pos="360"/>
      </w:tabs>
      <w:spacing w:before="280" w:after="200"/>
      <w:ind w:left="340" w:hanging="340"/>
    </w:pPr>
    <w:rPr>
      <w:sz w:val="28"/>
      <w:szCs w:val="24"/>
    </w:rPr>
  </w:style>
  <w:style w:type="paragraph" w:customStyle="1" w:styleId="Bullet">
    <w:name w:val="# Bullet"/>
    <w:qFormat/>
    <w:rsid w:val="000D6B16"/>
    <w:pPr>
      <w:numPr>
        <w:numId w:val="7"/>
      </w:numPr>
      <w:tabs>
        <w:tab w:val="clear" w:pos="680"/>
        <w:tab w:val="num" w:pos="360"/>
      </w:tabs>
      <w:spacing w:before="400" w:after="280"/>
      <w:ind w:left="340" w:hanging="34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10"/>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8"/>
      </w:numPr>
    </w:pPr>
  </w:style>
  <w:style w:type="paragraph" w:customStyle="1" w:styleId="RoundBulletL1">
    <w:name w:val="Round Bullet L1"/>
    <w:basedOn w:val="Normal"/>
    <w:qFormat/>
    <w:rsid w:val="000D6B16"/>
    <w:pPr>
      <w:numPr>
        <w:numId w:val="13"/>
      </w:numPr>
      <w:tabs>
        <w:tab w:val="clear" w:pos="340"/>
        <w:tab w:val="num" w:pos="680"/>
      </w:tabs>
      <w:spacing w:before="120" w:after="120" w:line="276" w:lineRule="auto"/>
      <w:ind w:left="680" w:hanging="680"/>
    </w:pPr>
    <w:rPr>
      <w:rFonts w:ascii="Arial" w:hAnsi="Arial"/>
      <w:sz w:val="20"/>
      <w:szCs w:val="24"/>
      <w:lang w:eastAsia="en-US"/>
    </w:rPr>
  </w:style>
  <w:style w:type="paragraph" w:customStyle="1" w:styleId="RoundBulletL2">
    <w:name w:val="Round Bullet L2"/>
    <w:basedOn w:val="Normal"/>
    <w:qFormat/>
    <w:rsid w:val="000D6B16"/>
    <w:pPr>
      <w:numPr>
        <w:ilvl w:val="1"/>
        <w:numId w:val="13"/>
      </w:numPr>
      <w:spacing w:before="120" w:after="120" w:line="276" w:lineRule="auto"/>
      <w:ind w:hanging="680"/>
    </w:pPr>
    <w:rPr>
      <w:rFonts w:ascii="Arial" w:hAnsi="Arial"/>
      <w:sz w:val="20"/>
      <w:szCs w:val="24"/>
      <w:lang w:eastAsia="en-US"/>
    </w:rPr>
  </w:style>
  <w:style w:type="paragraph" w:customStyle="1" w:styleId="RoundBulletL3">
    <w:name w:val="Round Bullet L3"/>
    <w:basedOn w:val="Normal"/>
    <w:qFormat/>
    <w:rsid w:val="000D6B16"/>
    <w:pPr>
      <w:numPr>
        <w:ilvl w:val="2"/>
        <w:numId w:val="13"/>
      </w:numPr>
      <w:tabs>
        <w:tab w:val="clear" w:pos="1134"/>
        <w:tab w:val="num" w:pos="1531"/>
      </w:tabs>
      <w:spacing w:before="120" w:after="120" w:line="276" w:lineRule="auto"/>
      <w:ind w:left="1531" w:hanging="680"/>
    </w:pPr>
    <w:rPr>
      <w:rFonts w:ascii="Arial" w:hAnsi="Arial"/>
      <w:sz w:val="20"/>
      <w:szCs w:val="24"/>
      <w:lang w:eastAsia="en-US"/>
    </w:rPr>
  </w:style>
  <w:style w:type="paragraph" w:customStyle="1" w:styleId="RoundBulletL4">
    <w:name w:val="Round Bullet L4"/>
    <w:basedOn w:val="Normal"/>
    <w:qFormat/>
    <w:rsid w:val="000D6B16"/>
    <w:pPr>
      <w:numPr>
        <w:ilvl w:val="3"/>
        <w:numId w:val="13"/>
      </w:numPr>
      <w:tabs>
        <w:tab w:val="clear" w:pos="1588"/>
        <w:tab w:val="num" w:pos="1134"/>
      </w:tabs>
      <w:spacing w:before="120" w:after="120" w:line="276" w:lineRule="auto"/>
      <w:ind w:left="1134"/>
    </w:pPr>
    <w:rPr>
      <w:rFonts w:ascii="Arial" w:hAnsi="Arial"/>
      <w:sz w:val="20"/>
      <w:szCs w:val="24"/>
      <w:lang w:eastAsia="en-US"/>
    </w:rPr>
  </w:style>
  <w:style w:type="paragraph" w:styleId="ListParagraph">
    <w:name w:val="List Paragraph"/>
    <w:basedOn w:val="Normal"/>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pPr>
      <w:numPr>
        <w:numId w:val="9"/>
      </w:numPr>
    </w:pPr>
  </w:style>
  <w:style w:type="paragraph" w:customStyle="1" w:styleId="TableBulletL1">
    <w:name w:val="Table Bullet L1"/>
    <w:basedOn w:val="Normal"/>
    <w:qFormat/>
    <w:rsid w:val="000D6B16"/>
    <w:pPr>
      <w:numPr>
        <w:numId w:val="14"/>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14"/>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14"/>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11"/>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11"/>
      </w:numPr>
      <w:tabs>
        <w:tab w:val="clear" w:pos="680"/>
        <w:tab w:val="num" w:pos="1440"/>
      </w:tabs>
      <w:spacing w:before="120" w:after="120" w:line="276" w:lineRule="auto"/>
      <w:ind w:left="1440" w:hanging="360"/>
    </w:pPr>
    <w:rPr>
      <w:rFonts w:ascii="Arial" w:hAnsi="Arial"/>
      <w:sz w:val="20"/>
      <w:szCs w:val="24"/>
      <w:lang w:eastAsia="en-US"/>
    </w:rPr>
  </w:style>
  <w:style w:type="paragraph" w:customStyle="1" w:styleId="AlphaBulletL3">
    <w:name w:val="Alpha Bullet L3"/>
    <w:basedOn w:val="Normal"/>
    <w:qFormat/>
    <w:rsid w:val="000D6B16"/>
    <w:pPr>
      <w:numPr>
        <w:ilvl w:val="2"/>
        <w:numId w:val="11"/>
      </w:numPr>
      <w:tabs>
        <w:tab w:val="clear" w:pos="1134"/>
        <w:tab w:val="num" w:pos="2160"/>
      </w:tabs>
      <w:spacing w:before="120" w:after="120" w:line="276" w:lineRule="auto"/>
      <w:ind w:left="2160" w:hanging="360"/>
    </w:pPr>
    <w:rPr>
      <w:rFonts w:ascii="Arial" w:hAnsi="Arial"/>
      <w:sz w:val="20"/>
      <w:szCs w:val="24"/>
      <w:lang w:eastAsia="en-US"/>
    </w:rPr>
  </w:style>
  <w:style w:type="paragraph" w:customStyle="1" w:styleId="AlphaBulletL4">
    <w:name w:val="Alpha Bullet L4"/>
    <w:basedOn w:val="Normal"/>
    <w:qFormat/>
    <w:rsid w:val="000D6B16"/>
    <w:pPr>
      <w:numPr>
        <w:ilvl w:val="3"/>
        <w:numId w:val="11"/>
      </w:numPr>
      <w:tabs>
        <w:tab w:val="clear" w:pos="1588"/>
        <w:tab w:val="num" w:pos="2880"/>
      </w:tabs>
      <w:spacing w:before="120" w:after="120" w:line="276" w:lineRule="auto"/>
      <w:ind w:left="2880" w:hanging="360"/>
    </w:pPr>
    <w:rPr>
      <w:rFonts w:ascii="Arial" w:hAnsi="Arial"/>
      <w:sz w:val="20"/>
      <w:szCs w:val="24"/>
      <w:lang w:eastAsia="en-US"/>
    </w:rPr>
  </w:style>
  <w:style w:type="numbering" w:customStyle="1" w:styleId="EAAlphaBullets">
    <w:name w:val="EA Alpha Bullets"/>
    <w:uiPriority w:val="99"/>
    <w:rsid w:val="000D6B16"/>
    <w:pPr>
      <w:numPr>
        <w:numId w:val="11"/>
      </w:numPr>
    </w:pPr>
  </w:style>
  <w:style w:type="paragraph" w:customStyle="1" w:styleId="RomanBulletL1">
    <w:name w:val="Roman Bullet L1"/>
    <w:basedOn w:val="Normal"/>
    <w:qFormat/>
    <w:rsid w:val="000D6B16"/>
    <w:pPr>
      <w:numPr>
        <w:numId w:val="12"/>
      </w:numPr>
      <w:tabs>
        <w:tab w:val="clear" w:pos="340"/>
        <w:tab w:val="num" w:pos="360"/>
      </w:tabs>
      <w:spacing w:before="120" w:after="120" w:line="276" w:lineRule="auto"/>
      <w:ind w:left="360" w:hanging="360"/>
    </w:pPr>
    <w:rPr>
      <w:rFonts w:ascii="Arial" w:hAnsi="Arial"/>
      <w:sz w:val="20"/>
      <w:szCs w:val="24"/>
      <w:lang w:eastAsia="en-US"/>
    </w:rPr>
  </w:style>
  <w:style w:type="paragraph" w:customStyle="1" w:styleId="RomanBulletL2">
    <w:name w:val="Roman Bullet L2"/>
    <w:basedOn w:val="Normal"/>
    <w:qFormat/>
    <w:rsid w:val="000D6B16"/>
    <w:pPr>
      <w:numPr>
        <w:ilvl w:val="1"/>
        <w:numId w:val="12"/>
      </w:numPr>
      <w:tabs>
        <w:tab w:val="clear" w:pos="680"/>
        <w:tab w:val="num" w:pos="1080"/>
      </w:tabs>
      <w:spacing w:before="120" w:after="120" w:line="276" w:lineRule="auto"/>
      <w:ind w:left="1080" w:hanging="360"/>
    </w:pPr>
    <w:rPr>
      <w:rFonts w:ascii="Arial" w:hAnsi="Arial"/>
      <w:sz w:val="20"/>
      <w:szCs w:val="24"/>
      <w:lang w:eastAsia="en-US"/>
    </w:rPr>
  </w:style>
  <w:style w:type="paragraph" w:customStyle="1" w:styleId="RomanBulletL3">
    <w:name w:val="Roman Bullet L3"/>
    <w:basedOn w:val="Normal"/>
    <w:qFormat/>
    <w:rsid w:val="000D6B16"/>
    <w:pPr>
      <w:numPr>
        <w:ilvl w:val="2"/>
        <w:numId w:val="12"/>
      </w:numPr>
      <w:tabs>
        <w:tab w:val="clear" w:pos="1134"/>
        <w:tab w:val="num" w:pos="1800"/>
      </w:tabs>
      <w:spacing w:before="120" w:after="120" w:line="276" w:lineRule="auto"/>
      <w:ind w:left="1800" w:hanging="360"/>
    </w:pPr>
    <w:rPr>
      <w:rFonts w:ascii="Arial" w:hAnsi="Arial"/>
      <w:sz w:val="20"/>
      <w:szCs w:val="24"/>
      <w:lang w:eastAsia="en-US"/>
    </w:rPr>
  </w:style>
  <w:style w:type="paragraph" w:customStyle="1" w:styleId="RomanBulletL4">
    <w:name w:val="Roman Bullet L4"/>
    <w:basedOn w:val="Normal"/>
    <w:qFormat/>
    <w:rsid w:val="000D6B16"/>
    <w:pPr>
      <w:numPr>
        <w:ilvl w:val="3"/>
        <w:numId w:val="12"/>
      </w:numPr>
      <w:tabs>
        <w:tab w:val="clear" w:pos="1588"/>
        <w:tab w:val="num" w:pos="2520"/>
      </w:tabs>
      <w:spacing w:before="120" w:after="120" w:line="276" w:lineRule="auto"/>
      <w:ind w:left="2520" w:hanging="360"/>
    </w:pPr>
    <w:rPr>
      <w:rFonts w:ascii="Arial" w:hAnsi="Arial"/>
      <w:sz w:val="20"/>
      <w:szCs w:val="24"/>
      <w:lang w:eastAsia="en-US"/>
    </w:rPr>
  </w:style>
  <w:style w:type="numbering" w:customStyle="1" w:styleId="EARomanBullets">
    <w:name w:val="EA Roman Bullets"/>
    <w:uiPriority w:val="99"/>
    <w:rsid w:val="000D6B16"/>
    <w:pPr>
      <w:numPr>
        <w:numId w:val="12"/>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style>
  <w:style w:type="numbering" w:customStyle="1" w:styleId="EANumBullets1">
    <w:name w:val="EA Num Bullets1"/>
    <w:uiPriority w:val="99"/>
    <w:rsid w:val="007B5FCB"/>
  </w:style>
  <w:style w:type="numbering" w:customStyle="1" w:styleId="EANumBullets2">
    <w:name w:val="EA Num Bullets2"/>
    <w:uiPriority w:val="99"/>
    <w:rsid w:val="006A0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557447">
      <w:bodyDiv w:val="1"/>
      <w:marLeft w:val="0"/>
      <w:marRight w:val="0"/>
      <w:marTop w:val="0"/>
      <w:marBottom w:val="0"/>
      <w:divBdr>
        <w:top w:val="none" w:sz="0" w:space="0" w:color="auto"/>
        <w:left w:val="none" w:sz="0" w:space="0" w:color="auto"/>
        <w:bottom w:val="none" w:sz="0" w:space="0" w:color="auto"/>
        <w:right w:val="none" w:sz="0" w:space="0" w:color="auto"/>
      </w:divBdr>
    </w:div>
    <w:div w:id="290019019">
      <w:bodyDiv w:val="1"/>
      <w:marLeft w:val="0"/>
      <w:marRight w:val="0"/>
      <w:marTop w:val="0"/>
      <w:marBottom w:val="0"/>
      <w:divBdr>
        <w:top w:val="none" w:sz="0" w:space="0" w:color="auto"/>
        <w:left w:val="none" w:sz="0" w:space="0" w:color="auto"/>
        <w:bottom w:val="none" w:sz="0" w:space="0" w:color="auto"/>
        <w:right w:val="none" w:sz="0" w:space="0" w:color="auto"/>
      </w:divBdr>
    </w:div>
    <w:div w:id="306933821">
      <w:bodyDiv w:val="1"/>
      <w:marLeft w:val="0"/>
      <w:marRight w:val="0"/>
      <w:marTop w:val="0"/>
      <w:marBottom w:val="0"/>
      <w:divBdr>
        <w:top w:val="none" w:sz="0" w:space="0" w:color="auto"/>
        <w:left w:val="none" w:sz="0" w:space="0" w:color="auto"/>
        <w:bottom w:val="none" w:sz="0" w:space="0" w:color="auto"/>
        <w:right w:val="none" w:sz="0" w:space="0" w:color="auto"/>
      </w:divBdr>
    </w:div>
    <w:div w:id="357244186">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04327751">
      <w:bodyDiv w:val="1"/>
      <w:marLeft w:val="0"/>
      <w:marRight w:val="0"/>
      <w:marTop w:val="0"/>
      <w:marBottom w:val="0"/>
      <w:divBdr>
        <w:top w:val="none" w:sz="0" w:space="0" w:color="auto"/>
        <w:left w:val="none" w:sz="0" w:space="0" w:color="auto"/>
        <w:bottom w:val="none" w:sz="0" w:space="0" w:color="auto"/>
        <w:right w:val="none" w:sz="0" w:space="0" w:color="auto"/>
      </w:divBdr>
    </w:div>
    <w:div w:id="565188227">
      <w:bodyDiv w:val="1"/>
      <w:marLeft w:val="0"/>
      <w:marRight w:val="0"/>
      <w:marTop w:val="0"/>
      <w:marBottom w:val="0"/>
      <w:divBdr>
        <w:top w:val="none" w:sz="0" w:space="0" w:color="auto"/>
        <w:left w:val="none" w:sz="0" w:space="0" w:color="auto"/>
        <w:bottom w:val="none" w:sz="0" w:space="0" w:color="auto"/>
        <w:right w:val="none" w:sz="0" w:space="0" w:color="auto"/>
      </w:divBdr>
    </w:div>
    <w:div w:id="577902531">
      <w:bodyDiv w:val="1"/>
      <w:marLeft w:val="0"/>
      <w:marRight w:val="0"/>
      <w:marTop w:val="0"/>
      <w:marBottom w:val="0"/>
      <w:divBdr>
        <w:top w:val="none" w:sz="0" w:space="0" w:color="auto"/>
        <w:left w:val="none" w:sz="0" w:space="0" w:color="auto"/>
        <w:bottom w:val="none" w:sz="0" w:space="0" w:color="auto"/>
        <w:right w:val="none" w:sz="0" w:space="0" w:color="auto"/>
      </w:divBdr>
    </w:div>
    <w:div w:id="630787229">
      <w:bodyDiv w:val="1"/>
      <w:marLeft w:val="0"/>
      <w:marRight w:val="0"/>
      <w:marTop w:val="0"/>
      <w:marBottom w:val="0"/>
      <w:divBdr>
        <w:top w:val="none" w:sz="0" w:space="0" w:color="auto"/>
        <w:left w:val="none" w:sz="0" w:space="0" w:color="auto"/>
        <w:bottom w:val="none" w:sz="0" w:space="0" w:color="auto"/>
        <w:right w:val="none" w:sz="0" w:space="0" w:color="auto"/>
      </w:divBdr>
    </w:div>
    <w:div w:id="648940692">
      <w:bodyDiv w:val="1"/>
      <w:marLeft w:val="0"/>
      <w:marRight w:val="0"/>
      <w:marTop w:val="0"/>
      <w:marBottom w:val="0"/>
      <w:divBdr>
        <w:top w:val="none" w:sz="0" w:space="0" w:color="auto"/>
        <w:left w:val="none" w:sz="0" w:space="0" w:color="auto"/>
        <w:bottom w:val="none" w:sz="0" w:space="0" w:color="auto"/>
        <w:right w:val="none" w:sz="0" w:space="0" w:color="auto"/>
      </w:divBdr>
    </w:div>
    <w:div w:id="729696988">
      <w:bodyDiv w:val="1"/>
      <w:marLeft w:val="0"/>
      <w:marRight w:val="0"/>
      <w:marTop w:val="0"/>
      <w:marBottom w:val="0"/>
      <w:divBdr>
        <w:top w:val="none" w:sz="0" w:space="0" w:color="auto"/>
        <w:left w:val="none" w:sz="0" w:space="0" w:color="auto"/>
        <w:bottom w:val="none" w:sz="0" w:space="0" w:color="auto"/>
        <w:right w:val="none" w:sz="0" w:space="0" w:color="auto"/>
      </w:divBdr>
    </w:div>
    <w:div w:id="743336107">
      <w:bodyDiv w:val="1"/>
      <w:marLeft w:val="0"/>
      <w:marRight w:val="0"/>
      <w:marTop w:val="0"/>
      <w:marBottom w:val="0"/>
      <w:divBdr>
        <w:top w:val="none" w:sz="0" w:space="0" w:color="auto"/>
        <w:left w:val="none" w:sz="0" w:space="0" w:color="auto"/>
        <w:bottom w:val="none" w:sz="0" w:space="0" w:color="auto"/>
        <w:right w:val="none" w:sz="0" w:space="0" w:color="auto"/>
      </w:divBdr>
    </w:div>
    <w:div w:id="768892593">
      <w:bodyDiv w:val="1"/>
      <w:marLeft w:val="0"/>
      <w:marRight w:val="0"/>
      <w:marTop w:val="0"/>
      <w:marBottom w:val="0"/>
      <w:divBdr>
        <w:top w:val="none" w:sz="0" w:space="0" w:color="auto"/>
        <w:left w:val="none" w:sz="0" w:space="0" w:color="auto"/>
        <w:bottom w:val="none" w:sz="0" w:space="0" w:color="auto"/>
        <w:right w:val="none" w:sz="0" w:space="0" w:color="auto"/>
      </w:divBdr>
    </w:div>
    <w:div w:id="812914607">
      <w:bodyDiv w:val="1"/>
      <w:marLeft w:val="0"/>
      <w:marRight w:val="0"/>
      <w:marTop w:val="0"/>
      <w:marBottom w:val="0"/>
      <w:divBdr>
        <w:top w:val="none" w:sz="0" w:space="0" w:color="auto"/>
        <w:left w:val="none" w:sz="0" w:space="0" w:color="auto"/>
        <w:bottom w:val="none" w:sz="0" w:space="0" w:color="auto"/>
        <w:right w:val="none" w:sz="0" w:space="0" w:color="auto"/>
      </w:divBdr>
    </w:div>
    <w:div w:id="824785069">
      <w:bodyDiv w:val="1"/>
      <w:marLeft w:val="0"/>
      <w:marRight w:val="0"/>
      <w:marTop w:val="0"/>
      <w:marBottom w:val="0"/>
      <w:divBdr>
        <w:top w:val="none" w:sz="0" w:space="0" w:color="auto"/>
        <w:left w:val="none" w:sz="0" w:space="0" w:color="auto"/>
        <w:bottom w:val="none" w:sz="0" w:space="0" w:color="auto"/>
        <w:right w:val="none" w:sz="0" w:space="0" w:color="auto"/>
      </w:divBdr>
    </w:div>
    <w:div w:id="9312799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126775980">
      <w:bodyDiv w:val="1"/>
      <w:marLeft w:val="0"/>
      <w:marRight w:val="0"/>
      <w:marTop w:val="0"/>
      <w:marBottom w:val="0"/>
      <w:divBdr>
        <w:top w:val="none" w:sz="0" w:space="0" w:color="auto"/>
        <w:left w:val="none" w:sz="0" w:space="0" w:color="auto"/>
        <w:bottom w:val="none" w:sz="0" w:space="0" w:color="auto"/>
        <w:right w:val="none" w:sz="0" w:space="0" w:color="auto"/>
      </w:divBdr>
    </w:div>
    <w:div w:id="1133788552">
      <w:bodyDiv w:val="1"/>
      <w:marLeft w:val="0"/>
      <w:marRight w:val="0"/>
      <w:marTop w:val="0"/>
      <w:marBottom w:val="0"/>
      <w:divBdr>
        <w:top w:val="none" w:sz="0" w:space="0" w:color="auto"/>
        <w:left w:val="none" w:sz="0" w:space="0" w:color="auto"/>
        <w:bottom w:val="none" w:sz="0" w:space="0" w:color="auto"/>
        <w:right w:val="none" w:sz="0" w:space="0" w:color="auto"/>
      </w:divBdr>
    </w:div>
    <w:div w:id="1229725232">
      <w:bodyDiv w:val="1"/>
      <w:marLeft w:val="0"/>
      <w:marRight w:val="0"/>
      <w:marTop w:val="0"/>
      <w:marBottom w:val="0"/>
      <w:divBdr>
        <w:top w:val="none" w:sz="0" w:space="0" w:color="auto"/>
        <w:left w:val="none" w:sz="0" w:space="0" w:color="auto"/>
        <w:bottom w:val="none" w:sz="0" w:space="0" w:color="auto"/>
        <w:right w:val="none" w:sz="0" w:space="0" w:color="auto"/>
      </w:divBdr>
    </w:div>
    <w:div w:id="1248072410">
      <w:bodyDiv w:val="1"/>
      <w:marLeft w:val="0"/>
      <w:marRight w:val="0"/>
      <w:marTop w:val="0"/>
      <w:marBottom w:val="0"/>
      <w:divBdr>
        <w:top w:val="none" w:sz="0" w:space="0" w:color="auto"/>
        <w:left w:val="none" w:sz="0" w:space="0" w:color="auto"/>
        <w:bottom w:val="none" w:sz="0" w:space="0" w:color="auto"/>
        <w:right w:val="none" w:sz="0" w:space="0" w:color="auto"/>
      </w:divBdr>
    </w:div>
    <w:div w:id="1315643271">
      <w:bodyDiv w:val="1"/>
      <w:marLeft w:val="0"/>
      <w:marRight w:val="0"/>
      <w:marTop w:val="0"/>
      <w:marBottom w:val="0"/>
      <w:divBdr>
        <w:top w:val="none" w:sz="0" w:space="0" w:color="auto"/>
        <w:left w:val="none" w:sz="0" w:space="0" w:color="auto"/>
        <w:bottom w:val="none" w:sz="0" w:space="0" w:color="auto"/>
        <w:right w:val="none" w:sz="0" w:space="0" w:color="auto"/>
      </w:divBdr>
    </w:div>
    <w:div w:id="1330329877">
      <w:bodyDiv w:val="1"/>
      <w:marLeft w:val="0"/>
      <w:marRight w:val="0"/>
      <w:marTop w:val="0"/>
      <w:marBottom w:val="0"/>
      <w:divBdr>
        <w:top w:val="none" w:sz="0" w:space="0" w:color="auto"/>
        <w:left w:val="none" w:sz="0" w:space="0" w:color="auto"/>
        <w:bottom w:val="none" w:sz="0" w:space="0" w:color="auto"/>
        <w:right w:val="none" w:sz="0" w:space="0" w:color="auto"/>
      </w:divBdr>
    </w:div>
    <w:div w:id="1401101711">
      <w:bodyDiv w:val="1"/>
      <w:marLeft w:val="0"/>
      <w:marRight w:val="0"/>
      <w:marTop w:val="0"/>
      <w:marBottom w:val="0"/>
      <w:divBdr>
        <w:top w:val="none" w:sz="0" w:space="0" w:color="auto"/>
        <w:left w:val="none" w:sz="0" w:space="0" w:color="auto"/>
        <w:bottom w:val="none" w:sz="0" w:space="0" w:color="auto"/>
        <w:right w:val="none" w:sz="0" w:space="0" w:color="auto"/>
      </w:divBdr>
    </w:div>
    <w:div w:id="1495991718">
      <w:bodyDiv w:val="1"/>
      <w:marLeft w:val="0"/>
      <w:marRight w:val="0"/>
      <w:marTop w:val="0"/>
      <w:marBottom w:val="0"/>
      <w:divBdr>
        <w:top w:val="none" w:sz="0" w:space="0" w:color="auto"/>
        <w:left w:val="none" w:sz="0" w:space="0" w:color="auto"/>
        <w:bottom w:val="none" w:sz="0" w:space="0" w:color="auto"/>
        <w:right w:val="none" w:sz="0" w:space="0" w:color="auto"/>
      </w:divBdr>
    </w:div>
    <w:div w:id="1497307302">
      <w:bodyDiv w:val="1"/>
      <w:marLeft w:val="0"/>
      <w:marRight w:val="0"/>
      <w:marTop w:val="0"/>
      <w:marBottom w:val="0"/>
      <w:divBdr>
        <w:top w:val="none" w:sz="0" w:space="0" w:color="auto"/>
        <w:left w:val="none" w:sz="0" w:space="0" w:color="auto"/>
        <w:bottom w:val="none" w:sz="0" w:space="0" w:color="auto"/>
        <w:right w:val="none" w:sz="0" w:space="0" w:color="auto"/>
      </w:divBdr>
    </w:div>
    <w:div w:id="1571426763">
      <w:bodyDiv w:val="1"/>
      <w:marLeft w:val="0"/>
      <w:marRight w:val="0"/>
      <w:marTop w:val="0"/>
      <w:marBottom w:val="0"/>
      <w:divBdr>
        <w:top w:val="none" w:sz="0" w:space="0" w:color="auto"/>
        <w:left w:val="none" w:sz="0" w:space="0" w:color="auto"/>
        <w:bottom w:val="none" w:sz="0" w:space="0" w:color="auto"/>
        <w:right w:val="none" w:sz="0" w:space="0" w:color="auto"/>
      </w:divBdr>
    </w:div>
    <w:div w:id="1610507381">
      <w:bodyDiv w:val="1"/>
      <w:marLeft w:val="0"/>
      <w:marRight w:val="0"/>
      <w:marTop w:val="0"/>
      <w:marBottom w:val="0"/>
      <w:divBdr>
        <w:top w:val="none" w:sz="0" w:space="0" w:color="auto"/>
        <w:left w:val="none" w:sz="0" w:space="0" w:color="auto"/>
        <w:bottom w:val="none" w:sz="0" w:space="0" w:color="auto"/>
        <w:right w:val="none" w:sz="0" w:space="0" w:color="auto"/>
      </w:divBdr>
    </w:div>
    <w:div w:id="1615555135">
      <w:bodyDiv w:val="1"/>
      <w:marLeft w:val="0"/>
      <w:marRight w:val="0"/>
      <w:marTop w:val="0"/>
      <w:marBottom w:val="0"/>
      <w:divBdr>
        <w:top w:val="none" w:sz="0" w:space="0" w:color="auto"/>
        <w:left w:val="none" w:sz="0" w:space="0" w:color="auto"/>
        <w:bottom w:val="none" w:sz="0" w:space="0" w:color="auto"/>
        <w:right w:val="none" w:sz="0" w:space="0" w:color="auto"/>
      </w:divBdr>
    </w:div>
    <w:div w:id="1663195145">
      <w:bodyDiv w:val="1"/>
      <w:marLeft w:val="0"/>
      <w:marRight w:val="0"/>
      <w:marTop w:val="0"/>
      <w:marBottom w:val="0"/>
      <w:divBdr>
        <w:top w:val="none" w:sz="0" w:space="0" w:color="auto"/>
        <w:left w:val="none" w:sz="0" w:space="0" w:color="auto"/>
        <w:bottom w:val="none" w:sz="0" w:space="0" w:color="auto"/>
        <w:right w:val="none" w:sz="0" w:space="0" w:color="auto"/>
      </w:divBdr>
    </w:div>
    <w:div w:id="1673533727">
      <w:bodyDiv w:val="1"/>
      <w:marLeft w:val="0"/>
      <w:marRight w:val="0"/>
      <w:marTop w:val="0"/>
      <w:marBottom w:val="0"/>
      <w:divBdr>
        <w:top w:val="none" w:sz="0" w:space="0" w:color="auto"/>
        <w:left w:val="none" w:sz="0" w:space="0" w:color="auto"/>
        <w:bottom w:val="none" w:sz="0" w:space="0" w:color="auto"/>
        <w:right w:val="none" w:sz="0" w:space="0" w:color="auto"/>
      </w:divBdr>
    </w:div>
    <w:div w:id="1688361058">
      <w:bodyDiv w:val="1"/>
      <w:marLeft w:val="0"/>
      <w:marRight w:val="0"/>
      <w:marTop w:val="0"/>
      <w:marBottom w:val="0"/>
      <w:divBdr>
        <w:top w:val="none" w:sz="0" w:space="0" w:color="auto"/>
        <w:left w:val="none" w:sz="0" w:space="0" w:color="auto"/>
        <w:bottom w:val="none" w:sz="0" w:space="0" w:color="auto"/>
        <w:right w:val="none" w:sz="0" w:space="0" w:color="auto"/>
      </w:divBdr>
    </w:div>
    <w:div w:id="1698001883">
      <w:bodyDiv w:val="1"/>
      <w:marLeft w:val="0"/>
      <w:marRight w:val="0"/>
      <w:marTop w:val="0"/>
      <w:marBottom w:val="0"/>
      <w:divBdr>
        <w:top w:val="none" w:sz="0" w:space="0" w:color="auto"/>
        <w:left w:val="none" w:sz="0" w:space="0" w:color="auto"/>
        <w:bottom w:val="none" w:sz="0" w:space="0" w:color="auto"/>
        <w:right w:val="none" w:sz="0" w:space="0" w:color="auto"/>
      </w:divBdr>
    </w:div>
    <w:div w:id="1724062756">
      <w:bodyDiv w:val="1"/>
      <w:marLeft w:val="0"/>
      <w:marRight w:val="0"/>
      <w:marTop w:val="0"/>
      <w:marBottom w:val="0"/>
      <w:divBdr>
        <w:top w:val="none" w:sz="0" w:space="0" w:color="auto"/>
        <w:left w:val="none" w:sz="0" w:space="0" w:color="auto"/>
        <w:bottom w:val="none" w:sz="0" w:space="0" w:color="auto"/>
        <w:right w:val="none" w:sz="0" w:space="0" w:color="auto"/>
      </w:divBdr>
    </w:div>
    <w:div w:id="1770080731">
      <w:bodyDiv w:val="1"/>
      <w:marLeft w:val="0"/>
      <w:marRight w:val="0"/>
      <w:marTop w:val="0"/>
      <w:marBottom w:val="0"/>
      <w:divBdr>
        <w:top w:val="none" w:sz="0" w:space="0" w:color="auto"/>
        <w:left w:val="none" w:sz="0" w:space="0" w:color="auto"/>
        <w:bottom w:val="none" w:sz="0" w:space="0" w:color="auto"/>
        <w:right w:val="none" w:sz="0" w:space="0" w:color="auto"/>
      </w:divBdr>
    </w:div>
    <w:div w:id="1838227773">
      <w:bodyDiv w:val="1"/>
      <w:marLeft w:val="0"/>
      <w:marRight w:val="0"/>
      <w:marTop w:val="0"/>
      <w:marBottom w:val="0"/>
      <w:divBdr>
        <w:top w:val="none" w:sz="0" w:space="0" w:color="auto"/>
        <w:left w:val="none" w:sz="0" w:space="0" w:color="auto"/>
        <w:bottom w:val="none" w:sz="0" w:space="0" w:color="auto"/>
        <w:right w:val="none" w:sz="0" w:space="0" w:color="auto"/>
      </w:divBdr>
    </w:div>
    <w:div w:id="1941377257">
      <w:bodyDiv w:val="1"/>
      <w:marLeft w:val="0"/>
      <w:marRight w:val="0"/>
      <w:marTop w:val="0"/>
      <w:marBottom w:val="0"/>
      <w:divBdr>
        <w:top w:val="none" w:sz="0" w:space="0" w:color="auto"/>
        <w:left w:val="none" w:sz="0" w:space="0" w:color="auto"/>
        <w:bottom w:val="none" w:sz="0" w:space="0" w:color="auto"/>
        <w:right w:val="none" w:sz="0" w:space="0" w:color="auto"/>
      </w:divBdr>
    </w:div>
    <w:div w:id="1941906844">
      <w:bodyDiv w:val="1"/>
      <w:marLeft w:val="0"/>
      <w:marRight w:val="0"/>
      <w:marTop w:val="0"/>
      <w:marBottom w:val="0"/>
      <w:divBdr>
        <w:top w:val="none" w:sz="0" w:space="0" w:color="auto"/>
        <w:left w:val="none" w:sz="0" w:space="0" w:color="auto"/>
        <w:bottom w:val="none" w:sz="0" w:space="0" w:color="auto"/>
        <w:right w:val="none" w:sz="0" w:space="0" w:color="auto"/>
      </w:divBdr>
    </w:div>
    <w:div w:id="1966544855">
      <w:bodyDiv w:val="1"/>
      <w:marLeft w:val="0"/>
      <w:marRight w:val="0"/>
      <w:marTop w:val="0"/>
      <w:marBottom w:val="0"/>
      <w:divBdr>
        <w:top w:val="none" w:sz="0" w:space="0" w:color="auto"/>
        <w:left w:val="none" w:sz="0" w:space="0" w:color="auto"/>
        <w:bottom w:val="none" w:sz="0" w:space="0" w:color="auto"/>
        <w:right w:val="none" w:sz="0" w:space="0" w:color="auto"/>
      </w:divBdr>
    </w:div>
    <w:div w:id="2065982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05" ma:contentTypeDescription="Permitting &amp; Compliance Word Document" ma:contentTypeScope="" ma:versionID="623a9b35b5fde837d50b8b0fa8d98736">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Meifod Wastewater Treatment Works</Site_x0020_Name>
    <Internal_x002f_External xmlns="859f7ad6-93f6-4205-b62b-a17f28acbbac">Outgoing document</Internal_x002f_External>
    <Post_x0020_code xmlns="859f7ad6-93f6-4205-b62b-a17f28acbbac">SY22 6DH</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Packsaddle, Wrexham Road, Rhostyllen, Wrexham, LL14 4EH</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2020-09-07T23:00:00+00:00</Document_x0020_Date>
    <Facility_x0020_Address xmlns="859f7ad6-93f6-4205-b62b-a17f28acbbac">Meifod, Welshpool, Powys</Facility_x0020_Address>
    <Environment_x0020_Sub_x0020_Folder xmlns="859f7ad6-93f6-4205-b62b-a17f28acbbac">Licence supervision</Environment_x0020_Sub_x0020_Folder>
    <Customer_x0020_Name xmlns="859f7ad6-93f6-4205-b62b-a17f28acbbac">Hafren Dyfrdwy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8BB33-CFA8-4732-BEDC-048EAAB94F6B}"/>
</file>

<file path=customXml/itemProps2.xml><?xml version="1.0" encoding="utf-8"?>
<ds:datastoreItem xmlns:ds="http://schemas.openxmlformats.org/officeDocument/2006/customXml" ds:itemID="{BC9D966F-B4C4-43F0-843B-0226019A6A05}">
  <ds:schemaRefs>
    <ds:schemaRef ds:uri="Microsoft.SharePoint.Taxonomy.ContentTypeSync"/>
  </ds:schemaRefs>
</ds:datastoreItem>
</file>

<file path=customXml/itemProps3.xml><?xml version="1.0" encoding="utf-8"?>
<ds:datastoreItem xmlns:ds="http://schemas.openxmlformats.org/officeDocument/2006/customXml" ds:itemID="{FAFA3D1A-A752-4F0C-A620-4429FAAE1804}">
  <ds:schemaRefs>
    <ds:schemaRef ds:uri="http://schemas.microsoft.com/sharepoint/events"/>
  </ds:schemaRefs>
</ds:datastoreItem>
</file>

<file path=customXml/itemProps4.xml><?xml version="1.0" encoding="utf-8"?>
<ds:datastoreItem xmlns:ds="http://schemas.openxmlformats.org/officeDocument/2006/customXml" ds:itemID="{B93FB27E-14BE-48C6-B89D-39D04D008973}">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547CE493-2818-4412-9196-CD6D3D850972}">
  <ds:schemaRefs>
    <ds:schemaRef ds:uri="http://schemas.microsoft.com/sharepoint/v3/contenttype/forms"/>
  </ds:schemaRefs>
</ds:datastoreItem>
</file>

<file path=customXml/itemProps6.xml><?xml version="1.0" encoding="utf-8"?>
<ds:datastoreItem xmlns:ds="http://schemas.openxmlformats.org/officeDocument/2006/customXml" ds:itemID="{1BD592F2-7D7E-4753-B32B-4FD5EA130BAE}">
  <ds:schemaRefs>
    <ds:schemaRef ds:uri="http://schemas.microsoft.com/office/2006/metadata/longProperties"/>
  </ds:schemaRefs>
</ds:datastoreItem>
</file>

<file path=customXml/itemProps7.xml><?xml version="1.0" encoding="utf-8"?>
<ds:datastoreItem xmlns:ds="http://schemas.openxmlformats.org/officeDocument/2006/customXml" ds:itemID="{1C92B483-14A2-4C35-9AE3-831E2BB97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22</Pages>
  <Words>4405</Words>
  <Characters>25114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S-01-55231-R Permit</dc:title>
  <dc:subject/>
  <dc:creator>Helen Johns</dc:creator>
  <cp:keywords>233 08 SD69, 233-08-SD69, 23308SD69</cp:keywords>
  <dc:description/>
  <cp:lastModifiedBy>Johns, Helen</cp:lastModifiedBy>
  <cp:revision>40</cp:revision>
  <dcterms:created xsi:type="dcterms:W3CDTF">2020-08-12T17:22:00Z</dcterms:created>
  <dcterms:modified xsi:type="dcterms:W3CDTF">2020-09-08T16:31:00Z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ddcc7b93-8e18-40ab-93ed-5e7aa99b1f4d</vt:lpwstr>
  </property>
  <property fmtid="{D5CDD505-2E9C-101B-9397-08002B2CF9AE}" pid="4" name="ContentTypeId">
    <vt:lpwstr>0x01010067EB80C5FE939D4A9B3D8BA62129B7F5010200395EA8C4DB86B34488C14C51428C5EDA</vt:lpwstr>
  </property>
  <property fmtid="{D5CDD505-2E9C-101B-9397-08002B2CF9AE}" pid="5" name="_dlc_DocId">
    <vt:lpwstr>REGU-212-55809</vt:lpwstr>
  </property>
  <property fmtid="{D5CDD505-2E9C-101B-9397-08002B2CF9AE}" pid="6" name="_dlc_DocIdUrl">
    <vt:lpwstr>https://cyfoethnaturiolcymru.sharepoint.com/teams/Regulatory/Permitting/_layouts/15/DocIdRedir.aspx?ID=REGU-212-55809, REGU-212-55809</vt:lpwstr>
  </property>
</Properties>
</file>