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EF2E9C" w:rsidRDefault="00EF2E9C"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EF2E9C" w:rsidRDefault="00EF2E9C"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proofErr w:type="spellStart"/>
      <w:r w:rsidRPr="00584E2A">
        <w:rPr>
          <w:szCs w:val="24"/>
        </w:rPr>
        <w:t>Hafren</w:t>
      </w:r>
      <w:proofErr w:type="spellEnd"/>
      <w:r w:rsidRPr="00584E2A">
        <w:rPr>
          <w:szCs w:val="24"/>
        </w:rPr>
        <w:t xml:space="preserve"> </w:t>
      </w:r>
      <w:proofErr w:type="spellStart"/>
      <w:r w:rsidRPr="00584E2A">
        <w:rPr>
          <w:szCs w:val="24"/>
        </w:rPr>
        <w:t>Dyfrdwy</w:t>
      </w:r>
      <w:proofErr w:type="spellEnd"/>
      <w:r w:rsidR="00FA79F5" w:rsidRPr="00584E2A">
        <w:rPr>
          <w:szCs w:val="24"/>
        </w:rPr>
        <w:t xml:space="preserve"> Cyfyngedig</w:t>
      </w:r>
    </w:p>
    <w:p w14:paraId="6DBE937B" w14:textId="77777777" w:rsidR="00FA79F5" w:rsidRPr="00584E2A" w:rsidRDefault="00FA79F5" w:rsidP="00FA79F5">
      <w:pPr>
        <w:pStyle w:val="coverLicenceHolder"/>
        <w:pBdr>
          <w:top w:val="single" w:sz="4" w:space="25" w:color="auto"/>
        </w:pBdr>
        <w:rPr>
          <w:szCs w:val="24"/>
        </w:rPr>
      </w:pPr>
    </w:p>
    <w:p w14:paraId="3563D461" w14:textId="4F99BE9A" w:rsidR="00584E2A" w:rsidRPr="00EE12FA" w:rsidRDefault="00AE6656" w:rsidP="009E6F7C">
      <w:pPr>
        <w:pStyle w:val="coverLicenceHolder"/>
        <w:pBdr>
          <w:top w:val="single" w:sz="4" w:space="25" w:color="auto"/>
        </w:pBdr>
        <w:rPr>
          <w:szCs w:val="24"/>
        </w:rPr>
      </w:pPr>
      <w:proofErr w:type="spellStart"/>
      <w:r>
        <w:rPr>
          <w:szCs w:val="24"/>
        </w:rPr>
        <w:t>Llanwddyn</w:t>
      </w:r>
      <w:proofErr w:type="spellEnd"/>
      <w:r w:rsidR="00961742" w:rsidRPr="00EE12FA">
        <w:rPr>
          <w:szCs w:val="24"/>
        </w:rPr>
        <w:t xml:space="preserve"> </w:t>
      </w:r>
      <w:r w:rsidR="0016463E">
        <w:rPr>
          <w:szCs w:val="24"/>
        </w:rPr>
        <w:t>Wastewater Treatment Works</w:t>
      </w:r>
    </w:p>
    <w:p w14:paraId="2E3844C2" w14:textId="05EAD54C" w:rsidR="00584E2A" w:rsidRPr="00EE12FA" w:rsidRDefault="00AF091A" w:rsidP="009E6F7C">
      <w:pPr>
        <w:pStyle w:val="coverLicenceHolder"/>
        <w:pBdr>
          <w:top w:val="single" w:sz="4" w:space="25" w:color="auto"/>
        </w:pBdr>
        <w:rPr>
          <w:szCs w:val="24"/>
        </w:rPr>
      </w:pPr>
      <w:r w:rsidRPr="00EE12FA">
        <w:rPr>
          <w:szCs w:val="24"/>
        </w:rPr>
        <w:t>Off B4393</w:t>
      </w:r>
    </w:p>
    <w:p w14:paraId="204E2CC4" w14:textId="11AF7D2F" w:rsidR="00584E2A" w:rsidRPr="00EE12FA" w:rsidRDefault="00AE6656" w:rsidP="009E6F7C">
      <w:pPr>
        <w:pStyle w:val="coverLicenceHolder"/>
        <w:pBdr>
          <w:top w:val="single" w:sz="4" w:space="25" w:color="auto"/>
        </w:pBdr>
        <w:rPr>
          <w:szCs w:val="24"/>
        </w:rPr>
      </w:pPr>
      <w:proofErr w:type="spellStart"/>
      <w:r>
        <w:rPr>
          <w:szCs w:val="24"/>
        </w:rPr>
        <w:t>Llanwddyn</w:t>
      </w:r>
      <w:proofErr w:type="spellEnd"/>
    </w:p>
    <w:p w14:paraId="24157214" w14:textId="6AA4ACF6" w:rsidR="00584E2A" w:rsidRPr="00EE12FA" w:rsidRDefault="00AF091A" w:rsidP="009E6F7C">
      <w:pPr>
        <w:pStyle w:val="coverLicenceHolder"/>
        <w:pBdr>
          <w:top w:val="single" w:sz="4" w:space="25" w:color="auto"/>
        </w:pBdr>
        <w:rPr>
          <w:szCs w:val="24"/>
        </w:rPr>
      </w:pPr>
      <w:r w:rsidRPr="00EE12FA">
        <w:rPr>
          <w:szCs w:val="24"/>
        </w:rPr>
        <w:t>Oswestry</w:t>
      </w:r>
    </w:p>
    <w:p w14:paraId="4F09026A" w14:textId="6EBA2ABF" w:rsidR="00584E2A" w:rsidRPr="00EE12FA" w:rsidRDefault="00AF091A" w:rsidP="009E6F7C">
      <w:pPr>
        <w:pStyle w:val="coverLicenceHolder"/>
        <w:pBdr>
          <w:top w:val="single" w:sz="4" w:space="25" w:color="auto"/>
        </w:pBdr>
        <w:rPr>
          <w:szCs w:val="24"/>
        </w:rPr>
      </w:pPr>
      <w:r w:rsidRPr="00EE12FA">
        <w:rPr>
          <w:szCs w:val="24"/>
        </w:rPr>
        <w:t>SY10 0LZ</w:t>
      </w:r>
    </w:p>
    <w:p w14:paraId="1F4212C4" w14:textId="77777777" w:rsidR="009E6F7C" w:rsidRPr="00834FB3" w:rsidRDefault="009E6F7C" w:rsidP="00584E2A">
      <w:pPr>
        <w:pStyle w:val="coverLicenceHolder"/>
        <w:pBdr>
          <w:top w:val="single" w:sz="4" w:space="25" w:color="auto"/>
        </w:pBdr>
        <w:spacing w:before="120" w:line="270" w:lineRule="exact"/>
        <w:rPr>
          <w:rFonts w:cs="Arial"/>
          <w:szCs w:val="24"/>
        </w:rPr>
      </w:pPr>
    </w:p>
    <w:p w14:paraId="7C340A76" w14:textId="77777777" w:rsidR="003370AB" w:rsidRPr="00834FB3" w:rsidRDefault="003370AB" w:rsidP="003370AB">
      <w:pPr>
        <w:pStyle w:val="coverLicenceHolder"/>
        <w:pBdr>
          <w:top w:val="single" w:sz="4" w:space="25" w:color="auto"/>
        </w:pBdr>
        <w:spacing w:before="120" w:line="270" w:lineRule="exact"/>
        <w:rPr>
          <w:rFonts w:cs="Arial"/>
          <w:szCs w:val="24"/>
        </w:rPr>
      </w:pPr>
      <w:r w:rsidRPr="00834FB3">
        <w:rPr>
          <w:rFonts w:cs="Arial"/>
          <w:szCs w:val="24"/>
        </w:rPr>
        <w:t>Variation</w:t>
      </w:r>
      <w:r w:rsidR="003F2D1E" w:rsidRPr="00834FB3">
        <w:rPr>
          <w:rFonts w:cs="Arial"/>
          <w:szCs w:val="24"/>
        </w:rPr>
        <w:t xml:space="preserve"> application </w:t>
      </w:r>
      <w:r w:rsidRPr="00834FB3">
        <w:rPr>
          <w:rFonts w:cs="Arial"/>
          <w:szCs w:val="24"/>
        </w:rPr>
        <w:t>number</w:t>
      </w:r>
    </w:p>
    <w:p w14:paraId="738258EF" w14:textId="63AA9E6F" w:rsidR="003370AB" w:rsidRPr="00EE12FA" w:rsidRDefault="00AF091A" w:rsidP="003370AB">
      <w:pPr>
        <w:pStyle w:val="coverLicenceHolder"/>
        <w:pBdr>
          <w:top w:val="single" w:sz="4" w:space="25" w:color="auto"/>
        </w:pBdr>
        <w:spacing w:before="120" w:line="270" w:lineRule="exact"/>
        <w:rPr>
          <w:rFonts w:cs="Arial"/>
          <w:szCs w:val="24"/>
        </w:rPr>
      </w:pPr>
      <w:r w:rsidRPr="00EE12FA">
        <w:rPr>
          <w:rFonts w:cs="Arial"/>
          <w:szCs w:val="24"/>
        </w:rPr>
        <w:t>PAN-009249</w:t>
      </w:r>
    </w:p>
    <w:p w14:paraId="00C94600" w14:textId="77777777" w:rsidR="004348BB" w:rsidRPr="00834FB3" w:rsidRDefault="004348BB" w:rsidP="003370AB">
      <w:pPr>
        <w:pStyle w:val="coverLicenceHolder"/>
        <w:pBdr>
          <w:top w:val="single" w:sz="4" w:space="25" w:color="auto"/>
        </w:pBdr>
        <w:spacing w:before="120" w:line="270" w:lineRule="exact"/>
        <w:rPr>
          <w:rFonts w:cs="Arial"/>
          <w:color w:val="FF0000"/>
          <w:szCs w:val="24"/>
        </w:rPr>
      </w:pPr>
    </w:p>
    <w:p w14:paraId="6A9AC3A1" w14:textId="35C8D290" w:rsidR="00E84C8B" w:rsidRDefault="004F05BF" w:rsidP="00785E0D">
      <w:pPr>
        <w:pStyle w:val="coverLicenceHolder"/>
        <w:pBdr>
          <w:top w:val="single" w:sz="4" w:space="25" w:color="auto"/>
        </w:pBdr>
        <w:spacing w:before="120" w:line="270" w:lineRule="exact"/>
        <w:rPr>
          <w:rFonts w:cs="Arial"/>
          <w:szCs w:val="24"/>
        </w:rPr>
      </w:pPr>
      <w:r w:rsidRPr="00834FB3">
        <w:rPr>
          <w:rFonts w:cs="Arial"/>
          <w:szCs w:val="24"/>
        </w:rPr>
        <w:t>P</w:t>
      </w:r>
      <w:r w:rsidR="00E84C8B" w:rsidRPr="00834FB3">
        <w:rPr>
          <w:rFonts w:cs="Arial"/>
          <w:szCs w:val="24"/>
        </w:rPr>
        <w:t>ermit number</w:t>
      </w:r>
    </w:p>
    <w:p w14:paraId="7442B633" w14:textId="474DDD39" w:rsidR="00AF091A" w:rsidRPr="00834FB3" w:rsidRDefault="00AF091A" w:rsidP="00785E0D">
      <w:pPr>
        <w:pStyle w:val="coverLicenceHolder"/>
        <w:pBdr>
          <w:top w:val="single" w:sz="4" w:space="25" w:color="auto"/>
        </w:pBdr>
        <w:spacing w:before="120" w:line="270" w:lineRule="exact"/>
        <w:rPr>
          <w:rFonts w:cs="Arial"/>
          <w:szCs w:val="24"/>
        </w:rPr>
      </w:pPr>
      <w:r>
        <w:rPr>
          <w:rFonts w:cs="Arial"/>
          <w:szCs w:val="24"/>
        </w:rPr>
        <w:t>S/01/55519/R</w:t>
      </w:r>
    </w:p>
    <w:p w14:paraId="5DD57C07" w14:textId="03031AB2" w:rsidR="00A47A52" w:rsidRPr="00834FB3" w:rsidRDefault="00A47A52" w:rsidP="00AF091A">
      <w:pPr>
        <w:pStyle w:val="coverAuthNos"/>
        <w:ind w:left="2880" w:firstLine="720"/>
        <w:rPr>
          <w:rFonts w:cs="Arial"/>
          <w:sz w:val="24"/>
          <w:szCs w:val="24"/>
          <w:lang w:val="de-DE"/>
        </w:rPr>
      </w:pPr>
    </w:p>
    <w:p w14:paraId="3FAB7CD7" w14:textId="14634019" w:rsidR="007B5FCB" w:rsidRPr="007B5FCB" w:rsidRDefault="00850177" w:rsidP="007B5FCB">
      <w:pPr>
        <w:pStyle w:val="Heading1nonum"/>
        <w:spacing w:before="80" w:after="0" w:line="312" w:lineRule="auto"/>
        <w:jc w:val="center"/>
        <w:rPr>
          <w:color w:val="FF0000"/>
        </w:rPr>
      </w:pPr>
      <w:r>
        <w:rPr>
          <w:b w:val="0"/>
          <w:color w:val="FF0000"/>
          <w:szCs w:val="36"/>
        </w:rPr>
        <w:br w:type="page"/>
      </w:r>
      <w:proofErr w:type="spellStart"/>
      <w:r w:rsidR="00AE6656">
        <w:lastRenderedPageBreak/>
        <w:t>Llanwddyn</w:t>
      </w:r>
      <w:proofErr w:type="spellEnd"/>
      <w:r w:rsidR="00961742" w:rsidRPr="00EE12FA">
        <w:t xml:space="preserve"> </w:t>
      </w:r>
      <w:r w:rsidR="0016463E">
        <w:t>Wastewater Treatment Works</w:t>
      </w:r>
    </w:p>
    <w:p w14:paraId="30E1255D" w14:textId="42DE3998" w:rsidR="007B5FCB" w:rsidRPr="007B5FCB" w:rsidRDefault="007B5FCB" w:rsidP="007B5FCB">
      <w:pPr>
        <w:keepNext/>
        <w:keepLines/>
        <w:widowControl w:val="0"/>
        <w:spacing w:before="80" w:after="120" w:line="312" w:lineRule="auto"/>
        <w:jc w:val="center"/>
        <w:outlineLvl w:val="0"/>
        <w:rPr>
          <w:rFonts w:ascii="Arial" w:hAnsi="Arial"/>
          <w:b/>
          <w:spacing w:val="-4"/>
          <w:sz w:val="36"/>
          <w:lang w:eastAsia="en-US"/>
        </w:rPr>
      </w:pPr>
      <w:r w:rsidRPr="007B5FCB">
        <w:rPr>
          <w:rFonts w:ascii="Arial" w:hAnsi="Arial"/>
          <w:b/>
          <w:spacing w:val="-4"/>
          <w:sz w:val="36"/>
          <w:lang w:eastAsia="en-US"/>
        </w:rPr>
        <w:t>Permit Number</w:t>
      </w:r>
      <w:r w:rsidRPr="007B5FCB">
        <w:rPr>
          <w:rFonts w:ascii="Arial" w:hAnsi="Arial"/>
          <w:b/>
          <w:color w:val="FF0000"/>
          <w:spacing w:val="-4"/>
          <w:sz w:val="36"/>
          <w:lang w:eastAsia="en-US"/>
        </w:rPr>
        <w:t xml:space="preserve"> </w:t>
      </w:r>
      <w:r w:rsidR="00AF091A" w:rsidRPr="00EE12FA">
        <w:rPr>
          <w:rFonts w:ascii="Arial" w:hAnsi="Arial"/>
          <w:b/>
          <w:spacing w:val="-4"/>
          <w:sz w:val="36"/>
          <w:lang w:eastAsia="en-US"/>
        </w:rPr>
        <w:t>S/01/55519/R</w:t>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Pr="00DC47C4" w:rsidRDefault="003139D9" w:rsidP="003139D9">
      <w:pPr>
        <w:pStyle w:val="Draftingnote"/>
        <w:spacing w:line="312" w:lineRule="auto"/>
        <w:jc w:val="both"/>
        <w:rPr>
          <w:color w:val="auto"/>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119"/>
        <w:gridCol w:w="1701"/>
        <w:gridCol w:w="3226"/>
      </w:tblGrid>
      <w:tr w:rsidR="00DC47C4" w:rsidRPr="00DC47C4"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DC47C4" w:rsidRDefault="003139D9" w:rsidP="002F7A72">
            <w:pPr>
              <w:pStyle w:val="Tabletitle"/>
              <w:spacing w:line="312" w:lineRule="auto"/>
              <w:rPr>
                <w:rFonts w:ascii="Arial" w:hAnsi="Arial" w:cs="Arial"/>
                <w:color w:val="auto"/>
              </w:rPr>
            </w:pPr>
            <w:r w:rsidRPr="00DC47C4">
              <w:rPr>
                <w:rFonts w:ascii="Arial" w:hAnsi="Arial" w:cs="Arial"/>
                <w:color w:val="auto"/>
              </w:rPr>
              <w:t>Status Log of the permit</w:t>
            </w:r>
          </w:p>
        </w:tc>
      </w:tr>
      <w:tr w:rsidR="00DC47C4" w:rsidRPr="00DC47C4" w14:paraId="5047B81D" w14:textId="77777777" w:rsidTr="001319D8">
        <w:tc>
          <w:tcPr>
            <w:tcW w:w="3119" w:type="dxa"/>
            <w:tcBorders>
              <w:top w:val="single" w:sz="6" w:space="0" w:color="auto"/>
              <w:left w:val="nil"/>
              <w:bottom w:val="single" w:sz="6" w:space="0" w:color="auto"/>
              <w:right w:val="nil"/>
            </w:tcBorders>
          </w:tcPr>
          <w:p w14:paraId="3D130F73" w14:textId="77777777" w:rsidR="003139D9" w:rsidRPr="00DC47C4" w:rsidRDefault="003139D9" w:rsidP="002F7A72">
            <w:pPr>
              <w:pStyle w:val="Tablehead"/>
              <w:spacing w:line="312" w:lineRule="auto"/>
              <w:rPr>
                <w:rFonts w:ascii="Arial" w:hAnsi="Arial" w:cs="Arial"/>
                <w:color w:val="auto"/>
              </w:rPr>
            </w:pPr>
            <w:r w:rsidRPr="00DC47C4">
              <w:rPr>
                <w:rFonts w:ascii="Arial" w:hAnsi="Arial" w:cs="Arial"/>
                <w:color w:val="auto"/>
              </w:rPr>
              <w:t>Detail</w:t>
            </w:r>
          </w:p>
        </w:tc>
        <w:tc>
          <w:tcPr>
            <w:tcW w:w="1701" w:type="dxa"/>
            <w:tcBorders>
              <w:top w:val="single" w:sz="6" w:space="0" w:color="auto"/>
              <w:left w:val="nil"/>
              <w:bottom w:val="single" w:sz="6" w:space="0" w:color="auto"/>
              <w:right w:val="nil"/>
            </w:tcBorders>
          </w:tcPr>
          <w:p w14:paraId="1F448253" w14:textId="77777777" w:rsidR="003139D9" w:rsidRPr="00DC47C4" w:rsidRDefault="003139D9" w:rsidP="002F7A72">
            <w:pPr>
              <w:pStyle w:val="Tablehead"/>
              <w:spacing w:line="312" w:lineRule="auto"/>
              <w:rPr>
                <w:rFonts w:ascii="Arial" w:hAnsi="Arial" w:cs="Arial"/>
                <w:color w:val="auto"/>
              </w:rPr>
            </w:pPr>
            <w:r w:rsidRPr="00DC47C4">
              <w:rPr>
                <w:rFonts w:ascii="Arial" w:hAnsi="Arial" w:cs="Arial"/>
                <w:color w:val="auto"/>
              </w:rPr>
              <w:t>Date</w:t>
            </w:r>
          </w:p>
        </w:tc>
        <w:tc>
          <w:tcPr>
            <w:tcW w:w="3226" w:type="dxa"/>
            <w:tcBorders>
              <w:top w:val="single" w:sz="6" w:space="0" w:color="auto"/>
              <w:left w:val="nil"/>
              <w:bottom w:val="single" w:sz="6" w:space="0" w:color="auto"/>
              <w:right w:val="nil"/>
            </w:tcBorders>
          </w:tcPr>
          <w:p w14:paraId="224871F0" w14:textId="77777777" w:rsidR="003139D9" w:rsidRPr="00DC47C4" w:rsidRDefault="003139D9" w:rsidP="002F7A72">
            <w:pPr>
              <w:pStyle w:val="Tablehead"/>
              <w:spacing w:line="312" w:lineRule="auto"/>
              <w:rPr>
                <w:rFonts w:ascii="Arial" w:hAnsi="Arial" w:cs="Arial"/>
                <w:color w:val="auto"/>
              </w:rPr>
            </w:pPr>
            <w:r w:rsidRPr="00DC47C4">
              <w:rPr>
                <w:rFonts w:ascii="Arial" w:hAnsi="Arial" w:cs="Arial"/>
                <w:color w:val="auto"/>
              </w:rPr>
              <w:t>Comments</w:t>
            </w:r>
          </w:p>
        </w:tc>
      </w:tr>
      <w:tr w:rsidR="00DC47C4" w:rsidRPr="00DC47C4" w14:paraId="67CBB2B3" w14:textId="77777777" w:rsidTr="001319D8">
        <w:tc>
          <w:tcPr>
            <w:tcW w:w="3119" w:type="dxa"/>
            <w:tcBorders>
              <w:top w:val="single" w:sz="6" w:space="0" w:color="auto"/>
              <w:left w:val="nil"/>
              <w:bottom w:val="single" w:sz="6" w:space="0" w:color="auto"/>
              <w:right w:val="nil"/>
            </w:tcBorders>
            <w:vAlign w:val="center"/>
          </w:tcPr>
          <w:p w14:paraId="6A6F05A7" w14:textId="24FAF9DD" w:rsidR="00ED3FC1" w:rsidRPr="00DC47C4" w:rsidRDefault="00ED3FC1" w:rsidP="001319D8">
            <w:pPr>
              <w:pStyle w:val="Tablebody"/>
              <w:spacing w:beforeLines="20" w:before="48" w:afterLines="20" w:after="48" w:line="276" w:lineRule="auto"/>
              <w:rPr>
                <w:rFonts w:ascii="Arial" w:hAnsi="Arial" w:cs="Arial"/>
                <w:color w:val="auto"/>
                <w:sz w:val="22"/>
                <w:szCs w:val="22"/>
              </w:rPr>
            </w:pPr>
            <w:r w:rsidRPr="00DC47C4">
              <w:rPr>
                <w:rFonts w:ascii="Arial" w:hAnsi="Arial" w:cs="Arial"/>
                <w:color w:val="auto"/>
                <w:sz w:val="22"/>
                <w:szCs w:val="22"/>
              </w:rPr>
              <w:t>Transfer notification</w:t>
            </w:r>
            <w:r w:rsidR="001319D8">
              <w:rPr>
                <w:rFonts w:ascii="Arial" w:hAnsi="Arial" w:cs="Arial"/>
                <w:color w:val="auto"/>
                <w:sz w:val="22"/>
                <w:szCs w:val="22"/>
              </w:rPr>
              <w:t xml:space="preserve"> </w:t>
            </w:r>
            <w:r w:rsidRPr="00DC47C4">
              <w:rPr>
                <w:rFonts w:ascii="Arial" w:hAnsi="Arial" w:cs="Arial"/>
                <w:color w:val="auto"/>
                <w:sz w:val="22"/>
                <w:szCs w:val="22"/>
              </w:rPr>
              <w:t>S/01/55519/R/T002</w:t>
            </w:r>
          </w:p>
        </w:tc>
        <w:tc>
          <w:tcPr>
            <w:tcW w:w="1701" w:type="dxa"/>
            <w:tcBorders>
              <w:top w:val="single" w:sz="6" w:space="0" w:color="auto"/>
              <w:left w:val="nil"/>
              <w:bottom w:val="single" w:sz="6" w:space="0" w:color="auto"/>
              <w:right w:val="nil"/>
            </w:tcBorders>
            <w:vAlign w:val="center"/>
          </w:tcPr>
          <w:p w14:paraId="4038BEB2" w14:textId="55715322" w:rsidR="00ED3FC1" w:rsidRPr="00DC47C4" w:rsidRDefault="00ED3FC1" w:rsidP="001319D8">
            <w:pPr>
              <w:pStyle w:val="Tablebody"/>
              <w:spacing w:beforeLines="20" w:before="48" w:afterLines="20" w:after="48" w:line="276" w:lineRule="auto"/>
              <w:rPr>
                <w:rFonts w:ascii="Arial" w:hAnsi="Arial" w:cs="Arial"/>
                <w:color w:val="auto"/>
                <w:sz w:val="22"/>
                <w:szCs w:val="22"/>
              </w:rPr>
            </w:pPr>
            <w:r w:rsidRPr="00DC47C4">
              <w:rPr>
                <w:rFonts w:ascii="Arial" w:hAnsi="Arial" w:cs="Arial"/>
                <w:color w:val="auto"/>
                <w:sz w:val="22"/>
                <w:szCs w:val="22"/>
              </w:rPr>
              <w:t>Duly Made</w:t>
            </w:r>
            <w:r w:rsidR="001319D8">
              <w:rPr>
                <w:rFonts w:ascii="Arial" w:hAnsi="Arial" w:cs="Arial"/>
                <w:color w:val="auto"/>
                <w:sz w:val="22"/>
                <w:szCs w:val="22"/>
              </w:rPr>
              <w:t xml:space="preserve"> </w:t>
            </w:r>
            <w:r w:rsidRPr="00DC47C4">
              <w:rPr>
                <w:rFonts w:ascii="Arial" w:hAnsi="Arial" w:cs="Arial"/>
                <w:color w:val="auto"/>
                <w:sz w:val="22"/>
                <w:szCs w:val="22"/>
              </w:rPr>
              <w:t>04/12/2018</w:t>
            </w:r>
          </w:p>
        </w:tc>
        <w:tc>
          <w:tcPr>
            <w:tcW w:w="3226" w:type="dxa"/>
            <w:tcBorders>
              <w:top w:val="single" w:sz="6" w:space="0" w:color="auto"/>
              <w:left w:val="nil"/>
              <w:bottom w:val="single" w:sz="6" w:space="0" w:color="auto"/>
              <w:right w:val="nil"/>
            </w:tcBorders>
            <w:vAlign w:val="center"/>
          </w:tcPr>
          <w:p w14:paraId="5BF88323" w14:textId="0E9F6121" w:rsidR="003139D9" w:rsidRPr="00DC47C4" w:rsidRDefault="00ED3FC1" w:rsidP="002F7A72">
            <w:pPr>
              <w:pStyle w:val="Tablebody"/>
              <w:spacing w:beforeLines="20" w:before="48" w:afterLines="20" w:after="48" w:line="276" w:lineRule="auto"/>
              <w:rPr>
                <w:rFonts w:ascii="Arial" w:hAnsi="Arial" w:cs="Arial"/>
                <w:color w:val="auto"/>
                <w:sz w:val="22"/>
                <w:szCs w:val="22"/>
              </w:rPr>
            </w:pPr>
            <w:r w:rsidRPr="00DC47C4">
              <w:rPr>
                <w:rFonts w:ascii="Arial" w:hAnsi="Arial" w:cs="Arial"/>
                <w:color w:val="auto"/>
                <w:sz w:val="22"/>
                <w:szCs w:val="22"/>
              </w:rPr>
              <w:t xml:space="preserve">Application to transfer the permit in full to </w:t>
            </w:r>
            <w:proofErr w:type="spellStart"/>
            <w:r w:rsidRPr="00DC47C4">
              <w:rPr>
                <w:rFonts w:ascii="Arial" w:hAnsi="Arial" w:cs="Arial"/>
                <w:color w:val="auto"/>
                <w:sz w:val="22"/>
                <w:szCs w:val="22"/>
              </w:rPr>
              <w:t>Hafren</w:t>
            </w:r>
            <w:proofErr w:type="spellEnd"/>
            <w:r w:rsidRPr="00DC47C4">
              <w:rPr>
                <w:rFonts w:ascii="Arial" w:hAnsi="Arial" w:cs="Arial"/>
                <w:color w:val="auto"/>
                <w:sz w:val="22"/>
                <w:szCs w:val="22"/>
              </w:rPr>
              <w:t xml:space="preserve"> </w:t>
            </w:r>
            <w:proofErr w:type="spellStart"/>
            <w:r w:rsidRPr="00DC47C4">
              <w:rPr>
                <w:rFonts w:ascii="Arial" w:hAnsi="Arial" w:cs="Arial"/>
                <w:color w:val="auto"/>
                <w:sz w:val="22"/>
                <w:szCs w:val="22"/>
              </w:rPr>
              <w:t>Dyfrdwy</w:t>
            </w:r>
            <w:proofErr w:type="spellEnd"/>
            <w:r w:rsidRPr="00DC47C4">
              <w:rPr>
                <w:rFonts w:ascii="Arial" w:hAnsi="Arial" w:cs="Arial"/>
                <w:color w:val="auto"/>
                <w:sz w:val="22"/>
                <w:szCs w:val="22"/>
              </w:rPr>
              <w:t xml:space="preserve"> Cyfyngedig.</w:t>
            </w:r>
          </w:p>
        </w:tc>
      </w:tr>
      <w:tr w:rsidR="00ED3FC1" w14:paraId="22CCDAB9" w14:textId="77777777" w:rsidTr="001319D8">
        <w:tc>
          <w:tcPr>
            <w:tcW w:w="3119" w:type="dxa"/>
            <w:tcBorders>
              <w:top w:val="single" w:sz="6" w:space="0" w:color="auto"/>
              <w:left w:val="nil"/>
              <w:bottom w:val="single" w:sz="6" w:space="0" w:color="auto"/>
              <w:right w:val="nil"/>
            </w:tcBorders>
            <w:vAlign w:val="center"/>
          </w:tcPr>
          <w:p w14:paraId="2C6C0E6A" w14:textId="6A2A4639" w:rsidR="00ED3FC1" w:rsidRPr="00DC47C4" w:rsidRDefault="00ED3FC1" w:rsidP="001319D8">
            <w:pPr>
              <w:pStyle w:val="Tablebody"/>
              <w:spacing w:beforeLines="20" w:before="48" w:afterLines="20" w:after="48" w:line="276" w:lineRule="auto"/>
              <w:rPr>
                <w:rFonts w:ascii="Arial" w:hAnsi="Arial" w:cs="Arial"/>
                <w:color w:val="auto"/>
                <w:sz w:val="22"/>
                <w:szCs w:val="22"/>
              </w:rPr>
            </w:pPr>
            <w:r w:rsidRPr="00DC47C4">
              <w:rPr>
                <w:rFonts w:ascii="Arial" w:hAnsi="Arial" w:cs="Arial"/>
                <w:color w:val="auto"/>
                <w:sz w:val="22"/>
                <w:szCs w:val="22"/>
              </w:rPr>
              <w:t>Transfer determined</w:t>
            </w:r>
            <w:r w:rsidR="001319D8">
              <w:rPr>
                <w:rFonts w:ascii="Arial" w:hAnsi="Arial" w:cs="Arial"/>
                <w:color w:val="auto"/>
                <w:sz w:val="22"/>
                <w:szCs w:val="22"/>
              </w:rPr>
              <w:t xml:space="preserve"> </w:t>
            </w:r>
            <w:r w:rsidRPr="00DC47C4">
              <w:rPr>
                <w:rFonts w:ascii="Arial" w:hAnsi="Arial" w:cs="Arial"/>
                <w:color w:val="auto"/>
                <w:sz w:val="22"/>
                <w:szCs w:val="22"/>
              </w:rPr>
              <w:t>S/01/55519/R</w:t>
            </w:r>
          </w:p>
        </w:tc>
        <w:tc>
          <w:tcPr>
            <w:tcW w:w="1701" w:type="dxa"/>
            <w:tcBorders>
              <w:top w:val="single" w:sz="6" w:space="0" w:color="auto"/>
              <w:left w:val="nil"/>
              <w:bottom w:val="single" w:sz="6" w:space="0" w:color="auto"/>
              <w:right w:val="nil"/>
            </w:tcBorders>
            <w:vAlign w:val="center"/>
          </w:tcPr>
          <w:p w14:paraId="4871B4E6" w14:textId="578A8F77" w:rsidR="00ED3FC1" w:rsidRPr="00DC47C4" w:rsidRDefault="00ED3FC1" w:rsidP="002F7A72">
            <w:pPr>
              <w:pStyle w:val="Tablebody"/>
              <w:spacing w:beforeLines="20" w:before="48" w:afterLines="20" w:after="48" w:line="276" w:lineRule="auto"/>
              <w:rPr>
                <w:rFonts w:ascii="Arial" w:hAnsi="Arial" w:cs="Arial"/>
                <w:color w:val="auto"/>
                <w:sz w:val="22"/>
                <w:szCs w:val="22"/>
              </w:rPr>
            </w:pPr>
            <w:r w:rsidRPr="00DC47C4">
              <w:rPr>
                <w:rFonts w:ascii="Arial" w:hAnsi="Arial" w:cs="Arial"/>
                <w:color w:val="auto"/>
                <w:sz w:val="22"/>
                <w:szCs w:val="22"/>
              </w:rPr>
              <w:t>19/12/2018</w:t>
            </w:r>
          </w:p>
        </w:tc>
        <w:tc>
          <w:tcPr>
            <w:tcW w:w="3226" w:type="dxa"/>
            <w:tcBorders>
              <w:top w:val="single" w:sz="6" w:space="0" w:color="auto"/>
              <w:left w:val="nil"/>
              <w:bottom w:val="single" w:sz="6" w:space="0" w:color="auto"/>
              <w:right w:val="nil"/>
            </w:tcBorders>
            <w:vAlign w:val="center"/>
          </w:tcPr>
          <w:p w14:paraId="4D35C4D4" w14:textId="3AB076E1" w:rsidR="00ED3FC1" w:rsidRPr="00DC47C4" w:rsidRDefault="00ED3FC1" w:rsidP="002F7A72">
            <w:pPr>
              <w:pStyle w:val="Tablebody"/>
              <w:spacing w:beforeLines="20" w:before="48" w:afterLines="20" w:after="48" w:line="276" w:lineRule="auto"/>
              <w:rPr>
                <w:rFonts w:ascii="Arial" w:hAnsi="Arial" w:cs="Arial"/>
                <w:color w:val="auto"/>
                <w:sz w:val="22"/>
                <w:szCs w:val="22"/>
              </w:rPr>
            </w:pPr>
            <w:r w:rsidRPr="00DC47C4">
              <w:rPr>
                <w:rFonts w:ascii="Arial" w:hAnsi="Arial" w:cs="Arial"/>
                <w:color w:val="auto"/>
                <w:sz w:val="22"/>
                <w:szCs w:val="22"/>
              </w:rPr>
              <w:t>Full transfer of permit complete.</w:t>
            </w:r>
          </w:p>
        </w:tc>
      </w:tr>
      <w:tr w:rsidR="003139D9" w14:paraId="5B881399" w14:textId="77777777" w:rsidTr="001319D8">
        <w:tc>
          <w:tcPr>
            <w:tcW w:w="3119" w:type="dxa"/>
            <w:tcBorders>
              <w:top w:val="single" w:sz="6" w:space="0" w:color="auto"/>
              <w:left w:val="nil"/>
              <w:bottom w:val="single" w:sz="6" w:space="0" w:color="auto"/>
              <w:right w:val="nil"/>
            </w:tcBorders>
            <w:vAlign w:val="center"/>
          </w:tcPr>
          <w:p w14:paraId="0DDC98C7" w14:textId="34ADF5B3" w:rsidR="003139D9" w:rsidRPr="005C0585" w:rsidRDefault="003139D9" w:rsidP="001319D8">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sidR="001319D8">
              <w:rPr>
                <w:rFonts w:ascii="Arial" w:hAnsi="Arial" w:cs="Arial"/>
                <w:color w:val="auto"/>
                <w:sz w:val="22"/>
                <w:szCs w:val="22"/>
              </w:rPr>
              <w:t xml:space="preserve"> </w:t>
            </w:r>
            <w:r w:rsidRPr="005C0585">
              <w:rPr>
                <w:rFonts w:ascii="Arial" w:hAnsi="Arial" w:cs="Arial"/>
                <w:color w:val="auto"/>
                <w:sz w:val="22"/>
                <w:szCs w:val="22"/>
              </w:rPr>
              <w:t xml:space="preserve">Application </w:t>
            </w:r>
            <w:r w:rsidR="00AF091A" w:rsidRPr="00DC47C4">
              <w:rPr>
                <w:rFonts w:ascii="Arial" w:hAnsi="Arial" w:cs="Arial"/>
                <w:color w:val="auto"/>
                <w:sz w:val="22"/>
                <w:szCs w:val="22"/>
              </w:rPr>
              <w:t>PAN-009249</w:t>
            </w:r>
          </w:p>
        </w:tc>
        <w:tc>
          <w:tcPr>
            <w:tcW w:w="1701" w:type="dxa"/>
            <w:tcBorders>
              <w:top w:val="single" w:sz="6" w:space="0" w:color="auto"/>
              <w:left w:val="nil"/>
              <w:bottom w:val="single" w:sz="6" w:space="0" w:color="auto"/>
              <w:right w:val="nil"/>
            </w:tcBorders>
            <w:vAlign w:val="center"/>
          </w:tcPr>
          <w:p w14:paraId="7064191F" w14:textId="5383232D" w:rsidR="00DC47C4" w:rsidRPr="00DC47C4" w:rsidRDefault="003139D9" w:rsidP="001319D8">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r w:rsidR="001319D8">
              <w:rPr>
                <w:rFonts w:ascii="Arial" w:hAnsi="Arial" w:cs="Arial"/>
                <w:color w:val="auto"/>
                <w:sz w:val="22"/>
                <w:szCs w:val="22"/>
              </w:rPr>
              <w:t xml:space="preserve"> </w:t>
            </w:r>
            <w:r w:rsidR="00322E28">
              <w:rPr>
                <w:rFonts w:ascii="Arial" w:hAnsi="Arial" w:cs="Arial"/>
                <w:color w:val="auto"/>
                <w:sz w:val="22"/>
                <w:szCs w:val="22"/>
              </w:rPr>
              <w:t>11/02/2020</w:t>
            </w:r>
          </w:p>
        </w:tc>
        <w:tc>
          <w:tcPr>
            <w:tcW w:w="3226" w:type="dxa"/>
            <w:tcBorders>
              <w:top w:val="single" w:sz="6" w:space="0" w:color="auto"/>
              <w:left w:val="nil"/>
              <w:bottom w:val="single" w:sz="6" w:space="0" w:color="auto"/>
              <w:right w:val="nil"/>
            </w:tcBorders>
            <w:vAlign w:val="center"/>
          </w:tcPr>
          <w:p w14:paraId="4B24BD89" w14:textId="36C8BB75" w:rsidR="003139D9" w:rsidRPr="009B3CDD" w:rsidRDefault="003139D9" w:rsidP="002F7A7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AD0323">
              <w:rPr>
                <w:rFonts w:ascii="Arial" w:hAnsi="Arial" w:cs="Arial"/>
                <w:color w:val="auto"/>
                <w:sz w:val="22"/>
                <w:szCs w:val="22"/>
              </w:rPr>
              <w:t>.</w:t>
            </w:r>
          </w:p>
        </w:tc>
      </w:tr>
      <w:tr w:rsidR="003139D9" w14:paraId="440FB434" w14:textId="77777777" w:rsidTr="001319D8">
        <w:tc>
          <w:tcPr>
            <w:tcW w:w="3119" w:type="dxa"/>
            <w:tcBorders>
              <w:top w:val="single" w:sz="6" w:space="0" w:color="auto"/>
              <w:left w:val="nil"/>
              <w:bottom w:val="single" w:sz="6" w:space="0" w:color="auto"/>
              <w:right w:val="nil"/>
            </w:tcBorders>
            <w:vAlign w:val="center"/>
          </w:tcPr>
          <w:p w14:paraId="4ADFB03D" w14:textId="2700CE93" w:rsidR="003139D9" w:rsidRPr="005C0585" w:rsidRDefault="003139D9" w:rsidP="001319D8">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1319D8">
              <w:rPr>
                <w:rFonts w:ascii="Arial" w:hAnsi="Arial" w:cs="Arial"/>
                <w:color w:val="auto"/>
                <w:sz w:val="22"/>
                <w:szCs w:val="22"/>
              </w:rPr>
              <w:t xml:space="preserve">  </w:t>
            </w:r>
            <w:r w:rsidR="00AF091A" w:rsidRPr="00322E28">
              <w:rPr>
                <w:rFonts w:ascii="Arial" w:hAnsi="Arial" w:cs="Arial"/>
                <w:color w:val="auto"/>
                <w:sz w:val="22"/>
                <w:szCs w:val="22"/>
              </w:rPr>
              <w:t>S/01/55519/R</w:t>
            </w:r>
          </w:p>
        </w:tc>
        <w:tc>
          <w:tcPr>
            <w:tcW w:w="1701" w:type="dxa"/>
            <w:tcBorders>
              <w:top w:val="single" w:sz="6" w:space="0" w:color="auto"/>
              <w:left w:val="nil"/>
              <w:bottom w:val="single" w:sz="6" w:space="0" w:color="auto"/>
              <w:right w:val="nil"/>
            </w:tcBorders>
            <w:vAlign w:val="center"/>
          </w:tcPr>
          <w:p w14:paraId="0278E8FC" w14:textId="62382B5D" w:rsidR="003139D9" w:rsidRPr="004A615E" w:rsidRDefault="00586FA8" w:rsidP="002F7A72">
            <w:pPr>
              <w:pStyle w:val="Tablebody"/>
              <w:spacing w:beforeLines="20" w:before="48" w:afterLines="20" w:after="48" w:line="276" w:lineRule="auto"/>
              <w:rPr>
                <w:rFonts w:ascii="Arial" w:hAnsi="Arial" w:cs="Arial"/>
                <w:color w:val="FF0000"/>
                <w:sz w:val="22"/>
                <w:szCs w:val="22"/>
              </w:rPr>
            </w:pPr>
            <w:r w:rsidRPr="00742289">
              <w:rPr>
                <w:rFonts w:ascii="Arial" w:hAnsi="Arial" w:cs="Arial"/>
                <w:color w:val="auto"/>
                <w:sz w:val="22"/>
                <w:szCs w:val="22"/>
              </w:rPr>
              <w:t>08/09/2020</w:t>
            </w:r>
          </w:p>
        </w:tc>
        <w:tc>
          <w:tcPr>
            <w:tcW w:w="3226" w:type="dxa"/>
            <w:tcBorders>
              <w:top w:val="single" w:sz="6" w:space="0" w:color="auto"/>
              <w:left w:val="nil"/>
              <w:bottom w:val="single" w:sz="6" w:space="0" w:color="auto"/>
              <w:right w:val="nil"/>
            </w:tcBorders>
            <w:vAlign w:val="center"/>
          </w:tcPr>
          <w:p w14:paraId="738EB055" w14:textId="6CF4B69D" w:rsidR="003139D9" w:rsidRPr="00093D0C" w:rsidRDefault="003139D9" w:rsidP="002F7A7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383586">
              <w:rPr>
                <w:rFonts w:ascii="Arial" w:hAnsi="Arial" w:cs="Arial"/>
                <w:color w:val="auto"/>
                <w:sz w:val="22"/>
                <w:szCs w:val="22"/>
              </w:rPr>
              <w:t>Hafren</w:t>
            </w:r>
            <w:proofErr w:type="spellEnd"/>
            <w:r w:rsidR="00383586">
              <w:rPr>
                <w:rFonts w:ascii="Arial" w:hAnsi="Arial" w:cs="Arial"/>
                <w:color w:val="auto"/>
                <w:sz w:val="22"/>
                <w:szCs w:val="22"/>
              </w:rPr>
              <w:t xml:space="preserve"> </w:t>
            </w:r>
            <w:proofErr w:type="spellStart"/>
            <w:r w:rsidR="00383586">
              <w:rPr>
                <w:rFonts w:ascii="Arial" w:hAnsi="Arial" w:cs="Arial"/>
                <w:color w:val="auto"/>
                <w:sz w:val="22"/>
                <w:szCs w:val="22"/>
              </w:rPr>
              <w:t>Dyfrdwy</w:t>
            </w:r>
            <w:proofErr w:type="spellEnd"/>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C31D2C" w:rsidRDefault="00DC7A69" w:rsidP="00DC7A69">
      <w:pPr>
        <w:pStyle w:val="Data"/>
        <w:rPr>
          <w:rStyle w:val="change"/>
          <w:rFonts w:cs="Arial"/>
          <w:b w:val="0"/>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of its powers under regulations 20 of the Environmental Permitting (England and Wales) Regulations 2016 varies and consolidates </w:t>
      </w:r>
    </w:p>
    <w:p w14:paraId="66EEC967" w14:textId="77777777" w:rsidR="00FF6887" w:rsidRPr="005D35E6" w:rsidRDefault="00FF6887" w:rsidP="00167FFA">
      <w:pPr>
        <w:pStyle w:val="Data"/>
        <w:rPr>
          <w:rStyle w:val="change"/>
          <w:rFonts w:cs="Arial"/>
          <w:color w:val="auto"/>
          <w:sz w:val="22"/>
          <w:szCs w:val="22"/>
        </w:rPr>
      </w:pPr>
    </w:p>
    <w:p w14:paraId="71B1736C" w14:textId="2B2E7663" w:rsidR="00A40593" w:rsidRPr="00F72384" w:rsidRDefault="00051053" w:rsidP="00A40593">
      <w:pPr>
        <w:pStyle w:val="Heading3nonum"/>
        <w:spacing w:before="0"/>
        <w:ind w:right="1701"/>
        <w:rPr>
          <w:rFonts w:cs="Arial"/>
          <w:color w:val="auto"/>
          <w:sz w:val="22"/>
          <w:szCs w:val="22"/>
        </w:rPr>
      </w:pPr>
      <w:r w:rsidRPr="00F72384">
        <w:rPr>
          <w:rFonts w:cs="Arial"/>
          <w:color w:val="auto"/>
          <w:sz w:val="22"/>
          <w:szCs w:val="22"/>
        </w:rPr>
        <w:t>P</w:t>
      </w:r>
      <w:r w:rsidR="00A40593" w:rsidRPr="00F72384">
        <w:rPr>
          <w:rFonts w:cs="Arial"/>
          <w:color w:val="auto"/>
          <w:sz w:val="22"/>
          <w:szCs w:val="22"/>
        </w:rPr>
        <w:t>ermit number</w:t>
      </w:r>
    </w:p>
    <w:p w14:paraId="30807155" w14:textId="660FF03A" w:rsidR="009235F5" w:rsidRPr="00A01DA1" w:rsidRDefault="00AF091A" w:rsidP="00A40593">
      <w:pPr>
        <w:pStyle w:val="Heading3nonum"/>
        <w:spacing w:before="0"/>
        <w:ind w:right="1701"/>
        <w:rPr>
          <w:rFonts w:cs="Arial"/>
          <w:b/>
          <w:color w:val="auto"/>
          <w:sz w:val="22"/>
          <w:szCs w:val="22"/>
        </w:rPr>
      </w:pPr>
      <w:r w:rsidRPr="00A01DA1">
        <w:rPr>
          <w:rFonts w:cs="Arial"/>
          <w:b/>
          <w:color w:val="auto"/>
          <w:sz w:val="22"/>
          <w:szCs w:val="22"/>
        </w:rPr>
        <w:t>S/01/555</w:t>
      </w:r>
      <w:r w:rsidR="00A01DA1" w:rsidRPr="00A01DA1">
        <w:rPr>
          <w:rFonts w:cs="Arial"/>
          <w:b/>
          <w:color w:val="auto"/>
          <w:sz w:val="22"/>
          <w:szCs w:val="22"/>
        </w:rPr>
        <w:t>1</w:t>
      </w:r>
      <w:r w:rsidRPr="00A01DA1">
        <w:rPr>
          <w:rFonts w:cs="Arial"/>
          <w:b/>
          <w:color w:val="auto"/>
          <w:sz w:val="22"/>
          <w:szCs w:val="22"/>
        </w:rPr>
        <w:t>9/R</w:t>
      </w:r>
    </w:p>
    <w:p w14:paraId="4E7C93C4" w14:textId="77777777" w:rsidR="00C232C4" w:rsidRDefault="00C232C4" w:rsidP="00167FFA">
      <w:pPr>
        <w:pStyle w:val="Data"/>
        <w:rPr>
          <w:rStyle w:val="change"/>
          <w:rFonts w:cs="Arial"/>
          <w:sz w:val="22"/>
          <w:szCs w:val="22"/>
        </w:rPr>
      </w:pPr>
    </w:p>
    <w:p w14:paraId="1C3D9FBF" w14:textId="54AE8823" w:rsidR="00A40593" w:rsidRPr="00F72384" w:rsidRDefault="00584E2A" w:rsidP="00167FFA">
      <w:pPr>
        <w:pStyle w:val="Data"/>
        <w:rPr>
          <w:rStyle w:val="change"/>
          <w:rFonts w:cs="Arial"/>
          <w:b w:val="0"/>
          <w:color w:val="000000"/>
          <w:sz w:val="22"/>
          <w:szCs w:val="22"/>
        </w:rPr>
      </w:pPr>
      <w:r>
        <w:rPr>
          <w:rStyle w:val="change"/>
          <w:rFonts w:cs="Arial"/>
          <w:b w:val="0"/>
          <w:color w:val="000000"/>
          <w:sz w:val="22"/>
          <w:szCs w:val="22"/>
        </w:rPr>
        <w:t>I</w:t>
      </w:r>
      <w:r w:rsidR="00A40593" w:rsidRPr="00F72384">
        <w:rPr>
          <w:rStyle w:val="change"/>
          <w:rFonts w:cs="Arial"/>
          <w:b w:val="0"/>
          <w:color w:val="000000"/>
          <w:sz w:val="22"/>
          <w:szCs w:val="22"/>
        </w:rPr>
        <w:t>ssued to</w:t>
      </w:r>
    </w:p>
    <w:bookmarkEnd w:id="3"/>
    <w:p w14:paraId="03261830" w14:textId="6E46628D" w:rsidR="003370AB" w:rsidRPr="005D35E6" w:rsidRDefault="00383586" w:rsidP="00167FFA">
      <w:pPr>
        <w:pStyle w:val="Data"/>
        <w:rPr>
          <w:b w:val="0"/>
          <w:color w:val="auto"/>
          <w:sz w:val="22"/>
          <w:szCs w:val="22"/>
        </w:rPr>
      </w:pPr>
      <w:proofErr w:type="spellStart"/>
      <w:r>
        <w:rPr>
          <w:color w:val="auto"/>
          <w:sz w:val="22"/>
          <w:szCs w:val="22"/>
        </w:rPr>
        <w:t>Hafren</w:t>
      </w:r>
      <w:proofErr w:type="spellEnd"/>
      <w:r>
        <w:rPr>
          <w:color w:val="auto"/>
          <w:sz w:val="22"/>
          <w:szCs w:val="22"/>
        </w:rPr>
        <w:t xml:space="preserve"> </w:t>
      </w:r>
      <w:proofErr w:type="spellStart"/>
      <w:r>
        <w:rPr>
          <w:color w:val="auto"/>
          <w:sz w:val="22"/>
          <w:szCs w:val="22"/>
        </w:rPr>
        <w:t>Dyfrdwy</w:t>
      </w:r>
      <w:proofErr w:type="spellEnd"/>
      <w:r w:rsidR="00CA0629" w:rsidRPr="005D35E6">
        <w:rPr>
          <w:color w:val="auto"/>
          <w:sz w:val="22"/>
          <w:szCs w:val="22"/>
        </w:rPr>
        <w:t xml:space="preserve"> Cyfyngedig </w:t>
      </w:r>
      <w:r w:rsidR="003370AB" w:rsidRPr="005D35E6">
        <w:rPr>
          <w:b w:val="0"/>
          <w:color w:val="auto"/>
          <w:sz w:val="22"/>
          <w:szCs w:val="22"/>
        </w:rPr>
        <w:t>(“the operator”)</w:t>
      </w:r>
    </w:p>
    <w:p w14:paraId="677AACF2" w14:textId="77777777" w:rsidR="00167FFA" w:rsidRPr="005D35E6" w:rsidRDefault="00167FFA" w:rsidP="00167FFA">
      <w:pPr>
        <w:pStyle w:val="Heading3nonum"/>
        <w:spacing w:before="0"/>
        <w:rPr>
          <w:rFonts w:cs="Arial"/>
          <w:color w:val="auto"/>
          <w:sz w:val="22"/>
          <w:szCs w:val="22"/>
        </w:rPr>
      </w:pPr>
    </w:p>
    <w:p w14:paraId="6E651E34" w14:textId="7026FDCA" w:rsidR="003370AB" w:rsidRPr="00F72384" w:rsidRDefault="00E84C8B" w:rsidP="00F72384">
      <w:pPr>
        <w:pStyle w:val="Heading3nonum"/>
        <w:spacing w:before="0"/>
        <w:rPr>
          <w:rStyle w:val="change"/>
          <w:b/>
          <w:color w:val="auto"/>
          <w:sz w:val="22"/>
          <w:szCs w:val="22"/>
        </w:rPr>
      </w:pPr>
      <w:r w:rsidRPr="005D35E6">
        <w:rPr>
          <w:rFonts w:cs="Arial"/>
          <w:color w:val="auto"/>
          <w:sz w:val="22"/>
          <w:szCs w:val="22"/>
        </w:rPr>
        <w:t>whose registered office</w:t>
      </w:r>
      <w:r w:rsidR="005E0DE6" w:rsidRPr="005D35E6">
        <w:rPr>
          <w:rFonts w:cs="Arial"/>
          <w:color w:val="auto"/>
          <w:sz w:val="22"/>
          <w:szCs w:val="22"/>
        </w:rPr>
        <w:t xml:space="preserve"> is</w:t>
      </w:r>
    </w:p>
    <w:p w14:paraId="7408E4C9" w14:textId="77777777" w:rsidR="00F93FBD" w:rsidRPr="00F93FBD" w:rsidRDefault="00F93FBD" w:rsidP="00F72384">
      <w:pPr>
        <w:pStyle w:val="Heading3nonum"/>
        <w:spacing w:before="0"/>
        <w:rPr>
          <w:rStyle w:val="change"/>
          <w:rFonts w:cs="Arial"/>
          <w:color w:val="auto"/>
          <w:sz w:val="22"/>
          <w:szCs w:val="22"/>
        </w:rPr>
      </w:pPr>
      <w:r w:rsidRPr="00F93FBD">
        <w:rPr>
          <w:rStyle w:val="change"/>
          <w:rFonts w:cs="Arial"/>
          <w:b/>
          <w:color w:val="auto"/>
          <w:sz w:val="22"/>
          <w:szCs w:val="22"/>
        </w:rPr>
        <w:t>Packsaddle Wrexham Road</w:t>
      </w:r>
    </w:p>
    <w:p w14:paraId="143DDCBF" w14:textId="77777777" w:rsidR="00F93FBD" w:rsidRPr="00F72384" w:rsidRDefault="00F93FBD" w:rsidP="00F72384">
      <w:pPr>
        <w:pStyle w:val="Heading3nonum"/>
        <w:spacing w:before="0"/>
        <w:rPr>
          <w:rStyle w:val="change"/>
          <w:rFonts w:cs="Arial"/>
          <w:b/>
          <w:color w:val="auto"/>
          <w:sz w:val="22"/>
          <w:szCs w:val="22"/>
        </w:rPr>
      </w:pPr>
      <w:proofErr w:type="spellStart"/>
      <w:r w:rsidRPr="00F93FBD">
        <w:rPr>
          <w:rStyle w:val="change"/>
          <w:rFonts w:cs="Arial"/>
          <w:b/>
          <w:color w:val="auto"/>
          <w:sz w:val="22"/>
          <w:szCs w:val="22"/>
        </w:rPr>
        <w:t>Rhostyllen</w:t>
      </w:r>
      <w:proofErr w:type="spellEnd"/>
    </w:p>
    <w:p w14:paraId="244A4A41"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Wrexham</w:t>
      </w:r>
    </w:p>
    <w:p w14:paraId="510F624C"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Clwyd</w:t>
      </w:r>
    </w:p>
    <w:p w14:paraId="563AF0C6" w14:textId="77777777" w:rsidR="00F93FBD" w:rsidRPr="00F72384" w:rsidRDefault="00F93FBD" w:rsidP="00F72384">
      <w:pPr>
        <w:pStyle w:val="Heading3nonum"/>
        <w:spacing w:before="0"/>
        <w:rPr>
          <w:rStyle w:val="change"/>
          <w:rFonts w:cs="Arial"/>
          <w:b/>
          <w:color w:val="auto"/>
          <w:sz w:val="22"/>
          <w:szCs w:val="22"/>
        </w:rPr>
      </w:pPr>
      <w:r w:rsidRPr="00F93FBD">
        <w:rPr>
          <w:rStyle w:val="change"/>
          <w:rFonts w:cs="Arial"/>
          <w:b/>
          <w:color w:val="auto"/>
          <w:sz w:val="22"/>
          <w:szCs w:val="22"/>
        </w:rPr>
        <w:t>LL14 4EH</w:t>
      </w:r>
    </w:p>
    <w:p w14:paraId="5812431C" w14:textId="77777777" w:rsidR="00CA0629" w:rsidRPr="005D35E6" w:rsidRDefault="00CA0629" w:rsidP="00CA0629">
      <w:pPr>
        <w:pStyle w:val="Data"/>
        <w:rPr>
          <w:rStyle w:val="change"/>
          <w:rFonts w:cs="Arial"/>
          <w:color w:val="auto"/>
          <w:sz w:val="22"/>
          <w:szCs w:val="22"/>
        </w:rPr>
      </w:pPr>
    </w:p>
    <w:p w14:paraId="4FA572F8" w14:textId="22E32752" w:rsidR="00E84C8B" w:rsidRPr="005D35E6" w:rsidRDefault="00FF59B7" w:rsidP="00167FFA">
      <w:pPr>
        <w:pStyle w:val="Heading3nonum"/>
        <w:spacing w:before="0"/>
        <w:rPr>
          <w:rFonts w:cs="Arial"/>
          <w:color w:val="auto"/>
          <w:sz w:val="22"/>
          <w:szCs w:val="22"/>
        </w:rPr>
      </w:pPr>
      <w:r w:rsidRPr="005D35E6">
        <w:rPr>
          <w:rFonts w:cs="Arial"/>
          <w:color w:val="auto"/>
          <w:sz w:val="22"/>
          <w:szCs w:val="22"/>
        </w:rPr>
        <w:t>c</w:t>
      </w:r>
      <w:r w:rsidR="00E84C8B" w:rsidRPr="005D35E6">
        <w:rPr>
          <w:rFonts w:cs="Arial"/>
          <w:color w:val="auto"/>
          <w:sz w:val="22"/>
          <w:szCs w:val="22"/>
        </w:rPr>
        <w:t>ompany registration number</w:t>
      </w:r>
      <w:r w:rsidR="00E84C8B" w:rsidRPr="005D35E6">
        <w:rPr>
          <w:rFonts w:cs="Arial"/>
          <w:b/>
          <w:color w:val="auto"/>
          <w:sz w:val="22"/>
          <w:szCs w:val="22"/>
        </w:rPr>
        <w:t xml:space="preserve"> </w:t>
      </w:r>
      <w:r w:rsidR="00F93FBD" w:rsidRPr="009513C0">
        <w:rPr>
          <w:b/>
          <w:color w:val="auto"/>
          <w:sz w:val="22"/>
          <w:szCs w:val="22"/>
        </w:rPr>
        <w:t>03527628</w:t>
      </w:r>
    </w:p>
    <w:p w14:paraId="19388038" w14:textId="77777777" w:rsidR="00DF6316" w:rsidRPr="005D35E6" w:rsidRDefault="00DF6316" w:rsidP="00167FFA">
      <w:pPr>
        <w:pStyle w:val="Data"/>
        <w:ind w:right="1701"/>
        <w:rPr>
          <w:b w:val="0"/>
          <w:color w:val="auto"/>
          <w:sz w:val="22"/>
          <w:szCs w:val="22"/>
        </w:rPr>
      </w:pPr>
    </w:p>
    <w:p w14:paraId="17BA3DDA" w14:textId="7F682EDB" w:rsidR="00C52ACA" w:rsidRPr="005D35E6" w:rsidRDefault="00E0343F" w:rsidP="00F72384">
      <w:pPr>
        <w:pStyle w:val="Data"/>
        <w:ind w:right="23"/>
        <w:rPr>
          <w:rStyle w:val="change"/>
          <w:rFonts w:ascii="Times New Roman" w:hAnsi="Times New Roman" w:cs="Arial"/>
          <w:b w:val="0"/>
          <w:color w:val="auto"/>
          <w:sz w:val="22"/>
          <w:szCs w:val="22"/>
          <w:lang w:eastAsia="en-GB"/>
        </w:rPr>
      </w:pPr>
      <w:r w:rsidRPr="005D35E6">
        <w:rPr>
          <w:b w:val="0"/>
          <w:color w:val="auto"/>
          <w:sz w:val="22"/>
          <w:szCs w:val="22"/>
        </w:rPr>
        <w:t xml:space="preserve">to operate </w:t>
      </w:r>
      <w:r w:rsidRPr="005D35E6">
        <w:rPr>
          <w:rFonts w:cs="Arial"/>
          <w:b w:val="0"/>
          <w:color w:val="auto"/>
          <w:sz w:val="22"/>
          <w:szCs w:val="22"/>
        </w:rPr>
        <w:t>a regulated facility</w:t>
      </w:r>
      <w:r w:rsidR="008F5B26" w:rsidRPr="005D35E6">
        <w:rPr>
          <w:rFonts w:cs="Arial"/>
          <w:b w:val="0"/>
          <w:color w:val="auto"/>
          <w:sz w:val="22"/>
          <w:szCs w:val="22"/>
        </w:rPr>
        <w:t xml:space="preserve"> </w:t>
      </w:r>
      <w:r w:rsidRPr="005D35E6">
        <w:rPr>
          <w:b w:val="0"/>
          <w:color w:val="auto"/>
          <w:sz w:val="22"/>
          <w:szCs w:val="22"/>
        </w:rPr>
        <w:t>at</w:t>
      </w:r>
    </w:p>
    <w:p w14:paraId="7C690C5B" w14:textId="49BDC871" w:rsidR="00BE4B96" w:rsidRPr="00A01DA1" w:rsidRDefault="00AE6656" w:rsidP="00BE4B96">
      <w:pPr>
        <w:pStyle w:val="Data"/>
        <w:spacing w:line="276" w:lineRule="auto"/>
        <w:rPr>
          <w:rStyle w:val="change"/>
          <w:rFonts w:cs="Arial"/>
          <w:color w:val="auto"/>
          <w:sz w:val="22"/>
          <w:szCs w:val="22"/>
        </w:rPr>
      </w:pPr>
      <w:proofErr w:type="spellStart"/>
      <w:r>
        <w:rPr>
          <w:rStyle w:val="change"/>
          <w:rFonts w:cs="Arial"/>
          <w:color w:val="auto"/>
          <w:sz w:val="22"/>
          <w:szCs w:val="22"/>
        </w:rPr>
        <w:t>Llanwddyn</w:t>
      </w:r>
      <w:proofErr w:type="spellEnd"/>
      <w:r w:rsidR="00961742" w:rsidRPr="00A01DA1">
        <w:rPr>
          <w:rStyle w:val="change"/>
          <w:rFonts w:cs="Arial"/>
          <w:color w:val="auto"/>
          <w:sz w:val="22"/>
          <w:szCs w:val="22"/>
        </w:rPr>
        <w:t xml:space="preserve"> </w:t>
      </w:r>
      <w:r w:rsidR="0016463E">
        <w:rPr>
          <w:rStyle w:val="change"/>
          <w:rFonts w:cs="Arial"/>
          <w:color w:val="auto"/>
          <w:sz w:val="22"/>
          <w:szCs w:val="22"/>
        </w:rPr>
        <w:t>Wastewater Treatment Works</w:t>
      </w:r>
    </w:p>
    <w:p w14:paraId="650BF1C6" w14:textId="577D2B06" w:rsidR="00BE4B96" w:rsidRPr="00A01DA1" w:rsidRDefault="00AF091A" w:rsidP="00BE4B96">
      <w:pPr>
        <w:pStyle w:val="Data"/>
        <w:spacing w:line="276" w:lineRule="auto"/>
        <w:rPr>
          <w:rStyle w:val="change"/>
          <w:rFonts w:cs="Arial"/>
          <w:color w:val="auto"/>
          <w:sz w:val="22"/>
          <w:szCs w:val="22"/>
        </w:rPr>
      </w:pPr>
      <w:r w:rsidRPr="00A01DA1">
        <w:rPr>
          <w:rStyle w:val="change"/>
          <w:rFonts w:cs="Arial"/>
          <w:color w:val="auto"/>
          <w:sz w:val="22"/>
          <w:szCs w:val="22"/>
        </w:rPr>
        <w:t>Off B4393</w:t>
      </w:r>
    </w:p>
    <w:p w14:paraId="1647165E" w14:textId="1B748B57" w:rsidR="00BE4B96" w:rsidRPr="00A01DA1" w:rsidRDefault="00AE6656" w:rsidP="00BE4B96">
      <w:pPr>
        <w:pStyle w:val="Data"/>
        <w:spacing w:line="276" w:lineRule="auto"/>
        <w:rPr>
          <w:rStyle w:val="change"/>
          <w:rFonts w:cs="Arial"/>
          <w:color w:val="auto"/>
          <w:sz w:val="22"/>
          <w:szCs w:val="22"/>
        </w:rPr>
      </w:pPr>
      <w:proofErr w:type="spellStart"/>
      <w:r>
        <w:rPr>
          <w:rStyle w:val="change"/>
          <w:rFonts w:cs="Arial"/>
          <w:color w:val="auto"/>
          <w:sz w:val="22"/>
          <w:szCs w:val="22"/>
        </w:rPr>
        <w:t>Llanwddyn</w:t>
      </w:r>
      <w:proofErr w:type="spellEnd"/>
    </w:p>
    <w:p w14:paraId="4031DB08" w14:textId="218BE172" w:rsidR="00BE4B96" w:rsidRPr="00A01DA1" w:rsidRDefault="00AF091A" w:rsidP="00BE4B96">
      <w:pPr>
        <w:pStyle w:val="Data"/>
        <w:spacing w:line="276" w:lineRule="auto"/>
        <w:rPr>
          <w:rStyle w:val="change"/>
          <w:rFonts w:cs="Arial"/>
          <w:color w:val="auto"/>
          <w:sz w:val="22"/>
          <w:szCs w:val="22"/>
        </w:rPr>
      </w:pPr>
      <w:r w:rsidRPr="00A01DA1">
        <w:rPr>
          <w:rStyle w:val="change"/>
          <w:rFonts w:cs="Arial"/>
          <w:color w:val="auto"/>
          <w:sz w:val="22"/>
          <w:szCs w:val="22"/>
        </w:rPr>
        <w:t>Oswestry</w:t>
      </w:r>
    </w:p>
    <w:p w14:paraId="53AC954D" w14:textId="0A51CDB6" w:rsidR="00BE4B96" w:rsidRPr="00A01DA1" w:rsidRDefault="00AF091A" w:rsidP="00BE4B96">
      <w:pPr>
        <w:pStyle w:val="Data"/>
        <w:spacing w:line="276" w:lineRule="auto"/>
        <w:rPr>
          <w:rStyle w:val="change"/>
          <w:rFonts w:cs="Arial"/>
          <w:color w:val="auto"/>
          <w:sz w:val="22"/>
          <w:szCs w:val="22"/>
        </w:rPr>
      </w:pPr>
      <w:r w:rsidRPr="00A01DA1">
        <w:rPr>
          <w:rStyle w:val="change"/>
          <w:rFonts w:cs="Arial"/>
          <w:color w:val="auto"/>
          <w:sz w:val="22"/>
          <w:szCs w:val="22"/>
        </w:rPr>
        <w:t>SY10 0LZ</w:t>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742289" w:rsidRDefault="003370AB" w:rsidP="00167FFA">
      <w:pPr>
        <w:pStyle w:val="Heading3nonum"/>
        <w:spacing w:before="0"/>
        <w:rPr>
          <w:rFonts w:cs="Arial"/>
          <w:color w:val="auto"/>
          <w:sz w:val="22"/>
          <w:szCs w:val="22"/>
        </w:rPr>
      </w:pPr>
    </w:p>
    <w:p w14:paraId="10F5CE61" w14:textId="14F14FD0" w:rsidR="00E84C8B" w:rsidRPr="00742289" w:rsidRDefault="00E84C8B" w:rsidP="00167FFA">
      <w:pPr>
        <w:pStyle w:val="Heading3nonum"/>
        <w:spacing w:before="0"/>
        <w:rPr>
          <w:rFonts w:cs="Arial"/>
          <w:color w:val="auto"/>
          <w:sz w:val="22"/>
          <w:szCs w:val="22"/>
        </w:rPr>
      </w:pPr>
      <w:r w:rsidRPr="00742289">
        <w:rPr>
          <w:rFonts w:cs="Arial"/>
          <w:color w:val="auto"/>
          <w:sz w:val="22"/>
          <w:szCs w:val="22"/>
        </w:rPr>
        <w:t xml:space="preserve">The notice shall take effect from </w:t>
      </w:r>
      <w:r w:rsidR="00742289" w:rsidRPr="00742289">
        <w:rPr>
          <w:rFonts w:cs="Arial"/>
          <w:color w:val="auto"/>
          <w:sz w:val="22"/>
          <w:szCs w:val="22"/>
        </w:rPr>
        <w:t>08/09/2020</w:t>
      </w:r>
      <w:r w:rsidR="00742289" w:rsidRPr="00742289">
        <w:rPr>
          <w:rFonts w:cs="Arial"/>
          <w:color w:val="auto"/>
          <w:sz w:val="22"/>
          <w:szCs w:val="22"/>
        </w:rPr>
        <w:t>.</w:t>
      </w:r>
    </w:p>
    <w:p w14:paraId="40FB145D" w14:textId="77777777" w:rsidR="00E84C8B" w:rsidRPr="00742289"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42289" w:rsidRPr="00742289" w14:paraId="0B1775B7" w14:textId="77777777">
        <w:trPr>
          <w:trHeight w:hRule="exact" w:val="393"/>
        </w:trPr>
        <w:tc>
          <w:tcPr>
            <w:tcW w:w="6210" w:type="dxa"/>
            <w:tcBorders>
              <w:top w:val="nil"/>
              <w:left w:val="nil"/>
              <w:right w:val="nil"/>
            </w:tcBorders>
          </w:tcPr>
          <w:p w14:paraId="7B49054E" w14:textId="77777777" w:rsidR="00E84C8B" w:rsidRPr="00742289" w:rsidRDefault="00E84C8B" w:rsidP="00167FFA">
            <w:pPr>
              <w:pStyle w:val="Heading3nonum"/>
              <w:spacing w:before="0"/>
              <w:ind w:right="1701"/>
              <w:rPr>
                <w:rFonts w:cs="Arial"/>
                <w:color w:val="auto"/>
                <w:sz w:val="22"/>
                <w:szCs w:val="22"/>
              </w:rPr>
            </w:pPr>
            <w:r w:rsidRPr="00742289">
              <w:rPr>
                <w:rFonts w:cs="Arial"/>
                <w:color w:val="auto"/>
                <w:sz w:val="22"/>
                <w:szCs w:val="22"/>
              </w:rPr>
              <w:t>Name</w:t>
            </w:r>
          </w:p>
        </w:tc>
        <w:tc>
          <w:tcPr>
            <w:tcW w:w="2437" w:type="dxa"/>
            <w:tcBorders>
              <w:top w:val="nil"/>
              <w:left w:val="nil"/>
              <w:right w:val="nil"/>
            </w:tcBorders>
          </w:tcPr>
          <w:p w14:paraId="3B5D7327" w14:textId="77777777" w:rsidR="00E84C8B" w:rsidRPr="00742289" w:rsidRDefault="00E84C8B" w:rsidP="00167FFA">
            <w:pPr>
              <w:pStyle w:val="Heading3nonum"/>
              <w:spacing w:before="0"/>
              <w:ind w:right="1701"/>
              <w:rPr>
                <w:rFonts w:cs="Arial"/>
                <w:color w:val="auto"/>
                <w:sz w:val="22"/>
                <w:szCs w:val="22"/>
              </w:rPr>
            </w:pPr>
            <w:r w:rsidRPr="00742289">
              <w:rPr>
                <w:rFonts w:cs="Arial"/>
                <w:color w:val="auto"/>
                <w:sz w:val="22"/>
                <w:szCs w:val="22"/>
              </w:rPr>
              <w:t>Date</w:t>
            </w:r>
          </w:p>
        </w:tc>
      </w:tr>
      <w:tr w:rsidR="00742289" w:rsidRPr="00742289" w14:paraId="27B45FB8" w14:textId="77777777" w:rsidTr="00AE2DBB">
        <w:trPr>
          <w:trHeight w:hRule="exact" w:val="960"/>
        </w:trPr>
        <w:tc>
          <w:tcPr>
            <w:tcW w:w="6210" w:type="dxa"/>
            <w:vAlign w:val="center"/>
          </w:tcPr>
          <w:p w14:paraId="1E0B9917" w14:textId="6597DFB3" w:rsidR="005B73A2" w:rsidRPr="00742289" w:rsidRDefault="00742289" w:rsidP="00DE63FF">
            <w:pPr>
              <w:pStyle w:val="Heading3nonum"/>
              <w:spacing w:before="0"/>
              <w:ind w:right="-135"/>
              <w:jc w:val="center"/>
              <w:rPr>
                <w:rFonts w:cs="Arial"/>
                <w:b/>
                <w:color w:val="auto"/>
                <w:sz w:val="22"/>
                <w:szCs w:val="22"/>
              </w:rPr>
            </w:pPr>
            <w:r w:rsidRPr="00742289">
              <w:rPr>
                <w:rFonts w:cs="Arial"/>
                <w:b/>
                <w:color w:val="auto"/>
                <w:sz w:val="22"/>
                <w:szCs w:val="22"/>
              </w:rPr>
              <w:t>Melissa Broad</w:t>
            </w:r>
          </w:p>
        </w:tc>
        <w:tc>
          <w:tcPr>
            <w:tcW w:w="2437" w:type="dxa"/>
            <w:vAlign w:val="center"/>
          </w:tcPr>
          <w:p w14:paraId="3DFCD641" w14:textId="258C59AF" w:rsidR="00E84C8B" w:rsidRPr="00742289" w:rsidRDefault="00742289" w:rsidP="00DE63FF">
            <w:pPr>
              <w:pStyle w:val="Heading3nonum"/>
              <w:spacing w:before="0"/>
              <w:ind w:right="34"/>
              <w:jc w:val="center"/>
              <w:rPr>
                <w:rFonts w:cs="Arial"/>
                <w:b/>
                <w:color w:val="auto"/>
                <w:sz w:val="22"/>
                <w:szCs w:val="22"/>
              </w:rPr>
            </w:pPr>
            <w:r w:rsidRPr="00742289">
              <w:rPr>
                <w:rFonts w:cs="Arial"/>
                <w:b/>
                <w:color w:val="auto"/>
                <w:sz w:val="22"/>
                <w:szCs w:val="22"/>
              </w:rPr>
              <w:t>08/09/2020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F72384" w:rsidRDefault="008321E6" w:rsidP="00F72384">
      <w:pPr>
        <w:pStyle w:val="Act"/>
        <w:spacing w:before="0" w:line="276" w:lineRule="auto"/>
        <w:ind w:left="567"/>
        <w:rPr>
          <w:sz w:val="22"/>
          <w:szCs w:val="22"/>
        </w:rPr>
      </w:pPr>
      <w:r w:rsidRPr="00F72384">
        <w:rPr>
          <w:sz w:val="22"/>
          <w:szCs w:val="22"/>
        </w:rPr>
        <w:t xml:space="preserve">Permit number </w:t>
      </w:r>
    </w:p>
    <w:p w14:paraId="73E1E7F1" w14:textId="66753A31" w:rsidR="000A5918" w:rsidRPr="00A01DA1" w:rsidRDefault="00AF091A" w:rsidP="00F72384">
      <w:pPr>
        <w:pStyle w:val="Heading3nonum"/>
        <w:spacing w:before="0" w:line="276" w:lineRule="auto"/>
        <w:ind w:left="567"/>
        <w:rPr>
          <w:rStyle w:val="licenceno"/>
          <w:b/>
          <w:color w:val="auto"/>
          <w:sz w:val="22"/>
          <w:szCs w:val="22"/>
        </w:rPr>
      </w:pPr>
      <w:r w:rsidRPr="00A01DA1">
        <w:rPr>
          <w:rStyle w:val="licenceno"/>
          <w:b/>
          <w:color w:val="auto"/>
          <w:sz w:val="22"/>
          <w:szCs w:val="22"/>
        </w:rPr>
        <w:t>S/01/555</w:t>
      </w:r>
      <w:r w:rsidR="00A01DA1" w:rsidRPr="00A01DA1">
        <w:rPr>
          <w:rStyle w:val="licenceno"/>
          <w:b/>
          <w:color w:val="auto"/>
          <w:sz w:val="22"/>
          <w:szCs w:val="22"/>
        </w:rPr>
        <w:t>1</w:t>
      </w:r>
      <w:r w:rsidRPr="00A01DA1">
        <w:rPr>
          <w:rStyle w:val="licenceno"/>
          <w:b/>
          <w:color w:val="auto"/>
          <w:sz w:val="22"/>
          <w:szCs w:val="22"/>
        </w:rPr>
        <w:t>9/R</w:t>
      </w:r>
    </w:p>
    <w:p w14:paraId="66F4BAAA" w14:textId="77777777" w:rsidR="000A5918" w:rsidRDefault="000A5918" w:rsidP="00F72384">
      <w:pPr>
        <w:pStyle w:val="Heading3nonum"/>
        <w:spacing w:before="0" w:line="276" w:lineRule="auto"/>
        <w:ind w:left="567"/>
        <w:rPr>
          <w:rStyle w:val="licenceno"/>
          <w:b/>
          <w:color w:val="auto"/>
          <w:sz w:val="22"/>
          <w:szCs w:val="22"/>
        </w:rPr>
      </w:pPr>
    </w:p>
    <w:p w14:paraId="10BE4CE7" w14:textId="07F5CB39"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This is the consolidated permit referred to in the variation and consolidation notice for application</w:t>
      </w:r>
      <w:r w:rsidR="008F5B26" w:rsidRPr="005D35E6">
        <w:rPr>
          <w:color w:val="auto"/>
          <w:sz w:val="22"/>
          <w:szCs w:val="22"/>
        </w:rPr>
        <w:t xml:space="preserve">s </w:t>
      </w:r>
      <w:r w:rsidR="00A01DA1" w:rsidRPr="00A01DA1">
        <w:rPr>
          <w:color w:val="auto"/>
          <w:sz w:val="22"/>
          <w:szCs w:val="22"/>
        </w:rPr>
        <w:t>PAN-009249</w:t>
      </w:r>
      <w:r w:rsidR="00185636" w:rsidRPr="00A01DA1">
        <w:rPr>
          <w:color w:val="auto"/>
          <w:sz w:val="22"/>
          <w:szCs w:val="22"/>
        </w:rPr>
        <w:t xml:space="preserve"> </w:t>
      </w:r>
      <w:r w:rsidRPr="005D35E6">
        <w:rPr>
          <w:color w:val="auto"/>
          <w:sz w:val="22"/>
          <w:szCs w:val="22"/>
        </w:rPr>
        <w:t>authorising</w:t>
      </w:r>
      <w:bookmarkStart w:id="4" w:name="_GoBack"/>
      <w:bookmarkEnd w:id="4"/>
      <w:r w:rsidRPr="005D35E6">
        <w:rPr>
          <w:color w:val="auto"/>
          <w:sz w:val="22"/>
          <w:szCs w:val="22"/>
        </w:rPr>
        <w:t xml:space="preserve"> </w:t>
      </w:r>
    </w:p>
    <w:p w14:paraId="6F98F196" w14:textId="77777777" w:rsidR="008321E6" w:rsidRPr="0049139F" w:rsidRDefault="008321E6" w:rsidP="00F72384">
      <w:pPr>
        <w:pStyle w:val="Data"/>
        <w:spacing w:line="276" w:lineRule="auto"/>
        <w:ind w:left="567"/>
        <w:rPr>
          <w:rStyle w:val="change"/>
          <w:b w:val="0"/>
          <w:i/>
          <w:sz w:val="22"/>
          <w:szCs w:val="22"/>
        </w:rPr>
      </w:pPr>
    </w:p>
    <w:p w14:paraId="5979061F" w14:textId="4A84B9DF" w:rsidR="008321E6" w:rsidRDefault="00383586" w:rsidP="00731B2A">
      <w:pPr>
        <w:pStyle w:val="Data"/>
        <w:spacing w:line="276" w:lineRule="auto"/>
        <w:ind w:left="567"/>
        <w:rPr>
          <w:b w:val="0"/>
          <w:color w:val="auto"/>
          <w:sz w:val="22"/>
          <w:szCs w:val="22"/>
        </w:rPr>
      </w:pPr>
      <w:proofErr w:type="spellStart"/>
      <w:r>
        <w:rPr>
          <w:rStyle w:val="change"/>
          <w:color w:val="auto"/>
          <w:sz w:val="22"/>
          <w:szCs w:val="22"/>
        </w:rPr>
        <w:t>Hafren</w:t>
      </w:r>
      <w:proofErr w:type="spellEnd"/>
      <w:r>
        <w:rPr>
          <w:rStyle w:val="change"/>
          <w:color w:val="auto"/>
          <w:sz w:val="22"/>
          <w:szCs w:val="22"/>
        </w:rPr>
        <w:t xml:space="preserve"> </w:t>
      </w:r>
      <w:proofErr w:type="spellStart"/>
      <w:r>
        <w:rPr>
          <w:rStyle w:val="change"/>
          <w:color w:val="auto"/>
          <w:sz w:val="22"/>
          <w:szCs w:val="22"/>
        </w:rPr>
        <w:t>Dyfrdwy</w:t>
      </w:r>
      <w:proofErr w:type="spellEnd"/>
      <w:r w:rsidR="008F5B26" w:rsidRPr="005D35E6">
        <w:rPr>
          <w:rStyle w:val="change"/>
          <w:color w:val="auto"/>
          <w:sz w:val="22"/>
          <w:szCs w:val="22"/>
        </w:rPr>
        <w:t xml:space="preserve"> Cyfyngedig </w:t>
      </w:r>
      <w:r w:rsidR="008321E6" w:rsidRPr="005D35E6">
        <w:rPr>
          <w:b w:val="0"/>
          <w:color w:val="auto"/>
          <w:sz w:val="22"/>
          <w:szCs w:val="22"/>
        </w:rPr>
        <w:t>(“the operator”),</w:t>
      </w:r>
    </w:p>
    <w:p w14:paraId="60DB779A" w14:textId="77777777" w:rsidR="00D42D3D" w:rsidRPr="005D35E6" w:rsidRDefault="00D42D3D" w:rsidP="00F72384">
      <w:pPr>
        <w:pStyle w:val="Data"/>
        <w:spacing w:line="276" w:lineRule="auto"/>
        <w:ind w:left="567"/>
        <w:rPr>
          <w:b w:val="0"/>
          <w:color w:val="auto"/>
          <w:sz w:val="22"/>
          <w:szCs w:val="22"/>
        </w:rPr>
      </w:pPr>
    </w:p>
    <w:p w14:paraId="12ECAC34" w14:textId="77777777" w:rsidR="008321E6" w:rsidRPr="005D35E6" w:rsidRDefault="008321E6" w:rsidP="00F72384">
      <w:pPr>
        <w:pStyle w:val="Heading3nonum"/>
        <w:spacing w:line="276" w:lineRule="auto"/>
        <w:ind w:left="567"/>
        <w:rPr>
          <w:color w:val="auto"/>
          <w:sz w:val="22"/>
          <w:szCs w:val="22"/>
        </w:rPr>
      </w:pPr>
      <w:r w:rsidRPr="005D35E6">
        <w:rPr>
          <w:color w:val="auto"/>
          <w:sz w:val="22"/>
          <w:szCs w:val="22"/>
        </w:rPr>
        <w:t>whose registered office is</w:t>
      </w:r>
    </w:p>
    <w:p w14:paraId="6DA0C92A" w14:textId="77777777" w:rsidR="003E054C" w:rsidRPr="00920E2E"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920E2E">
        <w:rPr>
          <w:rStyle w:val="change"/>
          <w:rFonts w:cs="Arial"/>
          <w:color w:val="auto"/>
          <w:sz w:val="22"/>
          <w:szCs w:val="22"/>
        </w:rPr>
        <w:t>Packsaddle Wrexham Road</w:t>
      </w:r>
    </w:p>
    <w:p w14:paraId="4C5241B3" w14:textId="77777777" w:rsidR="003E054C" w:rsidRPr="00920E2E" w:rsidRDefault="003E054C" w:rsidP="00F72384">
      <w:pPr>
        <w:pStyle w:val="Data"/>
        <w:spacing w:line="276" w:lineRule="auto"/>
        <w:ind w:firstLine="567"/>
        <w:rPr>
          <w:rStyle w:val="change"/>
          <w:rFonts w:cs="Arial"/>
          <w:color w:val="auto"/>
          <w:sz w:val="22"/>
          <w:szCs w:val="22"/>
        </w:rPr>
      </w:pPr>
      <w:proofErr w:type="spellStart"/>
      <w:r w:rsidRPr="00920E2E">
        <w:rPr>
          <w:rStyle w:val="change"/>
          <w:rFonts w:cs="Arial"/>
          <w:color w:val="auto"/>
          <w:sz w:val="22"/>
          <w:szCs w:val="22"/>
        </w:rPr>
        <w:t>Rhostyllen</w:t>
      </w:r>
      <w:proofErr w:type="spellEnd"/>
    </w:p>
    <w:p w14:paraId="0AAF4A2B"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Wrexham</w:t>
      </w:r>
    </w:p>
    <w:p w14:paraId="01BD1ACF" w14:textId="77777777" w:rsidR="003E054C" w:rsidRPr="00920E2E" w:rsidRDefault="003E054C" w:rsidP="00F72384">
      <w:pPr>
        <w:pStyle w:val="Data"/>
        <w:spacing w:line="276" w:lineRule="auto"/>
        <w:ind w:firstLine="567"/>
        <w:rPr>
          <w:rStyle w:val="change"/>
          <w:rFonts w:cs="Arial"/>
          <w:color w:val="auto"/>
          <w:sz w:val="22"/>
          <w:szCs w:val="22"/>
        </w:rPr>
      </w:pPr>
      <w:r w:rsidRPr="00920E2E">
        <w:rPr>
          <w:rStyle w:val="change"/>
          <w:rFonts w:cs="Arial"/>
          <w:color w:val="auto"/>
          <w:sz w:val="22"/>
          <w:szCs w:val="22"/>
        </w:rPr>
        <w:t>Clwyd</w:t>
      </w:r>
    </w:p>
    <w:p w14:paraId="4EBA19BE" w14:textId="77777777" w:rsidR="003E054C" w:rsidRDefault="003E054C">
      <w:pPr>
        <w:pStyle w:val="Data"/>
        <w:spacing w:line="276" w:lineRule="auto"/>
        <w:ind w:firstLine="567"/>
        <w:rPr>
          <w:rStyle w:val="change"/>
          <w:rFonts w:cs="Arial"/>
          <w:color w:val="auto"/>
          <w:sz w:val="22"/>
          <w:szCs w:val="22"/>
        </w:rPr>
      </w:pPr>
      <w:r w:rsidRPr="00920E2E">
        <w:rPr>
          <w:rStyle w:val="change"/>
          <w:rFonts w:cs="Arial"/>
          <w:color w:val="auto"/>
          <w:sz w:val="22"/>
          <w:szCs w:val="22"/>
        </w:rPr>
        <w:t>LL14 4EH</w:t>
      </w:r>
    </w:p>
    <w:p w14:paraId="23094B77" w14:textId="77777777" w:rsidR="008F5B26" w:rsidRPr="005D35E6" w:rsidRDefault="008F5B26" w:rsidP="00F72384">
      <w:pPr>
        <w:pStyle w:val="Data"/>
        <w:spacing w:line="276" w:lineRule="auto"/>
        <w:ind w:left="567"/>
        <w:rPr>
          <w:rStyle w:val="change"/>
          <w:i/>
          <w:color w:val="auto"/>
          <w:sz w:val="22"/>
          <w:szCs w:val="22"/>
        </w:rPr>
      </w:pPr>
    </w:p>
    <w:p w14:paraId="057F3F1B" w14:textId="0B46C4CC" w:rsidR="009513C0" w:rsidRDefault="008F5B26" w:rsidP="003A1E78">
      <w:pPr>
        <w:pStyle w:val="Heading3nonum"/>
        <w:spacing w:before="0" w:line="276" w:lineRule="auto"/>
        <w:ind w:left="567"/>
        <w:rPr>
          <w:b/>
          <w:color w:val="auto"/>
          <w:sz w:val="22"/>
          <w:szCs w:val="22"/>
        </w:rPr>
      </w:pPr>
      <w:r w:rsidRPr="005D35E6">
        <w:rPr>
          <w:rFonts w:cs="Arial"/>
          <w:color w:val="auto"/>
          <w:sz w:val="22"/>
          <w:szCs w:val="22"/>
        </w:rPr>
        <w:t xml:space="preserve">company registration number </w:t>
      </w:r>
      <w:r w:rsidR="009513C0" w:rsidRPr="009513C0">
        <w:rPr>
          <w:b/>
          <w:color w:val="auto"/>
          <w:sz w:val="22"/>
          <w:szCs w:val="22"/>
        </w:rPr>
        <w:t>03527628</w:t>
      </w:r>
    </w:p>
    <w:p w14:paraId="34F87684" w14:textId="77777777" w:rsidR="00F72384" w:rsidRDefault="00F72384" w:rsidP="003A1E78">
      <w:pPr>
        <w:pStyle w:val="Heading3nonum"/>
        <w:spacing w:before="0" w:line="276" w:lineRule="auto"/>
        <w:ind w:left="567"/>
        <w:rPr>
          <w:b/>
          <w:color w:val="auto"/>
          <w:sz w:val="22"/>
          <w:szCs w:val="22"/>
        </w:rPr>
      </w:pPr>
    </w:p>
    <w:p w14:paraId="51C6B4AA" w14:textId="7DA4AF78" w:rsidR="008321E6" w:rsidRPr="005D35E6" w:rsidRDefault="008321E6" w:rsidP="00F72384">
      <w:pPr>
        <w:pStyle w:val="Heading3nonum"/>
        <w:spacing w:before="0" w:line="276" w:lineRule="auto"/>
        <w:ind w:left="567"/>
        <w:rPr>
          <w:color w:val="auto"/>
          <w:sz w:val="22"/>
          <w:szCs w:val="22"/>
        </w:rPr>
      </w:pPr>
      <w:r w:rsidRPr="005D35E6">
        <w:rPr>
          <w:color w:val="auto"/>
          <w:sz w:val="22"/>
          <w:szCs w:val="22"/>
        </w:rPr>
        <w:t>to operate a water discharge activity</w:t>
      </w:r>
    </w:p>
    <w:p w14:paraId="4D729D19" w14:textId="7D32C728" w:rsidR="000760AB" w:rsidRPr="006D4F38" w:rsidRDefault="00AE6656" w:rsidP="00F72384">
      <w:pPr>
        <w:pStyle w:val="Data"/>
        <w:spacing w:line="276" w:lineRule="auto"/>
        <w:ind w:left="567"/>
        <w:rPr>
          <w:rStyle w:val="change"/>
          <w:b w:val="0"/>
          <w:color w:val="auto"/>
          <w:sz w:val="22"/>
          <w:szCs w:val="22"/>
        </w:rPr>
      </w:pPr>
      <w:proofErr w:type="spellStart"/>
      <w:r>
        <w:rPr>
          <w:rStyle w:val="change"/>
          <w:color w:val="auto"/>
          <w:sz w:val="22"/>
          <w:szCs w:val="22"/>
        </w:rPr>
        <w:t>Llanwddyn</w:t>
      </w:r>
      <w:proofErr w:type="spellEnd"/>
      <w:r w:rsidR="00961742" w:rsidRPr="006D4F38">
        <w:rPr>
          <w:rStyle w:val="change"/>
          <w:color w:val="auto"/>
          <w:sz w:val="22"/>
          <w:szCs w:val="22"/>
        </w:rPr>
        <w:t xml:space="preserve"> </w:t>
      </w:r>
      <w:r w:rsidR="0016463E">
        <w:rPr>
          <w:rStyle w:val="change"/>
          <w:color w:val="auto"/>
          <w:sz w:val="22"/>
          <w:szCs w:val="22"/>
        </w:rPr>
        <w:t>Wastewater Treatment Works</w:t>
      </w:r>
    </w:p>
    <w:p w14:paraId="410195C8" w14:textId="6810B280" w:rsidR="000760AB" w:rsidRPr="006D4F38" w:rsidRDefault="00AF091A" w:rsidP="00F72384">
      <w:pPr>
        <w:pStyle w:val="Data"/>
        <w:spacing w:line="276" w:lineRule="auto"/>
        <w:ind w:left="567"/>
        <w:rPr>
          <w:rStyle w:val="change"/>
          <w:color w:val="auto"/>
          <w:sz w:val="22"/>
          <w:szCs w:val="22"/>
        </w:rPr>
      </w:pPr>
      <w:r w:rsidRPr="006D4F38">
        <w:rPr>
          <w:rStyle w:val="change"/>
          <w:color w:val="auto"/>
          <w:sz w:val="22"/>
          <w:szCs w:val="22"/>
        </w:rPr>
        <w:t>Off B4393</w:t>
      </w:r>
    </w:p>
    <w:p w14:paraId="74DC015B" w14:textId="046D0FFB" w:rsidR="000760AB" w:rsidRPr="006D4F38" w:rsidRDefault="00AE6656" w:rsidP="00F72384">
      <w:pPr>
        <w:pStyle w:val="Data"/>
        <w:spacing w:line="276" w:lineRule="auto"/>
        <w:ind w:left="567"/>
        <w:rPr>
          <w:rStyle w:val="change"/>
          <w:color w:val="auto"/>
          <w:sz w:val="22"/>
          <w:szCs w:val="22"/>
        </w:rPr>
      </w:pPr>
      <w:proofErr w:type="spellStart"/>
      <w:r>
        <w:rPr>
          <w:rStyle w:val="change"/>
          <w:color w:val="auto"/>
          <w:sz w:val="22"/>
          <w:szCs w:val="22"/>
        </w:rPr>
        <w:t>Llanwddyn</w:t>
      </w:r>
      <w:proofErr w:type="spellEnd"/>
    </w:p>
    <w:p w14:paraId="372CE8E2" w14:textId="3D8EA2AA" w:rsidR="000760AB" w:rsidRPr="006D4F38" w:rsidRDefault="00AF091A" w:rsidP="00F72384">
      <w:pPr>
        <w:pStyle w:val="Data"/>
        <w:spacing w:line="276" w:lineRule="auto"/>
        <w:ind w:left="567"/>
        <w:rPr>
          <w:rStyle w:val="change"/>
          <w:color w:val="auto"/>
          <w:sz w:val="22"/>
          <w:szCs w:val="22"/>
        </w:rPr>
      </w:pPr>
      <w:r w:rsidRPr="006D4F38">
        <w:rPr>
          <w:rStyle w:val="change"/>
          <w:color w:val="auto"/>
          <w:sz w:val="22"/>
          <w:szCs w:val="22"/>
        </w:rPr>
        <w:t>Oswestry</w:t>
      </w:r>
    </w:p>
    <w:p w14:paraId="4F0DCC6D" w14:textId="5106AEE3" w:rsidR="008F5B26" w:rsidRPr="006D4F38" w:rsidRDefault="00AF091A" w:rsidP="00F72384">
      <w:pPr>
        <w:pStyle w:val="Data"/>
        <w:spacing w:line="276" w:lineRule="auto"/>
        <w:ind w:left="567"/>
        <w:rPr>
          <w:rStyle w:val="change"/>
          <w:color w:val="auto"/>
          <w:sz w:val="22"/>
          <w:szCs w:val="22"/>
        </w:rPr>
      </w:pPr>
      <w:r w:rsidRPr="006D4F38">
        <w:rPr>
          <w:rStyle w:val="change"/>
          <w:color w:val="auto"/>
          <w:sz w:val="22"/>
          <w:szCs w:val="22"/>
        </w:rPr>
        <w:t>SY10 0LZ</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49139F" w:rsidRDefault="008321E6" w:rsidP="00F72384">
      <w:pPr>
        <w:pStyle w:val="Heading3nonum"/>
        <w:spacing w:line="276" w:lineRule="auto"/>
        <w:ind w:left="567"/>
        <w:rPr>
          <w:sz w:val="22"/>
          <w:szCs w:val="22"/>
        </w:rPr>
      </w:pPr>
      <w:r w:rsidRPr="0049139F">
        <w:rPr>
          <w:sz w:val="22"/>
          <w:szCs w:val="22"/>
        </w:rPr>
        <w:t>to the extent authorised by and subject to the conditions of this permit.</w:t>
      </w:r>
    </w:p>
    <w:p w14:paraId="005BF12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4D6ECF0" w14:textId="77777777" w:rsidTr="00597064">
        <w:trPr>
          <w:trHeight w:hRule="exact" w:val="393"/>
        </w:trPr>
        <w:tc>
          <w:tcPr>
            <w:tcW w:w="5387" w:type="dxa"/>
            <w:tcBorders>
              <w:top w:val="nil"/>
              <w:left w:val="nil"/>
              <w:right w:val="nil"/>
            </w:tcBorders>
          </w:tcPr>
          <w:p w14:paraId="623E3C94"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8A6DF73" w14:textId="77777777" w:rsidR="008321E6" w:rsidRPr="0049139F" w:rsidRDefault="008321E6" w:rsidP="00597064">
            <w:pPr>
              <w:pStyle w:val="Heading3nonum"/>
              <w:ind w:left="-108" w:right="1701"/>
              <w:rPr>
                <w:sz w:val="22"/>
                <w:szCs w:val="22"/>
              </w:rPr>
            </w:pPr>
            <w:r w:rsidRPr="0049139F">
              <w:rPr>
                <w:sz w:val="22"/>
                <w:szCs w:val="22"/>
              </w:rPr>
              <w:t>Date</w:t>
            </w:r>
          </w:p>
        </w:tc>
      </w:tr>
      <w:tr w:rsidR="00465FBB" w:rsidRPr="0049139F" w14:paraId="290B807A" w14:textId="77777777" w:rsidTr="00597064">
        <w:trPr>
          <w:trHeight w:hRule="exact" w:val="977"/>
        </w:trPr>
        <w:tc>
          <w:tcPr>
            <w:tcW w:w="5387" w:type="dxa"/>
            <w:vAlign w:val="center"/>
          </w:tcPr>
          <w:p w14:paraId="444C6278" w14:textId="608A3479" w:rsidR="00465FBB" w:rsidRPr="00742289" w:rsidRDefault="00742289" w:rsidP="00742289">
            <w:pPr>
              <w:pStyle w:val="Heading3nonum"/>
              <w:spacing w:before="0"/>
              <w:ind w:left="-108" w:right="34"/>
              <w:jc w:val="center"/>
              <w:rPr>
                <w:color w:val="auto"/>
                <w:sz w:val="22"/>
                <w:szCs w:val="22"/>
              </w:rPr>
            </w:pPr>
            <w:r w:rsidRPr="00742289">
              <w:rPr>
                <w:b/>
                <w:color w:val="auto"/>
                <w:sz w:val="22"/>
                <w:szCs w:val="22"/>
              </w:rPr>
              <w:t>Melissa Broad</w:t>
            </w:r>
          </w:p>
        </w:tc>
        <w:tc>
          <w:tcPr>
            <w:tcW w:w="2551" w:type="dxa"/>
            <w:vAlign w:val="center"/>
          </w:tcPr>
          <w:p w14:paraId="416A60AC" w14:textId="2E1EC9DE" w:rsidR="00465FBB" w:rsidRPr="00742289" w:rsidRDefault="00742289" w:rsidP="00465FBB">
            <w:pPr>
              <w:pStyle w:val="Heading3nonum"/>
              <w:spacing w:before="0" w:line="240" w:lineRule="auto"/>
              <w:ind w:left="-108"/>
              <w:jc w:val="center"/>
              <w:rPr>
                <w:b/>
                <w:color w:val="auto"/>
                <w:sz w:val="22"/>
                <w:szCs w:val="22"/>
              </w:rPr>
            </w:pPr>
            <w:r w:rsidRPr="00742289">
              <w:rPr>
                <w:b/>
                <w:color w:val="auto"/>
                <w:sz w:val="22"/>
                <w:szCs w:val="22"/>
              </w:rPr>
              <w:t>08/09/2020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5"/>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6" w:name="_Ref373938749"/>
    </w:p>
    <w:p w14:paraId="4B7E80A9" w14:textId="543E468A" w:rsidR="00821962" w:rsidRPr="005D35E6" w:rsidRDefault="00821962" w:rsidP="0078668B">
      <w:pPr>
        <w:pStyle w:val="Bullet1"/>
        <w:spacing w:before="0"/>
        <w:ind w:hanging="113"/>
        <w:rPr>
          <w:rFonts w:cs="Arial"/>
          <w:sz w:val="18"/>
          <w:szCs w:val="18"/>
        </w:rPr>
      </w:pPr>
      <w:bookmarkStart w:id="7"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6"/>
      <w:bookmarkEnd w:id="7"/>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 xml:space="preserve">using </w:t>
      </w:r>
      <w:proofErr w:type="gramStart"/>
      <w:r w:rsidRPr="005D35E6">
        <w:rPr>
          <w:rFonts w:cs="Arial"/>
          <w:sz w:val="18"/>
          <w:szCs w:val="18"/>
        </w:rPr>
        <w:t>sufficient</w:t>
      </w:r>
      <w:proofErr w:type="gramEnd"/>
      <w:r w:rsidRPr="005D35E6">
        <w:rPr>
          <w:rFonts w:cs="Arial"/>
          <w:sz w:val="18"/>
          <w:szCs w:val="18"/>
        </w:rPr>
        <w:t xml:space="preserve">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bookmarkStart w:id="8" w:name="_Hlk44330561"/>
      <w:r w:rsidRPr="005D35E6">
        <w:rPr>
          <w:rFonts w:cs="Arial"/>
          <w:sz w:val="18"/>
          <w:szCs w:val="18"/>
        </w:rPr>
        <w:t>Any person having duties that are or may be affected by the matters set out in this permit shall have convenient access to a copy of the permit.</w:t>
      </w:r>
    </w:p>
    <w:bookmarkEnd w:id="8"/>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num" w:pos="1134"/>
        </w:tabs>
        <w:spacing w:before="0"/>
        <w:ind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5D35E6" w:rsidRDefault="00821962" w:rsidP="0078668B">
      <w:pPr>
        <w:pStyle w:val="Bullet0"/>
        <w:tabs>
          <w:tab w:val="num" w:pos="1134"/>
        </w:tabs>
        <w:spacing w:before="0"/>
        <w:ind w:hanging="113"/>
        <w:rPr>
          <w:rFonts w:cs="Arial"/>
        </w:rPr>
      </w:pPr>
      <w:r w:rsidRPr="005D35E6">
        <w:rPr>
          <w:rFonts w:cs="Arial"/>
        </w:rPr>
        <w:t xml:space="preserve">The site </w:t>
      </w:r>
    </w:p>
    <w:p w14:paraId="31533E85" w14:textId="789C46C8" w:rsidR="00F33876" w:rsidRPr="00212AB2" w:rsidRDefault="00821962" w:rsidP="00887505">
      <w:pPr>
        <w:pStyle w:val="Bullet1"/>
        <w:numPr>
          <w:ilvl w:val="0"/>
          <w:numId w:val="0"/>
        </w:numPr>
        <w:tabs>
          <w:tab w:val="num" w:pos="1134"/>
        </w:tabs>
        <w:spacing w:before="0"/>
        <w:ind w:left="1134"/>
        <w:rPr>
          <w:rFonts w:cs="Arial"/>
          <w:i/>
          <w:color w:val="0033CC"/>
          <w:sz w:val="18"/>
          <w:szCs w:val="18"/>
        </w:rPr>
      </w:pPr>
      <w:r w:rsidRPr="00212AB2">
        <w:rPr>
          <w:rFonts w:cs="Arial"/>
          <w:sz w:val="18"/>
          <w:szCs w:val="18"/>
        </w:rPr>
        <w:t>The discharge activit</w:t>
      </w:r>
      <w:r w:rsidRPr="00212AB2">
        <w:rPr>
          <w:rStyle w:val="Red"/>
          <w:rFonts w:cs="Arial"/>
          <w:color w:val="auto"/>
          <w:sz w:val="18"/>
          <w:szCs w:val="18"/>
        </w:rPr>
        <w:t>ies</w:t>
      </w:r>
      <w:r w:rsidRPr="00212AB2">
        <w:rPr>
          <w:rFonts w:cs="Arial"/>
          <w:sz w:val="18"/>
          <w:szCs w:val="18"/>
        </w:rPr>
        <w:t xml:space="preserve"> shall take place at the discharge point</w:t>
      </w:r>
      <w:r w:rsidRPr="00212AB2">
        <w:rPr>
          <w:rStyle w:val="Red"/>
          <w:rFonts w:cs="Arial"/>
          <w:color w:val="auto"/>
          <w:sz w:val="18"/>
          <w:szCs w:val="18"/>
        </w:rPr>
        <w:t>s</w:t>
      </w:r>
      <w:r w:rsidRPr="00212AB2">
        <w:rPr>
          <w:rFonts w:cs="Arial"/>
          <w:sz w:val="18"/>
          <w:szCs w:val="18"/>
        </w:rPr>
        <w:t xml:space="preserve"> marked on the site plan</w:t>
      </w:r>
      <w:r w:rsidRPr="00212AB2">
        <w:rPr>
          <w:rStyle w:val="Red"/>
          <w:rFonts w:cs="Arial"/>
          <w:color w:val="auto"/>
          <w:sz w:val="18"/>
          <w:szCs w:val="18"/>
        </w:rPr>
        <w:t>s</w:t>
      </w:r>
      <w:r w:rsidRPr="00212AB2">
        <w:rPr>
          <w:rFonts w:cs="Arial"/>
          <w:sz w:val="18"/>
          <w:szCs w:val="18"/>
        </w:rPr>
        <w:t xml:space="preserve"> at schedule 7 to this permit, and as listed in table S3.2</w:t>
      </w:r>
      <w:r w:rsidR="005A19B5">
        <w:rPr>
          <w:rFonts w:cs="Arial"/>
          <w:color w:val="0033CC"/>
          <w:sz w:val="18"/>
          <w:szCs w:val="18"/>
        </w:rPr>
        <w:t>.</w:t>
      </w:r>
    </w:p>
    <w:p w14:paraId="397FC394" w14:textId="77777777" w:rsidR="00821962" w:rsidRPr="00FD6CC7" w:rsidRDefault="00821962" w:rsidP="00887505">
      <w:pPr>
        <w:pStyle w:val="Bullet0"/>
        <w:tabs>
          <w:tab w:val="clear" w:pos="680"/>
          <w:tab w:val="num" w:pos="1134"/>
        </w:tabs>
        <w:spacing w:before="0"/>
        <w:ind w:hanging="113"/>
        <w:rPr>
          <w:rStyle w:val="Red"/>
          <w:rFonts w:cs="Arial"/>
          <w:color w:val="auto"/>
        </w:rPr>
      </w:pPr>
      <w:r w:rsidRPr="00887505">
        <w:t>Operating</w:t>
      </w:r>
      <w:r w:rsidRPr="00FD6CC7">
        <w:rPr>
          <w:rStyle w:val="Red"/>
          <w:rFonts w:cs="Arial"/>
          <w:color w:val="auto"/>
        </w:rPr>
        <w:t xml:space="preserve"> techniques</w:t>
      </w:r>
    </w:p>
    <w:p w14:paraId="1BB959D1" w14:textId="543FF7A9" w:rsidR="00821962" w:rsidRPr="00FD6CC7" w:rsidRDefault="000A6FB5" w:rsidP="00887505">
      <w:pPr>
        <w:pStyle w:val="Bullet1"/>
        <w:tabs>
          <w:tab w:val="clear" w:pos="680"/>
          <w:tab w:val="num" w:pos="1134"/>
        </w:tabs>
        <w:spacing w:before="0" w:after="0"/>
        <w:ind w:left="1134" w:hanging="567"/>
        <w:rPr>
          <w:rFonts w:cs="Arial"/>
          <w:sz w:val="18"/>
          <w:szCs w:val="18"/>
        </w:rPr>
      </w:pPr>
      <w:r w:rsidRPr="00FD6CC7">
        <w:rPr>
          <w:rFonts w:cs="Arial"/>
          <w:sz w:val="18"/>
          <w:szCs w:val="18"/>
        </w:rPr>
        <w:t>For the discharges</w:t>
      </w:r>
      <w:r w:rsidR="00821962" w:rsidRPr="00FD6CC7">
        <w:rPr>
          <w:rFonts w:cs="Arial"/>
          <w:sz w:val="18"/>
          <w:szCs w:val="18"/>
        </w:rPr>
        <w:t xml:space="preserve"> specified in table S3.3:</w:t>
      </w:r>
    </w:p>
    <w:p w14:paraId="37E14523" w14:textId="77777777" w:rsidR="00BE4CB6" w:rsidRPr="00FD6CC7" w:rsidRDefault="00BE4CB6" w:rsidP="00BE4CB6">
      <w:pPr>
        <w:pStyle w:val="aBullet"/>
        <w:numPr>
          <w:ilvl w:val="3"/>
          <w:numId w:val="40"/>
        </w:numPr>
        <w:tabs>
          <w:tab w:val="num" w:pos="1701"/>
        </w:tabs>
        <w:ind w:left="1701" w:hanging="567"/>
        <w:rPr>
          <w:rStyle w:val="Red"/>
          <w:rFonts w:cs="Arial"/>
          <w:color w:val="auto"/>
          <w:sz w:val="18"/>
          <w:szCs w:val="18"/>
        </w:rPr>
      </w:pPr>
      <w:r w:rsidRPr="00FD6CC7">
        <w:rPr>
          <w:rFonts w:cs="Arial"/>
          <w:sz w:val="18"/>
          <w:szCs w:val="18"/>
        </w:rPr>
        <w:t>The discharge shall only occur when and only for as long as the flow passed forward is equal to or greater than the overflow setting indicated due to rainfall and/or snow melt.</w:t>
      </w:r>
    </w:p>
    <w:p w14:paraId="58261326" w14:textId="77777777" w:rsidR="00BE4CB6" w:rsidRPr="00FD6CC7" w:rsidRDefault="00BE4CB6" w:rsidP="00BE4CB6">
      <w:pPr>
        <w:pStyle w:val="aBullet"/>
        <w:numPr>
          <w:ilvl w:val="3"/>
          <w:numId w:val="40"/>
        </w:numPr>
        <w:tabs>
          <w:tab w:val="num" w:pos="1701"/>
        </w:tabs>
        <w:ind w:left="1701" w:hanging="567"/>
        <w:jc w:val="both"/>
        <w:rPr>
          <w:rStyle w:val="Red"/>
          <w:rFonts w:cs="Arial"/>
          <w:color w:val="auto"/>
          <w:sz w:val="18"/>
          <w:szCs w:val="18"/>
        </w:rPr>
      </w:pPr>
      <w:r w:rsidRPr="00FD6CC7">
        <w:rPr>
          <w:rStyle w:val="Red"/>
          <w:rFonts w:cs="Arial"/>
          <w:color w:val="auto"/>
          <w:sz w:val="18"/>
          <w:szCs w:val="18"/>
        </w:rPr>
        <w:t xml:space="preserve">Sewage can only go to storm storage if, and for as long as, the flow of sewage is equal to or greater than the storm overflow setting due to rainfall and/or snowmelt.  </w:t>
      </w:r>
    </w:p>
    <w:p w14:paraId="47B984ED" w14:textId="77777777" w:rsidR="00BE4CB6" w:rsidRPr="00FD6CC7" w:rsidRDefault="00BE4CB6" w:rsidP="00BE4CB6">
      <w:pPr>
        <w:pStyle w:val="aBullet"/>
        <w:numPr>
          <w:ilvl w:val="3"/>
          <w:numId w:val="40"/>
        </w:numPr>
        <w:tabs>
          <w:tab w:val="num" w:pos="1701"/>
        </w:tabs>
        <w:ind w:left="1701" w:hanging="567"/>
        <w:rPr>
          <w:rStyle w:val="Red"/>
          <w:rFonts w:cs="Arial"/>
          <w:color w:val="auto"/>
          <w:sz w:val="18"/>
          <w:szCs w:val="18"/>
        </w:rPr>
      </w:pPr>
      <w:r w:rsidRPr="00FD6CC7">
        <w:rPr>
          <w:rStyle w:val="Red"/>
          <w:rFonts w:cs="Arial"/>
          <w:color w:val="auto"/>
          <w:sz w:val="18"/>
          <w:szCs w:val="18"/>
        </w:rPr>
        <w:t xml:space="preserve">Storm storage must be fully utilised before it can discharge to land or water. </w:t>
      </w:r>
    </w:p>
    <w:p w14:paraId="332D560F" w14:textId="77777777" w:rsidR="00BE4CB6" w:rsidRPr="00FD6CC7" w:rsidRDefault="00BE4CB6" w:rsidP="00BE4CB6">
      <w:pPr>
        <w:pStyle w:val="aBullet"/>
        <w:numPr>
          <w:ilvl w:val="3"/>
          <w:numId w:val="40"/>
        </w:numPr>
        <w:tabs>
          <w:tab w:val="num" w:pos="1701"/>
        </w:tabs>
        <w:ind w:left="1701" w:hanging="567"/>
        <w:jc w:val="both"/>
      </w:pPr>
      <w:r w:rsidRPr="00FD6CC7">
        <w:rPr>
          <w:rFonts w:cs="Arial"/>
          <w:sz w:val="18"/>
          <w:szCs w:val="18"/>
        </w:rPr>
        <w:t xml:space="preserve">The storage shall be </w:t>
      </w:r>
      <w:proofErr w:type="gramStart"/>
      <w:r w:rsidRPr="00FD6CC7">
        <w:rPr>
          <w:rFonts w:cs="Arial"/>
          <w:sz w:val="18"/>
          <w:szCs w:val="18"/>
        </w:rPr>
        <w:t>emptied</w:t>
      </w:r>
      <w:proofErr w:type="gramEnd"/>
      <w:r w:rsidRPr="00FD6CC7">
        <w:rPr>
          <w:rFonts w:cs="Arial"/>
          <w:sz w:val="18"/>
          <w:szCs w:val="18"/>
        </w:rPr>
        <w:t xml:space="preserve"> and its contents returned to the continuation flow as soon as reasonably practical. </w:t>
      </w:r>
    </w:p>
    <w:p w14:paraId="6D4B4EBE" w14:textId="6B42CAC5" w:rsidR="00BE4CB6" w:rsidRPr="00FD6CC7" w:rsidRDefault="00BE4CB6" w:rsidP="00BE4CB6">
      <w:pPr>
        <w:pStyle w:val="aBullet"/>
        <w:numPr>
          <w:ilvl w:val="3"/>
          <w:numId w:val="40"/>
        </w:numPr>
        <w:tabs>
          <w:tab w:val="num" w:pos="1701"/>
        </w:tabs>
        <w:ind w:left="1701" w:hanging="567"/>
        <w:rPr>
          <w:rStyle w:val="Red"/>
          <w:color w:val="auto"/>
        </w:rPr>
      </w:pPr>
      <w:r w:rsidRPr="00FD6CC7">
        <w:rPr>
          <w:rStyle w:val="Red"/>
          <w:rFonts w:cs="Arial"/>
          <w:color w:val="auto"/>
          <w:sz w:val="18"/>
          <w:szCs w:val="18"/>
        </w:rPr>
        <w:t>The discharge shall not be comminuted or macerated and shall have passed through screens as specified</w:t>
      </w:r>
      <w:r w:rsidR="0095485F" w:rsidRPr="00FD6CC7">
        <w:rPr>
          <w:rStyle w:val="Red"/>
          <w:rFonts w:cs="Arial"/>
          <w:color w:val="auto"/>
          <w:sz w:val="18"/>
          <w:szCs w:val="18"/>
        </w:rPr>
        <w:t xml:space="preserve"> </w:t>
      </w:r>
      <w:r w:rsidRPr="00FD6CC7">
        <w:rPr>
          <w:rStyle w:val="Red"/>
          <w:rFonts w:cs="Arial"/>
          <w:color w:val="auto"/>
          <w:sz w:val="18"/>
          <w:szCs w:val="18"/>
        </w:rPr>
        <w:t>and shall not contain a significant quantity of solid matter with a particle size greater than any indicated. All screenings shall be removed from the discharge.</w:t>
      </w:r>
    </w:p>
    <w:p w14:paraId="20C9D411" w14:textId="0288272A" w:rsidR="006319EE" w:rsidRDefault="00BE4CB6" w:rsidP="006319EE">
      <w:pPr>
        <w:pStyle w:val="aBullet"/>
        <w:numPr>
          <w:ilvl w:val="3"/>
          <w:numId w:val="40"/>
        </w:numPr>
        <w:tabs>
          <w:tab w:val="num" w:pos="1701"/>
        </w:tabs>
        <w:ind w:left="1701" w:hanging="567"/>
        <w:rPr>
          <w:rStyle w:val="Red"/>
          <w:rFonts w:cs="Arial"/>
          <w:color w:val="auto"/>
          <w:sz w:val="18"/>
          <w:szCs w:val="18"/>
        </w:rPr>
      </w:pPr>
      <w:r w:rsidRPr="00FD6CC7">
        <w:rPr>
          <w:rStyle w:val="Red"/>
          <w:rFonts w:cs="Arial"/>
          <w:color w:val="auto"/>
          <w:sz w:val="18"/>
          <w:szCs w:val="18"/>
        </w:rPr>
        <w:t xml:space="preserve">Where a mechanically cleaned screen is installed, a telemetry alarm system shall be installed and maintained </w:t>
      </w:r>
      <w:proofErr w:type="gramStart"/>
      <w:r w:rsidRPr="00FD6CC7">
        <w:rPr>
          <w:rStyle w:val="Red"/>
          <w:rFonts w:cs="Arial"/>
          <w:color w:val="auto"/>
          <w:sz w:val="18"/>
          <w:szCs w:val="18"/>
        </w:rPr>
        <w:t>so as to</w:t>
      </w:r>
      <w:proofErr w:type="gramEnd"/>
      <w:r w:rsidRPr="00FD6CC7">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7F93B5AB" w14:textId="77777777" w:rsidR="00F458FD" w:rsidRPr="00F458FD" w:rsidRDefault="00F458FD" w:rsidP="00F458FD">
      <w:pPr>
        <w:pStyle w:val="Bullet1"/>
        <w:numPr>
          <w:ilvl w:val="2"/>
          <w:numId w:val="48"/>
        </w:numPr>
        <w:tabs>
          <w:tab w:val="clear" w:pos="1134"/>
        </w:tabs>
        <w:ind w:left="1134" w:right="686" w:hanging="567"/>
        <w:rPr>
          <w:rStyle w:val="Red"/>
          <w:rFonts w:cstheme="majorHAnsi"/>
          <w:color w:val="auto"/>
          <w:sz w:val="18"/>
          <w:szCs w:val="18"/>
        </w:rPr>
      </w:pPr>
      <w:r w:rsidRPr="00F458FD">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w:t>
      </w:r>
      <w:r w:rsidRPr="00F458FD">
        <w:rPr>
          <w:rStyle w:val="Red"/>
          <w:rFonts w:cstheme="majorHAnsi"/>
          <w:color w:val="auto"/>
          <w:sz w:val="18"/>
          <w:szCs w:val="18"/>
        </w:rPr>
        <w:lastRenderedPageBreak/>
        <w:t>shoreline, in the vicinity of the outfall, the operator shall take all reasonable steps to collect and remove such matter as soon as reasonably practicable.</w:t>
      </w:r>
    </w:p>
    <w:p w14:paraId="5AD365C7" w14:textId="77777777" w:rsidR="00821962" w:rsidRPr="005D35E6" w:rsidRDefault="00821962" w:rsidP="00BE5551">
      <w:pPr>
        <w:pStyle w:val="Bullet"/>
        <w:tabs>
          <w:tab w:val="clear" w:pos="360"/>
          <w:tab w:val="num" w:pos="1134"/>
        </w:tabs>
        <w:spacing w:before="120"/>
        <w:ind w:left="680" w:hanging="113"/>
        <w:rPr>
          <w:rFonts w:cs="Arial"/>
        </w:rPr>
      </w:pPr>
      <w:r w:rsidRPr="005D35E6">
        <w:rPr>
          <w:rFonts w:cs="Arial"/>
        </w:rPr>
        <w:t>Emissions and monitoring</w:t>
      </w:r>
    </w:p>
    <w:p w14:paraId="7AF46F1D" w14:textId="77777777" w:rsidR="00821962" w:rsidRPr="005D35E6" w:rsidRDefault="00821962" w:rsidP="00BE5551">
      <w:pPr>
        <w:pStyle w:val="Bullet0"/>
        <w:tabs>
          <w:tab w:val="num" w:pos="1134"/>
        </w:tabs>
        <w:spacing w:before="0"/>
        <w:ind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7D84">
        <w:rPr>
          <w:rStyle w:val="Red"/>
          <w:rFonts w:cs="Arial"/>
          <w:color w:val="auto"/>
          <w:sz w:val="18"/>
          <w:szCs w:val="18"/>
        </w:rPr>
        <w:t>taken into account</w:t>
      </w:r>
      <w:proofErr w:type="gramEnd"/>
      <w:r w:rsidRPr="00B47D84">
        <w:rPr>
          <w:rStyle w:val="Red"/>
          <w:rFonts w:cs="Arial"/>
          <w:color w:val="auto"/>
          <w:sz w:val="18"/>
          <w:szCs w:val="18"/>
        </w:rPr>
        <w:t xml:space="preserve">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6C0FEB4" w14:textId="77777777" w:rsidR="006A02F2" w:rsidRPr="00B47D84" w:rsidRDefault="00821962" w:rsidP="00B9675D">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B37F2A1" w14:textId="6F13B7BD"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The permitted Dry Weather Flow limit in schedule 3 table S3.1 is set at the operator</w:t>
      </w:r>
      <w:r w:rsidR="00015897">
        <w:rPr>
          <w:rStyle w:val="Red"/>
          <w:rFonts w:cs="Arial"/>
          <w:color w:val="auto"/>
          <w:sz w:val="18"/>
          <w:szCs w:val="18"/>
        </w:rPr>
        <w:t>’</w:t>
      </w:r>
      <w:r w:rsidRPr="005D35E6">
        <w:rPr>
          <w:rStyle w:val="Red"/>
          <w:rFonts w:cs="Arial"/>
          <w:color w:val="auto"/>
          <w:sz w:val="18"/>
          <w:szCs w:val="18"/>
        </w:rPr>
        <w:t xml:space="preserve">s planned annual 80% exceeded daily volume discharged. </w:t>
      </w:r>
    </w:p>
    <w:p w14:paraId="54B5AD14" w14:textId="77777777" w:rsidR="00821962" w:rsidRPr="005D35E6" w:rsidRDefault="00821962" w:rsidP="00B9675D">
      <w:pPr>
        <w:pStyle w:val="Bullet0"/>
        <w:tabs>
          <w:tab w:val="num" w:pos="1134"/>
        </w:tabs>
        <w:spacing w:before="0"/>
        <w:ind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num" w:pos="1134"/>
        </w:tabs>
        <w:spacing w:before="0"/>
        <w:ind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2CD898F0" w:rsidR="00821962" w:rsidRPr="001115B7"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 xml:space="preserve">r becoming </w:t>
      </w:r>
      <w:proofErr w:type="gramStart"/>
      <w:r w:rsidR="00E43FE1" w:rsidRPr="001115B7">
        <w:rPr>
          <w:rStyle w:val="Red"/>
          <w:rFonts w:cs="Arial"/>
          <w:color w:val="auto"/>
          <w:sz w:val="18"/>
          <w:szCs w:val="18"/>
        </w:rPr>
        <w:t>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w:t>
      </w:r>
      <w:proofErr w:type="gramEnd"/>
      <w:r w:rsidRPr="001115B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lastRenderedPageBreak/>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 xml:space="preserve">shall take appropriate measures to ensure that the event recorder </w:t>
      </w:r>
      <w:proofErr w:type="gramStart"/>
      <w:r w:rsidRPr="00C97797">
        <w:rPr>
          <w:sz w:val="18"/>
          <w:szCs w:val="18"/>
        </w:rPr>
        <w:t>remains fully operational at all times</w:t>
      </w:r>
      <w:proofErr w:type="gramEnd"/>
      <w:r w:rsidRPr="00C97797">
        <w:rPr>
          <w:sz w:val="18"/>
          <w:szCs w:val="18"/>
        </w:rPr>
        <w:t xml:space="preserve"> within the reference period specified in table S3.1. Any failures shall be remedied as soon as reasonably practicable.</w:t>
      </w:r>
    </w:p>
    <w:p w14:paraId="155769BF" w14:textId="0D61A721"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num" w:pos="1134"/>
        </w:tabs>
        <w:spacing w:before="0"/>
        <w:ind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num" w:pos="1134"/>
        </w:tabs>
        <w:ind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lastRenderedPageBreak/>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7777777" w:rsidR="00821962" w:rsidRPr="00D908B2" w:rsidRDefault="00821962" w:rsidP="005802EE">
      <w:pPr>
        <w:pStyle w:val="aBullet"/>
        <w:tabs>
          <w:tab w:val="num" w:pos="1701"/>
        </w:tabs>
        <w:spacing w:before="0"/>
        <w:ind w:left="1701" w:hanging="567"/>
        <w:rPr>
          <w:sz w:val="18"/>
          <w:szCs w:val="18"/>
        </w:rPr>
      </w:pPr>
      <w:r w:rsidRPr="00D908B2">
        <w:rPr>
          <w:sz w:val="18"/>
          <w:szCs w:val="18"/>
        </w:rPr>
        <w:t>any change in the operator’s name or address; and</w:t>
      </w:r>
    </w:p>
    <w:p w14:paraId="071CFFB8" w14:textId="77777777" w:rsidR="00821962" w:rsidRPr="005D35E6" w:rsidRDefault="00821962" w:rsidP="005802EE">
      <w:pPr>
        <w:pStyle w:val="aBullet"/>
        <w:tabs>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3709BD9D" w:rsidR="00821962" w:rsidRPr="005D35E6" w:rsidRDefault="00821962" w:rsidP="00821962">
            <w:pPr>
              <w:pStyle w:val="TableText"/>
              <w:rPr>
                <w:rStyle w:val="Blue"/>
                <w:color w:val="auto"/>
                <w:sz w:val="18"/>
                <w:szCs w:val="18"/>
              </w:rPr>
            </w:pPr>
            <w:r w:rsidRPr="005D35E6">
              <w:rPr>
                <w:rStyle w:val="Blue"/>
                <w:color w:val="auto"/>
                <w:sz w:val="18"/>
                <w:szCs w:val="18"/>
              </w:rPr>
              <w:t xml:space="preserve">Discharge of secondary treated sewage via </w:t>
            </w:r>
            <w:r w:rsidR="00202818">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46068111" w:rsidR="00821962" w:rsidRPr="00202818" w:rsidRDefault="00821962" w:rsidP="00821962">
            <w:pPr>
              <w:pStyle w:val="TableText"/>
              <w:rPr>
                <w:rStyle w:val="Blue"/>
                <w:color w:val="auto"/>
                <w:sz w:val="18"/>
                <w:szCs w:val="18"/>
              </w:rPr>
            </w:pPr>
            <w:r w:rsidRPr="00202818">
              <w:rPr>
                <w:rStyle w:val="Blue"/>
                <w:color w:val="auto"/>
                <w:sz w:val="18"/>
                <w:szCs w:val="18"/>
              </w:rPr>
              <w:t xml:space="preserve">Discharge of settled storm sewage via </w:t>
            </w:r>
            <w:r w:rsidR="007860A2">
              <w:rPr>
                <w:rStyle w:val="Blue"/>
                <w:color w:val="auto"/>
                <w:sz w:val="18"/>
                <w:szCs w:val="18"/>
              </w:rPr>
              <w:t>Settled 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74E06FE5" w14:textId="77777777" w:rsidR="00523C0E" w:rsidRPr="000104F0" w:rsidRDefault="00523C0E" w:rsidP="00117092">
      <w:pPr>
        <w:spacing w:before="120" w:after="120"/>
        <w:ind w:left="567"/>
        <w:rPr>
          <w:rStyle w:val="Pink"/>
          <w:rFonts w:ascii="Arial" w:hAnsi="Arial" w:cs="Arial"/>
          <w:color w:val="CC00FF"/>
          <w:sz w:val="18"/>
          <w:szCs w:val="18"/>
        </w:rPr>
      </w:pPr>
    </w:p>
    <w:p w14:paraId="28EB3A69" w14:textId="77777777" w:rsidR="008F5B26" w:rsidRDefault="008F5B26" w:rsidP="008F5B26"/>
    <w:p w14:paraId="632C8D4F" w14:textId="77777777" w:rsidR="008F5B26" w:rsidRDefault="008F5B26" w:rsidP="008F5B26"/>
    <w:p w14:paraId="75345811" w14:textId="77777777" w:rsidR="00803618" w:rsidRPr="00803618" w:rsidRDefault="00803618" w:rsidP="00803618"/>
    <w:p w14:paraId="099CC20A" w14:textId="77777777" w:rsidR="003D683D" w:rsidRDefault="003D683D">
      <w:pPr>
        <w:rPr>
          <w:rFonts w:ascii="Arial" w:hAnsi="Arial"/>
          <w:b/>
          <w:kern w:val="28"/>
          <w:sz w:val="36"/>
        </w:rPr>
      </w:pPr>
      <w:r>
        <w:rPr>
          <w:sz w:val="36"/>
        </w:rPr>
        <w:br w:type="page"/>
      </w:r>
    </w:p>
    <w:p w14:paraId="74237E9B" w14:textId="130A34E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515AAE" w:rsidRPr="00C25946" w14:paraId="59C7C69D" w14:textId="77777777" w:rsidTr="00DE307C">
        <w:trPr>
          <w:cantSplit/>
        </w:trPr>
        <w:tc>
          <w:tcPr>
            <w:tcW w:w="732" w:type="pct"/>
            <w:vMerge w:val="restart"/>
            <w:shd w:val="clear" w:color="auto" w:fill="auto"/>
          </w:tcPr>
          <w:p w14:paraId="5B5EB991" w14:textId="06E1D023" w:rsidR="00515AAE" w:rsidRPr="005D35E6" w:rsidRDefault="00515AAE" w:rsidP="00821962">
            <w:pPr>
              <w:pStyle w:val="TableText"/>
              <w:rPr>
                <w:rStyle w:val="Blue"/>
                <w:color w:val="auto"/>
                <w:sz w:val="18"/>
                <w:szCs w:val="18"/>
              </w:rPr>
            </w:pPr>
            <w:r w:rsidRPr="005D35E6">
              <w:rPr>
                <w:rStyle w:val="Blue"/>
                <w:color w:val="auto"/>
                <w:sz w:val="18"/>
                <w:szCs w:val="18"/>
              </w:rPr>
              <w:t xml:space="preserve">A1 Secondary treated sewage effluent via </w:t>
            </w:r>
            <w:r>
              <w:rPr>
                <w:rStyle w:val="Blue"/>
                <w:color w:val="auto"/>
                <w:sz w:val="18"/>
                <w:szCs w:val="18"/>
              </w:rPr>
              <w:t>Final Effluent Outfall</w:t>
            </w:r>
          </w:p>
        </w:tc>
        <w:tc>
          <w:tcPr>
            <w:tcW w:w="764" w:type="pct"/>
            <w:shd w:val="clear" w:color="auto" w:fill="auto"/>
          </w:tcPr>
          <w:p w14:paraId="5C01DDF8"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467295F3" w:rsidR="00515AAE" w:rsidRPr="005D35E6" w:rsidRDefault="00515AAE" w:rsidP="00821962">
            <w:pPr>
              <w:pStyle w:val="TableText"/>
              <w:rPr>
                <w:rStyle w:val="Blue"/>
                <w:rFonts w:cs="Calibri"/>
                <w:color w:val="auto"/>
                <w:sz w:val="18"/>
                <w:szCs w:val="18"/>
              </w:rPr>
            </w:pPr>
            <w:r>
              <w:rPr>
                <w:rStyle w:val="Blue"/>
                <w:rFonts w:cs="Calibri"/>
                <w:color w:val="auto"/>
                <w:sz w:val="18"/>
                <w:szCs w:val="18"/>
              </w:rPr>
              <w:t>33</w:t>
            </w:r>
            <w:r w:rsidRPr="005D35E6">
              <w:rPr>
                <w:rStyle w:val="Blue"/>
                <w:rFonts w:cs="Calibri"/>
                <w:color w:val="auto"/>
                <w:sz w:val="18"/>
                <w:szCs w:val="18"/>
              </w:rPr>
              <w:t xml:space="preserve"> m</w:t>
            </w:r>
            <w:r w:rsidRPr="005D35E6">
              <w:rPr>
                <w:rStyle w:val="Blue"/>
                <w:rFonts w:cs="Calibri"/>
                <w:color w:val="auto"/>
                <w:sz w:val="18"/>
                <w:szCs w:val="18"/>
                <w:vertAlign w:val="superscript"/>
              </w:rPr>
              <w:t>3</w:t>
            </w:r>
            <w:r w:rsidRPr="005D35E6">
              <w:rPr>
                <w:rStyle w:val="Blue"/>
                <w:rFonts w:cs="Calibri"/>
                <w:color w:val="auto"/>
                <w:sz w:val="18"/>
                <w:szCs w:val="18"/>
              </w:rPr>
              <w:t>/day</w:t>
            </w:r>
          </w:p>
          <w:p w14:paraId="6B9525AA" w14:textId="77777777" w:rsidR="00515AAE" w:rsidRPr="005D35E6" w:rsidRDefault="00515AAE" w:rsidP="00821962">
            <w:pPr>
              <w:pStyle w:val="TableText"/>
              <w:rPr>
                <w:rStyle w:val="Blue"/>
                <w:rFonts w:cs="Calibri"/>
                <w:color w:val="auto"/>
                <w:sz w:val="18"/>
                <w:szCs w:val="18"/>
              </w:rPr>
            </w:pPr>
          </w:p>
          <w:p w14:paraId="53D2D288" w14:textId="77777777" w:rsidR="00515AAE" w:rsidRPr="005D35E6" w:rsidRDefault="00515AAE" w:rsidP="00821962">
            <w:pPr>
              <w:pStyle w:val="TableText"/>
              <w:rPr>
                <w:rStyle w:val="Blue"/>
                <w:rFonts w:cs="Calibri"/>
                <w:color w:val="auto"/>
                <w:sz w:val="18"/>
                <w:szCs w:val="18"/>
              </w:rPr>
            </w:pPr>
          </w:p>
        </w:tc>
        <w:tc>
          <w:tcPr>
            <w:tcW w:w="770" w:type="pct"/>
            <w:shd w:val="clear" w:color="auto" w:fill="auto"/>
          </w:tcPr>
          <w:p w14:paraId="59E39B46"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515AAE" w:rsidRPr="00331BB5" w:rsidRDefault="00515AAE" w:rsidP="00821962">
            <w:pPr>
              <w:pStyle w:val="TableText"/>
              <w:rPr>
                <w:rStyle w:val="Blue"/>
                <w:rFonts w:cs="Calibri"/>
                <w:color w:val="auto"/>
                <w:sz w:val="18"/>
                <w:szCs w:val="18"/>
              </w:rPr>
            </w:pPr>
            <w:r w:rsidRPr="00331BB5">
              <w:rPr>
                <w:rStyle w:val="Blue"/>
                <w:rFonts w:cs="Calibri"/>
                <w:color w:val="auto"/>
                <w:sz w:val="18"/>
                <w:szCs w:val="18"/>
              </w:rPr>
              <w:t xml:space="preserve">N/A                                                                </w:t>
            </w:r>
          </w:p>
        </w:tc>
        <w:tc>
          <w:tcPr>
            <w:tcW w:w="685" w:type="pct"/>
            <w:shd w:val="clear" w:color="auto" w:fill="auto"/>
          </w:tcPr>
          <w:p w14:paraId="2CB64A32" w14:textId="604F8B78" w:rsidR="00515AAE" w:rsidRPr="00331BB5" w:rsidRDefault="00515AAE" w:rsidP="00821962">
            <w:pPr>
              <w:pStyle w:val="TableText"/>
              <w:rPr>
                <w:rStyle w:val="Blue"/>
                <w:rFonts w:cs="Calibri"/>
                <w:color w:val="auto"/>
                <w:sz w:val="18"/>
                <w:szCs w:val="18"/>
              </w:rPr>
            </w:pPr>
            <w:r w:rsidRPr="00331BB5">
              <w:rPr>
                <w:rStyle w:val="Blue"/>
                <w:rFonts w:cs="Calibri"/>
                <w:color w:val="auto"/>
                <w:sz w:val="18"/>
                <w:szCs w:val="18"/>
              </w:rPr>
              <w:t>N/A</w:t>
            </w:r>
          </w:p>
        </w:tc>
        <w:tc>
          <w:tcPr>
            <w:tcW w:w="705" w:type="pct"/>
            <w:shd w:val="clear" w:color="auto" w:fill="auto"/>
          </w:tcPr>
          <w:p w14:paraId="68492971" w14:textId="2407A3E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Condition 3.1.4 appl</w:t>
            </w:r>
            <w:r>
              <w:rPr>
                <w:rStyle w:val="Blue"/>
                <w:rFonts w:cs="Calibri"/>
                <w:color w:val="auto"/>
                <w:sz w:val="18"/>
                <w:szCs w:val="18"/>
              </w:rPr>
              <w:t>ies</w:t>
            </w:r>
          </w:p>
        </w:tc>
      </w:tr>
      <w:tr w:rsidR="00515AAE" w:rsidRPr="00C25946" w14:paraId="6C02611A" w14:textId="77777777" w:rsidTr="00DE307C">
        <w:trPr>
          <w:cantSplit/>
        </w:trPr>
        <w:tc>
          <w:tcPr>
            <w:tcW w:w="732" w:type="pct"/>
            <w:vMerge/>
            <w:shd w:val="clear" w:color="auto" w:fill="auto"/>
          </w:tcPr>
          <w:p w14:paraId="74FF31E3" w14:textId="77777777" w:rsidR="00515AAE" w:rsidRPr="005D35E6" w:rsidRDefault="00515AAE" w:rsidP="00821962">
            <w:pPr>
              <w:pStyle w:val="TableText"/>
              <w:rPr>
                <w:rStyle w:val="Blue"/>
                <w:color w:val="auto"/>
                <w:sz w:val="18"/>
                <w:szCs w:val="18"/>
              </w:rPr>
            </w:pPr>
          </w:p>
        </w:tc>
        <w:tc>
          <w:tcPr>
            <w:tcW w:w="764" w:type="pct"/>
            <w:shd w:val="clear" w:color="auto" w:fill="auto"/>
          </w:tcPr>
          <w:p w14:paraId="7D29C560"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18A89CA3" w:rsidR="00515AAE" w:rsidRPr="005D35E6" w:rsidRDefault="00515AAE" w:rsidP="00821962">
            <w:pPr>
              <w:pStyle w:val="TableText"/>
              <w:rPr>
                <w:rStyle w:val="Blue"/>
                <w:rFonts w:cs="Calibri"/>
                <w:color w:val="auto"/>
                <w:sz w:val="18"/>
                <w:szCs w:val="18"/>
              </w:rPr>
            </w:pPr>
            <w:r>
              <w:rPr>
                <w:rStyle w:val="Blue"/>
                <w:rFonts w:cs="Calibri"/>
                <w:color w:val="auto"/>
                <w:sz w:val="18"/>
                <w:szCs w:val="18"/>
              </w:rPr>
              <w:t>25</w:t>
            </w:r>
            <w:r w:rsidRPr="005D35E6">
              <w:rPr>
                <w:rStyle w:val="Blue"/>
                <w:rFonts w:cs="Calibri"/>
                <w:color w:val="auto"/>
                <w:sz w:val="18"/>
                <w:szCs w:val="18"/>
              </w:rPr>
              <w:t xml:space="preserve"> mg/l</w:t>
            </w:r>
          </w:p>
        </w:tc>
        <w:tc>
          <w:tcPr>
            <w:tcW w:w="770" w:type="pct"/>
            <w:shd w:val="clear" w:color="auto" w:fill="auto"/>
          </w:tcPr>
          <w:p w14:paraId="1BF17504"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515AAE" w:rsidRPr="005D35E6" w:rsidRDefault="00515AAE"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515AAE" w:rsidRPr="00C25946" w14:paraId="172B0CB7" w14:textId="77777777" w:rsidTr="00DE307C">
        <w:trPr>
          <w:cantSplit/>
        </w:trPr>
        <w:tc>
          <w:tcPr>
            <w:tcW w:w="732" w:type="pct"/>
            <w:vMerge/>
            <w:shd w:val="clear" w:color="auto" w:fill="auto"/>
          </w:tcPr>
          <w:p w14:paraId="67419685" w14:textId="77777777" w:rsidR="00515AAE" w:rsidRPr="005D35E6" w:rsidRDefault="00515AAE" w:rsidP="001954BA">
            <w:pPr>
              <w:pStyle w:val="TableText"/>
              <w:rPr>
                <w:rStyle w:val="Blue"/>
                <w:color w:val="auto"/>
                <w:sz w:val="18"/>
                <w:szCs w:val="18"/>
              </w:rPr>
            </w:pPr>
          </w:p>
        </w:tc>
        <w:tc>
          <w:tcPr>
            <w:tcW w:w="764" w:type="pct"/>
            <w:shd w:val="clear" w:color="auto" w:fill="auto"/>
          </w:tcPr>
          <w:p w14:paraId="3D49CE4C" w14:textId="28DE8A72" w:rsidR="00515AAE" w:rsidRPr="00C97797" w:rsidRDefault="00515AAE" w:rsidP="006D298C">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sidR="00742289">
              <w:rPr>
                <w:rStyle w:val="Blue"/>
                <w:rFonts w:cs="Calibri"/>
                <w:color w:val="auto"/>
                <w:sz w:val="18"/>
                <w:szCs w:val="18"/>
              </w:rPr>
              <w:t xml:space="preserve"> </w:t>
            </w:r>
            <w:r w:rsidR="00C77CA6">
              <w:rPr>
                <w:rStyle w:val="Blue"/>
                <w:rFonts w:cs="Arial"/>
                <w:color w:val="auto"/>
                <w:sz w:val="18"/>
                <w:szCs w:val="18"/>
              </w:rPr>
              <w:t>°</w:t>
            </w:r>
            <w:r w:rsidRPr="00C97797">
              <w:rPr>
                <w:rStyle w:val="Blue"/>
                <w:rFonts w:cs="Calibri"/>
                <w:color w:val="auto"/>
                <w:sz w:val="18"/>
                <w:szCs w:val="18"/>
              </w:rPr>
              <w:t>C)</w:t>
            </w:r>
          </w:p>
        </w:tc>
        <w:tc>
          <w:tcPr>
            <w:tcW w:w="705" w:type="pct"/>
            <w:shd w:val="clear" w:color="auto" w:fill="auto"/>
          </w:tcPr>
          <w:p w14:paraId="537C0AD5" w14:textId="4C3883CD" w:rsidR="00515AAE" w:rsidRPr="00C97797" w:rsidRDefault="00515AAE" w:rsidP="001954BA">
            <w:pPr>
              <w:pStyle w:val="TableText"/>
              <w:rPr>
                <w:rStyle w:val="Blue"/>
                <w:rFonts w:cs="Calibri"/>
                <w:color w:val="auto"/>
                <w:sz w:val="18"/>
                <w:szCs w:val="18"/>
              </w:rPr>
            </w:pPr>
            <w:r w:rsidRPr="00202818">
              <w:rPr>
                <w:rStyle w:val="Blue"/>
                <w:rFonts w:cs="Calibri"/>
                <w:color w:val="auto"/>
                <w:sz w:val="18"/>
                <w:szCs w:val="18"/>
              </w:rPr>
              <w:t>45</w:t>
            </w:r>
            <w:r w:rsidRPr="00C97797">
              <w:rPr>
                <w:rStyle w:val="Blue"/>
                <w:rFonts w:cs="Calibri"/>
                <w:color w:val="FF0000"/>
                <w:sz w:val="18"/>
                <w:szCs w:val="18"/>
              </w:rPr>
              <w:t xml:space="preserve"> </w:t>
            </w:r>
            <w:r w:rsidRPr="00C97797">
              <w:rPr>
                <w:rStyle w:val="Blue"/>
                <w:rFonts w:cs="Calibri"/>
                <w:color w:val="auto"/>
                <w:sz w:val="18"/>
                <w:szCs w:val="18"/>
              </w:rPr>
              <w:t>mg/l</w:t>
            </w:r>
          </w:p>
        </w:tc>
        <w:tc>
          <w:tcPr>
            <w:tcW w:w="770" w:type="pct"/>
            <w:shd w:val="clear" w:color="auto" w:fill="auto"/>
          </w:tcPr>
          <w:p w14:paraId="58B86352" w14:textId="77777777" w:rsidR="00515AAE" w:rsidRPr="00C97797" w:rsidRDefault="00515AAE"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4C727BE" w14:textId="17EBAF45" w:rsidR="00515AAE" w:rsidRPr="00C97797" w:rsidRDefault="00515AAE" w:rsidP="001954BA">
            <w:pPr>
              <w:pStyle w:val="TableText"/>
              <w:rPr>
                <w:rStyle w:val="Blue"/>
                <w:rFonts w:cs="Calibri"/>
                <w:color w:val="auto"/>
                <w:sz w:val="18"/>
                <w:szCs w:val="18"/>
              </w:rPr>
            </w:pPr>
          </w:p>
        </w:tc>
        <w:tc>
          <w:tcPr>
            <w:tcW w:w="685" w:type="pct"/>
            <w:shd w:val="clear" w:color="auto" w:fill="auto"/>
          </w:tcPr>
          <w:p w14:paraId="574C6D87" w14:textId="77777777" w:rsidR="00515AAE" w:rsidRPr="00C97797" w:rsidRDefault="00515AAE"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515AAE" w:rsidRPr="00C97797" w:rsidRDefault="00515AAE"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515AAE" w:rsidRPr="00C97797" w:rsidRDefault="00515AAE"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515AAE" w:rsidRPr="00C25946" w14:paraId="6F4FAACA" w14:textId="77777777" w:rsidTr="00DE307C">
        <w:trPr>
          <w:cantSplit/>
        </w:trPr>
        <w:tc>
          <w:tcPr>
            <w:tcW w:w="732" w:type="pct"/>
            <w:vMerge/>
            <w:shd w:val="clear" w:color="auto" w:fill="auto"/>
          </w:tcPr>
          <w:p w14:paraId="699394AE" w14:textId="77777777" w:rsidR="00515AAE" w:rsidRPr="005D35E6" w:rsidRDefault="00515AAE" w:rsidP="001954BA">
            <w:pPr>
              <w:pStyle w:val="TableText"/>
              <w:rPr>
                <w:rStyle w:val="Blue"/>
                <w:color w:val="auto"/>
              </w:rPr>
            </w:pPr>
          </w:p>
        </w:tc>
        <w:tc>
          <w:tcPr>
            <w:tcW w:w="764" w:type="pct"/>
            <w:shd w:val="clear" w:color="auto" w:fill="auto"/>
          </w:tcPr>
          <w:p w14:paraId="5DBBCCFF" w14:textId="77777777" w:rsidR="00515AAE" w:rsidRPr="00C97797" w:rsidRDefault="00515AAE"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515AAE" w:rsidRPr="00C97797" w:rsidRDefault="00515AAE"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515AAE" w:rsidRPr="00C97797" w:rsidRDefault="00515AAE" w:rsidP="001954BA">
            <w:pPr>
              <w:pStyle w:val="TableText"/>
              <w:rPr>
                <w:rStyle w:val="Blue"/>
                <w:color w:val="auto"/>
                <w:sz w:val="18"/>
                <w:szCs w:val="18"/>
              </w:rPr>
            </w:pPr>
            <w:r w:rsidRPr="00C97797">
              <w:rPr>
                <w:rStyle w:val="Blue"/>
                <w:color w:val="auto"/>
                <w:sz w:val="18"/>
                <w:szCs w:val="18"/>
              </w:rPr>
              <w:t>Instantaneous (visual examination )</w:t>
            </w:r>
          </w:p>
        </w:tc>
        <w:tc>
          <w:tcPr>
            <w:tcW w:w="639" w:type="pct"/>
            <w:shd w:val="clear" w:color="auto" w:fill="auto"/>
          </w:tcPr>
          <w:p w14:paraId="2511B47D" w14:textId="77777777" w:rsidR="00515AAE" w:rsidRPr="00C97797" w:rsidRDefault="00515AAE"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515AAE" w:rsidRPr="00C97797" w:rsidRDefault="00515AAE"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515AAE" w:rsidRPr="00C97797" w:rsidRDefault="00515AAE"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515AAE" w:rsidRPr="00C97797" w:rsidRDefault="00515AAE"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5E57E843" w14:textId="6458F6A4" w:rsidR="001954BA" w:rsidRPr="00C22D5C" w:rsidRDefault="001954BA" w:rsidP="001954BA">
            <w:pPr>
              <w:pStyle w:val="TableText"/>
              <w:rPr>
                <w:rStyle w:val="Blue"/>
                <w:color w:val="auto"/>
                <w:sz w:val="18"/>
                <w:szCs w:val="18"/>
              </w:rPr>
            </w:pPr>
            <w:r w:rsidRPr="00C22D5C">
              <w:rPr>
                <w:rStyle w:val="Blue"/>
                <w:color w:val="auto"/>
                <w:sz w:val="18"/>
                <w:szCs w:val="18"/>
              </w:rPr>
              <w:t xml:space="preserve">A2 </w:t>
            </w:r>
            <w:r w:rsidR="009F09D7" w:rsidRPr="00C22D5C">
              <w:rPr>
                <w:rStyle w:val="Blue"/>
                <w:color w:val="auto"/>
                <w:sz w:val="18"/>
                <w:szCs w:val="18"/>
              </w:rPr>
              <w:t>Settled s</w:t>
            </w:r>
            <w:r w:rsidRPr="00C22D5C">
              <w:rPr>
                <w:rStyle w:val="Blue"/>
                <w:color w:val="auto"/>
                <w:sz w:val="18"/>
                <w:szCs w:val="18"/>
              </w:rPr>
              <w:t xml:space="preserve">torm sewage via </w:t>
            </w:r>
            <w:r w:rsidR="007860A2" w:rsidRPr="00C22D5C">
              <w:rPr>
                <w:rStyle w:val="Blue"/>
                <w:color w:val="auto"/>
                <w:sz w:val="18"/>
                <w:szCs w:val="18"/>
              </w:rPr>
              <w:t>Settled Storm Outfall</w:t>
            </w:r>
          </w:p>
          <w:p w14:paraId="6D764D4B" w14:textId="77777777" w:rsidR="001954BA" w:rsidRPr="005D35E6" w:rsidRDefault="001954BA" w:rsidP="001954BA">
            <w:pPr>
              <w:pStyle w:val="TableText"/>
              <w:rPr>
                <w:rStyle w:val="Blue"/>
                <w:color w:val="auto"/>
                <w:sz w:val="18"/>
                <w:szCs w:val="18"/>
              </w:rPr>
            </w:pP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6B34F06C" w14:textId="77777777" w:rsidR="00DD7050" w:rsidRPr="00361B5D" w:rsidRDefault="00DD7050" w:rsidP="00824389">
      <w:pPr>
        <w:pStyle w:val="NormalWeb"/>
        <w:spacing w:before="120" w:beforeAutospacing="0" w:after="240" w:afterAutospacing="0"/>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600"/>
        <w:gridCol w:w="2144"/>
        <w:gridCol w:w="2621"/>
        <w:gridCol w:w="2151"/>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5547FFCC" w14:textId="77777777" w:rsidTr="0036082A">
        <w:trPr>
          <w:cantSplit/>
          <w:tblHeader/>
        </w:trPr>
        <w:tc>
          <w:tcPr>
            <w:tcW w:w="93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25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53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6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36082A">
        <w:trPr>
          <w:cantSplit/>
        </w:trPr>
        <w:tc>
          <w:tcPr>
            <w:tcW w:w="93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259" w:type="pct"/>
            <w:shd w:val="clear" w:color="auto" w:fill="auto"/>
          </w:tcPr>
          <w:p w14:paraId="4DC5225B" w14:textId="28C1738B" w:rsidR="00821962" w:rsidRPr="00595966" w:rsidRDefault="00824389" w:rsidP="00821962">
            <w:pPr>
              <w:pStyle w:val="TableText"/>
              <w:rPr>
                <w:rStyle w:val="Blue"/>
                <w:color w:val="auto"/>
                <w:sz w:val="18"/>
                <w:szCs w:val="18"/>
              </w:rPr>
            </w:pPr>
            <w:r w:rsidRPr="00595966">
              <w:rPr>
                <w:rStyle w:val="Blue"/>
                <w:color w:val="auto"/>
                <w:sz w:val="18"/>
                <w:szCs w:val="18"/>
              </w:rPr>
              <w:t>Final Effluent Outfall</w:t>
            </w:r>
          </w:p>
        </w:tc>
        <w:tc>
          <w:tcPr>
            <w:tcW w:w="1539" w:type="pct"/>
            <w:shd w:val="clear" w:color="auto" w:fill="auto"/>
          </w:tcPr>
          <w:p w14:paraId="1EC3E86F" w14:textId="526D0252" w:rsidR="00821962" w:rsidRPr="00595966" w:rsidRDefault="000D17F2" w:rsidP="00821962">
            <w:pPr>
              <w:pStyle w:val="TableText"/>
              <w:rPr>
                <w:rStyle w:val="Blue"/>
                <w:color w:val="auto"/>
                <w:sz w:val="18"/>
                <w:szCs w:val="18"/>
              </w:rPr>
            </w:pPr>
            <w:r w:rsidRPr="00595966">
              <w:rPr>
                <w:rStyle w:val="Blue"/>
                <w:color w:val="auto"/>
                <w:sz w:val="18"/>
                <w:szCs w:val="18"/>
              </w:rPr>
              <w:t>SJ 02201 19016</w:t>
            </w:r>
          </w:p>
        </w:tc>
        <w:tc>
          <w:tcPr>
            <w:tcW w:w="1263" w:type="pct"/>
            <w:shd w:val="clear" w:color="auto" w:fill="auto"/>
          </w:tcPr>
          <w:p w14:paraId="5CB8A8F6" w14:textId="24F58F62" w:rsidR="00821962" w:rsidRPr="00595966" w:rsidRDefault="0036082A" w:rsidP="00821962">
            <w:pPr>
              <w:pStyle w:val="TableText"/>
              <w:rPr>
                <w:rStyle w:val="Blue"/>
                <w:color w:val="auto"/>
                <w:sz w:val="18"/>
                <w:szCs w:val="18"/>
              </w:rPr>
            </w:pPr>
            <w:r w:rsidRPr="00595966">
              <w:rPr>
                <w:rStyle w:val="Blue"/>
                <w:color w:val="auto"/>
                <w:sz w:val="18"/>
                <w:szCs w:val="18"/>
              </w:rPr>
              <w:t xml:space="preserve">River </w:t>
            </w:r>
            <w:proofErr w:type="spellStart"/>
            <w:r w:rsidRPr="00595966">
              <w:rPr>
                <w:rStyle w:val="Blue"/>
                <w:color w:val="auto"/>
                <w:sz w:val="18"/>
                <w:szCs w:val="18"/>
              </w:rPr>
              <w:t>Vrynwy</w:t>
            </w:r>
            <w:proofErr w:type="spellEnd"/>
          </w:p>
        </w:tc>
      </w:tr>
      <w:tr w:rsidR="00821962" w:rsidRPr="00C25946" w14:paraId="34A5D848" w14:textId="77777777" w:rsidTr="0036082A">
        <w:trPr>
          <w:cantSplit/>
        </w:trPr>
        <w:tc>
          <w:tcPr>
            <w:tcW w:w="939" w:type="pct"/>
            <w:shd w:val="clear" w:color="auto" w:fill="auto"/>
          </w:tcPr>
          <w:p w14:paraId="5B376D8A"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A2 </w:t>
            </w:r>
            <w:r w:rsidRPr="000D17F2">
              <w:rPr>
                <w:rStyle w:val="Blue"/>
                <w:color w:val="auto"/>
                <w:sz w:val="18"/>
                <w:szCs w:val="18"/>
              </w:rPr>
              <w:t xml:space="preserve">Settled </w:t>
            </w:r>
            <w:r w:rsidRPr="005D35E6">
              <w:rPr>
                <w:rStyle w:val="Blue"/>
                <w:color w:val="auto"/>
                <w:sz w:val="18"/>
                <w:szCs w:val="18"/>
              </w:rPr>
              <w:t>storm sewage</w:t>
            </w:r>
          </w:p>
        </w:tc>
        <w:tc>
          <w:tcPr>
            <w:tcW w:w="1259" w:type="pct"/>
            <w:shd w:val="clear" w:color="auto" w:fill="auto"/>
          </w:tcPr>
          <w:p w14:paraId="787226D0" w14:textId="3493ADD7" w:rsidR="00821962" w:rsidRPr="00595966" w:rsidRDefault="007860A2" w:rsidP="00821962">
            <w:pPr>
              <w:pStyle w:val="TableText"/>
              <w:rPr>
                <w:rStyle w:val="Blue"/>
                <w:color w:val="auto"/>
                <w:sz w:val="18"/>
                <w:szCs w:val="18"/>
              </w:rPr>
            </w:pPr>
            <w:r>
              <w:rPr>
                <w:rStyle w:val="Blue"/>
                <w:color w:val="auto"/>
                <w:sz w:val="18"/>
                <w:szCs w:val="18"/>
              </w:rPr>
              <w:t>Settled Storm Outfall</w:t>
            </w:r>
          </w:p>
        </w:tc>
        <w:tc>
          <w:tcPr>
            <w:tcW w:w="1539" w:type="pct"/>
            <w:shd w:val="clear" w:color="auto" w:fill="auto"/>
          </w:tcPr>
          <w:p w14:paraId="4E47F80A" w14:textId="1461266E" w:rsidR="00821962" w:rsidRPr="00595966" w:rsidRDefault="000D17F2" w:rsidP="00821962">
            <w:pPr>
              <w:pStyle w:val="TableText"/>
              <w:rPr>
                <w:rStyle w:val="Blue"/>
                <w:color w:val="auto"/>
                <w:sz w:val="18"/>
                <w:szCs w:val="18"/>
              </w:rPr>
            </w:pPr>
            <w:r w:rsidRPr="00595966">
              <w:rPr>
                <w:rStyle w:val="Blue"/>
                <w:color w:val="auto"/>
                <w:sz w:val="18"/>
                <w:szCs w:val="18"/>
              </w:rPr>
              <w:t xml:space="preserve">SJ </w:t>
            </w:r>
            <w:r w:rsidR="00FD1101">
              <w:rPr>
                <w:rStyle w:val="Blue"/>
                <w:color w:val="auto"/>
                <w:sz w:val="18"/>
                <w:szCs w:val="18"/>
              </w:rPr>
              <w:t>02201 19016</w:t>
            </w:r>
          </w:p>
        </w:tc>
        <w:tc>
          <w:tcPr>
            <w:tcW w:w="1263" w:type="pct"/>
            <w:shd w:val="clear" w:color="auto" w:fill="auto"/>
          </w:tcPr>
          <w:p w14:paraId="3A0388DA" w14:textId="63D95E98" w:rsidR="00821962" w:rsidRPr="00595966" w:rsidRDefault="0036082A" w:rsidP="00821962">
            <w:pPr>
              <w:pStyle w:val="TableText"/>
              <w:rPr>
                <w:rStyle w:val="Blue"/>
                <w:color w:val="auto"/>
                <w:sz w:val="18"/>
                <w:szCs w:val="18"/>
              </w:rPr>
            </w:pPr>
            <w:r w:rsidRPr="00595966">
              <w:rPr>
                <w:rStyle w:val="Blue"/>
                <w:color w:val="auto"/>
                <w:sz w:val="18"/>
                <w:szCs w:val="18"/>
              </w:rPr>
              <w:t xml:space="preserve">River </w:t>
            </w:r>
            <w:proofErr w:type="spellStart"/>
            <w:r w:rsidRPr="00595966">
              <w:rPr>
                <w:rStyle w:val="Blue"/>
                <w:color w:val="auto"/>
                <w:sz w:val="18"/>
                <w:szCs w:val="18"/>
              </w:rPr>
              <w:t>Vrynwy</w:t>
            </w:r>
            <w:proofErr w:type="spellEnd"/>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6"/>
        <w:gridCol w:w="1276"/>
        <w:gridCol w:w="1277"/>
        <w:gridCol w:w="2155"/>
        <w:gridCol w:w="1185"/>
        <w:gridCol w:w="1347"/>
      </w:tblGrid>
      <w:tr w:rsidR="00821962" w:rsidRPr="004B2752" w14:paraId="37721C9C" w14:textId="77777777" w:rsidTr="00D908B2">
        <w:trPr>
          <w:cantSplit/>
          <w:tblHeader/>
        </w:trPr>
        <w:tc>
          <w:tcPr>
            <w:tcW w:w="5000" w:type="pct"/>
            <w:gridSpan w:val="6"/>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lastRenderedPageBreak/>
              <w:t>Table S3.3 Storm sewage discharge settings</w:t>
            </w:r>
          </w:p>
        </w:tc>
      </w:tr>
      <w:tr w:rsidR="00133699" w:rsidRPr="0073697B" w14:paraId="77C0F3C4" w14:textId="77777777" w:rsidTr="00787929">
        <w:trPr>
          <w:cantSplit/>
          <w:tblHeader/>
        </w:trPr>
        <w:tc>
          <w:tcPr>
            <w:tcW w:w="749" w:type="pct"/>
            <w:shd w:val="clear" w:color="auto" w:fill="auto"/>
          </w:tcPr>
          <w:p w14:paraId="2FC068D6" w14:textId="77777777" w:rsidR="00CF4D78" w:rsidRPr="005D35E6" w:rsidRDefault="00CF4D78" w:rsidP="00821962">
            <w:pPr>
              <w:pStyle w:val="TableText"/>
              <w:rPr>
                <w:b/>
                <w:sz w:val="18"/>
                <w:szCs w:val="18"/>
              </w:rPr>
            </w:pPr>
            <w:r w:rsidRPr="005D35E6">
              <w:rPr>
                <w:b/>
                <w:sz w:val="18"/>
                <w:szCs w:val="18"/>
              </w:rPr>
              <w:t>Effluent and discharge point</w:t>
            </w:r>
          </w:p>
        </w:tc>
        <w:tc>
          <w:tcPr>
            <w:tcW w:w="749" w:type="pct"/>
            <w:shd w:val="clear" w:color="auto" w:fill="auto"/>
          </w:tcPr>
          <w:p w14:paraId="03829D42" w14:textId="77777777" w:rsidR="00CF4D78" w:rsidRPr="005D35E6" w:rsidRDefault="00CF4D78" w:rsidP="00821962">
            <w:pPr>
              <w:pStyle w:val="TableText"/>
              <w:rPr>
                <w:b/>
                <w:sz w:val="18"/>
                <w:szCs w:val="18"/>
              </w:rPr>
            </w:pPr>
            <w:r w:rsidRPr="005D35E6">
              <w:rPr>
                <w:b/>
                <w:sz w:val="18"/>
                <w:szCs w:val="18"/>
              </w:rPr>
              <w:t>Description of discharge</w:t>
            </w:r>
          </w:p>
        </w:tc>
        <w:tc>
          <w:tcPr>
            <w:tcW w:w="750" w:type="pct"/>
            <w:shd w:val="clear" w:color="auto" w:fill="auto"/>
          </w:tcPr>
          <w:p w14:paraId="44D79357" w14:textId="77777777" w:rsidR="00CF4D78" w:rsidRPr="005D35E6" w:rsidRDefault="00CF4D78" w:rsidP="00821962">
            <w:pPr>
              <w:pStyle w:val="TableText"/>
              <w:rPr>
                <w:b/>
                <w:sz w:val="18"/>
                <w:szCs w:val="18"/>
              </w:rPr>
            </w:pPr>
            <w:r w:rsidRPr="005D35E6">
              <w:rPr>
                <w:b/>
                <w:sz w:val="18"/>
                <w:szCs w:val="18"/>
              </w:rPr>
              <w:t>Overflow setting l/s</w:t>
            </w:r>
          </w:p>
        </w:tc>
        <w:tc>
          <w:tcPr>
            <w:tcW w:w="1265" w:type="pct"/>
            <w:shd w:val="clear" w:color="auto" w:fill="auto"/>
          </w:tcPr>
          <w:p w14:paraId="1D3C4A72" w14:textId="77777777" w:rsidR="00CF4D78" w:rsidRPr="005D35E6" w:rsidRDefault="00CF4D78" w:rsidP="00821962">
            <w:pPr>
              <w:pStyle w:val="TableText"/>
              <w:rPr>
                <w:rStyle w:val="Red"/>
                <w:b/>
                <w:color w:val="auto"/>
                <w:sz w:val="18"/>
                <w:szCs w:val="18"/>
              </w:rPr>
            </w:pPr>
            <w:r w:rsidRPr="005D35E6">
              <w:rPr>
                <w:rStyle w:val="Red"/>
                <w:b/>
                <w:color w:val="auto"/>
                <w:sz w:val="18"/>
                <w:szCs w:val="18"/>
              </w:rPr>
              <w:t>Maximum size of solid matter</w:t>
            </w:r>
          </w:p>
        </w:tc>
        <w:tc>
          <w:tcPr>
            <w:tcW w:w="696" w:type="pct"/>
            <w:shd w:val="clear" w:color="auto" w:fill="auto"/>
          </w:tcPr>
          <w:p w14:paraId="2D00C916" w14:textId="77777777" w:rsidR="00CF4D78" w:rsidRPr="005D35E6" w:rsidRDefault="00CF4D78" w:rsidP="00915DEF">
            <w:pPr>
              <w:pStyle w:val="TableText"/>
              <w:spacing w:after="0"/>
              <w:rPr>
                <w:rStyle w:val="Red"/>
                <w:b/>
                <w:color w:val="auto"/>
                <w:sz w:val="18"/>
                <w:szCs w:val="18"/>
              </w:rPr>
            </w:pPr>
            <w:r w:rsidRPr="005D35E6">
              <w:rPr>
                <w:rStyle w:val="Red"/>
                <w:b/>
                <w:color w:val="auto"/>
                <w:sz w:val="18"/>
                <w:szCs w:val="18"/>
              </w:rPr>
              <w:t>Screen aperture</w:t>
            </w:r>
          </w:p>
          <w:p w14:paraId="122F2A62" w14:textId="77777777" w:rsidR="00CF4D78" w:rsidRPr="005D35E6" w:rsidRDefault="00CF4D78" w:rsidP="00915DEF">
            <w:pPr>
              <w:pStyle w:val="TableText"/>
              <w:spacing w:before="0" w:after="0"/>
              <w:rPr>
                <w:rStyle w:val="Red"/>
                <w:b/>
                <w:color w:val="auto"/>
                <w:sz w:val="18"/>
                <w:szCs w:val="18"/>
              </w:rPr>
            </w:pPr>
            <w:r w:rsidRPr="005D35E6">
              <w:rPr>
                <w:rStyle w:val="Red"/>
                <w:b/>
                <w:color w:val="auto"/>
                <w:sz w:val="18"/>
                <w:szCs w:val="18"/>
              </w:rPr>
              <w:t>size</w:t>
            </w:r>
          </w:p>
        </w:tc>
        <w:tc>
          <w:tcPr>
            <w:tcW w:w="791" w:type="pct"/>
            <w:shd w:val="clear" w:color="auto" w:fill="auto"/>
          </w:tcPr>
          <w:p w14:paraId="3679BFD4" w14:textId="4D27FEC7" w:rsidR="00CF4D78" w:rsidRPr="005D35E6" w:rsidRDefault="00CF4D78" w:rsidP="00915DEF">
            <w:pPr>
              <w:pStyle w:val="TableText"/>
              <w:ind w:left="145"/>
              <w:rPr>
                <w:b/>
              </w:rPr>
            </w:pPr>
            <w:r w:rsidRPr="005D35E6">
              <w:rPr>
                <w:b/>
                <w:sz w:val="18"/>
                <w:szCs w:val="18"/>
              </w:rPr>
              <w:t>Minimum storage capacity m</w:t>
            </w:r>
            <w:r w:rsidRPr="005D35E6">
              <w:rPr>
                <w:b/>
                <w:sz w:val="18"/>
                <w:szCs w:val="18"/>
                <w:vertAlign w:val="superscript"/>
              </w:rPr>
              <w:t>3</w:t>
            </w:r>
            <w:r w:rsidRPr="005D35E6">
              <w:rPr>
                <w:b/>
                <w:sz w:val="18"/>
                <w:szCs w:val="18"/>
              </w:rPr>
              <w:t xml:space="preserve"> </w:t>
            </w:r>
          </w:p>
        </w:tc>
      </w:tr>
      <w:tr w:rsidR="00133699" w:rsidRPr="004B2752" w14:paraId="3D9C5D1A" w14:textId="77777777" w:rsidTr="00787929">
        <w:trPr>
          <w:cantSplit/>
        </w:trPr>
        <w:tc>
          <w:tcPr>
            <w:tcW w:w="749" w:type="pct"/>
            <w:shd w:val="clear" w:color="auto" w:fill="auto"/>
          </w:tcPr>
          <w:p w14:paraId="4054988B" w14:textId="2F1D0998" w:rsidR="00CF4D78" w:rsidRPr="00595966" w:rsidRDefault="00CF4D78" w:rsidP="00821962">
            <w:pPr>
              <w:pStyle w:val="TableText"/>
              <w:rPr>
                <w:rStyle w:val="Blue"/>
                <w:color w:val="auto"/>
                <w:sz w:val="18"/>
                <w:szCs w:val="18"/>
              </w:rPr>
            </w:pPr>
            <w:r w:rsidRPr="00595966">
              <w:rPr>
                <w:rStyle w:val="Blue"/>
                <w:color w:val="auto"/>
                <w:sz w:val="18"/>
                <w:szCs w:val="18"/>
              </w:rPr>
              <w:t xml:space="preserve">A2 Settled storm sewage via </w:t>
            </w:r>
            <w:r w:rsidR="007860A2">
              <w:rPr>
                <w:rStyle w:val="Blue"/>
                <w:color w:val="auto"/>
                <w:sz w:val="18"/>
                <w:szCs w:val="18"/>
              </w:rPr>
              <w:t>Settled Storm Outfall</w:t>
            </w:r>
          </w:p>
        </w:tc>
        <w:tc>
          <w:tcPr>
            <w:tcW w:w="749" w:type="pct"/>
            <w:shd w:val="clear" w:color="auto" w:fill="auto"/>
          </w:tcPr>
          <w:p w14:paraId="086CED88" w14:textId="265307FA" w:rsidR="00CF4D78" w:rsidRPr="00595966" w:rsidRDefault="00A07C79" w:rsidP="00821962">
            <w:pPr>
              <w:pStyle w:val="TableText"/>
              <w:rPr>
                <w:rStyle w:val="Blue"/>
                <w:color w:val="auto"/>
                <w:sz w:val="18"/>
                <w:szCs w:val="18"/>
              </w:rPr>
            </w:pPr>
            <w:r w:rsidRPr="00595966">
              <w:rPr>
                <w:rStyle w:val="Blue"/>
                <w:color w:val="auto"/>
                <w:sz w:val="18"/>
                <w:szCs w:val="18"/>
              </w:rPr>
              <w:t>Settled s</w:t>
            </w:r>
            <w:r w:rsidR="00CF4D78" w:rsidRPr="00595966">
              <w:rPr>
                <w:rStyle w:val="Blue"/>
                <w:color w:val="auto"/>
                <w:sz w:val="18"/>
                <w:szCs w:val="18"/>
              </w:rPr>
              <w:t>torm sewage</w:t>
            </w:r>
          </w:p>
        </w:tc>
        <w:tc>
          <w:tcPr>
            <w:tcW w:w="750" w:type="pct"/>
            <w:shd w:val="clear" w:color="auto" w:fill="auto"/>
          </w:tcPr>
          <w:p w14:paraId="55E1367F" w14:textId="4EA51EE3" w:rsidR="00CF4D78" w:rsidRPr="00892032" w:rsidRDefault="00892032" w:rsidP="00821962">
            <w:pPr>
              <w:pStyle w:val="TableText"/>
              <w:rPr>
                <w:rStyle w:val="Blue"/>
                <w:color w:val="auto"/>
                <w:sz w:val="18"/>
                <w:szCs w:val="18"/>
              </w:rPr>
            </w:pPr>
            <w:r w:rsidRPr="00892032">
              <w:rPr>
                <w:rStyle w:val="Blue"/>
                <w:color w:val="auto"/>
                <w:sz w:val="18"/>
                <w:szCs w:val="18"/>
              </w:rPr>
              <w:t>1.2</w:t>
            </w:r>
          </w:p>
        </w:tc>
        <w:tc>
          <w:tcPr>
            <w:tcW w:w="1265" w:type="pct"/>
            <w:shd w:val="clear" w:color="auto" w:fill="auto"/>
          </w:tcPr>
          <w:p w14:paraId="4AC12E57" w14:textId="076DB7A2" w:rsidR="00A90C5E" w:rsidRPr="00892032" w:rsidRDefault="00A90C5E" w:rsidP="00A90C5E">
            <w:pPr>
              <w:pStyle w:val="TableText"/>
              <w:rPr>
                <w:rStyle w:val="Blue"/>
                <w:rFonts w:cs="Calibri"/>
                <w:color w:val="auto"/>
                <w:sz w:val="18"/>
                <w:szCs w:val="18"/>
              </w:rPr>
            </w:pPr>
            <w:r w:rsidRPr="00892032">
              <w:rPr>
                <w:rStyle w:val="Blue"/>
                <w:rFonts w:cs="Calibri"/>
                <w:color w:val="auto"/>
                <w:sz w:val="18"/>
                <w:szCs w:val="18"/>
              </w:rPr>
              <w:t xml:space="preserve">No greater than </w:t>
            </w:r>
            <w:r w:rsidR="00892032" w:rsidRPr="00892032">
              <w:rPr>
                <w:rStyle w:val="Blue"/>
                <w:rFonts w:cs="Calibri"/>
                <w:color w:val="auto"/>
                <w:sz w:val="18"/>
                <w:szCs w:val="18"/>
              </w:rPr>
              <w:t>15</w:t>
            </w:r>
            <w:r w:rsidRPr="00892032">
              <w:rPr>
                <w:rStyle w:val="Blue"/>
                <w:rFonts w:cs="Calibri"/>
                <w:color w:val="auto"/>
                <w:sz w:val="18"/>
                <w:szCs w:val="18"/>
              </w:rPr>
              <w:t xml:space="preserve"> mm in more than 2 dimensions</w:t>
            </w:r>
            <w:r w:rsidRPr="00892032" w:rsidDel="005434D5">
              <w:rPr>
                <w:rStyle w:val="Blue"/>
                <w:rFonts w:cs="Calibri"/>
                <w:color w:val="auto"/>
                <w:sz w:val="18"/>
                <w:szCs w:val="18"/>
              </w:rPr>
              <w:t xml:space="preserve"> </w:t>
            </w:r>
          </w:p>
          <w:p w14:paraId="31C0FEBF" w14:textId="77777777" w:rsidR="00CF4D78" w:rsidRPr="00892032" w:rsidRDefault="00CF4D78" w:rsidP="00821962">
            <w:pPr>
              <w:pStyle w:val="TableText"/>
              <w:rPr>
                <w:rStyle w:val="Pink"/>
                <w:color w:val="auto"/>
                <w:sz w:val="18"/>
                <w:szCs w:val="18"/>
              </w:rPr>
            </w:pPr>
          </w:p>
        </w:tc>
        <w:tc>
          <w:tcPr>
            <w:tcW w:w="696" w:type="pct"/>
            <w:shd w:val="clear" w:color="auto" w:fill="auto"/>
          </w:tcPr>
          <w:p w14:paraId="54117579" w14:textId="4BEC6346" w:rsidR="00CF4D78" w:rsidRPr="00892032" w:rsidRDefault="00207C71" w:rsidP="00207C71">
            <w:pPr>
              <w:pStyle w:val="TableText"/>
              <w:rPr>
                <w:rStyle w:val="Pink"/>
                <w:color w:val="auto"/>
                <w:sz w:val="18"/>
                <w:szCs w:val="18"/>
              </w:rPr>
            </w:pPr>
            <w:r w:rsidRPr="00892032">
              <w:rPr>
                <w:rStyle w:val="Blue"/>
                <w:rFonts w:cs="Calibri"/>
                <w:color w:val="auto"/>
                <w:sz w:val="18"/>
                <w:szCs w:val="18"/>
              </w:rPr>
              <w:t>1</w:t>
            </w:r>
            <w:r w:rsidR="00892032" w:rsidRPr="00892032">
              <w:rPr>
                <w:rStyle w:val="Blue"/>
                <w:rFonts w:cs="Calibri"/>
                <w:color w:val="auto"/>
                <w:sz w:val="18"/>
                <w:szCs w:val="18"/>
              </w:rPr>
              <w:t>5</w:t>
            </w:r>
            <w:r w:rsidR="00A07C79" w:rsidRPr="00892032">
              <w:rPr>
                <w:rStyle w:val="Blue"/>
                <w:rFonts w:cs="Calibri"/>
                <w:color w:val="auto"/>
                <w:sz w:val="18"/>
                <w:szCs w:val="18"/>
              </w:rPr>
              <w:t xml:space="preserve"> </w:t>
            </w:r>
            <w:r w:rsidRPr="00892032">
              <w:rPr>
                <w:rStyle w:val="Blue"/>
                <w:rFonts w:cs="Calibri"/>
                <w:color w:val="auto"/>
                <w:sz w:val="18"/>
                <w:szCs w:val="18"/>
              </w:rPr>
              <w:t xml:space="preserve">mm </w:t>
            </w:r>
          </w:p>
        </w:tc>
        <w:tc>
          <w:tcPr>
            <w:tcW w:w="791" w:type="pct"/>
            <w:shd w:val="clear" w:color="auto" w:fill="auto"/>
          </w:tcPr>
          <w:p w14:paraId="3CD47514" w14:textId="4693398C" w:rsidR="00CF4D78" w:rsidRPr="00892032" w:rsidRDefault="00892032" w:rsidP="00821962">
            <w:pPr>
              <w:pStyle w:val="TableText"/>
              <w:rPr>
                <w:rStyle w:val="Blue"/>
                <w:color w:val="auto"/>
                <w:sz w:val="18"/>
                <w:szCs w:val="18"/>
              </w:rPr>
            </w:pPr>
            <w:r w:rsidRPr="00892032">
              <w:rPr>
                <w:rStyle w:val="Blue"/>
                <w:color w:val="auto"/>
                <w:sz w:val="18"/>
                <w:szCs w:val="18"/>
              </w:rPr>
              <w:t>4.7</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FD1101" w:rsidRPr="00A84250" w14:paraId="359E9A2D" w14:textId="77777777" w:rsidTr="00FD1101">
        <w:trPr>
          <w:cantSplit/>
          <w:trHeight w:val="750"/>
        </w:trPr>
        <w:tc>
          <w:tcPr>
            <w:tcW w:w="1415" w:type="pct"/>
            <w:shd w:val="clear" w:color="auto" w:fill="auto"/>
          </w:tcPr>
          <w:p w14:paraId="29B74EE1" w14:textId="5E662D34" w:rsidR="00FD1101" w:rsidRPr="00A84250" w:rsidRDefault="00FD1101" w:rsidP="00207C71">
            <w:pPr>
              <w:pStyle w:val="TableText"/>
              <w:rPr>
                <w:rStyle w:val="Blue"/>
                <w:color w:val="auto"/>
                <w:sz w:val="18"/>
                <w:szCs w:val="18"/>
              </w:rPr>
            </w:pPr>
            <w:r w:rsidRPr="00A84250">
              <w:rPr>
                <w:rStyle w:val="Blue"/>
                <w:color w:val="auto"/>
                <w:sz w:val="18"/>
                <w:szCs w:val="18"/>
              </w:rPr>
              <w:t xml:space="preserve">A1 Secondary treated sewage effluent via </w:t>
            </w:r>
            <w:r>
              <w:rPr>
                <w:rStyle w:val="Blue"/>
                <w:color w:val="auto"/>
                <w:sz w:val="18"/>
                <w:szCs w:val="18"/>
              </w:rPr>
              <w:t>Final Effluent Outfall</w:t>
            </w:r>
          </w:p>
        </w:tc>
        <w:tc>
          <w:tcPr>
            <w:tcW w:w="999" w:type="pct"/>
            <w:shd w:val="clear" w:color="auto" w:fill="auto"/>
          </w:tcPr>
          <w:p w14:paraId="7859C928" w14:textId="77777777" w:rsidR="00FD1101" w:rsidRPr="00A84250" w:rsidRDefault="00FD1101" w:rsidP="00207C71">
            <w:pPr>
              <w:pStyle w:val="TableText"/>
              <w:rPr>
                <w:rStyle w:val="Blue"/>
                <w:color w:val="auto"/>
                <w:sz w:val="18"/>
                <w:szCs w:val="18"/>
              </w:rPr>
            </w:pPr>
            <w:r w:rsidRPr="00A84250">
              <w:rPr>
                <w:rStyle w:val="Blue"/>
                <w:color w:val="auto"/>
                <w:sz w:val="18"/>
                <w:szCs w:val="18"/>
              </w:rPr>
              <w:t>Final Effluent sampling</w:t>
            </w:r>
          </w:p>
        </w:tc>
        <w:tc>
          <w:tcPr>
            <w:tcW w:w="1581" w:type="pct"/>
            <w:shd w:val="clear" w:color="auto" w:fill="auto"/>
          </w:tcPr>
          <w:p w14:paraId="2786ED55" w14:textId="4308D25C" w:rsidR="00FD1101" w:rsidRPr="00925336" w:rsidRDefault="00FD1101" w:rsidP="00207C71">
            <w:pPr>
              <w:pStyle w:val="TableText"/>
              <w:rPr>
                <w:rStyle w:val="Blue"/>
                <w:color w:val="auto"/>
                <w:sz w:val="18"/>
                <w:szCs w:val="18"/>
              </w:rPr>
            </w:pPr>
            <w:r w:rsidRPr="00925336">
              <w:rPr>
                <w:rStyle w:val="Blue"/>
                <w:color w:val="auto"/>
                <w:sz w:val="18"/>
                <w:szCs w:val="18"/>
              </w:rPr>
              <w:t>SJ 02191 18999</w:t>
            </w:r>
          </w:p>
        </w:tc>
        <w:tc>
          <w:tcPr>
            <w:tcW w:w="1005" w:type="pct"/>
            <w:shd w:val="clear" w:color="auto" w:fill="auto"/>
          </w:tcPr>
          <w:p w14:paraId="7E4B9BA2" w14:textId="6F7A5307" w:rsidR="00FD1101" w:rsidRPr="002D4A85" w:rsidRDefault="00FD1101" w:rsidP="009A2BC9">
            <w:pPr>
              <w:pStyle w:val="TableText"/>
              <w:rPr>
                <w:rStyle w:val="Blue"/>
                <w:color w:val="auto"/>
                <w:sz w:val="18"/>
                <w:szCs w:val="18"/>
              </w:rPr>
            </w:pPr>
            <w:r w:rsidRPr="002D4A85">
              <w:rPr>
                <w:rStyle w:val="Blue"/>
                <w:color w:val="auto"/>
                <w:sz w:val="18"/>
                <w:szCs w:val="18"/>
              </w:rPr>
              <w:t>OSM Sampling Point</w:t>
            </w:r>
          </w:p>
        </w:tc>
      </w:tr>
      <w:tr w:rsidR="00207C71" w:rsidRPr="00A84250" w14:paraId="11F544C3" w14:textId="77777777" w:rsidTr="00D908B2">
        <w:trPr>
          <w:cantSplit/>
          <w:trHeight w:val="515"/>
        </w:trPr>
        <w:tc>
          <w:tcPr>
            <w:tcW w:w="1415" w:type="pct"/>
            <w:vMerge w:val="restart"/>
            <w:shd w:val="clear" w:color="auto" w:fill="auto"/>
          </w:tcPr>
          <w:p w14:paraId="500947D0" w14:textId="6478192B" w:rsidR="00207C71" w:rsidRPr="00A84250" w:rsidRDefault="00207C71" w:rsidP="00207C71">
            <w:pPr>
              <w:pStyle w:val="TableText"/>
              <w:rPr>
                <w:rStyle w:val="Blue"/>
                <w:color w:val="auto"/>
                <w:sz w:val="18"/>
                <w:szCs w:val="18"/>
              </w:rPr>
            </w:pPr>
            <w:r w:rsidRPr="00A84250">
              <w:rPr>
                <w:rStyle w:val="Blue"/>
                <w:color w:val="auto"/>
                <w:sz w:val="18"/>
                <w:szCs w:val="18"/>
              </w:rPr>
              <w:t xml:space="preserve">A2 </w:t>
            </w:r>
            <w:r w:rsidR="008546AB" w:rsidRPr="00C43E0F">
              <w:rPr>
                <w:rStyle w:val="Blue"/>
                <w:color w:val="auto"/>
                <w:sz w:val="18"/>
                <w:szCs w:val="18"/>
              </w:rPr>
              <w:t xml:space="preserve">Settled </w:t>
            </w:r>
            <w:r w:rsidR="008546AB">
              <w:rPr>
                <w:rStyle w:val="Blue"/>
                <w:color w:val="auto"/>
                <w:sz w:val="18"/>
                <w:szCs w:val="18"/>
              </w:rPr>
              <w:t>s</w:t>
            </w:r>
            <w:r w:rsidRPr="00A84250">
              <w:rPr>
                <w:rStyle w:val="Blue"/>
                <w:color w:val="auto"/>
                <w:sz w:val="18"/>
                <w:szCs w:val="18"/>
              </w:rPr>
              <w:t xml:space="preserve">torm sewage via </w:t>
            </w:r>
            <w:r w:rsidR="007860A2">
              <w:rPr>
                <w:rStyle w:val="Blue"/>
                <w:color w:val="auto"/>
                <w:sz w:val="18"/>
                <w:szCs w:val="18"/>
              </w:rPr>
              <w:t>Settled Storm Outfall</w:t>
            </w:r>
          </w:p>
          <w:p w14:paraId="0F14C5D7" w14:textId="77777777" w:rsidR="00207C71" w:rsidRPr="00A84250" w:rsidRDefault="00207C71" w:rsidP="00207C71">
            <w:pPr>
              <w:pStyle w:val="TableText"/>
              <w:rPr>
                <w:rStyle w:val="Blue"/>
                <w:color w:val="auto"/>
                <w:sz w:val="18"/>
                <w:szCs w:val="18"/>
              </w:rPr>
            </w:pP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20783C29" w:rsidR="00207C71" w:rsidRPr="00925336" w:rsidRDefault="00D55140" w:rsidP="00207C71">
            <w:pPr>
              <w:pStyle w:val="TableText"/>
              <w:rPr>
                <w:rStyle w:val="Blue"/>
                <w:color w:val="auto"/>
                <w:sz w:val="18"/>
                <w:szCs w:val="18"/>
              </w:rPr>
            </w:pPr>
            <w:r w:rsidRPr="00925336">
              <w:rPr>
                <w:rStyle w:val="Blue"/>
                <w:color w:val="auto"/>
                <w:sz w:val="18"/>
                <w:szCs w:val="18"/>
              </w:rPr>
              <w:t>SJ 02176 19011</w:t>
            </w:r>
          </w:p>
        </w:tc>
        <w:tc>
          <w:tcPr>
            <w:tcW w:w="1005" w:type="pct"/>
            <w:shd w:val="clear" w:color="auto" w:fill="auto"/>
          </w:tcPr>
          <w:p w14:paraId="2C429906" w14:textId="09341B49" w:rsidR="00207C71" w:rsidRPr="002D4A85" w:rsidRDefault="009A2BC9" w:rsidP="009A2BC9">
            <w:pPr>
              <w:pStyle w:val="TableText"/>
              <w:rPr>
                <w:rStyle w:val="Blue"/>
                <w:color w:val="auto"/>
                <w:sz w:val="18"/>
                <w:szCs w:val="18"/>
              </w:rPr>
            </w:pPr>
            <w:r w:rsidRPr="002D4A85">
              <w:rPr>
                <w:rStyle w:val="Blue"/>
                <w:color w:val="auto"/>
                <w:sz w:val="18"/>
                <w:szCs w:val="18"/>
              </w:rPr>
              <w:t>Settled Storm Sampling Point</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23C69E2B" w:rsidR="00207C71" w:rsidRPr="00925336" w:rsidRDefault="00D55140" w:rsidP="00207C71">
            <w:pPr>
              <w:pStyle w:val="TableText"/>
              <w:rPr>
                <w:rStyle w:val="Blue"/>
                <w:color w:val="auto"/>
                <w:sz w:val="18"/>
                <w:szCs w:val="18"/>
              </w:rPr>
            </w:pPr>
            <w:r w:rsidRPr="00925336">
              <w:rPr>
                <w:rStyle w:val="Blue"/>
                <w:color w:val="auto"/>
                <w:sz w:val="18"/>
                <w:szCs w:val="18"/>
              </w:rPr>
              <w:t>SJ 02176 19011</w:t>
            </w:r>
          </w:p>
        </w:tc>
        <w:tc>
          <w:tcPr>
            <w:tcW w:w="1005" w:type="pct"/>
            <w:shd w:val="clear" w:color="auto" w:fill="auto"/>
          </w:tcPr>
          <w:p w14:paraId="7B9D2BB4" w14:textId="36CE9D10" w:rsidR="00207C71" w:rsidRPr="00A84250" w:rsidRDefault="009A2BC9" w:rsidP="00207C71">
            <w:pPr>
              <w:pStyle w:val="TableText"/>
              <w:rPr>
                <w:rStyle w:val="Blue"/>
                <w:color w:val="auto"/>
                <w:sz w:val="18"/>
                <w:szCs w:val="18"/>
              </w:rPr>
            </w:pPr>
            <w:r>
              <w:rPr>
                <w:rStyle w:val="Blue"/>
                <w:color w:val="auto"/>
                <w:sz w:val="18"/>
                <w:szCs w:val="18"/>
              </w:rPr>
              <w:t>Event Duration Monitor</w:t>
            </w:r>
          </w:p>
        </w:tc>
      </w:tr>
    </w:tbl>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1A33E3" w:rsidRDefault="003118AC" w:rsidP="001A33E3">
      <w:pPr>
        <w:pStyle w:val="Heading1"/>
        <w:spacing w:after="400"/>
        <w:ind w:left="567"/>
        <w:rPr>
          <w:rStyle w:val="Red"/>
          <w:color w:val="auto"/>
          <w:sz w:val="36"/>
          <w:szCs w:val="36"/>
        </w:rPr>
      </w:pPr>
      <w:r>
        <w:rPr>
          <w:rStyle w:val="Red"/>
          <w:color w:val="4472C4"/>
        </w:rPr>
        <w:br w:type="page"/>
      </w:r>
      <w:r w:rsidR="00821962" w:rsidRPr="001A33E3">
        <w:rPr>
          <w:rStyle w:val="Red"/>
          <w:color w:val="auto"/>
          <w:sz w:val="36"/>
          <w:szCs w:val="36"/>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9" w:name="_Hlt511551491"/>
            <w:bookmarkEnd w:id="9"/>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45787BA4" w14:textId="77777777" w:rsidR="00DD7954" w:rsidRDefault="00DD7954">
      <w:pPr>
        <w:rPr>
          <w:rStyle w:val="Red"/>
          <w:rFonts w:ascii="Arial" w:hAnsi="Arial"/>
          <w:b/>
          <w:sz w:val="36"/>
          <w:szCs w:val="24"/>
          <w:lang w:eastAsia="en-US"/>
        </w:rPr>
      </w:pPr>
      <w:r>
        <w:rPr>
          <w:rStyle w:val="Red"/>
        </w:rPr>
        <w:br w:type="page"/>
      </w:r>
    </w:p>
    <w:p w14:paraId="641243CB" w14:textId="39CE96B5" w:rsidR="00D32252" w:rsidRPr="001A33E3" w:rsidRDefault="00D32252" w:rsidP="001A33E3">
      <w:pPr>
        <w:pStyle w:val="Heading1"/>
        <w:spacing w:after="400"/>
        <w:ind w:left="567"/>
        <w:rPr>
          <w:rStyle w:val="Red"/>
          <w:color w:val="auto"/>
          <w:sz w:val="36"/>
          <w:szCs w:val="36"/>
        </w:rPr>
      </w:pPr>
      <w:r w:rsidRPr="001A33E3">
        <w:rPr>
          <w:rStyle w:val="Red"/>
          <w:color w:val="auto"/>
          <w:sz w:val="36"/>
          <w:szCs w:val="36"/>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D32252" w:rsidRPr="00926B5E" w14:paraId="5D4E78F3" w14:textId="77777777" w:rsidTr="002F7A72">
        <w:trPr>
          <w:cantSplit/>
          <w:tblHeader/>
        </w:trPr>
        <w:tc>
          <w:tcPr>
            <w:tcW w:w="808" w:type="pct"/>
            <w:shd w:val="clear" w:color="auto" w:fill="auto"/>
          </w:tcPr>
          <w:p w14:paraId="2BBFB1CB" w14:textId="77777777" w:rsidR="00D32252" w:rsidRPr="00DD7954" w:rsidRDefault="00D32252" w:rsidP="002F7A72">
            <w:pPr>
              <w:pStyle w:val="TableText"/>
              <w:rPr>
                <w:rStyle w:val="Red"/>
                <w:b/>
                <w:color w:val="auto"/>
                <w:sz w:val="18"/>
                <w:szCs w:val="18"/>
              </w:rPr>
            </w:pPr>
            <w:r w:rsidRPr="00DD7954">
              <w:rPr>
                <w:rStyle w:val="Red"/>
                <w:b/>
                <w:color w:val="auto"/>
                <w:sz w:val="18"/>
                <w:szCs w:val="18"/>
              </w:rPr>
              <w:t>Tier 2 Category</w:t>
            </w:r>
          </w:p>
        </w:tc>
        <w:tc>
          <w:tcPr>
            <w:tcW w:w="712" w:type="pct"/>
            <w:shd w:val="clear" w:color="auto" w:fill="auto"/>
          </w:tcPr>
          <w:p w14:paraId="74147390" w14:textId="77777777" w:rsidR="00D32252" w:rsidRPr="00DD7954" w:rsidRDefault="00D32252" w:rsidP="002F7A72">
            <w:pPr>
              <w:pStyle w:val="TableText"/>
              <w:rPr>
                <w:rStyle w:val="Red"/>
                <w:b/>
                <w:color w:val="auto"/>
                <w:sz w:val="18"/>
                <w:szCs w:val="18"/>
              </w:rPr>
            </w:pPr>
            <w:r w:rsidRPr="00DD7954">
              <w:rPr>
                <w:rStyle w:val="Red"/>
                <w:b/>
                <w:color w:val="auto"/>
                <w:sz w:val="18"/>
                <w:szCs w:val="18"/>
              </w:rPr>
              <w:t>Parameter</w:t>
            </w:r>
          </w:p>
        </w:tc>
        <w:tc>
          <w:tcPr>
            <w:tcW w:w="740" w:type="pct"/>
            <w:shd w:val="clear" w:color="auto" w:fill="auto"/>
          </w:tcPr>
          <w:p w14:paraId="4FA24BB4" w14:textId="77777777" w:rsidR="00D32252" w:rsidRPr="00DD7954" w:rsidRDefault="00D32252" w:rsidP="002F7A72">
            <w:pPr>
              <w:pStyle w:val="TableText"/>
              <w:rPr>
                <w:rStyle w:val="Red"/>
                <w:b/>
                <w:color w:val="auto"/>
                <w:sz w:val="18"/>
                <w:szCs w:val="18"/>
              </w:rPr>
            </w:pPr>
            <w:r w:rsidRPr="00DD7954">
              <w:rPr>
                <w:rStyle w:val="Red"/>
                <w:b/>
                <w:color w:val="auto"/>
                <w:sz w:val="18"/>
                <w:szCs w:val="18"/>
              </w:rPr>
              <w:t xml:space="preserve">`Normal frequency` of  samples per year </w:t>
            </w:r>
          </w:p>
          <w:p w14:paraId="203F23EA" w14:textId="77777777" w:rsidR="00D32252" w:rsidRPr="00DD7954" w:rsidRDefault="00D32252" w:rsidP="002F7A72">
            <w:pPr>
              <w:pStyle w:val="TableText"/>
              <w:rPr>
                <w:rStyle w:val="Red"/>
                <w:b/>
                <w:color w:val="auto"/>
                <w:sz w:val="18"/>
                <w:szCs w:val="18"/>
              </w:rPr>
            </w:pPr>
          </w:p>
        </w:tc>
        <w:tc>
          <w:tcPr>
            <w:tcW w:w="983" w:type="pct"/>
            <w:shd w:val="clear" w:color="auto" w:fill="auto"/>
          </w:tcPr>
          <w:p w14:paraId="31519496" w14:textId="77777777" w:rsidR="00D32252" w:rsidRPr="00DD7954" w:rsidRDefault="00D32252" w:rsidP="002F7A72">
            <w:pPr>
              <w:pStyle w:val="TableText"/>
              <w:rPr>
                <w:rStyle w:val="Red"/>
                <w:b/>
                <w:color w:val="auto"/>
                <w:sz w:val="18"/>
                <w:szCs w:val="18"/>
              </w:rPr>
            </w:pPr>
            <w:r w:rsidRPr="00DD7954">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1BE0A66" w14:textId="77777777" w:rsidR="00D32252" w:rsidRPr="00DD7954" w:rsidRDefault="00D32252" w:rsidP="002F7A72">
            <w:pPr>
              <w:pStyle w:val="TableText"/>
              <w:rPr>
                <w:rStyle w:val="Red"/>
                <w:b/>
                <w:color w:val="auto"/>
                <w:sz w:val="18"/>
                <w:szCs w:val="18"/>
              </w:rPr>
            </w:pPr>
            <w:r w:rsidRPr="00DD7954">
              <w:rPr>
                <w:rStyle w:val="Red"/>
                <w:b/>
                <w:color w:val="auto"/>
                <w:sz w:val="18"/>
                <w:szCs w:val="18"/>
              </w:rPr>
              <w:t>On numeric limit failure return to normal frequency as soon as reasonably practicable, samples per 12 months</w:t>
            </w:r>
          </w:p>
        </w:tc>
        <w:tc>
          <w:tcPr>
            <w:tcW w:w="894" w:type="pct"/>
            <w:shd w:val="clear" w:color="auto" w:fill="auto"/>
          </w:tcPr>
          <w:p w14:paraId="12A19E9C" w14:textId="77777777" w:rsidR="00D32252" w:rsidRPr="00DD7954" w:rsidRDefault="00D32252" w:rsidP="002F7A72">
            <w:pPr>
              <w:pStyle w:val="TableText"/>
              <w:rPr>
                <w:rStyle w:val="Red"/>
                <w:b/>
                <w:color w:val="auto"/>
                <w:sz w:val="18"/>
                <w:szCs w:val="18"/>
              </w:rPr>
            </w:pPr>
            <w:r w:rsidRPr="00DD7954">
              <w:rPr>
                <w:rStyle w:val="Red"/>
                <w:b/>
                <w:color w:val="auto"/>
                <w:sz w:val="18"/>
                <w:szCs w:val="18"/>
              </w:rPr>
              <w:t>Out of hours samples</w:t>
            </w:r>
          </w:p>
        </w:tc>
      </w:tr>
      <w:tr w:rsidR="00D32252" w:rsidRPr="003E7111" w14:paraId="43416AFE" w14:textId="77777777" w:rsidTr="002F7A72">
        <w:trPr>
          <w:cantSplit/>
        </w:trPr>
        <w:tc>
          <w:tcPr>
            <w:tcW w:w="808" w:type="pct"/>
            <w:shd w:val="clear" w:color="auto" w:fill="auto"/>
          </w:tcPr>
          <w:p w14:paraId="2682D78C" w14:textId="77777777" w:rsidR="00D32252" w:rsidRPr="00DD7954" w:rsidRDefault="00D32252" w:rsidP="002F7A72">
            <w:pPr>
              <w:pStyle w:val="TableText"/>
              <w:rPr>
                <w:rStyle w:val="Red"/>
                <w:color w:val="auto"/>
                <w:sz w:val="18"/>
                <w:szCs w:val="18"/>
              </w:rPr>
            </w:pPr>
            <w:r w:rsidRPr="00DD7954">
              <w:rPr>
                <w:rStyle w:val="Red"/>
                <w:color w:val="auto"/>
                <w:sz w:val="18"/>
                <w:szCs w:val="18"/>
              </w:rPr>
              <w:t xml:space="preserve">&gt; 5m3/d (but not in tier 3) with numeric limits for ammoniacal nitrogen (expressed as N), nutrients, hazardous pollutants, UWWTR </w:t>
            </w:r>
            <w:proofErr w:type="spellStart"/>
            <w:r w:rsidRPr="00DD7954">
              <w:rPr>
                <w:rStyle w:val="Red"/>
                <w:color w:val="auto"/>
                <w:sz w:val="18"/>
                <w:szCs w:val="18"/>
              </w:rPr>
              <w:t>self monitoring</w:t>
            </w:r>
            <w:proofErr w:type="spellEnd"/>
          </w:p>
        </w:tc>
        <w:tc>
          <w:tcPr>
            <w:tcW w:w="712" w:type="pct"/>
            <w:shd w:val="clear" w:color="auto" w:fill="auto"/>
          </w:tcPr>
          <w:p w14:paraId="0493E477" w14:textId="77777777" w:rsidR="00D32252" w:rsidRPr="00DD7954" w:rsidRDefault="00D32252" w:rsidP="002F7A72">
            <w:pPr>
              <w:pStyle w:val="TableText"/>
              <w:rPr>
                <w:rStyle w:val="Red"/>
                <w:color w:val="auto"/>
                <w:sz w:val="18"/>
                <w:szCs w:val="18"/>
              </w:rPr>
            </w:pPr>
            <w:r w:rsidRPr="00DD7954">
              <w:rPr>
                <w:rStyle w:val="Red"/>
                <w:color w:val="auto"/>
                <w:sz w:val="18"/>
                <w:szCs w:val="18"/>
              </w:rPr>
              <w:t xml:space="preserve">Sanitary </w:t>
            </w:r>
          </w:p>
          <w:p w14:paraId="38B04B19" w14:textId="77777777" w:rsidR="00D32252" w:rsidRPr="00DD7954" w:rsidRDefault="00D32252" w:rsidP="002F7A72">
            <w:pPr>
              <w:pStyle w:val="TableText"/>
              <w:rPr>
                <w:rStyle w:val="Red"/>
                <w:color w:val="auto"/>
                <w:sz w:val="18"/>
                <w:szCs w:val="18"/>
              </w:rPr>
            </w:pPr>
          </w:p>
          <w:p w14:paraId="5E3DDBD1" w14:textId="77777777" w:rsidR="00D32252" w:rsidRPr="00DD7954" w:rsidRDefault="00D32252" w:rsidP="002F7A72">
            <w:pPr>
              <w:pStyle w:val="TableText"/>
              <w:rPr>
                <w:rStyle w:val="Red"/>
                <w:color w:val="auto"/>
                <w:sz w:val="18"/>
                <w:szCs w:val="18"/>
              </w:rPr>
            </w:pPr>
          </w:p>
          <w:p w14:paraId="0626C3AF" w14:textId="77777777" w:rsidR="00D32252" w:rsidRPr="00DD7954" w:rsidRDefault="00D32252" w:rsidP="002F7A72">
            <w:pPr>
              <w:pStyle w:val="TableText"/>
              <w:rPr>
                <w:rStyle w:val="Red"/>
                <w:color w:val="auto"/>
                <w:sz w:val="18"/>
                <w:szCs w:val="18"/>
              </w:rPr>
            </w:pPr>
          </w:p>
          <w:p w14:paraId="182DD37D" w14:textId="77777777" w:rsidR="00D32252" w:rsidRPr="00DD7954" w:rsidRDefault="00D32252" w:rsidP="002F7A72">
            <w:pPr>
              <w:pStyle w:val="TableText"/>
              <w:rPr>
                <w:rStyle w:val="Red"/>
                <w:color w:val="auto"/>
                <w:sz w:val="18"/>
                <w:szCs w:val="18"/>
              </w:rPr>
            </w:pPr>
          </w:p>
          <w:p w14:paraId="31171DC1" w14:textId="77777777" w:rsidR="00D32252" w:rsidRPr="00DD7954" w:rsidRDefault="00D32252" w:rsidP="002F7A72">
            <w:pPr>
              <w:pStyle w:val="TableText"/>
              <w:rPr>
                <w:rStyle w:val="Red"/>
                <w:color w:val="auto"/>
                <w:sz w:val="18"/>
                <w:szCs w:val="18"/>
              </w:rPr>
            </w:pPr>
          </w:p>
          <w:p w14:paraId="5EDD498E" w14:textId="77777777" w:rsidR="00D32252" w:rsidRPr="00DD7954" w:rsidRDefault="00D32252" w:rsidP="002F7A72">
            <w:pPr>
              <w:pStyle w:val="TableText"/>
              <w:rPr>
                <w:rStyle w:val="Red"/>
                <w:color w:val="auto"/>
                <w:sz w:val="18"/>
                <w:szCs w:val="18"/>
              </w:rPr>
            </w:pPr>
          </w:p>
          <w:p w14:paraId="6A5BC19F" w14:textId="77777777" w:rsidR="00D32252" w:rsidRPr="00DD7954" w:rsidRDefault="00D32252" w:rsidP="002F7A72">
            <w:pPr>
              <w:pStyle w:val="TableText"/>
              <w:rPr>
                <w:rStyle w:val="Red"/>
                <w:color w:val="auto"/>
                <w:sz w:val="18"/>
                <w:szCs w:val="18"/>
              </w:rPr>
            </w:pPr>
            <w:r w:rsidRPr="00DD7954">
              <w:rPr>
                <w:rStyle w:val="Red"/>
                <w:color w:val="auto"/>
                <w:sz w:val="18"/>
                <w:szCs w:val="18"/>
              </w:rPr>
              <w:t>Non sanitary</w:t>
            </w:r>
          </w:p>
        </w:tc>
        <w:tc>
          <w:tcPr>
            <w:tcW w:w="740" w:type="pct"/>
            <w:shd w:val="clear" w:color="auto" w:fill="auto"/>
          </w:tcPr>
          <w:p w14:paraId="5D1FE653" w14:textId="77777777" w:rsidR="00D32252" w:rsidRPr="00DD7954" w:rsidRDefault="00D32252" w:rsidP="002F7A72">
            <w:pPr>
              <w:pStyle w:val="TableText"/>
              <w:rPr>
                <w:rStyle w:val="Red"/>
                <w:color w:val="auto"/>
                <w:sz w:val="18"/>
                <w:szCs w:val="18"/>
              </w:rPr>
            </w:pPr>
            <w:r w:rsidRPr="00DD7954">
              <w:rPr>
                <w:rStyle w:val="Red"/>
                <w:color w:val="auto"/>
                <w:sz w:val="18"/>
                <w:szCs w:val="18"/>
              </w:rPr>
              <w:t>12</w:t>
            </w:r>
          </w:p>
          <w:p w14:paraId="2BD3D7C5" w14:textId="77777777" w:rsidR="00D32252" w:rsidRPr="00DD7954" w:rsidRDefault="00D32252" w:rsidP="002F7A72">
            <w:pPr>
              <w:pStyle w:val="TableText"/>
              <w:rPr>
                <w:rStyle w:val="Red"/>
                <w:color w:val="auto"/>
                <w:sz w:val="18"/>
                <w:szCs w:val="18"/>
              </w:rPr>
            </w:pPr>
          </w:p>
          <w:p w14:paraId="79095D55" w14:textId="77777777" w:rsidR="00D32252" w:rsidRPr="00DD7954" w:rsidRDefault="00D32252" w:rsidP="002F7A72">
            <w:pPr>
              <w:pStyle w:val="TableText"/>
              <w:rPr>
                <w:rStyle w:val="Red"/>
                <w:color w:val="auto"/>
                <w:sz w:val="18"/>
                <w:szCs w:val="18"/>
              </w:rPr>
            </w:pPr>
          </w:p>
          <w:p w14:paraId="774E6BA1" w14:textId="77777777" w:rsidR="00D32252" w:rsidRPr="00DD7954" w:rsidRDefault="00D32252" w:rsidP="002F7A72">
            <w:pPr>
              <w:pStyle w:val="TableText"/>
              <w:rPr>
                <w:rStyle w:val="Red"/>
                <w:color w:val="auto"/>
                <w:sz w:val="18"/>
                <w:szCs w:val="18"/>
              </w:rPr>
            </w:pPr>
          </w:p>
          <w:p w14:paraId="1683F31B" w14:textId="77777777" w:rsidR="00D32252" w:rsidRPr="00DD7954" w:rsidRDefault="00D32252" w:rsidP="002F7A72">
            <w:pPr>
              <w:pStyle w:val="TableText"/>
              <w:rPr>
                <w:rStyle w:val="Red"/>
                <w:color w:val="auto"/>
                <w:sz w:val="18"/>
                <w:szCs w:val="18"/>
              </w:rPr>
            </w:pPr>
          </w:p>
          <w:p w14:paraId="5F1210C6" w14:textId="77777777" w:rsidR="00D32252" w:rsidRPr="00DD7954" w:rsidRDefault="00D32252" w:rsidP="002F7A72">
            <w:pPr>
              <w:pStyle w:val="TableText"/>
              <w:rPr>
                <w:rStyle w:val="Red"/>
                <w:color w:val="auto"/>
                <w:sz w:val="18"/>
                <w:szCs w:val="18"/>
              </w:rPr>
            </w:pPr>
          </w:p>
          <w:p w14:paraId="531A5E16" w14:textId="77777777" w:rsidR="00D32252" w:rsidRPr="00DD7954" w:rsidRDefault="00D32252" w:rsidP="002F7A72">
            <w:pPr>
              <w:pStyle w:val="TableText"/>
              <w:rPr>
                <w:rStyle w:val="Red"/>
                <w:color w:val="auto"/>
                <w:sz w:val="18"/>
                <w:szCs w:val="18"/>
              </w:rPr>
            </w:pPr>
          </w:p>
          <w:p w14:paraId="359849E2" w14:textId="77777777" w:rsidR="00D32252" w:rsidRPr="00DD7954" w:rsidRDefault="00D32252" w:rsidP="002F7A72">
            <w:pPr>
              <w:pStyle w:val="TableText"/>
              <w:rPr>
                <w:rStyle w:val="Red"/>
                <w:color w:val="auto"/>
                <w:sz w:val="18"/>
                <w:szCs w:val="18"/>
              </w:rPr>
            </w:pPr>
            <w:r w:rsidRPr="00DD7954">
              <w:rPr>
                <w:rStyle w:val="Red"/>
                <w:color w:val="auto"/>
                <w:sz w:val="18"/>
                <w:szCs w:val="18"/>
              </w:rPr>
              <w:t>6</w:t>
            </w:r>
          </w:p>
        </w:tc>
        <w:tc>
          <w:tcPr>
            <w:tcW w:w="983" w:type="pct"/>
            <w:shd w:val="clear" w:color="auto" w:fill="auto"/>
          </w:tcPr>
          <w:p w14:paraId="2E573F6A" w14:textId="77777777" w:rsidR="00D32252" w:rsidRPr="00DD7954" w:rsidRDefault="00D32252" w:rsidP="002F7A72">
            <w:pPr>
              <w:pStyle w:val="TableText"/>
              <w:rPr>
                <w:rStyle w:val="Red"/>
                <w:color w:val="auto"/>
                <w:sz w:val="18"/>
                <w:szCs w:val="18"/>
              </w:rPr>
            </w:pPr>
            <w:r w:rsidRPr="00DD7954">
              <w:rPr>
                <w:rStyle w:val="Red"/>
                <w:color w:val="auto"/>
                <w:sz w:val="18"/>
                <w:szCs w:val="18"/>
              </w:rPr>
              <w:t>6</w:t>
            </w:r>
          </w:p>
          <w:p w14:paraId="642896F4" w14:textId="77777777" w:rsidR="00D32252" w:rsidRPr="00DD7954" w:rsidRDefault="00D32252" w:rsidP="002F7A72">
            <w:pPr>
              <w:pStyle w:val="TableText"/>
              <w:rPr>
                <w:rStyle w:val="Red"/>
                <w:color w:val="auto"/>
                <w:sz w:val="18"/>
                <w:szCs w:val="18"/>
              </w:rPr>
            </w:pPr>
          </w:p>
          <w:p w14:paraId="0433F97E" w14:textId="77777777" w:rsidR="00D32252" w:rsidRPr="00DD7954" w:rsidRDefault="00D32252" w:rsidP="002F7A72">
            <w:pPr>
              <w:pStyle w:val="TableText"/>
              <w:rPr>
                <w:rStyle w:val="Red"/>
                <w:color w:val="auto"/>
                <w:sz w:val="18"/>
                <w:szCs w:val="18"/>
              </w:rPr>
            </w:pPr>
          </w:p>
          <w:p w14:paraId="58F70AFF" w14:textId="77777777" w:rsidR="00D32252" w:rsidRPr="00DD7954" w:rsidRDefault="00D32252" w:rsidP="002F7A72">
            <w:pPr>
              <w:pStyle w:val="TableText"/>
              <w:rPr>
                <w:rStyle w:val="Red"/>
                <w:color w:val="auto"/>
                <w:sz w:val="18"/>
                <w:szCs w:val="18"/>
              </w:rPr>
            </w:pPr>
          </w:p>
          <w:p w14:paraId="186DC9A2" w14:textId="77777777" w:rsidR="00D32252" w:rsidRPr="00DD7954" w:rsidRDefault="00D32252" w:rsidP="002F7A72">
            <w:pPr>
              <w:pStyle w:val="TableText"/>
              <w:rPr>
                <w:rStyle w:val="Red"/>
                <w:color w:val="auto"/>
                <w:sz w:val="18"/>
                <w:szCs w:val="18"/>
              </w:rPr>
            </w:pPr>
          </w:p>
          <w:p w14:paraId="46DCFC08" w14:textId="77777777" w:rsidR="00D32252" w:rsidRPr="00DD7954" w:rsidRDefault="00D32252" w:rsidP="002F7A72">
            <w:pPr>
              <w:pStyle w:val="TableText"/>
              <w:rPr>
                <w:rStyle w:val="Red"/>
                <w:color w:val="auto"/>
                <w:sz w:val="18"/>
                <w:szCs w:val="18"/>
              </w:rPr>
            </w:pPr>
          </w:p>
          <w:p w14:paraId="26BD90E1" w14:textId="77777777" w:rsidR="00D32252" w:rsidRPr="00DD7954" w:rsidRDefault="00D32252" w:rsidP="002F7A72">
            <w:pPr>
              <w:pStyle w:val="TableText"/>
              <w:rPr>
                <w:rStyle w:val="Red"/>
                <w:color w:val="auto"/>
                <w:sz w:val="18"/>
                <w:szCs w:val="18"/>
              </w:rPr>
            </w:pPr>
          </w:p>
          <w:p w14:paraId="516BD6A3" w14:textId="77777777" w:rsidR="00D32252" w:rsidRPr="00DD7954" w:rsidRDefault="00D32252" w:rsidP="002F7A72">
            <w:pPr>
              <w:pStyle w:val="TableText"/>
              <w:rPr>
                <w:rStyle w:val="Red"/>
                <w:color w:val="auto"/>
                <w:sz w:val="18"/>
                <w:szCs w:val="18"/>
              </w:rPr>
            </w:pPr>
            <w:r w:rsidRPr="00DD7954">
              <w:rPr>
                <w:rStyle w:val="Red"/>
                <w:color w:val="auto"/>
                <w:sz w:val="18"/>
                <w:szCs w:val="18"/>
              </w:rPr>
              <w:t>6</w:t>
            </w:r>
          </w:p>
        </w:tc>
        <w:tc>
          <w:tcPr>
            <w:tcW w:w="864" w:type="pct"/>
            <w:shd w:val="clear" w:color="auto" w:fill="auto"/>
          </w:tcPr>
          <w:p w14:paraId="31160F52" w14:textId="77777777" w:rsidR="00D32252" w:rsidRPr="00DD7954" w:rsidRDefault="00D32252" w:rsidP="002F7A72">
            <w:pPr>
              <w:pStyle w:val="TableText"/>
              <w:rPr>
                <w:rStyle w:val="Red"/>
                <w:color w:val="auto"/>
                <w:sz w:val="18"/>
                <w:szCs w:val="18"/>
              </w:rPr>
            </w:pPr>
            <w:r w:rsidRPr="00DD7954">
              <w:rPr>
                <w:rStyle w:val="Red"/>
                <w:color w:val="auto"/>
                <w:sz w:val="18"/>
                <w:szCs w:val="18"/>
              </w:rPr>
              <w:t>12</w:t>
            </w:r>
          </w:p>
          <w:p w14:paraId="36568A0B" w14:textId="77777777" w:rsidR="00D32252" w:rsidRPr="00DD7954" w:rsidRDefault="00D32252" w:rsidP="002F7A72">
            <w:pPr>
              <w:pStyle w:val="TableText"/>
              <w:rPr>
                <w:rStyle w:val="Red"/>
                <w:color w:val="auto"/>
                <w:sz w:val="18"/>
                <w:szCs w:val="18"/>
              </w:rPr>
            </w:pPr>
          </w:p>
          <w:p w14:paraId="30FA85E3" w14:textId="77777777" w:rsidR="00D32252" w:rsidRPr="00DD7954" w:rsidRDefault="00D32252" w:rsidP="002F7A72">
            <w:pPr>
              <w:pStyle w:val="TableText"/>
              <w:rPr>
                <w:rStyle w:val="Red"/>
                <w:color w:val="auto"/>
                <w:sz w:val="18"/>
                <w:szCs w:val="18"/>
              </w:rPr>
            </w:pPr>
          </w:p>
          <w:p w14:paraId="15EF30A8" w14:textId="77777777" w:rsidR="00D32252" w:rsidRPr="00DD7954" w:rsidRDefault="00D32252" w:rsidP="002F7A72">
            <w:pPr>
              <w:pStyle w:val="TableText"/>
              <w:rPr>
                <w:rStyle w:val="Red"/>
                <w:color w:val="auto"/>
                <w:sz w:val="18"/>
                <w:szCs w:val="18"/>
              </w:rPr>
            </w:pPr>
          </w:p>
          <w:p w14:paraId="142A52AF" w14:textId="77777777" w:rsidR="00D32252" w:rsidRPr="00DD7954" w:rsidRDefault="00D32252" w:rsidP="002F7A72">
            <w:pPr>
              <w:pStyle w:val="TableText"/>
              <w:rPr>
                <w:rStyle w:val="Red"/>
                <w:color w:val="auto"/>
                <w:sz w:val="18"/>
                <w:szCs w:val="18"/>
              </w:rPr>
            </w:pPr>
          </w:p>
          <w:p w14:paraId="36B2B926" w14:textId="77777777" w:rsidR="00D32252" w:rsidRPr="00DD7954" w:rsidRDefault="00D32252" w:rsidP="002F7A72">
            <w:pPr>
              <w:pStyle w:val="TableText"/>
              <w:rPr>
                <w:rStyle w:val="Red"/>
                <w:color w:val="auto"/>
                <w:sz w:val="18"/>
                <w:szCs w:val="18"/>
              </w:rPr>
            </w:pPr>
          </w:p>
          <w:p w14:paraId="0175BBC7" w14:textId="77777777" w:rsidR="00D32252" w:rsidRPr="00DD7954" w:rsidRDefault="00D32252" w:rsidP="002F7A72">
            <w:pPr>
              <w:pStyle w:val="TableText"/>
              <w:rPr>
                <w:rStyle w:val="Red"/>
                <w:color w:val="auto"/>
                <w:sz w:val="18"/>
                <w:szCs w:val="18"/>
              </w:rPr>
            </w:pPr>
          </w:p>
          <w:p w14:paraId="1CB17406" w14:textId="77777777" w:rsidR="00D32252" w:rsidRPr="00DD7954" w:rsidRDefault="00D32252" w:rsidP="002F7A72">
            <w:pPr>
              <w:pStyle w:val="TableText"/>
              <w:rPr>
                <w:rStyle w:val="Red"/>
                <w:color w:val="auto"/>
                <w:sz w:val="18"/>
                <w:szCs w:val="18"/>
              </w:rPr>
            </w:pPr>
            <w:r w:rsidRPr="00DD7954">
              <w:rPr>
                <w:rStyle w:val="Red"/>
                <w:color w:val="auto"/>
                <w:sz w:val="18"/>
                <w:szCs w:val="18"/>
              </w:rPr>
              <w:t>6</w:t>
            </w:r>
          </w:p>
        </w:tc>
        <w:tc>
          <w:tcPr>
            <w:tcW w:w="894" w:type="pct"/>
            <w:shd w:val="clear" w:color="auto" w:fill="auto"/>
          </w:tcPr>
          <w:p w14:paraId="5EBCBC88" w14:textId="77777777" w:rsidR="00D32252" w:rsidRPr="00DD7954" w:rsidRDefault="00D32252" w:rsidP="002F7A72">
            <w:pPr>
              <w:pStyle w:val="TableText"/>
              <w:rPr>
                <w:rStyle w:val="Red"/>
                <w:color w:val="auto"/>
                <w:sz w:val="18"/>
                <w:szCs w:val="18"/>
              </w:rPr>
            </w:pPr>
            <w:r w:rsidRPr="00DD7954">
              <w:rPr>
                <w:rStyle w:val="Red"/>
                <w:color w:val="auto"/>
                <w:sz w:val="18"/>
                <w:szCs w:val="18"/>
              </w:rPr>
              <w:t>For 12 samples 1 out of hours sample per annum, for 6, 1 every 2 years on average</w:t>
            </w:r>
          </w:p>
          <w:p w14:paraId="09999526" w14:textId="77777777" w:rsidR="00D32252" w:rsidRPr="00DD7954" w:rsidRDefault="00D32252" w:rsidP="002F7A72">
            <w:pPr>
              <w:pStyle w:val="TableText"/>
              <w:rPr>
                <w:rStyle w:val="Red"/>
                <w:color w:val="auto"/>
                <w:sz w:val="18"/>
                <w:szCs w:val="18"/>
              </w:rPr>
            </w:pPr>
          </w:p>
          <w:p w14:paraId="63FB859B" w14:textId="77777777" w:rsidR="00D32252" w:rsidRPr="00DD7954" w:rsidRDefault="00D32252" w:rsidP="002F7A72">
            <w:pPr>
              <w:pStyle w:val="TableText"/>
              <w:rPr>
                <w:rStyle w:val="Red"/>
                <w:color w:val="auto"/>
                <w:sz w:val="18"/>
                <w:szCs w:val="18"/>
              </w:rPr>
            </w:pPr>
          </w:p>
        </w:tc>
      </w:tr>
      <w:tr w:rsidR="00D32252" w:rsidRPr="003E7111" w14:paraId="1807758E" w14:textId="77777777" w:rsidTr="002F7A72">
        <w:trPr>
          <w:cantSplit/>
        </w:trPr>
        <w:tc>
          <w:tcPr>
            <w:tcW w:w="808" w:type="pct"/>
            <w:shd w:val="clear" w:color="auto" w:fill="auto"/>
          </w:tcPr>
          <w:p w14:paraId="3FB26A64" w14:textId="77777777" w:rsidR="00D32252" w:rsidRPr="00DD7954" w:rsidRDefault="00D32252" w:rsidP="002F7A72">
            <w:pPr>
              <w:pStyle w:val="TableText"/>
              <w:rPr>
                <w:rStyle w:val="Red"/>
                <w:color w:val="auto"/>
                <w:sz w:val="18"/>
                <w:szCs w:val="18"/>
              </w:rPr>
            </w:pPr>
            <w:r w:rsidRPr="00DD7954">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AA8492F" w14:textId="77777777" w:rsidR="00D32252" w:rsidRPr="00DD7954" w:rsidRDefault="00D32252" w:rsidP="002F7A72">
            <w:pPr>
              <w:pStyle w:val="TableText"/>
              <w:rPr>
                <w:rStyle w:val="Red"/>
                <w:color w:val="auto"/>
                <w:sz w:val="18"/>
                <w:szCs w:val="18"/>
              </w:rPr>
            </w:pPr>
            <w:r w:rsidRPr="00DD7954">
              <w:rPr>
                <w:rStyle w:val="Red"/>
                <w:color w:val="auto"/>
                <w:sz w:val="18"/>
                <w:szCs w:val="18"/>
              </w:rPr>
              <w:t>Sanitary</w:t>
            </w:r>
          </w:p>
        </w:tc>
        <w:tc>
          <w:tcPr>
            <w:tcW w:w="740" w:type="pct"/>
            <w:shd w:val="clear" w:color="auto" w:fill="auto"/>
          </w:tcPr>
          <w:p w14:paraId="650C5528" w14:textId="77777777" w:rsidR="00D32252" w:rsidRPr="00DD7954" w:rsidRDefault="00D32252" w:rsidP="002F7A72">
            <w:pPr>
              <w:pStyle w:val="TableText"/>
              <w:rPr>
                <w:rStyle w:val="Red"/>
                <w:color w:val="auto"/>
                <w:sz w:val="18"/>
                <w:szCs w:val="18"/>
              </w:rPr>
            </w:pPr>
            <w:r w:rsidRPr="00DD7954">
              <w:rPr>
                <w:rStyle w:val="Red"/>
                <w:color w:val="auto"/>
                <w:sz w:val="18"/>
                <w:szCs w:val="18"/>
              </w:rPr>
              <w:t>12</w:t>
            </w:r>
          </w:p>
        </w:tc>
        <w:tc>
          <w:tcPr>
            <w:tcW w:w="983" w:type="pct"/>
            <w:shd w:val="clear" w:color="auto" w:fill="auto"/>
          </w:tcPr>
          <w:p w14:paraId="252BCB81" w14:textId="77777777" w:rsidR="00D32252" w:rsidRPr="00DD7954" w:rsidRDefault="00D32252" w:rsidP="002F7A72">
            <w:pPr>
              <w:pStyle w:val="TableText"/>
              <w:rPr>
                <w:rStyle w:val="Red"/>
                <w:color w:val="auto"/>
                <w:sz w:val="18"/>
                <w:szCs w:val="18"/>
              </w:rPr>
            </w:pPr>
            <w:r w:rsidRPr="00DD7954">
              <w:rPr>
                <w:rStyle w:val="Red"/>
                <w:color w:val="auto"/>
                <w:sz w:val="18"/>
                <w:szCs w:val="18"/>
              </w:rPr>
              <w:t>4</w:t>
            </w:r>
          </w:p>
        </w:tc>
        <w:tc>
          <w:tcPr>
            <w:tcW w:w="864" w:type="pct"/>
            <w:shd w:val="clear" w:color="auto" w:fill="auto"/>
          </w:tcPr>
          <w:p w14:paraId="1C2AE3E4" w14:textId="77777777" w:rsidR="00D32252" w:rsidRPr="00DD7954" w:rsidRDefault="00D32252" w:rsidP="002F7A72">
            <w:pPr>
              <w:pStyle w:val="TableText"/>
              <w:rPr>
                <w:rStyle w:val="Red"/>
                <w:color w:val="auto"/>
                <w:sz w:val="18"/>
                <w:szCs w:val="18"/>
              </w:rPr>
            </w:pPr>
            <w:r w:rsidRPr="00DD7954">
              <w:rPr>
                <w:rStyle w:val="Red"/>
                <w:color w:val="auto"/>
                <w:sz w:val="18"/>
                <w:szCs w:val="18"/>
              </w:rPr>
              <w:t>12</w:t>
            </w:r>
          </w:p>
        </w:tc>
        <w:tc>
          <w:tcPr>
            <w:tcW w:w="894" w:type="pct"/>
            <w:shd w:val="clear" w:color="auto" w:fill="auto"/>
          </w:tcPr>
          <w:p w14:paraId="34755501" w14:textId="77777777" w:rsidR="00D32252" w:rsidRPr="00DD7954" w:rsidRDefault="00D32252" w:rsidP="002F7A72">
            <w:pPr>
              <w:pStyle w:val="TableText"/>
              <w:rPr>
                <w:rStyle w:val="Red"/>
                <w:color w:val="auto"/>
                <w:sz w:val="18"/>
                <w:szCs w:val="18"/>
              </w:rPr>
            </w:pPr>
            <w:r w:rsidRPr="00DD7954">
              <w:rPr>
                <w:rStyle w:val="Red"/>
                <w:color w:val="auto"/>
                <w:sz w:val="18"/>
                <w:szCs w:val="18"/>
              </w:rPr>
              <w:t>For 12 samples 1 out of hours sample per annum, for 4, 1 every 3 years on average</w:t>
            </w:r>
          </w:p>
          <w:p w14:paraId="144AE387" w14:textId="77777777" w:rsidR="00D32252" w:rsidRPr="00DD7954" w:rsidRDefault="00D32252" w:rsidP="002F7A72">
            <w:pPr>
              <w:pStyle w:val="TableText"/>
              <w:rPr>
                <w:rStyle w:val="Red"/>
                <w:color w:val="auto"/>
                <w:sz w:val="18"/>
                <w:szCs w:val="18"/>
              </w:rPr>
            </w:pPr>
          </w:p>
        </w:tc>
      </w:tr>
    </w:tbl>
    <w:p w14:paraId="7135954F" w14:textId="77777777" w:rsidR="00D32252" w:rsidRPr="003375BF" w:rsidRDefault="00D32252" w:rsidP="00D32252">
      <w:pPr>
        <w:tabs>
          <w:tab w:val="left" w:pos="900"/>
        </w:tabs>
        <w:rPr>
          <w:sz w:val="18"/>
          <w:szCs w:val="18"/>
        </w:rPr>
      </w:pPr>
      <w:r>
        <w:rPr>
          <w:sz w:val="18"/>
          <w:szCs w:val="18"/>
        </w:rPr>
        <w:tab/>
      </w:r>
    </w:p>
    <w:p w14:paraId="72D27ADD" w14:textId="3579B94D" w:rsidR="00380E92" w:rsidRPr="00D932BD" w:rsidRDefault="00D70855" w:rsidP="00380E92">
      <w:pPr>
        <w:spacing w:before="120" w:after="120"/>
        <w:ind w:left="567"/>
        <w:rPr>
          <w:rStyle w:val="Pink"/>
          <w:rFonts w:ascii="Arial" w:hAnsi="Arial" w:cs="Arial"/>
          <w:sz w:val="18"/>
          <w:szCs w:val="18"/>
        </w:rPr>
      </w:pPr>
      <w:bookmarkStart w:id="10" w:name="_Hlk32931543"/>
      <w:r w:rsidRPr="00D932BD">
        <w:rPr>
          <w:rStyle w:val="Pink"/>
          <w:rFonts w:ascii="Arial" w:hAnsi="Arial" w:cs="Arial"/>
          <w:sz w:val="18"/>
          <w:szCs w:val="18"/>
        </w:rPr>
        <w:t xml:space="preserve"> </w:t>
      </w:r>
    </w:p>
    <w:bookmarkEnd w:id="10"/>
    <w:p w14:paraId="346C48AC" w14:textId="77777777" w:rsidR="0006689A" w:rsidRPr="00D54B60" w:rsidRDefault="0006689A" w:rsidP="00821962">
      <w:pPr>
        <w:pStyle w:val="Heading1NotIndexed"/>
        <w:ind w:left="567"/>
        <w:rPr>
          <w:rStyle w:val="Red"/>
          <w:color w:val="4472C4"/>
        </w:rPr>
      </w:pPr>
    </w:p>
    <w:p w14:paraId="392CB405" w14:textId="77777777" w:rsidR="0006689A" w:rsidRDefault="0006689A" w:rsidP="00821962">
      <w:pPr>
        <w:pStyle w:val="Heading1NotIndexed"/>
        <w:ind w:left="567"/>
        <w:rPr>
          <w:rStyle w:val="Red"/>
        </w:rPr>
      </w:pPr>
    </w:p>
    <w:p w14:paraId="0302ECE0" w14:textId="77777777" w:rsidR="0006689A" w:rsidRDefault="0006689A" w:rsidP="00821962">
      <w:pPr>
        <w:pStyle w:val="Heading1NotIndexed"/>
        <w:ind w:left="567"/>
        <w:rPr>
          <w:rStyle w:val="Red"/>
        </w:rPr>
      </w:pPr>
    </w:p>
    <w:p w14:paraId="224604AD" w14:textId="77777777" w:rsidR="0006689A" w:rsidRDefault="0006689A" w:rsidP="00821962">
      <w:pPr>
        <w:pStyle w:val="Heading1NotIndexed"/>
        <w:ind w:left="567"/>
        <w:rPr>
          <w:rStyle w:val="Red"/>
        </w:rPr>
      </w:pPr>
    </w:p>
    <w:p w14:paraId="732E1645" w14:textId="77777777" w:rsidR="0006689A" w:rsidRDefault="0006689A" w:rsidP="00821962">
      <w:pPr>
        <w:pStyle w:val="Heading1NotIndexed"/>
        <w:ind w:left="567"/>
        <w:rPr>
          <w:rStyle w:val="Red"/>
        </w:rPr>
      </w:pPr>
    </w:p>
    <w:p w14:paraId="4A195977" w14:textId="77777777" w:rsidR="0006689A" w:rsidRDefault="0006689A" w:rsidP="00821962">
      <w:pPr>
        <w:pStyle w:val="Heading1NotIndexed"/>
        <w:ind w:left="567"/>
        <w:rPr>
          <w:rStyle w:val="Red"/>
        </w:rPr>
      </w:pPr>
    </w:p>
    <w:p w14:paraId="498A0292" w14:textId="77777777" w:rsidR="0006689A" w:rsidRDefault="0006689A" w:rsidP="00821962">
      <w:pPr>
        <w:pStyle w:val="Heading1NotIndexed"/>
        <w:ind w:left="567"/>
        <w:rPr>
          <w:rStyle w:val="Red"/>
        </w:rPr>
      </w:pPr>
    </w:p>
    <w:p w14:paraId="7B5DB789" w14:textId="2108FD3B" w:rsidR="00821962" w:rsidRPr="00796C48" w:rsidRDefault="001A33E3" w:rsidP="00821962">
      <w:pPr>
        <w:pStyle w:val="Heading1"/>
        <w:ind w:left="567"/>
        <w:rPr>
          <w:sz w:val="36"/>
        </w:rPr>
      </w:pPr>
      <w:r>
        <w:rPr>
          <w:sz w:val="36"/>
        </w:rPr>
        <w:lastRenderedPageBreak/>
        <w:t>S</w:t>
      </w:r>
      <w:r w:rsidR="00821962" w:rsidRPr="00796C48">
        <w:rPr>
          <w:sz w:val="36"/>
        </w:rPr>
        <w:t>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5F329E" w:rsidRPr="00C25946" w14:paraId="6022366C" w14:textId="77777777" w:rsidTr="001F4EC0">
        <w:trPr>
          <w:cantSplit/>
        </w:trPr>
        <w:tc>
          <w:tcPr>
            <w:tcW w:w="1554" w:type="pct"/>
            <w:shd w:val="clear" w:color="auto" w:fill="auto"/>
          </w:tcPr>
          <w:p w14:paraId="7DFAE3D5" w14:textId="1575AFEC" w:rsidR="005F329E" w:rsidRPr="00A84250" w:rsidRDefault="005F329E" w:rsidP="003C729E">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xml:space="preserve"> and suspended solids (measured after drying at 105</w:t>
            </w:r>
            <w:r w:rsidR="00742289">
              <w:rPr>
                <w:rStyle w:val="Blue"/>
                <w:color w:val="auto"/>
                <w:sz w:val="18"/>
                <w:szCs w:val="18"/>
              </w:rPr>
              <w:t xml:space="preserve"> </w:t>
            </w:r>
            <w:r w:rsidR="0087338F">
              <w:rPr>
                <w:rStyle w:val="Blue"/>
                <w:rFonts w:cs="Arial"/>
                <w:color w:val="auto"/>
                <w:sz w:val="18"/>
                <w:szCs w:val="18"/>
              </w:rPr>
              <w:t>°</w:t>
            </w:r>
            <w:r w:rsidRPr="00A84250">
              <w:rPr>
                <w:rStyle w:val="Blue"/>
                <w:color w:val="auto"/>
                <w:sz w:val="18"/>
                <w:szCs w:val="18"/>
              </w:rPr>
              <w:t>C).</w:t>
            </w:r>
          </w:p>
        </w:tc>
        <w:tc>
          <w:tcPr>
            <w:tcW w:w="1429" w:type="pct"/>
            <w:vMerge w:val="restart"/>
            <w:shd w:val="clear" w:color="auto" w:fill="auto"/>
          </w:tcPr>
          <w:p w14:paraId="1D03673B" w14:textId="39772C38" w:rsidR="005F329E" w:rsidRPr="00E71450" w:rsidRDefault="005F329E" w:rsidP="00821962">
            <w:pPr>
              <w:pStyle w:val="TableText"/>
              <w:rPr>
                <w:rStyle w:val="Blue"/>
                <w:color w:val="auto"/>
                <w:sz w:val="18"/>
                <w:szCs w:val="18"/>
              </w:rPr>
            </w:pPr>
            <w:r w:rsidRPr="00E71450">
              <w:rPr>
                <w:rStyle w:val="Blue"/>
                <w:color w:val="auto"/>
                <w:sz w:val="18"/>
                <w:szCs w:val="18"/>
              </w:rPr>
              <w:t>OSM Sampling Point</w:t>
            </w:r>
          </w:p>
        </w:tc>
        <w:tc>
          <w:tcPr>
            <w:tcW w:w="1009" w:type="pct"/>
            <w:shd w:val="clear" w:color="auto" w:fill="auto"/>
          </w:tcPr>
          <w:p w14:paraId="269BF7DC" w14:textId="77777777" w:rsidR="005F329E" w:rsidRPr="00A84250" w:rsidRDefault="005F329E" w:rsidP="00821962">
            <w:pPr>
              <w:pStyle w:val="TableText"/>
              <w:rPr>
                <w:rStyle w:val="Blue"/>
                <w:color w:val="auto"/>
                <w:sz w:val="18"/>
                <w:szCs w:val="18"/>
              </w:rPr>
            </w:pPr>
            <w:r w:rsidRPr="00A84250">
              <w:rPr>
                <w:rStyle w:val="Blue"/>
                <w:color w:val="auto"/>
                <w:sz w:val="18"/>
                <w:szCs w:val="18"/>
              </w:rPr>
              <w:t>Quarterly</w:t>
            </w:r>
          </w:p>
          <w:p w14:paraId="488079F4" w14:textId="77777777" w:rsidR="005F329E" w:rsidRPr="00A84250" w:rsidRDefault="005F329E"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5F329E" w:rsidRPr="00A84250" w:rsidRDefault="005F329E"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5F329E" w:rsidRPr="00C25946" w14:paraId="275D83CF" w14:textId="77777777" w:rsidTr="001F4EC0">
        <w:trPr>
          <w:cantSplit/>
        </w:trPr>
        <w:tc>
          <w:tcPr>
            <w:tcW w:w="1554" w:type="pct"/>
            <w:shd w:val="clear" w:color="auto" w:fill="auto"/>
          </w:tcPr>
          <w:p w14:paraId="1B8EB084" w14:textId="199BBB3C" w:rsidR="005F329E" w:rsidRPr="00A84250" w:rsidRDefault="005F329E" w:rsidP="003C729E">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xml:space="preserve"> and suspended solids (measured after drying at 105</w:t>
            </w:r>
            <w:r w:rsidR="00742289">
              <w:rPr>
                <w:rStyle w:val="Blue"/>
                <w:color w:val="auto"/>
                <w:sz w:val="18"/>
                <w:szCs w:val="18"/>
              </w:rPr>
              <w:t xml:space="preserve"> </w:t>
            </w:r>
            <w:r w:rsidR="0087338F">
              <w:rPr>
                <w:rStyle w:val="Blue"/>
                <w:rFonts w:cs="Arial"/>
                <w:color w:val="auto"/>
                <w:sz w:val="18"/>
                <w:szCs w:val="18"/>
              </w:rPr>
              <w:t>°</w:t>
            </w:r>
            <w:r w:rsidRPr="00A84250">
              <w:rPr>
                <w:rStyle w:val="Blue"/>
                <w:color w:val="auto"/>
                <w:sz w:val="18"/>
                <w:szCs w:val="18"/>
              </w:rPr>
              <w:t>C).</w:t>
            </w:r>
          </w:p>
        </w:tc>
        <w:tc>
          <w:tcPr>
            <w:tcW w:w="1429" w:type="pct"/>
            <w:vMerge/>
            <w:shd w:val="clear" w:color="auto" w:fill="auto"/>
          </w:tcPr>
          <w:p w14:paraId="4C168547" w14:textId="525F4EB4" w:rsidR="005F329E" w:rsidRPr="00E71450" w:rsidRDefault="005F329E" w:rsidP="00821962">
            <w:pPr>
              <w:pStyle w:val="TableText"/>
              <w:rPr>
                <w:rStyle w:val="Blue"/>
                <w:color w:val="auto"/>
                <w:sz w:val="18"/>
                <w:szCs w:val="18"/>
              </w:rPr>
            </w:pPr>
          </w:p>
        </w:tc>
        <w:tc>
          <w:tcPr>
            <w:tcW w:w="1009" w:type="pct"/>
            <w:shd w:val="clear" w:color="auto" w:fill="auto"/>
          </w:tcPr>
          <w:p w14:paraId="1703E005" w14:textId="77777777" w:rsidR="005F329E" w:rsidRPr="00A84250" w:rsidRDefault="005F329E" w:rsidP="00821962">
            <w:pPr>
              <w:pStyle w:val="TableText"/>
              <w:rPr>
                <w:rStyle w:val="Blue"/>
                <w:color w:val="auto"/>
                <w:sz w:val="18"/>
                <w:szCs w:val="18"/>
              </w:rPr>
            </w:pPr>
            <w:r w:rsidRPr="00A84250">
              <w:rPr>
                <w:rStyle w:val="Blue"/>
                <w:color w:val="auto"/>
                <w:sz w:val="18"/>
                <w:szCs w:val="18"/>
              </w:rPr>
              <w:t>Annually</w:t>
            </w:r>
          </w:p>
          <w:p w14:paraId="0AB5D086" w14:textId="77777777" w:rsidR="005F329E" w:rsidRPr="00A84250" w:rsidRDefault="005F329E"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5F329E" w:rsidRPr="00A84250" w:rsidRDefault="005F329E"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5D416F" w:rsidRPr="00C25946" w14:paraId="35A01BC1" w14:textId="77777777" w:rsidTr="002F7A72">
        <w:trPr>
          <w:cantSplit/>
        </w:trPr>
        <w:tc>
          <w:tcPr>
            <w:tcW w:w="1554" w:type="pct"/>
          </w:tcPr>
          <w:p w14:paraId="7D568E8C" w14:textId="5B16D62D" w:rsidR="005D416F" w:rsidRPr="00FF5E32" w:rsidRDefault="005D416F"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612AC122" w:rsidR="005D416F" w:rsidRPr="00FF5E32" w:rsidRDefault="005D416F" w:rsidP="00821962">
            <w:pPr>
              <w:pStyle w:val="TableText"/>
              <w:rPr>
                <w:rStyle w:val="Blue"/>
                <w:color w:val="000000"/>
                <w:sz w:val="18"/>
                <w:szCs w:val="18"/>
              </w:rPr>
            </w:pPr>
            <w:r>
              <w:rPr>
                <w:rStyle w:val="Blue"/>
                <w:color w:val="000000"/>
                <w:sz w:val="18"/>
                <w:szCs w:val="18"/>
              </w:rPr>
              <w:t>Event Duration Monitor Point</w:t>
            </w:r>
          </w:p>
        </w:tc>
        <w:tc>
          <w:tcPr>
            <w:tcW w:w="1009" w:type="pct"/>
            <w:shd w:val="clear" w:color="auto" w:fill="auto"/>
          </w:tcPr>
          <w:p w14:paraId="00843378" w14:textId="77777777" w:rsidR="005D416F" w:rsidRPr="00FF5E32" w:rsidRDefault="005D416F"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5D416F" w:rsidRPr="00FF5E32" w:rsidRDefault="005D416F"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5D416F" w:rsidRPr="00FF5E32" w:rsidRDefault="005D416F"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5D416F" w:rsidRPr="00C25946" w14:paraId="6E670A6C" w14:textId="77777777" w:rsidTr="002F7A72">
        <w:trPr>
          <w:cantSplit/>
        </w:trPr>
        <w:tc>
          <w:tcPr>
            <w:tcW w:w="1554" w:type="pct"/>
          </w:tcPr>
          <w:p w14:paraId="6ADFD672" w14:textId="16235690" w:rsidR="005D416F" w:rsidRPr="00FF5E32" w:rsidRDefault="005D416F"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5D416F" w:rsidRPr="00FF5E32" w:rsidRDefault="005D416F" w:rsidP="00821962">
            <w:pPr>
              <w:pStyle w:val="TableText"/>
              <w:rPr>
                <w:rStyle w:val="Blue"/>
                <w:color w:val="000000"/>
                <w:sz w:val="18"/>
                <w:szCs w:val="18"/>
              </w:rPr>
            </w:pPr>
          </w:p>
        </w:tc>
        <w:tc>
          <w:tcPr>
            <w:tcW w:w="1009" w:type="pct"/>
            <w:shd w:val="clear" w:color="auto" w:fill="auto"/>
          </w:tcPr>
          <w:p w14:paraId="263FA453" w14:textId="77777777" w:rsidR="005D416F" w:rsidRPr="00FF5E32" w:rsidRDefault="005D416F"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5D416F" w:rsidRPr="00FF5E32" w:rsidRDefault="005D416F"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5D416F" w:rsidRPr="00FF5E32" w:rsidRDefault="005D416F"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5D416F" w:rsidRPr="00C25946" w14:paraId="25A43D72" w14:textId="77777777" w:rsidTr="001F4EC0">
        <w:trPr>
          <w:cantSplit/>
        </w:trPr>
        <w:tc>
          <w:tcPr>
            <w:tcW w:w="1554" w:type="pct"/>
            <w:shd w:val="clear" w:color="auto" w:fill="auto"/>
          </w:tcPr>
          <w:p w14:paraId="1951C5B6" w14:textId="77777777" w:rsidR="005D416F" w:rsidRPr="00A84250" w:rsidRDefault="005D416F"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5D416F" w:rsidRPr="00A84250" w:rsidRDefault="005D416F" w:rsidP="00821962">
            <w:pPr>
              <w:pStyle w:val="TableText"/>
              <w:rPr>
                <w:rStyle w:val="Blue"/>
                <w:color w:val="auto"/>
                <w:sz w:val="18"/>
                <w:szCs w:val="18"/>
              </w:rPr>
            </w:pPr>
          </w:p>
        </w:tc>
        <w:tc>
          <w:tcPr>
            <w:tcW w:w="1429" w:type="pct"/>
            <w:vMerge/>
            <w:shd w:val="clear" w:color="auto" w:fill="auto"/>
          </w:tcPr>
          <w:p w14:paraId="25F29079" w14:textId="2842AA09" w:rsidR="005D416F" w:rsidRPr="00B03653" w:rsidRDefault="005D416F" w:rsidP="00821962">
            <w:pPr>
              <w:pStyle w:val="TableText"/>
              <w:rPr>
                <w:rStyle w:val="Blue"/>
                <w:color w:val="FF0000"/>
                <w:sz w:val="18"/>
                <w:szCs w:val="18"/>
              </w:rPr>
            </w:pPr>
          </w:p>
        </w:tc>
        <w:tc>
          <w:tcPr>
            <w:tcW w:w="1009" w:type="pct"/>
            <w:shd w:val="clear" w:color="auto" w:fill="auto"/>
          </w:tcPr>
          <w:p w14:paraId="659D4281" w14:textId="77777777" w:rsidR="005D416F" w:rsidRPr="00A84250" w:rsidRDefault="005D416F" w:rsidP="00821962">
            <w:pPr>
              <w:pStyle w:val="TableText"/>
              <w:rPr>
                <w:rStyle w:val="Blue"/>
                <w:color w:val="auto"/>
                <w:sz w:val="18"/>
                <w:szCs w:val="18"/>
              </w:rPr>
            </w:pPr>
            <w:r w:rsidRPr="00A84250">
              <w:rPr>
                <w:rStyle w:val="Blue"/>
                <w:color w:val="auto"/>
                <w:sz w:val="18"/>
                <w:szCs w:val="18"/>
              </w:rPr>
              <w:t>Annually</w:t>
            </w:r>
          </w:p>
          <w:p w14:paraId="5D0D32D1" w14:textId="77777777" w:rsidR="005D416F" w:rsidRPr="00A84250" w:rsidRDefault="005D416F"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5D416F" w:rsidRPr="00A84250" w:rsidRDefault="005D416F"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5D416F" w:rsidRPr="00C25946" w14:paraId="0763768D" w14:textId="77777777" w:rsidTr="001F4EC0">
        <w:trPr>
          <w:cantSplit/>
        </w:trPr>
        <w:tc>
          <w:tcPr>
            <w:tcW w:w="1554" w:type="pct"/>
            <w:shd w:val="clear" w:color="auto" w:fill="auto"/>
          </w:tcPr>
          <w:p w14:paraId="75E63262" w14:textId="77777777" w:rsidR="005D416F" w:rsidRPr="00A84250" w:rsidRDefault="005D416F"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5D416F" w:rsidRPr="00A84250" w:rsidRDefault="005D416F" w:rsidP="00821962">
            <w:pPr>
              <w:pStyle w:val="TableText"/>
              <w:rPr>
                <w:rStyle w:val="Blue"/>
                <w:color w:val="auto"/>
                <w:sz w:val="18"/>
                <w:szCs w:val="18"/>
              </w:rPr>
            </w:pPr>
          </w:p>
        </w:tc>
        <w:tc>
          <w:tcPr>
            <w:tcW w:w="1429" w:type="pct"/>
            <w:vMerge/>
            <w:shd w:val="clear" w:color="auto" w:fill="auto"/>
          </w:tcPr>
          <w:p w14:paraId="5F800C2D" w14:textId="76CD872B" w:rsidR="005D416F" w:rsidRPr="00B03653" w:rsidRDefault="005D416F" w:rsidP="00821962">
            <w:pPr>
              <w:pStyle w:val="TableText"/>
              <w:rPr>
                <w:rStyle w:val="Blue"/>
                <w:color w:val="FF0000"/>
                <w:sz w:val="18"/>
                <w:szCs w:val="18"/>
              </w:rPr>
            </w:pPr>
          </w:p>
        </w:tc>
        <w:tc>
          <w:tcPr>
            <w:tcW w:w="1009" w:type="pct"/>
            <w:shd w:val="clear" w:color="auto" w:fill="auto"/>
          </w:tcPr>
          <w:p w14:paraId="4E5FF84F" w14:textId="77777777" w:rsidR="005D416F" w:rsidRPr="00A84250" w:rsidRDefault="005D416F"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5D416F" w:rsidRPr="00A84250" w:rsidRDefault="005D416F" w:rsidP="00821962">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7777777" w:rsidR="00821962"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392F6FA8" w14:textId="77777777" w:rsidTr="001F4EC0">
        <w:trPr>
          <w:cantSplit/>
        </w:trPr>
        <w:tc>
          <w:tcPr>
            <w:tcW w:w="1864" w:type="pct"/>
            <w:shd w:val="clear" w:color="auto" w:fill="auto"/>
          </w:tcPr>
          <w:p w14:paraId="2063F648" w14:textId="4ABBE355" w:rsidR="00FB20E3" w:rsidRPr="00A84250" w:rsidRDefault="00821962" w:rsidP="00E71450">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xml:space="preserve"> </w:t>
            </w:r>
            <w:r w:rsidR="00A70CD7" w:rsidRPr="00A84250">
              <w:rPr>
                <w:rStyle w:val="Blue"/>
                <w:color w:val="auto"/>
                <w:sz w:val="18"/>
                <w:szCs w:val="18"/>
              </w:rPr>
              <w:t xml:space="preserve">and </w:t>
            </w:r>
            <w:r w:rsidRPr="00A84250">
              <w:rPr>
                <w:rStyle w:val="Blue"/>
                <w:color w:val="auto"/>
                <w:sz w:val="18"/>
                <w:szCs w:val="18"/>
              </w:rPr>
              <w:t>suspended solids (measured after drying at 105</w:t>
            </w:r>
            <w:r w:rsidR="00742289">
              <w:rPr>
                <w:rStyle w:val="Blue"/>
                <w:color w:val="auto"/>
                <w:sz w:val="18"/>
                <w:szCs w:val="18"/>
              </w:rPr>
              <w:t xml:space="preserve"> </w:t>
            </w:r>
            <w:r w:rsidR="00B91DBE">
              <w:rPr>
                <w:rStyle w:val="Blue"/>
                <w:rFonts w:cs="Arial"/>
                <w:color w:val="auto"/>
                <w:sz w:val="18"/>
                <w:szCs w:val="18"/>
              </w:rPr>
              <w:t>°</w:t>
            </w:r>
            <w:r w:rsidRPr="00A84250">
              <w:rPr>
                <w:rStyle w:val="Blue"/>
                <w:color w:val="auto"/>
                <w:sz w:val="18"/>
                <w:szCs w:val="18"/>
              </w:rPr>
              <w:t>C)</w:t>
            </w:r>
            <w:r w:rsidR="00A70CD7" w:rsidRPr="00A84250">
              <w:rPr>
                <w:rStyle w:val="Blue"/>
                <w:color w:val="auto"/>
                <w:sz w:val="18"/>
                <w:szCs w:val="18"/>
              </w:rPr>
              <w:t>.</w:t>
            </w: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bl>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6392F500" w:rsidR="00821962" w:rsidRPr="003A14DB" w:rsidRDefault="00AF091A" w:rsidP="00821962">
            <w:pPr>
              <w:pStyle w:val="TableText"/>
            </w:pPr>
            <w:r w:rsidRPr="003A14DB">
              <w:t>S/01/55519/R</w:t>
            </w:r>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3A14DB" w:rsidRDefault="00C6449C" w:rsidP="00C6449C">
            <w:pPr>
              <w:pStyle w:val="TableText"/>
            </w:pPr>
            <w:proofErr w:type="spellStart"/>
            <w:r w:rsidRPr="003A14DB">
              <w:t>Hafren</w:t>
            </w:r>
            <w:proofErr w:type="spellEnd"/>
            <w:r w:rsidRPr="003A14DB">
              <w:t xml:space="preserve"> </w:t>
            </w:r>
            <w:proofErr w:type="spellStart"/>
            <w:r w:rsidRPr="003A14DB">
              <w:t>Dyfrdwy</w:t>
            </w:r>
            <w:proofErr w:type="spellEnd"/>
            <w:r w:rsidRPr="003A14DB">
              <w:t xml:space="preserve">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483C65B6" w:rsidR="00C6449C" w:rsidRPr="003A14DB" w:rsidRDefault="00AE6656" w:rsidP="00C6449C">
            <w:pPr>
              <w:pStyle w:val="TableText"/>
            </w:pPr>
            <w:proofErr w:type="spellStart"/>
            <w:r>
              <w:t>Llanwddyn</w:t>
            </w:r>
            <w:proofErr w:type="spellEnd"/>
            <w:r w:rsidR="00961742" w:rsidRPr="003A14DB">
              <w:t xml:space="preserve"> </w:t>
            </w:r>
            <w:r w:rsidR="0016463E">
              <w:t>Wastewater Treatment Works</w:t>
            </w:r>
            <w:r w:rsidR="00C6449C" w:rsidRPr="003A14DB">
              <w:t xml:space="preserve">, </w:t>
            </w:r>
            <w:r w:rsidR="00AF091A" w:rsidRPr="003A14DB">
              <w:t xml:space="preserve">Off B4393, </w:t>
            </w:r>
            <w:proofErr w:type="spellStart"/>
            <w:r>
              <w:t>Llanwddyn</w:t>
            </w:r>
            <w:proofErr w:type="spellEnd"/>
            <w:r w:rsidR="00AF091A" w:rsidRPr="003A14DB">
              <w:t>, Oswestry</w:t>
            </w:r>
            <w:r w:rsidR="00F3234F">
              <w:t>,</w:t>
            </w:r>
            <w:r w:rsidR="00AF091A" w:rsidRPr="003A14DB">
              <w:t xml:space="preserve"> SY10 0LZ</w:t>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77826217" w14:textId="708F5FE2" w:rsidR="00821962" w:rsidRPr="00A84250" w:rsidRDefault="00821962" w:rsidP="00821962">
            <w:pPr>
              <w:pStyle w:val="TableText"/>
              <w:rPr>
                <w:rStyle w:val="Blue"/>
                <w:color w:val="auto"/>
                <w:sz w:val="18"/>
                <w:szCs w:val="18"/>
              </w:rPr>
            </w:pPr>
            <w:r w:rsidRPr="00A84250">
              <w:rPr>
                <w:rStyle w:val="Blue"/>
                <w:color w:val="auto"/>
                <w:sz w:val="18"/>
                <w:szCs w:val="18"/>
              </w:rPr>
              <w:t>OSM</w:t>
            </w:r>
          </w:p>
          <w:p w14:paraId="5FF9F10F" w14:textId="77777777" w:rsidR="00821962" w:rsidRPr="00A84250"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371206DD" w14:textId="5B18F7CA"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464A6251"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 xml:space="preserve">counted spill” one or more overflow events within a period of 12 hours or less will </w:t>
      </w:r>
      <w:proofErr w:type="gramStart"/>
      <w:r w:rsidRPr="0066701B">
        <w:rPr>
          <w:rFonts w:ascii="Arial" w:hAnsi="Arial" w:cs="Arial"/>
          <w:sz w:val="18"/>
          <w:szCs w:val="18"/>
        </w:rPr>
        <w:t>be considered to be</w:t>
      </w:r>
      <w:proofErr w:type="gramEnd"/>
      <w:r w:rsidRPr="0066701B">
        <w:rPr>
          <w:rFonts w:ascii="Arial" w:hAnsi="Arial" w:cs="Arial"/>
          <w:sz w:val="18"/>
          <w:szCs w:val="18"/>
        </w:rPr>
        <w:t xml:space="preserv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hour duration counts as 1 additional spill and the whole of the 24</w:t>
      </w:r>
      <w:r w:rsidR="005F329E">
        <w:rPr>
          <w:rFonts w:ascii="Arial" w:hAnsi="Arial" w:cs="Arial"/>
          <w:sz w:val="18"/>
          <w:szCs w:val="18"/>
        </w:rPr>
        <w:t>-</w:t>
      </w:r>
      <w:r w:rsidRPr="0066701B">
        <w:rPr>
          <w:rFonts w:ascii="Arial" w:hAnsi="Arial" w:cs="Arial"/>
          <w:sz w:val="18"/>
          <w:szCs w:val="18"/>
        </w:rPr>
        <w:t xml:space="preserve">hour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336FA86A" w:rsidR="00EF56B2" w:rsidRPr="00A84250" w:rsidRDefault="00E13FA8" w:rsidP="00821962">
      <w:pPr>
        <w:ind w:left="567"/>
        <w:rPr>
          <w:rFonts w:ascii="Arial" w:hAnsi="Arial"/>
          <w:sz w:val="20"/>
        </w:rPr>
      </w:pPr>
      <w:r>
        <w:rPr>
          <w:noProof/>
        </w:rPr>
        <w:drawing>
          <wp:inline distT="0" distB="0" distL="0" distR="0" wp14:anchorId="5D9CA7B9" wp14:editId="74F0C9EE">
            <wp:extent cx="5760720" cy="65297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6529705"/>
                    </a:xfrm>
                    <a:prstGeom prst="rect">
                      <a:avLst/>
                    </a:prstGeom>
                  </pic:spPr>
                </pic:pic>
              </a:graphicData>
            </a:graphic>
          </wp:inline>
        </w:drawing>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1"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1"/>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700AC8C8"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8C5964B" w14:textId="77777777" w:rsidR="00821962" w:rsidRDefault="00821962" w:rsidP="00821962"/>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9B93B" w14:textId="77777777" w:rsidR="00C22B91" w:rsidRDefault="00C22B91">
      <w:r>
        <w:separator/>
      </w:r>
    </w:p>
  </w:endnote>
  <w:endnote w:type="continuationSeparator" w:id="0">
    <w:p w14:paraId="0B96D5DD" w14:textId="77777777" w:rsidR="00C22B91" w:rsidRDefault="00C22B91">
      <w:r>
        <w:continuationSeparator/>
      </w:r>
    </w:p>
  </w:endnote>
  <w:endnote w:type="continuationNotice" w:id="1">
    <w:p w14:paraId="2760B611" w14:textId="77777777" w:rsidR="00C22B91" w:rsidRDefault="00C22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EF2E9C" w14:paraId="695FDABB" w14:textId="77777777" w:rsidTr="00DF16C8">
      <w:trPr>
        <w:trHeight w:val="557"/>
      </w:trPr>
      <w:tc>
        <w:tcPr>
          <w:tcW w:w="3227" w:type="dxa"/>
        </w:tcPr>
        <w:p w14:paraId="4EF57353" w14:textId="77777777" w:rsidR="00EF2E9C" w:rsidRDefault="00EF2E9C" w:rsidP="004878A2">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2102E635" w:rsidR="00EF2E9C" w:rsidRPr="00AF091A" w:rsidRDefault="00EF2E9C" w:rsidP="004878A2">
          <w:pPr>
            <w:pStyle w:val="Footer"/>
            <w:jc w:val="left"/>
            <w:rPr>
              <w:rFonts w:ascii="Arial" w:hAnsi="Arial"/>
              <w:sz w:val="18"/>
            </w:rPr>
          </w:pPr>
          <w:r>
            <w:rPr>
              <w:rFonts w:ascii="Arial" w:hAnsi="Arial"/>
              <w:sz w:val="18"/>
            </w:rPr>
            <w:t>S/01/55519/R</w:t>
          </w:r>
        </w:p>
      </w:tc>
      <w:tc>
        <w:tcPr>
          <w:tcW w:w="2616" w:type="dxa"/>
        </w:tcPr>
        <w:p w14:paraId="7A2E9D92" w14:textId="77777777" w:rsidR="00EF2E9C" w:rsidRDefault="00EF2E9C"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EF2E9C" w:rsidRDefault="00EF2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EF2E9C" w:rsidRDefault="00EF2E9C" w:rsidP="00FB1541">
    <w:pPr>
      <w:pStyle w:val="Footer"/>
      <w:rPr>
        <w:rFonts w:ascii="Arial" w:hAnsi="Arial" w:cs="Arial"/>
        <w:sz w:val="20"/>
      </w:rPr>
    </w:pPr>
    <w:r>
      <w:rPr>
        <w:rFonts w:ascii="Arial" w:hAnsi="Arial" w:cs="Arial"/>
        <w:sz w:val="20"/>
      </w:rPr>
      <w:tab/>
    </w:r>
  </w:p>
  <w:p w14:paraId="199357F0" w14:textId="77777777" w:rsidR="00EF2E9C" w:rsidRPr="00A84250" w:rsidRDefault="00EF2E9C"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41178908" w:rsidR="00EF2E9C" w:rsidRPr="00FB1541" w:rsidRDefault="00EF2E9C" w:rsidP="00FB1541">
    <w:pPr>
      <w:pStyle w:val="Footer"/>
      <w:rPr>
        <w:sz w:val="28"/>
      </w:rPr>
    </w:pPr>
    <w:r w:rsidRPr="006616D6">
      <w:rPr>
        <w:rFonts w:ascii="Arial" w:hAnsi="Arial" w:cs="Arial"/>
        <w:sz w:val="18"/>
      </w:rPr>
      <w:t>S/01/55519/R</w:t>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SECTIONPAGES  \# "#"  \* MERGEFORMAT </w:instrText>
    </w:r>
    <w:r>
      <w:rPr>
        <w:rFonts w:ascii="Arial" w:hAnsi="Arial" w:cs="Arial"/>
        <w:sz w:val="20"/>
      </w:rPr>
      <w:fldChar w:fldCharType="separate"/>
    </w:r>
    <w:r w:rsidR="000A4741">
      <w:rPr>
        <w:rFonts w:ascii="Arial" w:hAnsi="Arial" w:cs="Arial"/>
        <w:noProof/>
        <w:sz w:val="20"/>
      </w:rPr>
      <w:t>16</w:t>
    </w:r>
    <w:r>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370F8" w14:textId="77777777" w:rsidR="00C22B91" w:rsidRDefault="00C22B91">
      <w:r>
        <w:separator/>
      </w:r>
    </w:p>
  </w:footnote>
  <w:footnote w:type="continuationSeparator" w:id="0">
    <w:p w14:paraId="71F9C762" w14:textId="77777777" w:rsidR="00C22B91" w:rsidRDefault="00C22B91">
      <w:r>
        <w:continuationSeparator/>
      </w:r>
    </w:p>
  </w:footnote>
  <w:footnote w:type="continuationNotice" w:id="1">
    <w:p w14:paraId="6E1A0422" w14:textId="77777777" w:rsidR="00C22B91" w:rsidRDefault="00C22B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1540A7B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A1929"/>
    <w:multiLevelType w:val="hybridMultilevel"/>
    <w:tmpl w:val="71C03A50"/>
    <w:lvl w:ilvl="0" w:tplc="858A6FC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2"/>
  </w:num>
  <w:num w:numId="3">
    <w:abstractNumId w:val="2"/>
  </w:num>
  <w:num w:numId="4">
    <w:abstractNumId w:val="9"/>
  </w:num>
  <w:num w:numId="5">
    <w:abstractNumId w:val="8"/>
  </w:num>
  <w:num w:numId="6">
    <w:abstractNumId w:val="3"/>
  </w:num>
  <w:num w:numId="7">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8">
    <w:abstractNumId w:val="15"/>
  </w:num>
  <w:num w:numId="9">
    <w:abstractNumId w:val="18"/>
  </w:num>
  <w:num w:numId="10">
    <w:abstractNumId w:val="6"/>
  </w:num>
  <w:num w:numId="11">
    <w:abstractNumId w:val="10"/>
  </w:num>
  <w:num w:numId="12">
    <w:abstractNumId w:val="1"/>
  </w:num>
  <w:num w:numId="13">
    <w:abstractNumId w:val="20"/>
  </w:num>
  <w:num w:numId="14">
    <w:abstractNumId w:val="5"/>
  </w:num>
  <w:num w:numId="15">
    <w:abstractNumId w:val="10"/>
  </w:num>
  <w:num w:numId="16">
    <w:abstractNumId w:val="15"/>
  </w:num>
  <w:num w:numId="17">
    <w:abstractNumId w:val="15"/>
  </w:num>
  <w:num w:numId="18">
    <w:abstractNumId w:val="10"/>
  </w:num>
  <w:num w:numId="19">
    <w:abstractNumId w:val="14"/>
  </w:num>
  <w:num w:numId="20">
    <w:abstractNumId w:val="21"/>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1"/>
  </w:num>
  <w:num w:numId="28">
    <w:abstractNumId w:val="19"/>
  </w:num>
  <w:num w:numId="29">
    <w:abstractNumId w:val="15"/>
  </w:num>
  <w:num w:numId="30">
    <w:abstractNumId w:val="16"/>
  </w:num>
  <w:num w:numId="31">
    <w:abstractNumId w:val="15"/>
  </w:num>
  <w:num w:numId="32">
    <w:abstractNumId w:val="15"/>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7"/>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2"/>
  </w:num>
  <w:num w:numId="38">
    <w:abstractNumId w:val="4"/>
  </w:num>
  <w:num w:numId="3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730"/>
          </w:tabs>
          <w:ind w:left="1730"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7">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9">
    <w:abstractNumId w:val="15"/>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104F0"/>
    <w:rsid w:val="00010875"/>
    <w:rsid w:val="00015073"/>
    <w:rsid w:val="00015897"/>
    <w:rsid w:val="000209BC"/>
    <w:rsid w:val="00025CD4"/>
    <w:rsid w:val="00033507"/>
    <w:rsid w:val="00036978"/>
    <w:rsid w:val="00037728"/>
    <w:rsid w:val="0004349E"/>
    <w:rsid w:val="00050869"/>
    <w:rsid w:val="00051053"/>
    <w:rsid w:val="0005210B"/>
    <w:rsid w:val="0006520B"/>
    <w:rsid w:val="0006689A"/>
    <w:rsid w:val="0007468F"/>
    <w:rsid w:val="0007474C"/>
    <w:rsid w:val="000760AB"/>
    <w:rsid w:val="000802F1"/>
    <w:rsid w:val="00092FCF"/>
    <w:rsid w:val="000933C8"/>
    <w:rsid w:val="000A0F1D"/>
    <w:rsid w:val="000A28DB"/>
    <w:rsid w:val="000A4741"/>
    <w:rsid w:val="000A5918"/>
    <w:rsid w:val="000A6FB5"/>
    <w:rsid w:val="000B026C"/>
    <w:rsid w:val="000B4BA1"/>
    <w:rsid w:val="000B74AB"/>
    <w:rsid w:val="000C2226"/>
    <w:rsid w:val="000C3304"/>
    <w:rsid w:val="000D07D1"/>
    <w:rsid w:val="000D0B36"/>
    <w:rsid w:val="000D17F2"/>
    <w:rsid w:val="000D6B16"/>
    <w:rsid w:val="000F0E4D"/>
    <w:rsid w:val="000F7D80"/>
    <w:rsid w:val="001001E2"/>
    <w:rsid w:val="0010272E"/>
    <w:rsid w:val="0010373D"/>
    <w:rsid w:val="001038EE"/>
    <w:rsid w:val="00105BBF"/>
    <w:rsid w:val="001115B7"/>
    <w:rsid w:val="00112221"/>
    <w:rsid w:val="0011273F"/>
    <w:rsid w:val="001147BB"/>
    <w:rsid w:val="00116776"/>
    <w:rsid w:val="00117092"/>
    <w:rsid w:val="00125399"/>
    <w:rsid w:val="001260BE"/>
    <w:rsid w:val="00127720"/>
    <w:rsid w:val="001319D8"/>
    <w:rsid w:val="00131E36"/>
    <w:rsid w:val="00133699"/>
    <w:rsid w:val="00133969"/>
    <w:rsid w:val="0013782D"/>
    <w:rsid w:val="00140135"/>
    <w:rsid w:val="00141C0F"/>
    <w:rsid w:val="00142414"/>
    <w:rsid w:val="00143733"/>
    <w:rsid w:val="00143EE1"/>
    <w:rsid w:val="001447B2"/>
    <w:rsid w:val="00147FF9"/>
    <w:rsid w:val="00151891"/>
    <w:rsid w:val="00153047"/>
    <w:rsid w:val="00157B09"/>
    <w:rsid w:val="0016463E"/>
    <w:rsid w:val="00167FFA"/>
    <w:rsid w:val="001707AB"/>
    <w:rsid w:val="00170B4B"/>
    <w:rsid w:val="00170C0D"/>
    <w:rsid w:val="0017403C"/>
    <w:rsid w:val="0018468B"/>
    <w:rsid w:val="00184C94"/>
    <w:rsid w:val="001855D4"/>
    <w:rsid w:val="00185636"/>
    <w:rsid w:val="00193487"/>
    <w:rsid w:val="001954BA"/>
    <w:rsid w:val="001A1DA8"/>
    <w:rsid w:val="001A33E3"/>
    <w:rsid w:val="001C4703"/>
    <w:rsid w:val="001D3E8F"/>
    <w:rsid w:val="001D5D7A"/>
    <w:rsid w:val="001F12E8"/>
    <w:rsid w:val="001F4EC0"/>
    <w:rsid w:val="00202818"/>
    <w:rsid w:val="00207C71"/>
    <w:rsid w:val="00212AB2"/>
    <w:rsid w:val="00212EB7"/>
    <w:rsid w:val="00214330"/>
    <w:rsid w:val="002143E7"/>
    <w:rsid w:val="0021613B"/>
    <w:rsid w:val="0022430D"/>
    <w:rsid w:val="00227BCC"/>
    <w:rsid w:val="00233907"/>
    <w:rsid w:val="0023456E"/>
    <w:rsid w:val="00245243"/>
    <w:rsid w:val="00245822"/>
    <w:rsid w:val="00245B21"/>
    <w:rsid w:val="00255F8E"/>
    <w:rsid w:val="00260346"/>
    <w:rsid w:val="0026158A"/>
    <w:rsid w:val="002620EA"/>
    <w:rsid w:val="002627D9"/>
    <w:rsid w:val="00262D2D"/>
    <w:rsid w:val="002659CB"/>
    <w:rsid w:val="002725A1"/>
    <w:rsid w:val="002804BA"/>
    <w:rsid w:val="0028277D"/>
    <w:rsid w:val="002857A0"/>
    <w:rsid w:val="002857C5"/>
    <w:rsid w:val="002874A7"/>
    <w:rsid w:val="0029272D"/>
    <w:rsid w:val="002B3ADE"/>
    <w:rsid w:val="002B45D1"/>
    <w:rsid w:val="002B5D5F"/>
    <w:rsid w:val="002C4456"/>
    <w:rsid w:val="002C4E46"/>
    <w:rsid w:val="002D4A85"/>
    <w:rsid w:val="002D4CF4"/>
    <w:rsid w:val="002E4264"/>
    <w:rsid w:val="002F273F"/>
    <w:rsid w:val="002F6636"/>
    <w:rsid w:val="002F7A72"/>
    <w:rsid w:val="002F7CD0"/>
    <w:rsid w:val="003104F0"/>
    <w:rsid w:val="003118AC"/>
    <w:rsid w:val="00311F3C"/>
    <w:rsid w:val="003139D9"/>
    <w:rsid w:val="0031520D"/>
    <w:rsid w:val="00322E28"/>
    <w:rsid w:val="00326523"/>
    <w:rsid w:val="00327354"/>
    <w:rsid w:val="00327435"/>
    <w:rsid w:val="00331482"/>
    <w:rsid w:val="00331BB5"/>
    <w:rsid w:val="003370AB"/>
    <w:rsid w:val="0036082A"/>
    <w:rsid w:val="00361B5D"/>
    <w:rsid w:val="0036213D"/>
    <w:rsid w:val="003640FD"/>
    <w:rsid w:val="00367A15"/>
    <w:rsid w:val="003715D5"/>
    <w:rsid w:val="003769D1"/>
    <w:rsid w:val="00377090"/>
    <w:rsid w:val="00380E92"/>
    <w:rsid w:val="00383586"/>
    <w:rsid w:val="0039290F"/>
    <w:rsid w:val="00394BF4"/>
    <w:rsid w:val="00394F8F"/>
    <w:rsid w:val="0039541B"/>
    <w:rsid w:val="003A14DB"/>
    <w:rsid w:val="003A1E78"/>
    <w:rsid w:val="003A2AC7"/>
    <w:rsid w:val="003A3D72"/>
    <w:rsid w:val="003A4A2D"/>
    <w:rsid w:val="003B086A"/>
    <w:rsid w:val="003B114A"/>
    <w:rsid w:val="003B28B2"/>
    <w:rsid w:val="003B3025"/>
    <w:rsid w:val="003C729E"/>
    <w:rsid w:val="003D00C7"/>
    <w:rsid w:val="003D03CE"/>
    <w:rsid w:val="003D683D"/>
    <w:rsid w:val="003E054C"/>
    <w:rsid w:val="003E51D0"/>
    <w:rsid w:val="003F2D1E"/>
    <w:rsid w:val="00400E9C"/>
    <w:rsid w:val="004047DC"/>
    <w:rsid w:val="0040565B"/>
    <w:rsid w:val="0041050D"/>
    <w:rsid w:val="00410D08"/>
    <w:rsid w:val="00414334"/>
    <w:rsid w:val="004224E1"/>
    <w:rsid w:val="00431225"/>
    <w:rsid w:val="004348BB"/>
    <w:rsid w:val="004363A3"/>
    <w:rsid w:val="0043657D"/>
    <w:rsid w:val="0044435D"/>
    <w:rsid w:val="00444CDC"/>
    <w:rsid w:val="00446936"/>
    <w:rsid w:val="004473A2"/>
    <w:rsid w:val="00450567"/>
    <w:rsid w:val="00452DD5"/>
    <w:rsid w:val="0045572E"/>
    <w:rsid w:val="00455E68"/>
    <w:rsid w:val="00456F5E"/>
    <w:rsid w:val="004570B2"/>
    <w:rsid w:val="00461776"/>
    <w:rsid w:val="00464406"/>
    <w:rsid w:val="00465FBB"/>
    <w:rsid w:val="00470B95"/>
    <w:rsid w:val="00470FBE"/>
    <w:rsid w:val="00473360"/>
    <w:rsid w:val="00473813"/>
    <w:rsid w:val="0048043A"/>
    <w:rsid w:val="004854BB"/>
    <w:rsid w:val="00486E1B"/>
    <w:rsid w:val="004878A2"/>
    <w:rsid w:val="00493E33"/>
    <w:rsid w:val="00495459"/>
    <w:rsid w:val="00496934"/>
    <w:rsid w:val="004A0F3E"/>
    <w:rsid w:val="004A5FBC"/>
    <w:rsid w:val="004B1B82"/>
    <w:rsid w:val="004C10B9"/>
    <w:rsid w:val="004C4B5A"/>
    <w:rsid w:val="004C633F"/>
    <w:rsid w:val="004D6673"/>
    <w:rsid w:val="004D7529"/>
    <w:rsid w:val="004E3F21"/>
    <w:rsid w:val="004E5271"/>
    <w:rsid w:val="004E75D7"/>
    <w:rsid w:val="004F05BF"/>
    <w:rsid w:val="00500C52"/>
    <w:rsid w:val="00500E7D"/>
    <w:rsid w:val="0050258B"/>
    <w:rsid w:val="00502CA9"/>
    <w:rsid w:val="00502E5E"/>
    <w:rsid w:val="00515AAE"/>
    <w:rsid w:val="00516A53"/>
    <w:rsid w:val="005175B4"/>
    <w:rsid w:val="00521B78"/>
    <w:rsid w:val="00523C0E"/>
    <w:rsid w:val="00523F49"/>
    <w:rsid w:val="0052516B"/>
    <w:rsid w:val="00527423"/>
    <w:rsid w:val="00532EE7"/>
    <w:rsid w:val="00533498"/>
    <w:rsid w:val="005343EA"/>
    <w:rsid w:val="005344B1"/>
    <w:rsid w:val="005368C1"/>
    <w:rsid w:val="00555F3C"/>
    <w:rsid w:val="00557239"/>
    <w:rsid w:val="00560364"/>
    <w:rsid w:val="0056105E"/>
    <w:rsid w:val="00562108"/>
    <w:rsid w:val="00572718"/>
    <w:rsid w:val="0057696D"/>
    <w:rsid w:val="005802EE"/>
    <w:rsid w:val="00584E2A"/>
    <w:rsid w:val="00585F88"/>
    <w:rsid w:val="00586FA8"/>
    <w:rsid w:val="00586FC5"/>
    <w:rsid w:val="00590710"/>
    <w:rsid w:val="005908BA"/>
    <w:rsid w:val="00595966"/>
    <w:rsid w:val="00595A19"/>
    <w:rsid w:val="00597064"/>
    <w:rsid w:val="005A19B5"/>
    <w:rsid w:val="005A7428"/>
    <w:rsid w:val="005B1188"/>
    <w:rsid w:val="005B1340"/>
    <w:rsid w:val="005B15C8"/>
    <w:rsid w:val="005B6AFB"/>
    <w:rsid w:val="005B73A2"/>
    <w:rsid w:val="005C2BE9"/>
    <w:rsid w:val="005C3A28"/>
    <w:rsid w:val="005D1D6F"/>
    <w:rsid w:val="005D35E6"/>
    <w:rsid w:val="005D416F"/>
    <w:rsid w:val="005E0DE6"/>
    <w:rsid w:val="005E2557"/>
    <w:rsid w:val="005E55B6"/>
    <w:rsid w:val="005F329E"/>
    <w:rsid w:val="005F5D72"/>
    <w:rsid w:val="006036F2"/>
    <w:rsid w:val="00605738"/>
    <w:rsid w:val="00610662"/>
    <w:rsid w:val="00613ED0"/>
    <w:rsid w:val="00617CF8"/>
    <w:rsid w:val="0062065F"/>
    <w:rsid w:val="00624DC3"/>
    <w:rsid w:val="0062584B"/>
    <w:rsid w:val="006319EE"/>
    <w:rsid w:val="006360CA"/>
    <w:rsid w:val="006405A5"/>
    <w:rsid w:val="0064461F"/>
    <w:rsid w:val="00646362"/>
    <w:rsid w:val="0065119F"/>
    <w:rsid w:val="006530F6"/>
    <w:rsid w:val="006616D6"/>
    <w:rsid w:val="0066701B"/>
    <w:rsid w:val="00670EB4"/>
    <w:rsid w:val="0067483E"/>
    <w:rsid w:val="00675541"/>
    <w:rsid w:val="00675911"/>
    <w:rsid w:val="006863C7"/>
    <w:rsid w:val="00692529"/>
    <w:rsid w:val="00694486"/>
    <w:rsid w:val="006960C3"/>
    <w:rsid w:val="006A02F2"/>
    <w:rsid w:val="006A0D80"/>
    <w:rsid w:val="006A7B32"/>
    <w:rsid w:val="006B3AB2"/>
    <w:rsid w:val="006B44A1"/>
    <w:rsid w:val="006B5E5D"/>
    <w:rsid w:val="006B6802"/>
    <w:rsid w:val="006C027E"/>
    <w:rsid w:val="006C6EA9"/>
    <w:rsid w:val="006D298C"/>
    <w:rsid w:val="006D2EBE"/>
    <w:rsid w:val="006D3C00"/>
    <w:rsid w:val="006D4F38"/>
    <w:rsid w:val="006D7C1E"/>
    <w:rsid w:val="006E0C2D"/>
    <w:rsid w:val="006E5B6D"/>
    <w:rsid w:val="006E6827"/>
    <w:rsid w:val="006F0BBC"/>
    <w:rsid w:val="006F2B2A"/>
    <w:rsid w:val="0070775B"/>
    <w:rsid w:val="00713D81"/>
    <w:rsid w:val="0072070B"/>
    <w:rsid w:val="00723CF8"/>
    <w:rsid w:val="007246CC"/>
    <w:rsid w:val="007251B2"/>
    <w:rsid w:val="007264B2"/>
    <w:rsid w:val="00731B2A"/>
    <w:rsid w:val="007328DE"/>
    <w:rsid w:val="0073786A"/>
    <w:rsid w:val="00741D56"/>
    <w:rsid w:val="00742289"/>
    <w:rsid w:val="0074276B"/>
    <w:rsid w:val="00745EE0"/>
    <w:rsid w:val="00752C00"/>
    <w:rsid w:val="0076354E"/>
    <w:rsid w:val="0077307C"/>
    <w:rsid w:val="00774624"/>
    <w:rsid w:val="00774B29"/>
    <w:rsid w:val="007774D8"/>
    <w:rsid w:val="00780CC6"/>
    <w:rsid w:val="00781C3C"/>
    <w:rsid w:val="00782BA9"/>
    <w:rsid w:val="00785E0D"/>
    <w:rsid w:val="007860A2"/>
    <w:rsid w:val="0078659A"/>
    <w:rsid w:val="0078668B"/>
    <w:rsid w:val="00787929"/>
    <w:rsid w:val="007968FD"/>
    <w:rsid w:val="00796BA8"/>
    <w:rsid w:val="00796C48"/>
    <w:rsid w:val="007972EB"/>
    <w:rsid w:val="00797902"/>
    <w:rsid w:val="007A1658"/>
    <w:rsid w:val="007A222F"/>
    <w:rsid w:val="007A2B33"/>
    <w:rsid w:val="007B0FDC"/>
    <w:rsid w:val="007B5990"/>
    <w:rsid w:val="007B5EC1"/>
    <w:rsid w:val="007B5FCB"/>
    <w:rsid w:val="007B6177"/>
    <w:rsid w:val="007B7306"/>
    <w:rsid w:val="007C1549"/>
    <w:rsid w:val="007C2ABF"/>
    <w:rsid w:val="007C3441"/>
    <w:rsid w:val="007C5847"/>
    <w:rsid w:val="007C68C4"/>
    <w:rsid w:val="007C7D04"/>
    <w:rsid w:val="007D3676"/>
    <w:rsid w:val="007E4125"/>
    <w:rsid w:val="007E52AD"/>
    <w:rsid w:val="007E76A5"/>
    <w:rsid w:val="00803618"/>
    <w:rsid w:val="00805CDF"/>
    <w:rsid w:val="00810C5C"/>
    <w:rsid w:val="00815422"/>
    <w:rsid w:val="008179BC"/>
    <w:rsid w:val="00817D1D"/>
    <w:rsid w:val="00821962"/>
    <w:rsid w:val="0082368B"/>
    <w:rsid w:val="00824389"/>
    <w:rsid w:val="008255E1"/>
    <w:rsid w:val="00825893"/>
    <w:rsid w:val="008321E6"/>
    <w:rsid w:val="00832458"/>
    <w:rsid w:val="00834FB3"/>
    <w:rsid w:val="00836687"/>
    <w:rsid w:val="00837645"/>
    <w:rsid w:val="00837B7B"/>
    <w:rsid w:val="008426EC"/>
    <w:rsid w:val="00846D03"/>
    <w:rsid w:val="00850177"/>
    <w:rsid w:val="00850E7A"/>
    <w:rsid w:val="0085190D"/>
    <w:rsid w:val="008528DD"/>
    <w:rsid w:val="008546AB"/>
    <w:rsid w:val="0086144E"/>
    <w:rsid w:val="008679AD"/>
    <w:rsid w:val="0087338F"/>
    <w:rsid w:val="0088461F"/>
    <w:rsid w:val="0088694C"/>
    <w:rsid w:val="00887505"/>
    <w:rsid w:val="00892032"/>
    <w:rsid w:val="008926F9"/>
    <w:rsid w:val="008953B2"/>
    <w:rsid w:val="00895B8B"/>
    <w:rsid w:val="008A2C66"/>
    <w:rsid w:val="008A3F55"/>
    <w:rsid w:val="008A79F2"/>
    <w:rsid w:val="008B0FAD"/>
    <w:rsid w:val="008B7058"/>
    <w:rsid w:val="008B7222"/>
    <w:rsid w:val="008C4DB7"/>
    <w:rsid w:val="008C571B"/>
    <w:rsid w:val="008C6B7D"/>
    <w:rsid w:val="008D5F71"/>
    <w:rsid w:val="008E1504"/>
    <w:rsid w:val="008E2C8F"/>
    <w:rsid w:val="008E4BC7"/>
    <w:rsid w:val="008E76A1"/>
    <w:rsid w:val="008F3086"/>
    <w:rsid w:val="008F43AE"/>
    <w:rsid w:val="008F5B26"/>
    <w:rsid w:val="008F5E5A"/>
    <w:rsid w:val="008F759F"/>
    <w:rsid w:val="00900539"/>
    <w:rsid w:val="00900694"/>
    <w:rsid w:val="0090270F"/>
    <w:rsid w:val="00905E5E"/>
    <w:rsid w:val="009068CE"/>
    <w:rsid w:val="00912636"/>
    <w:rsid w:val="00912C2C"/>
    <w:rsid w:val="009143CB"/>
    <w:rsid w:val="00915DEF"/>
    <w:rsid w:val="00921064"/>
    <w:rsid w:val="009235F5"/>
    <w:rsid w:val="00925336"/>
    <w:rsid w:val="0093046D"/>
    <w:rsid w:val="00935B19"/>
    <w:rsid w:val="00944B58"/>
    <w:rsid w:val="00950D58"/>
    <w:rsid w:val="009513C0"/>
    <w:rsid w:val="00952C06"/>
    <w:rsid w:val="0095485F"/>
    <w:rsid w:val="009564BE"/>
    <w:rsid w:val="00956EC7"/>
    <w:rsid w:val="00960A0C"/>
    <w:rsid w:val="00961742"/>
    <w:rsid w:val="00963940"/>
    <w:rsid w:val="00964982"/>
    <w:rsid w:val="00973180"/>
    <w:rsid w:val="00977071"/>
    <w:rsid w:val="00977C81"/>
    <w:rsid w:val="00987E29"/>
    <w:rsid w:val="00992322"/>
    <w:rsid w:val="00993766"/>
    <w:rsid w:val="00993889"/>
    <w:rsid w:val="009A2BC9"/>
    <w:rsid w:val="009A36B5"/>
    <w:rsid w:val="009A5E84"/>
    <w:rsid w:val="009B0177"/>
    <w:rsid w:val="009B1E90"/>
    <w:rsid w:val="009B25FD"/>
    <w:rsid w:val="009B3CDD"/>
    <w:rsid w:val="009B6146"/>
    <w:rsid w:val="009C0D74"/>
    <w:rsid w:val="009C1D21"/>
    <w:rsid w:val="009D5F6A"/>
    <w:rsid w:val="009E0380"/>
    <w:rsid w:val="009E1FE3"/>
    <w:rsid w:val="009E2729"/>
    <w:rsid w:val="009E6F7C"/>
    <w:rsid w:val="009E785A"/>
    <w:rsid w:val="009F09D7"/>
    <w:rsid w:val="009F5997"/>
    <w:rsid w:val="009F6B2A"/>
    <w:rsid w:val="00A01DA1"/>
    <w:rsid w:val="00A057B8"/>
    <w:rsid w:val="00A07C79"/>
    <w:rsid w:val="00A11F4E"/>
    <w:rsid w:val="00A20254"/>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90C5E"/>
    <w:rsid w:val="00A915E6"/>
    <w:rsid w:val="00A92C20"/>
    <w:rsid w:val="00A977E9"/>
    <w:rsid w:val="00AA1974"/>
    <w:rsid w:val="00AA4CD5"/>
    <w:rsid w:val="00AA593F"/>
    <w:rsid w:val="00AA61DE"/>
    <w:rsid w:val="00AB1E8F"/>
    <w:rsid w:val="00AB4127"/>
    <w:rsid w:val="00AB5AAD"/>
    <w:rsid w:val="00AC103A"/>
    <w:rsid w:val="00AC3F9F"/>
    <w:rsid w:val="00AC41E4"/>
    <w:rsid w:val="00AD0323"/>
    <w:rsid w:val="00AD4185"/>
    <w:rsid w:val="00AD4C68"/>
    <w:rsid w:val="00AD67C3"/>
    <w:rsid w:val="00AE2431"/>
    <w:rsid w:val="00AE2DBB"/>
    <w:rsid w:val="00AE40AF"/>
    <w:rsid w:val="00AE64EF"/>
    <w:rsid w:val="00AE6656"/>
    <w:rsid w:val="00AE79F2"/>
    <w:rsid w:val="00AF08C3"/>
    <w:rsid w:val="00AF091A"/>
    <w:rsid w:val="00AF1E1F"/>
    <w:rsid w:val="00AF2203"/>
    <w:rsid w:val="00AF4BBB"/>
    <w:rsid w:val="00AF6446"/>
    <w:rsid w:val="00AF7E50"/>
    <w:rsid w:val="00B03653"/>
    <w:rsid w:val="00B101B4"/>
    <w:rsid w:val="00B13CB3"/>
    <w:rsid w:val="00B163FB"/>
    <w:rsid w:val="00B1698F"/>
    <w:rsid w:val="00B20A3D"/>
    <w:rsid w:val="00B22243"/>
    <w:rsid w:val="00B2295B"/>
    <w:rsid w:val="00B23168"/>
    <w:rsid w:val="00B24424"/>
    <w:rsid w:val="00B246C3"/>
    <w:rsid w:val="00B252B0"/>
    <w:rsid w:val="00B25604"/>
    <w:rsid w:val="00B25E4C"/>
    <w:rsid w:val="00B3124F"/>
    <w:rsid w:val="00B36107"/>
    <w:rsid w:val="00B369E8"/>
    <w:rsid w:val="00B409F8"/>
    <w:rsid w:val="00B42FF9"/>
    <w:rsid w:val="00B430D1"/>
    <w:rsid w:val="00B47D84"/>
    <w:rsid w:val="00B527D4"/>
    <w:rsid w:val="00B52F7D"/>
    <w:rsid w:val="00B55C20"/>
    <w:rsid w:val="00B6423B"/>
    <w:rsid w:val="00B7421C"/>
    <w:rsid w:val="00B91DBE"/>
    <w:rsid w:val="00B94E56"/>
    <w:rsid w:val="00B9675D"/>
    <w:rsid w:val="00BA0A1B"/>
    <w:rsid w:val="00BA110E"/>
    <w:rsid w:val="00BA3352"/>
    <w:rsid w:val="00BA3C3F"/>
    <w:rsid w:val="00BA49FC"/>
    <w:rsid w:val="00BA4B63"/>
    <w:rsid w:val="00BA5708"/>
    <w:rsid w:val="00BA69B1"/>
    <w:rsid w:val="00BB02D5"/>
    <w:rsid w:val="00BB30CE"/>
    <w:rsid w:val="00BB4C3D"/>
    <w:rsid w:val="00BC1AAD"/>
    <w:rsid w:val="00BC6AF4"/>
    <w:rsid w:val="00BD08A2"/>
    <w:rsid w:val="00BD2511"/>
    <w:rsid w:val="00BD3552"/>
    <w:rsid w:val="00BE0107"/>
    <w:rsid w:val="00BE0FE9"/>
    <w:rsid w:val="00BE3F14"/>
    <w:rsid w:val="00BE4B96"/>
    <w:rsid w:val="00BE4CB6"/>
    <w:rsid w:val="00BE5551"/>
    <w:rsid w:val="00BE5E02"/>
    <w:rsid w:val="00BE7A74"/>
    <w:rsid w:val="00BF2649"/>
    <w:rsid w:val="00BF6B24"/>
    <w:rsid w:val="00C05F59"/>
    <w:rsid w:val="00C16DA6"/>
    <w:rsid w:val="00C17C7E"/>
    <w:rsid w:val="00C2046D"/>
    <w:rsid w:val="00C2088C"/>
    <w:rsid w:val="00C20DE5"/>
    <w:rsid w:val="00C22B91"/>
    <w:rsid w:val="00C22D5C"/>
    <w:rsid w:val="00C232C4"/>
    <w:rsid w:val="00C25E57"/>
    <w:rsid w:val="00C30F26"/>
    <w:rsid w:val="00C31D2C"/>
    <w:rsid w:val="00C33036"/>
    <w:rsid w:val="00C33353"/>
    <w:rsid w:val="00C4260B"/>
    <w:rsid w:val="00C43E0F"/>
    <w:rsid w:val="00C45B96"/>
    <w:rsid w:val="00C50281"/>
    <w:rsid w:val="00C51EBA"/>
    <w:rsid w:val="00C52ACA"/>
    <w:rsid w:val="00C56132"/>
    <w:rsid w:val="00C60B32"/>
    <w:rsid w:val="00C642DB"/>
    <w:rsid w:val="00C6449C"/>
    <w:rsid w:val="00C6474E"/>
    <w:rsid w:val="00C74D24"/>
    <w:rsid w:val="00C77CA6"/>
    <w:rsid w:val="00C77DEA"/>
    <w:rsid w:val="00C84A2D"/>
    <w:rsid w:val="00C8568E"/>
    <w:rsid w:val="00C8724A"/>
    <w:rsid w:val="00C9285C"/>
    <w:rsid w:val="00C93940"/>
    <w:rsid w:val="00C93F58"/>
    <w:rsid w:val="00C94451"/>
    <w:rsid w:val="00C97797"/>
    <w:rsid w:val="00CA0629"/>
    <w:rsid w:val="00CA715D"/>
    <w:rsid w:val="00CB18AB"/>
    <w:rsid w:val="00CB41E2"/>
    <w:rsid w:val="00CB5DF0"/>
    <w:rsid w:val="00CB6A42"/>
    <w:rsid w:val="00CD0B1E"/>
    <w:rsid w:val="00CD1173"/>
    <w:rsid w:val="00CD32F4"/>
    <w:rsid w:val="00CD4CCE"/>
    <w:rsid w:val="00CE0EB3"/>
    <w:rsid w:val="00CE1DA0"/>
    <w:rsid w:val="00CE7CC3"/>
    <w:rsid w:val="00CF4D78"/>
    <w:rsid w:val="00D02CC6"/>
    <w:rsid w:val="00D060EA"/>
    <w:rsid w:val="00D11BD4"/>
    <w:rsid w:val="00D2050D"/>
    <w:rsid w:val="00D27763"/>
    <w:rsid w:val="00D32252"/>
    <w:rsid w:val="00D345D3"/>
    <w:rsid w:val="00D34A86"/>
    <w:rsid w:val="00D366EB"/>
    <w:rsid w:val="00D42D3D"/>
    <w:rsid w:val="00D54B60"/>
    <w:rsid w:val="00D55140"/>
    <w:rsid w:val="00D6083F"/>
    <w:rsid w:val="00D67ADE"/>
    <w:rsid w:val="00D70855"/>
    <w:rsid w:val="00D7616C"/>
    <w:rsid w:val="00D76245"/>
    <w:rsid w:val="00D772F5"/>
    <w:rsid w:val="00D83E29"/>
    <w:rsid w:val="00D908B2"/>
    <w:rsid w:val="00D932BD"/>
    <w:rsid w:val="00D95FA6"/>
    <w:rsid w:val="00DA2697"/>
    <w:rsid w:val="00DA533D"/>
    <w:rsid w:val="00DB0590"/>
    <w:rsid w:val="00DB1DEC"/>
    <w:rsid w:val="00DC1492"/>
    <w:rsid w:val="00DC29B1"/>
    <w:rsid w:val="00DC3165"/>
    <w:rsid w:val="00DC4419"/>
    <w:rsid w:val="00DC47C4"/>
    <w:rsid w:val="00DC7A69"/>
    <w:rsid w:val="00DD4A48"/>
    <w:rsid w:val="00DD6C0F"/>
    <w:rsid w:val="00DD7050"/>
    <w:rsid w:val="00DD7954"/>
    <w:rsid w:val="00DE152F"/>
    <w:rsid w:val="00DE307C"/>
    <w:rsid w:val="00DE3A4C"/>
    <w:rsid w:val="00DE63FF"/>
    <w:rsid w:val="00DE6B5D"/>
    <w:rsid w:val="00DF0BA6"/>
    <w:rsid w:val="00DF16C8"/>
    <w:rsid w:val="00DF21E0"/>
    <w:rsid w:val="00DF6316"/>
    <w:rsid w:val="00E01182"/>
    <w:rsid w:val="00E01FD9"/>
    <w:rsid w:val="00E0343F"/>
    <w:rsid w:val="00E05BC1"/>
    <w:rsid w:val="00E06740"/>
    <w:rsid w:val="00E1036E"/>
    <w:rsid w:val="00E13FA8"/>
    <w:rsid w:val="00E15F79"/>
    <w:rsid w:val="00E20E5C"/>
    <w:rsid w:val="00E2237B"/>
    <w:rsid w:val="00E277C4"/>
    <w:rsid w:val="00E31ECA"/>
    <w:rsid w:val="00E34C41"/>
    <w:rsid w:val="00E41750"/>
    <w:rsid w:val="00E43FE1"/>
    <w:rsid w:val="00E4680B"/>
    <w:rsid w:val="00E46C78"/>
    <w:rsid w:val="00E55248"/>
    <w:rsid w:val="00E61407"/>
    <w:rsid w:val="00E64575"/>
    <w:rsid w:val="00E674E7"/>
    <w:rsid w:val="00E71450"/>
    <w:rsid w:val="00E7257D"/>
    <w:rsid w:val="00E76E52"/>
    <w:rsid w:val="00E83D7B"/>
    <w:rsid w:val="00E84C8B"/>
    <w:rsid w:val="00E85208"/>
    <w:rsid w:val="00E95083"/>
    <w:rsid w:val="00EA726C"/>
    <w:rsid w:val="00EB5B59"/>
    <w:rsid w:val="00EC0A49"/>
    <w:rsid w:val="00EC28BD"/>
    <w:rsid w:val="00EC4676"/>
    <w:rsid w:val="00ED0FB3"/>
    <w:rsid w:val="00ED3863"/>
    <w:rsid w:val="00ED3FC1"/>
    <w:rsid w:val="00EE12FA"/>
    <w:rsid w:val="00EF2E9C"/>
    <w:rsid w:val="00EF56B2"/>
    <w:rsid w:val="00F012DE"/>
    <w:rsid w:val="00F1436B"/>
    <w:rsid w:val="00F26DFE"/>
    <w:rsid w:val="00F306BC"/>
    <w:rsid w:val="00F3234F"/>
    <w:rsid w:val="00F33876"/>
    <w:rsid w:val="00F340D8"/>
    <w:rsid w:val="00F4016B"/>
    <w:rsid w:val="00F41335"/>
    <w:rsid w:val="00F41483"/>
    <w:rsid w:val="00F458FD"/>
    <w:rsid w:val="00F46CCD"/>
    <w:rsid w:val="00F504C0"/>
    <w:rsid w:val="00F50A03"/>
    <w:rsid w:val="00F53484"/>
    <w:rsid w:val="00F54B49"/>
    <w:rsid w:val="00F60BB9"/>
    <w:rsid w:val="00F62571"/>
    <w:rsid w:val="00F63F1A"/>
    <w:rsid w:val="00F645C5"/>
    <w:rsid w:val="00F72384"/>
    <w:rsid w:val="00F742D1"/>
    <w:rsid w:val="00F84207"/>
    <w:rsid w:val="00F93FBD"/>
    <w:rsid w:val="00F97866"/>
    <w:rsid w:val="00FA2119"/>
    <w:rsid w:val="00FA79F5"/>
    <w:rsid w:val="00FB1541"/>
    <w:rsid w:val="00FB20E3"/>
    <w:rsid w:val="00FB4E43"/>
    <w:rsid w:val="00FC118D"/>
    <w:rsid w:val="00FC43B3"/>
    <w:rsid w:val="00FC6FE2"/>
    <w:rsid w:val="00FD08DD"/>
    <w:rsid w:val="00FD1101"/>
    <w:rsid w:val="00FD4CBD"/>
    <w:rsid w:val="00FD6C12"/>
    <w:rsid w:val="00FD6CC7"/>
    <w:rsid w:val="00FE39C1"/>
    <w:rsid w:val="00FE45C3"/>
    <w:rsid w:val="00FE58E0"/>
    <w:rsid w:val="00FE74DF"/>
    <w:rsid w:val="00FE7C49"/>
    <w:rsid w:val="00FF1715"/>
    <w:rsid w:val="00FF2B97"/>
    <w:rsid w:val="00FF55D2"/>
    <w:rsid w:val="00FF59B7"/>
    <w:rsid w:val="00FF5E32"/>
    <w:rsid w:val="00FF6887"/>
    <w:rsid w:val="00FF6CEF"/>
    <w:rsid w:val="00FF735C"/>
    <w:rsid w:val="00FF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Llanwddyn Wastewater Treatment Works</Site_x0020_Name>
    <Internal_x002f_External xmlns="859f7ad6-93f6-4205-b62b-a17f28acbbac">Outgoing document</Internal_x002f_External>
    <Post_x0020_code xmlns="859f7ad6-93f6-4205-b62b-a17f28acbbac">SY10 0LZ</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Off B4393, Llanwddyn, Oswestry</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2.xml><?xml version="1.0" encoding="utf-8"?>
<ds:datastoreItem xmlns:ds="http://schemas.openxmlformats.org/officeDocument/2006/customXml" ds:itemID="{B93FB27E-14BE-48C6-B89D-39D04D008973}">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4.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5.xml><?xml version="1.0" encoding="utf-8"?>
<ds:datastoreItem xmlns:ds="http://schemas.openxmlformats.org/officeDocument/2006/customXml" ds:itemID="{5D7D4446-60A7-4135-8E70-4FFCDB6CED2D}"/>
</file>

<file path=customXml/itemProps6.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7.xml><?xml version="1.0" encoding="utf-8"?>
<ds:datastoreItem xmlns:ds="http://schemas.openxmlformats.org/officeDocument/2006/customXml" ds:itemID="{317011EA-E52D-41C0-95E1-0CDB385B1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20</Pages>
  <Words>3953</Words>
  <Characters>22538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keywords>233 08 SD69, 233-08-SD69, 23308SD69</cp:keywords>
  <dc:description/>
  <cp:lastModifiedBy>Johns, Helen</cp:lastModifiedBy>
  <cp:revision>32</cp:revision>
  <dcterms:created xsi:type="dcterms:W3CDTF">2020-08-13T08:30:00Z</dcterms:created>
  <dcterms:modified xsi:type="dcterms:W3CDTF">2020-09-09T02:31:00Z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365cc22f-5ea3-45d9-9d61-6f8ead7109b2</vt:lpwstr>
  </property>
  <property fmtid="{D5CDD505-2E9C-101B-9397-08002B2CF9AE}" pid="4" name="ContentTypeId">
    <vt:lpwstr>0x01010067EB80C5FE939D4A9B3D8BA62129B7F5010200395EA8C4DB86B34488C14C51428C5EDA</vt:lpwstr>
  </property>
  <property fmtid="{D5CDD505-2E9C-101B-9397-08002B2CF9AE}" pid="5" name="_dlc_DocId">
    <vt:lpwstr>REGU-212-55822</vt:lpwstr>
  </property>
  <property fmtid="{D5CDD505-2E9C-101B-9397-08002B2CF9AE}" pid="6" name="_dlc_DocIdUrl">
    <vt:lpwstr>https://cyfoethnaturiolcymru.sharepoint.com/teams/Regulatory/Permitting/_layouts/15/DocIdRedir.aspx?ID=REGU-212-55822, REGU-212-55822</vt:lpwstr>
  </property>
</Properties>
</file>