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C6EDFF5" w14:textId="77777777" w:rsidR="00ED44D5" w:rsidRPr="00ED44D5" w:rsidRDefault="00653F7F" w:rsidP="00ED44D5">
            <w:pPr>
              <w:pStyle w:val="EndnoteText"/>
              <w:rPr>
                <w:rFonts w:cs="Arial"/>
                <w:sz w:val="22"/>
                <w:szCs w:val="22"/>
                <w:lang w:val="en-US"/>
              </w:rPr>
            </w:pPr>
            <w:r w:rsidRPr="00ED44D5">
              <w:rPr>
                <w:rFonts w:cs="Arial"/>
                <w:sz w:val="22"/>
                <w:szCs w:val="18"/>
              </w:rPr>
              <w:t>Trade Effluent Services Ltd</w:t>
            </w:r>
            <w:r>
              <w:rPr>
                <w:rFonts w:cs="Arial"/>
              </w:rPr>
              <w:t>,</w:t>
            </w:r>
            <w:r>
              <w:rPr>
                <w:rFonts w:cs="Arial"/>
              </w:rPr>
              <w:br/>
            </w:r>
            <w:proofErr w:type="spellStart"/>
            <w:r w:rsidR="00ED44D5" w:rsidRPr="00ED44D5">
              <w:rPr>
                <w:rFonts w:cs="Arial"/>
                <w:sz w:val="22"/>
                <w:szCs w:val="22"/>
                <w:lang w:val="en-US"/>
              </w:rPr>
              <w:t>Hugmore</w:t>
            </w:r>
            <w:proofErr w:type="spellEnd"/>
            <w:r w:rsidR="00ED44D5" w:rsidRPr="00ED44D5">
              <w:rPr>
                <w:rFonts w:cs="Arial"/>
                <w:sz w:val="22"/>
                <w:szCs w:val="22"/>
                <w:lang w:val="en-US"/>
              </w:rPr>
              <w:t xml:space="preserve"> Lane </w:t>
            </w:r>
          </w:p>
          <w:p w14:paraId="5BF5AE1B" w14:textId="77777777" w:rsidR="00ED44D5" w:rsidRPr="00ED44D5" w:rsidRDefault="00ED44D5" w:rsidP="00ED44D5">
            <w:pPr>
              <w:pStyle w:val="EndnoteText"/>
              <w:rPr>
                <w:rFonts w:cs="Arial"/>
                <w:sz w:val="22"/>
                <w:szCs w:val="22"/>
                <w:lang w:val="en-US"/>
              </w:rPr>
            </w:pPr>
            <w:proofErr w:type="spellStart"/>
            <w:r w:rsidRPr="00ED44D5">
              <w:rPr>
                <w:rFonts w:cs="Arial"/>
                <w:sz w:val="22"/>
                <w:szCs w:val="22"/>
                <w:lang w:val="en-US"/>
              </w:rPr>
              <w:t>Llanypwll</w:t>
            </w:r>
            <w:proofErr w:type="spellEnd"/>
            <w:r w:rsidRPr="00ED44D5">
              <w:rPr>
                <w:rFonts w:cs="Arial"/>
                <w:sz w:val="22"/>
                <w:szCs w:val="22"/>
                <w:lang w:val="en-US"/>
              </w:rPr>
              <w:t xml:space="preserve"> </w:t>
            </w:r>
          </w:p>
          <w:p w14:paraId="676AAC61" w14:textId="77777777" w:rsidR="00ED44D5" w:rsidRPr="00ED44D5" w:rsidRDefault="00ED44D5" w:rsidP="00ED44D5">
            <w:pPr>
              <w:pStyle w:val="EndnoteText"/>
              <w:rPr>
                <w:rFonts w:cs="Arial"/>
                <w:sz w:val="22"/>
                <w:szCs w:val="22"/>
                <w:lang w:val="en-US"/>
              </w:rPr>
            </w:pPr>
            <w:r w:rsidRPr="00ED44D5">
              <w:rPr>
                <w:rFonts w:cs="Arial"/>
                <w:sz w:val="22"/>
                <w:szCs w:val="22"/>
                <w:lang w:val="en-US"/>
              </w:rPr>
              <w:t xml:space="preserve">Wrexham </w:t>
            </w:r>
          </w:p>
          <w:p w14:paraId="0C9A61D0" w14:textId="3F72CD47" w:rsidR="00196F3F" w:rsidRPr="001669D0" w:rsidRDefault="00ED44D5" w:rsidP="00ED44D5">
            <w:pPr>
              <w:pStyle w:val="EndnoteText"/>
              <w:rPr>
                <w:rFonts w:cs="Arial"/>
                <w:sz w:val="22"/>
                <w:szCs w:val="22"/>
                <w:lang w:val="en-US"/>
              </w:rPr>
            </w:pPr>
            <w:r w:rsidRPr="00ED44D5">
              <w:rPr>
                <w:rFonts w:cs="Arial"/>
                <w:sz w:val="22"/>
                <w:szCs w:val="22"/>
                <w:lang w:val="en-US"/>
              </w:rPr>
              <w:t>LL13 9YE</w:t>
            </w:r>
          </w:p>
        </w:tc>
        <w:tc>
          <w:tcPr>
            <w:tcW w:w="4621" w:type="dxa"/>
          </w:tcPr>
          <w:p w14:paraId="19A72555" w14:textId="31D4E7E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53F7F">
              <w:rPr>
                <w:rFonts w:cs="Arial"/>
                <w:b/>
                <w:sz w:val="22"/>
                <w:szCs w:val="22"/>
                <w:lang w:val="en-US"/>
              </w:rPr>
              <w:t>-011090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99832C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653F7F">
              <w:rPr>
                <w:rFonts w:cs="Arial"/>
                <w:b/>
                <w:sz w:val="22"/>
                <w:szCs w:val="22"/>
                <w:lang w:val="en-US"/>
              </w:rPr>
              <w:t>01/10/20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1DD575F" w:rsidR="001F5322" w:rsidRPr="001669D0" w:rsidRDefault="001F5322" w:rsidP="001F5322">
      <w:pPr>
        <w:pStyle w:val="EndnoteText"/>
        <w:rPr>
          <w:rFonts w:cs="Arial"/>
          <w:sz w:val="22"/>
          <w:szCs w:val="22"/>
          <w:lang w:val="en-US"/>
        </w:rPr>
      </w:pPr>
      <w:r w:rsidRPr="001669D0">
        <w:rPr>
          <w:rFonts w:cs="Arial"/>
          <w:sz w:val="22"/>
          <w:szCs w:val="22"/>
          <w:lang w:val="en-US"/>
        </w:rPr>
        <w:t>Dea</w:t>
      </w:r>
      <w:r w:rsidR="00653F7F">
        <w:rPr>
          <w:rFonts w:cs="Arial"/>
          <w:sz w:val="22"/>
          <w:szCs w:val="22"/>
          <w:lang w:val="en-US"/>
        </w:rPr>
        <w:t xml:space="preserve">r </w:t>
      </w:r>
      <w:r w:rsidR="00ED44D5" w:rsidRPr="00ED44D5">
        <w:rPr>
          <w:rFonts w:cs="Arial"/>
          <w:sz w:val="22"/>
          <w:szCs w:val="18"/>
        </w:rPr>
        <w:t>Trade Effluent Services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D89F82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653F7F" w:rsidRPr="00653F7F">
        <w:rPr>
          <w:rFonts w:cs="Arial"/>
          <w:b/>
          <w:sz w:val="22"/>
          <w:szCs w:val="22"/>
          <w:lang w:val="en-US"/>
        </w:rPr>
        <w:t>011090</w:t>
      </w:r>
      <w:r w:rsidR="00E3036E" w:rsidRPr="00400A60">
        <w:rPr>
          <w:rFonts w:cs="Arial"/>
          <w:b/>
          <w:sz w:val="22"/>
          <w:szCs w:val="22"/>
          <w:lang w:val="en-US"/>
        </w:rPr>
        <w:t xml:space="preserve"> </w:t>
      </w:r>
    </w:p>
    <w:p w14:paraId="563CD00D" w14:textId="37A0BE6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653F7F" w:rsidRPr="00653F7F">
        <w:rPr>
          <w:rFonts w:cs="Arial"/>
          <w:b/>
          <w:sz w:val="22"/>
          <w:szCs w:val="22"/>
          <w:lang w:val="en-US"/>
        </w:rPr>
        <w:t>KP3594VE</w:t>
      </w:r>
    </w:p>
    <w:p w14:paraId="7606682C" w14:textId="4D34EEB7"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ED44D5">
        <w:rPr>
          <w:rFonts w:cs="Arial"/>
          <w:b/>
          <w:sz w:val="22"/>
          <w:szCs w:val="22"/>
          <w:lang w:val="en-US"/>
        </w:rPr>
        <w:t xml:space="preserve">Trade effluent ltd </w:t>
      </w:r>
    </w:p>
    <w:p w14:paraId="6ED75DF0" w14:textId="57FFBE9D"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653F7F" w:rsidRPr="00653F7F">
        <w:rPr>
          <w:rFonts w:cs="Arial"/>
          <w:b/>
          <w:sz w:val="22"/>
          <w:szCs w:val="22"/>
          <w:lang w:val="en-US"/>
        </w:rPr>
        <w:t xml:space="preserve">Bryn y </w:t>
      </w:r>
      <w:proofErr w:type="spellStart"/>
      <w:r w:rsidR="00653F7F" w:rsidRPr="00653F7F">
        <w:rPr>
          <w:rFonts w:cs="Arial"/>
          <w:b/>
          <w:sz w:val="22"/>
          <w:szCs w:val="22"/>
          <w:lang w:val="en-US"/>
        </w:rPr>
        <w:t>Cosin</w:t>
      </w:r>
      <w:proofErr w:type="spellEnd"/>
      <w:r w:rsidR="00653F7F" w:rsidRPr="00653F7F">
        <w:rPr>
          <w:rFonts w:cs="Arial"/>
          <w:b/>
          <w:sz w:val="22"/>
          <w:szCs w:val="22"/>
          <w:lang w:val="en-US"/>
        </w:rPr>
        <w:t xml:space="preserve"> Farm, </w:t>
      </w:r>
      <w:proofErr w:type="spellStart"/>
      <w:r w:rsidR="00653F7F" w:rsidRPr="00653F7F">
        <w:rPr>
          <w:rFonts w:cs="Arial"/>
          <w:b/>
          <w:sz w:val="22"/>
          <w:szCs w:val="22"/>
          <w:lang w:val="en-US"/>
        </w:rPr>
        <w:t>Lixwm</w:t>
      </w:r>
      <w:proofErr w:type="spellEnd"/>
      <w:r w:rsidR="00653F7F" w:rsidRPr="00653F7F">
        <w:rPr>
          <w:rFonts w:cs="Arial"/>
          <w:b/>
          <w:sz w:val="22"/>
          <w:szCs w:val="22"/>
          <w:lang w:val="en-US"/>
        </w:rPr>
        <w:t>, Holywell, CH8 8LT</w:t>
      </w:r>
    </w:p>
    <w:p w14:paraId="474AF4FD" w14:textId="5ED4EF3F" w:rsidR="0083690C" w:rsidRPr="00400A60" w:rsidRDefault="0083690C" w:rsidP="001F5322">
      <w:pPr>
        <w:rPr>
          <w:rFonts w:cs="Arial"/>
          <w:b/>
          <w:sz w:val="22"/>
          <w:szCs w:val="22"/>
          <w:lang w:val="en-US"/>
        </w:rPr>
      </w:pPr>
    </w:p>
    <w:p w14:paraId="29EB3FE5" w14:textId="094EC8E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D44D5">
        <w:rPr>
          <w:rFonts w:cs="Arial"/>
          <w:b/>
          <w:sz w:val="22"/>
          <w:szCs w:val="22"/>
          <w:lang w:val="en-US"/>
        </w:rPr>
        <w:t>01/10/2020</w:t>
      </w:r>
    </w:p>
    <w:p w14:paraId="448CDE30" w14:textId="70B93C73" w:rsidR="001E3CEF" w:rsidRPr="00400A60" w:rsidRDefault="001E3CEF" w:rsidP="001F5322">
      <w:pPr>
        <w:rPr>
          <w:rStyle w:val="EndnoteTextChar"/>
          <w:rFonts w:cs="Arial"/>
          <w:b/>
          <w:sz w:val="22"/>
          <w:szCs w:val="22"/>
        </w:rPr>
      </w:pPr>
      <w:proofErr w:type="spellStart"/>
      <w:r w:rsidRPr="00400A60">
        <w:rPr>
          <w:rFonts w:cs="Arial"/>
          <w:b/>
          <w:sz w:val="22"/>
          <w:szCs w:val="22"/>
          <w:lang w:val="en-US"/>
        </w:rPr>
        <w:t>End</w:t>
      </w:r>
      <w:proofErr w:type="spellEnd"/>
      <w:r w:rsidRPr="00400A60">
        <w:rPr>
          <w:rFonts w:cs="Arial"/>
          <w:b/>
          <w:sz w:val="22"/>
          <w:szCs w:val="22"/>
          <w:lang w:val="en-US"/>
        </w:rPr>
        <w:t xml:space="preserve"> of deployment period: </w:t>
      </w:r>
      <w:r w:rsidR="00ED44D5">
        <w:rPr>
          <w:rFonts w:cs="Arial"/>
          <w:b/>
          <w:sz w:val="22"/>
          <w:szCs w:val="22"/>
          <w:lang w:val="en-US"/>
        </w:rPr>
        <w:t>30/09/2020</w:t>
      </w:r>
    </w:p>
    <w:p w14:paraId="573BA710" w14:textId="77777777" w:rsidR="00155754" w:rsidRPr="00400A60" w:rsidRDefault="00155754" w:rsidP="001F5322">
      <w:pPr>
        <w:rPr>
          <w:rFonts w:cs="Arial"/>
          <w:sz w:val="22"/>
          <w:szCs w:val="22"/>
          <w:lang w:val="en-US"/>
        </w:rPr>
      </w:pPr>
    </w:p>
    <w:p w14:paraId="660D135C" w14:textId="343BCCE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D44D5">
        <w:rPr>
          <w:rFonts w:cs="Arial"/>
          <w:b/>
          <w:sz w:val="22"/>
          <w:szCs w:val="22"/>
          <w:lang w:val="en-US"/>
        </w:rPr>
        <w:t xml:space="preserve">01/10/2020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D44D5" w:rsidRPr="00ED44D5">
        <w:rPr>
          <w:rFonts w:cs="Arial"/>
          <w:b/>
          <w:bCs/>
          <w:sz w:val="22"/>
          <w:szCs w:val="22"/>
          <w:lang w:val="en-US"/>
        </w:rPr>
        <w:t>30/09/2020</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71A51AF" w:rsidR="001D684F" w:rsidRPr="00ED44D5" w:rsidRDefault="00ED44D5" w:rsidP="004F089B">
      <w:pPr>
        <w:rPr>
          <w:rFonts w:cs="Arial"/>
          <w:b/>
          <w:sz w:val="22"/>
          <w:szCs w:val="22"/>
        </w:rPr>
      </w:pPr>
      <w:r w:rsidRPr="00ED44D5">
        <w:rPr>
          <w:rFonts w:cs="Arial"/>
          <w:b/>
          <w:sz w:val="22"/>
          <w:szCs w:val="22"/>
        </w:rPr>
        <w:t>Ethan Banfield</w:t>
      </w:r>
      <w:r w:rsidRPr="00ED44D5">
        <w:rPr>
          <w:rFonts w:cs="Arial"/>
          <w:b/>
          <w:sz w:val="22"/>
          <w:szCs w:val="22"/>
        </w:rPr>
        <w:br/>
        <w:t>Permitting Officer</w:t>
      </w:r>
    </w:p>
    <w:p w14:paraId="73769407" w14:textId="3EC85ECA" w:rsidR="001669D0" w:rsidRPr="001669D0" w:rsidRDefault="001669D0" w:rsidP="004F089B">
      <w:pPr>
        <w:rPr>
          <w:rFonts w:cs="Arial"/>
          <w:sz w:val="22"/>
          <w:szCs w:val="22"/>
        </w:rPr>
      </w:pPr>
      <w:r w:rsidRPr="001669D0">
        <w:rPr>
          <w:rFonts w:cs="Arial"/>
          <w:sz w:val="22"/>
          <w:szCs w:val="22"/>
        </w:rPr>
        <w:t xml:space="preserve">c.c. </w:t>
      </w:r>
      <w:bookmarkStart w:id="3" w:name="_GoBack"/>
      <w:bookmarkEnd w:id="3"/>
      <w:r w:rsidR="00ED44D5" w:rsidRPr="00ED44D5">
        <w:rPr>
          <w:rFonts w:cs="Arial"/>
          <w:sz w:val="22"/>
          <w:szCs w:val="22"/>
        </w:rPr>
        <w:t xml:space="preserve">Ryan Griffiths-Patel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D44D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53F7F"/>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ED44D5"/>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960344">
      <w:bodyDiv w:val="1"/>
      <w:marLeft w:val="0"/>
      <w:marRight w:val="0"/>
      <w:marTop w:val="0"/>
      <w:marBottom w:val="0"/>
      <w:divBdr>
        <w:top w:val="none" w:sz="0" w:space="0" w:color="auto"/>
        <w:left w:val="none" w:sz="0" w:space="0" w:color="auto"/>
        <w:bottom w:val="none" w:sz="0" w:space="0" w:color="auto"/>
        <w:right w:val="none" w:sz="0" w:space="0" w:color="auto"/>
      </w:divBdr>
      <w:divsChild>
        <w:div w:id="796994939">
          <w:marLeft w:val="0"/>
          <w:marRight w:val="0"/>
          <w:marTop w:val="0"/>
          <w:marBottom w:val="0"/>
          <w:divBdr>
            <w:top w:val="none" w:sz="0" w:space="0" w:color="auto"/>
            <w:left w:val="none" w:sz="0" w:space="0" w:color="auto"/>
            <w:bottom w:val="none" w:sz="0" w:space="0" w:color="auto"/>
            <w:right w:val="none" w:sz="0" w:space="0" w:color="auto"/>
          </w:divBdr>
          <w:divsChild>
            <w:div w:id="1193107260">
              <w:marLeft w:val="15"/>
              <w:marRight w:val="0"/>
              <w:marTop w:val="0"/>
              <w:marBottom w:val="0"/>
              <w:divBdr>
                <w:top w:val="single" w:sz="6" w:space="2" w:color="CCCCCC"/>
                <w:left w:val="single" w:sz="6" w:space="0" w:color="CCCCCC"/>
                <w:bottom w:val="single" w:sz="6" w:space="3" w:color="CCCCCC"/>
                <w:right w:val="single" w:sz="6" w:space="0" w:color="CCCCCC"/>
              </w:divBdr>
            </w:div>
          </w:divsChild>
        </w:div>
        <w:div w:id="1290746279">
          <w:marLeft w:val="0"/>
          <w:marRight w:val="0"/>
          <w:marTop w:val="0"/>
          <w:marBottom w:val="0"/>
          <w:divBdr>
            <w:top w:val="none" w:sz="0" w:space="0" w:color="auto"/>
            <w:left w:val="none" w:sz="0" w:space="0" w:color="auto"/>
            <w:bottom w:val="none" w:sz="0" w:space="0" w:color="auto"/>
            <w:right w:val="none" w:sz="0" w:space="0" w:color="auto"/>
          </w:divBdr>
          <w:divsChild>
            <w:div w:id="952856556">
              <w:marLeft w:val="75"/>
              <w:marRight w:val="0"/>
              <w:marTop w:val="0"/>
              <w:marBottom w:val="0"/>
              <w:divBdr>
                <w:top w:val="none" w:sz="0" w:space="0" w:color="auto"/>
                <w:left w:val="none" w:sz="0" w:space="0" w:color="auto"/>
                <w:bottom w:val="none" w:sz="0" w:space="0" w:color="auto"/>
                <w:right w:val="none" w:sz="0" w:space="0" w:color="auto"/>
              </w:divBdr>
              <w:divsChild>
                <w:div w:id="124735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23556">
          <w:marLeft w:val="0"/>
          <w:marRight w:val="0"/>
          <w:marTop w:val="0"/>
          <w:marBottom w:val="0"/>
          <w:divBdr>
            <w:top w:val="none" w:sz="0" w:space="0" w:color="auto"/>
            <w:left w:val="none" w:sz="0" w:space="0" w:color="auto"/>
            <w:bottom w:val="none" w:sz="0" w:space="0" w:color="auto"/>
            <w:right w:val="none" w:sz="0" w:space="0" w:color="auto"/>
          </w:divBdr>
          <w:divsChild>
            <w:div w:id="1552419118">
              <w:marLeft w:val="75"/>
              <w:marRight w:val="0"/>
              <w:marTop w:val="0"/>
              <w:marBottom w:val="0"/>
              <w:divBdr>
                <w:top w:val="dashed" w:sz="6" w:space="2" w:color="828181"/>
                <w:left w:val="none" w:sz="0" w:space="0" w:color="auto"/>
                <w:bottom w:val="none" w:sz="0" w:space="3" w:color="auto"/>
                <w:right w:val="none" w:sz="0" w:space="0" w:color="auto"/>
              </w:divBdr>
              <w:divsChild>
                <w:div w:id="149109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866060">
          <w:marLeft w:val="0"/>
          <w:marRight w:val="0"/>
          <w:marTop w:val="0"/>
          <w:marBottom w:val="0"/>
          <w:divBdr>
            <w:top w:val="none" w:sz="0" w:space="0" w:color="auto"/>
            <w:left w:val="none" w:sz="0" w:space="0" w:color="auto"/>
            <w:bottom w:val="none" w:sz="0" w:space="0" w:color="auto"/>
            <w:right w:val="none" w:sz="0" w:space="0" w:color="auto"/>
          </w:divBdr>
          <w:divsChild>
            <w:div w:id="353654826">
              <w:marLeft w:val="75"/>
              <w:marRight w:val="0"/>
              <w:marTop w:val="0"/>
              <w:marBottom w:val="0"/>
              <w:divBdr>
                <w:top w:val="dashed" w:sz="6" w:space="2" w:color="828181"/>
                <w:left w:val="none" w:sz="0" w:space="0" w:color="auto"/>
                <w:bottom w:val="none" w:sz="0" w:space="3" w:color="auto"/>
                <w:right w:val="none" w:sz="0" w:space="0" w:color="auto"/>
              </w:divBdr>
              <w:divsChild>
                <w:div w:id="78677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3942">
          <w:marLeft w:val="0"/>
          <w:marRight w:val="0"/>
          <w:marTop w:val="0"/>
          <w:marBottom w:val="0"/>
          <w:divBdr>
            <w:top w:val="none" w:sz="0" w:space="0" w:color="auto"/>
            <w:left w:val="none" w:sz="0" w:space="0" w:color="auto"/>
            <w:bottom w:val="none" w:sz="0" w:space="0" w:color="auto"/>
            <w:right w:val="none" w:sz="0" w:space="0" w:color="auto"/>
          </w:divBdr>
          <w:divsChild>
            <w:div w:id="228881953">
              <w:marLeft w:val="75"/>
              <w:marRight w:val="0"/>
              <w:marTop w:val="0"/>
              <w:marBottom w:val="0"/>
              <w:divBdr>
                <w:top w:val="none" w:sz="0" w:space="0" w:color="auto"/>
                <w:left w:val="none" w:sz="0" w:space="0" w:color="auto"/>
                <w:bottom w:val="none" w:sz="0" w:space="0" w:color="auto"/>
                <w:right w:val="none" w:sz="0" w:space="0" w:color="auto"/>
              </w:divBdr>
              <w:divsChild>
                <w:div w:id="10772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463989">
          <w:marLeft w:val="0"/>
          <w:marRight w:val="0"/>
          <w:marTop w:val="0"/>
          <w:marBottom w:val="0"/>
          <w:divBdr>
            <w:top w:val="none" w:sz="0" w:space="0" w:color="auto"/>
            <w:left w:val="none" w:sz="0" w:space="0" w:color="auto"/>
            <w:bottom w:val="none" w:sz="0" w:space="0" w:color="auto"/>
            <w:right w:val="none" w:sz="0" w:space="0" w:color="auto"/>
          </w:divBdr>
          <w:divsChild>
            <w:div w:id="385686726">
              <w:marLeft w:val="75"/>
              <w:marRight w:val="0"/>
              <w:marTop w:val="0"/>
              <w:marBottom w:val="0"/>
              <w:divBdr>
                <w:top w:val="none" w:sz="0" w:space="0" w:color="auto"/>
                <w:left w:val="none" w:sz="0" w:space="0" w:color="auto"/>
                <w:bottom w:val="none" w:sz="0" w:space="0" w:color="auto"/>
                <w:right w:val="none" w:sz="0" w:space="0" w:color="auto"/>
              </w:divBdr>
              <w:divsChild>
                <w:div w:id="91285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2020-09-30T23:00:00+00:00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_dlc_DocId xmlns="9be56660-2c31-41ef-bc00-23e72f632f2a">REGU-204-1610620</_dlc_DocId>
    <_dlc_DocIdUrl xmlns="9be56660-2c31-41ef-bc00-23e72f632f2a">
      <Url>https://cyfoethnaturiolcymru.sharepoint.com/teams/Regulatory/Permitting/_layouts/15/DocIdRedir.aspx?ID=REGU-204-1610620</Url>
      <Description>REGU-204-1610620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966F8E1-D0CA-49C7-A921-C290DA26E993}"/>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B959C917-3598-4575-A289-FABFCEE1CF57}"/>
</file>

<file path=customXml/itemProps7.xml><?xml version="1.0" encoding="utf-8"?>
<ds:datastoreItem xmlns:ds="http://schemas.openxmlformats.org/officeDocument/2006/customXml" ds:itemID="{72C370D5-D6F4-407C-A028-589F5E0D4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3746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2020-10-01T15:28:00Z</dcterms:created>
  <dcterms:modified xsi:type="dcterms:W3CDTF">2020-10-01T15:28:00Z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0e18916f-0f99-45f3-a7b3-b9ed360aed95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REGU-204-1610620</vt:lpwstr>
  </property>
  <property fmtid="{D5CDD505-2E9C-101B-9397-08002B2CF9AE}" pid="18" name="_dlc_DocIdUrl">
    <vt:lpwstr>https://cyfoethnaturiolcymru.sharepoint.com/teams/Regulatory/Permitting/_layouts/15/DocIdRedir.aspx?ID=REGU-204-1610620, REGU-204-1610620</vt:lpwstr>
  </property>
  <property fmtid="{D5CDD505-2E9C-101B-9397-08002B2CF9AE}" pid="19" name="Order">
    <vt:r8>161062000</vt:r8>
  </property>
  <property fmtid="{D5CDD505-2E9C-101B-9397-08002B2CF9AE}" pid="20" name="_docset_NoMedatataSyncRequired">
    <vt:lpwstr>False</vt:lpwstr>
  </property>
</Properties>
</file>