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2BE3E4A6" w:rsidR="00884834" w:rsidRPr="00884834" w:rsidRDefault="00E2171B" w:rsidP="00E95EC7">
      <w:pPr>
        <w:ind w:left="454" w:hanging="454"/>
        <w:rPr>
          <w:b/>
          <w:bCs/>
          <w:color w:val="0091A5"/>
          <w:sz w:val="32"/>
          <w:szCs w:val="32"/>
        </w:rPr>
      </w:pPr>
      <w:bookmarkStart w:id="0" w:name="_GoBack"/>
      <w:bookmarkEnd w:id="0"/>
      <w:r>
        <w:rPr>
          <w:b/>
          <w:bCs/>
          <w:color w:val="0091A5"/>
          <w:sz w:val="32"/>
          <w:szCs w:val="32"/>
        </w:rPr>
        <w:t xml:space="preserve">            </w:t>
      </w:r>
      <w:r w:rsidR="00884834"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37E0E18A"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49392E91"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36899E89" w:rsidR="006434CF" w:rsidRPr="003D4656" w:rsidRDefault="006434CF" w:rsidP="006466A0">
            <w:r w:rsidRPr="003D4656">
              <w:t xml:space="preserve">Yes </w:t>
            </w:r>
            <w:sdt>
              <w:sdtPr>
                <w:rPr>
                  <w:rFonts w:eastAsia="Calibri" w:cs="Arial"/>
                </w:rPr>
                <w:id w:val="29000878"/>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40AAF569" w:rsidR="006434CF" w:rsidRPr="003D4656" w:rsidRDefault="000025A3" w:rsidP="006466A0">
            <w:pPr>
              <w:rPr>
                <w:color w:val="000000"/>
              </w:rPr>
            </w:pPr>
            <w:sdt>
              <w:sdtPr>
                <w:rPr>
                  <w:rFonts w:eastAsia="Calibri" w:cs="Arial"/>
                </w:rPr>
                <w:id w:val="-771097444"/>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4E21580" w:rsidR="006434CF" w:rsidRPr="003D4656" w:rsidRDefault="000025A3" w:rsidP="006466A0">
            <w:pPr>
              <w:rPr>
                <w:color w:val="000000"/>
              </w:rPr>
            </w:pPr>
            <w:sdt>
              <w:sdtPr>
                <w:rPr>
                  <w:rFonts w:eastAsia="Calibri" w:cs="Arial"/>
                </w:rPr>
                <w:id w:val="-2107183401"/>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299AD22" w:rsidR="006434CF" w:rsidRPr="003D4656" w:rsidRDefault="000025A3" w:rsidP="006466A0">
            <w:pPr>
              <w:rPr>
                <w:color w:val="000000"/>
              </w:rPr>
            </w:pPr>
            <w:sdt>
              <w:sdtPr>
                <w:rPr>
                  <w:rFonts w:eastAsia="Calibri" w:cs="Arial"/>
                </w:rPr>
                <w:id w:val="-668407082"/>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232AEEC6" w:rsidR="006434CF" w:rsidRPr="003D4656" w:rsidRDefault="000025A3" w:rsidP="006466A0">
            <w:pPr>
              <w:rPr>
                <w:color w:val="000000"/>
              </w:rPr>
            </w:pPr>
            <w:sdt>
              <w:sdtPr>
                <w:rPr>
                  <w:rFonts w:eastAsia="Calibri" w:cs="Arial"/>
                </w:rPr>
                <w:id w:val="1441260672"/>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03CA576F" w:rsidR="006434CF" w:rsidRPr="003D4656" w:rsidRDefault="000025A3" w:rsidP="006466A0">
            <w:pPr>
              <w:rPr>
                <w:color w:val="000000"/>
              </w:rPr>
            </w:pPr>
            <w:sdt>
              <w:sdtPr>
                <w:rPr>
                  <w:rFonts w:eastAsia="Calibri" w:cs="Arial"/>
                </w:rPr>
                <w:id w:val="-1026638377"/>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49E219A" w:rsidR="006434CF" w:rsidRPr="003D4656" w:rsidRDefault="000025A3" w:rsidP="006466A0">
            <w:pPr>
              <w:rPr>
                <w:color w:val="000000"/>
              </w:rPr>
            </w:pPr>
            <w:sdt>
              <w:sdtPr>
                <w:rPr>
                  <w:rFonts w:eastAsia="Calibri" w:cs="Arial"/>
                </w:rPr>
                <w:id w:val="653255480"/>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0B1D02" w:rsidRPr="003D4656" w14:paraId="523E0822" w14:textId="77777777" w:rsidTr="006466A0">
        <w:tc>
          <w:tcPr>
            <w:tcW w:w="8246" w:type="dxa"/>
          </w:tcPr>
          <w:p w14:paraId="5AA0EDFD" w14:textId="71A957BF" w:rsidR="000B1D02" w:rsidRPr="003D4656" w:rsidRDefault="000B1D02" w:rsidP="000B1D02">
            <w:pPr>
              <w:rPr>
                <w:color w:val="000000"/>
              </w:rPr>
            </w:pPr>
            <w:r w:rsidRPr="003D4656">
              <w:rPr>
                <w:color w:val="000000"/>
              </w:rPr>
              <w:t xml:space="preserve">Has a clear methodology been provided in </w:t>
            </w:r>
            <w:r>
              <w:rPr>
                <w:color w:val="000000"/>
              </w:rPr>
              <w:t xml:space="preserve">the </w:t>
            </w:r>
            <w:r w:rsidRPr="003D4656">
              <w:rPr>
                <w:color w:val="000000"/>
              </w:rPr>
              <w:t>application form?</w:t>
            </w:r>
          </w:p>
        </w:tc>
        <w:tc>
          <w:tcPr>
            <w:tcW w:w="1283" w:type="dxa"/>
          </w:tcPr>
          <w:p w14:paraId="6AD6EC8F" w14:textId="65DD4160" w:rsidR="000B1D02" w:rsidRPr="003D4656" w:rsidRDefault="000025A3" w:rsidP="000B1D02">
            <w:pPr>
              <w:rPr>
                <w:color w:val="000000"/>
              </w:rPr>
            </w:pPr>
            <w:sdt>
              <w:sdtPr>
                <w:rPr>
                  <w:rFonts w:eastAsia="Calibri" w:cs="Arial"/>
                </w:rPr>
                <w:id w:val="1818843216"/>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0B1D02" w:rsidRPr="003D4656" w14:paraId="2967B433" w14:textId="77777777" w:rsidTr="006466A0">
        <w:tc>
          <w:tcPr>
            <w:tcW w:w="8246" w:type="dxa"/>
          </w:tcPr>
          <w:p w14:paraId="30CAE6A1" w14:textId="77777777" w:rsidR="000B1D02" w:rsidRPr="003D4656" w:rsidRDefault="000B1D02" w:rsidP="000B1D02">
            <w:pPr>
              <w:rPr>
                <w:color w:val="000000"/>
              </w:rPr>
            </w:pPr>
            <w:r w:rsidRPr="003D4656">
              <w:rPr>
                <w:color w:val="000000"/>
              </w:rPr>
              <w:t>Has Protected sites information been included?</w:t>
            </w:r>
          </w:p>
        </w:tc>
        <w:tc>
          <w:tcPr>
            <w:tcW w:w="1283" w:type="dxa"/>
          </w:tcPr>
          <w:p w14:paraId="72FE8600" w14:textId="5613C054" w:rsidR="000B1D02" w:rsidRPr="003D4656" w:rsidRDefault="000025A3" w:rsidP="000B1D02">
            <w:pPr>
              <w:rPr>
                <w:color w:val="000000"/>
              </w:rPr>
            </w:pPr>
            <w:sdt>
              <w:sdtPr>
                <w:rPr>
                  <w:rFonts w:eastAsia="Calibri" w:cs="Arial"/>
                </w:rPr>
                <w:id w:val="-422797787"/>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0B1D02" w:rsidRPr="003D4656" w14:paraId="17313292" w14:textId="77777777" w:rsidTr="006466A0">
        <w:tc>
          <w:tcPr>
            <w:tcW w:w="8246" w:type="dxa"/>
          </w:tcPr>
          <w:p w14:paraId="1C66284C" w14:textId="14316BAB" w:rsidR="000B1D02" w:rsidRPr="003D4656" w:rsidRDefault="000B1D02" w:rsidP="000B1D02">
            <w:pPr>
              <w:rPr>
                <w:color w:val="000000"/>
              </w:rPr>
            </w:pPr>
            <w:r>
              <w:rPr>
                <w:color w:val="000000"/>
              </w:rPr>
              <w:t>Has a Water Framework Directive (WFD) assessment been submitted?</w:t>
            </w:r>
          </w:p>
        </w:tc>
        <w:tc>
          <w:tcPr>
            <w:tcW w:w="1283" w:type="dxa"/>
          </w:tcPr>
          <w:p w14:paraId="1624A741" w14:textId="22EC73BC" w:rsidR="000B1D02" w:rsidRPr="003D4656" w:rsidRDefault="000025A3" w:rsidP="000B1D02">
            <w:pPr>
              <w:rPr>
                <w:color w:val="000000"/>
              </w:rPr>
            </w:pPr>
            <w:sdt>
              <w:sdtPr>
                <w:rPr>
                  <w:rFonts w:eastAsia="Calibri" w:cs="Arial"/>
                </w:rPr>
                <w:id w:val="841827907"/>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r w:rsidR="000B1D02" w:rsidRPr="003D4656" w14:paraId="2047BCBB" w14:textId="77777777" w:rsidTr="006466A0">
        <w:tc>
          <w:tcPr>
            <w:tcW w:w="8246" w:type="dxa"/>
          </w:tcPr>
          <w:p w14:paraId="0A78C84B" w14:textId="08983BF1" w:rsidR="000B1D02" w:rsidRPr="003D4656" w:rsidRDefault="000B1D02" w:rsidP="000B1D02">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6A1490C5" w:rsidR="000B1D02" w:rsidRPr="003D4656" w:rsidRDefault="000025A3" w:rsidP="000B1D02">
            <w:pPr>
              <w:rPr>
                <w:color w:val="000000"/>
              </w:rPr>
            </w:pPr>
            <w:sdt>
              <w:sdtPr>
                <w:rPr>
                  <w:rFonts w:eastAsia="Calibri" w:cs="Arial"/>
                </w:rPr>
                <w:id w:val="1733803517"/>
                <w14:checkbox>
                  <w14:checked w14:val="1"/>
                  <w14:checkedState w14:val="2612" w14:font="MS Gothic"/>
                  <w14:uncheckedState w14:val="2610" w14:font="MS Gothic"/>
                </w14:checkbox>
              </w:sdtPr>
              <w:sdtEndPr/>
              <w:sdtContent>
                <w:r w:rsidR="00447961">
                  <w:rPr>
                    <w:rFonts w:ascii="MS Gothic" w:eastAsia="MS Gothic" w:hAnsi="MS Gothic" w:cs="Arial" w:hint="eastAsia"/>
                  </w:rPr>
                  <w:t>☒</w:t>
                </w:r>
              </w:sdtContent>
            </w:sdt>
          </w:p>
        </w:tc>
      </w:tr>
    </w:tbl>
    <w:p w14:paraId="18342B08" w14:textId="77777777" w:rsidR="006434CF" w:rsidRPr="003D4656" w:rsidRDefault="006434CF" w:rsidP="006434CF">
      <w:pPr>
        <w:tabs>
          <w:tab w:val="left" w:pos="1365"/>
        </w:tabs>
        <w:rPr>
          <w:lang w:eastAsia="en-GB"/>
        </w:rPr>
      </w:pPr>
      <w:r>
        <w:rPr>
          <w:lang w:eastAsia="en-GB"/>
        </w:rPr>
        <w:tab/>
      </w:r>
    </w:p>
    <w:p w14:paraId="15A93D9C" w14:textId="31BC5CCC"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D02F02" w:rsidRPr="00097CD3" w:rsidRDefault="00D02F02" w:rsidP="00030A6E">
                            <w:pPr>
                              <w:tabs>
                                <w:tab w:val="left" w:pos="-142"/>
                                <w:tab w:val="left" w:pos="426"/>
                              </w:tabs>
                              <w:contextualSpacing/>
                              <w:rPr>
                                <w:sz w:val="22"/>
                              </w:rPr>
                            </w:pPr>
                          </w:p>
                          <w:p w14:paraId="3C76B62F" w14:textId="334713DA" w:rsidR="00D02F02" w:rsidRPr="00097CD3" w:rsidRDefault="00D02F02" w:rsidP="00030A6E">
                            <w:pPr>
                              <w:tabs>
                                <w:tab w:val="left" w:pos="-142"/>
                                <w:tab w:val="left" w:pos="426"/>
                              </w:tabs>
                              <w:rPr>
                                <w:sz w:val="22"/>
                              </w:rPr>
                            </w:pPr>
                            <w:r>
                              <w:rPr>
                                <w:sz w:val="22"/>
                              </w:rPr>
                              <w:t xml:space="preserve">Gutter Fawr Outfall </w:t>
                            </w:r>
                            <w:r w:rsidR="00A8591E">
                              <w:rPr>
                                <w:sz w:val="22"/>
                              </w:rPr>
                              <w:t>R</w:t>
                            </w:r>
                            <w:r>
                              <w:rPr>
                                <w:sz w:val="22"/>
                              </w:rPr>
                              <w:t xml:space="preserve">efurbishment and </w:t>
                            </w:r>
                            <w:r w:rsidR="00A8591E">
                              <w:rPr>
                                <w:sz w:val="22"/>
                              </w:rPr>
                              <w:t>I</w:t>
                            </w:r>
                            <w:r>
                              <w:rPr>
                                <w:sz w:val="22"/>
                              </w:rPr>
                              <w:t xml:space="preserve">mprovement </w:t>
                            </w:r>
                            <w:r w:rsidR="00A8591E">
                              <w:rPr>
                                <w:sz w:val="22"/>
                              </w:rPr>
                              <w:t>W</w:t>
                            </w:r>
                            <w:r>
                              <w:rPr>
                                <w:sz w:val="22"/>
                              </w:rPr>
                              <w:t>orks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D02F02" w:rsidRPr="00097CD3" w:rsidRDefault="00D02F02" w:rsidP="00030A6E">
                      <w:pPr>
                        <w:tabs>
                          <w:tab w:val="left" w:pos="-142"/>
                          <w:tab w:val="left" w:pos="426"/>
                        </w:tabs>
                        <w:contextualSpacing/>
                        <w:rPr>
                          <w:sz w:val="22"/>
                        </w:rPr>
                      </w:pPr>
                    </w:p>
                    <w:p w14:paraId="3C76B62F" w14:textId="334713DA" w:rsidR="00D02F02" w:rsidRPr="00097CD3" w:rsidRDefault="00D02F02" w:rsidP="00030A6E">
                      <w:pPr>
                        <w:tabs>
                          <w:tab w:val="left" w:pos="-142"/>
                          <w:tab w:val="left" w:pos="426"/>
                        </w:tabs>
                        <w:rPr>
                          <w:sz w:val="22"/>
                        </w:rPr>
                      </w:pPr>
                      <w:r>
                        <w:rPr>
                          <w:sz w:val="22"/>
                        </w:rPr>
                        <w:t xml:space="preserve">Gutter Fawr Outfall </w:t>
                      </w:r>
                      <w:r w:rsidR="00A8591E">
                        <w:rPr>
                          <w:sz w:val="22"/>
                        </w:rPr>
                        <w:t>R</w:t>
                      </w:r>
                      <w:r>
                        <w:rPr>
                          <w:sz w:val="22"/>
                        </w:rPr>
                        <w:t xml:space="preserve">efurbishment and </w:t>
                      </w:r>
                      <w:r w:rsidR="00A8591E">
                        <w:rPr>
                          <w:sz w:val="22"/>
                        </w:rPr>
                        <w:t>I</w:t>
                      </w:r>
                      <w:r>
                        <w:rPr>
                          <w:sz w:val="22"/>
                        </w:rPr>
                        <w:t xml:space="preserve">mprovement </w:t>
                      </w:r>
                      <w:r w:rsidR="00A8591E">
                        <w:rPr>
                          <w:sz w:val="22"/>
                        </w:rPr>
                        <w:t>W</w:t>
                      </w:r>
                      <w:r>
                        <w:rPr>
                          <w:sz w:val="22"/>
                        </w:rPr>
                        <w:t>orks</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261B9A7B" w:rsidR="00030A6E" w:rsidRPr="00030A6E" w:rsidRDefault="009940D5"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478FB1C6">
                <wp:simplePos x="0" y="0"/>
                <wp:positionH relativeFrom="margin">
                  <wp:align>left</wp:align>
                </wp:positionH>
                <wp:positionV relativeFrom="paragraph">
                  <wp:posOffset>10697</wp:posOffset>
                </wp:positionV>
                <wp:extent cx="6092190" cy="1547446"/>
                <wp:effectExtent l="0" t="0" r="22860" b="1524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47446"/>
                        </a:xfrm>
                        <a:prstGeom prst="rect">
                          <a:avLst/>
                        </a:prstGeom>
                        <a:solidFill>
                          <a:srgbClr val="FFFFFF"/>
                        </a:solidFill>
                        <a:ln w="9525">
                          <a:solidFill>
                            <a:srgbClr val="000000"/>
                          </a:solidFill>
                          <a:miter lim="800000"/>
                          <a:headEnd/>
                          <a:tailEnd/>
                        </a:ln>
                      </wps:spPr>
                      <wps:txbx>
                        <w:txbxContent>
                          <w:p w14:paraId="37F92153" w14:textId="79D9AADD" w:rsidR="00D02F02" w:rsidRDefault="00D02F02" w:rsidP="005F01AE">
                            <w:pPr>
                              <w:pStyle w:val="Bullets"/>
                              <w:numPr>
                                <w:ilvl w:val="0"/>
                                <w:numId w:val="0"/>
                              </w:numPr>
                              <w:rPr>
                                <w:rFonts w:cs="Arial"/>
                                <w:sz w:val="22"/>
                                <w:szCs w:val="22"/>
                              </w:rPr>
                            </w:pPr>
                            <w:r w:rsidRPr="00986F8E">
                              <w:rPr>
                                <w:rFonts w:cs="Arial"/>
                                <w:color w:val="auto"/>
                                <w:sz w:val="22"/>
                                <w:szCs w:val="22"/>
                              </w:rPr>
                              <w:t xml:space="preserve">Natural Resource Wales (NRW) is </w:t>
                            </w:r>
                            <w:r>
                              <w:rPr>
                                <w:rFonts w:cs="Arial"/>
                                <w:color w:val="auto"/>
                                <w:sz w:val="22"/>
                                <w:szCs w:val="22"/>
                              </w:rPr>
                              <w:t>proposing to undertake refurbishment and improvement</w:t>
                            </w:r>
                            <w:r w:rsidRPr="00986F8E">
                              <w:rPr>
                                <w:rFonts w:cs="Arial"/>
                                <w:color w:val="auto"/>
                                <w:sz w:val="22"/>
                                <w:szCs w:val="22"/>
                              </w:rPr>
                              <w:t xml:space="preserve"> works to the Gutter Fawr </w:t>
                            </w:r>
                            <w:r>
                              <w:rPr>
                                <w:rFonts w:cs="Arial"/>
                                <w:color w:val="auto"/>
                                <w:sz w:val="22"/>
                                <w:szCs w:val="22"/>
                              </w:rPr>
                              <w:t>t</w:t>
                            </w:r>
                            <w:r w:rsidRPr="00986F8E">
                              <w:rPr>
                                <w:rFonts w:cs="Arial"/>
                                <w:color w:val="auto"/>
                                <w:sz w:val="22"/>
                                <w:szCs w:val="22"/>
                              </w:rPr>
                              <w:t xml:space="preserve">idal </w:t>
                            </w:r>
                            <w:r>
                              <w:rPr>
                                <w:rFonts w:cs="Arial"/>
                                <w:color w:val="auto"/>
                                <w:sz w:val="22"/>
                                <w:szCs w:val="22"/>
                              </w:rPr>
                              <w:t>s</w:t>
                            </w:r>
                            <w:r w:rsidRPr="00986F8E">
                              <w:rPr>
                                <w:rFonts w:cs="Arial"/>
                                <w:color w:val="auto"/>
                                <w:sz w:val="22"/>
                                <w:szCs w:val="22"/>
                              </w:rPr>
                              <w:t>luice at the Point of Ayr</w:t>
                            </w:r>
                            <w:r>
                              <w:rPr>
                                <w:rFonts w:cs="Arial"/>
                                <w:color w:val="auto"/>
                                <w:sz w:val="22"/>
                                <w:szCs w:val="22"/>
                              </w:rPr>
                              <w:t>, near Talacre, Flintshire</w:t>
                            </w:r>
                            <w:r w:rsidRPr="00986F8E">
                              <w:rPr>
                                <w:rFonts w:cs="Arial"/>
                                <w:color w:val="auto"/>
                                <w:sz w:val="22"/>
                                <w:szCs w:val="22"/>
                              </w:rPr>
                              <w:t xml:space="preserve"> (National Grid Reference </w:t>
                            </w:r>
                            <w:r w:rsidRPr="00DC115E">
                              <w:rPr>
                                <w:rFonts w:cs="Arial"/>
                                <w:color w:val="auto"/>
                                <w:sz w:val="22"/>
                                <w:szCs w:val="22"/>
                              </w:rPr>
                              <w:t>SJ 12532 83523</w:t>
                            </w:r>
                            <w:r w:rsidRPr="00986F8E">
                              <w:rPr>
                                <w:rFonts w:cs="Arial"/>
                                <w:color w:val="auto"/>
                                <w:sz w:val="22"/>
                                <w:szCs w:val="22"/>
                              </w:rPr>
                              <w:t xml:space="preserve">). </w:t>
                            </w:r>
                            <w:r>
                              <w:rPr>
                                <w:rFonts w:cs="Arial"/>
                                <w:sz w:val="22"/>
                                <w:szCs w:val="22"/>
                              </w:rPr>
                              <w:t xml:space="preserve"> The works seaward of MHWS involves minor repairs to existing headwall, </w:t>
                            </w:r>
                            <w:r w:rsidRPr="00DC115E">
                              <w:rPr>
                                <w:rFonts w:cs="Arial"/>
                                <w:sz w:val="22"/>
                                <w:szCs w:val="22"/>
                              </w:rPr>
                              <w:t>replace</w:t>
                            </w:r>
                            <w:r>
                              <w:rPr>
                                <w:rFonts w:cs="Arial"/>
                                <w:sz w:val="22"/>
                                <w:szCs w:val="22"/>
                              </w:rPr>
                              <w:t xml:space="preserve">ment of an existing </w:t>
                            </w:r>
                            <w:r w:rsidRPr="00DC115E">
                              <w:rPr>
                                <w:rFonts w:cs="Arial"/>
                                <w:sz w:val="22"/>
                                <w:szCs w:val="22"/>
                              </w:rPr>
                              <w:t>flap valve with side</w:t>
                            </w:r>
                            <w:r>
                              <w:rPr>
                                <w:rFonts w:cs="Arial"/>
                                <w:sz w:val="22"/>
                                <w:szCs w:val="22"/>
                              </w:rPr>
                              <w:t>-</w:t>
                            </w:r>
                            <w:r w:rsidRPr="00DC115E">
                              <w:rPr>
                                <w:rFonts w:cs="Arial"/>
                                <w:sz w:val="22"/>
                                <w:szCs w:val="22"/>
                              </w:rPr>
                              <w:t>hung gates (to reduce risk of blockage and improve fish and eel passage)</w:t>
                            </w:r>
                            <w:r>
                              <w:rPr>
                                <w:rFonts w:cs="Arial"/>
                                <w:sz w:val="22"/>
                                <w:szCs w:val="22"/>
                              </w:rPr>
                              <w:t xml:space="preserve"> and installation of maintenance access steps to the channel downstream of the outfall.</w:t>
                            </w:r>
                          </w:p>
                          <w:p w14:paraId="493CC610" w14:textId="15172EFC" w:rsidR="00D02F02" w:rsidRPr="00097CD3" w:rsidRDefault="00D02F02" w:rsidP="00DC115E">
                            <w:pPr>
                              <w:textboxTightWrap w:val="allLines"/>
                              <w:rPr>
                                <w:sz w:val="22"/>
                              </w:rPr>
                            </w:pPr>
                            <w:r>
                              <w:rPr>
                                <w:rFonts w:cs="Arial"/>
                                <w:sz w:val="22"/>
                                <w:szCs w:val="22"/>
                              </w:rPr>
                              <w:t xml:space="preserve">Other works not relevant to this application include installation of maintenance </w:t>
                            </w:r>
                            <w:r w:rsidRPr="00DC115E">
                              <w:rPr>
                                <w:rFonts w:cs="Arial"/>
                                <w:sz w:val="22"/>
                                <w:szCs w:val="22"/>
                              </w:rPr>
                              <w:t xml:space="preserve">access </w:t>
                            </w:r>
                            <w:r>
                              <w:rPr>
                                <w:rFonts w:cs="Arial"/>
                                <w:sz w:val="22"/>
                                <w:szCs w:val="22"/>
                              </w:rPr>
                              <w:t xml:space="preserve">steps </w:t>
                            </w:r>
                            <w:r w:rsidRPr="00DC115E">
                              <w:rPr>
                                <w:rFonts w:cs="Arial"/>
                                <w:sz w:val="22"/>
                                <w:szCs w:val="22"/>
                              </w:rPr>
                              <w:t>to the inlet, install</w:t>
                            </w:r>
                            <w:r>
                              <w:rPr>
                                <w:rFonts w:cs="Arial"/>
                                <w:sz w:val="22"/>
                                <w:szCs w:val="22"/>
                              </w:rPr>
                              <w:t>ation of</w:t>
                            </w:r>
                            <w:r w:rsidRPr="00DC115E">
                              <w:rPr>
                                <w:rFonts w:cs="Arial"/>
                                <w:sz w:val="22"/>
                                <w:szCs w:val="22"/>
                              </w:rPr>
                              <w:t xml:space="preserve"> a penstock at the inlet </w:t>
                            </w:r>
                            <w:r>
                              <w:rPr>
                                <w:rFonts w:cs="Arial"/>
                                <w:sz w:val="22"/>
                                <w:szCs w:val="22"/>
                              </w:rPr>
                              <w:t xml:space="preserve">and </w:t>
                            </w:r>
                            <w:r w:rsidRPr="00DC115E">
                              <w:rPr>
                                <w:rFonts w:cs="Arial"/>
                                <w:sz w:val="22"/>
                                <w:szCs w:val="22"/>
                              </w:rPr>
                              <w:t>water-level telemetry and CCTV (to improve resilience enable remote monitoring).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_x0000_s1027" type="#_x0000_t202" style="position:absolute;margin-left:0;margin-top:.85pt;width:479.7pt;height:121.8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iehLAIAAFk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">
                <v:textbox>
                  <w:txbxContent>
                    <w:p w14:paraId="37F92153" w14:textId="79D9AADD" w:rsidR="00D02F02" w:rsidRDefault="00D02F02" w:rsidP="005F01AE">
                      <w:pPr>
                        <w:pStyle w:val="Bullets"/>
                        <w:numPr>
                          <w:ilvl w:val="0"/>
                          <w:numId w:val="0"/>
                        </w:numPr>
                        <w:rPr>
                          <w:rFonts w:cs="Arial"/>
                          <w:sz w:val="22"/>
                          <w:szCs w:val="22"/>
                        </w:rPr>
                      </w:pPr>
                      <w:r w:rsidRPr="00986F8E">
                        <w:rPr>
                          <w:rFonts w:cs="Arial"/>
                          <w:color w:val="auto"/>
                          <w:sz w:val="22"/>
                          <w:szCs w:val="22"/>
                        </w:rPr>
                        <w:t xml:space="preserve">Natural Resource Wales (NRW) is </w:t>
                      </w:r>
                      <w:r>
                        <w:rPr>
                          <w:rFonts w:cs="Arial"/>
                          <w:color w:val="auto"/>
                          <w:sz w:val="22"/>
                          <w:szCs w:val="22"/>
                        </w:rPr>
                        <w:t>proposing to undertake refurbishment and improvement</w:t>
                      </w:r>
                      <w:r w:rsidRPr="00986F8E">
                        <w:rPr>
                          <w:rFonts w:cs="Arial"/>
                          <w:color w:val="auto"/>
                          <w:sz w:val="22"/>
                          <w:szCs w:val="22"/>
                        </w:rPr>
                        <w:t xml:space="preserve"> works to the Gutter Fawr </w:t>
                      </w:r>
                      <w:r>
                        <w:rPr>
                          <w:rFonts w:cs="Arial"/>
                          <w:color w:val="auto"/>
                          <w:sz w:val="22"/>
                          <w:szCs w:val="22"/>
                        </w:rPr>
                        <w:t>t</w:t>
                      </w:r>
                      <w:r w:rsidRPr="00986F8E">
                        <w:rPr>
                          <w:rFonts w:cs="Arial"/>
                          <w:color w:val="auto"/>
                          <w:sz w:val="22"/>
                          <w:szCs w:val="22"/>
                        </w:rPr>
                        <w:t xml:space="preserve">idal </w:t>
                      </w:r>
                      <w:r>
                        <w:rPr>
                          <w:rFonts w:cs="Arial"/>
                          <w:color w:val="auto"/>
                          <w:sz w:val="22"/>
                          <w:szCs w:val="22"/>
                        </w:rPr>
                        <w:t>s</w:t>
                      </w:r>
                      <w:r w:rsidRPr="00986F8E">
                        <w:rPr>
                          <w:rFonts w:cs="Arial"/>
                          <w:color w:val="auto"/>
                          <w:sz w:val="22"/>
                          <w:szCs w:val="22"/>
                        </w:rPr>
                        <w:t>luice at the Point of Ayr</w:t>
                      </w:r>
                      <w:r>
                        <w:rPr>
                          <w:rFonts w:cs="Arial"/>
                          <w:color w:val="auto"/>
                          <w:sz w:val="22"/>
                          <w:szCs w:val="22"/>
                        </w:rPr>
                        <w:t>, near Talacre, Flintshire</w:t>
                      </w:r>
                      <w:r w:rsidRPr="00986F8E">
                        <w:rPr>
                          <w:rFonts w:cs="Arial"/>
                          <w:color w:val="auto"/>
                          <w:sz w:val="22"/>
                          <w:szCs w:val="22"/>
                        </w:rPr>
                        <w:t xml:space="preserve"> (National Grid Reference </w:t>
                      </w:r>
                      <w:r w:rsidRPr="00DC115E">
                        <w:rPr>
                          <w:rFonts w:cs="Arial"/>
                          <w:color w:val="auto"/>
                          <w:sz w:val="22"/>
                          <w:szCs w:val="22"/>
                        </w:rPr>
                        <w:t>SJ 12532 83523</w:t>
                      </w:r>
                      <w:r w:rsidRPr="00986F8E">
                        <w:rPr>
                          <w:rFonts w:cs="Arial"/>
                          <w:color w:val="auto"/>
                          <w:sz w:val="22"/>
                          <w:szCs w:val="22"/>
                        </w:rPr>
                        <w:t xml:space="preserve">). </w:t>
                      </w:r>
                      <w:r>
                        <w:rPr>
                          <w:rFonts w:cs="Arial"/>
                          <w:sz w:val="22"/>
                          <w:szCs w:val="22"/>
                        </w:rPr>
                        <w:t xml:space="preserve"> The works seaward of MHWS involves minor repairs to existing headwall, </w:t>
                      </w:r>
                      <w:r w:rsidRPr="00DC115E">
                        <w:rPr>
                          <w:rFonts w:cs="Arial"/>
                          <w:sz w:val="22"/>
                          <w:szCs w:val="22"/>
                        </w:rPr>
                        <w:t>replace</w:t>
                      </w:r>
                      <w:r>
                        <w:rPr>
                          <w:rFonts w:cs="Arial"/>
                          <w:sz w:val="22"/>
                          <w:szCs w:val="22"/>
                        </w:rPr>
                        <w:t xml:space="preserve">ment of an existing </w:t>
                      </w:r>
                      <w:r w:rsidRPr="00DC115E">
                        <w:rPr>
                          <w:rFonts w:cs="Arial"/>
                          <w:sz w:val="22"/>
                          <w:szCs w:val="22"/>
                        </w:rPr>
                        <w:t>flap valve with side</w:t>
                      </w:r>
                      <w:r>
                        <w:rPr>
                          <w:rFonts w:cs="Arial"/>
                          <w:sz w:val="22"/>
                          <w:szCs w:val="22"/>
                        </w:rPr>
                        <w:t>-</w:t>
                      </w:r>
                      <w:r w:rsidRPr="00DC115E">
                        <w:rPr>
                          <w:rFonts w:cs="Arial"/>
                          <w:sz w:val="22"/>
                          <w:szCs w:val="22"/>
                        </w:rPr>
                        <w:t>hung gates (to reduce risk of blockage and improve fish and eel passage)</w:t>
                      </w:r>
                      <w:r>
                        <w:rPr>
                          <w:rFonts w:cs="Arial"/>
                          <w:sz w:val="22"/>
                          <w:szCs w:val="22"/>
                        </w:rPr>
                        <w:t xml:space="preserve"> and installation of maintenance access steps to the channel downstream of the outfall.</w:t>
                      </w:r>
                    </w:p>
                    <w:p w14:paraId="493CC610" w14:textId="15172EFC" w:rsidR="00D02F02" w:rsidRPr="00097CD3" w:rsidRDefault="00D02F02" w:rsidP="00DC115E">
                      <w:pPr>
                        <w:textboxTightWrap w:val="allLines"/>
                        <w:rPr>
                          <w:sz w:val="22"/>
                        </w:rPr>
                      </w:pPr>
                      <w:r>
                        <w:rPr>
                          <w:rFonts w:cs="Arial"/>
                          <w:sz w:val="22"/>
                          <w:szCs w:val="22"/>
                        </w:rPr>
                        <w:t xml:space="preserve">Other works not relevant to this application include installation of maintenance </w:t>
                      </w:r>
                      <w:r w:rsidRPr="00DC115E">
                        <w:rPr>
                          <w:rFonts w:cs="Arial"/>
                          <w:sz w:val="22"/>
                          <w:szCs w:val="22"/>
                        </w:rPr>
                        <w:t xml:space="preserve">access </w:t>
                      </w:r>
                      <w:r>
                        <w:rPr>
                          <w:rFonts w:cs="Arial"/>
                          <w:sz w:val="22"/>
                          <w:szCs w:val="22"/>
                        </w:rPr>
                        <w:t xml:space="preserve">steps </w:t>
                      </w:r>
                      <w:r w:rsidRPr="00DC115E">
                        <w:rPr>
                          <w:rFonts w:cs="Arial"/>
                          <w:sz w:val="22"/>
                          <w:szCs w:val="22"/>
                        </w:rPr>
                        <w:t>to the inlet, install</w:t>
                      </w:r>
                      <w:r>
                        <w:rPr>
                          <w:rFonts w:cs="Arial"/>
                          <w:sz w:val="22"/>
                          <w:szCs w:val="22"/>
                        </w:rPr>
                        <w:t>ation of</w:t>
                      </w:r>
                      <w:r w:rsidRPr="00DC115E">
                        <w:rPr>
                          <w:rFonts w:cs="Arial"/>
                          <w:sz w:val="22"/>
                          <w:szCs w:val="22"/>
                        </w:rPr>
                        <w:t xml:space="preserve"> a penstock at the inlet </w:t>
                      </w:r>
                      <w:r>
                        <w:rPr>
                          <w:rFonts w:cs="Arial"/>
                          <w:sz w:val="22"/>
                          <w:szCs w:val="22"/>
                        </w:rPr>
                        <w:t xml:space="preserve">and </w:t>
                      </w:r>
                      <w:r w:rsidRPr="00DC115E">
                        <w:rPr>
                          <w:rFonts w:cs="Arial"/>
                          <w:sz w:val="22"/>
                          <w:szCs w:val="22"/>
                        </w:rPr>
                        <w:t>water-level telemetry and CCTV (to improve resilience enable remote monitoring).</w:t>
                      </w:r>
                    </w:p>
                  </w:txbxContent>
                </v:textbox>
                <w10:wrap anchorx="margin"/>
              </v:shape>
            </w:pict>
          </mc:Fallback>
        </mc:AlternateContent>
      </w:r>
    </w:p>
    <w:p w14:paraId="48488A96" w14:textId="3DAD287B" w:rsidR="00030A6E" w:rsidRPr="00030A6E" w:rsidRDefault="00030A6E" w:rsidP="00030A6E"/>
    <w:p w14:paraId="21F96CAB" w14:textId="49ADA83A"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435A41B5" w:rsidR="00030A6E" w:rsidRPr="00030A6E" w:rsidRDefault="00030A6E" w:rsidP="00030A6E"/>
    <w:p w14:paraId="51AD967E" w14:textId="77777777" w:rsidR="00030A6E" w:rsidRPr="00030A6E" w:rsidRDefault="00030A6E" w:rsidP="00030A6E"/>
    <w:p w14:paraId="7EE5530C" w14:textId="77777777" w:rsidR="00986F8E" w:rsidRDefault="00986F8E" w:rsidP="00030A6E">
      <w:pPr>
        <w:keepNext/>
        <w:keepLines/>
        <w:ind w:left="720" w:hanging="720"/>
        <w:outlineLvl w:val="2"/>
        <w:rPr>
          <w:b/>
          <w:bCs/>
          <w:color w:val="3C3C41"/>
        </w:rPr>
      </w:pPr>
    </w:p>
    <w:p w14:paraId="7E5C35DA" w14:textId="73E25F31" w:rsidR="00986F8E" w:rsidRDefault="00986F8E" w:rsidP="00030A6E">
      <w:pPr>
        <w:keepNext/>
        <w:keepLines/>
        <w:ind w:left="720" w:hanging="720"/>
        <w:outlineLvl w:val="2"/>
        <w:rPr>
          <w:b/>
          <w:bCs/>
          <w:color w:val="3C3C41"/>
        </w:rPr>
      </w:pPr>
    </w:p>
    <w:p w14:paraId="0B7336C5" w14:textId="3EAFEE78"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34686019"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38E046D5">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35724659" w:rsidR="00D02F02" w:rsidRPr="00097CD3" w:rsidRDefault="00D02F02" w:rsidP="00030A6E">
                            <w:pPr>
                              <w:contextualSpacing/>
                              <w:rPr>
                                <w:sz w:val="22"/>
                              </w:rPr>
                            </w:pPr>
                            <w:r>
                              <w:rPr>
                                <w:sz w:val="22"/>
                              </w:rPr>
                              <w:t>£50k</w:t>
                            </w:r>
                          </w:p>
                          <w:p w14:paraId="4E05D949" w14:textId="77777777" w:rsidR="00D02F02" w:rsidRDefault="00D02F02"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35724659" w:rsidR="00D02F02" w:rsidRPr="00097CD3" w:rsidRDefault="00D02F02" w:rsidP="00030A6E">
                      <w:pPr>
                        <w:contextualSpacing/>
                        <w:rPr>
                          <w:sz w:val="22"/>
                        </w:rPr>
                      </w:pPr>
                      <w:r>
                        <w:rPr>
                          <w:sz w:val="22"/>
                        </w:rPr>
                        <w:t>£50k</w:t>
                      </w:r>
                    </w:p>
                    <w:p w14:paraId="4E05D949" w14:textId="77777777" w:rsidR="00D02F02" w:rsidRDefault="00D02F02" w:rsidP="00030A6E"/>
                  </w:txbxContent>
                </v:textbox>
                <w10:wrap anchorx="margin"/>
              </v:shape>
            </w:pict>
          </mc:Fallback>
        </mc:AlternateContent>
      </w:r>
    </w:p>
    <w:p w14:paraId="1384FA4D" w14:textId="77777777" w:rsidR="00030A6E" w:rsidRPr="00030A6E" w:rsidRDefault="00030A6E" w:rsidP="00030A6E"/>
    <w:p w14:paraId="72BEA8CA" w14:textId="7CCB31C2" w:rsidR="004F596B" w:rsidRDefault="004F596B" w:rsidP="004F596B"/>
    <w:p w14:paraId="502A2C24" w14:textId="60BEA39C" w:rsidR="00030A6E" w:rsidRDefault="00030A6E" w:rsidP="004F596B"/>
    <w:p w14:paraId="175E3A8F" w14:textId="118512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1846E74B" w:rsidR="00D02F02" w:rsidRPr="00097CD3" w:rsidRDefault="00D02F02" w:rsidP="004F596B">
                            <w:pPr>
                              <w:contextualSpacing/>
                              <w:rPr>
                                <w:sz w:val="22"/>
                              </w:rPr>
                            </w:pPr>
                            <w:r>
                              <w:rPr>
                                <w:sz w:val="22"/>
                              </w:rPr>
                              <w:t>Mr</w:t>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1846E74B" w:rsidR="00D02F02" w:rsidRPr="00097CD3" w:rsidRDefault="00D02F02" w:rsidP="004F596B">
                      <w:pPr>
                        <w:contextualSpacing/>
                        <w:rPr>
                          <w:sz w:val="22"/>
                        </w:rPr>
                      </w:pPr>
                      <w:r>
                        <w:rPr>
                          <w:sz w:val="22"/>
                        </w:rPr>
                        <w:t>Mr</w:t>
                      </w:r>
                      <w:r>
                        <w:rPr>
                          <w:sz w:val="22"/>
                        </w:rPr>
                        <w:tab/>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D449F2A" w:rsidR="00D02F02" w:rsidRPr="00097CD3" w:rsidRDefault="00D02F02" w:rsidP="004F596B">
                            <w:pPr>
                              <w:contextualSpacing/>
                              <w:rPr>
                                <w:sz w:val="22"/>
                              </w:rPr>
                            </w:pPr>
                            <w:r>
                              <w:rPr>
                                <w:sz w:val="22"/>
                              </w:rPr>
                              <w:t>Andrew Basford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5D449F2A" w:rsidR="00D02F02" w:rsidRPr="00097CD3" w:rsidRDefault="00D02F02" w:rsidP="004F596B">
                      <w:pPr>
                        <w:contextualSpacing/>
                        <w:rPr>
                          <w:sz w:val="22"/>
                        </w:rPr>
                      </w:pPr>
                      <w:r>
                        <w:rPr>
                          <w:sz w:val="22"/>
                        </w:rPr>
                        <w:t>Andrew Basford</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16CF8D42" w:rsidR="00D02F02" w:rsidRPr="00097CD3" w:rsidRDefault="00D02F02" w:rsidP="004F596B">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16CF8D42" w:rsidR="00D02F02" w:rsidRPr="00097CD3" w:rsidRDefault="00D02F02" w:rsidP="004F596B">
                      <w:pPr>
                        <w:contextualSpacing/>
                        <w:rPr>
                          <w:sz w:val="22"/>
                        </w:rPr>
                      </w:pPr>
                      <w:r>
                        <w:rPr>
                          <w:sz w:val="22"/>
                        </w:rPr>
                        <w:t>Natural Resources Wales</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D02F02" w:rsidRPr="00097CD3" w:rsidRDefault="00D02F02"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D02F02" w:rsidRPr="00097CD3" w:rsidRDefault="00D02F02"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D02F02" w:rsidRPr="00097CD3" w:rsidRDefault="00D02F02"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D02F02" w:rsidRPr="00097CD3" w:rsidRDefault="00D02F02"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6DEF3C30" w:rsidR="00D02F02" w:rsidRPr="006C291B" w:rsidRDefault="00D02F02" w:rsidP="004F596B">
                            <w:pPr>
                              <w:contextualSpacing/>
                              <w:rPr>
                                <w:b/>
                                <w:sz w:val="22"/>
                              </w:rPr>
                            </w:pPr>
                            <w:r>
                              <w:rPr>
                                <w:rFonts w:eastAsiaTheme="minorEastAsia" w:cs="Arial"/>
                                <w:noProof/>
                                <w:lang w:val="en" w:eastAsia="en-GB"/>
                              </w:rPr>
                              <w:t>Specialist: Projects &amp; Programme Delivery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6DEF3C30" w:rsidR="00D02F02" w:rsidRPr="006C291B" w:rsidRDefault="00D02F02" w:rsidP="004F596B">
                      <w:pPr>
                        <w:contextualSpacing/>
                        <w:rPr>
                          <w:b/>
                          <w:sz w:val="22"/>
                        </w:rPr>
                      </w:pPr>
                      <w:r>
                        <w:rPr>
                          <w:rFonts w:eastAsiaTheme="minorEastAsia" w:cs="Arial"/>
                          <w:noProof/>
                          <w:lang w:val="en" w:eastAsia="en-GB"/>
                        </w:rPr>
                        <w:t>Specialist: Projects &amp; Programme Delivery</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662923A0" w:rsidR="00D02F02" w:rsidRDefault="00D02F02" w:rsidP="004F596B">
                            <w:pPr>
                              <w:contextualSpacing/>
                              <w:rPr>
                                <w:sz w:val="22"/>
                              </w:rPr>
                            </w:pPr>
                            <w:r>
                              <w:rPr>
                                <w:sz w:val="22"/>
                              </w:rPr>
                              <w:t>Buckley Office, Chester Road, Buckley, Flintshire CH7 3AG</w:t>
                            </w:r>
                          </w:p>
                          <w:p w14:paraId="03B241B0" w14:textId="688EAF96" w:rsidR="00D02F02" w:rsidRDefault="00D02F02" w:rsidP="004F596B">
                            <w:pPr>
                              <w:contextualSpacing/>
                              <w:rPr>
                                <w:sz w:val="22"/>
                              </w:rPr>
                            </w:pPr>
                          </w:p>
                          <w:p w14:paraId="44F3059A" w14:textId="4A81301C" w:rsidR="00D02F02" w:rsidRPr="00097CD3" w:rsidRDefault="00D02F02" w:rsidP="004F596B">
                            <w:pPr>
                              <w:contextualSpacing/>
                              <w:rPr>
                                <w:sz w:val="22"/>
                              </w:rPr>
                            </w:pPr>
                            <w:r w:rsidRPr="00DC115E">
                              <w:rPr>
                                <w:sz w:val="22"/>
                              </w:rPr>
                              <w:t>Cambria House, 29 Newport Rd, Cardiff CF24 0TP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662923A0" w:rsidR="00D02F02" w:rsidRDefault="00D02F02" w:rsidP="004F596B">
                      <w:pPr>
                        <w:contextualSpacing/>
                        <w:rPr>
                          <w:sz w:val="22"/>
                        </w:rPr>
                      </w:pPr>
                      <w:r>
                        <w:rPr>
                          <w:sz w:val="22"/>
                        </w:rPr>
                        <w:t>Buckley Office, Chester Road, Buckley, Flintshire CH7 3AG</w:t>
                      </w:r>
                    </w:p>
                    <w:p w14:paraId="03B241B0" w14:textId="688EAF96" w:rsidR="00D02F02" w:rsidRDefault="00D02F02" w:rsidP="004F596B">
                      <w:pPr>
                        <w:contextualSpacing/>
                        <w:rPr>
                          <w:sz w:val="22"/>
                        </w:rPr>
                      </w:pPr>
                    </w:p>
                    <w:p w14:paraId="44F3059A" w14:textId="4A81301C" w:rsidR="00D02F02" w:rsidRPr="00097CD3" w:rsidRDefault="00D02F02" w:rsidP="004F596B">
                      <w:pPr>
                        <w:contextualSpacing/>
                        <w:rPr>
                          <w:sz w:val="22"/>
                        </w:rPr>
                      </w:pPr>
                      <w:r w:rsidRPr="00DC115E">
                        <w:rPr>
                          <w:sz w:val="22"/>
                        </w:rPr>
                        <w:t>Cambria House, 29 Newport Rd, Cardiff CF24 0TP</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62FC8659" w14:textId="77777777" w:rsidR="00DA1A33" w:rsidRDefault="00DA1A33" w:rsidP="004F596B"/>
    <w:p w14:paraId="2E9F26DA" w14:textId="0841E50B"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478A594" w:rsidR="00D02F02" w:rsidRPr="00097CD3" w:rsidRDefault="00D02F02" w:rsidP="004F596B">
                            <w:pPr>
                              <w:contextualSpacing/>
                              <w:rPr>
                                <w:sz w:val="22"/>
                              </w:rPr>
                            </w:pPr>
                            <w:r>
                              <w:rPr>
                                <w:sz w:val="22"/>
                              </w:rPr>
                              <w:t>03000 65 3846</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7478A594" w:rsidR="00D02F02" w:rsidRPr="00097CD3" w:rsidRDefault="00D02F02" w:rsidP="004F596B">
                      <w:pPr>
                        <w:contextualSpacing/>
                        <w:rPr>
                          <w:sz w:val="22"/>
                        </w:rPr>
                      </w:pPr>
                      <w:r>
                        <w:rPr>
                          <w:sz w:val="22"/>
                        </w:rPr>
                        <w:t>03000 65 3846</w:t>
                      </w:r>
                      <w:r>
                        <w:rPr>
                          <w:sz w:val="22"/>
                        </w:rPr>
                        <w:tab/>
                      </w:r>
                      <w:r>
                        <w:rPr>
                          <w:sz w:val="22"/>
                        </w:rPr>
                        <w:tab/>
                      </w:r>
                    </w:p>
                  </w:txbxContent>
                </v:textbox>
              </v:shape>
            </w:pict>
          </mc:Fallback>
        </mc:AlternateContent>
      </w:r>
      <w:r>
        <w:t>Telephone Number</w:t>
      </w:r>
    </w:p>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0C30DF6" w14:textId="42919CED" w:rsidR="00D02F02" w:rsidRPr="00097CD3" w:rsidRDefault="000025A3" w:rsidP="004F596B">
                            <w:pPr>
                              <w:contextualSpacing/>
                              <w:rPr>
                                <w:sz w:val="22"/>
                              </w:rPr>
                            </w:pPr>
                            <w:hyperlink r:id="rId15" w:history="1">
                              <w:r w:rsidR="00D02F02" w:rsidRPr="00155E76">
                                <w:rPr>
                                  <w:rStyle w:val="Hyperlink"/>
                                  <w:sz w:val="22"/>
                                </w:rPr>
                                <w:t>andrew.basford@cyfoethnaturiolcymru.gov.uk</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70C30DF6" w14:textId="42919CED" w:rsidR="00D02F02" w:rsidRPr="00097CD3" w:rsidRDefault="002B5B5B" w:rsidP="004F596B">
                      <w:pPr>
                        <w:contextualSpacing/>
                        <w:rPr>
                          <w:sz w:val="22"/>
                        </w:rPr>
                      </w:pPr>
                      <w:hyperlink r:id="rId16" w:history="1">
                        <w:r w:rsidR="00D02F02" w:rsidRPr="00155E76">
                          <w:rPr>
                            <w:rStyle w:val="Hyperlink"/>
                            <w:sz w:val="22"/>
                          </w:rPr>
                          <w:t>andrew.basford@cyfoethnaturiolcymru.gov.uk</w:t>
                        </w:r>
                      </w:hyperlink>
                    </w:p>
                  </w:txbxContent>
                </v:textbox>
              </v:shape>
            </w:pict>
          </mc:Fallback>
        </mc:AlternateContent>
      </w:r>
    </w:p>
    <w:p w14:paraId="1A56C368" w14:textId="77777777" w:rsidR="004F596B" w:rsidRDefault="004F596B" w:rsidP="004F596B">
      <w:r>
        <w:lastRenderedPageBreak/>
        <w:t>Email Address</w:t>
      </w:r>
    </w:p>
    <w:p w14:paraId="7DFE4365" w14:textId="77777777" w:rsidR="00DA1A33" w:rsidRDefault="00DA1A33" w:rsidP="00DA1A33">
      <w:pPr>
        <w:pStyle w:val="ListParagraph"/>
        <w:rPr>
          <w:b/>
          <w:bCs/>
          <w:color w:val="0091A5"/>
          <w:szCs w:val="26"/>
        </w:rPr>
      </w:pPr>
    </w:p>
    <w:p w14:paraId="2A6E9D49" w14:textId="4D7AE05E"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4D36958" w:rsidR="00D02F02" w:rsidRPr="00097CD3" w:rsidRDefault="00D02F02" w:rsidP="00030A6E">
                            <w:pPr>
                              <w:contextualSpacing/>
                              <w:rPr>
                                <w:sz w:val="22"/>
                              </w:rPr>
                            </w:pPr>
                            <w:r>
                              <w:rPr>
                                <w:sz w:val="22"/>
                              </w:rPr>
                              <w:t>Daniel Bryce-Smith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4D36958" w:rsidR="00D02F02" w:rsidRPr="00097CD3" w:rsidRDefault="00D02F02" w:rsidP="00030A6E">
                      <w:pPr>
                        <w:contextualSpacing/>
                        <w:rPr>
                          <w:sz w:val="22"/>
                        </w:rPr>
                      </w:pPr>
                      <w:r>
                        <w:rPr>
                          <w:sz w:val="22"/>
                        </w:rPr>
                        <w:t>Daniel Bryce-Smith</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33300F23" w:rsidR="00D02F02" w:rsidRPr="00097CD3" w:rsidRDefault="00D02F02"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33300F23" w:rsidR="00D02F02" w:rsidRPr="00097CD3" w:rsidRDefault="00D02F02"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10A14833" w:rsidR="00D02F02" w:rsidRPr="00097CD3" w:rsidRDefault="00D02F02" w:rsidP="00030A6E">
                            <w:pPr>
                              <w:contextualSpacing/>
                              <w:rPr>
                                <w:sz w:val="22"/>
                              </w:rPr>
                            </w:pPr>
                            <w:r>
                              <w:rPr>
                                <w:sz w:val="22"/>
                              </w:rPr>
                              <w:t>Black and Veatch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10A14833" w:rsidR="00D02F02" w:rsidRPr="00097CD3" w:rsidRDefault="00D02F02" w:rsidP="00030A6E">
                      <w:pPr>
                        <w:contextualSpacing/>
                        <w:rPr>
                          <w:sz w:val="22"/>
                        </w:rPr>
                      </w:pPr>
                      <w:r>
                        <w:rPr>
                          <w:sz w:val="22"/>
                        </w:rPr>
                        <w:t>Black and Veatch Ltd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CBC6F30" w:rsidR="00D02F02" w:rsidRPr="00097CD3" w:rsidRDefault="00D02F02" w:rsidP="00030A6E">
                            <w:pPr>
                              <w:contextualSpacing/>
                              <w:rPr>
                                <w:sz w:val="22"/>
                              </w:rPr>
                            </w:pPr>
                            <w:r>
                              <w:rPr>
                                <w:sz w:val="22"/>
                              </w:rPr>
                              <w:t>3163649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CBC6F30" w:rsidR="00D02F02" w:rsidRPr="00097CD3" w:rsidRDefault="00D02F02" w:rsidP="00030A6E">
                      <w:pPr>
                        <w:contextualSpacing/>
                        <w:rPr>
                          <w:sz w:val="22"/>
                        </w:rPr>
                      </w:pPr>
                      <w:r>
                        <w:rPr>
                          <w:sz w:val="22"/>
                        </w:rPr>
                        <w:t>3163649</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D02F02" w:rsidRPr="00097CD3" w:rsidRDefault="00D02F02"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D02F02" w:rsidRPr="00097CD3" w:rsidRDefault="00D02F02"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5348B154" w:rsidR="00D02F02" w:rsidRPr="00097CD3" w:rsidRDefault="00D02F02" w:rsidP="00030A6E">
                            <w:pPr>
                              <w:contextualSpacing/>
                              <w:rPr>
                                <w:sz w:val="22"/>
                              </w:rPr>
                            </w:pPr>
                            <w:r>
                              <w:rPr>
                                <w:sz w:val="22"/>
                              </w:rPr>
                              <w:t>Principal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5348B154" w:rsidR="00D02F02" w:rsidRPr="00097CD3" w:rsidRDefault="00D02F02" w:rsidP="00030A6E">
                      <w:pPr>
                        <w:contextualSpacing/>
                        <w:rPr>
                          <w:sz w:val="22"/>
                        </w:rPr>
                      </w:pPr>
                      <w:r>
                        <w:rPr>
                          <w:sz w:val="22"/>
                        </w:rPr>
                        <w:t>Principal Engineer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55EAF94" w:rsidR="00D02F02" w:rsidRDefault="00D02F02" w:rsidP="00030A6E">
                            <w:pPr>
                              <w:contextualSpacing/>
                              <w:rPr>
                                <w:sz w:val="22"/>
                              </w:rPr>
                            </w:pPr>
                            <w:r>
                              <w:rPr>
                                <w:sz w:val="22"/>
                              </w:rPr>
                              <w:t>3rd Floor, One City Place,</w:t>
                            </w:r>
                          </w:p>
                          <w:p w14:paraId="4C82B9B3" w14:textId="674C2F0F" w:rsidR="00D02F02" w:rsidRDefault="00D02F02" w:rsidP="00030A6E">
                            <w:pPr>
                              <w:contextualSpacing/>
                              <w:rPr>
                                <w:sz w:val="22"/>
                              </w:rPr>
                            </w:pPr>
                            <w:r>
                              <w:rPr>
                                <w:sz w:val="22"/>
                              </w:rPr>
                              <w:t>Queens Road</w:t>
                            </w:r>
                          </w:p>
                          <w:p w14:paraId="70B63F05" w14:textId="2B4E97F8" w:rsidR="00D02F02" w:rsidRDefault="00D02F02" w:rsidP="00030A6E">
                            <w:pPr>
                              <w:contextualSpacing/>
                              <w:rPr>
                                <w:sz w:val="22"/>
                              </w:rPr>
                            </w:pPr>
                            <w:r>
                              <w:rPr>
                                <w:sz w:val="22"/>
                              </w:rPr>
                              <w:t>Chester</w:t>
                            </w:r>
                          </w:p>
                          <w:p w14:paraId="0128D499" w14:textId="0080B5C3" w:rsidR="00D02F02" w:rsidRPr="00097CD3" w:rsidRDefault="00D02F02" w:rsidP="00030A6E">
                            <w:pPr>
                              <w:contextualSpacing/>
                              <w:rPr>
                                <w:sz w:val="22"/>
                              </w:rPr>
                            </w:pPr>
                            <w:r>
                              <w:rPr>
                                <w:sz w:val="22"/>
                              </w:rPr>
                              <w:t>CH1 3BQ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55EAF94" w:rsidR="00D02F02" w:rsidRDefault="00D02F02" w:rsidP="00030A6E">
                      <w:pPr>
                        <w:contextualSpacing/>
                        <w:rPr>
                          <w:sz w:val="22"/>
                        </w:rPr>
                      </w:pPr>
                      <w:r>
                        <w:rPr>
                          <w:sz w:val="22"/>
                        </w:rPr>
                        <w:t>3rd Floor, One City Place,</w:t>
                      </w:r>
                    </w:p>
                    <w:p w14:paraId="4C82B9B3" w14:textId="674C2F0F" w:rsidR="00D02F02" w:rsidRDefault="00D02F02" w:rsidP="00030A6E">
                      <w:pPr>
                        <w:contextualSpacing/>
                        <w:rPr>
                          <w:sz w:val="22"/>
                        </w:rPr>
                      </w:pPr>
                      <w:r>
                        <w:rPr>
                          <w:sz w:val="22"/>
                        </w:rPr>
                        <w:t>Queens Road</w:t>
                      </w:r>
                    </w:p>
                    <w:p w14:paraId="70B63F05" w14:textId="2B4E97F8" w:rsidR="00D02F02" w:rsidRDefault="00D02F02" w:rsidP="00030A6E">
                      <w:pPr>
                        <w:contextualSpacing/>
                        <w:rPr>
                          <w:sz w:val="22"/>
                        </w:rPr>
                      </w:pPr>
                      <w:r>
                        <w:rPr>
                          <w:sz w:val="22"/>
                        </w:rPr>
                        <w:t>Chester</w:t>
                      </w:r>
                    </w:p>
                    <w:p w14:paraId="0128D499" w14:textId="0080B5C3" w:rsidR="00D02F02" w:rsidRPr="00097CD3" w:rsidRDefault="00D02F02" w:rsidP="00030A6E">
                      <w:pPr>
                        <w:contextualSpacing/>
                        <w:rPr>
                          <w:sz w:val="22"/>
                        </w:rPr>
                      </w:pPr>
                      <w:r>
                        <w:rPr>
                          <w:sz w:val="22"/>
                        </w:rPr>
                        <w:t>CH1 3BQ</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37E00165" w:rsidR="00D02F02" w:rsidRPr="00097CD3" w:rsidRDefault="00D02F02" w:rsidP="00030A6E">
                            <w:pPr>
                              <w:contextualSpacing/>
                              <w:rPr>
                                <w:sz w:val="22"/>
                              </w:rPr>
                            </w:pPr>
                            <w:r>
                              <w:rPr>
                                <w:sz w:val="22"/>
                              </w:rPr>
                              <w:t>07919 218845 / 01244 304173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37E00165" w:rsidR="00D02F02" w:rsidRPr="00097CD3" w:rsidRDefault="00D02F02" w:rsidP="00030A6E">
                      <w:pPr>
                        <w:contextualSpacing/>
                        <w:rPr>
                          <w:sz w:val="22"/>
                        </w:rPr>
                      </w:pPr>
                      <w:r>
                        <w:rPr>
                          <w:sz w:val="22"/>
                        </w:rPr>
                        <w:t>07919 218845 / 01244 304173</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0F975F06" w:rsidR="00D02F02" w:rsidRPr="00097CD3" w:rsidRDefault="000025A3" w:rsidP="00030A6E">
                            <w:pPr>
                              <w:contextualSpacing/>
                              <w:rPr>
                                <w:sz w:val="22"/>
                              </w:rPr>
                            </w:pPr>
                            <w:hyperlink r:id="rId17" w:history="1">
                              <w:r w:rsidR="00D02F02" w:rsidRPr="00482A7C">
                                <w:rPr>
                                  <w:rStyle w:val="Hyperlink"/>
                                  <w:sz w:val="22"/>
                                </w:rPr>
                                <w:t>BryceSmithD@bv.com</w:t>
                              </w:r>
                            </w:hyperlink>
                            <w:r w:rsidR="00D02F02">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0F975F06" w:rsidR="00D02F02" w:rsidRPr="00097CD3" w:rsidRDefault="002B5B5B" w:rsidP="00030A6E">
                      <w:pPr>
                        <w:contextualSpacing/>
                        <w:rPr>
                          <w:sz w:val="22"/>
                        </w:rPr>
                      </w:pPr>
                      <w:hyperlink r:id="rId18" w:history="1">
                        <w:r w:rsidR="00D02F02" w:rsidRPr="00482A7C">
                          <w:rPr>
                            <w:rStyle w:val="Hyperlink"/>
                            <w:sz w:val="22"/>
                          </w:rPr>
                          <w:t>BryceSmithD@bv.com</w:t>
                        </w:r>
                      </w:hyperlink>
                      <w:r w:rsidR="00D02F02">
                        <w:rPr>
                          <w:sz w:val="22"/>
                        </w:rPr>
                        <w:t xml:space="preserve"> </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6CC615ED"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Yes</w:t>
      </w:r>
      <w:sdt>
        <w:sdtPr>
          <w:rPr>
            <w:rFonts w:eastAsia="Calibri" w:cs="Arial"/>
            <w:lang w:eastAsia="en-GB"/>
          </w:rPr>
          <w:id w:val="-925113831"/>
          <w14:checkbox>
            <w14:checked w14:val="1"/>
            <w14:checkedState w14:val="2612" w14:font="MS Gothic"/>
            <w14:uncheckedState w14:val="2610" w14:font="MS Gothic"/>
          </w14:checkbox>
        </w:sdtPr>
        <w:sdtEndPr/>
        <w:sdtContent>
          <w:r w:rsidR="00447961">
            <w:rPr>
              <w:rFonts w:ascii="MS Gothic" w:eastAsia="MS Gothic" w:hAnsi="MS Gothic" w:cs="Arial" w:hint="eastAsia"/>
              <w:lang w:eastAsia="en-GB"/>
            </w:rPr>
            <w:t>☒</w:t>
          </w:r>
        </w:sdtContent>
      </w:sdt>
      <w:r w:rsidR="00447961">
        <w:rPr>
          <w:rFonts w:eastAsia="Calibri" w:cs="Arial"/>
          <w:lang w:eastAsia="en-GB"/>
        </w:rPr>
        <w:t xml:space="preserve">   </w:t>
      </w:r>
      <w:r w:rsidRPr="00030A6E">
        <w:rPr>
          <w:rFonts w:eastAsia="Calibri" w:cs="Arial"/>
          <w:lang w:eastAsia="en-GB"/>
        </w:rPr>
        <w:t>No</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02D676F6" w:rsidR="00030A6E" w:rsidRPr="00030A6E" w:rsidRDefault="00776D20" w:rsidP="00030A6E">
            <w:r>
              <w:t>Contractor TBC</w:t>
            </w:r>
            <w:r w:rsidR="00DC115E">
              <w:t xml:space="preserve"> (expected to be appointed May 2020)</w:t>
            </w:r>
          </w:p>
          <w:p w14:paraId="51FF01F8" w14:textId="77777777" w:rsidR="00030A6E" w:rsidRPr="00030A6E" w:rsidRDefault="00030A6E" w:rsidP="00030A6E"/>
        </w:tc>
        <w:tc>
          <w:tcPr>
            <w:tcW w:w="7007" w:type="dxa"/>
          </w:tcPr>
          <w:p w14:paraId="29B02028" w14:textId="2534B7C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0051FE1E"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776D20">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0C8D4075" w14:textId="331290CF" w:rsidR="00030A6E" w:rsidRPr="00030A6E" w:rsidRDefault="00447961" w:rsidP="00030A6E">
            <w:pPr>
              <w:rPr>
                <w:color w:val="000000"/>
              </w:rPr>
            </w:pPr>
            <w:r>
              <w:rPr>
                <w:color w:val="000000"/>
              </w:rPr>
              <w:t>N/A</w:t>
            </w: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546BEED6" w14:textId="77777777" w:rsidR="00030A6E" w:rsidRPr="00030A6E" w:rsidRDefault="00030A6E" w:rsidP="00030A6E">
      <w:pPr>
        <w:keepNext/>
        <w:keepLines/>
        <w:outlineLvl w:val="2"/>
        <w:rPr>
          <w:b/>
          <w:bCs/>
          <w:color w:val="3C3C41"/>
        </w:rPr>
      </w:pPr>
    </w:p>
    <w:p w14:paraId="4BB6621B" w14:textId="4A6778A2"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776D2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27B15F8" w:rsidR="00030A6E" w:rsidRPr="00030A6E" w:rsidRDefault="00DC115E" w:rsidP="00030A6E">
            <w:r>
              <w:t>TBC</w:t>
            </w:r>
          </w:p>
          <w:p w14:paraId="3AB23A60" w14:textId="77777777" w:rsidR="00030A6E" w:rsidRPr="00030A6E" w:rsidRDefault="00030A6E" w:rsidP="00030A6E"/>
        </w:tc>
        <w:tc>
          <w:tcPr>
            <w:tcW w:w="6047" w:type="dxa"/>
          </w:tcPr>
          <w:p w14:paraId="627655AE" w14:textId="5BCBA7AE" w:rsidR="00030A6E" w:rsidRPr="00030A6E" w:rsidRDefault="00DC115E" w:rsidP="00030A6E">
            <w:r>
              <w:t xml:space="preserve">Excavator and dumper (details to be provided by contractor following appointment) </w:t>
            </w:r>
          </w:p>
        </w:tc>
      </w:tr>
      <w:tr w:rsidR="00030A6E" w:rsidRPr="00030A6E" w14:paraId="07C65A82" w14:textId="77777777" w:rsidTr="00417BD2">
        <w:tc>
          <w:tcPr>
            <w:tcW w:w="3482" w:type="dxa"/>
          </w:tcPr>
          <w:p w14:paraId="59F2ED63" w14:textId="2EECB0C7" w:rsidR="00030A6E" w:rsidRPr="00030A6E" w:rsidRDefault="00030A6E" w:rsidP="00030A6E"/>
          <w:p w14:paraId="5789E02E" w14:textId="77777777" w:rsidR="00030A6E" w:rsidRPr="00030A6E" w:rsidRDefault="00030A6E" w:rsidP="00030A6E"/>
        </w:tc>
        <w:tc>
          <w:tcPr>
            <w:tcW w:w="6047" w:type="dxa"/>
          </w:tcPr>
          <w:p w14:paraId="5F6A3028" w14:textId="33510800"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bookmarkStart w:id="1" w:name="_Hlk32316596"/>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D02F02" w:rsidRPr="00097CD3" w:rsidRDefault="00D02F02" w:rsidP="00030A6E">
                            <w:pPr>
                              <w:contextualSpacing/>
                              <w:rPr>
                                <w:sz w:val="22"/>
                              </w:rPr>
                            </w:pPr>
                          </w:p>
                          <w:p w14:paraId="737F2E64" w14:textId="26C7B530" w:rsidR="00D02F02" w:rsidRPr="00097CD3" w:rsidRDefault="00D02F02" w:rsidP="00030A6E">
                            <w:pPr>
                              <w:textboxTightWrap w:val="allLines"/>
                              <w:rPr>
                                <w:sz w:val="22"/>
                              </w:rPr>
                            </w:pPr>
                            <w:r>
                              <w:rPr>
                                <w:sz w:val="22"/>
                              </w:rPr>
                              <w:t>Further details will be provided following appointment of the main contractor, which is expected to be in May 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D02F02" w:rsidRPr="00097CD3" w:rsidRDefault="00D02F02" w:rsidP="00030A6E">
                      <w:pPr>
                        <w:contextualSpacing/>
                        <w:rPr>
                          <w:sz w:val="22"/>
                        </w:rPr>
                      </w:pPr>
                    </w:p>
                    <w:p w14:paraId="737F2E64" w14:textId="26C7B530" w:rsidR="00D02F02" w:rsidRPr="00097CD3" w:rsidRDefault="00D02F02" w:rsidP="00030A6E">
                      <w:pPr>
                        <w:textboxTightWrap w:val="allLines"/>
                        <w:rPr>
                          <w:sz w:val="22"/>
                        </w:rPr>
                      </w:pPr>
                      <w:r>
                        <w:rPr>
                          <w:sz w:val="22"/>
                        </w:rPr>
                        <w:t>Further details will be provided following appointment of the main contractor, which is expected to be in May 2020.</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bookmarkEnd w:id="1"/>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7F0FD3A"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008E6362">
        <w:rPr>
          <w:b/>
          <w:bCs/>
          <w:color w:val="3C3C41"/>
        </w:rPr>
        <w:tab/>
      </w:r>
      <w:r w:rsidR="008E6362">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8E636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028934C7" w:rsidR="00D02F02" w:rsidRPr="00097CD3" w:rsidRDefault="00D02F02" w:rsidP="006531E1">
                            <w:pPr>
                              <w:contextualSpacing/>
                              <w:rPr>
                                <w:sz w:val="22"/>
                              </w:rPr>
                            </w:pPr>
                            <w:r>
                              <w:rPr>
                                <w:sz w:val="22"/>
                              </w:rPr>
                              <w:t>N/A</w:t>
                            </w:r>
                          </w:p>
                          <w:p w14:paraId="55C9A706" w14:textId="77777777" w:rsidR="00D02F02" w:rsidRDefault="00D02F02" w:rsidP="006531E1">
                            <w:pPr>
                              <w:textboxTightWrap w:val="allLines"/>
                              <w:rPr>
                                <w:sz w:val="22"/>
                              </w:rPr>
                            </w:pPr>
                          </w:p>
                          <w:p w14:paraId="341971FD" w14:textId="77777777" w:rsidR="00D02F02" w:rsidRPr="00097CD3" w:rsidRDefault="00D02F02"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028934C7" w:rsidR="00D02F02" w:rsidRPr="00097CD3" w:rsidRDefault="00D02F02" w:rsidP="006531E1">
                      <w:pPr>
                        <w:contextualSpacing/>
                        <w:rPr>
                          <w:sz w:val="22"/>
                        </w:rPr>
                      </w:pPr>
                      <w:r>
                        <w:rPr>
                          <w:sz w:val="22"/>
                        </w:rPr>
                        <w:t>N/A</w:t>
                      </w:r>
                    </w:p>
                    <w:p w14:paraId="55C9A706" w14:textId="77777777" w:rsidR="00D02F02" w:rsidRDefault="00D02F02" w:rsidP="006531E1">
                      <w:pPr>
                        <w:textboxTightWrap w:val="allLines"/>
                        <w:rPr>
                          <w:sz w:val="22"/>
                        </w:rPr>
                      </w:pPr>
                    </w:p>
                    <w:p w14:paraId="341971FD" w14:textId="77777777" w:rsidR="00D02F02" w:rsidRPr="00097CD3" w:rsidRDefault="00D02F02"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F5B1BD0"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C655CB">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D02F02" w:rsidRPr="00097CD3" w:rsidRDefault="00D02F02"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D02F02" w:rsidRPr="00097CD3" w:rsidRDefault="00D02F02"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3BD3281F"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C655C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46ACBEC4"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DC115E">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0466E39" w:rsidR="00D02F02" w:rsidRPr="00097CD3" w:rsidRDefault="00D02F02" w:rsidP="00030A6E">
                            <w:pPr>
                              <w:contextualSpacing/>
                              <w:rPr>
                                <w:sz w:val="22"/>
                              </w:rPr>
                            </w:pPr>
                            <w:r>
                              <w:rPr>
                                <w:sz w:val="22"/>
                              </w:rPr>
                              <w:t>N/A</w:t>
                            </w:r>
                          </w:p>
                          <w:p w14:paraId="1838B81A" w14:textId="77777777" w:rsidR="00D02F02" w:rsidRDefault="00D02F02" w:rsidP="00030A6E">
                            <w:pPr>
                              <w:textboxTightWrap w:val="allLines"/>
                              <w:rPr>
                                <w:sz w:val="22"/>
                              </w:rPr>
                            </w:pPr>
                          </w:p>
                          <w:p w14:paraId="52FB89B9" w14:textId="77777777" w:rsidR="00D02F02" w:rsidRPr="00097CD3" w:rsidRDefault="00D02F02"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0466E39" w:rsidR="00D02F02" w:rsidRPr="00097CD3" w:rsidRDefault="00D02F02" w:rsidP="00030A6E">
                      <w:pPr>
                        <w:contextualSpacing/>
                        <w:rPr>
                          <w:sz w:val="22"/>
                        </w:rPr>
                      </w:pPr>
                      <w:r>
                        <w:rPr>
                          <w:sz w:val="22"/>
                        </w:rPr>
                        <w:t>N/A</w:t>
                      </w:r>
                    </w:p>
                    <w:p w14:paraId="1838B81A" w14:textId="77777777" w:rsidR="00D02F02" w:rsidRDefault="00D02F02" w:rsidP="00030A6E">
                      <w:pPr>
                        <w:textboxTightWrap w:val="allLines"/>
                        <w:rPr>
                          <w:sz w:val="22"/>
                        </w:rPr>
                      </w:pPr>
                    </w:p>
                    <w:p w14:paraId="52FB89B9" w14:textId="77777777" w:rsidR="00D02F02" w:rsidRPr="00097CD3" w:rsidRDefault="00D02F02"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2B6F6D4D" w:rsidR="00D02F02" w:rsidRPr="00097CD3" w:rsidRDefault="00963D8E" w:rsidP="00F014BA">
                            <w:pPr>
                              <w:contextualSpacing/>
                              <w:rPr>
                                <w:sz w:val="22"/>
                              </w:rPr>
                            </w:pPr>
                            <w:r>
                              <w:rPr>
                                <w:sz w:val="22"/>
                              </w:rPr>
                              <w:t>15</w:t>
                            </w:r>
                            <w:r w:rsidR="00D02F02">
                              <w:rPr>
                                <w:sz w:val="22"/>
                              </w:rPr>
                              <w:t>/1</w:t>
                            </w:r>
                            <w:r>
                              <w:rPr>
                                <w:sz w:val="22"/>
                              </w:rPr>
                              <w:t>0</w:t>
                            </w:r>
                            <w:r w:rsidR="00D02F02">
                              <w:rPr>
                                <w:sz w:val="22"/>
                              </w:rPr>
                              <w:t>/202</w:t>
                            </w:r>
                            <w:r>
                              <w:rPr>
                                <w:sz w:val="22"/>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2B6F6D4D" w:rsidR="00D02F02" w:rsidRPr="00097CD3" w:rsidRDefault="00963D8E" w:rsidP="00F014BA">
                      <w:pPr>
                        <w:contextualSpacing/>
                        <w:rPr>
                          <w:sz w:val="22"/>
                        </w:rPr>
                      </w:pPr>
                      <w:r>
                        <w:rPr>
                          <w:sz w:val="22"/>
                        </w:rPr>
                        <w:t>15</w:t>
                      </w:r>
                      <w:r w:rsidR="00D02F02">
                        <w:rPr>
                          <w:sz w:val="22"/>
                        </w:rPr>
                        <w:t>/1</w:t>
                      </w:r>
                      <w:r>
                        <w:rPr>
                          <w:sz w:val="22"/>
                        </w:rPr>
                        <w:t>0</w:t>
                      </w:r>
                      <w:r w:rsidR="00D02F02">
                        <w:rPr>
                          <w:sz w:val="22"/>
                        </w:rPr>
                        <w:t>/202</w:t>
                      </w:r>
                      <w:r>
                        <w:rPr>
                          <w:sz w:val="22"/>
                        </w:rPr>
                        <w:t>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95E523D" w:rsidR="00D02F02" w:rsidRPr="00097CD3" w:rsidRDefault="00D02F02" w:rsidP="00F014BA">
                            <w:pPr>
                              <w:contextualSpacing/>
                              <w:rPr>
                                <w:sz w:val="22"/>
                              </w:rPr>
                            </w:pPr>
                            <w:r>
                              <w:rPr>
                                <w:sz w:val="22"/>
                              </w:rPr>
                              <w:t>17/08/2020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595E523D" w:rsidR="00D02F02" w:rsidRPr="00097CD3" w:rsidRDefault="00D02F02" w:rsidP="00F014BA">
                      <w:pPr>
                        <w:contextualSpacing/>
                        <w:rPr>
                          <w:sz w:val="22"/>
                        </w:rPr>
                      </w:pPr>
                      <w:r>
                        <w:rPr>
                          <w:sz w:val="22"/>
                        </w:rPr>
                        <w:t>17/08/2020</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6C55EE2D"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379F2D48" w14:textId="77777777" w:rsidR="00DC115E" w:rsidRDefault="00DC115E"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58892F46">
                <wp:simplePos x="0" y="0"/>
                <wp:positionH relativeFrom="margin">
                  <wp:align>left</wp:align>
                </wp:positionH>
                <wp:positionV relativeFrom="paragraph">
                  <wp:posOffset>58762</wp:posOffset>
                </wp:positionV>
                <wp:extent cx="6092190" cy="3765550"/>
                <wp:effectExtent l="0" t="0" r="22860" b="2540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765550"/>
                        </a:xfrm>
                        <a:prstGeom prst="rect">
                          <a:avLst/>
                        </a:prstGeom>
                        <a:solidFill>
                          <a:srgbClr val="FFFFFF"/>
                        </a:solidFill>
                        <a:ln w="9525">
                          <a:solidFill>
                            <a:srgbClr val="000000"/>
                          </a:solidFill>
                          <a:miter lim="800000"/>
                          <a:headEnd/>
                          <a:tailEnd/>
                        </a:ln>
                      </wps:spPr>
                      <wps:txbx>
                        <w:txbxContent>
                          <w:p w14:paraId="71FF2D96" w14:textId="5BA6C270" w:rsidR="00D02F02" w:rsidRDefault="00D02F02" w:rsidP="00DC115E">
                            <w:pPr>
                              <w:pStyle w:val="BodyText"/>
                              <w:spacing w:after="40"/>
                              <w:rPr>
                                <w:rFonts w:cs="Arial"/>
                                <w:sz w:val="22"/>
                                <w:szCs w:val="22"/>
                              </w:rPr>
                            </w:pPr>
                            <w:r>
                              <w:rPr>
                                <w:rFonts w:cs="Arial"/>
                                <w:sz w:val="22"/>
                                <w:szCs w:val="22"/>
                              </w:rPr>
                              <w:t xml:space="preserve">The existing outfall structure cannot currently be maintained due to unsafe access, resulting in blockage of the existing debris screen.  The existing tidal flap valve is in poor condition and failure would lead to flooding of residential properties upstream.  The flap valve also inhibits the passage fish and eels.  </w:t>
                            </w:r>
                            <w:r>
                              <w:rPr>
                                <w:rFonts w:cs="Arial"/>
                                <w:sz w:val="22"/>
                                <w:szCs w:val="22"/>
                              </w:rPr>
                              <w:t>Therefore refurbishment and improvements are required to enable safe maintenance and improve resilience, and also</w:t>
                            </w:r>
                            <w:r w:rsidRPr="00DC115E">
                              <w:rPr>
                                <w:rFonts w:cs="Arial"/>
                                <w:sz w:val="22"/>
                                <w:szCs w:val="22"/>
                              </w:rPr>
                              <w:t xml:space="preserve"> </w:t>
                            </w:r>
                            <w:r>
                              <w:rPr>
                                <w:rFonts w:cs="Arial"/>
                                <w:sz w:val="22"/>
                                <w:szCs w:val="22"/>
                              </w:rPr>
                              <w:t>improve passage for fish and eels.</w:t>
                            </w:r>
                          </w:p>
                          <w:p w14:paraId="6D0B7371" w14:textId="64A8DBA0" w:rsidR="00D02F02" w:rsidRDefault="00D02F02" w:rsidP="00DC115E">
                            <w:pPr>
                              <w:pStyle w:val="BodyText"/>
                              <w:spacing w:after="40"/>
                              <w:rPr>
                                <w:rFonts w:cs="Arial"/>
                                <w:sz w:val="22"/>
                                <w:szCs w:val="22"/>
                              </w:rPr>
                            </w:pPr>
                            <w:r>
                              <w:rPr>
                                <w:rFonts w:cs="Arial"/>
                                <w:sz w:val="22"/>
                                <w:szCs w:val="22"/>
                              </w:rPr>
                              <w:t>Minor investigation works are expected to be undertaken in May or June 2020 but this does not require any permanent or temporary works seaward of MHWS.  The main works are expected to be undertaken from mid-August to mid-October 2020</w:t>
                            </w:r>
                            <w:r w:rsidR="00963D8E">
                              <w:rPr>
                                <w:rFonts w:cs="Arial"/>
                                <w:sz w:val="22"/>
                                <w:szCs w:val="22"/>
                              </w:rPr>
                              <w:t xml:space="preserve"> however this may be delayed until May 2021 star</w:t>
                            </w:r>
                            <w:r w:rsidR="00FD5558">
                              <w:rPr>
                                <w:rFonts w:cs="Arial"/>
                                <w:sz w:val="22"/>
                                <w:szCs w:val="22"/>
                              </w:rPr>
                              <w:t xml:space="preserve">t date due to lack of availability of contractor and to </w:t>
                            </w:r>
                            <w:r w:rsidR="00963D8E">
                              <w:rPr>
                                <w:rFonts w:cs="Arial"/>
                                <w:sz w:val="22"/>
                                <w:szCs w:val="22"/>
                              </w:rPr>
                              <w:t>avoid</w:t>
                            </w:r>
                            <w:r w:rsidR="00FD5558">
                              <w:rPr>
                                <w:rFonts w:cs="Arial"/>
                                <w:sz w:val="22"/>
                                <w:szCs w:val="22"/>
                              </w:rPr>
                              <w:t xml:space="preserve"> the</w:t>
                            </w:r>
                            <w:r w:rsidR="00963D8E">
                              <w:rPr>
                                <w:rFonts w:cs="Arial"/>
                                <w:sz w:val="22"/>
                                <w:szCs w:val="22"/>
                              </w:rPr>
                              <w:t xml:space="preserve"> fisheries embargo</w:t>
                            </w:r>
                            <w:r w:rsidR="00FD5558">
                              <w:rPr>
                                <w:rFonts w:cs="Arial"/>
                                <w:sz w:val="22"/>
                                <w:szCs w:val="22"/>
                              </w:rPr>
                              <w:t>.</w:t>
                            </w:r>
                          </w:p>
                          <w:p w14:paraId="5D652BDE" w14:textId="42A2558F" w:rsidR="00D02F02" w:rsidRDefault="00D02F02" w:rsidP="00DC115E">
                            <w:pPr>
                              <w:pStyle w:val="BodyText"/>
                              <w:spacing w:after="40"/>
                              <w:rPr>
                                <w:rFonts w:cs="Arial"/>
                                <w:sz w:val="22"/>
                                <w:szCs w:val="22"/>
                              </w:rPr>
                            </w:pPr>
                            <w:r w:rsidRPr="00DC115E">
                              <w:rPr>
                                <w:rFonts w:cs="Arial"/>
                                <w:sz w:val="22"/>
                                <w:szCs w:val="22"/>
                              </w:rPr>
                              <w:t>The overall footprint of the permanent works seaward of MHWS is approximately 8m</w:t>
                            </w:r>
                            <w:r>
                              <w:rPr>
                                <w:rFonts w:cs="Arial"/>
                                <w:sz w:val="22"/>
                                <w:szCs w:val="22"/>
                                <w:vertAlign w:val="superscript"/>
                              </w:rPr>
                              <w:t>2</w:t>
                            </w:r>
                            <w:r>
                              <w:rPr>
                                <w:rFonts w:cs="Arial"/>
                                <w:sz w:val="22"/>
                                <w:szCs w:val="22"/>
                              </w:rPr>
                              <w:t>.</w:t>
                            </w:r>
                          </w:p>
                          <w:p w14:paraId="2E415BC8" w14:textId="28F8671E" w:rsidR="00D02F02" w:rsidRDefault="00D02F02" w:rsidP="00DC115E">
                            <w:pPr>
                              <w:pStyle w:val="BodyText"/>
                              <w:spacing w:after="40"/>
                              <w:rPr>
                                <w:rFonts w:cs="Arial"/>
                                <w:sz w:val="22"/>
                                <w:szCs w:val="22"/>
                              </w:rPr>
                            </w:pPr>
                            <w:r>
                              <w:rPr>
                                <w:rFonts w:cs="Arial"/>
                                <w:sz w:val="22"/>
                                <w:szCs w:val="22"/>
                              </w:rPr>
                              <w:t xml:space="preserve">The works seaward of MHWS </w:t>
                            </w:r>
                            <w:r w:rsidRPr="005036D9">
                              <w:rPr>
                                <w:rFonts w:cs="Arial"/>
                                <w:sz w:val="22"/>
                                <w:szCs w:val="22"/>
                              </w:rPr>
                              <w:t>will involve the following:</w:t>
                            </w:r>
                          </w:p>
                          <w:p w14:paraId="03BFB306" w14:textId="0829C9D0" w:rsidR="00D02F02" w:rsidRPr="00D9445F" w:rsidRDefault="00D02F02" w:rsidP="00DC115E">
                            <w:pPr>
                              <w:pStyle w:val="ListParagraph"/>
                              <w:numPr>
                                <w:ilvl w:val="0"/>
                                <w:numId w:val="27"/>
                              </w:numPr>
                              <w:spacing w:after="40" w:line="259" w:lineRule="auto"/>
                              <w:rPr>
                                <w:rFonts w:cs="Arial"/>
                                <w:sz w:val="22"/>
                                <w:szCs w:val="22"/>
                              </w:rPr>
                            </w:pPr>
                            <w:r w:rsidRPr="005036D9">
                              <w:rPr>
                                <w:rFonts w:cs="Arial"/>
                                <w:sz w:val="22"/>
                                <w:szCs w:val="22"/>
                              </w:rPr>
                              <w:t xml:space="preserve">Repair </w:t>
                            </w:r>
                            <w:r>
                              <w:rPr>
                                <w:rFonts w:cs="Arial"/>
                                <w:sz w:val="22"/>
                                <w:szCs w:val="22"/>
                              </w:rPr>
                              <w:t xml:space="preserve">of </w:t>
                            </w:r>
                            <w:r w:rsidRPr="005036D9">
                              <w:rPr>
                                <w:rFonts w:cs="Arial"/>
                                <w:sz w:val="22"/>
                                <w:szCs w:val="22"/>
                              </w:rPr>
                              <w:t xml:space="preserve">cracks, areas of spalling and where existing fixings are removed </w:t>
                            </w:r>
                            <w:r>
                              <w:rPr>
                                <w:rFonts w:cs="Arial"/>
                                <w:sz w:val="22"/>
                                <w:szCs w:val="22"/>
                              </w:rPr>
                              <w:t>from</w:t>
                            </w:r>
                            <w:r w:rsidRPr="005036D9">
                              <w:rPr>
                                <w:rFonts w:cs="Arial"/>
                                <w:sz w:val="22"/>
                                <w:szCs w:val="22"/>
                              </w:rPr>
                              <w:t xml:space="preserve"> the </w:t>
                            </w:r>
                            <w:r>
                              <w:rPr>
                                <w:rFonts w:cs="Arial"/>
                                <w:sz w:val="22"/>
                                <w:szCs w:val="22"/>
                              </w:rPr>
                              <w:t xml:space="preserve">outlet </w:t>
                            </w:r>
                            <w:r w:rsidRPr="005036D9">
                              <w:rPr>
                                <w:rFonts w:cs="Arial"/>
                                <w:sz w:val="22"/>
                                <w:szCs w:val="22"/>
                              </w:rPr>
                              <w:t xml:space="preserve">headwall using concrete repair mortar. </w:t>
                            </w:r>
                          </w:p>
                          <w:p w14:paraId="6DA43053" w14:textId="15E03E62" w:rsidR="00D02F02" w:rsidRDefault="00D02F02" w:rsidP="00DC115E">
                            <w:pPr>
                              <w:pStyle w:val="ListParagraph"/>
                              <w:numPr>
                                <w:ilvl w:val="0"/>
                                <w:numId w:val="27"/>
                              </w:numPr>
                              <w:spacing w:after="40" w:line="259" w:lineRule="auto"/>
                              <w:rPr>
                                <w:rFonts w:cs="Arial"/>
                                <w:sz w:val="22"/>
                                <w:szCs w:val="22"/>
                              </w:rPr>
                            </w:pPr>
                            <w:r w:rsidRPr="00DC115E">
                              <w:rPr>
                                <w:rFonts w:cs="Arial"/>
                                <w:sz w:val="22"/>
                                <w:szCs w:val="22"/>
                              </w:rPr>
                              <w:t>Replacement of the top-hung flap valve on the outlet with new side-hung tidal doors (1400mm high by 2450mm wide); this will reduce maintenance and improve passage for fish and eels.</w:t>
                            </w:r>
                          </w:p>
                          <w:p w14:paraId="379003B7" w14:textId="0226847C" w:rsidR="00D02F02" w:rsidRPr="00DC115E" w:rsidRDefault="00D02F02" w:rsidP="00DC115E">
                            <w:pPr>
                              <w:pStyle w:val="ListParagraph"/>
                              <w:numPr>
                                <w:ilvl w:val="0"/>
                                <w:numId w:val="27"/>
                              </w:numPr>
                              <w:spacing w:after="40"/>
                              <w:rPr>
                                <w:rFonts w:cs="Arial"/>
                                <w:sz w:val="22"/>
                                <w:szCs w:val="22"/>
                              </w:rPr>
                            </w:pPr>
                            <w:r w:rsidRPr="00DC115E">
                              <w:rPr>
                                <w:rFonts w:cs="Arial"/>
                                <w:sz w:val="22"/>
                                <w:szCs w:val="22"/>
                              </w:rPr>
                              <w:t>Installation of 1200mm wide steel access steps and platform</w:t>
                            </w:r>
                            <w:r>
                              <w:rPr>
                                <w:rFonts w:cs="Arial"/>
                                <w:sz w:val="22"/>
                                <w:szCs w:val="22"/>
                              </w:rPr>
                              <w:t xml:space="preserve"> with associated handrails</w:t>
                            </w:r>
                            <w:r w:rsidRPr="00DC115E">
                              <w:rPr>
                                <w:rFonts w:cs="Arial"/>
                                <w:sz w:val="22"/>
                                <w:szCs w:val="22"/>
                              </w:rPr>
                              <w:t>, to enable safe maintenance access to the river channel, with 1500mm wide stone pitching below steps</w:t>
                            </w:r>
                            <w:r>
                              <w:rPr>
                                <w:rFonts w:cs="Arial"/>
                                <w:sz w:val="22"/>
                                <w:szCs w:val="22"/>
                              </w:rPr>
                              <w:t>.</w:t>
                            </w:r>
                          </w:p>
                          <w:p w14:paraId="0C56E812" w14:textId="016B020D" w:rsidR="00D02F02" w:rsidRPr="00DC115E" w:rsidRDefault="00D02F02" w:rsidP="00D02F02">
                            <w:pPr>
                              <w:pStyle w:val="ListParagraph"/>
                              <w:numPr>
                                <w:ilvl w:val="0"/>
                                <w:numId w:val="27"/>
                              </w:numPr>
                              <w:spacing w:after="40" w:line="259" w:lineRule="auto"/>
                              <w:jc w:val="both"/>
                              <w:rPr>
                                <w:rFonts w:cs="Arial"/>
                                <w:sz w:val="22"/>
                                <w:szCs w:val="22"/>
                              </w:rPr>
                            </w:pPr>
                            <w:r w:rsidRPr="00DC115E">
                              <w:rPr>
                                <w:rFonts w:cs="Arial"/>
                                <w:sz w:val="22"/>
                                <w:szCs w:val="22"/>
                              </w:rPr>
                              <w:t>Installation of</w:t>
                            </w:r>
                            <w:r>
                              <w:rPr>
                                <w:rFonts w:cs="Arial"/>
                                <w:sz w:val="22"/>
                                <w:szCs w:val="22"/>
                              </w:rPr>
                              <w:t xml:space="preserve"> CCTV and water-level telemetry above the outlet and</w:t>
                            </w:r>
                            <w:r w:rsidRPr="00DC115E">
                              <w:rPr>
                                <w:rFonts w:cs="Arial"/>
                                <w:sz w:val="22"/>
                                <w:szCs w:val="22"/>
                              </w:rPr>
                              <w:t xml:space="preserve"> </w:t>
                            </w:r>
                            <w:r w:rsidRPr="00444044">
                              <w:rPr>
                                <w:rFonts w:cs="Arial"/>
                                <w:sz w:val="22"/>
                                <w:szCs w:val="22"/>
                              </w:rPr>
                              <w:t xml:space="preserve">new locked gates in </w:t>
                            </w:r>
                            <w:r>
                              <w:rPr>
                                <w:rFonts w:cs="Arial"/>
                                <w:sz w:val="22"/>
                                <w:szCs w:val="22"/>
                              </w:rPr>
                              <w:t xml:space="preserve">the </w:t>
                            </w:r>
                            <w:r w:rsidRPr="00444044">
                              <w:rPr>
                                <w:rFonts w:cs="Arial"/>
                                <w:sz w:val="22"/>
                                <w:szCs w:val="22"/>
                              </w:rPr>
                              <w:t>existing palisade fencing surrounding outlet</w:t>
                            </w:r>
                            <w:r>
                              <w:rPr>
                                <w:rFonts w:cs="Arial"/>
                                <w:sz w:val="22"/>
                                <w:szCs w:val="22"/>
                              </w:rPr>
                              <w:t>, to enable remote monitoring</w:t>
                            </w:r>
                            <w:r w:rsidRPr="00DC115E">
                              <w:rPr>
                                <w:rFonts w:cs="Arial"/>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296.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">
                <v:textbox>
                  <w:txbxContent>
                    <w:p w14:paraId="71FF2D96" w14:textId="5BA6C270" w:rsidR="00D02F02" w:rsidRDefault="00D02F02" w:rsidP="00DC115E">
                      <w:pPr>
                        <w:pStyle w:val="BodyText"/>
                        <w:spacing w:after="40"/>
                        <w:rPr>
                          <w:rFonts w:cs="Arial"/>
                          <w:sz w:val="22"/>
                          <w:szCs w:val="22"/>
                        </w:rPr>
                      </w:pPr>
                      <w:r>
                        <w:rPr>
                          <w:rFonts w:cs="Arial"/>
                          <w:sz w:val="22"/>
                          <w:szCs w:val="22"/>
                        </w:rPr>
                        <w:t xml:space="preserve">The existing outfall structure cannot currently be maintained due to unsafe access, resulting in blockage of the existing debris screen.  The existing tidal flap valve is in poor condition and failure would lead to flooding of residential properties upstream.  The flap valve also inhibits the passage fish and eels.  </w:t>
                      </w:r>
                      <w:proofErr w:type="gramStart"/>
                      <w:r>
                        <w:rPr>
                          <w:rFonts w:cs="Arial"/>
                          <w:sz w:val="22"/>
                          <w:szCs w:val="22"/>
                        </w:rPr>
                        <w:t>Therefore</w:t>
                      </w:r>
                      <w:proofErr w:type="gramEnd"/>
                      <w:r>
                        <w:rPr>
                          <w:rFonts w:cs="Arial"/>
                          <w:sz w:val="22"/>
                          <w:szCs w:val="22"/>
                        </w:rPr>
                        <w:t xml:space="preserve"> refurbishment and improvements are required to enable safe maintenance and improve resilience, and also</w:t>
                      </w:r>
                      <w:r w:rsidRPr="00DC115E">
                        <w:rPr>
                          <w:rFonts w:cs="Arial"/>
                          <w:sz w:val="22"/>
                          <w:szCs w:val="22"/>
                        </w:rPr>
                        <w:t xml:space="preserve"> </w:t>
                      </w:r>
                      <w:r>
                        <w:rPr>
                          <w:rFonts w:cs="Arial"/>
                          <w:sz w:val="22"/>
                          <w:szCs w:val="22"/>
                        </w:rPr>
                        <w:t>improve passage for fish and eels.</w:t>
                      </w:r>
                    </w:p>
                    <w:p w14:paraId="6D0B7371" w14:textId="64A8DBA0" w:rsidR="00D02F02" w:rsidRDefault="00D02F02" w:rsidP="00DC115E">
                      <w:pPr>
                        <w:pStyle w:val="BodyText"/>
                        <w:spacing w:after="40"/>
                        <w:rPr>
                          <w:rFonts w:cs="Arial"/>
                          <w:sz w:val="22"/>
                          <w:szCs w:val="22"/>
                        </w:rPr>
                      </w:pPr>
                      <w:r>
                        <w:rPr>
                          <w:rFonts w:cs="Arial"/>
                          <w:sz w:val="22"/>
                          <w:szCs w:val="22"/>
                        </w:rPr>
                        <w:t>Minor investigation works are expected to be undertaken in May or June 2020 but this does not require any permanent or temporary works seaward of MHWS.  The main works are expected to be undertaken from mid-August to mid-October 2020</w:t>
                      </w:r>
                      <w:r w:rsidR="00963D8E">
                        <w:rPr>
                          <w:rFonts w:cs="Arial"/>
                          <w:sz w:val="22"/>
                          <w:szCs w:val="22"/>
                        </w:rPr>
                        <w:t xml:space="preserve"> however this may be delayed until May 2021 star</w:t>
                      </w:r>
                      <w:r w:rsidR="00FD5558">
                        <w:rPr>
                          <w:rFonts w:cs="Arial"/>
                          <w:sz w:val="22"/>
                          <w:szCs w:val="22"/>
                        </w:rPr>
                        <w:t xml:space="preserve">t date due to lack of availability of contractor and to </w:t>
                      </w:r>
                      <w:r w:rsidR="00963D8E">
                        <w:rPr>
                          <w:rFonts w:cs="Arial"/>
                          <w:sz w:val="22"/>
                          <w:szCs w:val="22"/>
                        </w:rPr>
                        <w:t>avoid</w:t>
                      </w:r>
                      <w:r w:rsidR="00FD5558">
                        <w:rPr>
                          <w:rFonts w:cs="Arial"/>
                          <w:sz w:val="22"/>
                          <w:szCs w:val="22"/>
                        </w:rPr>
                        <w:t xml:space="preserve"> the</w:t>
                      </w:r>
                      <w:r w:rsidR="00963D8E">
                        <w:rPr>
                          <w:rFonts w:cs="Arial"/>
                          <w:sz w:val="22"/>
                          <w:szCs w:val="22"/>
                        </w:rPr>
                        <w:t xml:space="preserve"> fisheries embargo</w:t>
                      </w:r>
                      <w:r w:rsidR="00FD5558">
                        <w:rPr>
                          <w:rFonts w:cs="Arial"/>
                          <w:sz w:val="22"/>
                          <w:szCs w:val="22"/>
                        </w:rPr>
                        <w:t>.</w:t>
                      </w:r>
                    </w:p>
                    <w:p w14:paraId="5D652BDE" w14:textId="42A2558F" w:rsidR="00D02F02" w:rsidRDefault="00D02F02" w:rsidP="00DC115E">
                      <w:pPr>
                        <w:pStyle w:val="BodyText"/>
                        <w:spacing w:after="40"/>
                        <w:rPr>
                          <w:rFonts w:cs="Arial"/>
                          <w:sz w:val="22"/>
                          <w:szCs w:val="22"/>
                        </w:rPr>
                      </w:pPr>
                      <w:r w:rsidRPr="00DC115E">
                        <w:rPr>
                          <w:rFonts w:cs="Arial"/>
                          <w:sz w:val="22"/>
                          <w:szCs w:val="22"/>
                        </w:rPr>
                        <w:t>The overall footprint of the permanent works seaward of MHWS is approximately 8m</w:t>
                      </w:r>
                      <w:r>
                        <w:rPr>
                          <w:rFonts w:cs="Arial"/>
                          <w:sz w:val="22"/>
                          <w:szCs w:val="22"/>
                          <w:vertAlign w:val="superscript"/>
                        </w:rPr>
                        <w:t>2</w:t>
                      </w:r>
                      <w:r>
                        <w:rPr>
                          <w:rFonts w:cs="Arial"/>
                          <w:sz w:val="22"/>
                          <w:szCs w:val="22"/>
                        </w:rPr>
                        <w:t>.</w:t>
                      </w:r>
                    </w:p>
                    <w:p w14:paraId="2E415BC8" w14:textId="28F8671E" w:rsidR="00D02F02" w:rsidRDefault="00D02F02" w:rsidP="00DC115E">
                      <w:pPr>
                        <w:pStyle w:val="BodyText"/>
                        <w:spacing w:after="40"/>
                        <w:rPr>
                          <w:rFonts w:cs="Arial"/>
                          <w:sz w:val="22"/>
                          <w:szCs w:val="22"/>
                        </w:rPr>
                      </w:pPr>
                      <w:r>
                        <w:rPr>
                          <w:rFonts w:cs="Arial"/>
                          <w:sz w:val="22"/>
                          <w:szCs w:val="22"/>
                        </w:rPr>
                        <w:t xml:space="preserve">The works seaward of MHWS </w:t>
                      </w:r>
                      <w:r w:rsidRPr="005036D9">
                        <w:rPr>
                          <w:rFonts w:cs="Arial"/>
                          <w:sz w:val="22"/>
                          <w:szCs w:val="22"/>
                        </w:rPr>
                        <w:t>will involve the following:</w:t>
                      </w:r>
                    </w:p>
                    <w:p w14:paraId="03BFB306" w14:textId="0829C9D0" w:rsidR="00D02F02" w:rsidRPr="00D9445F" w:rsidRDefault="00D02F02" w:rsidP="00DC115E">
                      <w:pPr>
                        <w:pStyle w:val="ListParagraph"/>
                        <w:numPr>
                          <w:ilvl w:val="0"/>
                          <w:numId w:val="27"/>
                        </w:numPr>
                        <w:spacing w:after="40" w:line="259" w:lineRule="auto"/>
                        <w:rPr>
                          <w:rFonts w:cs="Arial"/>
                          <w:sz w:val="22"/>
                          <w:szCs w:val="22"/>
                        </w:rPr>
                      </w:pPr>
                      <w:r w:rsidRPr="005036D9">
                        <w:rPr>
                          <w:rFonts w:cs="Arial"/>
                          <w:sz w:val="22"/>
                          <w:szCs w:val="22"/>
                        </w:rPr>
                        <w:t xml:space="preserve">Repair </w:t>
                      </w:r>
                      <w:r>
                        <w:rPr>
                          <w:rFonts w:cs="Arial"/>
                          <w:sz w:val="22"/>
                          <w:szCs w:val="22"/>
                        </w:rPr>
                        <w:t xml:space="preserve">of </w:t>
                      </w:r>
                      <w:r w:rsidRPr="005036D9">
                        <w:rPr>
                          <w:rFonts w:cs="Arial"/>
                          <w:sz w:val="22"/>
                          <w:szCs w:val="22"/>
                        </w:rPr>
                        <w:t xml:space="preserve">cracks, areas of spalling and where existing fixings are removed </w:t>
                      </w:r>
                      <w:r>
                        <w:rPr>
                          <w:rFonts w:cs="Arial"/>
                          <w:sz w:val="22"/>
                          <w:szCs w:val="22"/>
                        </w:rPr>
                        <w:t>from</w:t>
                      </w:r>
                      <w:r w:rsidRPr="005036D9">
                        <w:rPr>
                          <w:rFonts w:cs="Arial"/>
                          <w:sz w:val="22"/>
                          <w:szCs w:val="22"/>
                        </w:rPr>
                        <w:t xml:space="preserve"> the </w:t>
                      </w:r>
                      <w:r>
                        <w:rPr>
                          <w:rFonts w:cs="Arial"/>
                          <w:sz w:val="22"/>
                          <w:szCs w:val="22"/>
                        </w:rPr>
                        <w:t xml:space="preserve">outlet </w:t>
                      </w:r>
                      <w:r w:rsidRPr="005036D9">
                        <w:rPr>
                          <w:rFonts w:cs="Arial"/>
                          <w:sz w:val="22"/>
                          <w:szCs w:val="22"/>
                        </w:rPr>
                        <w:t xml:space="preserve">headwall using concrete repair mortar. </w:t>
                      </w:r>
                    </w:p>
                    <w:p w14:paraId="6DA43053" w14:textId="15E03E62" w:rsidR="00D02F02" w:rsidRDefault="00D02F02" w:rsidP="00DC115E">
                      <w:pPr>
                        <w:pStyle w:val="ListParagraph"/>
                        <w:numPr>
                          <w:ilvl w:val="0"/>
                          <w:numId w:val="27"/>
                        </w:numPr>
                        <w:spacing w:after="40" w:line="259" w:lineRule="auto"/>
                        <w:rPr>
                          <w:rFonts w:cs="Arial"/>
                          <w:sz w:val="22"/>
                          <w:szCs w:val="22"/>
                        </w:rPr>
                      </w:pPr>
                      <w:r w:rsidRPr="00DC115E">
                        <w:rPr>
                          <w:rFonts w:cs="Arial"/>
                          <w:sz w:val="22"/>
                          <w:szCs w:val="22"/>
                        </w:rPr>
                        <w:t>Replacement of the top-hung flap valve on the outlet with new side-hung tidal doors (1400mm high by 2450mm wide); this will reduce maintenance and improve passage for fish and eels.</w:t>
                      </w:r>
                    </w:p>
                    <w:p w14:paraId="379003B7" w14:textId="0226847C" w:rsidR="00D02F02" w:rsidRPr="00DC115E" w:rsidRDefault="00D02F02" w:rsidP="00DC115E">
                      <w:pPr>
                        <w:pStyle w:val="ListParagraph"/>
                        <w:numPr>
                          <w:ilvl w:val="0"/>
                          <w:numId w:val="27"/>
                        </w:numPr>
                        <w:spacing w:after="40"/>
                        <w:rPr>
                          <w:rFonts w:cs="Arial"/>
                          <w:sz w:val="22"/>
                          <w:szCs w:val="22"/>
                        </w:rPr>
                      </w:pPr>
                      <w:r w:rsidRPr="00DC115E">
                        <w:rPr>
                          <w:rFonts w:cs="Arial"/>
                          <w:sz w:val="22"/>
                          <w:szCs w:val="22"/>
                        </w:rPr>
                        <w:t>Installation of 1200mm wide steel access steps and platform</w:t>
                      </w:r>
                      <w:r>
                        <w:rPr>
                          <w:rFonts w:cs="Arial"/>
                          <w:sz w:val="22"/>
                          <w:szCs w:val="22"/>
                        </w:rPr>
                        <w:t xml:space="preserve"> with associated handrails</w:t>
                      </w:r>
                      <w:r w:rsidRPr="00DC115E">
                        <w:rPr>
                          <w:rFonts w:cs="Arial"/>
                          <w:sz w:val="22"/>
                          <w:szCs w:val="22"/>
                        </w:rPr>
                        <w:t>, to enable safe maintenance access to the river channel, with 1500mm wide stone pitching below steps</w:t>
                      </w:r>
                      <w:r>
                        <w:rPr>
                          <w:rFonts w:cs="Arial"/>
                          <w:sz w:val="22"/>
                          <w:szCs w:val="22"/>
                        </w:rPr>
                        <w:t>.</w:t>
                      </w:r>
                    </w:p>
                    <w:p w14:paraId="0C56E812" w14:textId="016B020D" w:rsidR="00D02F02" w:rsidRPr="00DC115E" w:rsidRDefault="00D02F02" w:rsidP="00D02F02">
                      <w:pPr>
                        <w:pStyle w:val="ListParagraph"/>
                        <w:numPr>
                          <w:ilvl w:val="0"/>
                          <w:numId w:val="27"/>
                        </w:numPr>
                        <w:spacing w:after="40" w:line="259" w:lineRule="auto"/>
                        <w:jc w:val="both"/>
                        <w:rPr>
                          <w:rFonts w:cs="Arial"/>
                          <w:sz w:val="22"/>
                          <w:szCs w:val="22"/>
                        </w:rPr>
                      </w:pPr>
                      <w:r w:rsidRPr="00DC115E">
                        <w:rPr>
                          <w:rFonts w:cs="Arial"/>
                          <w:sz w:val="22"/>
                          <w:szCs w:val="22"/>
                        </w:rPr>
                        <w:t>Installation of</w:t>
                      </w:r>
                      <w:r>
                        <w:rPr>
                          <w:rFonts w:cs="Arial"/>
                          <w:sz w:val="22"/>
                          <w:szCs w:val="22"/>
                        </w:rPr>
                        <w:t xml:space="preserve"> CCTV and water-level telemetry above the outlet and</w:t>
                      </w:r>
                      <w:r w:rsidRPr="00DC115E">
                        <w:rPr>
                          <w:rFonts w:cs="Arial"/>
                          <w:sz w:val="22"/>
                          <w:szCs w:val="22"/>
                        </w:rPr>
                        <w:t xml:space="preserve"> </w:t>
                      </w:r>
                      <w:r w:rsidRPr="00444044">
                        <w:rPr>
                          <w:rFonts w:cs="Arial"/>
                          <w:sz w:val="22"/>
                          <w:szCs w:val="22"/>
                        </w:rPr>
                        <w:t xml:space="preserve">new locked gates in </w:t>
                      </w:r>
                      <w:r>
                        <w:rPr>
                          <w:rFonts w:cs="Arial"/>
                          <w:sz w:val="22"/>
                          <w:szCs w:val="22"/>
                        </w:rPr>
                        <w:t xml:space="preserve">the </w:t>
                      </w:r>
                      <w:r w:rsidRPr="00444044">
                        <w:rPr>
                          <w:rFonts w:cs="Arial"/>
                          <w:sz w:val="22"/>
                          <w:szCs w:val="22"/>
                        </w:rPr>
                        <w:t>existing palisade fencing surrounding outlet</w:t>
                      </w:r>
                      <w:r>
                        <w:rPr>
                          <w:rFonts w:cs="Arial"/>
                          <w:sz w:val="22"/>
                          <w:szCs w:val="22"/>
                        </w:rPr>
                        <w:t>, to enable remote monitoring</w:t>
                      </w:r>
                      <w:r w:rsidRPr="00DC115E">
                        <w:rPr>
                          <w:rFonts w:cs="Arial"/>
                          <w:sz w:val="22"/>
                          <w:szCs w:val="22"/>
                        </w:rPr>
                        <w:t>.</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32B75DC2" w14:textId="6C1F4C14"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00DC115E">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770744E9">
                <wp:simplePos x="0" y="0"/>
                <wp:positionH relativeFrom="column">
                  <wp:posOffset>7974</wp:posOffset>
                </wp:positionH>
                <wp:positionV relativeFrom="paragraph">
                  <wp:posOffset>142225</wp:posOffset>
                </wp:positionV>
                <wp:extent cx="6092190" cy="1169582"/>
                <wp:effectExtent l="0" t="0" r="22860" b="1206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69582"/>
                        </a:xfrm>
                        <a:prstGeom prst="rect">
                          <a:avLst/>
                        </a:prstGeom>
                        <a:solidFill>
                          <a:srgbClr val="FFFFFF"/>
                        </a:solidFill>
                        <a:ln w="9525">
                          <a:solidFill>
                            <a:srgbClr val="000000"/>
                          </a:solidFill>
                          <a:miter lim="800000"/>
                          <a:headEnd/>
                          <a:tailEnd/>
                        </a:ln>
                      </wps:spPr>
                      <wps:txbx>
                        <w:txbxContent>
                          <w:p w14:paraId="21DCC788" w14:textId="77BE4AF3" w:rsidR="00D02F02" w:rsidRDefault="00D02F02" w:rsidP="008F41E9">
                            <w:pPr>
                              <w:contextualSpacing/>
                              <w:rPr>
                                <w:sz w:val="22"/>
                              </w:rPr>
                            </w:pPr>
                            <w:r>
                              <w:rPr>
                                <w:sz w:val="22"/>
                              </w:rPr>
                              <w:t xml:space="preserve">The location of the proposed works is near Talacre, </w:t>
                            </w:r>
                            <w:r w:rsidRPr="005036D9">
                              <w:rPr>
                                <w:rFonts w:cs="Arial"/>
                                <w:sz w:val="22"/>
                              </w:rPr>
                              <w:t>Flintshire</w:t>
                            </w:r>
                            <w:r>
                              <w:rPr>
                                <w:sz w:val="22"/>
                              </w:rPr>
                              <w:t xml:space="preserve"> at </w:t>
                            </w:r>
                            <w:r w:rsidRPr="005036D9">
                              <w:rPr>
                                <w:rFonts w:cs="Arial"/>
                                <w:sz w:val="22"/>
                              </w:rPr>
                              <w:t xml:space="preserve">National Grid Reference </w:t>
                            </w:r>
                            <w:r w:rsidRPr="00DC115E">
                              <w:rPr>
                                <w:rFonts w:cs="Arial"/>
                                <w:sz w:val="22"/>
                              </w:rPr>
                              <w:t>SJ 12532 83523</w:t>
                            </w:r>
                          </w:p>
                          <w:p w14:paraId="2097EBBD" w14:textId="47FB3550" w:rsidR="00D02F02" w:rsidRPr="00097CD3" w:rsidRDefault="00D02F02" w:rsidP="001F125D">
                            <w:pPr>
                              <w:contextualSpacing/>
                              <w:rPr>
                                <w:sz w:val="22"/>
                              </w:rPr>
                            </w:pPr>
                            <w:r w:rsidRPr="00DD05C7">
                              <w:rPr>
                                <w:rFonts w:cs="Arial"/>
                                <w:sz w:val="22"/>
                              </w:rPr>
                              <w:t>The site can be accessed from Station Road at the access to ENI Liverpool, through the control barrier. At the end of this access road is a roundabout, the access route continues from the second exit (straight over the roundabout) and through another barrier. Approximately 750m along the track is the Gutter Fawr 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65pt;margin-top:11.2pt;width:479.7pt;height:92.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">
                <v:textbox>
                  <w:txbxContent>
                    <w:p w14:paraId="21DCC788" w14:textId="77BE4AF3" w:rsidR="00D02F02" w:rsidRDefault="00D02F02" w:rsidP="008F41E9">
                      <w:pPr>
                        <w:contextualSpacing/>
                        <w:rPr>
                          <w:sz w:val="22"/>
                        </w:rPr>
                      </w:pPr>
                      <w:r>
                        <w:rPr>
                          <w:sz w:val="22"/>
                        </w:rPr>
                        <w:t xml:space="preserve">The location of the proposed works is near Talacre, </w:t>
                      </w:r>
                      <w:r w:rsidRPr="005036D9">
                        <w:rPr>
                          <w:rFonts w:cs="Arial"/>
                          <w:sz w:val="22"/>
                        </w:rPr>
                        <w:t>Flintshire</w:t>
                      </w:r>
                      <w:r>
                        <w:rPr>
                          <w:sz w:val="22"/>
                        </w:rPr>
                        <w:t xml:space="preserve"> at </w:t>
                      </w:r>
                      <w:r w:rsidRPr="005036D9">
                        <w:rPr>
                          <w:rFonts w:cs="Arial"/>
                          <w:sz w:val="22"/>
                        </w:rPr>
                        <w:t xml:space="preserve">National Grid Reference </w:t>
                      </w:r>
                      <w:r w:rsidRPr="00DC115E">
                        <w:rPr>
                          <w:rFonts w:cs="Arial"/>
                          <w:sz w:val="22"/>
                        </w:rPr>
                        <w:t>SJ 12532 83523</w:t>
                      </w:r>
                    </w:p>
                    <w:p w14:paraId="2097EBBD" w14:textId="47FB3550" w:rsidR="00D02F02" w:rsidRPr="00097CD3" w:rsidRDefault="00D02F02" w:rsidP="001F125D">
                      <w:pPr>
                        <w:contextualSpacing/>
                        <w:rPr>
                          <w:sz w:val="22"/>
                        </w:rPr>
                      </w:pPr>
                      <w:r w:rsidRPr="00DD05C7">
                        <w:rPr>
                          <w:rFonts w:cs="Arial"/>
                          <w:sz w:val="22"/>
                        </w:rPr>
                        <w:t>The site can be accessed from Station Road at the access to ENI Liverpool, through the control barrier. At the end of this access road is a roundabout, the access route continues from the second exit (straight over the roundabout) and through another barrier. Approximately 750m along the track is the Gutter Fawr site.</w:t>
                      </w: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7C4CA4FB" w14:textId="77777777" w:rsidR="001F125D" w:rsidRPr="001F125D" w:rsidRDefault="001F125D" w:rsidP="001F125D"/>
    <w:p w14:paraId="33512D8E" w14:textId="77777777" w:rsidR="00DD05C7" w:rsidRDefault="00DD05C7" w:rsidP="001F125D"/>
    <w:p w14:paraId="5483AC14" w14:textId="77777777" w:rsidR="00DD05C7" w:rsidRDefault="00DD05C7" w:rsidP="001F125D"/>
    <w:p w14:paraId="4811D065" w14:textId="4C4D8211"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75134586" w14:textId="77777777" w:rsidR="002D67A1" w:rsidRDefault="002D67A1" w:rsidP="001F125D">
      <w:pPr>
        <w:keepNext/>
        <w:keepLines/>
        <w:outlineLvl w:val="2"/>
        <w:rPr>
          <w:b/>
          <w:bCs/>
          <w:color w:val="3C3C41"/>
        </w:rPr>
      </w:pPr>
    </w:p>
    <w:p w14:paraId="0D288E00" w14:textId="5A9A85FE"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03AB79B2">
                <wp:simplePos x="0" y="0"/>
                <wp:positionH relativeFrom="margin">
                  <wp:align>right</wp:align>
                </wp:positionH>
                <wp:positionV relativeFrom="paragraph">
                  <wp:posOffset>131548</wp:posOffset>
                </wp:positionV>
                <wp:extent cx="6145619" cy="2998382"/>
                <wp:effectExtent l="0" t="0" r="26670" b="1206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5619" cy="2998382"/>
                        </a:xfrm>
                        <a:prstGeom prst="rect">
                          <a:avLst/>
                        </a:prstGeom>
                        <a:solidFill>
                          <a:srgbClr val="FFFFFF"/>
                        </a:solidFill>
                        <a:ln w="9525">
                          <a:solidFill>
                            <a:srgbClr val="000000"/>
                          </a:solidFill>
                          <a:miter lim="800000"/>
                          <a:headEnd/>
                          <a:tailEnd/>
                        </a:ln>
                      </wps:spPr>
                      <wps:txbx>
                        <w:txbxContent>
                          <w:p w14:paraId="15B9BAAB" w14:textId="25FDBA1A" w:rsidR="00D02F02" w:rsidRPr="00D043FF" w:rsidRDefault="00D02F02" w:rsidP="00D043FF">
                            <w:pPr>
                              <w:pStyle w:val="ListParagraph"/>
                              <w:numPr>
                                <w:ilvl w:val="0"/>
                                <w:numId w:val="29"/>
                              </w:numPr>
                              <w:spacing w:before="100" w:beforeAutospacing="1"/>
                              <w:rPr>
                                <w:rFonts w:cs="Arial"/>
                                <w:sz w:val="22"/>
                                <w:szCs w:val="20"/>
                              </w:rPr>
                            </w:pPr>
                            <w:r w:rsidRPr="00D043FF">
                              <w:rPr>
                                <w:rFonts w:cs="Arial"/>
                                <w:sz w:val="22"/>
                                <w:szCs w:val="20"/>
                              </w:rPr>
                              <w:t xml:space="preserve">Location Plan (Drawing no. 122993-BVL-Z0-00-DR-C-00001) </w:t>
                            </w:r>
                          </w:p>
                          <w:p w14:paraId="113AF14A" w14:textId="77777777" w:rsidR="00D02F02" w:rsidRPr="00BB2ABF" w:rsidRDefault="00D02F02" w:rsidP="00D71CC3">
                            <w:pPr>
                              <w:pStyle w:val="ListParagraph"/>
                              <w:numPr>
                                <w:ilvl w:val="0"/>
                                <w:numId w:val="29"/>
                              </w:numPr>
                              <w:spacing w:before="100" w:beforeAutospacing="1"/>
                              <w:rPr>
                                <w:rFonts w:cs="Arial"/>
                                <w:sz w:val="22"/>
                                <w:szCs w:val="20"/>
                              </w:rPr>
                            </w:pPr>
                            <w:r w:rsidRPr="00BB2ABF">
                              <w:rPr>
                                <w:rFonts w:cs="Arial"/>
                                <w:sz w:val="22"/>
                                <w:szCs w:val="20"/>
                              </w:rPr>
                              <w:t>Inlet Structure Plan (Drawing no. 122993-BVL-Z0-00-DR-C-00010)</w:t>
                            </w:r>
                          </w:p>
                          <w:p w14:paraId="1D475C15" w14:textId="77777777" w:rsidR="00D02F02" w:rsidRPr="00BB2ABF" w:rsidRDefault="00D02F02" w:rsidP="00D71CC3">
                            <w:pPr>
                              <w:pStyle w:val="ListParagraph"/>
                              <w:numPr>
                                <w:ilvl w:val="0"/>
                                <w:numId w:val="29"/>
                              </w:numPr>
                              <w:spacing w:before="100" w:beforeAutospacing="1"/>
                              <w:rPr>
                                <w:rFonts w:cs="Arial"/>
                                <w:sz w:val="22"/>
                                <w:szCs w:val="20"/>
                              </w:rPr>
                            </w:pPr>
                            <w:r w:rsidRPr="00BB2ABF">
                              <w:rPr>
                                <w:rFonts w:cs="Arial"/>
                                <w:sz w:val="22"/>
                                <w:szCs w:val="20"/>
                              </w:rPr>
                              <w:t>Inlet Structure Sections (Drawing no. 122993-BVL-Z0-00-DR-C-000011)</w:t>
                            </w:r>
                          </w:p>
                          <w:p w14:paraId="55A44DF2" w14:textId="77777777" w:rsidR="00D02F02" w:rsidRPr="00BB2ABF" w:rsidRDefault="00D02F02" w:rsidP="00D71CC3">
                            <w:pPr>
                              <w:pStyle w:val="ListParagraph"/>
                              <w:numPr>
                                <w:ilvl w:val="0"/>
                                <w:numId w:val="29"/>
                              </w:numPr>
                              <w:spacing w:before="100" w:beforeAutospacing="1"/>
                              <w:rPr>
                                <w:rFonts w:cs="Arial"/>
                                <w:sz w:val="22"/>
                                <w:szCs w:val="20"/>
                              </w:rPr>
                            </w:pPr>
                            <w:r w:rsidRPr="00BB2ABF">
                              <w:rPr>
                                <w:rFonts w:cs="Arial"/>
                                <w:sz w:val="22"/>
                                <w:szCs w:val="20"/>
                              </w:rPr>
                              <w:t>Inlet Structure Details (Drawing no. 122993-BVL-Z0-00-DR-C-000012)</w:t>
                            </w:r>
                          </w:p>
                          <w:p w14:paraId="1B4F1F39" w14:textId="77777777" w:rsidR="00D02F02" w:rsidRPr="00BB2ABF" w:rsidRDefault="00D02F02" w:rsidP="00D71CC3">
                            <w:pPr>
                              <w:pStyle w:val="ListParagraph"/>
                              <w:numPr>
                                <w:ilvl w:val="0"/>
                                <w:numId w:val="29"/>
                              </w:numPr>
                              <w:spacing w:before="100" w:beforeAutospacing="1"/>
                              <w:rPr>
                                <w:rFonts w:cs="Arial"/>
                                <w:sz w:val="22"/>
                                <w:szCs w:val="20"/>
                              </w:rPr>
                            </w:pPr>
                            <w:r w:rsidRPr="00BB2ABF">
                              <w:rPr>
                                <w:rFonts w:cs="Arial"/>
                                <w:sz w:val="22"/>
                                <w:szCs w:val="20"/>
                              </w:rPr>
                              <w:t>Outlet Structure Plan and Details (Drawing no. 122993-BVL-Z0-00-DR-C-00020)</w:t>
                            </w:r>
                          </w:p>
                          <w:p w14:paraId="456D8D2C" w14:textId="665BEF56" w:rsidR="00D02F02" w:rsidRDefault="00D02F02" w:rsidP="00D71CC3">
                            <w:pPr>
                              <w:pStyle w:val="ListParagraph"/>
                              <w:numPr>
                                <w:ilvl w:val="0"/>
                                <w:numId w:val="29"/>
                              </w:numPr>
                              <w:spacing w:before="100" w:beforeAutospacing="1"/>
                              <w:rPr>
                                <w:rFonts w:cs="Arial"/>
                                <w:sz w:val="22"/>
                                <w:szCs w:val="20"/>
                              </w:rPr>
                            </w:pPr>
                            <w:r w:rsidRPr="00BB2ABF">
                              <w:rPr>
                                <w:rFonts w:cs="Arial"/>
                                <w:sz w:val="22"/>
                                <w:szCs w:val="20"/>
                              </w:rPr>
                              <w:t>Outlet Structure Section and Elevation (Drawing no. 122993-BVL-Z0-00-DR-C-000021)</w:t>
                            </w:r>
                          </w:p>
                          <w:p w14:paraId="495113D2" w14:textId="2D026680" w:rsidR="00D02F02" w:rsidRDefault="00D02F02" w:rsidP="002D67A1">
                            <w:pPr>
                              <w:pStyle w:val="ListParagraph"/>
                              <w:numPr>
                                <w:ilvl w:val="0"/>
                                <w:numId w:val="29"/>
                              </w:numPr>
                              <w:spacing w:before="100" w:beforeAutospacing="1"/>
                              <w:rPr>
                                <w:rFonts w:cs="Arial"/>
                                <w:sz w:val="22"/>
                                <w:szCs w:val="20"/>
                              </w:rPr>
                            </w:pPr>
                            <w:r>
                              <w:rPr>
                                <w:rFonts w:cs="Arial"/>
                                <w:sz w:val="22"/>
                                <w:szCs w:val="20"/>
                              </w:rPr>
                              <w:t xml:space="preserve">Outline Construction Methodology (Document no. </w:t>
                            </w:r>
                            <w:r w:rsidRPr="00BB2ABF">
                              <w:rPr>
                                <w:rFonts w:cs="Arial"/>
                                <w:sz w:val="22"/>
                                <w:szCs w:val="20"/>
                              </w:rPr>
                              <w:t>122993-BVL-Z0-00</w:t>
                            </w:r>
                            <w:r>
                              <w:rPr>
                                <w:rFonts w:cs="Arial"/>
                                <w:sz w:val="22"/>
                                <w:szCs w:val="20"/>
                              </w:rPr>
                              <w:t>-MS-C-00001)</w:t>
                            </w:r>
                          </w:p>
                          <w:p w14:paraId="17D9FCC2" w14:textId="2AC47EF3" w:rsidR="00D02F02" w:rsidRPr="002D67A1" w:rsidRDefault="00D02F02" w:rsidP="002D67A1">
                            <w:pPr>
                              <w:pStyle w:val="ListParagraph"/>
                              <w:numPr>
                                <w:ilvl w:val="0"/>
                                <w:numId w:val="29"/>
                              </w:numPr>
                              <w:spacing w:before="100" w:beforeAutospacing="1"/>
                              <w:rPr>
                                <w:rFonts w:cs="Arial"/>
                                <w:sz w:val="22"/>
                                <w:szCs w:val="20"/>
                              </w:rPr>
                            </w:pPr>
                            <w:r>
                              <w:rPr>
                                <w:rFonts w:cs="Arial"/>
                                <w:sz w:val="22"/>
                                <w:szCs w:val="20"/>
                              </w:rPr>
                              <w:t xml:space="preserve">Preliminary Ecological Appraisal (Document no. </w:t>
                            </w:r>
                            <w:r w:rsidRPr="00BB2ABF">
                              <w:rPr>
                                <w:rFonts w:cs="Arial"/>
                                <w:sz w:val="22"/>
                                <w:szCs w:val="20"/>
                              </w:rPr>
                              <w:t>122993-BVL-Z0-00</w:t>
                            </w:r>
                            <w:r>
                              <w:rPr>
                                <w:rFonts w:cs="Arial"/>
                                <w:sz w:val="22"/>
                                <w:szCs w:val="20"/>
                              </w:rPr>
                              <w:t>-RP-I-00001)</w:t>
                            </w:r>
                          </w:p>
                          <w:p w14:paraId="6FF9AB94" w14:textId="3DB65B51" w:rsidR="00D02F02" w:rsidRDefault="00D02F02" w:rsidP="00D71CC3">
                            <w:pPr>
                              <w:pStyle w:val="ListParagraph"/>
                              <w:numPr>
                                <w:ilvl w:val="0"/>
                                <w:numId w:val="29"/>
                              </w:numPr>
                              <w:spacing w:before="100" w:beforeAutospacing="1"/>
                              <w:rPr>
                                <w:rFonts w:cs="Arial"/>
                                <w:sz w:val="22"/>
                                <w:szCs w:val="20"/>
                              </w:rPr>
                            </w:pPr>
                            <w:r>
                              <w:rPr>
                                <w:rFonts w:cs="Arial"/>
                                <w:sz w:val="22"/>
                                <w:szCs w:val="20"/>
                              </w:rPr>
                              <w:t xml:space="preserve">Habitat Regulations Assessment (HRA) (Document no. </w:t>
                            </w:r>
                            <w:r w:rsidRPr="00BB2ABF">
                              <w:rPr>
                                <w:rFonts w:cs="Arial"/>
                                <w:sz w:val="22"/>
                                <w:szCs w:val="20"/>
                              </w:rPr>
                              <w:t>122993-BVL-Z0-00</w:t>
                            </w:r>
                            <w:r>
                              <w:rPr>
                                <w:rFonts w:cs="Arial"/>
                                <w:sz w:val="22"/>
                                <w:szCs w:val="20"/>
                              </w:rPr>
                              <w:t>-RP-I-00007)</w:t>
                            </w:r>
                          </w:p>
                          <w:p w14:paraId="5D32F465" w14:textId="4B2A8AD9" w:rsidR="00D02F02" w:rsidRDefault="00D02F02" w:rsidP="00D71CC3">
                            <w:pPr>
                              <w:pStyle w:val="ListParagraph"/>
                              <w:numPr>
                                <w:ilvl w:val="0"/>
                                <w:numId w:val="29"/>
                              </w:numPr>
                              <w:spacing w:before="100" w:beforeAutospacing="1"/>
                              <w:rPr>
                                <w:rFonts w:cs="Arial"/>
                                <w:sz w:val="22"/>
                                <w:szCs w:val="20"/>
                              </w:rPr>
                            </w:pPr>
                            <w:r>
                              <w:rPr>
                                <w:rFonts w:cs="Arial"/>
                                <w:sz w:val="22"/>
                                <w:szCs w:val="20"/>
                              </w:rPr>
                              <w:t xml:space="preserve">Coastal Squeeze Assessment (Document no. </w:t>
                            </w:r>
                            <w:r w:rsidRPr="00BB2ABF">
                              <w:rPr>
                                <w:rFonts w:cs="Arial"/>
                                <w:sz w:val="22"/>
                                <w:szCs w:val="20"/>
                              </w:rPr>
                              <w:t>122993-BVL-Z0-00</w:t>
                            </w:r>
                            <w:r>
                              <w:rPr>
                                <w:rFonts w:cs="Arial"/>
                                <w:sz w:val="22"/>
                                <w:szCs w:val="20"/>
                              </w:rPr>
                              <w:t>-RP-I-00009)</w:t>
                            </w:r>
                          </w:p>
                          <w:p w14:paraId="74D446A2" w14:textId="5C9DA4F4" w:rsidR="00D02F02" w:rsidRDefault="00D02F02" w:rsidP="00D71CC3">
                            <w:pPr>
                              <w:pStyle w:val="ListParagraph"/>
                              <w:numPr>
                                <w:ilvl w:val="0"/>
                                <w:numId w:val="29"/>
                              </w:numPr>
                              <w:spacing w:before="100" w:beforeAutospacing="1"/>
                              <w:rPr>
                                <w:rFonts w:cs="Arial"/>
                                <w:sz w:val="22"/>
                                <w:szCs w:val="20"/>
                              </w:rPr>
                            </w:pPr>
                            <w:r>
                              <w:rPr>
                                <w:rFonts w:cs="Arial"/>
                                <w:sz w:val="22"/>
                                <w:szCs w:val="20"/>
                              </w:rPr>
                              <w:t xml:space="preserve">Water Framework Directive (WFD) Compliance Assessment (Document no. </w:t>
                            </w:r>
                            <w:r w:rsidRPr="00BB2ABF">
                              <w:rPr>
                                <w:rFonts w:cs="Arial"/>
                                <w:sz w:val="22"/>
                                <w:szCs w:val="20"/>
                              </w:rPr>
                              <w:t>122993-BVL-Z0-00</w:t>
                            </w:r>
                            <w:r>
                              <w:rPr>
                                <w:rFonts w:cs="Arial"/>
                                <w:sz w:val="22"/>
                                <w:szCs w:val="20"/>
                              </w:rPr>
                              <w:t>-RP-I-00005)</w:t>
                            </w:r>
                          </w:p>
                          <w:p w14:paraId="21E2D47A" w14:textId="26CE02D4" w:rsidR="00D02F02" w:rsidRPr="002D67A1" w:rsidRDefault="00D02F02" w:rsidP="00DC115E">
                            <w:pPr>
                              <w:pStyle w:val="ListParagraph"/>
                              <w:numPr>
                                <w:ilvl w:val="0"/>
                                <w:numId w:val="29"/>
                              </w:numPr>
                              <w:spacing w:before="100" w:beforeAutospacing="1"/>
                              <w:rPr>
                                <w:rFonts w:cs="Arial"/>
                                <w:sz w:val="22"/>
                                <w:szCs w:val="20"/>
                              </w:rPr>
                            </w:pPr>
                            <w:r w:rsidRPr="00DC115E">
                              <w:rPr>
                                <w:rFonts w:cs="Arial"/>
                                <w:sz w:val="22"/>
                                <w:szCs w:val="20"/>
                              </w:rPr>
                              <w:t>Environmental Action Plan (EAP) (Document no. 122993-BVL-Z0-00-RP-I-00003)</w:t>
                            </w:r>
                          </w:p>
                          <w:p w14:paraId="4484F133" w14:textId="49AE77C3" w:rsidR="00D02F02" w:rsidRPr="00BB2ABF" w:rsidRDefault="00D02F02" w:rsidP="00D71CC3">
                            <w:pPr>
                              <w:pStyle w:val="ListParagraph"/>
                              <w:numPr>
                                <w:ilvl w:val="0"/>
                                <w:numId w:val="29"/>
                              </w:numPr>
                              <w:spacing w:before="100" w:beforeAutospacing="1"/>
                              <w:rPr>
                                <w:rFonts w:cs="Arial"/>
                                <w:sz w:val="22"/>
                                <w:szCs w:val="20"/>
                              </w:rPr>
                            </w:pPr>
                            <w:r w:rsidRPr="00DC115E">
                              <w:rPr>
                                <w:rFonts w:cs="Arial"/>
                                <w:sz w:val="22"/>
                                <w:szCs w:val="20"/>
                              </w:rPr>
                              <w:t>Invasive Species Management Plan (Document no. 122993-BVL-Z0-00-RP-I-00008)</w:t>
                            </w:r>
                          </w:p>
                          <w:p w14:paraId="1FF0469D" w14:textId="77777777" w:rsidR="00D02F02" w:rsidRPr="00097CD3" w:rsidRDefault="00D02F0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32.7pt;margin-top:10.35pt;width:483.9pt;height:236.1pt;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">
                <v:textbox>
                  <w:txbxContent>
                    <w:p w14:paraId="15B9BAAB" w14:textId="25FDBA1A" w:rsidR="00D02F02" w:rsidRPr="00D043FF" w:rsidRDefault="00D02F02" w:rsidP="00D043FF">
                      <w:pPr>
                        <w:pStyle w:val="ListParagraph"/>
                        <w:numPr>
                          <w:ilvl w:val="0"/>
                          <w:numId w:val="29"/>
                        </w:numPr>
                        <w:spacing w:before="100" w:beforeAutospacing="1"/>
                        <w:rPr>
                          <w:rFonts w:cs="Arial"/>
                          <w:sz w:val="22"/>
                          <w:szCs w:val="20"/>
                        </w:rPr>
                      </w:pPr>
                      <w:r w:rsidRPr="00D043FF">
                        <w:rPr>
                          <w:rFonts w:cs="Arial"/>
                          <w:sz w:val="22"/>
                          <w:szCs w:val="20"/>
                        </w:rPr>
                        <w:t xml:space="preserve">Location Plan (Drawing no. 122993-BVL-Z0-00-DR-C-00001) </w:t>
                      </w:r>
                    </w:p>
                    <w:p w14:paraId="113AF14A" w14:textId="77777777" w:rsidR="00D02F02" w:rsidRPr="00BB2ABF" w:rsidRDefault="00D02F02" w:rsidP="00D71CC3">
                      <w:pPr>
                        <w:pStyle w:val="ListParagraph"/>
                        <w:numPr>
                          <w:ilvl w:val="0"/>
                          <w:numId w:val="29"/>
                        </w:numPr>
                        <w:spacing w:before="100" w:beforeAutospacing="1"/>
                        <w:rPr>
                          <w:rFonts w:cs="Arial"/>
                          <w:sz w:val="22"/>
                          <w:szCs w:val="20"/>
                        </w:rPr>
                      </w:pPr>
                      <w:r w:rsidRPr="00BB2ABF">
                        <w:rPr>
                          <w:rFonts w:cs="Arial"/>
                          <w:sz w:val="22"/>
                          <w:szCs w:val="20"/>
                        </w:rPr>
                        <w:t>Inlet Structure Plan (Drawing no. 122993-BVL-Z0-00-DR-C-00010)</w:t>
                      </w:r>
                    </w:p>
                    <w:p w14:paraId="1D475C15" w14:textId="77777777" w:rsidR="00D02F02" w:rsidRPr="00BB2ABF" w:rsidRDefault="00D02F02" w:rsidP="00D71CC3">
                      <w:pPr>
                        <w:pStyle w:val="ListParagraph"/>
                        <w:numPr>
                          <w:ilvl w:val="0"/>
                          <w:numId w:val="29"/>
                        </w:numPr>
                        <w:spacing w:before="100" w:beforeAutospacing="1"/>
                        <w:rPr>
                          <w:rFonts w:cs="Arial"/>
                          <w:sz w:val="22"/>
                          <w:szCs w:val="20"/>
                        </w:rPr>
                      </w:pPr>
                      <w:r w:rsidRPr="00BB2ABF">
                        <w:rPr>
                          <w:rFonts w:cs="Arial"/>
                          <w:sz w:val="22"/>
                          <w:szCs w:val="20"/>
                        </w:rPr>
                        <w:t>Inlet Structure Sections (Drawing no. 122993-BVL-Z0-00-DR-C-000011)</w:t>
                      </w:r>
                    </w:p>
                    <w:p w14:paraId="55A44DF2" w14:textId="77777777" w:rsidR="00D02F02" w:rsidRPr="00BB2ABF" w:rsidRDefault="00D02F02" w:rsidP="00D71CC3">
                      <w:pPr>
                        <w:pStyle w:val="ListParagraph"/>
                        <w:numPr>
                          <w:ilvl w:val="0"/>
                          <w:numId w:val="29"/>
                        </w:numPr>
                        <w:spacing w:before="100" w:beforeAutospacing="1"/>
                        <w:rPr>
                          <w:rFonts w:cs="Arial"/>
                          <w:sz w:val="22"/>
                          <w:szCs w:val="20"/>
                        </w:rPr>
                      </w:pPr>
                      <w:r w:rsidRPr="00BB2ABF">
                        <w:rPr>
                          <w:rFonts w:cs="Arial"/>
                          <w:sz w:val="22"/>
                          <w:szCs w:val="20"/>
                        </w:rPr>
                        <w:t>Inlet Structure Details (Drawing no. 122993-BVL-Z0-00-DR-C-000012)</w:t>
                      </w:r>
                    </w:p>
                    <w:p w14:paraId="1B4F1F39" w14:textId="77777777" w:rsidR="00D02F02" w:rsidRPr="00BB2ABF" w:rsidRDefault="00D02F02" w:rsidP="00D71CC3">
                      <w:pPr>
                        <w:pStyle w:val="ListParagraph"/>
                        <w:numPr>
                          <w:ilvl w:val="0"/>
                          <w:numId w:val="29"/>
                        </w:numPr>
                        <w:spacing w:before="100" w:beforeAutospacing="1"/>
                        <w:rPr>
                          <w:rFonts w:cs="Arial"/>
                          <w:sz w:val="22"/>
                          <w:szCs w:val="20"/>
                        </w:rPr>
                      </w:pPr>
                      <w:r w:rsidRPr="00BB2ABF">
                        <w:rPr>
                          <w:rFonts w:cs="Arial"/>
                          <w:sz w:val="22"/>
                          <w:szCs w:val="20"/>
                        </w:rPr>
                        <w:t>Outlet Structure Plan and Details (Drawing no. 122993-BVL-Z0-00-DR-C-00020)</w:t>
                      </w:r>
                    </w:p>
                    <w:p w14:paraId="456D8D2C" w14:textId="665BEF56" w:rsidR="00D02F02" w:rsidRDefault="00D02F02" w:rsidP="00D71CC3">
                      <w:pPr>
                        <w:pStyle w:val="ListParagraph"/>
                        <w:numPr>
                          <w:ilvl w:val="0"/>
                          <w:numId w:val="29"/>
                        </w:numPr>
                        <w:spacing w:before="100" w:beforeAutospacing="1"/>
                        <w:rPr>
                          <w:rFonts w:cs="Arial"/>
                          <w:sz w:val="22"/>
                          <w:szCs w:val="20"/>
                        </w:rPr>
                      </w:pPr>
                      <w:r w:rsidRPr="00BB2ABF">
                        <w:rPr>
                          <w:rFonts w:cs="Arial"/>
                          <w:sz w:val="22"/>
                          <w:szCs w:val="20"/>
                        </w:rPr>
                        <w:t>Outlet Structure Section and Elevation (Drawing no. 122993-BVL-Z0-00-DR-C-000021)</w:t>
                      </w:r>
                    </w:p>
                    <w:p w14:paraId="495113D2" w14:textId="2D026680" w:rsidR="00D02F02" w:rsidRDefault="00D02F02" w:rsidP="002D67A1">
                      <w:pPr>
                        <w:pStyle w:val="ListParagraph"/>
                        <w:numPr>
                          <w:ilvl w:val="0"/>
                          <w:numId w:val="29"/>
                        </w:numPr>
                        <w:spacing w:before="100" w:beforeAutospacing="1"/>
                        <w:rPr>
                          <w:rFonts w:cs="Arial"/>
                          <w:sz w:val="22"/>
                          <w:szCs w:val="20"/>
                        </w:rPr>
                      </w:pPr>
                      <w:r>
                        <w:rPr>
                          <w:rFonts w:cs="Arial"/>
                          <w:sz w:val="22"/>
                          <w:szCs w:val="20"/>
                        </w:rPr>
                        <w:t xml:space="preserve">Outline Construction Methodology (Document no. </w:t>
                      </w:r>
                      <w:r w:rsidRPr="00BB2ABF">
                        <w:rPr>
                          <w:rFonts w:cs="Arial"/>
                          <w:sz w:val="22"/>
                          <w:szCs w:val="20"/>
                        </w:rPr>
                        <w:t>122993-BVL-Z0-00</w:t>
                      </w:r>
                      <w:r>
                        <w:rPr>
                          <w:rFonts w:cs="Arial"/>
                          <w:sz w:val="22"/>
                          <w:szCs w:val="20"/>
                        </w:rPr>
                        <w:t>-MS-C-00001)</w:t>
                      </w:r>
                    </w:p>
                    <w:p w14:paraId="17D9FCC2" w14:textId="2AC47EF3" w:rsidR="00D02F02" w:rsidRPr="002D67A1" w:rsidRDefault="00D02F02" w:rsidP="002D67A1">
                      <w:pPr>
                        <w:pStyle w:val="ListParagraph"/>
                        <w:numPr>
                          <w:ilvl w:val="0"/>
                          <w:numId w:val="29"/>
                        </w:numPr>
                        <w:spacing w:before="100" w:beforeAutospacing="1"/>
                        <w:rPr>
                          <w:rFonts w:cs="Arial"/>
                          <w:sz w:val="22"/>
                          <w:szCs w:val="20"/>
                        </w:rPr>
                      </w:pPr>
                      <w:r>
                        <w:rPr>
                          <w:rFonts w:cs="Arial"/>
                          <w:sz w:val="22"/>
                          <w:szCs w:val="20"/>
                        </w:rPr>
                        <w:t xml:space="preserve">Preliminary Ecological Appraisal (Document no. </w:t>
                      </w:r>
                      <w:r w:rsidRPr="00BB2ABF">
                        <w:rPr>
                          <w:rFonts w:cs="Arial"/>
                          <w:sz w:val="22"/>
                          <w:szCs w:val="20"/>
                        </w:rPr>
                        <w:t>122993-BVL-Z0-00</w:t>
                      </w:r>
                      <w:r>
                        <w:rPr>
                          <w:rFonts w:cs="Arial"/>
                          <w:sz w:val="22"/>
                          <w:szCs w:val="20"/>
                        </w:rPr>
                        <w:t>-RP-I-00001)</w:t>
                      </w:r>
                    </w:p>
                    <w:p w14:paraId="6FF9AB94" w14:textId="3DB65B51" w:rsidR="00D02F02" w:rsidRDefault="00D02F02" w:rsidP="00D71CC3">
                      <w:pPr>
                        <w:pStyle w:val="ListParagraph"/>
                        <w:numPr>
                          <w:ilvl w:val="0"/>
                          <w:numId w:val="29"/>
                        </w:numPr>
                        <w:spacing w:before="100" w:beforeAutospacing="1"/>
                        <w:rPr>
                          <w:rFonts w:cs="Arial"/>
                          <w:sz w:val="22"/>
                          <w:szCs w:val="20"/>
                        </w:rPr>
                      </w:pPr>
                      <w:r>
                        <w:rPr>
                          <w:rFonts w:cs="Arial"/>
                          <w:sz w:val="22"/>
                          <w:szCs w:val="20"/>
                        </w:rPr>
                        <w:t xml:space="preserve">Habitat Regulations Assessment (HRA) (Document no. </w:t>
                      </w:r>
                      <w:r w:rsidRPr="00BB2ABF">
                        <w:rPr>
                          <w:rFonts w:cs="Arial"/>
                          <w:sz w:val="22"/>
                          <w:szCs w:val="20"/>
                        </w:rPr>
                        <w:t>122993-BVL-Z0-00</w:t>
                      </w:r>
                      <w:r>
                        <w:rPr>
                          <w:rFonts w:cs="Arial"/>
                          <w:sz w:val="22"/>
                          <w:szCs w:val="20"/>
                        </w:rPr>
                        <w:t>-RP-I-00007)</w:t>
                      </w:r>
                    </w:p>
                    <w:p w14:paraId="5D32F465" w14:textId="4B2A8AD9" w:rsidR="00D02F02" w:rsidRDefault="00D02F02" w:rsidP="00D71CC3">
                      <w:pPr>
                        <w:pStyle w:val="ListParagraph"/>
                        <w:numPr>
                          <w:ilvl w:val="0"/>
                          <w:numId w:val="29"/>
                        </w:numPr>
                        <w:spacing w:before="100" w:beforeAutospacing="1"/>
                        <w:rPr>
                          <w:rFonts w:cs="Arial"/>
                          <w:sz w:val="22"/>
                          <w:szCs w:val="20"/>
                        </w:rPr>
                      </w:pPr>
                      <w:r>
                        <w:rPr>
                          <w:rFonts w:cs="Arial"/>
                          <w:sz w:val="22"/>
                          <w:szCs w:val="20"/>
                        </w:rPr>
                        <w:t xml:space="preserve">Coastal Squeeze Assessment (Document no. </w:t>
                      </w:r>
                      <w:r w:rsidRPr="00BB2ABF">
                        <w:rPr>
                          <w:rFonts w:cs="Arial"/>
                          <w:sz w:val="22"/>
                          <w:szCs w:val="20"/>
                        </w:rPr>
                        <w:t>122993-BVL-Z0-00</w:t>
                      </w:r>
                      <w:r>
                        <w:rPr>
                          <w:rFonts w:cs="Arial"/>
                          <w:sz w:val="22"/>
                          <w:szCs w:val="20"/>
                        </w:rPr>
                        <w:t>-RP-I-00009)</w:t>
                      </w:r>
                    </w:p>
                    <w:p w14:paraId="74D446A2" w14:textId="5C9DA4F4" w:rsidR="00D02F02" w:rsidRDefault="00D02F02" w:rsidP="00D71CC3">
                      <w:pPr>
                        <w:pStyle w:val="ListParagraph"/>
                        <w:numPr>
                          <w:ilvl w:val="0"/>
                          <w:numId w:val="29"/>
                        </w:numPr>
                        <w:spacing w:before="100" w:beforeAutospacing="1"/>
                        <w:rPr>
                          <w:rFonts w:cs="Arial"/>
                          <w:sz w:val="22"/>
                          <w:szCs w:val="20"/>
                        </w:rPr>
                      </w:pPr>
                      <w:r>
                        <w:rPr>
                          <w:rFonts w:cs="Arial"/>
                          <w:sz w:val="22"/>
                          <w:szCs w:val="20"/>
                        </w:rPr>
                        <w:t xml:space="preserve">Water Framework Directive (WFD) Compliance Assessment (Document no. </w:t>
                      </w:r>
                      <w:r w:rsidRPr="00BB2ABF">
                        <w:rPr>
                          <w:rFonts w:cs="Arial"/>
                          <w:sz w:val="22"/>
                          <w:szCs w:val="20"/>
                        </w:rPr>
                        <w:t>122993-BVL-Z0-00</w:t>
                      </w:r>
                      <w:r>
                        <w:rPr>
                          <w:rFonts w:cs="Arial"/>
                          <w:sz w:val="22"/>
                          <w:szCs w:val="20"/>
                        </w:rPr>
                        <w:t>-RP-I-00005)</w:t>
                      </w:r>
                    </w:p>
                    <w:p w14:paraId="21E2D47A" w14:textId="26CE02D4" w:rsidR="00D02F02" w:rsidRPr="002D67A1" w:rsidRDefault="00D02F02" w:rsidP="00DC115E">
                      <w:pPr>
                        <w:pStyle w:val="ListParagraph"/>
                        <w:numPr>
                          <w:ilvl w:val="0"/>
                          <w:numId w:val="29"/>
                        </w:numPr>
                        <w:spacing w:before="100" w:beforeAutospacing="1"/>
                        <w:rPr>
                          <w:rFonts w:cs="Arial"/>
                          <w:sz w:val="22"/>
                          <w:szCs w:val="20"/>
                        </w:rPr>
                      </w:pPr>
                      <w:r w:rsidRPr="00DC115E">
                        <w:rPr>
                          <w:rFonts w:cs="Arial"/>
                          <w:sz w:val="22"/>
                          <w:szCs w:val="20"/>
                        </w:rPr>
                        <w:t>Environmental Action Plan (EAP) (Document no. 122993-BVL-Z0-00-RP-I-00003)</w:t>
                      </w:r>
                    </w:p>
                    <w:p w14:paraId="4484F133" w14:textId="49AE77C3" w:rsidR="00D02F02" w:rsidRPr="00BB2ABF" w:rsidRDefault="00D02F02" w:rsidP="00D71CC3">
                      <w:pPr>
                        <w:pStyle w:val="ListParagraph"/>
                        <w:numPr>
                          <w:ilvl w:val="0"/>
                          <w:numId w:val="29"/>
                        </w:numPr>
                        <w:spacing w:before="100" w:beforeAutospacing="1"/>
                        <w:rPr>
                          <w:rFonts w:cs="Arial"/>
                          <w:sz w:val="22"/>
                          <w:szCs w:val="20"/>
                        </w:rPr>
                      </w:pPr>
                      <w:r w:rsidRPr="00DC115E">
                        <w:rPr>
                          <w:rFonts w:cs="Arial"/>
                          <w:sz w:val="22"/>
                          <w:szCs w:val="20"/>
                        </w:rPr>
                        <w:t>Invasive Species Management Plan (Document no. 122993-BVL-Z0-00-RP-I-00008)</w:t>
                      </w:r>
                    </w:p>
                    <w:p w14:paraId="1FF0469D" w14:textId="77777777" w:rsidR="00D02F02" w:rsidRPr="00097CD3" w:rsidRDefault="00D02F02" w:rsidP="001F125D">
                      <w:pPr>
                        <w:contextualSpacing/>
                        <w:rPr>
                          <w:sz w:val="22"/>
                        </w:rPr>
                      </w:pPr>
                    </w:p>
                  </w:txbxContent>
                </v:textbox>
                <w10:wrap anchorx="margin"/>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1B7BDA07" w14:textId="77777777" w:rsidR="002D67A1" w:rsidRDefault="002D67A1" w:rsidP="001F125D"/>
    <w:p w14:paraId="27ADAB81" w14:textId="77777777" w:rsidR="002D67A1" w:rsidRDefault="002D67A1" w:rsidP="001F125D"/>
    <w:p w14:paraId="5C08CACD" w14:textId="77777777" w:rsidR="002D67A1" w:rsidRDefault="002D67A1" w:rsidP="001F125D"/>
    <w:p w14:paraId="6A8FB0FA" w14:textId="77777777" w:rsidR="002D67A1" w:rsidRDefault="002D67A1" w:rsidP="001F125D"/>
    <w:p w14:paraId="2636681F" w14:textId="77777777" w:rsidR="002D67A1" w:rsidRDefault="002D67A1" w:rsidP="001F125D"/>
    <w:p w14:paraId="6D5E7B61" w14:textId="77777777" w:rsidR="002D67A1" w:rsidRDefault="002D67A1" w:rsidP="001F125D"/>
    <w:p w14:paraId="68535041" w14:textId="64856AC9"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1731787E" w:rsidR="0015419F" w:rsidRDefault="0015419F">
      <w:r>
        <w:br w:type="page"/>
      </w:r>
    </w:p>
    <w:p w14:paraId="5FE83B42"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r>
      <w:bookmarkStart w:id="2" w:name="_Hlk32316691"/>
      <w:r w:rsidRPr="001F125D">
        <w:rPr>
          <w:b/>
          <w:bCs/>
          <w:color w:val="3C3C41"/>
        </w:rPr>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63A8987B">
                <wp:simplePos x="0" y="0"/>
                <wp:positionH relativeFrom="margin">
                  <wp:align>left</wp:align>
                </wp:positionH>
                <wp:positionV relativeFrom="paragraph">
                  <wp:posOffset>56308</wp:posOffset>
                </wp:positionV>
                <wp:extent cx="6092190" cy="2636875"/>
                <wp:effectExtent l="0" t="0" r="22860" b="1143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636875"/>
                        </a:xfrm>
                        <a:prstGeom prst="rect">
                          <a:avLst/>
                        </a:prstGeom>
                        <a:solidFill>
                          <a:srgbClr val="FFFFFF"/>
                        </a:solidFill>
                        <a:ln w="9525">
                          <a:solidFill>
                            <a:srgbClr val="000000"/>
                          </a:solidFill>
                          <a:miter lim="800000"/>
                          <a:headEnd/>
                          <a:tailEnd/>
                        </a:ln>
                      </wps:spPr>
                      <wps:txbx>
                        <w:txbxContent>
                          <w:p w14:paraId="0F810C0F" w14:textId="68B5ED2D" w:rsidR="00D02F02" w:rsidRDefault="00D02F02" w:rsidP="0015419F">
                            <w:pPr>
                              <w:spacing w:after="120"/>
                              <w:jc w:val="both"/>
                              <w:rPr>
                                <w:rFonts w:cs="Arial"/>
                                <w:sz w:val="22"/>
                              </w:rPr>
                            </w:pPr>
                            <w:r>
                              <w:rPr>
                                <w:rFonts w:cs="Arial"/>
                                <w:sz w:val="22"/>
                              </w:rPr>
                              <w:t xml:space="preserve">Refer to </w:t>
                            </w:r>
                            <w:r w:rsidRPr="00DC115E">
                              <w:rPr>
                                <w:rFonts w:cs="Arial"/>
                                <w:sz w:val="22"/>
                              </w:rPr>
                              <w:t>Outline</w:t>
                            </w:r>
                            <w:r w:rsidR="0006503A">
                              <w:rPr>
                                <w:rFonts w:cs="Arial"/>
                                <w:sz w:val="22"/>
                              </w:rPr>
                              <w:t xml:space="preserve"> </w:t>
                            </w:r>
                            <w:r w:rsidRPr="00DC115E">
                              <w:rPr>
                                <w:rFonts w:cs="Arial"/>
                                <w:sz w:val="22"/>
                              </w:rPr>
                              <w:t>Construction Methodology (Document no. 122993-BVL-Z0-00-MS-C-00001)</w:t>
                            </w:r>
                            <w:r>
                              <w:rPr>
                                <w:rFonts w:cs="Arial"/>
                                <w:sz w:val="22"/>
                              </w:rPr>
                              <w:t xml:space="preserve">.  Note that this includes all works associated with the project and not only those </w:t>
                            </w:r>
                            <w:r>
                              <w:rPr>
                                <w:rFonts w:cs="Arial"/>
                                <w:sz w:val="22"/>
                              </w:rPr>
                              <w:t>seward of MHWS.</w:t>
                            </w:r>
                          </w:p>
                          <w:p w14:paraId="4FA3E052" w14:textId="2406DEA9" w:rsidR="00D02F02" w:rsidRPr="00097CD3" w:rsidRDefault="00D02F02" w:rsidP="001F125D">
                            <w:pPr>
                              <w:contextualSpacing/>
                              <w:rPr>
                                <w:sz w:val="22"/>
                              </w:rPr>
                            </w:pPr>
                            <w:r>
                              <w:rPr>
                                <w:rFonts w:cs="Arial"/>
                                <w:sz w:val="22"/>
                              </w:rPr>
                              <w:t>The investigation phase referenced in the methodology does not require any permanent or temporary works to be undertaken seaward of MHWS and is therefore not relevant to this application.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207.6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">
                <v:textbox>
                  <w:txbxContent>
                    <w:p w14:paraId="0F810C0F" w14:textId="68B5ED2D" w:rsidR="00D02F02" w:rsidRDefault="00D02F02" w:rsidP="0015419F">
                      <w:pPr>
                        <w:spacing w:after="120"/>
                        <w:jc w:val="both"/>
                        <w:rPr>
                          <w:rFonts w:cs="Arial"/>
                          <w:sz w:val="22"/>
                        </w:rPr>
                      </w:pPr>
                      <w:r>
                        <w:rPr>
                          <w:rFonts w:cs="Arial"/>
                          <w:sz w:val="22"/>
                        </w:rPr>
                        <w:t xml:space="preserve">Refer to </w:t>
                      </w:r>
                      <w:r w:rsidRPr="00DC115E">
                        <w:rPr>
                          <w:rFonts w:cs="Arial"/>
                          <w:sz w:val="22"/>
                        </w:rPr>
                        <w:t>Outline</w:t>
                      </w:r>
                      <w:r w:rsidR="0006503A">
                        <w:rPr>
                          <w:rFonts w:cs="Arial"/>
                          <w:sz w:val="22"/>
                        </w:rPr>
                        <w:t xml:space="preserve"> </w:t>
                      </w:r>
                      <w:r w:rsidRPr="00DC115E">
                        <w:rPr>
                          <w:rFonts w:cs="Arial"/>
                          <w:sz w:val="22"/>
                        </w:rPr>
                        <w:t>Construction Methodology (Document no. 122993-BVL-Z0-00-MS-C-00001)</w:t>
                      </w:r>
                      <w:r>
                        <w:rPr>
                          <w:rFonts w:cs="Arial"/>
                          <w:sz w:val="22"/>
                        </w:rPr>
                        <w:t xml:space="preserve">.  Note that this includes all works associated with the project and not only those </w:t>
                      </w:r>
                      <w:proofErr w:type="spellStart"/>
                      <w:r>
                        <w:rPr>
                          <w:rFonts w:cs="Arial"/>
                          <w:sz w:val="22"/>
                        </w:rPr>
                        <w:t>seward</w:t>
                      </w:r>
                      <w:proofErr w:type="spellEnd"/>
                      <w:r>
                        <w:rPr>
                          <w:rFonts w:cs="Arial"/>
                          <w:sz w:val="22"/>
                        </w:rPr>
                        <w:t xml:space="preserve"> of MHWS.</w:t>
                      </w:r>
                    </w:p>
                    <w:p w14:paraId="4FA3E052" w14:textId="2406DEA9" w:rsidR="00D02F02" w:rsidRPr="00097CD3" w:rsidRDefault="00D02F02" w:rsidP="001F125D">
                      <w:pPr>
                        <w:contextualSpacing/>
                        <w:rPr>
                          <w:sz w:val="22"/>
                        </w:rPr>
                      </w:pPr>
                      <w:r>
                        <w:rPr>
                          <w:rFonts w:cs="Arial"/>
                          <w:sz w:val="22"/>
                        </w:rPr>
                        <w:t>The investigation phase referenced in the methodology does not require any permanent or temporary works to be undertaken seaward of MHWS and is therefore not relevant to this application.</w:t>
                      </w:r>
                    </w:p>
                  </w:txbxContent>
                </v:textbox>
                <w10:wrap anchorx="margin"/>
              </v:shape>
            </w:pict>
          </mc:Fallback>
        </mc:AlternateContent>
      </w:r>
    </w:p>
    <w:p w14:paraId="7A8A7D63" w14:textId="77777777" w:rsidR="00F56F84" w:rsidRDefault="00F56F84" w:rsidP="00F56F84"/>
    <w:bookmarkEnd w:id="2"/>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1CB7ADAE" w:rsidR="001F125D" w:rsidRDefault="001F125D" w:rsidP="00F56F84"/>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52F8156A" w14:textId="77777777" w:rsidR="0015419F" w:rsidRDefault="0015419F" w:rsidP="001F125D"/>
    <w:p w14:paraId="2B96DF39" w14:textId="3D49CADB"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38F4DF03"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00D02F02">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DC115E">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55D284D">
                <wp:simplePos x="0" y="0"/>
                <wp:positionH relativeFrom="column">
                  <wp:posOffset>7974</wp:posOffset>
                </wp:positionH>
                <wp:positionV relativeFrom="paragraph">
                  <wp:posOffset>74414</wp:posOffset>
                </wp:positionV>
                <wp:extent cx="6092190" cy="563526"/>
                <wp:effectExtent l="0" t="0" r="22860" b="2730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63526"/>
                        </a:xfrm>
                        <a:prstGeom prst="rect">
                          <a:avLst/>
                        </a:prstGeom>
                        <a:solidFill>
                          <a:srgbClr val="FFFFFF"/>
                        </a:solidFill>
                        <a:ln w="9525">
                          <a:solidFill>
                            <a:srgbClr val="000000"/>
                          </a:solidFill>
                          <a:miter lim="800000"/>
                          <a:headEnd/>
                          <a:tailEnd/>
                        </a:ln>
                      </wps:spPr>
                      <wps:txbx>
                        <w:txbxContent>
                          <w:p w14:paraId="16A90AD8" w14:textId="77777777" w:rsidR="00D02F02" w:rsidRDefault="00D02F02" w:rsidP="001F125D">
                            <w:pPr>
                              <w:contextualSpacing/>
                              <w:rPr>
                                <w:sz w:val="22"/>
                              </w:rPr>
                            </w:pPr>
                          </w:p>
                          <w:p w14:paraId="396D4E5C" w14:textId="77777777" w:rsidR="00D02F02" w:rsidRDefault="00D02F02" w:rsidP="001F125D">
                            <w:pPr>
                              <w:contextualSpacing/>
                              <w:rPr>
                                <w:sz w:val="22"/>
                              </w:rPr>
                            </w:pPr>
                          </w:p>
                          <w:p w14:paraId="3163FFDB" w14:textId="77777777" w:rsidR="00D02F02" w:rsidRDefault="00D02F02" w:rsidP="001F125D">
                            <w:pPr>
                              <w:contextualSpacing/>
                              <w:rPr>
                                <w:sz w:val="22"/>
                              </w:rPr>
                            </w:pPr>
                          </w:p>
                          <w:p w14:paraId="645B45A1" w14:textId="77777777" w:rsidR="00D02F02" w:rsidRDefault="00D02F02" w:rsidP="001F125D">
                            <w:pPr>
                              <w:contextualSpacing/>
                              <w:rPr>
                                <w:sz w:val="22"/>
                              </w:rPr>
                            </w:pPr>
                          </w:p>
                          <w:p w14:paraId="1C8B1FDC" w14:textId="77777777" w:rsidR="00D02F02" w:rsidRDefault="00D02F02" w:rsidP="001F125D">
                            <w:pPr>
                              <w:contextualSpacing/>
                              <w:rPr>
                                <w:sz w:val="22"/>
                              </w:rPr>
                            </w:pPr>
                          </w:p>
                          <w:p w14:paraId="205203C1" w14:textId="77777777" w:rsidR="00D02F02" w:rsidRDefault="00D02F02" w:rsidP="001F125D">
                            <w:pPr>
                              <w:contextualSpacing/>
                              <w:rPr>
                                <w:sz w:val="22"/>
                              </w:rPr>
                            </w:pPr>
                          </w:p>
                          <w:p w14:paraId="0566CBDF" w14:textId="77777777" w:rsidR="00D02F02" w:rsidRPr="00097CD3" w:rsidRDefault="00D02F0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65pt;margin-top:5.85pt;width:479.7pt;height:44.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">
                <v:textbox>
                  <w:txbxContent>
                    <w:p w14:paraId="16A90AD8" w14:textId="77777777" w:rsidR="00D02F02" w:rsidRDefault="00D02F02" w:rsidP="001F125D">
                      <w:pPr>
                        <w:contextualSpacing/>
                        <w:rPr>
                          <w:sz w:val="22"/>
                        </w:rPr>
                      </w:pPr>
                    </w:p>
                    <w:p w14:paraId="396D4E5C" w14:textId="77777777" w:rsidR="00D02F02" w:rsidRDefault="00D02F02" w:rsidP="001F125D">
                      <w:pPr>
                        <w:contextualSpacing/>
                        <w:rPr>
                          <w:sz w:val="22"/>
                        </w:rPr>
                      </w:pPr>
                    </w:p>
                    <w:p w14:paraId="3163FFDB" w14:textId="77777777" w:rsidR="00D02F02" w:rsidRDefault="00D02F02" w:rsidP="001F125D">
                      <w:pPr>
                        <w:contextualSpacing/>
                        <w:rPr>
                          <w:sz w:val="22"/>
                        </w:rPr>
                      </w:pPr>
                    </w:p>
                    <w:p w14:paraId="645B45A1" w14:textId="77777777" w:rsidR="00D02F02" w:rsidRDefault="00D02F02" w:rsidP="001F125D">
                      <w:pPr>
                        <w:contextualSpacing/>
                        <w:rPr>
                          <w:sz w:val="22"/>
                        </w:rPr>
                      </w:pPr>
                    </w:p>
                    <w:p w14:paraId="1C8B1FDC" w14:textId="77777777" w:rsidR="00D02F02" w:rsidRDefault="00D02F02" w:rsidP="001F125D">
                      <w:pPr>
                        <w:contextualSpacing/>
                        <w:rPr>
                          <w:sz w:val="22"/>
                        </w:rPr>
                      </w:pPr>
                    </w:p>
                    <w:p w14:paraId="205203C1" w14:textId="77777777" w:rsidR="00D02F02" w:rsidRDefault="00D02F02" w:rsidP="001F125D">
                      <w:pPr>
                        <w:contextualSpacing/>
                        <w:rPr>
                          <w:sz w:val="22"/>
                        </w:rPr>
                      </w:pPr>
                    </w:p>
                    <w:p w14:paraId="0566CBDF" w14:textId="77777777" w:rsidR="00D02F02" w:rsidRPr="00097CD3" w:rsidRDefault="00D02F02"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072A2C6F">
                <wp:simplePos x="0" y="0"/>
                <wp:positionH relativeFrom="column">
                  <wp:posOffset>7974</wp:posOffset>
                </wp:positionH>
                <wp:positionV relativeFrom="paragraph">
                  <wp:posOffset>49072</wp:posOffset>
                </wp:positionV>
                <wp:extent cx="6092190" cy="552893"/>
                <wp:effectExtent l="0" t="0" r="22860" b="19050"/>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52893"/>
                        </a:xfrm>
                        <a:prstGeom prst="rect">
                          <a:avLst/>
                        </a:prstGeom>
                        <a:solidFill>
                          <a:srgbClr val="FFFFFF"/>
                        </a:solidFill>
                        <a:ln w="9525">
                          <a:solidFill>
                            <a:srgbClr val="000000"/>
                          </a:solidFill>
                          <a:miter lim="800000"/>
                          <a:headEnd/>
                          <a:tailEnd/>
                        </a:ln>
                      </wps:spPr>
                      <wps:txbx>
                        <w:txbxContent>
                          <w:p w14:paraId="6AF2BE22" w14:textId="26155A26" w:rsidR="00D02F02" w:rsidRDefault="00D02F02" w:rsidP="001F125D">
                            <w:pPr>
                              <w:contextualSpacing/>
                              <w:rPr>
                                <w:sz w:val="22"/>
                              </w:rPr>
                            </w:pPr>
                          </w:p>
                          <w:p w14:paraId="7D750DC4" w14:textId="77777777" w:rsidR="00D02F02" w:rsidRDefault="00D02F02" w:rsidP="001F125D">
                            <w:pPr>
                              <w:contextualSpacing/>
                              <w:rPr>
                                <w:sz w:val="22"/>
                              </w:rPr>
                            </w:pPr>
                          </w:p>
                          <w:p w14:paraId="0E9E1C4E" w14:textId="77777777" w:rsidR="00D02F02" w:rsidRDefault="00D02F02" w:rsidP="001F125D">
                            <w:pPr>
                              <w:contextualSpacing/>
                              <w:rPr>
                                <w:sz w:val="22"/>
                              </w:rPr>
                            </w:pPr>
                          </w:p>
                          <w:p w14:paraId="62B098CD" w14:textId="77777777" w:rsidR="00D02F02" w:rsidRDefault="00D02F02" w:rsidP="001F125D">
                            <w:pPr>
                              <w:contextualSpacing/>
                              <w:rPr>
                                <w:sz w:val="22"/>
                              </w:rPr>
                            </w:pPr>
                          </w:p>
                          <w:p w14:paraId="2BE2E0B7" w14:textId="77777777" w:rsidR="00D02F02" w:rsidRDefault="00D02F02" w:rsidP="001F125D">
                            <w:pPr>
                              <w:contextualSpacing/>
                              <w:rPr>
                                <w:sz w:val="22"/>
                              </w:rPr>
                            </w:pPr>
                          </w:p>
                          <w:p w14:paraId="39D3AA11" w14:textId="77777777" w:rsidR="00D02F02" w:rsidRDefault="00D02F02" w:rsidP="001F125D">
                            <w:pPr>
                              <w:contextualSpacing/>
                              <w:rPr>
                                <w:sz w:val="22"/>
                              </w:rPr>
                            </w:pPr>
                          </w:p>
                          <w:p w14:paraId="08302300" w14:textId="77777777" w:rsidR="00D02F02" w:rsidRPr="00097CD3" w:rsidRDefault="00D02F0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65pt;margin-top:3.85pt;width:479.7pt;height:43.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">
                <v:textbox>
                  <w:txbxContent>
                    <w:p w14:paraId="6AF2BE22" w14:textId="26155A26" w:rsidR="00D02F02" w:rsidRDefault="00D02F02" w:rsidP="001F125D">
                      <w:pPr>
                        <w:contextualSpacing/>
                        <w:rPr>
                          <w:sz w:val="22"/>
                        </w:rPr>
                      </w:pPr>
                    </w:p>
                    <w:p w14:paraId="7D750DC4" w14:textId="77777777" w:rsidR="00D02F02" w:rsidRDefault="00D02F02" w:rsidP="001F125D">
                      <w:pPr>
                        <w:contextualSpacing/>
                        <w:rPr>
                          <w:sz w:val="22"/>
                        </w:rPr>
                      </w:pPr>
                    </w:p>
                    <w:p w14:paraId="0E9E1C4E" w14:textId="77777777" w:rsidR="00D02F02" w:rsidRDefault="00D02F02" w:rsidP="001F125D">
                      <w:pPr>
                        <w:contextualSpacing/>
                        <w:rPr>
                          <w:sz w:val="22"/>
                        </w:rPr>
                      </w:pPr>
                    </w:p>
                    <w:p w14:paraId="62B098CD" w14:textId="77777777" w:rsidR="00D02F02" w:rsidRDefault="00D02F02" w:rsidP="001F125D">
                      <w:pPr>
                        <w:contextualSpacing/>
                        <w:rPr>
                          <w:sz w:val="22"/>
                        </w:rPr>
                      </w:pPr>
                    </w:p>
                    <w:p w14:paraId="2BE2E0B7" w14:textId="77777777" w:rsidR="00D02F02" w:rsidRDefault="00D02F02" w:rsidP="001F125D">
                      <w:pPr>
                        <w:contextualSpacing/>
                        <w:rPr>
                          <w:sz w:val="22"/>
                        </w:rPr>
                      </w:pPr>
                    </w:p>
                    <w:p w14:paraId="39D3AA11" w14:textId="77777777" w:rsidR="00D02F02" w:rsidRDefault="00D02F02" w:rsidP="001F125D">
                      <w:pPr>
                        <w:contextualSpacing/>
                        <w:rPr>
                          <w:sz w:val="22"/>
                        </w:rPr>
                      </w:pPr>
                    </w:p>
                    <w:p w14:paraId="08302300" w14:textId="77777777" w:rsidR="00D02F02" w:rsidRPr="00097CD3" w:rsidRDefault="00D02F02"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682D5E53" w14:textId="77777777" w:rsidR="001F125D" w:rsidRDefault="001F125D" w:rsidP="001F125D"/>
    <w:p w14:paraId="03316C18" w14:textId="527F4A7C" w:rsidR="001F125D" w:rsidRDefault="001F125D" w:rsidP="001F125D">
      <w:r>
        <w:t xml:space="preserve">If Yes, you will be required to complete an additional </w:t>
      </w:r>
      <w:r w:rsidR="007F12BD">
        <w:t>form that will be provided.</w:t>
      </w:r>
    </w:p>
    <w:p w14:paraId="1A0C7D1C" w14:textId="1C0F5F9B" w:rsidR="001F125D" w:rsidRPr="001F125D" w:rsidRDefault="001F125D" w:rsidP="001F125D"/>
    <w:p w14:paraId="511D128F" w14:textId="164E8FA0"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75636304"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785948B7" w:rsidR="001F125D" w:rsidRPr="001F125D" w:rsidRDefault="002A60DB"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06C1D6EF">
                <wp:simplePos x="0" y="0"/>
                <wp:positionH relativeFrom="margin">
                  <wp:posOffset>38100</wp:posOffset>
                </wp:positionH>
                <wp:positionV relativeFrom="paragraph">
                  <wp:posOffset>79374</wp:posOffset>
                </wp:positionV>
                <wp:extent cx="6092190" cy="160972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09725"/>
                        </a:xfrm>
                        <a:prstGeom prst="rect">
                          <a:avLst/>
                        </a:prstGeom>
                        <a:solidFill>
                          <a:srgbClr val="FFFFFF"/>
                        </a:solidFill>
                        <a:ln w="9525">
                          <a:solidFill>
                            <a:srgbClr val="000000"/>
                          </a:solidFill>
                          <a:miter lim="800000"/>
                          <a:headEnd/>
                          <a:tailEnd/>
                        </a:ln>
                      </wps:spPr>
                      <wps:txbx>
                        <w:txbxContent>
                          <w:p w14:paraId="0209BAC8" w14:textId="37262C82" w:rsidR="00D02F02" w:rsidRPr="00097CD3" w:rsidRDefault="00D02F02" w:rsidP="001F125D">
                            <w:pPr>
                              <w:contextualSpacing/>
                              <w:rPr>
                                <w:sz w:val="22"/>
                              </w:rPr>
                            </w:pPr>
                            <w:r>
                              <w:rPr>
                                <w:rFonts w:cs="Arial"/>
                                <w:sz w:val="22"/>
                              </w:rPr>
                              <w:t>The marine environment will be protected by maintaining water quality in the Gutter Fawr watercourse before it reaches the Dee Estuary, as detailed in the</w:t>
                            </w:r>
                            <w:r w:rsidRPr="00DC115E">
                              <w:rPr>
                                <w:rFonts w:cs="Arial"/>
                                <w:sz w:val="22"/>
                              </w:rPr>
                              <w:t xml:space="preserve"> </w:t>
                            </w:r>
                            <w:r w:rsidRPr="00476B09">
                              <w:rPr>
                                <w:rFonts w:cs="Arial"/>
                                <w:sz w:val="22"/>
                              </w:rPr>
                              <w:t>Environmental Action Plan</w:t>
                            </w:r>
                            <w:r>
                              <w:rPr>
                                <w:rFonts w:cs="Arial"/>
                                <w:sz w:val="22"/>
                              </w:rPr>
                              <w:t xml:space="preserve"> (EAP).  </w:t>
                            </w:r>
                            <w:r w:rsidRPr="00476B09">
                              <w:rPr>
                                <w:rFonts w:cs="Arial"/>
                                <w:sz w:val="22"/>
                              </w:rPr>
                              <w:t xml:space="preserve">The </w:t>
                            </w:r>
                            <w:r>
                              <w:rPr>
                                <w:rFonts w:cs="Arial"/>
                                <w:sz w:val="22"/>
                              </w:rPr>
                              <w:t>c</w:t>
                            </w:r>
                            <w:r w:rsidRPr="00476B09">
                              <w:rPr>
                                <w:rFonts w:cs="Arial"/>
                                <w:sz w:val="22"/>
                              </w:rPr>
                              <w:t>ontractor will</w:t>
                            </w:r>
                            <w:r>
                              <w:rPr>
                                <w:rFonts w:cs="Arial"/>
                                <w:sz w:val="22"/>
                              </w:rPr>
                              <w:t xml:space="preserve"> </w:t>
                            </w:r>
                            <w:r w:rsidRPr="00476B09">
                              <w:rPr>
                                <w:rFonts w:cs="Arial"/>
                                <w:sz w:val="22"/>
                              </w:rPr>
                              <w:t xml:space="preserve">implement all necessary measures to </w:t>
                            </w:r>
                            <w:r>
                              <w:rPr>
                                <w:rFonts w:cs="Arial"/>
                                <w:sz w:val="22"/>
                              </w:rPr>
                              <w:t xml:space="preserve">minimise the risk of </w:t>
                            </w:r>
                            <w:r w:rsidRPr="00476B09">
                              <w:rPr>
                                <w:rFonts w:cs="Arial"/>
                                <w:sz w:val="22"/>
                              </w:rPr>
                              <w:t>releas</w:t>
                            </w:r>
                            <w:r>
                              <w:rPr>
                                <w:rFonts w:cs="Arial"/>
                                <w:sz w:val="22"/>
                              </w:rPr>
                              <w:t>ing</w:t>
                            </w:r>
                            <w:r w:rsidRPr="00476B09">
                              <w:rPr>
                                <w:rFonts w:cs="Arial"/>
                                <w:sz w:val="22"/>
                              </w:rPr>
                              <w:t xml:space="preserve"> sediment or </w:t>
                            </w:r>
                            <w:r>
                              <w:rPr>
                                <w:rFonts w:cs="Arial"/>
                                <w:sz w:val="22"/>
                              </w:rPr>
                              <w:t xml:space="preserve">other </w:t>
                            </w:r>
                            <w:r w:rsidRPr="00476B09">
                              <w:rPr>
                                <w:rFonts w:cs="Arial"/>
                                <w:sz w:val="22"/>
                              </w:rPr>
                              <w:t>contamination into the watercourse as a result of the construction activities</w:t>
                            </w:r>
                            <w:r>
                              <w:rPr>
                                <w:rFonts w:cs="Arial"/>
                                <w:sz w:val="22"/>
                              </w:rPr>
                              <w:t xml:space="preserve"> or </w:t>
                            </w:r>
                            <w:r w:rsidRPr="00476B09">
                              <w:rPr>
                                <w:rFonts w:cs="Arial"/>
                                <w:sz w:val="22"/>
                              </w:rPr>
                              <w:t xml:space="preserve">acts of vandalism. </w:t>
                            </w:r>
                            <w:r>
                              <w:rPr>
                                <w:rFonts w:cs="Arial"/>
                                <w:sz w:val="22"/>
                              </w:rPr>
                              <w:t xml:space="preserve"> Over-pumping and de-watering will be required and water will be discharged at least 15m away from the watercourse, to allow water to percolate through the ground before it reaches the watercourse. The contractor will monitor water </w:t>
                            </w:r>
                            <w:r>
                              <w:rPr>
                                <w:rFonts w:cs="Arial"/>
                                <w:sz w:val="22"/>
                              </w:rPr>
                              <w:t>qaility downstream of the works and cease works if there is any discolouration, as detailed in the Outline Construction Methodology.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25pt;width:479.7pt;height:126.7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">
                <v:textbox>
                  <w:txbxContent>
                    <w:p w14:paraId="0209BAC8" w14:textId="37262C82" w:rsidR="00D02F02" w:rsidRPr="00097CD3" w:rsidRDefault="00D02F02" w:rsidP="001F125D">
                      <w:pPr>
                        <w:contextualSpacing/>
                        <w:rPr>
                          <w:sz w:val="22"/>
                        </w:rPr>
                      </w:pPr>
                      <w:r>
                        <w:rPr>
                          <w:rFonts w:cs="Arial"/>
                          <w:sz w:val="22"/>
                        </w:rPr>
                        <w:t>The marine environment will be protected by maintaining water quality in the Gutter Fawr watercourse before it reaches the Dee Estuary, as detailed in the</w:t>
                      </w:r>
                      <w:r w:rsidRPr="00DC115E">
                        <w:rPr>
                          <w:rFonts w:cs="Arial"/>
                          <w:sz w:val="22"/>
                        </w:rPr>
                        <w:t xml:space="preserve"> </w:t>
                      </w:r>
                      <w:r w:rsidRPr="00476B09">
                        <w:rPr>
                          <w:rFonts w:cs="Arial"/>
                          <w:sz w:val="22"/>
                        </w:rPr>
                        <w:t>Environmental Action Plan</w:t>
                      </w:r>
                      <w:r>
                        <w:rPr>
                          <w:rFonts w:cs="Arial"/>
                          <w:sz w:val="22"/>
                        </w:rPr>
                        <w:t xml:space="preserve"> (EAP).  </w:t>
                      </w:r>
                      <w:r w:rsidRPr="00476B09">
                        <w:rPr>
                          <w:rFonts w:cs="Arial"/>
                          <w:sz w:val="22"/>
                        </w:rPr>
                        <w:t xml:space="preserve">The </w:t>
                      </w:r>
                      <w:r>
                        <w:rPr>
                          <w:rFonts w:cs="Arial"/>
                          <w:sz w:val="22"/>
                        </w:rPr>
                        <w:t>c</w:t>
                      </w:r>
                      <w:r w:rsidRPr="00476B09">
                        <w:rPr>
                          <w:rFonts w:cs="Arial"/>
                          <w:sz w:val="22"/>
                        </w:rPr>
                        <w:t>ontractor will</w:t>
                      </w:r>
                      <w:r>
                        <w:rPr>
                          <w:rFonts w:cs="Arial"/>
                          <w:sz w:val="22"/>
                        </w:rPr>
                        <w:t xml:space="preserve"> </w:t>
                      </w:r>
                      <w:r w:rsidRPr="00476B09">
                        <w:rPr>
                          <w:rFonts w:cs="Arial"/>
                          <w:sz w:val="22"/>
                        </w:rPr>
                        <w:t xml:space="preserve">implement all necessary measures to </w:t>
                      </w:r>
                      <w:r>
                        <w:rPr>
                          <w:rFonts w:cs="Arial"/>
                          <w:sz w:val="22"/>
                        </w:rPr>
                        <w:t xml:space="preserve">minimise the risk of </w:t>
                      </w:r>
                      <w:r w:rsidRPr="00476B09">
                        <w:rPr>
                          <w:rFonts w:cs="Arial"/>
                          <w:sz w:val="22"/>
                        </w:rPr>
                        <w:t>releas</w:t>
                      </w:r>
                      <w:r>
                        <w:rPr>
                          <w:rFonts w:cs="Arial"/>
                          <w:sz w:val="22"/>
                        </w:rPr>
                        <w:t>ing</w:t>
                      </w:r>
                      <w:r w:rsidRPr="00476B09">
                        <w:rPr>
                          <w:rFonts w:cs="Arial"/>
                          <w:sz w:val="22"/>
                        </w:rPr>
                        <w:t xml:space="preserve"> sediment or </w:t>
                      </w:r>
                      <w:r>
                        <w:rPr>
                          <w:rFonts w:cs="Arial"/>
                          <w:sz w:val="22"/>
                        </w:rPr>
                        <w:t xml:space="preserve">other </w:t>
                      </w:r>
                      <w:r w:rsidRPr="00476B09">
                        <w:rPr>
                          <w:rFonts w:cs="Arial"/>
                          <w:sz w:val="22"/>
                        </w:rPr>
                        <w:t>contamination into the watercourse as a result of the construction activities</w:t>
                      </w:r>
                      <w:r>
                        <w:rPr>
                          <w:rFonts w:cs="Arial"/>
                          <w:sz w:val="22"/>
                        </w:rPr>
                        <w:t xml:space="preserve"> or </w:t>
                      </w:r>
                      <w:r w:rsidRPr="00476B09">
                        <w:rPr>
                          <w:rFonts w:cs="Arial"/>
                          <w:sz w:val="22"/>
                        </w:rPr>
                        <w:t xml:space="preserve">acts of vandalism. </w:t>
                      </w:r>
                      <w:r>
                        <w:rPr>
                          <w:rFonts w:cs="Arial"/>
                          <w:sz w:val="22"/>
                        </w:rPr>
                        <w:t xml:space="preserve"> Over-pumping and de-watering will be required and water will be discharged at least 15m away from the watercourse, to allow water to percolate through the ground before it reaches the watercourse. The contractor will monitor water </w:t>
                      </w:r>
                      <w:proofErr w:type="spellStart"/>
                      <w:r>
                        <w:rPr>
                          <w:rFonts w:cs="Arial"/>
                          <w:sz w:val="22"/>
                        </w:rPr>
                        <w:t>qaility</w:t>
                      </w:r>
                      <w:proofErr w:type="spellEnd"/>
                      <w:r>
                        <w:rPr>
                          <w:rFonts w:cs="Arial"/>
                          <w:sz w:val="22"/>
                        </w:rPr>
                        <w:t xml:space="preserve"> downstream of the works and cease works if there is any discolouration, as detailed in the Outline Construction Methodology.</w:t>
                      </w:r>
                    </w:p>
                  </w:txbxContent>
                </v:textbox>
                <w10:wrap anchorx="margin"/>
              </v:shape>
            </w:pict>
          </mc:Fallback>
        </mc:AlternateContent>
      </w:r>
    </w:p>
    <w:p w14:paraId="7ECFF8D5" w14:textId="71C74A62" w:rsidR="001F125D" w:rsidRPr="001F125D" w:rsidRDefault="001F125D" w:rsidP="001F125D">
      <w:pPr>
        <w:ind w:left="454"/>
      </w:pPr>
    </w:p>
    <w:p w14:paraId="6B667EF8" w14:textId="5AB90A21" w:rsidR="001F125D" w:rsidRDefault="001F125D" w:rsidP="0015419F"/>
    <w:p w14:paraId="07C67B05" w14:textId="629855B8" w:rsidR="002A60DB" w:rsidRDefault="002A60DB" w:rsidP="0015419F"/>
    <w:p w14:paraId="091D51CF" w14:textId="44D81D22" w:rsidR="002A60DB" w:rsidRDefault="002A60DB" w:rsidP="0015419F"/>
    <w:p w14:paraId="31E27E44" w14:textId="5912B32B" w:rsidR="002A60DB" w:rsidRDefault="002A60DB" w:rsidP="0015419F"/>
    <w:p w14:paraId="3D7068DD" w14:textId="77777777" w:rsidR="002A60DB" w:rsidRPr="001F125D" w:rsidRDefault="002A60DB" w:rsidP="0015419F"/>
    <w:p w14:paraId="5621E1C2" w14:textId="77777777" w:rsidR="001F125D" w:rsidRPr="001F125D" w:rsidRDefault="001F125D" w:rsidP="001F125D">
      <w:pPr>
        <w:ind w:left="454"/>
      </w:pPr>
    </w:p>
    <w:p w14:paraId="15A7EFA4" w14:textId="553DD4B8" w:rsidR="001F125D" w:rsidRPr="001F125D" w:rsidRDefault="001F125D" w:rsidP="002A60DB">
      <w:pPr>
        <w:pStyle w:val="ListParagraph"/>
        <w:numPr>
          <w:ilvl w:val="0"/>
          <w:numId w:val="10"/>
        </w:numPr>
        <w:tabs>
          <w:tab w:val="num" w:pos="0"/>
        </w:tabs>
      </w:pPr>
      <w:r w:rsidRPr="001F125D">
        <w:lastRenderedPageBreak/>
        <w:t xml:space="preserve">Prevent undue interference to others </w:t>
      </w:r>
    </w:p>
    <w:p w14:paraId="66A12B5C" w14:textId="13823AD6" w:rsidR="001F125D" w:rsidRPr="001F125D" w:rsidRDefault="001F125D" w:rsidP="001F125D"/>
    <w:p w14:paraId="50095EE2" w14:textId="72A17423" w:rsidR="001F125D" w:rsidRPr="001F125D" w:rsidRDefault="001F125D" w:rsidP="001F125D">
      <w:pPr>
        <w:ind w:left="454"/>
      </w:pPr>
    </w:p>
    <w:p w14:paraId="1289E49D" w14:textId="0617DD24" w:rsidR="001F125D" w:rsidRPr="001F125D" w:rsidRDefault="002A60DB"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5C8B66CC">
                <wp:simplePos x="0" y="0"/>
                <wp:positionH relativeFrom="margin">
                  <wp:align>left</wp:align>
                </wp:positionH>
                <wp:positionV relativeFrom="paragraph">
                  <wp:posOffset>-349397</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72B3134B" w14:textId="14A8C63F" w:rsidR="00D02F02" w:rsidRPr="00D02F02" w:rsidRDefault="00D02F02" w:rsidP="00DC115E">
                            <w:pPr>
                              <w:spacing w:line="276" w:lineRule="auto"/>
                              <w:jc w:val="both"/>
                              <w:rPr>
                                <w:rFonts w:cs="Arial"/>
                                <w:sz w:val="22"/>
                              </w:rPr>
                            </w:pPr>
                            <w:r>
                              <w:rPr>
                                <w:rFonts w:cs="Arial"/>
                                <w:sz w:val="22"/>
                              </w:rPr>
                              <w:t xml:space="preserve">The works will not affect others use of the marine environment.  The associated works will have impacts on others as detailed in the EAP.  Mitigation measures are also detailed in the EAP and include: </w:t>
                            </w:r>
                            <w:r w:rsidRPr="00D02F02">
                              <w:rPr>
                                <w:rFonts w:cs="Arial"/>
                                <w:sz w:val="22"/>
                              </w:rPr>
                              <w:t>maintaining access for users of the Public Right of Way and Wales Coast Path which pass through the site; and</w:t>
                            </w:r>
                            <w:r>
                              <w:rPr>
                                <w:rFonts w:cs="Arial"/>
                                <w:sz w:val="22"/>
                              </w:rPr>
                              <w:t xml:space="preserve"> </w:t>
                            </w:r>
                            <w:r w:rsidRPr="00D02F02">
                              <w:rPr>
                                <w:rFonts w:cs="Arial"/>
                                <w:sz w:val="22"/>
                              </w:rPr>
                              <w:t>use of suitably silenced generator and pump to minimise noise disturbance.</w:t>
                            </w:r>
                          </w:p>
                          <w:p w14:paraId="74AA9206" w14:textId="77777777" w:rsidR="00D02F02" w:rsidRDefault="00D02F02" w:rsidP="001F125D">
                            <w:pPr>
                              <w:contextualSpacing/>
                              <w:rPr>
                                <w:sz w:val="22"/>
                              </w:rPr>
                            </w:pPr>
                          </w:p>
                          <w:p w14:paraId="4EB0E73D" w14:textId="77777777" w:rsidR="00D02F02" w:rsidRDefault="00D02F02" w:rsidP="001F125D">
                            <w:pPr>
                              <w:contextualSpacing/>
                              <w:rPr>
                                <w:sz w:val="22"/>
                              </w:rPr>
                            </w:pPr>
                          </w:p>
                          <w:p w14:paraId="73A40120" w14:textId="77777777" w:rsidR="00D02F02" w:rsidRDefault="00D02F02" w:rsidP="001F125D">
                            <w:pPr>
                              <w:contextualSpacing/>
                              <w:rPr>
                                <w:sz w:val="22"/>
                              </w:rPr>
                            </w:pPr>
                          </w:p>
                          <w:p w14:paraId="75CC0D07" w14:textId="77777777" w:rsidR="00D02F02" w:rsidRDefault="00D02F02" w:rsidP="001F125D">
                            <w:pPr>
                              <w:contextualSpacing/>
                              <w:rPr>
                                <w:sz w:val="22"/>
                              </w:rPr>
                            </w:pPr>
                          </w:p>
                          <w:p w14:paraId="301CAEAB" w14:textId="77777777" w:rsidR="00D02F02" w:rsidRDefault="00D02F02" w:rsidP="001F125D">
                            <w:pPr>
                              <w:contextualSpacing/>
                              <w:rPr>
                                <w:sz w:val="22"/>
                              </w:rPr>
                            </w:pPr>
                          </w:p>
                          <w:p w14:paraId="5765A9F7" w14:textId="77777777" w:rsidR="00D02F02" w:rsidRPr="00097CD3" w:rsidRDefault="00D02F02"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27.5pt;width:479.7pt;height:78.6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fvLQ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">
                <v:textbox>
                  <w:txbxContent>
                    <w:p w14:paraId="72B3134B" w14:textId="14A8C63F" w:rsidR="00D02F02" w:rsidRPr="00D02F02" w:rsidRDefault="00D02F02" w:rsidP="00DC115E">
                      <w:pPr>
                        <w:spacing w:line="276" w:lineRule="auto"/>
                        <w:jc w:val="both"/>
                        <w:rPr>
                          <w:rFonts w:cs="Arial"/>
                          <w:sz w:val="22"/>
                        </w:rPr>
                      </w:pPr>
                      <w:r>
                        <w:rPr>
                          <w:rFonts w:cs="Arial"/>
                          <w:sz w:val="22"/>
                        </w:rPr>
                        <w:t xml:space="preserve">The works will not affect others use of the marine environment.  The associated works will have impacts on others as detailed in the EAP.  Mitigation measures are also detailed in the EAP and include: </w:t>
                      </w:r>
                      <w:r w:rsidRPr="00D02F02">
                        <w:rPr>
                          <w:rFonts w:cs="Arial"/>
                          <w:sz w:val="22"/>
                        </w:rPr>
                        <w:t>maintaining access for users of the Public Right of Way and Wales Coast Path which pass through the site; and</w:t>
                      </w:r>
                      <w:r>
                        <w:rPr>
                          <w:rFonts w:cs="Arial"/>
                          <w:sz w:val="22"/>
                        </w:rPr>
                        <w:t xml:space="preserve"> </w:t>
                      </w:r>
                      <w:r w:rsidRPr="00D02F02">
                        <w:rPr>
                          <w:rFonts w:cs="Arial"/>
                          <w:sz w:val="22"/>
                        </w:rPr>
                        <w:t>use of suitably silenced generator and pump to minimise noise disturbance.</w:t>
                      </w:r>
                    </w:p>
                    <w:p w14:paraId="74AA9206" w14:textId="77777777" w:rsidR="00D02F02" w:rsidRDefault="00D02F02" w:rsidP="001F125D">
                      <w:pPr>
                        <w:contextualSpacing/>
                        <w:rPr>
                          <w:sz w:val="22"/>
                        </w:rPr>
                      </w:pPr>
                    </w:p>
                    <w:p w14:paraId="4EB0E73D" w14:textId="77777777" w:rsidR="00D02F02" w:rsidRDefault="00D02F02" w:rsidP="001F125D">
                      <w:pPr>
                        <w:contextualSpacing/>
                        <w:rPr>
                          <w:sz w:val="22"/>
                        </w:rPr>
                      </w:pPr>
                    </w:p>
                    <w:p w14:paraId="73A40120" w14:textId="77777777" w:rsidR="00D02F02" w:rsidRDefault="00D02F02" w:rsidP="001F125D">
                      <w:pPr>
                        <w:contextualSpacing/>
                        <w:rPr>
                          <w:sz w:val="22"/>
                        </w:rPr>
                      </w:pPr>
                    </w:p>
                    <w:p w14:paraId="75CC0D07" w14:textId="77777777" w:rsidR="00D02F02" w:rsidRDefault="00D02F02" w:rsidP="001F125D">
                      <w:pPr>
                        <w:contextualSpacing/>
                        <w:rPr>
                          <w:sz w:val="22"/>
                        </w:rPr>
                      </w:pPr>
                    </w:p>
                    <w:p w14:paraId="301CAEAB" w14:textId="77777777" w:rsidR="00D02F02" w:rsidRDefault="00D02F02" w:rsidP="001F125D">
                      <w:pPr>
                        <w:contextualSpacing/>
                        <w:rPr>
                          <w:sz w:val="22"/>
                        </w:rPr>
                      </w:pPr>
                    </w:p>
                    <w:p w14:paraId="5765A9F7" w14:textId="77777777" w:rsidR="00D02F02" w:rsidRPr="00097CD3" w:rsidRDefault="00D02F02" w:rsidP="001F125D">
                      <w:pPr>
                        <w:contextualSpacing/>
                        <w:rPr>
                          <w:sz w:val="22"/>
                        </w:rPr>
                      </w:pPr>
                    </w:p>
                  </w:txbxContent>
                </v:textbox>
                <w10:wrap anchorx="margin"/>
              </v:shape>
            </w:pict>
          </mc:Fallback>
        </mc:AlternateContent>
      </w:r>
    </w:p>
    <w:p w14:paraId="4F140CB6" w14:textId="790ED7D3" w:rsidR="001F125D" w:rsidRPr="001F125D" w:rsidRDefault="001F125D" w:rsidP="001F125D">
      <w:pPr>
        <w:ind w:left="454"/>
      </w:pPr>
    </w:p>
    <w:p w14:paraId="4F388C5D" w14:textId="77777777" w:rsidR="001F125D" w:rsidRPr="001F125D" w:rsidRDefault="001F125D" w:rsidP="001F125D">
      <w:pPr>
        <w:ind w:left="454"/>
      </w:pPr>
    </w:p>
    <w:p w14:paraId="757B801E" w14:textId="2BC593A9"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21FFBB92"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1DEB605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4CC698E2" w14:textId="2716830E" w:rsidR="00D02F02" w:rsidRPr="004D7A8A" w:rsidRDefault="00D02F02" w:rsidP="00DC115E">
                            <w:pPr>
                              <w:contextualSpacing/>
                              <w:rPr>
                                <w:sz w:val="22"/>
                                <w:szCs w:val="22"/>
                              </w:rPr>
                            </w:pPr>
                            <w:r w:rsidRPr="00D02F02">
                              <w:rPr>
                                <w:rFonts w:cs="Arial"/>
                                <w:sz w:val="22"/>
                                <w:szCs w:val="22"/>
                              </w:rPr>
                              <w:t>The works will not affect navigation</w:t>
                            </w:r>
                            <w:r>
                              <w:rPr>
                                <w:rFonts w:cs="Arial"/>
                                <w:sz w:val="22"/>
                                <w:szCs w:val="22"/>
                              </w:rPr>
                              <w:t xml:space="preserve"> as they are set back form the edge of the estuary</w:t>
                            </w:r>
                            <w:r w:rsidRPr="00D02F02">
                              <w:rPr>
                                <w:rFonts w:cs="Arial"/>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iusHHywCAABaBAAADgAAAAAAAAAAAAAAAAAuAgAAZHJz&#10;L2Uyb0RvYy54bWxQSwECLQAUAAYACAAAACEAR8u+EN4AAAAHAQAADwAAAAAAAAAAAAAAAACGBAAA&#10;ZHJzL2Rvd25yZXYueG1sUEsFBgAAAAAEAAQA8wAAAJEFAAAAAA==&#10;">
                <v:textbox>
                  <w:txbxContent>
                    <w:p w14:paraId="4CC698E2" w14:textId="2716830E" w:rsidR="00D02F02" w:rsidRPr="004D7A8A" w:rsidRDefault="00D02F02" w:rsidP="00DC115E">
                      <w:pPr>
                        <w:contextualSpacing/>
                        <w:rPr>
                          <w:sz w:val="22"/>
                          <w:szCs w:val="22"/>
                        </w:rPr>
                      </w:pPr>
                      <w:r w:rsidRPr="00D02F02">
                        <w:rPr>
                          <w:rFonts w:cs="Arial"/>
                          <w:sz w:val="22"/>
                          <w:szCs w:val="22"/>
                        </w:rPr>
                        <w:t>The works will not affect navigation</w:t>
                      </w:r>
                      <w:r>
                        <w:rPr>
                          <w:rFonts w:cs="Arial"/>
                          <w:sz w:val="22"/>
                          <w:szCs w:val="22"/>
                        </w:rPr>
                        <w:t xml:space="preserve"> as they are set back form the edge of the estuary</w:t>
                      </w:r>
                      <w:r w:rsidRPr="00D02F02">
                        <w:rPr>
                          <w:rFonts w:cs="Arial"/>
                          <w:sz w:val="22"/>
                          <w:szCs w:val="22"/>
                        </w:rPr>
                        <w:t>.</w:t>
                      </w: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D6E900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19889B8C"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0047251E">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0047251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07B6842B"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DC115E">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42B3C5F8">
                <wp:simplePos x="0" y="0"/>
                <wp:positionH relativeFrom="margin">
                  <wp:align>left</wp:align>
                </wp:positionH>
                <wp:positionV relativeFrom="paragraph">
                  <wp:posOffset>66646</wp:posOffset>
                </wp:positionV>
                <wp:extent cx="6092190" cy="701749"/>
                <wp:effectExtent l="0" t="0" r="22860" b="222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01749"/>
                        </a:xfrm>
                        <a:prstGeom prst="rect">
                          <a:avLst/>
                        </a:prstGeom>
                        <a:solidFill>
                          <a:srgbClr val="FFFFFF"/>
                        </a:solidFill>
                        <a:ln w="9525">
                          <a:solidFill>
                            <a:srgbClr val="000000"/>
                          </a:solidFill>
                          <a:miter lim="800000"/>
                          <a:headEnd/>
                          <a:tailEnd/>
                        </a:ln>
                      </wps:spPr>
                      <wps:txbx>
                        <w:txbxContent>
                          <w:p w14:paraId="78EA4AC2" w14:textId="77777777" w:rsidR="00D02F02" w:rsidRDefault="00D02F02" w:rsidP="001A689E">
                            <w:pPr>
                              <w:contextualSpacing/>
                              <w:rPr>
                                <w:sz w:val="22"/>
                              </w:rPr>
                            </w:pPr>
                          </w:p>
                          <w:p w14:paraId="4F42F979" w14:textId="77777777" w:rsidR="00D02F02" w:rsidRDefault="00D02F02" w:rsidP="001A689E">
                            <w:pPr>
                              <w:contextualSpacing/>
                              <w:rPr>
                                <w:sz w:val="22"/>
                              </w:rPr>
                            </w:pPr>
                          </w:p>
                          <w:p w14:paraId="576980AE" w14:textId="77777777" w:rsidR="00D02F02" w:rsidRDefault="00D02F02" w:rsidP="001A689E">
                            <w:pPr>
                              <w:contextualSpacing/>
                              <w:rPr>
                                <w:sz w:val="22"/>
                              </w:rPr>
                            </w:pPr>
                          </w:p>
                          <w:p w14:paraId="057A785E" w14:textId="77777777" w:rsidR="00D02F02" w:rsidRDefault="00D02F02" w:rsidP="001A689E">
                            <w:pPr>
                              <w:contextualSpacing/>
                              <w:rPr>
                                <w:sz w:val="22"/>
                              </w:rPr>
                            </w:pPr>
                          </w:p>
                          <w:p w14:paraId="466869DE" w14:textId="77777777" w:rsidR="00D02F02" w:rsidRDefault="00D02F02" w:rsidP="001A689E">
                            <w:pPr>
                              <w:contextualSpacing/>
                              <w:rPr>
                                <w:sz w:val="22"/>
                              </w:rPr>
                            </w:pPr>
                          </w:p>
                          <w:p w14:paraId="2EB23A93" w14:textId="77777777" w:rsidR="00D02F02" w:rsidRDefault="00D02F02" w:rsidP="001A689E">
                            <w:pPr>
                              <w:contextualSpacing/>
                              <w:rPr>
                                <w:sz w:val="22"/>
                              </w:rPr>
                            </w:pPr>
                          </w:p>
                          <w:p w14:paraId="067DD37A" w14:textId="77777777" w:rsidR="00D02F02" w:rsidRDefault="00D02F02" w:rsidP="001A689E">
                            <w:pPr>
                              <w:contextualSpacing/>
                              <w:rPr>
                                <w:sz w:val="22"/>
                              </w:rPr>
                            </w:pPr>
                          </w:p>
                          <w:p w14:paraId="24269A08" w14:textId="77777777" w:rsidR="00D02F02" w:rsidRPr="00097CD3" w:rsidRDefault="00D02F02"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25pt;width:479.7pt;height:55.25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">
                <v:textbox>
                  <w:txbxContent>
                    <w:p w14:paraId="78EA4AC2" w14:textId="77777777" w:rsidR="00D02F02" w:rsidRDefault="00D02F02" w:rsidP="001A689E">
                      <w:pPr>
                        <w:contextualSpacing/>
                        <w:rPr>
                          <w:sz w:val="22"/>
                        </w:rPr>
                      </w:pPr>
                    </w:p>
                    <w:p w14:paraId="4F42F979" w14:textId="77777777" w:rsidR="00D02F02" w:rsidRDefault="00D02F02" w:rsidP="001A689E">
                      <w:pPr>
                        <w:contextualSpacing/>
                        <w:rPr>
                          <w:sz w:val="22"/>
                        </w:rPr>
                      </w:pPr>
                    </w:p>
                    <w:p w14:paraId="576980AE" w14:textId="77777777" w:rsidR="00D02F02" w:rsidRDefault="00D02F02" w:rsidP="001A689E">
                      <w:pPr>
                        <w:contextualSpacing/>
                        <w:rPr>
                          <w:sz w:val="22"/>
                        </w:rPr>
                      </w:pPr>
                    </w:p>
                    <w:p w14:paraId="057A785E" w14:textId="77777777" w:rsidR="00D02F02" w:rsidRDefault="00D02F02" w:rsidP="001A689E">
                      <w:pPr>
                        <w:contextualSpacing/>
                        <w:rPr>
                          <w:sz w:val="22"/>
                        </w:rPr>
                      </w:pPr>
                    </w:p>
                    <w:p w14:paraId="466869DE" w14:textId="77777777" w:rsidR="00D02F02" w:rsidRDefault="00D02F02" w:rsidP="001A689E">
                      <w:pPr>
                        <w:contextualSpacing/>
                        <w:rPr>
                          <w:sz w:val="22"/>
                        </w:rPr>
                      </w:pPr>
                    </w:p>
                    <w:p w14:paraId="2EB23A93" w14:textId="77777777" w:rsidR="00D02F02" w:rsidRDefault="00D02F02" w:rsidP="001A689E">
                      <w:pPr>
                        <w:contextualSpacing/>
                        <w:rPr>
                          <w:sz w:val="22"/>
                        </w:rPr>
                      </w:pPr>
                    </w:p>
                    <w:p w14:paraId="067DD37A" w14:textId="77777777" w:rsidR="00D02F02" w:rsidRDefault="00D02F02" w:rsidP="001A689E">
                      <w:pPr>
                        <w:contextualSpacing/>
                        <w:rPr>
                          <w:sz w:val="22"/>
                        </w:rPr>
                      </w:pPr>
                    </w:p>
                    <w:p w14:paraId="24269A08" w14:textId="77777777" w:rsidR="00D02F02" w:rsidRPr="00097CD3" w:rsidRDefault="00D02F02" w:rsidP="001A689E">
                      <w:pPr>
                        <w:contextualSpacing/>
                        <w:rPr>
                          <w:sz w:val="22"/>
                        </w:rPr>
                      </w:pPr>
                    </w:p>
                  </w:txbxContent>
                </v:textbox>
                <w10:wrap anchorx="margin"/>
              </v:shape>
            </w:pict>
          </mc:Fallback>
        </mc:AlternateContent>
      </w:r>
    </w:p>
    <w:p w14:paraId="26BAD99C" w14:textId="77777777" w:rsidR="001A689E" w:rsidRPr="001A689E" w:rsidRDefault="001A689E" w:rsidP="001A689E"/>
    <w:p w14:paraId="0899F0A5" w14:textId="77777777" w:rsidR="001A689E" w:rsidRPr="001A689E" w:rsidRDefault="001A689E" w:rsidP="001A689E"/>
    <w:p w14:paraId="6971D6A0" w14:textId="77777777" w:rsidR="008C224E" w:rsidRDefault="008C224E" w:rsidP="001A689E">
      <w:pPr>
        <w:keepNext/>
        <w:keepLines/>
        <w:outlineLvl w:val="2"/>
        <w:rPr>
          <w:b/>
          <w:bCs/>
          <w:color w:val="3C3C41"/>
        </w:rPr>
      </w:pPr>
    </w:p>
    <w:p w14:paraId="6F82940B" w14:textId="77777777" w:rsidR="008C224E" w:rsidRDefault="008C224E" w:rsidP="001A689E">
      <w:pPr>
        <w:keepNext/>
        <w:keepLines/>
        <w:outlineLvl w:val="2"/>
        <w:rPr>
          <w:b/>
          <w:bCs/>
          <w:color w:val="3C3C41"/>
        </w:rPr>
      </w:pPr>
    </w:p>
    <w:p w14:paraId="563ADA71" w14:textId="4F439A48"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4362676C">
                <wp:simplePos x="0" y="0"/>
                <wp:positionH relativeFrom="margin">
                  <wp:posOffset>-23923</wp:posOffset>
                </wp:positionH>
                <wp:positionV relativeFrom="paragraph">
                  <wp:posOffset>78341</wp:posOffset>
                </wp:positionV>
                <wp:extent cx="6092190" cy="1913861"/>
                <wp:effectExtent l="0" t="0" r="22860" b="1079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13861"/>
                        </a:xfrm>
                        <a:prstGeom prst="rect">
                          <a:avLst/>
                        </a:prstGeom>
                        <a:solidFill>
                          <a:srgbClr val="FFFFFF"/>
                        </a:solidFill>
                        <a:ln w="9525">
                          <a:solidFill>
                            <a:srgbClr val="000000"/>
                          </a:solidFill>
                          <a:miter lim="800000"/>
                          <a:headEnd/>
                          <a:tailEnd/>
                        </a:ln>
                      </wps:spPr>
                      <wps:txbx>
                        <w:txbxContent>
                          <w:p w14:paraId="16CF1157" w14:textId="0A77FA89" w:rsidR="00D02F02" w:rsidRDefault="00D02F02" w:rsidP="001A689E">
                            <w:pPr>
                              <w:contextualSpacing/>
                              <w:rPr>
                                <w:sz w:val="22"/>
                              </w:rPr>
                            </w:pPr>
                            <w:r>
                              <w:rPr>
                                <w:sz w:val="22"/>
                              </w:rPr>
                              <w:t>There will be no imported material deposited seaward of MHWS.  Silt will be cleared from the existing outlet ‘apron’ and</w:t>
                            </w:r>
                            <w:r w:rsidRPr="00DC115E">
                              <w:rPr>
                                <w:sz w:val="22"/>
                              </w:rPr>
                              <w:t xml:space="preserve"> </w:t>
                            </w:r>
                            <w:r>
                              <w:rPr>
                                <w:sz w:val="22"/>
                              </w:rPr>
                              <w:t>also excavated to form the pad foundation and stone pitching for the access steps; this material will be tested for contamination and, if found to be suitable, will be placed on the adjacent river bank as part of reinstatement of the working platform.</w:t>
                            </w:r>
                          </w:p>
                          <w:p w14:paraId="74C2E0DA" w14:textId="2416BE27" w:rsidR="00D02F02" w:rsidRPr="00097CD3" w:rsidRDefault="00D02F02" w:rsidP="00DC115E">
                            <w:pPr>
                              <w:contextualSpacing/>
                              <w:rPr>
                                <w:sz w:val="22"/>
                              </w:rPr>
                            </w:pPr>
                            <w:r w:rsidRPr="00E744B1">
                              <w:rPr>
                                <w:sz w:val="22"/>
                              </w:rPr>
                              <w:t xml:space="preserve">Delivery of </w:t>
                            </w:r>
                            <w:r>
                              <w:rPr>
                                <w:sz w:val="22"/>
                              </w:rPr>
                              <w:t xml:space="preserve">other </w:t>
                            </w:r>
                            <w:r w:rsidRPr="00E744B1">
                              <w:rPr>
                                <w:sz w:val="22"/>
                              </w:rPr>
                              <w:t xml:space="preserve">materials will be </w:t>
                            </w:r>
                            <w:r>
                              <w:rPr>
                                <w:sz w:val="22"/>
                              </w:rPr>
                              <w:t>carried out using</w:t>
                            </w:r>
                            <w:r w:rsidRPr="00E744B1">
                              <w:rPr>
                                <w:sz w:val="22"/>
                              </w:rPr>
                              <w:t xml:space="preserve"> road vehicles</w:t>
                            </w:r>
                            <w:r>
                              <w:rPr>
                                <w:sz w:val="22"/>
                              </w:rPr>
                              <w:t xml:space="preserve"> and the access route is shown on the Location Plan enclosed</w:t>
                            </w:r>
                            <w:r w:rsidRPr="00E744B1">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1.9pt;margin-top:6.15pt;width:479.7pt;height:150.7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">
                <v:textbox>
                  <w:txbxContent>
                    <w:p w14:paraId="16CF1157" w14:textId="0A77FA89" w:rsidR="00D02F02" w:rsidRDefault="00D02F02" w:rsidP="001A689E">
                      <w:pPr>
                        <w:contextualSpacing/>
                        <w:rPr>
                          <w:sz w:val="22"/>
                        </w:rPr>
                      </w:pPr>
                      <w:r>
                        <w:rPr>
                          <w:sz w:val="22"/>
                        </w:rPr>
                        <w:t>There will be no imported material deposited seaward of MHWS.  Silt will be cleared from the existing outlet ‘apron’ and</w:t>
                      </w:r>
                      <w:r w:rsidRPr="00DC115E">
                        <w:rPr>
                          <w:sz w:val="22"/>
                        </w:rPr>
                        <w:t xml:space="preserve"> </w:t>
                      </w:r>
                      <w:r>
                        <w:rPr>
                          <w:sz w:val="22"/>
                        </w:rPr>
                        <w:t>also excavated to form the pad foundation and stone pitching for the access steps; this material will be tested for contamination and, if found to be suitable, will be placed on the adjacent river bank as part of reinstatement of the working platform.</w:t>
                      </w:r>
                    </w:p>
                    <w:p w14:paraId="74C2E0DA" w14:textId="2416BE27" w:rsidR="00D02F02" w:rsidRPr="00097CD3" w:rsidRDefault="00D02F02" w:rsidP="00DC115E">
                      <w:pPr>
                        <w:contextualSpacing/>
                        <w:rPr>
                          <w:sz w:val="22"/>
                        </w:rPr>
                      </w:pPr>
                      <w:r w:rsidRPr="00E744B1">
                        <w:rPr>
                          <w:sz w:val="22"/>
                        </w:rPr>
                        <w:t xml:space="preserve">Delivery of </w:t>
                      </w:r>
                      <w:r>
                        <w:rPr>
                          <w:sz w:val="22"/>
                        </w:rPr>
                        <w:t xml:space="preserve">other </w:t>
                      </w:r>
                      <w:r w:rsidRPr="00E744B1">
                        <w:rPr>
                          <w:sz w:val="22"/>
                        </w:rPr>
                        <w:t xml:space="preserve">materials will be </w:t>
                      </w:r>
                      <w:r>
                        <w:rPr>
                          <w:sz w:val="22"/>
                        </w:rPr>
                        <w:t>carried out using</w:t>
                      </w:r>
                      <w:r w:rsidRPr="00E744B1">
                        <w:rPr>
                          <w:sz w:val="22"/>
                        </w:rPr>
                        <w:t xml:space="preserve"> road vehicles</w:t>
                      </w:r>
                      <w:r>
                        <w:rPr>
                          <w:sz w:val="22"/>
                        </w:rPr>
                        <w:t xml:space="preserve"> and the access route is shown on the Location Plan enclosed</w:t>
                      </w:r>
                      <w:r w:rsidRPr="00E744B1">
                        <w:rPr>
                          <w:sz w:val="22"/>
                        </w:rPr>
                        <w:t xml:space="preserve">. </w:t>
                      </w:r>
                    </w:p>
                  </w:txbxContent>
                </v:textbox>
                <w10:wrap anchorx="margin"/>
              </v:shape>
            </w:pict>
          </mc:Fallback>
        </mc:AlternateContent>
      </w:r>
    </w:p>
    <w:p w14:paraId="7BDD468D" w14:textId="77777777" w:rsidR="001A689E" w:rsidRPr="001A689E" w:rsidRDefault="001A689E" w:rsidP="001A689E"/>
    <w:p w14:paraId="72E894BE" w14:textId="77777777" w:rsidR="001A689E" w:rsidRPr="001A689E" w:rsidRDefault="001A689E" w:rsidP="001A689E"/>
    <w:p w14:paraId="5BFE5EDF" w14:textId="77777777" w:rsidR="00E744B1" w:rsidRDefault="00E744B1" w:rsidP="00E744B1"/>
    <w:p w14:paraId="042BBC9A" w14:textId="77777777" w:rsidR="00E744B1" w:rsidRDefault="00E744B1" w:rsidP="00E744B1"/>
    <w:p w14:paraId="1808A798" w14:textId="77777777" w:rsidR="00E744B1" w:rsidRDefault="00E744B1" w:rsidP="00E744B1"/>
    <w:p w14:paraId="36A5F647" w14:textId="77777777" w:rsidR="00E744B1" w:rsidRDefault="00E744B1" w:rsidP="00E744B1"/>
    <w:p w14:paraId="1E8D8334" w14:textId="77777777" w:rsidR="008C224E" w:rsidRDefault="008C224E" w:rsidP="00E744B1"/>
    <w:p w14:paraId="33C81E25" w14:textId="77777777" w:rsidR="008C224E" w:rsidRDefault="008C224E" w:rsidP="00E744B1"/>
    <w:p w14:paraId="71637959" w14:textId="77777777" w:rsidR="008C224E" w:rsidRDefault="008C224E" w:rsidP="00E744B1"/>
    <w:p w14:paraId="171A043B" w14:textId="77777777" w:rsidR="008C224E" w:rsidRDefault="008C224E" w:rsidP="00E744B1"/>
    <w:p w14:paraId="2C0345C8" w14:textId="77777777" w:rsidR="008C224E" w:rsidRDefault="008C224E" w:rsidP="00E744B1"/>
    <w:p w14:paraId="2A491763" w14:textId="3126792B" w:rsidR="00E744B1" w:rsidRDefault="001A689E" w:rsidP="00E744B1">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008C224E">
            <w:rPr>
              <w:rFonts w:ascii="MS Gothic" w:eastAsia="MS Gothic" w:hAnsi="MS Gothic" w:hint="eastAsia"/>
            </w:rPr>
            <w:t>☐</w:t>
          </w:r>
        </w:sdtContent>
      </w:sdt>
    </w:p>
    <w:p w14:paraId="71D2DEE1" w14:textId="0257BE0A" w:rsidR="00E744B1" w:rsidRDefault="00E744B1" w:rsidP="00E744B1"/>
    <w:p w14:paraId="7B22489E" w14:textId="0AB18B7F" w:rsidR="008C224E" w:rsidRDefault="008C224E" w:rsidP="00E744B1"/>
    <w:p w14:paraId="12E2D196" w14:textId="7D33D3EE" w:rsidR="008C224E" w:rsidRPr="00E744B1" w:rsidRDefault="008C224E" w:rsidP="00E744B1"/>
    <w:p w14:paraId="13EF19F8" w14:textId="13F99219" w:rsidR="001A689E" w:rsidRPr="001A689E" w:rsidRDefault="001A689E" w:rsidP="001A689E">
      <w:pPr>
        <w:keepNext/>
        <w:keepLines/>
        <w:outlineLvl w:val="2"/>
        <w:rPr>
          <w:b/>
          <w:bCs/>
          <w:color w:val="3C3C41"/>
        </w:rPr>
      </w:pPr>
      <w:r w:rsidRPr="001A689E">
        <w:rPr>
          <w:b/>
          <w:bCs/>
          <w:color w:val="3C3C41"/>
        </w:rPr>
        <w:lastRenderedPageBreak/>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DC115E">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DC115E">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68669608"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DC115E">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2565D293" w:rsid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4E4C2971" w14:textId="77777777" w:rsidR="00DC115E" w:rsidRPr="001A689E" w:rsidRDefault="00DC115E" w:rsidP="001A689E">
      <w:pPr>
        <w:tabs>
          <w:tab w:val="left" w:pos="720"/>
          <w:tab w:val="left" w:pos="1440"/>
          <w:tab w:val="left" w:pos="2160"/>
          <w:tab w:val="left" w:pos="2277"/>
        </w:tabs>
        <w:ind w:left="284"/>
        <w:rPr>
          <w:color w:val="000000"/>
        </w:rPr>
      </w:pP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21393100" w14:textId="1D5C57F3" w:rsidR="00D02F02" w:rsidRPr="00097CD3" w:rsidRDefault="00D02F02" w:rsidP="00DC115E">
                            <w:pPr>
                              <w:contextualSpacing/>
                              <w:rPr>
                                <w:sz w:val="22"/>
                              </w:rPr>
                            </w:pPr>
                            <w:r>
                              <w:rPr>
                                <w:sz w:val="22"/>
                              </w:rPr>
                              <w:t>As described above, s</w:t>
                            </w:r>
                            <w:r w:rsidRPr="00DC115E">
                              <w:rPr>
                                <w:sz w:val="22"/>
                              </w:rPr>
                              <w:t xml:space="preserve">ilt will be cleared from the existing </w:t>
                            </w:r>
                            <w:r>
                              <w:rPr>
                                <w:sz w:val="22"/>
                              </w:rPr>
                              <w:t>‘</w:t>
                            </w:r>
                            <w:r w:rsidRPr="00DC115E">
                              <w:rPr>
                                <w:sz w:val="22"/>
                              </w:rPr>
                              <w:t>apron</w:t>
                            </w:r>
                            <w:r>
                              <w:rPr>
                                <w:sz w:val="22"/>
                              </w:rPr>
                              <w:t>’</w:t>
                            </w:r>
                            <w:r w:rsidRPr="00DC115E">
                              <w:rPr>
                                <w:sz w:val="22"/>
                              </w:rPr>
                              <w:t xml:space="preserve"> </w:t>
                            </w:r>
                            <w:r w:rsidRPr="00DC115E">
                              <w:rPr>
                                <w:sz w:val="22"/>
                              </w:rPr>
                              <w:t xml:space="preserve">and also excavated to form the pad foundation </w:t>
                            </w:r>
                            <w:r>
                              <w:rPr>
                                <w:sz w:val="22"/>
                              </w:rPr>
                              <w:t xml:space="preserve">and stone pitching </w:t>
                            </w:r>
                            <w:r w:rsidRPr="00DC115E">
                              <w:rPr>
                                <w:sz w:val="22"/>
                              </w:rPr>
                              <w:t xml:space="preserve">for the access </w:t>
                            </w:r>
                            <w:r w:rsidRPr="00DC115E">
                              <w:rPr>
                                <w:sz w:val="22"/>
                              </w:rPr>
                              <w:t>steps</w:t>
                            </w:r>
                            <w:r>
                              <w:rPr>
                                <w:sz w:val="22"/>
                              </w:rPr>
                              <w:t>.Quantity of silt to be removed from apron: 1m</w:t>
                            </w:r>
                            <w:r w:rsidRPr="00D02F02">
                              <w:rPr>
                                <w:sz w:val="22"/>
                                <w:vertAlign w:val="superscript"/>
                              </w:rPr>
                              <w:t>3</w:t>
                            </w:r>
                            <w:r w:rsidRPr="00DC115E">
                              <w:rPr>
                                <w:sz w:val="22"/>
                              </w:rPr>
                              <w:t xml:space="preserve"> </w:t>
                            </w:r>
                            <w:r>
                              <w:rPr>
                                <w:sz w:val="22"/>
                              </w:rPr>
                              <w:t>(approximate, depending on deposition rate). Quantity of silt excavated for access steps: 4m</w:t>
                            </w:r>
                            <w:r w:rsidRPr="00985E61">
                              <w:rPr>
                                <w:sz w:val="22"/>
                                <w:vertAlign w:val="superscript"/>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Bm42XPLgIAAFoEAAAOAAAAAAAAAAAAAAAAAC4CAABkcnMv&#10;ZTJvRG9jLnhtbFBLAQItABQABgAIAAAAIQBEEPQR2wAAAAYBAAAPAAAAAAAAAAAAAAAAAIgEAABk&#10;cnMvZG93bnJldi54bWxQSwUGAAAAAAQABADzAAAAkAUAAAAA&#10;">
                <v:textbox>
                  <w:txbxContent>
                    <w:p w14:paraId="21393100" w14:textId="1D5C57F3" w:rsidR="00D02F02" w:rsidRPr="00097CD3" w:rsidRDefault="00D02F02" w:rsidP="00DC115E">
                      <w:pPr>
                        <w:contextualSpacing/>
                        <w:rPr>
                          <w:sz w:val="22"/>
                        </w:rPr>
                      </w:pPr>
                      <w:r>
                        <w:rPr>
                          <w:sz w:val="22"/>
                        </w:rPr>
                        <w:t>As described above, s</w:t>
                      </w:r>
                      <w:r w:rsidRPr="00DC115E">
                        <w:rPr>
                          <w:sz w:val="22"/>
                        </w:rPr>
                        <w:t xml:space="preserve">ilt will be cleared from the existing </w:t>
                      </w:r>
                      <w:r>
                        <w:rPr>
                          <w:sz w:val="22"/>
                        </w:rPr>
                        <w:t>‘</w:t>
                      </w:r>
                      <w:r w:rsidRPr="00DC115E">
                        <w:rPr>
                          <w:sz w:val="22"/>
                        </w:rPr>
                        <w:t>apron</w:t>
                      </w:r>
                      <w:r>
                        <w:rPr>
                          <w:sz w:val="22"/>
                        </w:rPr>
                        <w:t>’</w:t>
                      </w:r>
                      <w:r w:rsidRPr="00DC115E">
                        <w:rPr>
                          <w:sz w:val="22"/>
                        </w:rPr>
                        <w:t xml:space="preserve"> </w:t>
                      </w:r>
                      <w:proofErr w:type="gramStart"/>
                      <w:r w:rsidRPr="00DC115E">
                        <w:rPr>
                          <w:sz w:val="22"/>
                        </w:rPr>
                        <w:t>and also</w:t>
                      </w:r>
                      <w:proofErr w:type="gramEnd"/>
                      <w:r w:rsidRPr="00DC115E">
                        <w:rPr>
                          <w:sz w:val="22"/>
                        </w:rPr>
                        <w:t xml:space="preserve"> excavated to form the pad foundation </w:t>
                      </w:r>
                      <w:r>
                        <w:rPr>
                          <w:sz w:val="22"/>
                        </w:rPr>
                        <w:t xml:space="preserve">and stone pitching </w:t>
                      </w:r>
                      <w:r w:rsidRPr="00DC115E">
                        <w:rPr>
                          <w:sz w:val="22"/>
                        </w:rPr>
                        <w:t xml:space="preserve">for the access </w:t>
                      </w:r>
                      <w:proofErr w:type="spellStart"/>
                      <w:r w:rsidRPr="00DC115E">
                        <w:rPr>
                          <w:sz w:val="22"/>
                        </w:rPr>
                        <w:t>steps</w:t>
                      </w:r>
                      <w:r>
                        <w:rPr>
                          <w:sz w:val="22"/>
                        </w:rPr>
                        <w:t>.Quantity</w:t>
                      </w:r>
                      <w:proofErr w:type="spellEnd"/>
                      <w:r>
                        <w:rPr>
                          <w:sz w:val="22"/>
                        </w:rPr>
                        <w:t xml:space="preserve"> of silt to be removed from apron: 1m</w:t>
                      </w:r>
                      <w:r w:rsidRPr="00D02F02">
                        <w:rPr>
                          <w:sz w:val="22"/>
                          <w:vertAlign w:val="superscript"/>
                        </w:rPr>
                        <w:t>3</w:t>
                      </w:r>
                      <w:r w:rsidRPr="00DC115E">
                        <w:rPr>
                          <w:sz w:val="22"/>
                        </w:rPr>
                        <w:t xml:space="preserve"> </w:t>
                      </w:r>
                      <w:r>
                        <w:rPr>
                          <w:sz w:val="22"/>
                        </w:rPr>
                        <w:t>(approximate, depending on deposition rate). Quantity of silt excavated for access steps: 4m</w:t>
                      </w:r>
                      <w:r w:rsidRPr="00985E61">
                        <w:rPr>
                          <w:sz w:val="22"/>
                          <w:vertAlign w:val="superscript"/>
                        </w:rPr>
                        <w:t>3</w:t>
                      </w: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42969FA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1"/>
            <w14:checkedState w14:val="2612" w14:font="MS Gothic"/>
            <w14:uncheckedState w14:val="2610" w14:font="MS Gothic"/>
          </w14:checkbox>
        </w:sdtPr>
        <w:sdtEndPr/>
        <w:sdtContent>
          <w:r w:rsidR="00DC115E">
            <w:rPr>
              <w:rFonts w:ascii="MS Gothic" w:eastAsia="MS Gothic" w:hAnsi="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D02F02" w:rsidRDefault="00D02F02" w:rsidP="002360DE">
                            <w:pPr>
                              <w:contextualSpacing/>
                              <w:rPr>
                                <w:sz w:val="22"/>
                              </w:rPr>
                            </w:pPr>
                          </w:p>
                          <w:p w14:paraId="34DD26D0" w14:textId="77777777" w:rsidR="00D02F02" w:rsidRDefault="00D02F02" w:rsidP="002360DE">
                            <w:pPr>
                              <w:contextualSpacing/>
                              <w:rPr>
                                <w:sz w:val="22"/>
                              </w:rPr>
                            </w:pPr>
                          </w:p>
                          <w:p w14:paraId="2326BA27" w14:textId="77777777" w:rsidR="00D02F02" w:rsidRDefault="00D02F02" w:rsidP="002360DE">
                            <w:pPr>
                              <w:contextualSpacing/>
                              <w:rPr>
                                <w:sz w:val="22"/>
                              </w:rPr>
                            </w:pPr>
                          </w:p>
                          <w:p w14:paraId="1FC033AD" w14:textId="77777777" w:rsidR="00D02F02" w:rsidRDefault="00D02F02" w:rsidP="002360DE">
                            <w:pPr>
                              <w:contextualSpacing/>
                              <w:rPr>
                                <w:sz w:val="22"/>
                              </w:rPr>
                            </w:pPr>
                          </w:p>
                          <w:p w14:paraId="2B8B2E98" w14:textId="77777777" w:rsidR="00D02F02" w:rsidRDefault="00D02F02" w:rsidP="002360DE">
                            <w:pPr>
                              <w:contextualSpacing/>
                              <w:rPr>
                                <w:sz w:val="22"/>
                              </w:rPr>
                            </w:pPr>
                          </w:p>
                          <w:p w14:paraId="15874048" w14:textId="77777777" w:rsidR="00D02F02" w:rsidRDefault="00D02F02" w:rsidP="002360DE">
                            <w:pPr>
                              <w:contextualSpacing/>
                              <w:rPr>
                                <w:sz w:val="22"/>
                              </w:rPr>
                            </w:pPr>
                          </w:p>
                          <w:p w14:paraId="00B9D371" w14:textId="77777777" w:rsidR="00D02F02" w:rsidRDefault="00D02F02" w:rsidP="002360DE">
                            <w:pPr>
                              <w:contextualSpacing/>
                              <w:rPr>
                                <w:sz w:val="22"/>
                              </w:rPr>
                            </w:pPr>
                          </w:p>
                          <w:p w14:paraId="73F13BE3" w14:textId="77777777" w:rsidR="00D02F02" w:rsidRPr="00097CD3" w:rsidRDefault="00D02F02"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eg2LgIAAFk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">
                <v:textbox>
                  <w:txbxContent>
                    <w:p w14:paraId="174B0A77" w14:textId="77777777" w:rsidR="00D02F02" w:rsidRDefault="00D02F02" w:rsidP="002360DE">
                      <w:pPr>
                        <w:contextualSpacing/>
                        <w:rPr>
                          <w:sz w:val="22"/>
                        </w:rPr>
                      </w:pPr>
                    </w:p>
                    <w:p w14:paraId="34DD26D0" w14:textId="77777777" w:rsidR="00D02F02" w:rsidRDefault="00D02F02" w:rsidP="002360DE">
                      <w:pPr>
                        <w:contextualSpacing/>
                        <w:rPr>
                          <w:sz w:val="22"/>
                        </w:rPr>
                      </w:pPr>
                    </w:p>
                    <w:p w14:paraId="2326BA27" w14:textId="77777777" w:rsidR="00D02F02" w:rsidRDefault="00D02F02" w:rsidP="002360DE">
                      <w:pPr>
                        <w:contextualSpacing/>
                        <w:rPr>
                          <w:sz w:val="22"/>
                        </w:rPr>
                      </w:pPr>
                    </w:p>
                    <w:p w14:paraId="1FC033AD" w14:textId="77777777" w:rsidR="00D02F02" w:rsidRDefault="00D02F02" w:rsidP="002360DE">
                      <w:pPr>
                        <w:contextualSpacing/>
                        <w:rPr>
                          <w:sz w:val="22"/>
                        </w:rPr>
                      </w:pPr>
                    </w:p>
                    <w:p w14:paraId="2B8B2E98" w14:textId="77777777" w:rsidR="00D02F02" w:rsidRDefault="00D02F02" w:rsidP="002360DE">
                      <w:pPr>
                        <w:contextualSpacing/>
                        <w:rPr>
                          <w:sz w:val="22"/>
                        </w:rPr>
                      </w:pPr>
                    </w:p>
                    <w:p w14:paraId="15874048" w14:textId="77777777" w:rsidR="00D02F02" w:rsidRDefault="00D02F02" w:rsidP="002360DE">
                      <w:pPr>
                        <w:contextualSpacing/>
                        <w:rPr>
                          <w:sz w:val="22"/>
                        </w:rPr>
                      </w:pPr>
                    </w:p>
                    <w:p w14:paraId="00B9D371" w14:textId="77777777" w:rsidR="00D02F02" w:rsidRDefault="00D02F02" w:rsidP="002360DE">
                      <w:pPr>
                        <w:contextualSpacing/>
                        <w:rPr>
                          <w:sz w:val="22"/>
                        </w:rPr>
                      </w:pPr>
                    </w:p>
                    <w:p w14:paraId="73F13BE3" w14:textId="77777777" w:rsidR="00D02F02" w:rsidRPr="00097CD3" w:rsidRDefault="00D02F02"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4B7B4441">
                <wp:simplePos x="0" y="0"/>
                <wp:positionH relativeFrom="margin">
                  <wp:align>left</wp:align>
                </wp:positionH>
                <wp:positionV relativeFrom="paragraph">
                  <wp:posOffset>103357</wp:posOffset>
                </wp:positionV>
                <wp:extent cx="6092190" cy="1392702"/>
                <wp:effectExtent l="0" t="0" r="22860" b="1714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92702"/>
                        </a:xfrm>
                        <a:prstGeom prst="rect">
                          <a:avLst/>
                        </a:prstGeom>
                        <a:solidFill>
                          <a:srgbClr val="FFFFFF"/>
                        </a:solidFill>
                        <a:ln w="9525">
                          <a:solidFill>
                            <a:srgbClr val="000000"/>
                          </a:solidFill>
                          <a:miter lim="800000"/>
                          <a:headEnd/>
                          <a:tailEnd/>
                        </a:ln>
                      </wps:spPr>
                      <wps:txbx>
                        <w:txbxContent>
                          <w:p w14:paraId="72D27DED" w14:textId="2BCB768E" w:rsidR="00D02F02" w:rsidRDefault="00D02F02" w:rsidP="006C6499">
                            <w:pPr>
                              <w:pStyle w:val="BodyText"/>
                              <w:rPr>
                                <w:sz w:val="22"/>
                                <w:lang w:eastAsia="en-GB"/>
                              </w:rPr>
                            </w:pPr>
                            <w:r>
                              <w:rPr>
                                <w:sz w:val="22"/>
                                <w:lang w:eastAsia="en-GB"/>
                              </w:rPr>
                              <w:t>Only silt excavated from within the site will be deposited on the site, if found to be suitable following contamination testing.  No material will be imported for the permanent works and all materials imported for temporary works will be removed following completion.</w:t>
                            </w:r>
                          </w:p>
                          <w:p w14:paraId="1D51E13F" w14:textId="77777777" w:rsidR="00D02F02" w:rsidRPr="00097CD3" w:rsidRDefault="00D02F02" w:rsidP="00DC115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0;margin-top:8.15pt;width:479.7pt;height:109.65pt;z-index:251724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">
                <v:textbox>
                  <w:txbxContent>
                    <w:p w14:paraId="72D27DED" w14:textId="2BCB768E" w:rsidR="00D02F02" w:rsidRDefault="00D02F02" w:rsidP="006C6499">
                      <w:pPr>
                        <w:pStyle w:val="BodyText"/>
                        <w:rPr>
                          <w:sz w:val="22"/>
                          <w:lang w:eastAsia="en-GB"/>
                        </w:rPr>
                      </w:pPr>
                      <w:r>
                        <w:rPr>
                          <w:sz w:val="22"/>
                          <w:lang w:eastAsia="en-GB"/>
                        </w:rPr>
                        <w:t>Only silt excavated from within the site will be deposited on the site, if found to be suitable following contamination testing.  No material will be imported for the permanent works and all materials imported for temporary works will be removed following completion.</w:t>
                      </w:r>
                    </w:p>
                    <w:p w14:paraId="1D51E13F" w14:textId="77777777" w:rsidR="00D02F02" w:rsidRPr="00097CD3" w:rsidRDefault="00D02F02" w:rsidP="00DC115E">
                      <w:pPr>
                        <w:contextualSpacing/>
                        <w:rPr>
                          <w:sz w:val="22"/>
                        </w:rPr>
                      </w:pPr>
                    </w:p>
                  </w:txbxContent>
                </v:textbox>
                <w10:wrap anchorx="margin"/>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B70241" w14:textId="77777777" w:rsidR="006C6499" w:rsidRDefault="006C6499" w:rsidP="002360DE"/>
    <w:p w14:paraId="3005340B" w14:textId="2E6340BB"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25A979C6" w:rsidR="006250B6" w:rsidRPr="006250B6" w:rsidRDefault="006250B6" w:rsidP="006250B6">
      <w:pPr>
        <w:rPr>
          <w:color w:val="000000"/>
        </w:rPr>
      </w:pPr>
      <w:r w:rsidRPr="006250B6">
        <w:rPr>
          <w:color w:val="000000"/>
        </w:rPr>
        <w:t>Including dredged or land based stating the origin of material</w:t>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6391F62E" w:rsidR="00D02F02" w:rsidRDefault="00D02F02" w:rsidP="006250B6">
                            <w:pPr>
                              <w:contextualSpacing/>
                              <w:rPr>
                                <w:sz w:val="22"/>
                              </w:rPr>
                            </w:pPr>
                            <w:r>
                              <w:rPr>
                                <w:sz w:val="22"/>
                              </w:rPr>
                              <w:t xml:space="preserve">As stated above, only </w:t>
                            </w:r>
                            <w:r w:rsidRPr="00DC115E">
                              <w:rPr>
                                <w:sz w:val="22"/>
                              </w:rPr>
                              <w:t>silt excavated from within the site will be deposited on the site</w:t>
                            </w:r>
                            <w:r>
                              <w:rPr>
                                <w:sz w:val="22"/>
                              </w:rPr>
                              <w:t xml:space="preserve"> (</w:t>
                            </w:r>
                            <w:r>
                              <w:rPr>
                                <w:sz w:val="22"/>
                                <w:lang w:eastAsia="en-GB"/>
                              </w:rPr>
                              <w:t>if found to be suitable following contamination testing)</w:t>
                            </w:r>
                            <w:r>
                              <w:rPr>
                                <w:sz w:val="22"/>
                              </w:rPr>
                              <w:t>.</w:t>
                            </w:r>
                          </w:p>
                          <w:p w14:paraId="342BC67B" w14:textId="77777777" w:rsidR="00D02F02" w:rsidRDefault="00D02F02" w:rsidP="006250B6">
                            <w:pPr>
                              <w:contextualSpacing/>
                              <w:rPr>
                                <w:sz w:val="22"/>
                              </w:rPr>
                            </w:pPr>
                          </w:p>
                          <w:p w14:paraId="0E6A1974" w14:textId="77777777" w:rsidR="00D02F02" w:rsidRDefault="00D02F02" w:rsidP="006250B6">
                            <w:pPr>
                              <w:contextualSpacing/>
                              <w:rPr>
                                <w:sz w:val="22"/>
                              </w:rPr>
                            </w:pPr>
                          </w:p>
                          <w:p w14:paraId="175F3688" w14:textId="77777777" w:rsidR="00D02F02" w:rsidRDefault="00D02F02" w:rsidP="006250B6">
                            <w:pPr>
                              <w:contextualSpacing/>
                              <w:rPr>
                                <w:sz w:val="22"/>
                              </w:rPr>
                            </w:pPr>
                          </w:p>
                          <w:p w14:paraId="3ABBCC82" w14:textId="77777777" w:rsidR="00D02F02" w:rsidRDefault="00D02F02" w:rsidP="006250B6">
                            <w:pPr>
                              <w:contextualSpacing/>
                              <w:rPr>
                                <w:sz w:val="22"/>
                              </w:rPr>
                            </w:pPr>
                          </w:p>
                          <w:p w14:paraId="51A16D8B" w14:textId="77777777" w:rsidR="00D02F02" w:rsidRDefault="00D02F02" w:rsidP="006250B6">
                            <w:pPr>
                              <w:contextualSpacing/>
                              <w:rPr>
                                <w:sz w:val="22"/>
                              </w:rPr>
                            </w:pPr>
                          </w:p>
                          <w:p w14:paraId="38F450ED" w14:textId="77777777" w:rsidR="00D02F02" w:rsidRDefault="00D02F02" w:rsidP="006250B6">
                            <w:pPr>
                              <w:contextualSpacing/>
                              <w:rPr>
                                <w:sz w:val="22"/>
                              </w:rPr>
                            </w:pPr>
                          </w:p>
                          <w:p w14:paraId="0FD16F5D" w14:textId="77777777" w:rsidR="00D02F02" w:rsidRPr="00097CD3" w:rsidRDefault="00D02F02"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4lLQIAAFo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2ie4lLQIAAFoEAAAOAAAAAAAAAAAAAAAAAC4CAABkcnMv&#10;ZTJvRG9jLnhtbFBLAQItABQABgAIAAAAIQBzuPUb3AAAAAYBAAAPAAAAAAAAAAAAAAAAAIcEAABk&#10;cnMvZG93bnJldi54bWxQSwUGAAAAAAQABADzAAAAkAUAAAAA&#10;">
                <v:textbox>
                  <w:txbxContent>
                    <w:p w14:paraId="12507882" w14:textId="6391F62E" w:rsidR="00D02F02" w:rsidRDefault="00D02F02" w:rsidP="006250B6">
                      <w:pPr>
                        <w:contextualSpacing/>
                        <w:rPr>
                          <w:sz w:val="22"/>
                        </w:rPr>
                      </w:pPr>
                      <w:r>
                        <w:rPr>
                          <w:sz w:val="22"/>
                        </w:rPr>
                        <w:t xml:space="preserve">As stated above, only </w:t>
                      </w:r>
                      <w:r w:rsidRPr="00DC115E">
                        <w:rPr>
                          <w:sz w:val="22"/>
                        </w:rPr>
                        <w:t>silt excavated from within the site will be deposited on the site</w:t>
                      </w:r>
                      <w:r>
                        <w:rPr>
                          <w:sz w:val="22"/>
                        </w:rPr>
                        <w:t xml:space="preserve"> (</w:t>
                      </w:r>
                      <w:r>
                        <w:rPr>
                          <w:sz w:val="22"/>
                          <w:lang w:eastAsia="en-GB"/>
                        </w:rPr>
                        <w:t>if found to be suitable following contamination testing)</w:t>
                      </w:r>
                      <w:r>
                        <w:rPr>
                          <w:sz w:val="22"/>
                        </w:rPr>
                        <w:t>.</w:t>
                      </w:r>
                    </w:p>
                    <w:p w14:paraId="342BC67B" w14:textId="77777777" w:rsidR="00D02F02" w:rsidRDefault="00D02F02" w:rsidP="006250B6">
                      <w:pPr>
                        <w:contextualSpacing/>
                        <w:rPr>
                          <w:sz w:val="22"/>
                        </w:rPr>
                      </w:pPr>
                    </w:p>
                    <w:p w14:paraId="0E6A1974" w14:textId="77777777" w:rsidR="00D02F02" w:rsidRDefault="00D02F02" w:rsidP="006250B6">
                      <w:pPr>
                        <w:contextualSpacing/>
                        <w:rPr>
                          <w:sz w:val="22"/>
                        </w:rPr>
                      </w:pPr>
                    </w:p>
                    <w:p w14:paraId="175F3688" w14:textId="77777777" w:rsidR="00D02F02" w:rsidRDefault="00D02F02" w:rsidP="006250B6">
                      <w:pPr>
                        <w:contextualSpacing/>
                        <w:rPr>
                          <w:sz w:val="22"/>
                        </w:rPr>
                      </w:pPr>
                    </w:p>
                    <w:p w14:paraId="3ABBCC82" w14:textId="77777777" w:rsidR="00D02F02" w:rsidRDefault="00D02F02" w:rsidP="006250B6">
                      <w:pPr>
                        <w:contextualSpacing/>
                        <w:rPr>
                          <w:sz w:val="22"/>
                        </w:rPr>
                      </w:pPr>
                    </w:p>
                    <w:p w14:paraId="51A16D8B" w14:textId="77777777" w:rsidR="00D02F02" w:rsidRDefault="00D02F02" w:rsidP="006250B6">
                      <w:pPr>
                        <w:contextualSpacing/>
                        <w:rPr>
                          <w:sz w:val="22"/>
                        </w:rPr>
                      </w:pPr>
                    </w:p>
                    <w:p w14:paraId="38F450ED" w14:textId="77777777" w:rsidR="00D02F02" w:rsidRDefault="00D02F02" w:rsidP="006250B6">
                      <w:pPr>
                        <w:contextualSpacing/>
                        <w:rPr>
                          <w:sz w:val="22"/>
                        </w:rPr>
                      </w:pPr>
                    </w:p>
                    <w:p w14:paraId="0FD16F5D" w14:textId="77777777" w:rsidR="00D02F02" w:rsidRPr="00097CD3" w:rsidRDefault="00D02F02"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48B3729F" w14:textId="77777777" w:rsidR="006250B6" w:rsidRPr="006250B6" w:rsidRDefault="006250B6" w:rsidP="006250B6"/>
    <w:p w14:paraId="2EEC1FEA" w14:textId="77777777" w:rsidR="006250B6" w:rsidRDefault="006250B6" w:rsidP="006250B6"/>
    <w:p w14:paraId="076CA064" w14:textId="14B65DEB"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6C6499">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0B4E756"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DC115E">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DC115E">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269102AA" w:rsidR="00D02F02" w:rsidRDefault="00D02F02" w:rsidP="006250B6">
                            <w:pPr>
                              <w:contextualSpacing/>
                              <w:rPr>
                                <w:sz w:val="22"/>
                              </w:rPr>
                            </w:pPr>
                            <w:r>
                              <w:rPr>
                                <w:sz w:val="22"/>
                              </w:rPr>
                              <w:t>A temporary working platform will be constructed on the left bank (when looking downstream) to enable construction, as detailed in the enclosed Outline Construction Methodology.  All imported material will be removed following completion of the works.</w:t>
                            </w:r>
                          </w:p>
                          <w:p w14:paraId="31313A1B" w14:textId="77777777" w:rsidR="00D02F02" w:rsidRDefault="00D02F02" w:rsidP="006250B6">
                            <w:pPr>
                              <w:contextualSpacing/>
                              <w:rPr>
                                <w:sz w:val="22"/>
                              </w:rPr>
                            </w:pPr>
                          </w:p>
                          <w:p w14:paraId="488EE777" w14:textId="77777777" w:rsidR="00D02F02" w:rsidRDefault="00D02F02" w:rsidP="006250B6">
                            <w:pPr>
                              <w:contextualSpacing/>
                              <w:rPr>
                                <w:sz w:val="22"/>
                              </w:rPr>
                            </w:pPr>
                          </w:p>
                          <w:p w14:paraId="2D5288EA" w14:textId="77777777" w:rsidR="00D02F02" w:rsidRDefault="00D02F02" w:rsidP="006250B6">
                            <w:pPr>
                              <w:contextualSpacing/>
                              <w:rPr>
                                <w:sz w:val="22"/>
                              </w:rPr>
                            </w:pPr>
                          </w:p>
                          <w:p w14:paraId="525B33D3" w14:textId="77777777" w:rsidR="00D02F02" w:rsidRDefault="00D02F02" w:rsidP="006250B6">
                            <w:pPr>
                              <w:contextualSpacing/>
                              <w:rPr>
                                <w:sz w:val="22"/>
                              </w:rPr>
                            </w:pPr>
                          </w:p>
                          <w:p w14:paraId="0FE0160C" w14:textId="77777777" w:rsidR="00D02F02" w:rsidRPr="00097CD3" w:rsidRDefault="00D02F02"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">
                <v:textbox>
                  <w:txbxContent>
                    <w:p w14:paraId="25C2F88A" w14:textId="269102AA" w:rsidR="00D02F02" w:rsidRDefault="00D02F02" w:rsidP="006250B6">
                      <w:pPr>
                        <w:contextualSpacing/>
                        <w:rPr>
                          <w:sz w:val="22"/>
                        </w:rPr>
                      </w:pPr>
                      <w:r>
                        <w:rPr>
                          <w:sz w:val="22"/>
                        </w:rPr>
                        <w:t>A temporary working platform will be constructed on the left bank (when looking downstream) to enable construction, as detailed in the enclosed Outline Construction Methodology.  All imported material will be removed following completion of the works.</w:t>
                      </w:r>
                    </w:p>
                    <w:p w14:paraId="31313A1B" w14:textId="77777777" w:rsidR="00D02F02" w:rsidRDefault="00D02F02" w:rsidP="006250B6">
                      <w:pPr>
                        <w:contextualSpacing/>
                        <w:rPr>
                          <w:sz w:val="22"/>
                        </w:rPr>
                      </w:pPr>
                    </w:p>
                    <w:p w14:paraId="488EE777" w14:textId="77777777" w:rsidR="00D02F02" w:rsidRDefault="00D02F02" w:rsidP="006250B6">
                      <w:pPr>
                        <w:contextualSpacing/>
                        <w:rPr>
                          <w:sz w:val="22"/>
                        </w:rPr>
                      </w:pPr>
                    </w:p>
                    <w:p w14:paraId="2D5288EA" w14:textId="77777777" w:rsidR="00D02F02" w:rsidRDefault="00D02F02" w:rsidP="006250B6">
                      <w:pPr>
                        <w:contextualSpacing/>
                        <w:rPr>
                          <w:sz w:val="22"/>
                        </w:rPr>
                      </w:pPr>
                    </w:p>
                    <w:p w14:paraId="525B33D3" w14:textId="77777777" w:rsidR="00D02F02" w:rsidRDefault="00D02F02" w:rsidP="006250B6">
                      <w:pPr>
                        <w:contextualSpacing/>
                        <w:rPr>
                          <w:sz w:val="22"/>
                        </w:rPr>
                      </w:pPr>
                    </w:p>
                    <w:p w14:paraId="0FE0160C" w14:textId="77777777" w:rsidR="00D02F02" w:rsidRPr="00097CD3" w:rsidRDefault="00D02F02"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C97248A" w:rsidR="00D02F02" w:rsidRDefault="00D02F02" w:rsidP="006250B6">
                            <w:pPr>
                              <w:contextualSpacing/>
                              <w:rPr>
                                <w:sz w:val="22"/>
                              </w:rPr>
                            </w:pPr>
                            <w:r>
                              <w:rPr>
                                <w:sz w:val="22"/>
                              </w:rPr>
                              <w:t xml:space="preserve">The </w:t>
                            </w:r>
                            <w:r>
                              <w:rPr>
                                <w:sz w:val="22"/>
                              </w:rPr>
                              <w:t>excact type and source of material is not yet known but will be pH netural clean stone as stated in the enclosed Outline Construction Methodology.</w:t>
                            </w:r>
                          </w:p>
                          <w:p w14:paraId="1425610C" w14:textId="77777777" w:rsidR="00D02F02" w:rsidRDefault="00D02F02" w:rsidP="006250B6">
                            <w:pPr>
                              <w:contextualSpacing/>
                              <w:rPr>
                                <w:sz w:val="22"/>
                              </w:rPr>
                            </w:pPr>
                          </w:p>
                          <w:p w14:paraId="7908CEE4" w14:textId="77777777" w:rsidR="00D02F02" w:rsidRDefault="00D02F02" w:rsidP="006250B6">
                            <w:pPr>
                              <w:contextualSpacing/>
                              <w:rPr>
                                <w:sz w:val="22"/>
                              </w:rPr>
                            </w:pPr>
                          </w:p>
                          <w:p w14:paraId="61F5F03F" w14:textId="77777777" w:rsidR="00D02F02" w:rsidRDefault="00D02F02" w:rsidP="006250B6">
                            <w:pPr>
                              <w:contextualSpacing/>
                              <w:rPr>
                                <w:sz w:val="22"/>
                              </w:rPr>
                            </w:pPr>
                          </w:p>
                          <w:p w14:paraId="330E7EA0" w14:textId="77777777" w:rsidR="00D02F02" w:rsidRPr="00097CD3" w:rsidRDefault="00D02F02"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ErxnpLwIAAFoEAAAOAAAAAAAAAAAAAAAAAC4CAABk&#10;cnMvZTJvRG9jLnhtbFBLAQItABQABgAIAAAAIQALkXeX3QAAAAYBAAAPAAAAAAAAAAAAAAAAAIkE&#10;AABkcnMvZG93bnJldi54bWxQSwUGAAAAAAQABADzAAAAkwUAAAAA&#10;">
                <v:textbox>
                  <w:txbxContent>
                    <w:p w14:paraId="6A20ADE4" w14:textId="7C97248A" w:rsidR="00D02F02" w:rsidRDefault="00D02F02" w:rsidP="006250B6">
                      <w:pPr>
                        <w:contextualSpacing/>
                        <w:rPr>
                          <w:sz w:val="22"/>
                        </w:rPr>
                      </w:pPr>
                      <w:r>
                        <w:rPr>
                          <w:sz w:val="22"/>
                        </w:rPr>
                        <w:t xml:space="preserve">The </w:t>
                      </w:r>
                      <w:proofErr w:type="spellStart"/>
                      <w:r>
                        <w:rPr>
                          <w:sz w:val="22"/>
                        </w:rPr>
                        <w:t>excact</w:t>
                      </w:r>
                      <w:proofErr w:type="spellEnd"/>
                      <w:r>
                        <w:rPr>
                          <w:sz w:val="22"/>
                        </w:rPr>
                        <w:t xml:space="preserve"> type and source of material is not yet known but will be pH </w:t>
                      </w:r>
                      <w:proofErr w:type="spellStart"/>
                      <w:r>
                        <w:rPr>
                          <w:sz w:val="22"/>
                        </w:rPr>
                        <w:t>netural</w:t>
                      </w:r>
                      <w:proofErr w:type="spellEnd"/>
                      <w:r>
                        <w:rPr>
                          <w:sz w:val="22"/>
                        </w:rPr>
                        <w:t xml:space="preserve"> clean stone as stated in the enclosed Outline Construction Methodology.</w:t>
                      </w:r>
                    </w:p>
                    <w:p w14:paraId="1425610C" w14:textId="77777777" w:rsidR="00D02F02" w:rsidRDefault="00D02F02" w:rsidP="006250B6">
                      <w:pPr>
                        <w:contextualSpacing/>
                        <w:rPr>
                          <w:sz w:val="22"/>
                        </w:rPr>
                      </w:pPr>
                    </w:p>
                    <w:p w14:paraId="7908CEE4" w14:textId="77777777" w:rsidR="00D02F02" w:rsidRDefault="00D02F02" w:rsidP="006250B6">
                      <w:pPr>
                        <w:contextualSpacing/>
                        <w:rPr>
                          <w:sz w:val="22"/>
                        </w:rPr>
                      </w:pPr>
                    </w:p>
                    <w:p w14:paraId="61F5F03F" w14:textId="77777777" w:rsidR="00D02F02" w:rsidRDefault="00D02F02" w:rsidP="006250B6">
                      <w:pPr>
                        <w:contextualSpacing/>
                        <w:rPr>
                          <w:sz w:val="22"/>
                        </w:rPr>
                      </w:pPr>
                    </w:p>
                    <w:p w14:paraId="330E7EA0" w14:textId="77777777" w:rsidR="00D02F02" w:rsidRPr="00097CD3" w:rsidRDefault="00D02F02"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D166A7A"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6C6499">
            <w:rPr>
              <w:rFonts w:ascii="MS Gothic" w:eastAsia="MS Gothic" w:hAnsi="MS Gothic" w:cs="Arial" w:hint="eastAsia"/>
              <w:lang w:eastAsia="en-GB"/>
            </w:rPr>
            <w:t>☒</w:t>
          </w:r>
        </w:sdtContent>
      </w:sdt>
    </w:p>
    <w:p w14:paraId="43411E1E" w14:textId="6E3812A1" w:rsidR="00585A44" w:rsidRDefault="00585A44">
      <w:pPr>
        <w:rPr>
          <w:lang w:eastAsia="en-GB"/>
        </w:rPr>
      </w:pPr>
      <w:r>
        <w:rPr>
          <w:lang w:eastAsia="en-GB"/>
        </w:rPr>
        <w:br w:type="page"/>
      </w: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lastRenderedPageBreak/>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71ECC55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6C6499">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006C6499">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33F52CFE" w14:textId="6CE99BFD" w:rsidR="00D02F02" w:rsidRDefault="00D02F02" w:rsidP="00B3544B">
                            <w:pPr>
                              <w:contextualSpacing/>
                              <w:rPr>
                                <w:sz w:val="22"/>
                              </w:rPr>
                            </w:pPr>
                            <w:r w:rsidRPr="004D7A8A">
                              <w:rPr>
                                <w:sz w:val="22"/>
                              </w:rPr>
                              <w:t>Email</w:t>
                            </w:r>
                            <w:r w:rsidR="004675CA">
                              <w:rPr>
                                <w:sz w:val="22"/>
                              </w:rPr>
                              <w:t>s</w:t>
                            </w:r>
                            <w:r w:rsidRPr="004D7A8A">
                              <w:rPr>
                                <w:sz w:val="22"/>
                              </w:rPr>
                              <w:t xml:space="preserve"> from Dr </w:t>
                            </w:r>
                            <w:r w:rsidR="00064DC0">
                              <w:rPr>
                                <w:sz w:val="22"/>
                              </w:rPr>
                              <w:t>Neil Smith</w:t>
                            </w:r>
                            <w:r w:rsidRPr="004D7A8A">
                              <w:rPr>
                                <w:sz w:val="22"/>
                              </w:rPr>
                              <w:t xml:space="preserve"> (</w:t>
                            </w:r>
                            <w:r w:rsidR="004675CA" w:rsidRPr="004675CA">
                              <w:rPr>
                                <w:sz w:val="22"/>
                              </w:rPr>
                              <w:t>Senior Officer, Environment Team</w:t>
                            </w:r>
                            <w:r w:rsidRPr="004D7A8A">
                              <w:rPr>
                                <w:sz w:val="22"/>
                              </w:rPr>
                              <w:t xml:space="preserve">) received </w:t>
                            </w:r>
                            <w:r w:rsidR="004675CA">
                              <w:rPr>
                                <w:sz w:val="22"/>
                              </w:rPr>
                              <w:t xml:space="preserve">up to </w:t>
                            </w:r>
                            <w:r w:rsidR="008E18D4">
                              <w:rPr>
                                <w:sz w:val="22"/>
                              </w:rPr>
                              <w:t>4</w:t>
                            </w:r>
                            <w:r w:rsidRPr="004D7A8A">
                              <w:rPr>
                                <w:sz w:val="22"/>
                              </w:rPr>
                              <w:t>/</w:t>
                            </w:r>
                            <w:r w:rsidR="008E18D4">
                              <w:rPr>
                                <w:sz w:val="22"/>
                              </w:rPr>
                              <w:t>3</w:t>
                            </w:r>
                            <w:r w:rsidRPr="004D7A8A">
                              <w:rPr>
                                <w:sz w:val="22"/>
                              </w:rPr>
                              <w:t>/20</w:t>
                            </w:r>
                            <w:r w:rsidR="0006503A">
                              <w:rPr>
                                <w:sz w:val="22"/>
                              </w:rPr>
                              <w:t>20</w:t>
                            </w:r>
                            <w:r w:rsidR="008E18D4">
                              <w:rPr>
                                <w:sz w:val="22"/>
                              </w:rPr>
                              <w:t xml:space="preserve"> (thread provided)</w:t>
                            </w:r>
                            <w:r w:rsidRPr="004D7A8A">
                              <w:rPr>
                                <w:sz w:val="22"/>
                              </w:rPr>
                              <w:t xml:space="preserve"> with the </w:t>
                            </w:r>
                            <w:r w:rsidR="001D5F23">
                              <w:rPr>
                                <w:sz w:val="22"/>
                              </w:rPr>
                              <w:t>ref “</w:t>
                            </w:r>
                            <w:r w:rsidR="001D5F23" w:rsidRPr="001D5F23">
                              <w:rPr>
                                <w:sz w:val="22"/>
                              </w:rPr>
                              <w:t>RE: Gutter Fawr Outfall - draft deliverables batch 2 (email 1 of 2)</w:t>
                            </w:r>
                            <w:r w:rsidR="001D5F23">
                              <w:rPr>
                                <w:sz w:val="22"/>
                              </w:rPr>
                              <w:t>”</w:t>
                            </w:r>
                          </w:p>
                          <w:p w14:paraId="5FCBD541" w14:textId="77777777" w:rsidR="00D02F02" w:rsidRDefault="00D02F02" w:rsidP="00B3544B">
                            <w:pPr>
                              <w:contextualSpacing/>
                              <w:rPr>
                                <w:sz w:val="22"/>
                              </w:rPr>
                            </w:pPr>
                          </w:p>
                          <w:p w14:paraId="29C0F54F" w14:textId="77777777" w:rsidR="00D02F02" w:rsidRDefault="00D02F02" w:rsidP="00B3544B">
                            <w:pPr>
                              <w:contextualSpacing/>
                              <w:rPr>
                                <w:sz w:val="22"/>
                              </w:rPr>
                            </w:pPr>
                          </w:p>
                          <w:p w14:paraId="6A8F913E" w14:textId="77777777" w:rsidR="00D02F02" w:rsidRDefault="00D02F02" w:rsidP="00B3544B">
                            <w:pPr>
                              <w:contextualSpacing/>
                              <w:rPr>
                                <w:sz w:val="22"/>
                              </w:rPr>
                            </w:pPr>
                          </w:p>
                          <w:p w14:paraId="20C3E48C" w14:textId="77777777" w:rsidR="00D02F02" w:rsidRDefault="00D02F02" w:rsidP="00B3544B">
                            <w:pPr>
                              <w:contextualSpacing/>
                              <w:rPr>
                                <w:sz w:val="22"/>
                              </w:rPr>
                            </w:pPr>
                          </w:p>
                          <w:p w14:paraId="16238D5A" w14:textId="77777777" w:rsidR="00D02F02" w:rsidRPr="00097CD3" w:rsidRDefault="00D02F02"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959B47" id="_x0000_t202" coordsize="21600,21600" o:spt="202" path="m,l,21600r21600,l21600,xe">
                <v:stroke joinstyle="miter"/>
                <v:path gradientshapeok="t" o:connecttype="rect"/>
              </v:shapetype>
              <v:shape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yL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w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hfKyLLgIAAFoEAAAOAAAAAAAAAAAAAAAAAC4CAABkcnMv&#10;ZTJvRG9jLnhtbFBLAQItABQABgAIAAAAIQCoYo322wAAAAUBAAAPAAAAAAAAAAAAAAAAAIgEAABk&#10;cnMvZG93bnJldi54bWxQSwUGAAAAAAQABADzAAAAkAUAAAAA&#10;">
                <v:textbox>
                  <w:txbxContent>
                    <w:p w14:paraId="33F52CFE" w14:textId="6CE99BFD" w:rsidR="00D02F02" w:rsidRDefault="00D02F02" w:rsidP="00B3544B">
                      <w:pPr>
                        <w:contextualSpacing/>
                        <w:rPr>
                          <w:sz w:val="22"/>
                        </w:rPr>
                      </w:pPr>
                      <w:r w:rsidRPr="004D7A8A">
                        <w:rPr>
                          <w:sz w:val="22"/>
                        </w:rPr>
                        <w:t>Email</w:t>
                      </w:r>
                      <w:r w:rsidR="004675CA">
                        <w:rPr>
                          <w:sz w:val="22"/>
                        </w:rPr>
                        <w:t>s</w:t>
                      </w:r>
                      <w:r w:rsidRPr="004D7A8A">
                        <w:rPr>
                          <w:sz w:val="22"/>
                        </w:rPr>
                        <w:t xml:space="preserve"> from Dr </w:t>
                      </w:r>
                      <w:r w:rsidR="00064DC0">
                        <w:rPr>
                          <w:sz w:val="22"/>
                        </w:rPr>
                        <w:t>Neil Smith</w:t>
                      </w:r>
                      <w:r w:rsidRPr="004D7A8A">
                        <w:rPr>
                          <w:sz w:val="22"/>
                        </w:rPr>
                        <w:t xml:space="preserve"> (</w:t>
                      </w:r>
                      <w:r w:rsidR="004675CA" w:rsidRPr="004675CA">
                        <w:rPr>
                          <w:sz w:val="22"/>
                        </w:rPr>
                        <w:t>Senior Officer, Environment Team</w:t>
                      </w:r>
                      <w:r w:rsidRPr="004D7A8A">
                        <w:rPr>
                          <w:sz w:val="22"/>
                        </w:rPr>
                        <w:t xml:space="preserve">) received </w:t>
                      </w:r>
                      <w:r w:rsidR="004675CA">
                        <w:rPr>
                          <w:sz w:val="22"/>
                        </w:rPr>
                        <w:t xml:space="preserve">up to </w:t>
                      </w:r>
                      <w:r w:rsidR="008E18D4">
                        <w:rPr>
                          <w:sz w:val="22"/>
                        </w:rPr>
                        <w:t>4</w:t>
                      </w:r>
                      <w:r w:rsidRPr="004D7A8A">
                        <w:rPr>
                          <w:sz w:val="22"/>
                        </w:rPr>
                        <w:t>/</w:t>
                      </w:r>
                      <w:r w:rsidR="008E18D4">
                        <w:rPr>
                          <w:sz w:val="22"/>
                        </w:rPr>
                        <w:t>3</w:t>
                      </w:r>
                      <w:r w:rsidRPr="004D7A8A">
                        <w:rPr>
                          <w:sz w:val="22"/>
                        </w:rPr>
                        <w:t>/20</w:t>
                      </w:r>
                      <w:r w:rsidR="0006503A">
                        <w:rPr>
                          <w:sz w:val="22"/>
                        </w:rPr>
                        <w:t>20</w:t>
                      </w:r>
                      <w:r w:rsidR="008E18D4">
                        <w:rPr>
                          <w:sz w:val="22"/>
                        </w:rPr>
                        <w:t xml:space="preserve"> (thread provided)</w:t>
                      </w:r>
                      <w:r w:rsidRPr="004D7A8A">
                        <w:rPr>
                          <w:sz w:val="22"/>
                        </w:rPr>
                        <w:t xml:space="preserve"> with the </w:t>
                      </w:r>
                      <w:r w:rsidR="001D5F23">
                        <w:rPr>
                          <w:sz w:val="22"/>
                        </w:rPr>
                        <w:t>ref “</w:t>
                      </w:r>
                      <w:r w:rsidR="001D5F23" w:rsidRPr="001D5F23">
                        <w:rPr>
                          <w:sz w:val="22"/>
                        </w:rPr>
                        <w:t>RE: Gutter Fawr Outfall - draft deliverables batch 2 (email 1 of 2)</w:t>
                      </w:r>
                      <w:r w:rsidR="001D5F23">
                        <w:rPr>
                          <w:sz w:val="22"/>
                        </w:rPr>
                        <w:t>”</w:t>
                      </w:r>
                      <w:bookmarkStart w:id="3" w:name="_GoBack"/>
                      <w:bookmarkEnd w:id="3"/>
                    </w:p>
                    <w:p w14:paraId="5FCBD541" w14:textId="77777777" w:rsidR="00D02F02" w:rsidRDefault="00D02F02" w:rsidP="00B3544B">
                      <w:pPr>
                        <w:contextualSpacing/>
                        <w:rPr>
                          <w:sz w:val="22"/>
                        </w:rPr>
                      </w:pPr>
                    </w:p>
                    <w:p w14:paraId="29C0F54F" w14:textId="77777777" w:rsidR="00D02F02" w:rsidRDefault="00D02F02" w:rsidP="00B3544B">
                      <w:pPr>
                        <w:contextualSpacing/>
                        <w:rPr>
                          <w:sz w:val="22"/>
                        </w:rPr>
                      </w:pPr>
                    </w:p>
                    <w:p w14:paraId="6A8F913E" w14:textId="77777777" w:rsidR="00D02F02" w:rsidRDefault="00D02F02" w:rsidP="00B3544B">
                      <w:pPr>
                        <w:contextualSpacing/>
                        <w:rPr>
                          <w:sz w:val="22"/>
                        </w:rPr>
                      </w:pPr>
                    </w:p>
                    <w:p w14:paraId="20C3E48C" w14:textId="77777777" w:rsidR="00D02F02" w:rsidRDefault="00D02F02" w:rsidP="00B3544B">
                      <w:pPr>
                        <w:contextualSpacing/>
                        <w:rPr>
                          <w:sz w:val="22"/>
                        </w:rPr>
                      </w:pPr>
                    </w:p>
                    <w:p w14:paraId="16238D5A" w14:textId="77777777" w:rsidR="00D02F02" w:rsidRPr="00097CD3" w:rsidRDefault="00D02F02"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3A4C275A"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2826C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03CC4BCD">
                <wp:simplePos x="0" y="0"/>
                <wp:positionH relativeFrom="margin">
                  <wp:align>left</wp:align>
                </wp:positionH>
                <wp:positionV relativeFrom="paragraph">
                  <wp:posOffset>75809</wp:posOffset>
                </wp:positionV>
                <wp:extent cx="6092190" cy="1617785"/>
                <wp:effectExtent l="0" t="0" r="22860" b="20955"/>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17785"/>
                        </a:xfrm>
                        <a:prstGeom prst="rect">
                          <a:avLst/>
                        </a:prstGeom>
                        <a:solidFill>
                          <a:srgbClr val="FFFFFF"/>
                        </a:solidFill>
                        <a:ln w="9525">
                          <a:solidFill>
                            <a:srgbClr val="000000"/>
                          </a:solidFill>
                          <a:miter lim="800000"/>
                          <a:headEnd/>
                          <a:tailEnd/>
                        </a:ln>
                      </wps:spPr>
                      <wps:txbx>
                        <w:txbxContent>
                          <w:p w14:paraId="3BFA93E6" w14:textId="76EE30C3" w:rsidR="00D02F02" w:rsidRPr="00D02F02" w:rsidRDefault="00D02F02" w:rsidP="00316445">
                            <w:pPr>
                              <w:pStyle w:val="Reporttext"/>
                              <w:spacing w:before="0"/>
                              <w:ind w:left="0"/>
                              <w:rPr>
                                <w:rFonts w:ascii="Arial" w:hAnsi="Arial" w:cs="Arial"/>
                                <w:szCs w:val="22"/>
                              </w:rPr>
                            </w:pPr>
                            <w:r w:rsidRPr="00D02F02">
                              <w:rPr>
                                <w:rFonts w:ascii="Arial" w:hAnsi="Arial" w:cs="Arial"/>
                                <w:szCs w:val="22"/>
                              </w:rPr>
                              <w:t>There are various environmentally designated sites on both sides of the outfall, including the following</w:t>
                            </w:r>
                            <w:r w:rsidRPr="00D02F02">
                              <w:rPr>
                                <w:szCs w:val="22"/>
                              </w:rPr>
                              <w:t xml:space="preserve"> </w:t>
                            </w:r>
                            <w:r w:rsidRPr="00D02F02">
                              <w:rPr>
                                <w:rFonts w:ascii="Arial" w:hAnsi="Arial" w:cs="Arial"/>
                                <w:szCs w:val="22"/>
                              </w:rPr>
                              <w:t>sites:</w:t>
                            </w:r>
                            <w:r w:rsidRPr="00D02F02">
                              <w:rPr>
                                <w:szCs w:val="22"/>
                              </w:rPr>
                              <w:t xml:space="preserve"> </w:t>
                            </w:r>
                          </w:p>
                          <w:p w14:paraId="1708C50F" w14:textId="77777777" w:rsidR="00D02F02" w:rsidRPr="00D02F02" w:rsidRDefault="00D02F02" w:rsidP="00316445">
                            <w:pPr>
                              <w:pStyle w:val="BodyText"/>
                              <w:numPr>
                                <w:ilvl w:val="0"/>
                                <w:numId w:val="28"/>
                              </w:numPr>
                              <w:spacing w:after="0"/>
                              <w:rPr>
                                <w:sz w:val="22"/>
                                <w:szCs w:val="22"/>
                                <w:lang w:eastAsia="en-GB"/>
                              </w:rPr>
                            </w:pPr>
                            <w:r w:rsidRPr="00D02F02">
                              <w:rPr>
                                <w:sz w:val="22"/>
                                <w:szCs w:val="22"/>
                                <w:lang w:eastAsia="en-GB"/>
                              </w:rPr>
                              <w:t>Dee Estuary SAC (UK0030131);</w:t>
                            </w:r>
                          </w:p>
                          <w:p w14:paraId="467C9682" w14:textId="425741D8" w:rsidR="00D02F02" w:rsidRPr="00D02F02" w:rsidRDefault="00D02F02" w:rsidP="00316445">
                            <w:pPr>
                              <w:pStyle w:val="BodyText"/>
                              <w:numPr>
                                <w:ilvl w:val="0"/>
                                <w:numId w:val="28"/>
                              </w:numPr>
                              <w:spacing w:after="0"/>
                              <w:rPr>
                                <w:sz w:val="22"/>
                                <w:szCs w:val="22"/>
                                <w:lang w:eastAsia="en-GB"/>
                              </w:rPr>
                            </w:pPr>
                            <w:r w:rsidRPr="00D02F02">
                              <w:rPr>
                                <w:sz w:val="22"/>
                                <w:szCs w:val="22"/>
                                <w:lang w:eastAsia="en-GB"/>
                              </w:rPr>
                              <w:t xml:space="preserve">Dee Estuary SPA (UK9013011); </w:t>
                            </w:r>
                          </w:p>
                          <w:p w14:paraId="34A6CCB3" w14:textId="230E443A" w:rsidR="00D02F02" w:rsidRPr="00D02F02" w:rsidRDefault="00D02F02" w:rsidP="00316445">
                            <w:pPr>
                              <w:pStyle w:val="BodyText"/>
                              <w:numPr>
                                <w:ilvl w:val="0"/>
                                <w:numId w:val="28"/>
                              </w:numPr>
                              <w:spacing w:after="0"/>
                              <w:rPr>
                                <w:sz w:val="22"/>
                                <w:szCs w:val="22"/>
                                <w:lang w:eastAsia="en-GB"/>
                              </w:rPr>
                            </w:pPr>
                            <w:r w:rsidRPr="00D02F02">
                              <w:rPr>
                                <w:sz w:val="22"/>
                                <w:szCs w:val="22"/>
                                <w:lang w:eastAsia="en-GB"/>
                              </w:rPr>
                              <w:t>Dee Estuary Ramsar (UK11082); and</w:t>
                            </w:r>
                          </w:p>
                          <w:p w14:paraId="36D8E535" w14:textId="0A9F447C" w:rsidR="00D02F02" w:rsidRPr="00D02F02" w:rsidRDefault="00D02F02" w:rsidP="00316445">
                            <w:pPr>
                              <w:pStyle w:val="BodyText"/>
                              <w:numPr>
                                <w:ilvl w:val="0"/>
                                <w:numId w:val="28"/>
                              </w:numPr>
                              <w:spacing w:after="0"/>
                              <w:rPr>
                                <w:sz w:val="22"/>
                                <w:szCs w:val="22"/>
                                <w:lang w:eastAsia="en-GB"/>
                              </w:rPr>
                            </w:pPr>
                            <w:r w:rsidRPr="00D02F02">
                              <w:rPr>
                                <w:sz w:val="22"/>
                                <w:szCs w:val="22"/>
                                <w:lang w:eastAsia="en-GB"/>
                              </w:rPr>
                              <w:t>Dee Estuary SSSI</w:t>
                            </w:r>
                          </w:p>
                          <w:p w14:paraId="5C660516" w14:textId="77777777" w:rsidR="00D02F02" w:rsidRPr="00D02F02" w:rsidRDefault="00D02F02" w:rsidP="00B3544B">
                            <w:pPr>
                              <w:contextualSpacing/>
                              <w:rPr>
                                <w:sz w:val="22"/>
                                <w:szCs w:val="22"/>
                              </w:rPr>
                            </w:pPr>
                          </w:p>
                          <w:p w14:paraId="50DDFC27" w14:textId="35E9D2BC" w:rsidR="00D02F02" w:rsidRPr="00D02F02" w:rsidRDefault="00D02F02" w:rsidP="00B3544B">
                            <w:pPr>
                              <w:contextualSpacing/>
                              <w:rPr>
                                <w:sz w:val="22"/>
                                <w:szCs w:val="22"/>
                              </w:rPr>
                            </w:pPr>
                            <w:r w:rsidRPr="00D02F02">
                              <w:rPr>
                                <w:rFonts w:cs="Arial"/>
                                <w:iCs/>
                                <w:color w:val="000000"/>
                                <w:sz w:val="22"/>
                                <w:szCs w:val="22"/>
                                <w:lang w:eastAsia="en-GB"/>
                              </w:rPr>
                              <w:t>The works are also adjacent to designated shellfish water</w:t>
                            </w:r>
                            <w:r w:rsidRPr="00D02F02">
                              <w:rPr>
                                <w:sz w:val="22"/>
                                <w:szCs w:val="22"/>
                              </w:rPr>
                              <w:t xml:space="preserve"> </w:t>
                            </w:r>
                            <w:r w:rsidRPr="00D02F02">
                              <w:rPr>
                                <w:rFonts w:cs="Arial"/>
                                <w:iCs/>
                                <w:color w:val="000000"/>
                                <w:sz w:val="22"/>
                                <w:szCs w:val="22"/>
                                <w:lang w:eastAsia="en-GB"/>
                              </w:rPr>
                              <w:t xml:space="preserve">protected areas and </w:t>
                            </w:r>
                            <w:bookmarkStart w:id="3" w:name="_Hlk31889953"/>
                            <w:r w:rsidRPr="00D02F02">
                              <w:rPr>
                                <w:rFonts w:cs="Arial"/>
                                <w:iCs/>
                                <w:color w:val="000000"/>
                                <w:sz w:val="22"/>
                                <w:szCs w:val="22"/>
                                <w:lang w:eastAsia="en-GB"/>
                              </w:rPr>
                              <w:t>Gronant Dune and Talacre Warren SSSI.</w:t>
                            </w:r>
                            <w:bookmarkEnd w:id="3"/>
                          </w:p>
                          <w:p w14:paraId="6F1F31DE" w14:textId="77777777" w:rsidR="00D02F02" w:rsidRDefault="00D02F02" w:rsidP="00B3544B">
                            <w:pPr>
                              <w:contextualSpacing/>
                              <w:rPr>
                                <w:sz w:val="22"/>
                              </w:rPr>
                            </w:pPr>
                          </w:p>
                          <w:p w14:paraId="1AC8F95A" w14:textId="77777777" w:rsidR="00D02F02" w:rsidRDefault="00D02F02" w:rsidP="00B3544B">
                            <w:pPr>
                              <w:contextualSpacing/>
                              <w:rPr>
                                <w:sz w:val="22"/>
                              </w:rPr>
                            </w:pPr>
                          </w:p>
                          <w:p w14:paraId="2B12B429" w14:textId="77777777" w:rsidR="00D02F02" w:rsidRDefault="00D02F02" w:rsidP="00B3544B">
                            <w:pPr>
                              <w:contextualSpacing/>
                              <w:rPr>
                                <w:sz w:val="22"/>
                              </w:rPr>
                            </w:pPr>
                          </w:p>
                          <w:p w14:paraId="079640CB" w14:textId="77777777" w:rsidR="00D02F02" w:rsidRPr="00097CD3" w:rsidRDefault="00D02F02"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5pt;width:479.7pt;height:127.4pt;z-index:251734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">
                <v:textbox>
                  <w:txbxContent>
                    <w:p w14:paraId="3BFA93E6" w14:textId="76EE30C3" w:rsidR="00D02F02" w:rsidRPr="00D02F02" w:rsidRDefault="00D02F02" w:rsidP="00316445">
                      <w:pPr>
                        <w:pStyle w:val="Reporttext"/>
                        <w:spacing w:before="0"/>
                        <w:ind w:left="0"/>
                        <w:rPr>
                          <w:rFonts w:ascii="Arial" w:hAnsi="Arial" w:cs="Arial"/>
                          <w:szCs w:val="22"/>
                        </w:rPr>
                      </w:pPr>
                      <w:r w:rsidRPr="00D02F02">
                        <w:rPr>
                          <w:rFonts w:ascii="Arial" w:hAnsi="Arial" w:cs="Arial"/>
                          <w:szCs w:val="22"/>
                        </w:rPr>
                        <w:t>There are various environmentally designated sites on both sides of the outfall, including the following</w:t>
                      </w:r>
                      <w:r w:rsidRPr="00D02F02">
                        <w:rPr>
                          <w:szCs w:val="22"/>
                        </w:rPr>
                        <w:t xml:space="preserve"> </w:t>
                      </w:r>
                      <w:r w:rsidRPr="00D02F02">
                        <w:rPr>
                          <w:rFonts w:ascii="Arial" w:hAnsi="Arial" w:cs="Arial"/>
                          <w:szCs w:val="22"/>
                        </w:rPr>
                        <w:t>sites:</w:t>
                      </w:r>
                      <w:r w:rsidRPr="00D02F02">
                        <w:rPr>
                          <w:szCs w:val="22"/>
                        </w:rPr>
                        <w:t xml:space="preserve"> </w:t>
                      </w:r>
                    </w:p>
                    <w:p w14:paraId="1708C50F" w14:textId="77777777" w:rsidR="00D02F02" w:rsidRPr="00D02F02" w:rsidRDefault="00D02F02" w:rsidP="00316445">
                      <w:pPr>
                        <w:pStyle w:val="BodyText"/>
                        <w:numPr>
                          <w:ilvl w:val="0"/>
                          <w:numId w:val="28"/>
                        </w:numPr>
                        <w:spacing w:after="0"/>
                        <w:rPr>
                          <w:sz w:val="22"/>
                          <w:szCs w:val="22"/>
                          <w:lang w:eastAsia="en-GB"/>
                        </w:rPr>
                      </w:pPr>
                      <w:r w:rsidRPr="00D02F02">
                        <w:rPr>
                          <w:sz w:val="22"/>
                          <w:szCs w:val="22"/>
                          <w:lang w:eastAsia="en-GB"/>
                        </w:rPr>
                        <w:t>Dee Estuary SAC (UK0030131);</w:t>
                      </w:r>
                    </w:p>
                    <w:p w14:paraId="467C9682" w14:textId="425741D8" w:rsidR="00D02F02" w:rsidRPr="00D02F02" w:rsidRDefault="00D02F02" w:rsidP="00316445">
                      <w:pPr>
                        <w:pStyle w:val="BodyText"/>
                        <w:numPr>
                          <w:ilvl w:val="0"/>
                          <w:numId w:val="28"/>
                        </w:numPr>
                        <w:spacing w:after="0"/>
                        <w:rPr>
                          <w:sz w:val="22"/>
                          <w:szCs w:val="22"/>
                          <w:lang w:eastAsia="en-GB"/>
                        </w:rPr>
                      </w:pPr>
                      <w:r w:rsidRPr="00D02F02">
                        <w:rPr>
                          <w:sz w:val="22"/>
                          <w:szCs w:val="22"/>
                          <w:lang w:eastAsia="en-GB"/>
                        </w:rPr>
                        <w:t xml:space="preserve">Dee Estuary SPA (UK9013011); </w:t>
                      </w:r>
                    </w:p>
                    <w:p w14:paraId="34A6CCB3" w14:textId="230E443A" w:rsidR="00D02F02" w:rsidRPr="00D02F02" w:rsidRDefault="00D02F02" w:rsidP="00316445">
                      <w:pPr>
                        <w:pStyle w:val="BodyText"/>
                        <w:numPr>
                          <w:ilvl w:val="0"/>
                          <w:numId w:val="28"/>
                        </w:numPr>
                        <w:spacing w:after="0"/>
                        <w:rPr>
                          <w:sz w:val="22"/>
                          <w:szCs w:val="22"/>
                          <w:lang w:eastAsia="en-GB"/>
                        </w:rPr>
                      </w:pPr>
                      <w:r w:rsidRPr="00D02F02">
                        <w:rPr>
                          <w:sz w:val="22"/>
                          <w:szCs w:val="22"/>
                          <w:lang w:eastAsia="en-GB"/>
                        </w:rPr>
                        <w:t>Dee Estuary Ramsar (UK11082); and</w:t>
                      </w:r>
                    </w:p>
                    <w:p w14:paraId="36D8E535" w14:textId="0A9F447C" w:rsidR="00D02F02" w:rsidRPr="00D02F02" w:rsidRDefault="00D02F02" w:rsidP="00316445">
                      <w:pPr>
                        <w:pStyle w:val="BodyText"/>
                        <w:numPr>
                          <w:ilvl w:val="0"/>
                          <w:numId w:val="28"/>
                        </w:numPr>
                        <w:spacing w:after="0"/>
                        <w:rPr>
                          <w:sz w:val="22"/>
                          <w:szCs w:val="22"/>
                          <w:lang w:eastAsia="en-GB"/>
                        </w:rPr>
                      </w:pPr>
                      <w:r w:rsidRPr="00D02F02">
                        <w:rPr>
                          <w:sz w:val="22"/>
                          <w:szCs w:val="22"/>
                          <w:lang w:eastAsia="en-GB"/>
                        </w:rPr>
                        <w:t>Dee Estuary SSSI</w:t>
                      </w:r>
                    </w:p>
                    <w:p w14:paraId="5C660516" w14:textId="77777777" w:rsidR="00D02F02" w:rsidRPr="00D02F02" w:rsidRDefault="00D02F02" w:rsidP="00B3544B">
                      <w:pPr>
                        <w:contextualSpacing/>
                        <w:rPr>
                          <w:sz w:val="22"/>
                          <w:szCs w:val="22"/>
                        </w:rPr>
                      </w:pPr>
                    </w:p>
                    <w:p w14:paraId="50DDFC27" w14:textId="35E9D2BC" w:rsidR="00D02F02" w:rsidRPr="00D02F02" w:rsidRDefault="00D02F02" w:rsidP="00B3544B">
                      <w:pPr>
                        <w:contextualSpacing/>
                        <w:rPr>
                          <w:sz w:val="22"/>
                          <w:szCs w:val="22"/>
                        </w:rPr>
                      </w:pPr>
                      <w:r w:rsidRPr="00D02F02">
                        <w:rPr>
                          <w:rFonts w:cs="Arial"/>
                          <w:iCs/>
                          <w:color w:val="000000"/>
                          <w:sz w:val="22"/>
                          <w:szCs w:val="22"/>
                          <w:lang w:eastAsia="en-GB"/>
                        </w:rPr>
                        <w:t>The works are also adjacent to designated shellfish water</w:t>
                      </w:r>
                      <w:r w:rsidRPr="00D02F02">
                        <w:rPr>
                          <w:sz w:val="22"/>
                          <w:szCs w:val="22"/>
                        </w:rPr>
                        <w:t xml:space="preserve"> </w:t>
                      </w:r>
                      <w:r w:rsidRPr="00D02F02">
                        <w:rPr>
                          <w:rFonts w:cs="Arial"/>
                          <w:iCs/>
                          <w:color w:val="000000"/>
                          <w:sz w:val="22"/>
                          <w:szCs w:val="22"/>
                          <w:lang w:eastAsia="en-GB"/>
                        </w:rPr>
                        <w:t xml:space="preserve">protected areas and </w:t>
                      </w:r>
                      <w:bookmarkStart w:id="4" w:name="_Hlk31889953"/>
                      <w:proofErr w:type="spellStart"/>
                      <w:r w:rsidRPr="00D02F02">
                        <w:rPr>
                          <w:rFonts w:cs="Arial"/>
                          <w:iCs/>
                          <w:color w:val="000000"/>
                          <w:sz w:val="22"/>
                          <w:szCs w:val="22"/>
                          <w:lang w:eastAsia="en-GB"/>
                        </w:rPr>
                        <w:t>Gronant</w:t>
                      </w:r>
                      <w:proofErr w:type="spellEnd"/>
                      <w:r w:rsidRPr="00D02F02">
                        <w:rPr>
                          <w:rFonts w:cs="Arial"/>
                          <w:iCs/>
                          <w:color w:val="000000"/>
                          <w:sz w:val="22"/>
                          <w:szCs w:val="22"/>
                          <w:lang w:eastAsia="en-GB"/>
                        </w:rPr>
                        <w:t xml:space="preserve"> Dune and Talacre Warren SSSI.</w:t>
                      </w:r>
                      <w:bookmarkEnd w:id="4"/>
                    </w:p>
                    <w:p w14:paraId="6F1F31DE" w14:textId="77777777" w:rsidR="00D02F02" w:rsidRDefault="00D02F02" w:rsidP="00B3544B">
                      <w:pPr>
                        <w:contextualSpacing/>
                        <w:rPr>
                          <w:sz w:val="22"/>
                        </w:rPr>
                      </w:pPr>
                    </w:p>
                    <w:p w14:paraId="1AC8F95A" w14:textId="77777777" w:rsidR="00D02F02" w:rsidRDefault="00D02F02" w:rsidP="00B3544B">
                      <w:pPr>
                        <w:contextualSpacing/>
                        <w:rPr>
                          <w:sz w:val="22"/>
                        </w:rPr>
                      </w:pPr>
                    </w:p>
                    <w:p w14:paraId="2B12B429" w14:textId="77777777" w:rsidR="00D02F02" w:rsidRDefault="00D02F02" w:rsidP="00B3544B">
                      <w:pPr>
                        <w:contextualSpacing/>
                        <w:rPr>
                          <w:sz w:val="22"/>
                        </w:rPr>
                      </w:pPr>
                    </w:p>
                    <w:p w14:paraId="079640CB" w14:textId="77777777" w:rsidR="00D02F02" w:rsidRPr="00097CD3" w:rsidRDefault="00D02F02" w:rsidP="00B3544B">
                      <w:pPr>
                        <w:contextualSpacing/>
                        <w:rPr>
                          <w:sz w:val="22"/>
                        </w:rPr>
                      </w:pPr>
                    </w:p>
                  </w:txbxContent>
                </v:textbox>
                <w10:wrap anchorx="margin"/>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4B14C30" w14:textId="2DB128DE" w:rsidR="00316445" w:rsidRDefault="00316445" w:rsidP="00B3544B">
      <w:pPr>
        <w:keepNext/>
        <w:keepLines/>
        <w:ind w:left="720" w:hanging="720"/>
        <w:outlineLvl w:val="2"/>
        <w:rPr>
          <w:b/>
          <w:bCs/>
          <w:color w:val="3C3C41"/>
          <w:lang w:eastAsia="en-GB"/>
        </w:rPr>
      </w:pPr>
    </w:p>
    <w:p w14:paraId="00799B2D" w14:textId="5442CE9C" w:rsidR="00316445" w:rsidRDefault="00316445" w:rsidP="00B3544B">
      <w:pPr>
        <w:keepNext/>
        <w:keepLines/>
        <w:ind w:left="720" w:hanging="720"/>
        <w:outlineLvl w:val="2"/>
        <w:rPr>
          <w:b/>
          <w:bCs/>
          <w:color w:val="3C3C41"/>
          <w:lang w:eastAsia="en-GB"/>
        </w:rPr>
      </w:pPr>
    </w:p>
    <w:p w14:paraId="21FD1888" w14:textId="05A2E0E4" w:rsidR="00316445" w:rsidRDefault="00316445" w:rsidP="00B3544B">
      <w:pPr>
        <w:keepNext/>
        <w:keepLines/>
        <w:ind w:left="720" w:hanging="720"/>
        <w:outlineLvl w:val="2"/>
        <w:rPr>
          <w:b/>
          <w:bCs/>
          <w:color w:val="3C3C41"/>
          <w:lang w:eastAsia="en-GB"/>
        </w:rPr>
      </w:pPr>
    </w:p>
    <w:p w14:paraId="549A493E" w14:textId="77777777" w:rsidR="00316445" w:rsidRDefault="00316445" w:rsidP="00B3544B">
      <w:pPr>
        <w:keepNext/>
        <w:keepLines/>
        <w:ind w:left="720" w:hanging="720"/>
        <w:outlineLvl w:val="2"/>
        <w:rPr>
          <w:b/>
          <w:bCs/>
          <w:color w:val="3C3C41"/>
          <w:lang w:eastAsia="en-GB"/>
        </w:rPr>
      </w:pPr>
    </w:p>
    <w:p w14:paraId="69681BA2" w14:textId="0855F554"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43E7DBAB">
                <wp:simplePos x="0" y="0"/>
                <wp:positionH relativeFrom="column">
                  <wp:posOffset>-23923</wp:posOffset>
                </wp:positionH>
                <wp:positionV relativeFrom="paragraph">
                  <wp:posOffset>21501</wp:posOffset>
                </wp:positionV>
                <wp:extent cx="6092190" cy="1382233"/>
                <wp:effectExtent l="0" t="0" r="22860" b="2794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82233"/>
                        </a:xfrm>
                        <a:prstGeom prst="rect">
                          <a:avLst/>
                        </a:prstGeom>
                        <a:solidFill>
                          <a:srgbClr val="FFFFFF"/>
                        </a:solidFill>
                        <a:ln w="9525">
                          <a:solidFill>
                            <a:srgbClr val="000000"/>
                          </a:solidFill>
                          <a:miter lim="800000"/>
                          <a:headEnd/>
                          <a:tailEnd/>
                        </a:ln>
                      </wps:spPr>
                      <wps:txbx>
                        <w:txbxContent>
                          <w:p w14:paraId="2FAEE784" w14:textId="14DBBE10" w:rsidR="00D02F02" w:rsidRPr="00DC115E" w:rsidRDefault="00D02F02" w:rsidP="00DC115E">
                            <w:pPr>
                              <w:contextualSpacing/>
                              <w:rPr>
                                <w:sz w:val="22"/>
                                <w:szCs w:val="22"/>
                              </w:rPr>
                            </w:pPr>
                            <w:r>
                              <w:rPr>
                                <w:sz w:val="22"/>
                                <w:szCs w:val="22"/>
                              </w:rPr>
                              <w:t xml:space="preserve">Please refer to the following documents for </w:t>
                            </w:r>
                            <w:r w:rsidRPr="00DC115E">
                              <w:rPr>
                                <w:sz w:val="22"/>
                                <w:szCs w:val="22"/>
                              </w:rPr>
                              <w:t>details of</w:t>
                            </w:r>
                            <w:r>
                              <w:rPr>
                                <w:sz w:val="22"/>
                                <w:szCs w:val="22"/>
                              </w:rPr>
                              <w:t xml:space="preserve"> the</w:t>
                            </w:r>
                            <w:r w:rsidRPr="00DC115E">
                              <w:rPr>
                                <w:sz w:val="22"/>
                                <w:szCs w:val="22"/>
                              </w:rPr>
                              <w:t xml:space="preserve"> impacts </w:t>
                            </w:r>
                            <w:r>
                              <w:rPr>
                                <w:sz w:val="22"/>
                                <w:szCs w:val="22"/>
                              </w:rPr>
                              <w:t xml:space="preserve">of the works </w:t>
                            </w:r>
                            <w:r w:rsidRPr="00DC115E">
                              <w:rPr>
                                <w:sz w:val="22"/>
                                <w:szCs w:val="22"/>
                              </w:rPr>
                              <w:t xml:space="preserve">on designated sites </w:t>
                            </w:r>
                            <w:r>
                              <w:rPr>
                                <w:sz w:val="22"/>
                                <w:szCs w:val="22"/>
                              </w:rPr>
                              <w:t>and mitigation measures: P</w:t>
                            </w:r>
                            <w:r w:rsidRPr="00DC115E">
                              <w:rPr>
                                <w:sz w:val="22"/>
                                <w:szCs w:val="22"/>
                              </w:rPr>
                              <w:t>reliminary Ecological Appraisal</w:t>
                            </w:r>
                            <w:r>
                              <w:rPr>
                                <w:sz w:val="22"/>
                                <w:szCs w:val="22"/>
                              </w:rPr>
                              <w:t xml:space="preserve">, </w:t>
                            </w:r>
                            <w:r w:rsidRPr="00DC115E">
                              <w:rPr>
                                <w:sz w:val="22"/>
                                <w:szCs w:val="22"/>
                              </w:rPr>
                              <w:t>Habitat Regulations Assessment</w:t>
                            </w:r>
                            <w:r>
                              <w:rPr>
                                <w:sz w:val="22"/>
                                <w:szCs w:val="22"/>
                              </w:rPr>
                              <w:t xml:space="preserve">, </w:t>
                            </w:r>
                            <w:r w:rsidRPr="00DC115E">
                              <w:rPr>
                                <w:sz w:val="22"/>
                                <w:szCs w:val="22"/>
                              </w:rPr>
                              <w:t>Coastal Squeeze Assessment</w:t>
                            </w:r>
                            <w:r>
                              <w:rPr>
                                <w:sz w:val="22"/>
                                <w:szCs w:val="22"/>
                              </w:rPr>
                              <w:t xml:space="preserve">, </w:t>
                            </w:r>
                            <w:r w:rsidRPr="00DC115E">
                              <w:rPr>
                                <w:sz w:val="22"/>
                                <w:szCs w:val="22"/>
                              </w:rPr>
                              <w:t xml:space="preserve">Environmental Action Plan </w:t>
                            </w:r>
                            <w:r>
                              <w:rPr>
                                <w:sz w:val="22"/>
                                <w:szCs w:val="22"/>
                              </w:rPr>
                              <w:t xml:space="preserve">and </w:t>
                            </w:r>
                            <w:r w:rsidRPr="00DC115E">
                              <w:rPr>
                                <w:sz w:val="22"/>
                                <w:szCs w:val="22"/>
                              </w:rPr>
                              <w:t>Invasive Species Management Plan</w:t>
                            </w:r>
                            <w:r>
                              <w:rPr>
                                <w:sz w:val="22"/>
                                <w:szCs w:val="22"/>
                              </w:rPr>
                              <w:t>.</w:t>
                            </w:r>
                          </w:p>
                          <w:p w14:paraId="002D4423" w14:textId="0B71633B" w:rsidR="00D02F02" w:rsidRPr="00097CD3" w:rsidRDefault="00D02F02" w:rsidP="00DC115E">
                            <w:pPr>
                              <w:contextualSpacing/>
                              <w:rPr>
                                <w:sz w:val="22"/>
                              </w:rPr>
                            </w:pPr>
                            <w:r w:rsidRPr="00DC115E">
                              <w:rPr>
                                <w:rFonts w:cs="Arial"/>
                                <w:iCs/>
                                <w:color w:val="000000"/>
                                <w:sz w:val="22"/>
                                <w:szCs w:val="22"/>
                                <w:lang w:eastAsia="en-GB"/>
                              </w:rPr>
                              <w:t>The works are not anticipated to prevent the protected areas from meeting Natura 2000 objectives</w:t>
                            </w:r>
                            <w:r>
                              <w:rPr>
                                <w:rFonts w:cs="Arial"/>
                                <w:iCs/>
                                <w:color w:val="000000"/>
                                <w:sz w:val="22"/>
                                <w:lang w:eastAsia="en-GB"/>
                              </w:rPr>
                              <w:t>, or</w:t>
                            </w:r>
                            <w:r w:rsidRPr="003A4230">
                              <w:rPr>
                                <w:rFonts w:cs="Arial"/>
                                <w:iCs/>
                                <w:color w:val="000000"/>
                                <w:sz w:val="22"/>
                                <w:lang w:eastAsia="en-GB"/>
                              </w:rPr>
                              <w:t xml:space="preserve"> cause a deterioration in any of the protected areas or sensitive habitats</w:t>
                            </w:r>
                            <w:r>
                              <w:rPr>
                                <w:rFonts w:cs="Arial"/>
                                <w:iCs/>
                                <w:color w:val="000000"/>
                                <w:sz w:val="22"/>
                                <w:lang w:eastAsia="en-GB"/>
                              </w:rPr>
                              <w:t>.  The main risks and mitigation measures are summarised on a separate sheet at the end of this application.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1.9pt;margin-top:1.7pt;width:479.7pt;height:108.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">
                <v:textbox>
                  <w:txbxContent>
                    <w:p w14:paraId="2FAEE784" w14:textId="14DBBE10" w:rsidR="00D02F02" w:rsidRPr="00DC115E" w:rsidRDefault="00D02F02" w:rsidP="00DC115E">
                      <w:pPr>
                        <w:contextualSpacing/>
                        <w:rPr>
                          <w:sz w:val="22"/>
                          <w:szCs w:val="22"/>
                        </w:rPr>
                      </w:pPr>
                      <w:r>
                        <w:rPr>
                          <w:sz w:val="22"/>
                          <w:szCs w:val="22"/>
                        </w:rPr>
                        <w:t xml:space="preserve">Please refer to the following documents for </w:t>
                      </w:r>
                      <w:r w:rsidRPr="00DC115E">
                        <w:rPr>
                          <w:sz w:val="22"/>
                          <w:szCs w:val="22"/>
                        </w:rPr>
                        <w:t>details of</w:t>
                      </w:r>
                      <w:r>
                        <w:rPr>
                          <w:sz w:val="22"/>
                          <w:szCs w:val="22"/>
                        </w:rPr>
                        <w:t xml:space="preserve"> the</w:t>
                      </w:r>
                      <w:r w:rsidRPr="00DC115E">
                        <w:rPr>
                          <w:sz w:val="22"/>
                          <w:szCs w:val="22"/>
                        </w:rPr>
                        <w:t xml:space="preserve"> impacts </w:t>
                      </w:r>
                      <w:r>
                        <w:rPr>
                          <w:sz w:val="22"/>
                          <w:szCs w:val="22"/>
                        </w:rPr>
                        <w:t xml:space="preserve">of the works </w:t>
                      </w:r>
                      <w:r w:rsidRPr="00DC115E">
                        <w:rPr>
                          <w:sz w:val="22"/>
                          <w:szCs w:val="22"/>
                        </w:rPr>
                        <w:t xml:space="preserve">on designated sites </w:t>
                      </w:r>
                      <w:r>
                        <w:rPr>
                          <w:sz w:val="22"/>
                          <w:szCs w:val="22"/>
                        </w:rPr>
                        <w:t>and mitigation measures: P</w:t>
                      </w:r>
                      <w:r w:rsidRPr="00DC115E">
                        <w:rPr>
                          <w:sz w:val="22"/>
                          <w:szCs w:val="22"/>
                        </w:rPr>
                        <w:t>reliminary Ecological Appraisal</w:t>
                      </w:r>
                      <w:r>
                        <w:rPr>
                          <w:sz w:val="22"/>
                          <w:szCs w:val="22"/>
                        </w:rPr>
                        <w:t xml:space="preserve">, </w:t>
                      </w:r>
                      <w:r w:rsidRPr="00DC115E">
                        <w:rPr>
                          <w:sz w:val="22"/>
                          <w:szCs w:val="22"/>
                        </w:rPr>
                        <w:t>Habitat Regulations Assessment</w:t>
                      </w:r>
                      <w:r>
                        <w:rPr>
                          <w:sz w:val="22"/>
                          <w:szCs w:val="22"/>
                        </w:rPr>
                        <w:t xml:space="preserve">, </w:t>
                      </w:r>
                      <w:r w:rsidRPr="00DC115E">
                        <w:rPr>
                          <w:sz w:val="22"/>
                          <w:szCs w:val="22"/>
                        </w:rPr>
                        <w:t>Coastal Squeeze Assessment</w:t>
                      </w:r>
                      <w:r>
                        <w:rPr>
                          <w:sz w:val="22"/>
                          <w:szCs w:val="22"/>
                        </w:rPr>
                        <w:t xml:space="preserve">, </w:t>
                      </w:r>
                      <w:r w:rsidRPr="00DC115E">
                        <w:rPr>
                          <w:sz w:val="22"/>
                          <w:szCs w:val="22"/>
                        </w:rPr>
                        <w:t xml:space="preserve">Environmental Action Plan </w:t>
                      </w:r>
                      <w:r>
                        <w:rPr>
                          <w:sz w:val="22"/>
                          <w:szCs w:val="22"/>
                        </w:rPr>
                        <w:t xml:space="preserve">and </w:t>
                      </w:r>
                      <w:r w:rsidRPr="00DC115E">
                        <w:rPr>
                          <w:sz w:val="22"/>
                          <w:szCs w:val="22"/>
                        </w:rPr>
                        <w:t>Invasive Species Management Plan</w:t>
                      </w:r>
                      <w:r>
                        <w:rPr>
                          <w:sz w:val="22"/>
                          <w:szCs w:val="22"/>
                        </w:rPr>
                        <w:t>.</w:t>
                      </w:r>
                    </w:p>
                    <w:p w14:paraId="002D4423" w14:textId="0B71633B" w:rsidR="00D02F02" w:rsidRPr="00097CD3" w:rsidRDefault="00D02F02" w:rsidP="00DC115E">
                      <w:pPr>
                        <w:contextualSpacing/>
                        <w:rPr>
                          <w:sz w:val="22"/>
                        </w:rPr>
                      </w:pPr>
                      <w:r w:rsidRPr="00DC115E">
                        <w:rPr>
                          <w:rFonts w:cs="Arial"/>
                          <w:iCs/>
                          <w:color w:val="000000"/>
                          <w:sz w:val="22"/>
                          <w:szCs w:val="22"/>
                          <w:lang w:eastAsia="en-GB"/>
                        </w:rPr>
                        <w:t>The works are not anticipated to prevent the protected areas from meeting Natura 2000 objectives</w:t>
                      </w:r>
                      <w:r>
                        <w:rPr>
                          <w:rFonts w:cs="Arial"/>
                          <w:iCs/>
                          <w:color w:val="000000"/>
                          <w:sz w:val="22"/>
                          <w:lang w:eastAsia="en-GB"/>
                        </w:rPr>
                        <w:t>, or</w:t>
                      </w:r>
                      <w:r w:rsidRPr="003A4230">
                        <w:rPr>
                          <w:rFonts w:cs="Arial"/>
                          <w:iCs/>
                          <w:color w:val="000000"/>
                          <w:sz w:val="22"/>
                          <w:lang w:eastAsia="en-GB"/>
                        </w:rPr>
                        <w:t xml:space="preserve"> cause a deterioration in any of the protected areas or sensitive habitats</w:t>
                      </w:r>
                      <w:r>
                        <w:rPr>
                          <w:rFonts w:cs="Arial"/>
                          <w:iCs/>
                          <w:color w:val="000000"/>
                          <w:sz w:val="22"/>
                          <w:lang w:eastAsia="en-GB"/>
                        </w:rPr>
                        <w:t>.  The main risks and mitigation measures are summarised on a separate sheet at the end of this application.</w:t>
                      </w: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2F8A42E" w14:textId="77777777" w:rsidR="00375AAB" w:rsidRDefault="00375AAB" w:rsidP="00B3544B"/>
    <w:p w14:paraId="3CAE94F7" w14:textId="12FFB9F0" w:rsidR="00B3544B" w:rsidRPr="00B3544B" w:rsidRDefault="00B3544B" w:rsidP="00B3544B">
      <w:r w:rsidRPr="00B3544B">
        <w:t xml:space="preserve">Please continue on a separate sheet if necessary. Please tick if you have done this </w:t>
      </w:r>
      <w:sdt>
        <w:sdtPr>
          <w:id w:val="-876004478"/>
          <w14:checkbox>
            <w14:checked w14:val="1"/>
            <w14:checkedState w14:val="2612" w14:font="MS Gothic"/>
            <w14:uncheckedState w14:val="2610" w14:font="MS Gothic"/>
          </w14:checkbox>
        </w:sdtPr>
        <w:sdtEndPr/>
        <w:sdtContent>
          <w:r w:rsidR="006C6499">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52D27B3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28BEA1BF" w:rsidR="00D02F02" w:rsidRDefault="00D02F02" w:rsidP="00B3544B">
                            <w:pPr>
                              <w:contextualSpacing/>
                              <w:rPr>
                                <w:sz w:val="22"/>
                              </w:rPr>
                            </w:pPr>
                            <w:r>
                              <w:rPr>
                                <w:sz w:val="22"/>
                              </w:rPr>
                              <w:t>N/A</w:t>
                            </w:r>
                          </w:p>
                          <w:p w14:paraId="26F2B8C5" w14:textId="77777777" w:rsidR="00D02F02" w:rsidRDefault="00D02F02" w:rsidP="00B3544B">
                            <w:pPr>
                              <w:contextualSpacing/>
                              <w:rPr>
                                <w:sz w:val="22"/>
                              </w:rPr>
                            </w:pPr>
                          </w:p>
                          <w:p w14:paraId="48A71264" w14:textId="77777777" w:rsidR="00D02F02" w:rsidRDefault="00D02F02" w:rsidP="00B3544B">
                            <w:pPr>
                              <w:contextualSpacing/>
                              <w:rPr>
                                <w:sz w:val="22"/>
                              </w:rPr>
                            </w:pPr>
                          </w:p>
                          <w:p w14:paraId="4C796257" w14:textId="77777777" w:rsidR="00D02F02" w:rsidRDefault="00D02F02" w:rsidP="00B3544B">
                            <w:pPr>
                              <w:contextualSpacing/>
                              <w:rPr>
                                <w:sz w:val="22"/>
                              </w:rPr>
                            </w:pPr>
                          </w:p>
                          <w:p w14:paraId="67BE7F8A" w14:textId="77777777" w:rsidR="00D02F02" w:rsidRDefault="00D02F02" w:rsidP="00B3544B">
                            <w:pPr>
                              <w:contextualSpacing/>
                              <w:rPr>
                                <w:sz w:val="22"/>
                              </w:rPr>
                            </w:pPr>
                          </w:p>
                          <w:p w14:paraId="122FCC78" w14:textId="77777777" w:rsidR="00D02F02" w:rsidRDefault="00D02F02" w:rsidP="00B3544B">
                            <w:pPr>
                              <w:contextualSpacing/>
                              <w:rPr>
                                <w:sz w:val="22"/>
                              </w:rPr>
                            </w:pPr>
                          </w:p>
                          <w:p w14:paraId="4EC3CA52" w14:textId="77777777" w:rsidR="00D02F02" w:rsidRDefault="00D02F02" w:rsidP="00B3544B">
                            <w:pPr>
                              <w:contextualSpacing/>
                              <w:rPr>
                                <w:sz w:val="22"/>
                              </w:rPr>
                            </w:pPr>
                          </w:p>
                          <w:p w14:paraId="48358481" w14:textId="77777777" w:rsidR="00D02F02" w:rsidRPr="00097CD3" w:rsidRDefault="00D02F02"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BJ4lBsLQIAAFkEAAAOAAAAAAAAAAAAAAAAAC4CAABkcnMv&#10;ZTJvRG9jLnhtbFBLAQItABQABgAIAAAAIQDiYqzs3AAAAAcBAAAPAAAAAAAAAAAAAAAAAIcEAABk&#10;cnMvZG93bnJldi54bWxQSwUGAAAAAAQABADzAAAAkAUAAAAA&#10;">
                <v:textbox>
                  <w:txbxContent>
                    <w:p w14:paraId="0B8C7860" w14:textId="28BEA1BF" w:rsidR="00D02F02" w:rsidRDefault="00D02F02" w:rsidP="00B3544B">
                      <w:pPr>
                        <w:contextualSpacing/>
                        <w:rPr>
                          <w:sz w:val="22"/>
                        </w:rPr>
                      </w:pPr>
                      <w:r>
                        <w:rPr>
                          <w:sz w:val="22"/>
                        </w:rPr>
                        <w:t>N/A</w:t>
                      </w:r>
                    </w:p>
                    <w:p w14:paraId="26F2B8C5" w14:textId="77777777" w:rsidR="00D02F02" w:rsidRDefault="00D02F02" w:rsidP="00B3544B">
                      <w:pPr>
                        <w:contextualSpacing/>
                        <w:rPr>
                          <w:sz w:val="22"/>
                        </w:rPr>
                      </w:pPr>
                    </w:p>
                    <w:p w14:paraId="48A71264" w14:textId="77777777" w:rsidR="00D02F02" w:rsidRDefault="00D02F02" w:rsidP="00B3544B">
                      <w:pPr>
                        <w:contextualSpacing/>
                        <w:rPr>
                          <w:sz w:val="22"/>
                        </w:rPr>
                      </w:pPr>
                    </w:p>
                    <w:p w14:paraId="4C796257" w14:textId="77777777" w:rsidR="00D02F02" w:rsidRDefault="00D02F02" w:rsidP="00B3544B">
                      <w:pPr>
                        <w:contextualSpacing/>
                        <w:rPr>
                          <w:sz w:val="22"/>
                        </w:rPr>
                      </w:pPr>
                    </w:p>
                    <w:p w14:paraId="67BE7F8A" w14:textId="77777777" w:rsidR="00D02F02" w:rsidRDefault="00D02F02" w:rsidP="00B3544B">
                      <w:pPr>
                        <w:contextualSpacing/>
                        <w:rPr>
                          <w:sz w:val="22"/>
                        </w:rPr>
                      </w:pPr>
                    </w:p>
                    <w:p w14:paraId="122FCC78" w14:textId="77777777" w:rsidR="00D02F02" w:rsidRDefault="00D02F02" w:rsidP="00B3544B">
                      <w:pPr>
                        <w:contextualSpacing/>
                        <w:rPr>
                          <w:sz w:val="22"/>
                        </w:rPr>
                      </w:pPr>
                    </w:p>
                    <w:p w14:paraId="4EC3CA52" w14:textId="77777777" w:rsidR="00D02F02" w:rsidRDefault="00D02F02" w:rsidP="00B3544B">
                      <w:pPr>
                        <w:contextualSpacing/>
                        <w:rPr>
                          <w:sz w:val="22"/>
                        </w:rPr>
                      </w:pPr>
                    </w:p>
                    <w:p w14:paraId="48358481" w14:textId="77777777" w:rsidR="00D02F02" w:rsidRPr="00097CD3" w:rsidRDefault="00D02F02"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0FE1824B" w14:textId="71B17932" w:rsidR="00765CC4" w:rsidRPr="00585A44" w:rsidRDefault="00375AAB" w:rsidP="00585A44">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756F56C3" w14:textId="77777777" w:rsidR="00765CC4" w:rsidRDefault="00765CC4"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15"/>
        <w:gridCol w:w="1217"/>
        <w:gridCol w:w="1064"/>
        <w:gridCol w:w="1901"/>
        <w:gridCol w:w="1885"/>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395B894A" w14:textId="15AF002E"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tc>
        <w:tc>
          <w:tcPr>
            <w:tcW w:w="1096" w:type="dxa"/>
            <w:vAlign w:val="top"/>
          </w:tcPr>
          <w:p w14:paraId="07AEBF8B" w14:textId="6887ED1C" w:rsidR="00E97B7D" w:rsidRPr="00DC115E" w:rsidRDefault="002826CD" w:rsidP="00E97B7D">
            <w:pPr>
              <w:rPr>
                <w:color w:val="000000"/>
              </w:rPr>
            </w:pPr>
            <w:r w:rsidRPr="00D02F02">
              <w:rPr>
                <w:color w:val="000000"/>
              </w:rPr>
              <w:t>No</w:t>
            </w:r>
            <w:r w:rsidR="002B6867">
              <w:rPr>
                <w:color w:val="000000"/>
              </w:rPr>
              <w:t xml:space="preserve"> – permitted dev. Rights.</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DC115E">
        <w:trPr>
          <w:trHeight w:val="863"/>
        </w:trPr>
        <w:tc>
          <w:tcPr>
            <w:tcW w:w="3482" w:type="dxa"/>
          </w:tcPr>
          <w:p w14:paraId="1E8AD571" w14:textId="01605007" w:rsidR="00375AAB" w:rsidRPr="00375AAB" w:rsidRDefault="00375AAB" w:rsidP="00375AAB">
            <w:pPr>
              <w:keepNext/>
              <w:keepLines/>
              <w:outlineLvl w:val="2"/>
              <w:rPr>
                <w:b/>
                <w:bCs/>
                <w:color w:val="3C3C41"/>
              </w:rPr>
            </w:pPr>
            <w:r w:rsidRPr="00375AAB">
              <w:rPr>
                <w:b/>
                <w:bCs/>
                <w:color w:val="3C3C41"/>
              </w:rPr>
              <w:t>Name and Address of LPA for location of works</w:t>
            </w:r>
          </w:p>
        </w:tc>
        <w:tc>
          <w:tcPr>
            <w:tcW w:w="6000" w:type="dxa"/>
            <w:gridSpan w:val="4"/>
            <w:vAlign w:val="top"/>
          </w:tcPr>
          <w:p w14:paraId="1202396A" w14:textId="77777777" w:rsidR="002826CD" w:rsidRPr="002826CD" w:rsidRDefault="002826CD" w:rsidP="002826CD">
            <w:pPr>
              <w:keepNext/>
              <w:keepLines/>
              <w:outlineLvl w:val="2"/>
              <w:rPr>
                <w:bCs/>
                <w:color w:val="3C3C41"/>
              </w:rPr>
            </w:pPr>
            <w:r w:rsidRPr="002826CD">
              <w:rPr>
                <w:bCs/>
                <w:color w:val="3C3C41"/>
              </w:rPr>
              <w:t>Flintshire County Council</w:t>
            </w:r>
          </w:p>
          <w:p w14:paraId="7A614237" w14:textId="77777777" w:rsidR="002826CD" w:rsidRPr="002826CD" w:rsidRDefault="002826CD" w:rsidP="002826CD">
            <w:pPr>
              <w:keepNext/>
              <w:keepLines/>
              <w:outlineLvl w:val="2"/>
              <w:rPr>
                <w:bCs/>
                <w:color w:val="3C3C41"/>
              </w:rPr>
            </w:pPr>
            <w:r w:rsidRPr="002826CD">
              <w:rPr>
                <w:bCs/>
                <w:color w:val="3C3C41"/>
              </w:rPr>
              <w:t>County Hall, Mold,</w:t>
            </w:r>
          </w:p>
          <w:p w14:paraId="0199A9B4" w14:textId="66EAD8EF" w:rsidR="00375AAB" w:rsidRPr="002826CD" w:rsidRDefault="002826CD" w:rsidP="002826CD">
            <w:pPr>
              <w:keepNext/>
              <w:keepLines/>
              <w:outlineLvl w:val="2"/>
              <w:rPr>
                <w:bCs/>
                <w:color w:val="3C3C41"/>
              </w:rPr>
            </w:pPr>
            <w:r w:rsidRPr="002826CD">
              <w:rPr>
                <w:bCs/>
                <w:color w:val="3C3C41"/>
              </w:rPr>
              <w:t>Flintshire, CH7 6NF</w:t>
            </w:r>
          </w:p>
        </w:tc>
      </w:tr>
      <w:tr w:rsidR="00375AAB" w:rsidRPr="00375AAB" w14:paraId="3C8F6B2C" w14:textId="77777777" w:rsidTr="00E97B7D">
        <w:tc>
          <w:tcPr>
            <w:tcW w:w="3482" w:type="dxa"/>
          </w:tcPr>
          <w:p w14:paraId="335C7326" w14:textId="4A0DFCFB" w:rsidR="00375AAB" w:rsidRPr="00DC115E"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tc>
        <w:tc>
          <w:tcPr>
            <w:tcW w:w="1096" w:type="dxa"/>
            <w:vAlign w:val="top"/>
          </w:tcPr>
          <w:p w14:paraId="7CBA4946" w14:textId="72619E72" w:rsidR="00375AAB" w:rsidRPr="00375AAB" w:rsidRDefault="00F1627E" w:rsidP="00E97B7D">
            <w:pPr>
              <w:rPr>
                <w:color w:val="000000"/>
              </w:rPr>
            </w:pPr>
            <w:r>
              <w:rPr>
                <w:color w:val="000000"/>
              </w:rPr>
              <w:t>Yes – ENI Liverpool</w:t>
            </w:r>
          </w:p>
        </w:tc>
        <w:tc>
          <w:tcPr>
            <w:tcW w:w="1064" w:type="dxa"/>
            <w:vAlign w:val="top"/>
          </w:tcPr>
          <w:p w14:paraId="119A05C8" w14:textId="6F14EC7E"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16632E6C" w14:textId="46B287BB" w:rsidR="00375AAB" w:rsidRPr="00375AAB" w:rsidRDefault="00375AAB" w:rsidP="00375AAB">
            <w:pPr>
              <w:keepNext/>
              <w:keepLines/>
              <w:outlineLvl w:val="2"/>
              <w:rPr>
                <w:b/>
                <w:bCs/>
                <w:color w:val="3C3C41"/>
              </w:rPr>
            </w:pPr>
            <w:r w:rsidRPr="00375AAB">
              <w:rPr>
                <w:b/>
                <w:bCs/>
                <w:color w:val="3C3C41"/>
              </w:rPr>
              <w:t>Port Authority or Local Harbour permissions</w:t>
            </w:r>
          </w:p>
        </w:tc>
        <w:tc>
          <w:tcPr>
            <w:tcW w:w="1096" w:type="dxa"/>
            <w:vAlign w:val="top"/>
          </w:tcPr>
          <w:p w14:paraId="75F8B375" w14:textId="3CEF50E0" w:rsidR="00375AAB" w:rsidRPr="00375AAB" w:rsidRDefault="002826CD" w:rsidP="00E97B7D">
            <w:pPr>
              <w:rPr>
                <w:color w:val="000000"/>
              </w:rPr>
            </w:pPr>
            <w:r>
              <w:rPr>
                <w:color w:val="000000"/>
              </w:rPr>
              <w:t>No</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27DC91D8" w:rsidR="00375AAB" w:rsidRPr="00375AAB" w:rsidRDefault="00DC115E" w:rsidP="00E97B7D">
            <w:pPr>
              <w:rPr>
                <w:color w:val="000000"/>
              </w:rPr>
            </w:pPr>
            <w:r>
              <w:rPr>
                <w:color w:val="000000"/>
              </w:rPr>
              <w:t>Yes</w:t>
            </w:r>
          </w:p>
        </w:tc>
        <w:tc>
          <w:tcPr>
            <w:tcW w:w="1064" w:type="dxa"/>
            <w:vAlign w:val="top"/>
          </w:tcPr>
          <w:p w14:paraId="34B746CA" w14:textId="6163DED4" w:rsidR="00375AAB" w:rsidRPr="00375AAB" w:rsidRDefault="00375AAB" w:rsidP="00DC115E">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A87A038"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6CC105EE" w14:textId="5E9C8454" w:rsidR="00DC115E" w:rsidRDefault="002958BA" w:rsidP="00E97B7D">
            <w:pPr>
              <w:rPr>
                <w:color w:val="000000"/>
              </w:rPr>
            </w:pPr>
            <w:r>
              <w:rPr>
                <w:color w:val="000000"/>
              </w:rPr>
              <w:t>Bespoke</w:t>
            </w:r>
            <w:r w:rsidR="00DC115E">
              <w:rPr>
                <w:color w:val="000000"/>
              </w:rPr>
              <w:t xml:space="preserve"> Permit (permanent works</w:t>
            </w:r>
            <w:r>
              <w:rPr>
                <w:color w:val="000000"/>
              </w:rPr>
              <w:t xml:space="preserve"> and investigation phase works</w:t>
            </w:r>
            <w:r w:rsidR="00DC115E">
              <w:rPr>
                <w:color w:val="000000"/>
              </w:rPr>
              <w:t>) application made on 01 April 2020.</w:t>
            </w:r>
          </w:p>
          <w:p w14:paraId="5FA9F422" w14:textId="77777777" w:rsidR="00DC115E" w:rsidRDefault="00DC115E" w:rsidP="00E97B7D">
            <w:pPr>
              <w:rPr>
                <w:color w:val="000000"/>
              </w:rPr>
            </w:pPr>
            <w:r>
              <w:rPr>
                <w:color w:val="000000"/>
              </w:rPr>
              <w:t>SSSI Assent will be applied for shortly.</w:t>
            </w:r>
          </w:p>
          <w:p w14:paraId="2678373C" w14:textId="53413988" w:rsidR="00375AAB" w:rsidRPr="00375AAB" w:rsidRDefault="00DC115E" w:rsidP="00E97B7D">
            <w:pPr>
              <w:rPr>
                <w:color w:val="000000"/>
              </w:rPr>
            </w:pPr>
            <w:r>
              <w:rPr>
                <w:color w:val="000000"/>
              </w:rPr>
              <w:t>Flood Risk Activity Permit (</w:t>
            </w:r>
            <w:r w:rsidR="002958BA">
              <w:rPr>
                <w:color w:val="000000"/>
              </w:rPr>
              <w:t xml:space="preserve">main construction </w:t>
            </w:r>
            <w:r>
              <w:rPr>
                <w:color w:val="000000"/>
              </w:rPr>
              <w:t xml:space="preserve">temporary works) </w:t>
            </w:r>
            <w:r w:rsidR="002958BA">
              <w:rPr>
                <w:color w:val="000000"/>
              </w:rPr>
              <w:t xml:space="preserve">to be </w:t>
            </w:r>
            <w:r>
              <w:rPr>
                <w:color w:val="000000"/>
              </w:rPr>
              <w:t>applied for by the contractor</w:t>
            </w:r>
            <w:r w:rsidR="002958BA">
              <w:rPr>
                <w:color w:val="000000"/>
              </w:rPr>
              <w:t>.</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A75F59F" w:rsidR="00375AAB" w:rsidRPr="00375AAB" w:rsidRDefault="002826CD" w:rsidP="00E97B7D">
            <w:pPr>
              <w:rPr>
                <w:color w:val="000000"/>
              </w:rPr>
            </w:pPr>
            <w:r>
              <w:rPr>
                <w:color w:val="000000"/>
              </w:rPr>
              <w:t>No</w:t>
            </w:r>
          </w:p>
        </w:tc>
        <w:tc>
          <w:tcPr>
            <w:tcW w:w="1064" w:type="dxa"/>
            <w:vAlign w:val="top"/>
          </w:tcPr>
          <w:p w14:paraId="702059BD" w14:textId="7773ED43" w:rsidR="00375AAB" w:rsidRPr="00375AAB" w:rsidRDefault="002826CD" w:rsidP="00E97B7D">
            <w:pPr>
              <w:rPr>
                <w:color w:val="000000"/>
              </w:rPr>
            </w:pPr>
            <w:r>
              <w:rPr>
                <w:color w:val="000000"/>
              </w:rPr>
              <w:t>No</w:t>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254B55BE" w:rsidR="00375AAB" w:rsidRPr="00375AAB" w:rsidRDefault="00DC115E" w:rsidP="00E97B7D">
            <w:pPr>
              <w:rPr>
                <w:color w:val="000000"/>
              </w:rPr>
            </w:pPr>
            <w:r>
              <w:rPr>
                <w:color w:val="000000"/>
              </w:rPr>
              <w:t xml:space="preserve">The elements of the works landward of Mean High Water Springs will be undertaken </w:t>
            </w:r>
            <w:r w:rsidRPr="00DC115E">
              <w:rPr>
                <w:color w:val="000000"/>
              </w:rPr>
              <w:t xml:space="preserve">under </w:t>
            </w:r>
            <w:r>
              <w:rPr>
                <w:color w:val="000000"/>
              </w:rPr>
              <w:t>NRW’s</w:t>
            </w:r>
            <w:r w:rsidRPr="00DC115E">
              <w:rPr>
                <w:color w:val="000000"/>
              </w:rPr>
              <w:t xml:space="preserve"> Permitted Development powers under The Town and Country Planning (General Permitted Development) Order 1995, Part 15, Class A, Paragraph (b)</w:t>
            </w:r>
            <w:r>
              <w:rPr>
                <w:color w:val="000000"/>
              </w:rPr>
              <w:t>.</w:t>
            </w:r>
          </w:p>
        </w:tc>
      </w:tr>
    </w:tbl>
    <w:p w14:paraId="77115007" w14:textId="77777777" w:rsidR="00585A44" w:rsidRDefault="00585A44">
      <w:pPr>
        <w:rPr>
          <w:color w:val="000000"/>
          <w:lang w:eastAsia="en-GB"/>
        </w:rPr>
      </w:pPr>
      <w:r>
        <w:rPr>
          <w:color w:val="000000"/>
          <w:lang w:eastAsia="en-GB"/>
        </w:rPr>
        <w:br w:type="page"/>
      </w:r>
    </w:p>
    <w:p w14:paraId="0B782B25"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6A1A2FFD"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D53117">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D02F02" w:rsidRDefault="00D02F02" w:rsidP="00375AAB">
                            <w:pPr>
                              <w:contextualSpacing/>
                              <w:rPr>
                                <w:sz w:val="22"/>
                              </w:rPr>
                            </w:pPr>
                          </w:p>
                          <w:p w14:paraId="0502CBEF" w14:textId="77777777" w:rsidR="00D02F02" w:rsidRDefault="00D02F02" w:rsidP="00375AAB">
                            <w:pPr>
                              <w:contextualSpacing/>
                              <w:rPr>
                                <w:sz w:val="22"/>
                              </w:rPr>
                            </w:pPr>
                          </w:p>
                          <w:p w14:paraId="57564DA4" w14:textId="77777777" w:rsidR="00D02F02" w:rsidRDefault="00D02F02" w:rsidP="00375AAB">
                            <w:pPr>
                              <w:contextualSpacing/>
                              <w:rPr>
                                <w:sz w:val="22"/>
                              </w:rPr>
                            </w:pPr>
                          </w:p>
                          <w:p w14:paraId="24ED60CD" w14:textId="77777777" w:rsidR="00D02F02" w:rsidRDefault="00D02F02" w:rsidP="00375AAB">
                            <w:pPr>
                              <w:contextualSpacing/>
                              <w:rPr>
                                <w:sz w:val="22"/>
                              </w:rPr>
                            </w:pPr>
                          </w:p>
                          <w:p w14:paraId="41A7523E" w14:textId="77777777" w:rsidR="00D02F02" w:rsidRDefault="00D02F02" w:rsidP="00375AAB">
                            <w:pPr>
                              <w:contextualSpacing/>
                              <w:rPr>
                                <w:sz w:val="22"/>
                              </w:rPr>
                            </w:pPr>
                          </w:p>
                          <w:p w14:paraId="4B0AF016" w14:textId="77777777" w:rsidR="00D02F02" w:rsidRDefault="00D02F02" w:rsidP="00375AAB">
                            <w:pPr>
                              <w:contextualSpacing/>
                              <w:rPr>
                                <w:sz w:val="22"/>
                              </w:rPr>
                            </w:pPr>
                          </w:p>
                          <w:p w14:paraId="7DA9547B" w14:textId="77777777" w:rsidR="00D02F02" w:rsidRDefault="00D02F02" w:rsidP="00375AAB">
                            <w:pPr>
                              <w:contextualSpacing/>
                              <w:rPr>
                                <w:sz w:val="22"/>
                              </w:rPr>
                            </w:pPr>
                          </w:p>
                          <w:p w14:paraId="641AE060" w14:textId="77777777" w:rsidR="00D02F02" w:rsidRPr="00097CD3" w:rsidRDefault="00D02F02"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O3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PYsUAX1Eam1MDU4DiRuOrA/KBmwuUvqvu+ZFZSo&#10;DxrlWWXzeZiGaMwXNzka9tpTXXuY5ghVUk/JtN36aYL2xsq2w5emhtBwj5I2MpIdtJ+yOuWPDRw1&#10;OA1bmJBrO0b9+iVsfgI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vvpO3LgIAAFoEAAAOAAAAAAAAAAAAAAAAAC4CAABk&#10;cnMvZTJvRG9jLnhtbFBLAQItABQABgAIAAAAIQChCL1e3gAAAAgBAAAPAAAAAAAAAAAAAAAAAIgE&#10;AABkcnMvZG93bnJldi54bWxQSwUGAAAAAAQABADzAAAAkwUAAAAA&#10;">
                <v:textbox>
                  <w:txbxContent>
                    <w:p w14:paraId="630D0196" w14:textId="77777777" w:rsidR="00D02F02" w:rsidRDefault="00D02F02" w:rsidP="00375AAB">
                      <w:pPr>
                        <w:contextualSpacing/>
                        <w:rPr>
                          <w:sz w:val="22"/>
                        </w:rPr>
                      </w:pPr>
                    </w:p>
                    <w:p w14:paraId="0502CBEF" w14:textId="77777777" w:rsidR="00D02F02" w:rsidRDefault="00D02F02" w:rsidP="00375AAB">
                      <w:pPr>
                        <w:contextualSpacing/>
                        <w:rPr>
                          <w:sz w:val="22"/>
                        </w:rPr>
                      </w:pPr>
                    </w:p>
                    <w:p w14:paraId="57564DA4" w14:textId="77777777" w:rsidR="00D02F02" w:rsidRDefault="00D02F02" w:rsidP="00375AAB">
                      <w:pPr>
                        <w:contextualSpacing/>
                        <w:rPr>
                          <w:sz w:val="22"/>
                        </w:rPr>
                      </w:pPr>
                    </w:p>
                    <w:p w14:paraId="24ED60CD" w14:textId="77777777" w:rsidR="00D02F02" w:rsidRDefault="00D02F02" w:rsidP="00375AAB">
                      <w:pPr>
                        <w:contextualSpacing/>
                        <w:rPr>
                          <w:sz w:val="22"/>
                        </w:rPr>
                      </w:pPr>
                    </w:p>
                    <w:p w14:paraId="41A7523E" w14:textId="77777777" w:rsidR="00D02F02" w:rsidRDefault="00D02F02" w:rsidP="00375AAB">
                      <w:pPr>
                        <w:contextualSpacing/>
                        <w:rPr>
                          <w:sz w:val="22"/>
                        </w:rPr>
                      </w:pPr>
                    </w:p>
                    <w:p w14:paraId="4B0AF016" w14:textId="77777777" w:rsidR="00D02F02" w:rsidRDefault="00D02F02" w:rsidP="00375AAB">
                      <w:pPr>
                        <w:contextualSpacing/>
                        <w:rPr>
                          <w:sz w:val="22"/>
                        </w:rPr>
                      </w:pPr>
                    </w:p>
                    <w:p w14:paraId="7DA9547B" w14:textId="77777777" w:rsidR="00D02F02" w:rsidRDefault="00D02F02" w:rsidP="00375AAB">
                      <w:pPr>
                        <w:contextualSpacing/>
                        <w:rPr>
                          <w:sz w:val="22"/>
                        </w:rPr>
                      </w:pPr>
                    </w:p>
                    <w:p w14:paraId="641AE060" w14:textId="77777777" w:rsidR="00D02F02" w:rsidRPr="00097CD3" w:rsidRDefault="00D02F02"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269BFA81"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B34F37">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AC42A6B"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B34F37">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04ADB308">
                <wp:simplePos x="0" y="0"/>
                <wp:positionH relativeFrom="column">
                  <wp:posOffset>7974</wp:posOffset>
                </wp:positionH>
                <wp:positionV relativeFrom="paragraph">
                  <wp:posOffset>89</wp:posOffset>
                </wp:positionV>
                <wp:extent cx="6092190" cy="2030818"/>
                <wp:effectExtent l="0" t="0" r="22860" b="2667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030818"/>
                        </a:xfrm>
                        <a:prstGeom prst="rect">
                          <a:avLst/>
                        </a:prstGeom>
                        <a:solidFill>
                          <a:srgbClr val="FFFFFF"/>
                        </a:solidFill>
                        <a:ln w="9525">
                          <a:solidFill>
                            <a:srgbClr val="000000"/>
                          </a:solidFill>
                          <a:miter lim="800000"/>
                          <a:headEnd/>
                          <a:tailEnd/>
                        </a:ln>
                      </wps:spPr>
                      <wps:txbx>
                        <w:txbxContent>
                          <w:p w14:paraId="338F4E47" w14:textId="77777777" w:rsidR="00D02F02" w:rsidRDefault="00D02F02" w:rsidP="00375AAB">
                            <w:pPr>
                              <w:contextualSpacing/>
                              <w:rPr>
                                <w:sz w:val="22"/>
                              </w:rPr>
                            </w:pPr>
                          </w:p>
                          <w:p w14:paraId="1BBABEA8" w14:textId="20078280" w:rsidR="00D02F02" w:rsidRDefault="00D02F02" w:rsidP="00375AAB">
                            <w:pPr>
                              <w:contextualSpacing/>
                              <w:rPr>
                                <w:sz w:val="22"/>
                              </w:rPr>
                            </w:pPr>
                            <w:r>
                              <w:rPr>
                                <w:sz w:val="22"/>
                              </w:rPr>
                              <w:t>N/A</w:t>
                            </w:r>
                          </w:p>
                          <w:p w14:paraId="6630E3BC" w14:textId="77777777" w:rsidR="00D02F02" w:rsidRDefault="00D02F02" w:rsidP="00375AAB">
                            <w:pPr>
                              <w:contextualSpacing/>
                              <w:rPr>
                                <w:sz w:val="22"/>
                              </w:rPr>
                            </w:pPr>
                          </w:p>
                          <w:p w14:paraId="7C9D7FAE" w14:textId="77777777" w:rsidR="00D02F02" w:rsidRDefault="00D02F02" w:rsidP="00375AAB">
                            <w:pPr>
                              <w:contextualSpacing/>
                              <w:rPr>
                                <w:sz w:val="22"/>
                              </w:rPr>
                            </w:pPr>
                          </w:p>
                          <w:p w14:paraId="413834FD" w14:textId="77777777" w:rsidR="00D02F02" w:rsidRDefault="00D02F02" w:rsidP="00375AAB">
                            <w:pPr>
                              <w:contextualSpacing/>
                              <w:rPr>
                                <w:sz w:val="22"/>
                              </w:rPr>
                            </w:pPr>
                          </w:p>
                          <w:p w14:paraId="2455B4A4" w14:textId="77777777" w:rsidR="00D02F02" w:rsidRDefault="00D02F02" w:rsidP="00375AAB">
                            <w:pPr>
                              <w:contextualSpacing/>
                              <w:rPr>
                                <w:sz w:val="22"/>
                              </w:rPr>
                            </w:pPr>
                          </w:p>
                          <w:p w14:paraId="06FFAC2E" w14:textId="77777777" w:rsidR="00D02F02" w:rsidRDefault="00D02F02" w:rsidP="00375AAB">
                            <w:pPr>
                              <w:contextualSpacing/>
                              <w:rPr>
                                <w:sz w:val="22"/>
                              </w:rPr>
                            </w:pPr>
                          </w:p>
                          <w:p w14:paraId="197D27D2" w14:textId="77777777" w:rsidR="00D02F02" w:rsidRPr="00097CD3" w:rsidRDefault="00D02F02"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65pt;margin-top:0;width:479.7pt;height:159.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">
                <v:textbox>
                  <w:txbxContent>
                    <w:p w14:paraId="338F4E47" w14:textId="77777777" w:rsidR="00D02F02" w:rsidRDefault="00D02F02" w:rsidP="00375AAB">
                      <w:pPr>
                        <w:contextualSpacing/>
                        <w:rPr>
                          <w:sz w:val="22"/>
                        </w:rPr>
                      </w:pPr>
                    </w:p>
                    <w:p w14:paraId="1BBABEA8" w14:textId="20078280" w:rsidR="00D02F02" w:rsidRDefault="00D02F02" w:rsidP="00375AAB">
                      <w:pPr>
                        <w:contextualSpacing/>
                        <w:rPr>
                          <w:sz w:val="22"/>
                        </w:rPr>
                      </w:pPr>
                      <w:r>
                        <w:rPr>
                          <w:sz w:val="22"/>
                        </w:rPr>
                        <w:t>N/A</w:t>
                      </w:r>
                    </w:p>
                    <w:p w14:paraId="6630E3BC" w14:textId="77777777" w:rsidR="00D02F02" w:rsidRDefault="00D02F02" w:rsidP="00375AAB">
                      <w:pPr>
                        <w:contextualSpacing/>
                        <w:rPr>
                          <w:sz w:val="22"/>
                        </w:rPr>
                      </w:pPr>
                    </w:p>
                    <w:p w14:paraId="7C9D7FAE" w14:textId="77777777" w:rsidR="00D02F02" w:rsidRDefault="00D02F02" w:rsidP="00375AAB">
                      <w:pPr>
                        <w:contextualSpacing/>
                        <w:rPr>
                          <w:sz w:val="22"/>
                        </w:rPr>
                      </w:pPr>
                    </w:p>
                    <w:p w14:paraId="413834FD" w14:textId="77777777" w:rsidR="00D02F02" w:rsidRDefault="00D02F02" w:rsidP="00375AAB">
                      <w:pPr>
                        <w:contextualSpacing/>
                        <w:rPr>
                          <w:sz w:val="22"/>
                        </w:rPr>
                      </w:pPr>
                    </w:p>
                    <w:p w14:paraId="2455B4A4" w14:textId="77777777" w:rsidR="00D02F02" w:rsidRDefault="00D02F02" w:rsidP="00375AAB">
                      <w:pPr>
                        <w:contextualSpacing/>
                        <w:rPr>
                          <w:sz w:val="22"/>
                        </w:rPr>
                      </w:pPr>
                    </w:p>
                    <w:p w14:paraId="06FFAC2E" w14:textId="77777777" w:rsidR="00D02F02" w:rsidRDefault="00D02F02" w:rsidP="00375AAB">
                      <w:pPr>
                        <w:contextualSpacing/>
                        <w:rPr>
                          <w:sz w:val="22"/>
                        </w:rPr>
                      </w:pPr>
                    </w:p>
                    <w:p w14:paraId="197D27D2" w14:textId="77777777" w:rsidR="00D02F02" w:rsidRPr="00097CD3" w:rsidRDefault="00D02F02"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4703D766"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Application Fee</w:t>
      </w:r>
    </w:p>
    <w:p w14:paraId="567115F4" w14:textId="77777777" w:rsidR="00417BD2" w:rsidRPr="00417BD2" w:rsidRDefault="00417BD2" w:rsidP="00417BD2">
      <w:pPr>
        <w:rPr>
          <w:color w:val="000000"/>
          <w:lang w:eastAsia="en-GB"/>
        </w:rPr>
      </w:pPr>
    </w:p>
    <w:p w14:paraId="4B6427E1" w14:textId="0745EB4A"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2B5B5B">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D02F02" w:rsidRPr="00097CD3" w:rsidRDefault="00D02F02"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1r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MF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bUtay0CAABZBAAADgAAAAAAAAAAAAAAAAAuAgAAZHJz&#10;L2Uyb0RvYy54bWxQSwECLQAUAAYACAAAACEAiC/cmN0AAAAIAQAADwAAAAAAAAAAAAAAAACHBAAA&#10;ZHJzL2Rvd25yZXYueG1sUEsFBgAAAAAEAAQA8wAAAJEFAAAAAA==&#10;">
                <v:textbox>
                  <w:txbxContent>
                    <w:p w14:paraId="27D7D4D6" w14:textId="77777777" w:rsidR="00D02F02" w:rsidRPr="00097CD3" w:rsidRDefault="00D02F02"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D02F02" w:rsidRPr="00097CD3" w:rsidRDefault="00D02F02"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87YPEy4CAABZBAAADgAAAAAAAAAAAAAAAAAuAgAA&#10;ZHJzL2Uyb0RvYy54bWxQSwECLQAUAAYACAAAACEA4/ycSN8AAAAJAQAADwAAAAAAAAAAAAAAAACI&#10;BAAAZHJzL2Rvd25yZXYueG1sUEsFBgAAAAAEAAQA8wAAAJQFAAAAAA==&#10;">
                <v:textbox>
                  <w:txbxContent>
                    <w:p w14:paraId="6CA70E78" w14:textId="77777777" w:rsidR="00D02F02" w:rsidRPr="00097CD3" w:rsidRDefault="00D02F02"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D02F02" w:rsidRPr="00097CD3" w:rsidRDefault="00D02F02"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EuDYU4vAgAAWQQAAA4AAAAAAAAAAAAAAAAALgIA&#10;AGRycy9lMm9Eb2MueG1sUEsBAi0AFAAGAAgAAAAhAKO2fpzfAAAACQEAAA8AAAAAAAAAAAAAAAAA&#10;iQQAAGRycy9kb3ducmV2LnhtbFBLBQYAAAAABAAEAPMAAACVBQAAAAA=&#10;">
                <v:textbox>
                  <w:txbxContent>
                    <w:p w14:paraId="22B34D84" w14:textId="77777777" w:rsidR="00D02F02" w:rsidRPr="00097CD3" w:rsidRDefault="00D02F02"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D02F02" w:rsidRPr="00097CD3" w:rsidRDefault="00D02F02"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W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Wzx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DBR+cWLQIAAFkEAAAOAAAAAAAAAAAAAAAAAC4CAABk&#10;cnMvZTJvRG9jLnhtbFBLAQItABQABgAIAAAAIQDrJprn3wAAAAoBAAAPAAAAAAAAAAAAAAAAAIcE&#10;AABkcnMvZG93bnJldi54bWxQSwUGAAAAAAQABADzAAAAkwUAAAAA&#10;">
                <v:textbox>
                  <w:txbxContent>
                    <w:p w14:paraId="55472B47" w14:textId="77777777" w:rsidR="00D02F02" w:rsidRPr="00097CD3" w:rsidRDefault="00D02F02"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D02F02" w:rsidRPr="00097CD3" w:rsidRDefault="00D02F02"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x7lOWS4CAABZBAAADgAAAAAAAAAAAAAAAAAuAgAA&#10;ZHJzL2Uyb0RvYy54bWxQSwECLQAUAAYACAAAACEAYxEUu98AAAAIAQAADwAAAAAAAAAAAAAAAACI&#10;BAAAZHJzL2Rvd25yZXYueG1sUEsFBgAAAAAEAAQA8wAAAJQFAAAAAA==&#10;">
                <v:textbox>
                  <w:txbxContent>
                    <w:p w14:paraId="05AFCF72" w14:textId="77777777" w:rsidR="00D02F02" w:rsidRPr="00097CD3" w:rsidRDefault="00D02F02"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D02F02" w:rsidRPr="00097CD3" w:rsidRDefault="00D02F02"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LwIAAFkEAAAOAAAAZHJzL2Uyb0RvYy54bWysVNtu2zAMfR+wfxD0vjh24q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FZ/LwIAAFkEAAAOAAAAAAAAAAAAAAAAAC4C&#10;AABkcnMvZTJvRG9jLnhtbFBLAQItABQABgAIAAAAIQDzydrX4AAAAAkBAAAPAAAAAAAAAAAAAAAA&#10;AIkEAABkcnMvZG93bnJldi54bWxQSwUGAAAAAAQABADzAAAAlgUAAAAA&#10;">
                <v:textbox>
                  <w:txbxContent>
                    <w:p w14:paraId="174D6BD1" w14:textId="77777777" w:rsidR="00D02F02" w:rsidRPr="00097CD3" w:rsidRDefault="00D02F02"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49A46E4A" w:rsidR="00417BD2" w:rsidRPr="00417BD2" w:rsidRDefault="002B5B5B"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7568" behindDoc="0" locked="0" layoutInCell="1" allowOverlap="1" wp14:anchorId="7D095058" wp14:editId="26FE14C2">
            <wp:simplePos x="0" y="0"/>
            <wp:positionH relativeFrom="column">
              <wp:posOffset>1447800</wp:posOffset>
            </wp:positionH>
            <wp:positionV relativeFrom="paragraph">
              <wp:posOffset>84455</wp:posOffset>
            </wp:positionV>
            <wp:extent cx="1333500" cy="425450"/>
            <wp:effectExtent l="0" t="0" r="0" b="0"/>
            <wp:wrapNone/>
            <wp:docPr id="15" name="Picture 15" descr="A picture containing drawing, mirr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Basford signature NEW.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33500" cy="425450"/>
                    </a:xfrm>
                    <a:prstGeom prst="rect">
                      <a:avLst/>
                    </a:prstGeom>
                  </pic:spPr>
                </pic:pic>
              </a:graphicData>
            </a:graphic>
            <wp14:sizeRelH relativeFrom="page">
              <wp14:pctWidth>0</wp14:pctWidth>
            </wp14:sizeRelH>
            <wp14:sizeRelV relativeFrom="page">
              <wp14:pctHeight>0</wp14:pctHeight>
            </wp14:sizeRelV>
          </wp:anchor>
        </w:drawing>
      </w:r>
    </w:p>
    <w:p w14:paraId="67A53E30" w14:textId="561A4A62" w:rsidR="00417BD2" w:rsidRPr="00417BD2" w:rsidRDefault="00417BD2" w:rsidP="00417BD2">
      <w:pPr>
        <w:keepNext/>
        <w:keepLines/>
        <w:ind w:firstLine="360"/>
        <w:outlineLvl w:val="2"/>
        <w:rPr>
          <w:b/>
          <w:bCs/>
          <w:color w:val="3C3C41"/>
          <w:lang w:eastAsia="en-GB"/>
        </w:rPr>
      </w:pPr>
    </w:p>
    <w:p w14:paraId="494FB564" w14:textId="2C645F1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2B5B5B">
        <w:rPr>
          <w:bCs/>
          <w:color w:val="3C3C41"/>
          <w:lang w:eastAsia="en-GB"/>
        </w:rPr>
        <w:t>07</w:t>
      </w:r>
      <w:r w:rsidR="00D9445F" w:rsidRPr="00D9445F">
        <w:rPr>
          <w:bCs/>
          <w:color w:val="3C3C41"/>
          <w:lang w:eastAsia="en-GB"/>
        </w:rPr>
        <w:t>/04/2020</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4B3A5F4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1E2A67">
        <w:rPr>
          <w:bCs/>
          <w:i/>
          <w:color w:val="3C3C41"/>
          <w:lang w:eastAsia="en-GB"/>
        </w:rPr>
        <w:t>ANDREW BASFORD</w:t>
      </w:r>
    </w:p>
    <w:p w14:paraId="6CF2FA84" w14:textId="77777777" w:rsidR="00417BD2" w:rsidRPr="00417BD2" w:rsidRDefault="00417BD2" w:rsidP="00417BD2">
      <w:pPr>
        <w:keepNext/>
        <w:keepLines/>
        <w:ind w:firstLine="360"/>
        <w:outlineLvl w:val="2"/>
        <w:rPr>
          <w:bCs/>
          <w:i/>
          <w:color w:val="3C3C41"/>
          <w:lang w:eastAsia="en-GB"/>
        </w:rPr>
      </w:pPr>
    </w:p>
    <w:p w14:paraId="408190A4" w14:textId="2341D96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D9445F" w:rsidRPr="00D9445F">
        <w:rPr>
          <w:bCs/>
          <w:color w:val="3C3C41"/>
          <w:lang w:eastAsia="en-GB"/>
        </w:rPr>
        <w:t xml:space="preserve">Specialist: Projects &amp; </w:t>
      </w:r>
      <w:proofErr w:type="spellStart"/>
      <w:r w:rsidR="00D9445F" w:rsidRPr="00D9445F">
        <w:rPr>
          <w:bCs/>
          <w:color w:val="3C3C41"/>
          <w:lang w:eastAsia="en-GB"/>
        </w:rPr>
        <w:t>Program</w:t>
      </w:r>
      <w:r w:rsidR="002B5B5B">
        <w:rPr>
          <w:bCs/>
          <w:color w:val="3C3C41"/>
          <w:lang w:eastAsia="en-GB"/>
        </w:rPr>
        <w:t>mme</w:t>
      </w:r>
      <w:proofErr w:type="spellEnd"/>
      <w:r w:rsidR="00D9445F" w:rsidRPr="00D9445F">
        <w:rPr>
          <w:bCs/>
          <w:color w:val="3C3C41"/>
          <w:lang w:eastAsia="en-GB"/>
        </w:rPr>
        <w:t xml:space="preserve"> Delivery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1864C82F" w14:textId="6A29B7F2" w:rsidR="00DC115E" w:rsidRDefault="00DC115E">
      <w:r>
        <w:br w:type="page"/>
      </w:r>
    </w:p>
    <w:p w14:paraId="2B23D7A9" w14:textId="55DC5779" w:rsidR="00DC115E" w:rsidRDefault="00DC115E" w:rsidP="006250B6"/>
    <w:p w14:paraId="79E717F1" w14:textId="77777777" w:rsidR="00DC115E" w:rsidRDefault="00585A44" w:rsidP="006250B6">
      <w:r>
        <w:rPr>
          <w:noProof/>
        </w:rPr>
        <mc:AlternateContent>
          <mc:Choice Requires="wps">
            <w:drawing>
              <wp:inline distT="0" distB="0" distL="0" distR="0" wp14:anchorId="49FEDED6" wp14:editId="28EB7B3E">
                <wp:extent cx="6209968" cy="7752522"/>
                <wp:effectExtent l="0" t="0" r="19685" b="20320"/>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968" cy="7752522"/>
                        </a:xfrm>
                        <a:prstGeom prst="rect">
                          <a:avLst/>
                        </a:prstGeom>
                        <a:solidFill>
                          <a:srgbClr val="FFFFFF"/>
                        </a:solidFill>
                        <a:ln w="9525">
                          <a:solidFill>
                            <a:srgbClr val="000000"/>
                          </a:solidFill>
                          <a:miter lim="800000"/>
                          <a:headEnd/>
                          <a:tailEnd/>
                        </a:ln>
                      </wps:spPr>
                      <wps:txbx>
                        <w:txbxContent>
                          <w:p w14:paraId="65EE61F4" w14:textId="3FBB214B" w:rsidR="00D02F02" w:rsidRDefault="00D02F02" w:rsidP="006C6499">
                            <w:pPr>
                              <w:spacing w:after="40" w:line="259" w:lineRule="auto"/>
                            </w:pPr>
                            <w:r>
                              <w:t>Section 12c) continued…</w:t>
                            </w:r>
                          </w:p>
                          <w:p w14:paraId="2DE62B30" w14:textId="65F9C920" w:rsidR="00D02F02" w:rsidRDefault="00D02F02" w:rsidP="006C6499">
                            <w:pPr>
                              <w:pStyle w:val="BodyText"/>
                              <w:rPr>
                                <w:sz w:val="22"/>
                                <w:szCs w:val="22"/>
                                <w:lang w:eastAsia="en-GB"/>
                              </w:rPr>
                            </w:pPr>
                            <w:bookmarkStart w:id="4" w:name="_Hlk36996857"/>
                            <w:r w:rsidRPr="00DC115E">
                              <w:rPr>
                                <w:sz w:val="22"/>
                                <w:szCs w:val="22"/>
                                <w:lang w:eastAsia="en-GB"/>
                              </w:rPr>
                              <w:t xml:space="preserve">The HRA for the works concluded that </w:t>
                            </w:r>
                            <w:r>
                              <w:rPr>
                                <w:sz w:val="22"/>
                                <w:szCs w:val="22"/>
                                <w:lang w:eastAsia="en-GB"/>
                              </w:rPr>
                              <w:t>the only impacts on d</w:t>
                            </w:r>
                            <w:r w:rsidRPr="00DC115E">
                              <w:rPr>
                                <w:sz w:val="22"/>
                                <w:szCs w:val="22"/>
                                <w:lang w:eastAsia="en-GB"/>
                              </w:rPr>
                              <w:t>esignated feature</w:t>
                            </w:r>
                            <w:r>
                              <w:rPr>
                                <w:sz w:val="22"/>
                                <w:szCs w:val="22"/>
                                <w:lang w:eastAsia="en-GB"/>
                              </w:rPr>
                              <w:t xml:space="preserve"> that c</w:t>
                            </w:r>
                            <w:r w:rsidRPr="00DC115E">
                              <w:rPr>
                                <w:sz w:val="22"/>
                                <w:szCs w:val="22"/>
                                <w:lang w:eastAsia="en-GB"/>
                              </w:rPr>
                              <w:t xml:space="preserve">ould </w:t>
                            </w:r>
                            <w:r>
                              <w:rPr>
                                <w:sz w:val="22"/>
                                <w:szCs w:val="22"/>
                                <w:lang w:eastAsia="en-GB"/>
                              </w:rPr>
                              <w:t xml:space="preserve">not </w:t>
                            </w:r>
                            <w:r w:rsidRPr="00DC115E">
                              <w:rPr>
                                <w:sz w:val="22"/>
                                <w:szCs w:val="22"/>
                                <w:lang w:eastAsia="en-GB"/>
                              </w:rPr>
                              <w:t xml:space="preserve">be mitigated through adoption of best-practice pollution prevention guidance </w:t>
                            </w:r>
                            <w:r>
                              <w:rPr>
                                <w:sz w:val="22"/>
                                <w:szCs w:val="22"/>
                                <w:lang w:eastAsia="en-GB"/>
                              </w:rPr>
                              <w:t xml:space="preserve">was permanent loss of </w:t>
                            </w:r>
                            <w:r w:rsidRPr="00DC115E">
                              <w:rPr>
                                <w:sz w:val="22"/>
                                <w:szCs w:val="22"/>
                                <w:lang w:eastAsia="en-GB"/>
                              </w:rPr>
                              <w:t>Atlantic salt meadows</w:t>
                            </w:r>
                            <w:r>
                              <w:rPr>
                                <w:sz w:val="22"/>
                                <w:szCs w:val="22"/>
                                <w:lang w:eastAsia="en-GB"/>
                              </w:rPr>
                              <w:t>.</w:t>
                            </w:r>
                            <w:r w:rsidRPr="00DC115E">
                              <w:rPr>
                                <w:sz w:val="22"/>
                                <w:szCs w:val="22"/>
                                <w:lang w:eastAsia="en-GB"/>
                              </w:rPr>
                              <w:t xml:space="preserve"> </w:t>
                            </w:r>
                            <w:r>
                              <w:rPr>
                                <w:sz w:val="22"/>
                                <w:szCs w:val="22"/>
                                <w:lang w:eastAsia="en-GB"/>
                              </w:rPr>
                              <w:t>Best-practice p</w:t>
                            </w:r>
                            <w:r w:rsidRPr="00DC115E">
                              <w:rPr>
                                <w:sz w:val="22"/>
                                <w:szCs w:val="22"/>
                                <w:lang w:eastAsia="en-GB"/>
                              </w:rPr>
                              <w:t>ollution prevention measures will be implemented in accordance with the Environmental Action Plan.</w:t>
                            </w:r>
                          </w:p>
                          <w:p w14:paraId="3819F1FC" w14:textId="7B7D5922" w:rsidR="00D02F02" w:rsidRDefault="00D02F02" w:rsidP="00DC115E">
                            <w:pPr>
                              <w:pStyle w:val="BodyText"/>
                              <w:rPr>
                                <w:sz w:val="22"/>
                                <w:szCs w:val="22"/>
                                <w:lang w:eastAsia="en-GB"/>
                              </w:rPr>
                            </w:pPr>
                            <w:r w:rsidRPr="00DC115E">
                              <w:rPr>
                                <w:sz w:val="22"/>
                                <w:szCs w:val="22"/>
                                <w:lang w:eastAsia="en-GB"/>
                              </w:rPr>
                              <w:t>The 8.30sqm of saltmarsh to be permanently lost will not lead to effects on the site integrity of the SAC.  The loss of 0.000830</w:t>
                            </w:r>
                            <w:r>
                              <w:rPr>
                                <w:sz w:val="22"/>
                                <w:szCs w:val="22"/>
                                <w:lang w:eastAsia="en-GB"/>
                              </w:rPr>
                              <w:t xml:space="preserve"> H</w:t>
                            </w:r>
                            <w:r w:rsidRPr="00DC115E">
                              <w:rPr>
                                <w:sz w:val="22"/>
                                <w:szCs w:val="22"/>
                                <w:lang w:eastAsia="en-GB"/>
                              </w:rPr>
                              <w:t xml:space="preserve">a </w:t>
                            </w:r>
                            <w:r>
                              <w:rPr>
                                <w:sz w:val="22"/>
                                <w:szCs w:val="22"/>
                                <w:lang w:eastAsia="en-GB"/>
                              </w:rPr>
                              <w:t xml:space="preserve">of 1330 </w:t>
                            </w:r>
                            <w:r w:rsidRPr="00DC115E">
                              <w:rPr>
                                <w:sz w:val="22"/>
                                <w:szCs w:val="22"/>
                                <w:lang w:eastAsia="en-GB"/>
                              </w:rPr>
                              <w:t>Atlantic salt meadows (</w:t>
                            </w:r>
                            <w:r w:rsidRPr="00DC115E">
                              <w:rPr>
                                <w:sz w:val="22"/>
                                <w:szCs w:val="22"/>
                                <w:lang w:eastAsia="en-GB"/>
                              </w:rPr>
                              <w:t xml:space="preserve">Glauco-Puccinellietalia maritime) Annexe 1 habitat </w:t>
                            </w:r>
                            <w:r>
                              <w:rPr>
                                <w:sz w:val="22"/>
                                <w:szCs w:val="22"/>
                                <w:lang w:eastAsia="en-GB"/>
                              </w:rPr>
                              <w:t>due to</w:t>
                            </w:r>
                            <w:r w:rsidRPr="00DC115E">
                              <w:rPr>
                                <w:sz w:val="22"/>
                                <w:szCs w:val="22"/>
                                <w:lang w:eastAsia="en-GB"/>
                              </w:rPr>
                              <w:t xml:space="preserve"> the project represents a 0.0169735% loss of the 1330</w:t>
                            </w:r>
                            <w:r>
                              <w:rPr>
                                <w:sz w:val="22"/>
                                <w:szCs w:val="22"/>
                                <w:lang w:eastAsia="en-GB"/>
                              </w:rPr>
                              <w:t xml:space="preserve"> </w:t>
                            </w:r>
                            <w:r w:rsidRPr="00DC115E">
                              <w:rPr>
                                <w:sz w:val="22"/>
                                <w:szCs w:val="22"/>
                                <w:lang w:eastAsia="en-GB"/>
                              </w:rPr>
                              <w:t>Atlantic salt meadows Annexe 1 primary habitat that is present in the SAC.  The habitat loss is insignificant relative to the size of the designated site and will not affect the integrity of the saltmarsh feature.</w:t>
                            </w:r>
                          </w:p>
                          <w:p w14:paraId="2146293C" w14:textId="489DAB78" w:rsidR="00D02F02" w:rsidRPr="00DC115E" w:rsidRDefault="00D02F02" w:rsidP="00DC115E">
                            <w:pPr>
                              <w:pStyle w:val="BodyText"/>
                              <w:rPr>
                                <w:sz w:val="22"/>
                                <w:szCs w:val="22"/>
                                <w:lang w:eastAsia="en-GB"/>
                              </w:rPr>
                            </w:pPr>
                            <w:r w:rsidRPr="00DC2121">
                              <w:rPr>
                                <w:sz w:val="22"/>
                                <w:szCs w:val="22"/>
                                <w:lang w:eastAsia="en-GB"/>
                              </w:rPr>
                              <w:t>The appropriate assessment concluded</w:t>
                            </w:r>
                            <w:r>
                              <w:rPr>
                                <w:sz w:val="22"/>
                                <w:szCs w:val="22"/>
                                <w:lang w:eastAsia="en-GB"/>
                              </w:rPr>
                              <w:t xml:space="preserve"> that</w:t>
                            </w:r>
                            <w:r w:rsidRPr="00DC2121">
                              <w:rPr>
                                <w:sz w:val="22"/>
                                <w:szCs w:val="22"/>
                                <w:lang w:eastAsia="en-GB"/>
                              </w:rPr>
                              <w:t xml:space="preserve"> the project </w:t>
                            </w:r>
                            <w:r w:rsidRPr="00DC115E">
                              <w:rPr>
                                <w:sz w:val="22"/>
                                <w:szCs w:val="22"/>
                                <w:lang w:eastAsia="en-GB"/>
                              </w:rPr>
                              <w:t xml:space="preserve">, when considered in combination with other plans and projects, is either not likely to have a significant effect </w:t>
                            </w:r>
                            <w:r w:rsidRPr="00DC115E">
                              <w:rPr>
                                <w:sz w:val="22"/>
                                <w:szCs w:val="22"/>
                                <w:lang w:eastAsia="en-GB"/>
                              </w:rPr>
                              <w:t>on, or will not adversely affect the integrity of any Natura 2000/Ramsar site.</w:t>
                            </w:r>
                          </w:p>
                          <w:p w14:paraId="02AA830C" w14:textId="19E34711" w:rsidR="00D02F02" w:rsidRPr="00DC115E" w:rsidRDefault="00D02F02" w:rsidP="00DC115E">
                            <w:pPr>
                              <w:pStyle w:val="BodyText"/>
                              <w:rPr>
                                <w:sz w:val="22"/>
                                <w:szCs w:val="22"/>
                                <w:lang w:eastAsia="en-GB"/>
                              </w:rPr>
                            </w:pPr>
                            <w:r w:rsidRPr="00DC115E">
                              <w:rPr>
                                <w:sz w:val="22"/>
                                <w:szCs w:val="22"/>
                                <w:lang w:eastAsia="en-GB"/>
                              </w:rPr>
                              <w:t xml:space="preserve">This habitat is also expected to be lost in the future due the effects of climate change and the strategic policy in this area to hold the line of the coastal defences. The </w:t>
                            </w:r>
                            <w:r>
                              <w:rPr>
                                <w:sz w:val="22"/>
                                <w:szCs w:val="22"/>
                                <w:lang w:eastAsia="en-GB"/>
                              </w:rPr>
                              <w:t>Shoreline Management Plan</w:t>
                            </w:r>
                            <w:r w:rsidRPr="00DC115E">
                              <w:rPr>
                                <w:sz w:val="22"/>
                                <w:szCs w:val="22"/>
                                <w:lang w:eastAsia="en-GB"/>
                              </w:rPr>
                              <w:t xml:space="preserve"> </w:t>
                            </w:r>
                            <w:r>
                              <w:rPr>
                                <w:sz w:val="22"/>
                                <w:szCs w:val="22"/>
                                <w:lang w:eastAsia="en-GB"/>
                              </w:rPr>
                              <w:t xml:space="preserve">(SMP) </w:t>
                            </w:r>
                            <w:r w:rsidRPr="00DC115E">
                              <w:rPr>
                                <w:sz w:val="22"/>
                                <w:szCs w:val="22"/>
                                <w:lang w:eastAsia="en-GB"/>
                              </w:rPr>
                              <w:t>HRA concluded that the effects of the implementation of the policy could have the potential for adverse effect on the Dee Estuary.  Estimates of likely coastal squeeze were determined within the Shoreline Management Plan covering the Dee Estuary</w:t>
                            </w:r>
                            <w:r>
                              <w:rPr>
                                <w:sz w:val="22"/>
                                <w:szCs w:val="22"/>
                                <w:lang w:eastAsia="en-GB"/>
                              </w:rPr>
                              <w:t>.</w:t>
                            </w:r>
                            <w:r w:rsidRPr="00DC115E">
                              <w:rPr>
                                <w:sz w:val="22"/>
                                <w:szCs w:val="22"/>
                                <w:lang w:eastAsia="en-GB"/>
                              </w:rPr>
                              <w:t xml:space="preserve">  The Coastal Squeeze Assessment for </w:t>
                            </w:r>
                            <w:r>
                              <w:rPr>
                                <w:sz w:val="22"/>
                                <w:szCs w:val="22"/>
                                <w:lang w:eastAsia="en-GB"/>
                              </w:rPr>
                              <w:t xml:space="preserve">the </w:t>
                            </w:r>
                            <w:r w:rsidRPr="00DC115E">
                              <w:rPr>
                                <w:sz w:val="22"/>
                                <w:szCs w:val="22"/>
                                <w:lang w:eastAsia="en-GB"/>
                              </w:rPr>
                              <w:t xml:space="preserve">Gutter Fawr Outfall </w:t>
                            </w:r>
                            <w:r>
                              <w:rPr>
                                <w:sz w:val="22"/>
                                <w:szCs w:val="22"/>
                                <w:lang w:eastAsia="en-GB"/>
                              </w:rPr>
                              <w:t>project</w:t>
                            </w:r>
                            <w:r w:rsidRPr="00DC115E">
                              <w:rPr>
                                <w:sz w:val="22"/>
                                <w:szCs w:val="22"/>
                                <w:lang w:eastAsia="en-GB"/>
                              </w:rPr>
                              <w:t xml:space="preserve"> concluded that the pro rata area of the estimated coastal squeeze that can be attributed to the project </w:t>
                            </w:r>
                            <w:r>
                              <w:rPr>
                                <w:sz w:val="22"/>
                                <w:szCs w:val="22"/>
                                <w:lang w:eastAsia="en-GB"/>
                              </w:rPr>
                              <w:t>would be</w:t>
                            </w:r>
                            <w:r w:rsidRPr="00DC115E">
                              <w:rPr>
                                <w:sz w:val="22"/>
                                <w:szCs w:val="22"/>
                                <w:lang w:eastAsia="en-GB"/>
                              </w:rPr>
                              <w:t xml:space="preserve">: </w:t>
                            </w:r>
                          </w:p>
                          <w:p w14:paraId="4B1161E0" w14:textId="42CFD7FF" w:rsidR="00D02F02" w:rsidRPr="00DC115E" w:rsidRDefault="00D02F02" w:rsidP="00D02F02">
                            <w:pPr>
                              <w:pStyle w:val="BodyText"/>
                              <w:numPr>
                                <w:ilvl w:val="0"/>
                                <w:numId w:val="37"/>
                              </w:numPr>
                              <w:rPr>
                                <w:sz w:val="22"/>
                                <w:szCs w:val="22"/>
                                <w:lang w:eastAsia="en-GB"/>
                              </w:rPr>
                            </w:pPr>
                            <w:r w:rsidRPr="00DC115E">
                              <w:rPr>
                                <w:sz w:val="22"/>
                                <w:szCs w:val="22"/>
                                <w:lang w:eastAsia="en-GB"/>
                              </w:rPr>
                              <w:t>Epoch 1 (to 2025): 0 Ha</w:t>
                            </w:r>
                          </w:p>
                          <w:p w14:paraId="74E4BD57" w14:textId="520FF246" w:rsidR="00D02F02" w:rsidRPr="00DC115E" w:rsidRDefault="00D02F02" w:rsidP="00D02F02">
                            <w:pPr>
                              <w:pStyle w:val="BodyText"/>
                              <w:numPr>
                                <w:ilvl w:val="0"/>
                                <w:numId w:val="37"/>
                              </w:numPr>
                              <w:rPr>
                                <w:sz w:val="22"/>
                                <w:szCs w:val="22"/>
                                <w:lang w:eastAsia="en-GB"/>
                              </w:rPr>
                            </w:pPr>
                            <w:r w:rsidRPr="00DC115E">
                              <w:rPr>
                                <w:sz w:val="22"/>
                                <w:szCs w:val="22"/>
                                <w:lang w:eastAsia="en-GB"/>
                              </w:rPr>
                              <w:t>Epoch 2 (2025-2055): 0.0097 Ha</w:t>
                            </w:r>
                          </w:p>
                          <w:p w14:paraId="0640B330" w14:textId="48CE3C19" w:rsidR="00D02F02" w:rsidRPr="00DC115E" w:rsidRDefault="00D02F02" w:rsidP="00D02F02">
                            <w:pPr>
                              <w:pStyle w:val="BodyText"/>
                              <w:numPr>
                                <w:ilvl w:val="0"/>
                                <w:numId w:val="37"/>
                              </w:numPr>
                              <w:rPr>
                                <w:sz w:val="22"/>
                                <w:szCs w:val="22"/>
                                <w:lang w:eastAsia="en-GB"/>
                              </w:rPr>
                            </w:pPr>
                            <w:r w:rsidRPr="00DC115E">
                              <w:rPr>
                                <w:sz w:val="22"/>
                                <w:szCs w:val="22"/>
                                <w:lang w:eastAsia="en-GB"/>
                              </w:rPr>
                              <w:t>Epoch 3 (2055-2105): 0.0313 Ha (0.0410 Ha cumulative)</w:t>
                            </w:r>
                          </w:p>
                          <w:p w14:paraId="54EF359D" w14:textId="34C842C4" w:rsidR="00D02F02" w:rsidRPr="00DC115E" w:rsidRDefault="00D02F02" w:rsidP="00DC115E">
                            <w:pPr>
                              <w:pStyle w:val="BodyText"/>
                              <w:rPr>
                                <w:sz w:val="22"/>
                                <w:szCs w:val="22"/>
                                <w:lang w:eastAsia="en-GB"/>
                              </w:rPr>
                            </w:pPr>
                            <w:r w:rsidRPr="00DC115E">
                              <w:rPr>
                                <w:sz w:val="22"/>
                                <w:szCs w:val="22"/>
                                <w:lang w:eastAsia="en-GB"/>
                              </w:rPr>
                              <w:t>There is no expected losses in Epoch 1, and future predicted residual losses from the Gutter Fawr project alone are calculated as being very small.  Mitigation for the coastal squeeze resulting from the strategic policy to hold the line in this location is expected to be undertaken at a strategic level when required (i.e. from 2025 onwards).</w:t>
                            </w:r>
                          </w:p>
                          <w:p w14:paraId="5F4919DD" w14:textId="77777777" w:rsidR="00D02F02" w:rsidRPr="00DC115E" w:rsidRDefault="00D02F02" w:rsidP="00DC115E">
                            <w:pPr>
                              <w:pStyle w:val="BodyText"/>
                              <w:rPr>
                                <w:sz w:val="22"/>
                                <w:szCs w:val="22"/>
                                <w:lang w:eastAsia="en-GB"/>
                              </w:rPr>
                            </w:pPr>
                            <w:r w:rsidRPr="00DC115E">
                              <w:rPr>
                                <w:sz w:val="22"/>
                                <w:szCs w:val="22"/>
                                <w:lang w:eastAsia="en-GB"/>
                              </w:rPr>
                              <w:t xml:space="preserve">To minimise the risk of impacting nesting birds during construction, Natural Resources Wales has undertaken vegetation clearance within the working area in advance of summer bird nesting season. A pre-construction check for breeding Schedule 1 birds will take place prior to the works to determine if any schedule 1 breeding birds are present that could potentially be disturbed by the works. If any schedule 1 birds are present and nesting close to the works, then a buffer zone will be set up where works are kept to a minimum and breeding activity monitored by an experienced ecologist.  If the works are considered to significantly affect any breeding schedule 1 birds, then work will cease until all birds have fledged and left the nest. </w:t>
                            </w:r>
                          </w:p>
                          <w:p w14:paraId="1272149F" w14:textId="77777777" w:rsidR="00D02F02" w:rsidRPr="00DC115E" w:rsidRDefault="00D02F02" w:rsidP="00DC115E">
                            <w:pPr>
                              <w:pStyle w:val="BodyText"/>
                              <w:rPr>
                                <w:sz w:val="22"/>
                                <w:szCs w:val="22"/>
                                <w:lang w:eastAsia="en-GB"/>
                              </w:rPr>
                            </w:pPr>
                            <w:r w:rsidRPr="00DC115E">
                              <w:rPr>
                                <w:sz w:val="22"/>
                                <w:szCs w:val="22"/>
                                <w:lang w:eastAsia="en-GB"/>
                              </w:rPr>
                              <w:t>The main construction works are programmed to take place from mid-August to mid-October 2020; this should avoid risks to passerine birds that typically breed within reedbeds during the early summer months. The construction works would also be outside the main wintering bird season (November to February) and would not disturb wintering birds which could use the area for high tide roost/feeding areas.</w:t>
                            </w:r>
                          </w:p>
                          <w:p w14:paraId="7E468C38" w14:textId="0706A6AC" w:rsidR="00D02F02" w:rsidRPr="00DC115E" w:rsidRDefault="00D02F02" w:rsidP="00DC115E">
                            <w:pPr>
                              <w:pStyle w:val="BodyText"/>
                              <w:rPr>
                                <w:sz w:val="22"/>
                                <w:szCs w:val="22"/>
                                <w:lang w:eastAsia="en-GB"/>
                              </w:rPr>
                            </w:pPr>
                            <w:r w:rsidRPr="00DC115E">
                              <w:rPr>
                                <w:sz w:val="22"/>
                                <w:szCs w:val="22"/>
                                <w:lang w:eastAsia="en-GB"/>
                              </w:rPr>
                              <w:t>In-channel works will take place outside the fish spawning season (15 October – 30 April inclusive) to avoid impacts to migratory fish and eels.</w:t>
                            </w:r>
                            <w:bookmarkEnd w:id="4"/>
                          </w:p>
                        </w:txbxContent>
                      </wps:txbx>
                      <wps:bodyPr rot="0" vert="horz" wrap="square" lIns="91440" tIns="45720" rIns="91440" bIns="45720" anchor="t" anchorCtr="0">
                        <a:noAutofit/>
                      </wps:bodyPr>
                    </wps:wsp>
                  </a:graphicData>
                </a:graphic>
              </wp:inline>
            </w:drawing>
          </mc:Choice>
          <mc:Fallback>
            <w:pict>
              <v:shape w14:anchorId="49FEDED6" id="Text Box 2" o:spid="_x0000_s1082" type="#_x0000_t202" style="width:488.95pt;height:61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">
                <v:textbox>
                  <w:txbxContent>
                    <w:p w14:paraId="65EE61F4" w14:textId="3FBB214B" w:rsidR="00D02F02" w:rsidRDefault="00D02F02" w:rsidP="006C6499">
                      <w:pPr>
                        <w:spacing w:after="40" w:line="259" w:lineRule="auto"/>
                      </w:pPr>
                      <w:r>
                        <w:t>Section 12c) continued…</w:t>
                      </w:r>
                    </w:p>
                    <w:p w14:paraId="2DE62B30" w14:textId="65F9C920" w:rsidR="00D02F02" w:rsidRDefault="00D02F02" w:rsidP="006C6499">
                      <w:pPr>
                        <w:pStyle w:val="BodyText"/>
                        <w:rPr>
                          <w:sz w:val="22"/>
                          <w:szCs w:val="22"/>
                          <w:lang w:eastAsia="en-GB"/>
                        </w:rPr>
                      </w:pPr>
                      <w:bookmarkStart w:id="6" w:name="_Hlk36996857"/>
                      <w:r w:rsidRPr="00DC115E">
                        <w:rPr>
                          <w:sz w:val="22"/>
                          <w:szCs w:val="22"/>
                          <w:lang w:eastAsia="en-GB"/>
                        </w:rPr>
                        <w:t xml:space="preserve">The HRA for the works concluded that </w:t>
                      </w:r>
                      <w:r>
                        <w:rPr>
                          <w:sz w:val="22"/>
                          <w:szCs w:val="22"/>
                          <w:lang w:eastAsia="en-GB"/>
                        </w:rPr>
                        <w:t>the only impacts on d</w:t>
                      </w:r>
                      <w:r w:rsidRPr="00DC115E">
                        <w:rPr>
                          <w:sz w:val="22"/>
                          <w:szCs w:val="22"/>
                          <w:lang w:eastAsia="en-GB"/>
                        </w:rPr>
                        <w:t>esignated feature</w:t>
                      </w:r>
                      <w:r>
                        <w:rPr>
                          <w:sz w:val="22"/>
                          <w:szCs w:val="22"/>
                          <w:lang w:eastAsia="en-GB"/>
                        </w:rPr>
                        <w:t xml:space="preserve"> that c</w:t>
                      </w:r>
                      <w:r w:rsidRPr="00DC115E">
                        <w:rPr>
                          <w:sz w:val="22"/>
                          <w:szCs w:val="22"/>
                          <w:lang w:eastAsia="en-GB"/>
                        </w:rPr>
                        <w:t xml:space="preserve">ould </w:t>
                      </w:r>
                      <w:r>
                        <w:rPr>
                          <w:sz w:val="22"/>
                          <w:szCs w:val="22"/>
                          <w:lang w:eastAsia="en-GB"/>
                        </w:rPr>
                        <w:t xml:space="preserve">not </w:t>
                      </w:r>
                      <w:r w:rsidRPr="00DC115E">
                        <w:rPr>
                          <w:sz w:val="22"/>
                          <w:szCs w:val="22"/>
                          <w:lang w:eastAsia="en-GB"/>
                        </w:rPr>
                        <w:t xml:space="preserve">be mitigated through adoption of best-practice pollution prevention guidance </w:t>
                      </w:r>
                      <w:r>
                        <w:rPr>
                          <w:sz w:val="22"/>
                          <w:szCs w:val="22"/>
                          <w:lang w:eastAsia="en-GB"/>
                        </w:rPr>
                        <w:t xml:space="preserve">was permanent loss of </w:t>
                      </w:r>
                      <w:r w:rsidRPr="00DC115E">
                        <w:rPr>
                          <w:sz w:val="22"/>
                          <w:szCs w:val="22"/>
                          <w:lang w:eastAsia="en-GB"/>
                        </w:rPr>
                        <w:t>Atlantic salt meadows</w:t>
                      </w:r>
                      <w:r>
                        <w:rPr>
                          <w:sz w:val="22"/>
                          <w:szCs w:val="22"/>
                          <w:lang w:eastAsia="en-GB"/>
                        </w:rPr>
                        <w:t>.</w:t>
                      </w:r>
                      <w:r w:rsidRPr="00DC115E">
                        <w:rPr>
                          <w:sz w:val="22"/>
                          <w:szCs w:val="22"/>
                          <w:lang w:eastAsia="en-GB"/>
                        </w:rPr>
                        <w:t xml:space="preserve"> </w:t>
                      </w:r>
                      <w:r>
                        <w:rPr>
                          <w:sz w:val="22"/>
                          <w:szCs w:val="22"/>
                          <w:lang w:eastAsia="en-GB"/>
                        </w:rPr>
                        <w:t>Best-practice p</w:t>
                      </w:r>
                      <w:r w:rsidRPr="00DC115E">
                        <w:rPr>
                          <w:sz w:val="22"/>
                          <w:szCs w:val="22"/>
                          <w:lang w:eastAsia="en-GB"/>
                        </w:rPr>
                        <w:t>ollution prevention measures will be implemented in accordance with the Environmental Action Plan.</w:t>
                      </w:r>
                    </w:p>
                    <w:p w14:paraId="3819F1FC" w14:textId="7B7D5922" w:rsidR="00D02F02" w:rsidRDefault="00D02F02" w:rsidP="00DC115E">
                      <w:pPr>
                        <w:pStyle w:val="BodyText"/>
                        <w:rPr>
                          <w:sz w:val="22"/>
                          <w:szCs w:val="22"/>
                          <w:lang w:eastAsia="en-GB"/>
                        </w:rPr>
                      </w:pPr>
                      <w:r w:rsidRPr="00DC115E">
                        <w:rPr>
                          <w:sz w:val="22"/>
                          <w:szCs w:val="22"/>
                          <w:lang w:eastAsia="en-GB"/>
                        </w:rPr>
                        <w:t>The 8.30sqm of saltmarsh to be permanently lost will not lead to effects on the site integrity of the SAC.  The loss of 0.000830</w:t>
                      </w:r>
                      <w:r>
                        <w:rPr>
                          <w:sz w:val="22"/>
                          <w:szCs w:val="22"/>
                          <w:lang w:eastAsia="en-GB"/>
                        </w:rPr>
                        <w:t xml:space="preserve"> H</w:t>
                      </w:r>
                      <w:r w:rsidRPr="00DC115E">
                        <w:rPr>
                          <w:sz w:val="22"/>
                          <w:szCs w:val="22"/>
                          <w:lang w:eastAsia="en-GB"/>
                        </w:rPr>
                        <w:t xml:space="preserve">a </w:t>
                      </w:r>
                      <w:r>
                        <w:rPr>
                          <w:sz w:val="22"/>
                          <w:szCs w:val="22"/>
                          <w:lang w:eastAsia="en-GB"/>
                        </w:rPr>
                        <w:t xml:space="preserve">of 1330 </w:t>
                      </w:r>
                      <w:r w:rsidRPr="00DC115E">
                        <w:rPr>
                          <w:sz w:val="22"/>
                          <w:szCs w:val="22"/>
                          <w:lang w:eastAsia="en-GB"/>
                        </w:rPr>
                        <w:t>Atlantic salt meadows (</w:t>
                      </w:r>
                      <w:proofErr w:type="spellStart"/>
                      <w:r w:rsidRPr="00DC115E">
                        <w:rPr>
                          <w:sz w:val="22"/>
                          <w:szCs w:val="22"/>
                          <w:lang w:eastAsia="en-GB"/>
                        </w:rPr>
                        <w:t>Glauco-Puccinellietalia</w:t>
                      </w:r>
                      <w:proofErr w:type="spellEnd"/>
                      <w:r w:rsidRPr="00DC115E">
                        <w:rPr>
                          <w:sz w:val="22"/>
                          <w:szCs w:val="22"/>
                          <w:lang w:eastAsia="en-GB"/>
                        </w:rPr>
                        <w:t xml:space="preserve"> maritime) Annexe 1 habitat </w:t>
                      </w:r>
                      <w:r>
                        <w:rPr>
                          <w:sz w:val="22"/>
                          <w:szCs w:val="22"/>
                          <w:lang w:eastAsia="en-GB"/>
                        </w:rPr>
                        <w:t>due to</w:t>
                      </w:r>
                      <w:r w:rsidRPr="00DC115E">
                        <w:rPr>
                          <w:sz w:val="22"/>
                          <w:szCs w:val="22"/>
                          <w:lang w:eastAsia="en-GB"/>
                        </w:rPr>
                        <w:t xml:space="preserve"> the project represents a 0.0169735% loss of the 1330</w:t>
                      </w:r>
                      <w:r>
                        <w:rPr>
                          <w:sz w:val="22"/>
                          <w:szCs w:val="22"/>
                          <w:lang w:eastAsia="en-GB"/>
                        </w:rPr>
                        <w:t xml:space="preserve"> </w:t>
                      </w:r>
                      <w:r w:rsidRPr="00DC115E">
                        <w:rPr>
                          <w:sz w:val="22"/>
                          <w:szCs w:val="22"/>
                          <w:lang w:eastAsia="en-GB"/>
                        </w:rPr>
                        <w:t>Atlantic salt meadows Annexe 1 primary habitat that is present in the SAC.  The habitat loss is insignificant relative to the size of the designated site and will not affect the integrity of the saltmarsh feature.</w:t>
                      </w:r>
                    </w:p>
                    <w:p w14:paraId="2146293C" w14:textId="489DAB78" w:rsidR="00D02F02" w:rsidRPr="00DC115E" w:rsidRDefault="00D02F02" w:rsidP="00DC115E">
                      <w:pPr>
                        <w:pStyle w:val="BodyText"/>
                        <w:rPr>
                          <w:sz w:val="22"/>
                          <w:szCs w:val="22"/>
                          <w:lang w:eastAsia="en-GB"/>
                        </w:rPr>
                      </w:pPr>
                      <w:r w:rsidRPr="00DC2121">
                        <w:rPr>
                          <w:sz w:val="22"/>
                          <w:szCs w:val="22"/>
                          <w:lang w:eastAsia="en-GB"/>
                        </w:rPr>
                        <w:t>The appropriate assessment concluded</w:t>
                      </w:r>
                      <w:r>
                        <w:rPr>
                          <w:sz w:val="22"/>
                          <w:szCs w:val="22"/>
                          <w:lang w:eastAsia="en-GB"/>
                        </w:rPr>
                        <w:t xml:space="preserve"> that</w:t>
                      </w:r>
                      <w:r w:rsidRPr="00DC2121">
                        <w:rPr>
                          <w:sz w:val="22"/>
                          <w:szCs w:val="22"/>
                          <w:lang w:eastAsia="en-GB"/>
                        </w:rPr>
                        <w:t xml:space="preserve"> the project </w:t>
                      </w:r>
                      <w:r w:rsidRPr="00DC115E">
                        <w:rPr>
                          <w:sz w:val="22"/>
                          <w:szCs w:val="22"/>
                          <w:lang w:eastAsia="en-GB"/>
                        </w:rPr>
                        <w:t xml:space="preserve">, when considered in combination with other plans and projects, is either not likely to have a significant effect </w:t>
                      </w:r>
                      <w:proofErr w:type="gramStart"/>
                      <w:r w:rsidRPr="00DC115E">
                        <w:rPr>
                          <w:sz w:val="22"/>
                          <w:szCs w:val="22"/>
                          <w:lang w:eastAsia="en-GB"/>
                        </w:rPr>
                        <w:t>on, or</w:t>
                      </w:r>
                      <w:proofErr w:type="gramEnd"/>
                      <w:r w:rsidRPr="00DC115E">
                        <w:rPr>
                          <w:sz w:val="22"/>
                          <w:szCs w:val="22"/>
                          <w:lang w:eastAsia="en-GB"/>
                        </w:rPr>
                        <w:t xml:space="preserve"> will not adversely affect the integrity of any Natura 2000/Ramsar site.</w:t>
                      </w:r>
                    </w:p>
                    <w:p w14:paraId="02AA830C" w14:textId="19E34711" w:rsidR="00D02F02" w:rsidRPr="00DC115E" w:rsidRDefault="00D02F02" w:rsidP="00DC115E">
                      <w:pPr>
                        <w:pStyle w:val="BodyText"/>
                        <w:rPr>
                          <w:sz w:val="22"/>
                          <w:szCs w:val="22"/>
                          <w:lang w:eastAsia="en-GB"/>
                        </w:rPr>
                      </w:pPr>
                      <w:r w:rsidRPr="00DC115E">
                        <w:rPr>
                          <w:sz w:val="22"/>
                          <w:szCs w:val="22"/>
                          <w:lang w:eastAsia="en-GB"/>
                        </w:rPr>
                        <w:t xml:space="preserve">This habitat is also expected to be lost in the future due the effects of climate change and the strategic policy in this area to hold the line of the coastal defences. The </w:t>
                      </w:r>
                      <w:r>
                        <w:rPr>
                          <w:sz w:val="22"/>
                          <w:szCs w:val="22"/>
                          <w:lang w:eastAsia="en-GB"/>
                        </w:rPr>
                        <w:t>Shoreline Management Plan</w:t>
                      </w:r>
                      <w:r w:rsidRPr="00DC115E">
                        <w:rPr>
                          <w:sz w:val="22"/>
                          <w:szCs w:val="22"/>
                          <w:lang w:eastAsia="en-GB"/>
                        </w:rPr>
                        <w:t xml:space="preserve"> </w:t>
                      </w:r>
                      <w:r>
                        <w:rPr>
                          <w:sz w:val="22"/>
                          <w:szCs w:val="22"/>
                          <w:lang w:eastAsia="en-GB"/>
                        </w:rPr>
                        <w:t xml:space="preserve">(SMP) </w:t>
                      </w:r>
                      <w:r w:rsidRPr="00DC115E">
                        <w:rPr>
                          <w:sz w:val="22"/>
                          <w:szCs w:val="22"/>
                          <w:lang w:eastAsia="en-GB"/>
                        </w:rPr>
                        <w:t>HRA concluded that the effects of the implementation of the policy could have the potential for adverse effect on the Dee Estuary.  Estimates of likely coastal squeeze were determined within the Shoreline Management Plan covering the Dee Estuary</w:t>
                      </w:r>
                      <w:r>
                        <w:rPr>
                          <w:sz w:val="22"/>
                          <w:szCs w:val="22"/>
                          <w:lang w:eastAsia="en-GB"/>
                        </w:rPr>
                        <w:t>.</w:t>
                      </w:r>
                      <w:r w:rsidRPr="00DC115E">
                        <w:rPr>
                          <w:sz w:val="22"/>
                          <w:szCs w:val="22"/>
                          <w:lang w:eastAsia="en-GB"/>
                        </w:rPr>
                        <w:t xml:space="preserve">  The Coastal Squeeze Assessment for </w:t>
                      </w:r>
                      <w:r>
                        <w:rPr>
                          <w:sz w:val="22"/>
                          <w:szCs w:val="22"/>
                          <w:lang w:eastAsia="en-GB"/>
                        </w:rPr>
                        <w:t xml:space="preserve">the </w:t>
                      </w:r>
                      <w:r w:rsidRPr="00DC115E">
                        <w:rPr>
                          <w:sz w:val="22"/>
                          <w:szCs w:val="22"/>
                          <w:lang w:eastAsia="en-GB"/>
                        </w:rPr>
                        <w:t xml:space="preserve">Gutter Fawr Outfall </w:t>
                      </w:r>
                      <w:r>
                        <w:rPr>
                          <w:sz w:val="22"/>
                          <w:szCs w:val="22"/>
                          <w:lang w:eastAsia="en-GB"/>
                        </w:rPr>
                        <w:t>project</w:t>
                      </w:r>
                      <w:r w:rsidRPr="00DC115E">
                        <w:rPr>
                          <w:sz w:val="22"/>
                          <w:szCs w:val="22"/>
                          <w:lang w:eastAsia="en-GB"/>
                        </w:rPr>
                        <w:t xml:space="preserve"> concluded that the pro rata area of the estimated coastal squeeze that can be attributed to the project </w:t>
                      </w:r>
                      <w:r>
                        <w:rPr>
                          <w:sz w:val="22"/>
                          <w:szCs w:val="22"/>
                          <w:lang w:eastAsia="en-GB"/>
                        </w:rPr>
                        <w:t>would be</w:t>
                      </w:r>
                      <w:r w:rsidRPr="00DC115E">
                        <w:rPr>
                          <w:sz w:val="22"/>
                          <w:szCs w:val="22"/>
                          <w:lang w:eastAsia="en-GB"/>
                        </w:rPr>
                        <w:t xml:space="preserve">: </w:t>
                      </w:r>
                    </w:p>
                    <w:p w14:paraId="4B1161E0" w14:textId="42CFD7FF" w:rsidR="00D02F02" w:rsidRPr="00DC115E" w:rsidRDefault="00D02F02" w:rsidP="00D02F02">
                      <w:pPr>
                        <w:pStyle w:val="BodyText"/>
                        <w:numPr>
                          <w:ilvl w:val="0"/>
                          <w:numId w:val="37"/>
                        </w:numPr>
                        <w:rPr>
                          <w:sz w:val="22"/>
                          <w:szCs w:val="22"/>
                          <w:lang w:eastAsia="en-GB"/>
                        </w:rPr>
                      </w:pPr>
                      <w:r w:rsidRPr="00DC115E">
                        <w:rPr>
                          <w:sz w:val="22"/>
                          <w:szCs w:val="22"/>
                          <w:lang w:eastAsia="en-GB"/>
                        </w:rPr>
                        <w:t>Epoch 1 (to 2025): 0 Ha</w:t>
                      </w:r>
                    </w:p>
                    <w:p w14:paraId="74E4BD57" w14:textId="520FF246" w:rsidR="00D02F02" w:rsidRPr="00DC115E" w:rsidRDefault="00D02F02" w:rsidP="00D02F02">
                      <w:pPr>
                        <w:pStyle w:val="BodyText"/>
                        <w:numPr>
                          <w:ilvl w:val="0"/>
                          <w:numId w:val="37"/>
                        </w:numPr>
                        <w:rPr>
                          <w:sz w:val="22"/>
                          <w:szCs w:val="22"/>
                          <w:lang w:eastAsia="en-GB"/>
                        </w:rPr>
                      </w:pPr>
                      <w:r w:rsidRPr="00DC115E">
                        <w:rPr>
                          <w:sz w:val="22"/>
                          <w:szCs w:val="22"/>
                          <w:lang w:eastAsia="en-GB"/>
                        </w:rPr>
                        <w:t>Epoch 2 (2025-2055): 0.0097 Ha</w:t>
                      </w:r>
                    </w:p>
                    <w:p w14:paraId="0640B330" w14:textId="48CE3C19" w:rsidR="00D02F02" w:rsidRPr="00DC115E" w:rsidRDefault="00D02F02" w:rsidP="00D02F02">
                      <w:pPr>
                        <w:pStyle w:val="BodyText"/>
                        <w:numPr>
                          <w:ilvl w:val="0"/>
                          <w:numId w:val="37"/>
                        </w:numPr>
                        <w:rPr>
                          <w:sz w:val="22"/>
                          <w:szCs w:val="22"/>
                          <w:lang w:eastAsia="en-GB"/>
                        </w:rPr>
                      </w:pPr>
                      <w:r w:rsidRPr="00DC115E">
                        <w:rPr>
                          <w:sz w:val="22"/>
                          <w:szCs w:val="22"/>
                          <w:lang w:eastAsia="en-GB"/>
                        </w:rPr>
                        <w:t>Epoch 3 (2055-2105): 0.0313 Ha (0.0410 Ha cumulative)</w:t>
                      </w:r>
                    </w:p>
                    <w:p w14:paraId="54EF359D" w14:textId="34C842C4" w:rsidR="00D02F02" w:rsidRPr="00DC115E" w:rsidRDefault="00D02F02" w:rsidP="00DC115E">
                      <w:pPr>
                        <w:pStyle w:val="BodyText"/>
                        <w:rPr>
                          <w:sz w:val="22"/>
                          <w:szCs w:val="22"/>
                          <w:lang w:eastAsia="en-GB"/>
                        </w:rPr>
                      </w:pPr>
                      <w:r w:rsidRPr="00DC115E">
                        <w:rPr>
                          <w:sz w:val="22"/>
                          <w:szCs w:val="22"/>
                          <w:lang w:eastAsia="en-GB"/>
                        </w:rPr>
                        <w:t>There is no expected losses in Epoch 1, and future predicted residual losses from the Gutter Fawr project alone are calculated as being very small.  Mitigation for the coastal squeeze resulting from the strategic policy to hold the line in this location is expected to be undertaken at a strategic level when required (i.e. from 2025 onwards).</w:t>
                      </w:r>
                    </w:p>
                    <w:p w14:paraId="5F4919DD" w14:textId="77777777" w:rsidR="00D02F02" w:rsidRPr="00DC115E" w:rsidRDefault="00D02F02" w:rsidP="00DC115E">
                      <w:pPr>
                        <w:pStyle w:val="BodyText"/>
                        <w:rPr>
                          <w:sz w:val="22"/>
                          <w:szCs w:val="22"/>
                          <w:lang w:eastAsia="en-GB"/>
                        </w:rPr>
                      </w:pPr>
                      <w:r w:rsidRPr="00DC115E">
                        <w:rPr>
                          <w:sz w:val="22"/>
                          <w:szCs w:val="22"/>
                          <w:lang w:eastAsia="en-GB"/>
                        </w:rPr>
                        <w:t xml:space="preserve">To minimise the risk of impacting nesting birds during construction, Natural Resources Wales has undertaken vegetation clearance within the working area in advance of summer bird nesting season. A pre-construction check for breeding Schedule 1 birds will take place prior to the works to determine if any schedule 1 breeding birds are present that could potentially be disturbed by the works. If any schedule 1 birds are present and nesting close to the works, then a buffer zone will be set up where works are kept to a minimum and breeding activity monitored by an experienced ecologist.  If the works are considered to significantly affect any breeding schedule 1 birds, then work will cease until all birds have fledged and left the nest. </w:t>
                      </w:r>
                    </w:p>
                    <w:p w14:paraId="1272149F" w14:textId="77777777" w:rsidR="00D02F02" w:rsidRPr="00DC115E" w:rsidRDefault="00D02F02" w:rsidP="00DC115E">
                      <w:pPr>
                        <w:pStyle w:val="BodyText"/>
                        <w:rPr>
                          <w:sz w:val="22"/>
                          <w:szCs w:val="22"/>
                          <w:lang w:eastAsia="en-GB"/>
                        </w:rPr>
                      </w:pPr>
                      <w:r w:rsidRPr="00DC115E">
                        <w:rPr>
                          <w:sz w:val="22"/>
                          <w:szCs w:val="22"/>
                          <w:lang w:eastAsia="en-GB"/>
                        </w:rPr>
                        <w:t>The main construction works are programmed to take place from mid-August to mid-October 2020; this should avoid risks to passerine birds that typically breed within reedbeds during the early summer months. The construction works would also be outside the main wintering bird season (November to February) and would not disturb wintering birds which could use the area for high tide roost/feeding areas.</w:t>
                      </w:r>
                    </w:p>
                    <w:p w14:paraId="7E468C38" w14:textId="0706A6AC" w:rsidR="00D02F02" w:rsidRPr="00DC115E" w:rsidRDefault="00D02F02" w:rsidP="00DC115E">
                      <w:pPr>
                        <w:pStyle w:val="BodyText"/>
                        <w:rPr>
                          <w:sz w:val="22"/>
                          <w:szCs w:val="22"/>
                          <w:lang w:eastAsia="en-GB"/>
                        </w:rPr>
                      </w:pPr>
                      <w:r w:rsidRPr="00DC115E">
                        <w:rPr>
                          <w:sz w:val="22"/>
                          <w:szCs w:val="22"/>
                          <w:lang w:eastAsia="en-GB"/>
                        </w:rPr>
                        <w:t>In-channel works will take place outside the fish spawning season (15 October – 30 April inclusive) to avoid impacts to migratory fish and eels.</w:t>
                      </w:r>
                      <w:bookmarkEnd w:id="6"/>
                    </w:p>
                  </w:txbxContent>
                </v:textbox>
                <w10:anchorlock/>
              </v:shape>
            </w:pict>
          </mc:Fallback>
        </mc:AlternateContent>
      </w:r>
    </w:p>
    <w:p w14:paraId="4125DC96" w14:textId="77777777" w:rsidR="00DC115E" w:rsidRDefault="00DC115E" w:rsidP="006250B6"/>
    <w:sectPr w:rsidR="00DC115E" w:rsidSect="00884834">
      <w:footerReference w:type="default" r:id="rId20"/>
      <w:headerReference w:type="first" r:id="rId21"/>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83FF1" w14:textId="77777777" w:rsidR="001539C1" w:rsidRDefault="001539C1" w:rsidP="001F125D">
      <w:r>
        <w:separator/>
      </w:r>
    </w:p>
  </w:endnote>
  <w:endnote w:type="continuationSeparator" w:id="0">
    <w:p w14:paraId="5A3FAD31" w14:textId="77777777" w:rsidR="001539C1" w:rsidRDefault="001539C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D02F02" w:rsidRPr="000A4FBB" w:rsidRDefault="00D02F02"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D02F02" w:rsidRPr="006674B8" w:rsidRDefault="00D02F02"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C9E52C2" w:rsidR="00D02F02" w:rsidRPr="006674B8" w:rsidRDefault="00D02F02"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D02F02" w:rsidRPr="000C3C4D" w:rsidRDefault="00D02F02"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D02F02" w:rsidRPr="000C3C4D" w:rsidRDefault="00D02F02"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D02F02" w:rsidRDefault="00D02F02"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3E265" w14:textId="77777777" w:rsidR="001539C1" w:rsidRDefault="001539C1" w:rsidP="001F125D">
      <w:r>
        <w:separator/>
      </w:r>
    </w:p>
  </w:footnote>
  <w:footnote w:type="continuationSeparator" w:id="0">
    <w:p w14:paraId="1C5AA30F" w14:textId="77777777" w:rsidR="001539C1" w:rsidRDefault="001539C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74558334" w:rsidR="00D02F02" w:rsidRDefault="00D02F02"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D02F02" w:rsidRPr="00B44F4F" w:rsidRDefault="00D02F02"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463D"/>
    <w:multiLevelType w:val="hybridMultilevel"/>
    <w:tmpl w:val="B872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2B69BD"/>
    <w:multiLevelType w:val="hybridMultilevel"/>
    <w:tmpl w:val="A09C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0D580A"/>
    <w:multiLevelType w:val="hybridMultilevel"/>
    <w:tmpl w:val="23B2ADDA"/>
    <w:lvl w:ilvl="0" w:tplc="0958DEE6">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9D6265"/>
    <w:multiLevelType w:val="hybridMultilevel"/>
    <w:tmpl w:val="82B28E54"/>
    <w:lvl w:ilvl="0" w:tplc="173E078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9566BB"/>
    <w:multiLevelType w:val="hybridMultilevel"/>
    <w:tmpl w:val="CC043898"/>
    <w:lvl w:ilvl="0" w:tplc="7CB809A0">
      <w:start w:val="1"/>
      <w:numFmt w:val="decimal"/>
      <w:lvlText w:val="%1."/>
      <w:lvlJc w:val="left"/>
      <w:pPr>
        <w:ind w:left="720" w:hanging="360"/>
      </w:pPr>
      <w:rPr>
        <w:rFonts w:ascii="Arial" w:hAnsi="Arial" w:cs="Arial"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7D60A9"/>
    <w:multiLevelType w:val="hybridMultilevel"/>
    <w:tmpl w:val="23608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0034ED"/>
    <w:multiLevelType w:val="hybridMultilevel"/>
    <w:tmpl w:val="60D8B302"/>
    <w:lvl w:ilvl="0" w:tplc="3FBA578C">
      <w:start w:val="1"/>
      <w:numFmt w:val="decimal"/>
      <w:lvlText w:val="%1."/>
      <w:lvlJc w:val="left"/>
      <w:pPr>
        <w:ind w:left="1440" w:hanging="360"/>
      </w:pPr>
      <w:rPr>
        <w:rFonts w:ascii="Arial" w:hAnsi="Arial" w:cs="Arial" w:hint="default"/>
        <w:sz w:val="20"/>
        <w:szCs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2"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CE5635"/>
    <w:multiLevelType w:val="hybridMultilevel"/>
    <w:tmpl w:val="E7F67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532333"/>
    <w:multiLevelType w:val="hybridMultilevel"/>
    <w:tmpl w:val="A9302302"/>
    <w:lvl w:ilvl="0" w:tplc="3FBA578C">
      <w:start w:val="1"/>
      <w:numFmt w:val="decimal"/>
      <w:lvlText w:val="%1."/>
      <w:lvlJc w:val="left"/>
      <w:pPr>
        <w:ind w:left="1440" w:hanging="360"/>
      </w:pPr>
      <w:rPr>
        <w:rFonts w:ascii="Arial" w:hAnsi="Arial" w:cs="Arial" w:hint="default"/>
        <w:sz w:val="20"/>
        <w:szCs w:val="20"/>
      </w:rPr>
    </w:lvl>
    <w:lvl w:ilvl="1" w:tplc="08090019" w:tentative="1">
      <w:start w:val="1"/>
      <w:numFmt w:val="lowerLetter"/>
      <w:lvlText w:val="%2."/>
      <w:lvlJc w:val="left"/>
      <w:pPr>
        <w:ind w:left="2160" w:hanging="360"/>
      </w:pPr>
    </w:lvl>
    <w:lvl w:ilvl="2" w:tplc="57AAAAC8">
      <w:start w:val="1"/>
      <w:numFmt w:val="lowerRoman"/>
      <w:lvlText w:val="%3."/>
      <w:lvlJc w:val="right"/>
      <w:pPr>
        <w:ind w:left="2880" w:hanging="180"/>
      </w:pPr>
      <w:rPr>
        <w:rFonts w:ascii="Arial" w:hAnsi="Arial" w:cs="Arial" w:hint="default"/>
        <w:sz w:val="20"/>
        <w:szCs w:val="20"/>
      </w:r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7B22D3"/>
    <w:multiLevelType w:val="hybridMultilevel"/>
    <w:tmpl w:val="A2D40738"/>
    <w:lvl w:ilvl="0" w:tplc="3FBA578C">
      <w:start w:val="1"/>
      <w:numFmt w:val="decimal"/>
      <w:lvlText w:val="%1."/>
      <w:lvlJc w:val="left"/>
      <w:pPr>
        <w:ind w:left="1440" w:hanging="360"/>
      </w:pPr>
      <w:rPr>
        <w:rFonts w:ascii="Arial" w:hAnsi="Arial" w:cs="Arial" w:hint="default"/>
        <w:sz w:val="20"/>
        <w:szCs w:val="20"/>
      </w:rPr>
    </w:lvl>
    <w:lvl w:ilvl="1" w:tplc="08090019" w:tentative="1">
      <w:start w:val="1"/>
      <w:numFmt w:val="lowerLetter"/>
      <w:lvlText w:val="%2."/>
      <w:lvlJc w:val="left"/>
      <w:pPr>
        <w:ind w:left="2160" w:hanging="360"/>
      </w:pPr>
    </w:lvl>
    <w:lvl w:ilvl="2" w:tplc="3E34AD30">
      <w:start w:val="1"/>
      <w:numFmt w:val="lowerRoman"/>
      <w:lvlText w:val="%3."/>
      <w:lvlJc w:val="right"/>
      <w:pPr>
        <w:ind w:left="2880" w:hanging="180"/>
      </w:pPr>
      <w:rPr>
        <w:rFonts w:ascii="Arial" w:hAnsi="Arial" w:cs="Arial" w:hint="default"/>
        <w:sz w:val="20"/>
        <w:szCs w:val="20"/>
      </w:r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4539C6"/>
    <w:multiLevelType w:val="hybridMultilevel"/>
    <w:tmpl w:val="4C1A08AE"/>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6"/>
  </w:num>
  <w:num w:numId="3">
    <w:abstractNumId w:val="3"/>
  </w:num>
  <w:num w:numId="4">
    <w:abstractNumId w:val="35"/>
  </w:num>
  <w:num w:numId="5">
    <w:abstractNumId w:val="28"/>
  </w:num>
  <w:num w:numId="6">
    <w:abstractNumId w:val="34"/>
  </w:num>
  <w:num w:numId="7">
    <w:abstractNumId w:val="5"/>
  </w:num>
  <w:num w:numId="8">
    <w:abstractNumId w:val="10"/>
  </w:num>
  <w:num w:numId="9">
    <w:abstractNumId w:val="33"/>
  </w:num>
  <w:num w:numId="10">
    <w:abstractNumId w:val="25"/>
  </w:num>
  <w:num w:numId="11">
    <w:abstractNumId w:val="4"/>
  </w:num>
  <w:num w:numId="12">
    <w:abstractNumId w:val="36"/>
  </w:num>
  <w:num w:numId="13">
    <w:abstractNumId w:val="30"/>
  </w:num>
  <w:num w:numId="14">
    <w:abstractNumId w:val="1"/>
  </w:num>
  <w:num w:numId="15">
    <w:abstractNumId w:val="19"/>
  </w:num>
  <w:num w:numId="16">
    <w:abstractNumId w:val="2"/>
  </w:num>
  <w:num w:numId="17">
    <w:abstractNumId w:val="32"/>
  </w:num>
  <w:num w:numId="18">
    <w:abstractNumId w:val="12"/>
  </w:num>
  <w:num w:numId="19">
    <w:abstractNumId w:val="16"/>
  </w:num>
  <w:num w:numId="20">
    <w:abstractNumId w:val="29"/>
  </w:num>
  <w:num w:numId="21">
    <w:abstractNumId w:val="14"/>
  </w:num>
  <w:num w:numId="22">
    <w:abstractNumId w:val="18"/>
  </w:num>
  <w:num w:numId="23">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8"/>
  </w:num>
  <w:num w:numId="25">
    <w:abstractNumId w:val="6"/>
  </w:num>
  <w:num w:numId="26">
    <w:abstractNumId w:val="22"/>
  </w:num>
  <w:num w:numId="27">
    <w:abstractNumId w:val="7"/>
  </w:num>
  <w:num w:numId="28">
    <w:abstractNumId w:val="17"/>
  </w:num>
  <w:num w:numId="29">
    <w:abstractNumId w:val="11"/>
  </w:num>
  <w:num w:numId="30">
    <w:abstractNumId w:val="24"/>
  </w:num>
  <w:num w:numId="31">
    <w:abstractNumId w:val="27"/>
  </w:num>
  <w:num w:numId="32">
    <w:abstractNumId w:val="15"/>
  </w:num>
  <w:num w:numId="33">
    <w:abstractNumId w:val="20"/>
  </w:num>
  <w:num w:numId="34">
    <w:abstractNumId w:val="23"/>
  </w:num>
  <w:num w:numId="35">
    <w:abstractNumId w:val="0"/>
  </w:num>
  <w:num w:numId="36">
    <w:abstractNumId w:val="1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A3"/>
    <w:rsid w:val="00030A6E"/>
    <w:rsid w:val="0003100A"/>
    <w:rsid w:val="00064DC0"/>
    <w:rsid w:val="0006503A"/>
    <w:rsid w:val="000A4F09"/>
    <w:rsid w:val="000B1D02"/>
    <w:rsid w:val="000C320B"/>
    <w:rsid w:val="00137485"/>
    <w:rsid w:val="001539C1"/>
    <w:rsid w:val="0015419F"/>
    <w:rsid w:val="0019202A"/>
    <w:rsid w:val="001A11EE"/>
    <w:rsid w:val="001A689E"/>
    <w:rsid w:val="001D5F23"/>
    <w:rsid w:val="001E2A67"/>
    <w:rsid w:val="001F125D"/>
    <w:rsid w:val="001F2AB8"/>
    <w:rsid w:val="00232E91"/>
    <w:rsid w:val="002360DE"/>
    <w:rsid w:val="002826CD"/>
    <w:rsid w:val="002958BA"/>
    <w:rsid w:val="002A60DB"/>
    <w:rsid w:val="002B5B5B"/>
    <w:rsid w:val="002B6867"/>
    <w:rsid w:val="002D4D25"/>
    <w:rsid w:val="002D67A1"/>
    <w:rsid w:val="0030241C"/>
    <w:rsid w:val="00316445"/>
    <w:rsid w:val="00325231"/>
    <w:rsid w:val="0034506F"/>
    <w:rsid w:val="00350562"/>
    <w:rsid w:val="00375AAB"/>
    <w:rsid w:val="00381D5F"/>
    <w:rsid w:val="003A4230"/>
    <w:rsid w:val="003D4656"/>
    <w:rsid w:val="003F7F47"/>
    <w:rsid w:val="00403115"/>
    <w:rsid w:val="00403C89"/>
    <w:rsid w:val="00414935"/>
    <w:rsid w:val="00417BD2"/>
    <w:rsid w:val="00447961"/>
    <w:rsid w:val="00452965"/>
    <w:rsid w:val="00457685"/>
    <w:rsid w:val="004675CA"/>
    <w:rsid w:val="0047251E"/>
    <w:rsid w:val="00476B09"/>
    <w:rsid w:val="0048588D"/>
    <w:rsid w:val="004907AF"/>
    <w:rsid w:val="00492A0B"/>
    <w:rsid w:val="004A1C6A"/>
    <w:rsid w:val="004C77A1"/>
    <w:rsid w:val="004D7A8A"/>
    <w:rsid w:val="004F596B"/>
    <w:rsid w:val="005058A1"/>
    <w:rsid w:val="00525284"/>
    <w:rsid w:val="00585A44"/>
    <w:rsid w:val="00597AB3"/>
    <w:rsid w:val="005A730A"/>
    <w:rsid w:val="005E523D"/>
    <w:rsid w:val="005F01AE"/>
    <w:rsid w:val="006250B6"/>
    <w:rsid w:val="00641ACD"/>
    <w:rsid w:val="006434CF"/>
    <w:rsid w:val="006466A0"/>
    <w:rsid w:val="006531E1"/>
    <w:rsid w:val="006C291B"/>
    <w:rsid w:val="006C6499"/>
    <w:rsid w:val="006D0EDE"/>
    <w:rsid w:val="006D767C"/>
    <w:rsid w:val="00716D00"/>
    <w:rsid w:val="00734A32"/>
    <w:rsid w:val="00742A3E"/>
    <w:rsid w:val="00760912"/>
    <w:rsid w:val="00765CC4"/>
    <w:rsid w:val="00771A8E"/>
    <w:rsid w:val="00775661"/>
    <w:rsid w:val="00776D20"/>
    <w:rsid w:val="007946E6"/>
    <w:rsid w:val="007F12BD"/>
    <w:rsid w:val="00850F11"/>
    <w:rsid w:val="00884834"/>
    <w:rsid w:val="008B211D"/>
    <w:rsid w:val="008B2C1D"/>
    <w:rsid w:val="008C224E"/>
    <w:rsid w:val="008E0195"/>
    <w:rsid w:val="008E18D4"/>
    <w:rsid w:val="008E6362"/>
    <w:rsid w:val="008E7D3A"/>
    <w:rsid w:val="008F41E9"/>
    <w:rsid w:val="00913642"/>
    <w:rsid w:val="009464BF"/>
    <w:rsid w:val="00963D8E"/>
    <w:rsid w:val="00973F9F"/>
    <w:rsid w:val="00986F8E"/>
    <w:rsid w:val="009940D5"/>
    <w:rsid w:val="009976EA"/>
    <w:rsid w:val="009B3EEB"/>
    <w:rsid w:val="009F7410"/>
    <w:rsid w:val="00A05D5A"/>
    <w:rsid w:val="00A8591E"/>
    <w:rsid w:val="00A90C07"/>
    <w:rsid w:val="00A97105"/>
    <w:rsid w:val="00AC3254"/>
    <w:rsid w:val="00AC361C"/>
    <w:rsid w:val="00AD2FA4"/>
    <w:rsid w:val="00AD7EEE"/>
    <w:rsid w:val="00B16F9C"/>
    <w:rsid w:val="00B24F92"/>
    <w:rsid w:val="00B34F37"/>
    <w:rsid w:val="00B3544B"/>
    <w:rsid w:val="00B44F4F"/>
    <w:rsid w:val="00B501A2"/>
    <w:rsid w:val="00BB2ABF"/>
    <w:rsid w:val="00C609DC"/>
    <w:rsid w:val="00C655CB"/>
    <w:rsid w:val="00CA0679"/>
    <w:rsid w:val="00CA2EB5"/>
    <w:rsid w:val="00CA77CF"/>
    <w:rsid w:val="00CB5302"/>
    <w:rsid w:val="00D02F02"/>
    <w:rsid w:val="00D043FF"/>
    <w:rsid w:val="00D2076C"/>
    <w:rsid w:val="00D31658"/>
    <w:rsid w:val="00D53117"/>
    <w:rsid w:val="00D5755B"/>
    <w:rsid w:val="00D71CC3"/>
    <w:rsid w:val="00D76ED6"/>
    <w:rsid w:val="00D9445F"/>
    <w:rsid w:val="00DA1A33"/>
    <w:rsid w:val="00DC115E"/>
    <w:rsid w:val="00DD05C7"/>
    <w:rsid w:val="00E2171B"/>
    <w:rsid w:val="00E247EA"/>
    <w:rsid w:val="00E3362A"/>
    <w:rsid w:val="00E6139E"/>
    <w:rsid w:val="00E744B1"/>
    <w:rsid w:val="00E95EC7"/>
    <w:rsid w:val="00E97B7D"/>
    <w:rsid w:val="00EE4A7E"/>
    <w:rsid w:val="00F014BA"/>
    <w:rsid w:val="00F1627E"/>
    <w:rsid w:val="00F408B2"/>
    <w:rsid w:val="00F56F84"/>
    <w:rsid w:val="00FB0883"/>
    <w:rsid w:val="00FD5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basedOn w:val="DefaultParagraphFont"/>
    <w:link w:val="BodyText"/>
    <w:uiPriority w:val="99"/>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aliases w:val="Number Paragraph"/>
    <w:basedOn w:val="Normal"/>
    <w:link w:val="ListParagraphChar"/>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447961"/>
    <w:rPr>
      <w:color w:val="605E5C"/>
      <w:shd w:val="clear" w:color="auto" w:fill="E1DFDD"/>
    </w:rPr>
  </w:style>
  <w:style w:type="character" w:customStyle="1" w:styleId="ListParagraphChar">
    <w:name w:val="List Paragraph Char"/>
    <w:aliases w:val="Number Paragraph Char"/>
    <w:link w:val="ListParagraph"/>
    <w:uiPriority w:val="34"/>
    <w:rsid w:val="00B34F37"/>
    <w:rPr>
      <w:rFonts w:ascii="Arial" w:eastAsia="Times New Roman" w:hAnsi="Arial" w:cs="Times New Roman"/>
      <w:sz w:val="24"/>
      <w:szCs w:val="24"/>
    </w:rPr>
  </w:style>
  <w:style w:type="paragraph" w:customStyle="1" w:styleId="Reporttext">
    <w:name w:val="Report text"/>
    <w:basedOn w:val="Normal"/>
    <w:link w:val="ReporttextChar"/>
    <w:rsid w:val="002826CD"/>
    <w:pPr>
      <w:tabs>
        <w:tab w:val="left" w:pos="720"/>
        <w:tab w:val="left" w:pos="1440"/>
        <w:tab w:val="left" w:pos="2160"/>
        <w:tab w:val="left" w:pos="2880"/>
        <w:tab w:val="left" w:pos="3600"/>
        <w:tab w:val="left" w:pos="4320"/>
      </w:tabs>
      <w:spacing w:before="240"/>
      <w:ind w:left="720"/>
      <w:jc w:val="both"/>
    </w:pPr>
    <w:rPr>
      <w:rFonts w:ascii="Cambria" w:hAnsi="Cambria"/>
      <w:sz w:val="22"/>
      <w:szCs w:val="20"/>
      <w:lang w:eastAsia="en-GB"/>
    </w:rPr>
  </w:style>
  <w:style w:type="character" w:customStyle="1" w:styleId="ReporttextChar">
    <w:name w:val="Report text Char"/>
    <w:link w:val="Reporttext"/>
    <w:rsid w:val="002826CD"/>
    <w:rPr>
      <w:rFonts w:ascii="Cambria" w:eastAsia="Times New Roman" w:hAnsi="Cambria"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yperlink" Target="mailto:BryceSmithD@bv.co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mailto:BryceSmithD@bv.com" TargetMode="External"/><Relationship Id="rId2" Type="http://schemas.openxmlformats.org/officeDocument/2006/relationships/customXml" Target="../customXml/item2.xml"/><Relationship Id="rId16" Type="http://schemas.openxmlformats.org/officeDocument/2006/relationships/hyperlink" Target="mailto:andrew.basford@cyfoethnaturiolcymru.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ndrew.basford@cyfoethnaturiolcymru.gov.uk"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Gutter Fawr Outfall Refurbishment and Improvement Works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2020-09-03T23:00:00+00:00</Document_x0020_Date>
    <Facility_x0020_Address xmlns="859f7ad6-93f6-4205-b62b-a17f28acbbac">Talacre</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19" ma:contentTypeDescription="Permitting &amp; Compliance Word Document" ma:contentTypeScope="" ma:versionID="2fc6b0c98ce6f9d5f8c880d5c19fa76a">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purl.org/dc/terms/"/>
    <ds:schemaRef ds:uri="http://schemas.microsoft.com/office/2006/documentManagement/types"/>
    <ds:schemaRef ds:uri="859f7ad6-93f6-4205-b62b-a17f28acbbac"/>
    <ds:schemaRef ds:uri="http://schemas.microsoft.com/office/infopath/2007/PartnerControls"/>
    <ds:schemaRef ds:uri="6e121689-de5b-41b9-a751-bfeda7fa2b07"/>
    <ds:schemaRef ds:uri="http://purl.org/dc/elements/1.1/"/>
    <ds:schemaRef ds:uri="http://schemas.microsoft.com/office/2006/metadata/properties"/>
    <ds:schemaRef ds:uri="cd6faf52-b12f-444c-a3fc-1f0e7a71d996"/>
    <ds:schemaRef ds:uri="http://schemas.openxmlformats.org/package/2006/metadata/core-properties"/>
    <ds:schemaRef ds:uri="5378f1a7-c8c8-414a-bcba-c24698be7d89"/>
    <ds:schemaRef ds:uri="http://www.w3.org/XML/1998/namespace"/>
    <ds:schemaRef ds:uri="http://purl.org/dc/dcmitype/"/>
  </ds:schemaRefs>
</ds:datastoreItem>
</file>

<file path=customXml/itemProps3.xml><?xml version="1.0" encoding="utf-8"?>
<ds:datastoreItem xmlns:ds="http://schemas.openxmlformats.org/officeDocument/2006/customXml" ds:itemID="{5E3D68A5-234A-4A4F-80DC-1FA3028B8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5378f1a7-c8c8-414a-bcba-c24698be7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79895E-D29A-4A43-8CFF-CC5178153364}">
  <ds:schemaRefs>
    <ds:schemaRef ds:uri="Microsoft.SharePoint.Taxonomy.ContentTypeSync"/>
  </ds:schemaRefs>
</ds:datastoreItem>
</file>

<file path=customXml/itemProps5.xml><?xml version="1.0" encoding="utf-8"?>
<ds:datastoreItem xmlns:ds="http://schemas.openxmlformats.org/officeDocument/2006/customXml" ds:itemID="{0BF16121-ACBE-4111-AB49-C4C8B347412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3638</Words>
  <Characters>20741</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marine-works-application-form</vt:lpstr>
    </vt:vector>
  </TitlesOfParts>
  <Manager>(Admin) Automated File Processing User</Manager>
  <Company/>
  <LinksUpToDate>false</LinksUpToDate>
  <CharactersWithSpaces>24331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marine-works-application-form</dc:title>
  <dc:subject/>
  <dc:creator>Sanassy, Gemma</dc:creator>
  <cp:keywords/>
  <dc:description>MARINE LICENCE APPLICATION</dc:description>
  <cp:lastModifiedBy>Pullen, Jodie</cp:lastModifiedBy>
  <cp:revision>2</cp:revision>
  <cp:lastPrinted>2014-12-08T16:39:00Z</cp:lastPrinted>
  <dcterms:created xsi:type="dcterms:W3CDTF">2020-11-20T11:57:00Z</dcterms:created>
  <dcterms:modified xsi:type="dcterms:W3CDTF">2020-11-20T11:57:00Z</dcterms:modified>
  <cp:category>P01.01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IsMyDocuments">
    <vt:bool>true</vt:bool>
  </property>
  <property fmtid="{D5CDD505-2E9C-101B-9397-08002B2CF9AE}" pid="4" name="_dlc_DocIdItemGuid">
    <vt:lpwstr>ba107847-d29c-40c8-bc45-6abf0641e820</vt:lpwstr>
  </property>
  <property fmtid="{D5CDD505-2E9C-101B-9397-08002B2CF9AE}" pid="5" name="Folder_Number">
    <vt:lpwstr>2043520</vt:lpwstr>
  </property>
  <property fmtid="{D5CDD505-2E9C-101B-9397-08002B2CF9AE}" pid="6" name="Folder_Code">
    <vt:lpwstr/>
  </property>
  <property fmtid="{D5CDD505-2E9C-101B-9397-08002B2CF9AE}" pid="7" name="Folder_Name">
    <vt:lpwstr>Generated Documents</vt:lpwstr>
  </property>
  <property fmtid="{D5CDD505-2E9C-101B-9397-08002B2CF9AE}" pid="8" name="Folder_Description">
    <vt:lpwstr>RP</vt:lpwstr>
  </property>
  <property fmtid="{D5CDD505-2E9C-101B-9397-08002B2CF9AE}" pid="9" name="/Folder_Name/">
    <vt:lpwstr>Projects/122993 - Gutter Fawr Outfall Detailed Design/BVL/[3] Project Execution/[00] Site Wide/[I] Environmental/Generated Documents</vt:lpwstr>
  </property>
  <property fmtid="{D5CDD505-2E9C-101B-9397-08002B2CF9AE}" pid="10" name="/Folder_Description/">
    <vt:lpwstr>Top Level/122993 - Gutter Fawr Outfall Detailed Design///00/I/RP</vt:lpwstr>
  </property>
  <property fmtid="{D5CDD505-2E9C-101B-9397-08002B2CF9AE}" pid="11" name="Folder_Version">
    <vt:lpwstr/>
  </property>
  <property fmtid="{D5CDD505-2E9C-101B-9397-08002B2CF9AE}" pid="12" name="Folder_VersionSeq">
    <vt:lpwstr/>
  </property>
  <property fmtid="{D5CDD505-2E9C-101B-9397-08002B2CF9AE}" pid="13" name="Folder_Manager">
    <vt:lpwstr>adminrb</vt:lpwstr>
  </property>
  <property fmtid="{D5CDD505-2E9C-101B-9397-08002B2CF9AE}" pid="14" name="Folder_ManagerDesc">
    <vt:lpwstr>(Admin) Automated File Processing User</vt:lpwstr>
  </property>
  <property fmtid="{D5CDD505-2E9C-101B-9397-08002B2CF9AE}" pid="15" name="Folder_Storage">
    <vt:lpwstr>WTR_Act_14</vt:lpwstr>
  </property>
  <property fmtid="{D5CDD505-2E9C-101B-9397-08002B2CF9AE}" pid="16" name="Folder_StorageDesc">
    <vt:lpwstr>Water Active 14</vt:lpwstr>
  </property>
  <property fmtid="{D5CDD505-2E9C-101B-9397-08002B2CF9AE}" pid="17" name="Folder_Creator">
    <vt:lpwstr>122993-BVL-Z0-00-RP-I-00011</vt:lpwstr>
  </property>
  <property fmtid="{D5CDD505-2E9C-101B-9397-08002B2CF9AE}" pid="18" name="Folder_CreatorDesc">
    <vt:lpwstr>(Admin) Automated File Processing User</vt:lpwstr>
  </property>
  <property fmtid="{D5CDD505-2E9C-101B-9397-08002B2CF9AE}" pid="19" name="Folder_CreateDate">
    <vt:lpwstr>12.09.2019 01:53 PM</vt:lpwstr>
  </property>
  <property fmtid="{D5CDD505-2E9C-101B-9397-08002B2CF9AE}" pid="20" name="Folder_Updater">
    <vt:lpwstr>adminrb</vt:lpwstr>
  </property>
  <property fmtid="{D5CDD505-2E9C-101B-9397-08002B2CF9AE}" pid="21" name="Folder_UpdaterDesc">
    <vt:lpwstr>(Admin) Automated File Processing User</vt:lpwstr>
  </property>
  <property fmtid="{D5CDD505-2E9C-101B-9397-08002B2CF9AE}" pid="22" name="Folder_UpdateDate">
    <vt:lpwstr>12.09.2019 01:53 PM</vt:lpwstr>
  </property>
  <property fmtid="{D5CDD505-2E9C-101B-9397-08002B2CF9AE}" pid="23" name="Document_Number">
    <vt:lpwstr>38</vt:lpwstr>
  </property>
  <property fmtid="{D5CDD505-2E9C-101B-9397-08002B2CF9AE}" pid="24" name="Document_Name">
    <vt:lpwstr>122993-BVL-Z0-00-RP-I-00011</vt:lpwstr>
  </property>
  <property fmtid="{D5CDD505-2E9C-101B-9397-08002B2CF9AE}" pid="25" name="Document_FileName">
    <vt:lpwstr>122993-BVL-Z0-00-RP-I-00011.docx</vt:lpwstr>
  </property>
  <property fmtid="{D5CDD505-2E9C-101B-9397-08002B2CF9AE}" pid="26" name="Document_Version">
    <vt:lpwstr>P01.01</vt:lpwstr>
  </property>
  <property fmtid="{D5CDD505-2E9C-101B-9397-08002B2CF9AE}" pid="27" name="Document_VersionSeq">
    <vt:lpwstr>0</vt:lpwstr>
  </property>
  <property fmtid="{D5CDD505-2E9C-101B-9397-08002B2CF9AE}" pid="28" name="Document_Creator">
    <vt:lpwstr/>
  </property>
  <property fmtid="{D5CDD505-2E9C-101B-9397-08002B2CF9AE}" pid="29" name="Document_CreatorDesc">
    <vt:lpwstr/>
  </property>
  <property fmtid="{D5CDD505-2E9C-101B-9397-08002B2CF9AE}" pid="30" name="Document_CreateDate">
    <vt:lpwstr/>
  </property>
  <property fmtid="{D5CDD505-2E9C-101B-9397-08002B2CF9AE}" pid="31" name="Document_Updater">
    <vt:lpwstr/>
  </property>
  <property fmtid="{D5CDD505-2E9C-101B-9397-08002B2CF9AE}" pid="32" name="Document_UpdaterDesc">
    <vt:lpwstr/>
  </property>
  <property fmtid="{D5CDD505-2E9C-101B-9397-08002B2CF9AE}" pid="33" name="Document_UpdateDate">
    <vt:lpwstr/>
  </property>
  <property fmtid="{D5CDD505-2E9C-101B-9397-08002B2CF9AE}" pid="34" name="Document_Size">
    <vt:lpwstr/>
  </property>
  <property fmtid="{D5CDD505-2E9C-101B-9397-08002B2CF9AE}" pid="35" name="Document_Storage">
    <vt:lpwstr/>
  </property>
  <property fmtid="{D5CDD505-2E9C-101B-9397-08002B2CF9AE}" pid="36" name="Document_StorageDesc">
    <vt:lpwstr/>
  </property>
  <property fmtid="{D5CDD505-2E9C-101B-9397-08002B2CF9AE}" pid="37" name="Document_Department">
    <vt:lpwstr/>
  </property>
  <property fmtid="{D5CDD505-2E9C-101B-9397-08002B2CF9AE}" pid="38" name="Document_DepartmentDesc">
    <vt:lpwstr/>
  </property>
  <property fmtid="{D5CDD505-2E9C-101B-9397-08002B2CF9AE}" pid="39" name="_dlc_DocId">
    <vt:lpwstr>REGU-100054081-2581</vt:lpwstr>
  </property>
  <property fmtid="{D5CDD505-2E9C-101B-9397-08002B2CF9AE}" pid="40" name="_dlc_DocIdUrl">
    <vt:lpwstr>https://cyfoethnaturiolcymru.sharepoint.com/teams/Regulatory/Permitting/ml/_layouts/15/DocIdRedir.aspx?ID=REGU-100054081-2581, REGU-100054081-2581</vt:lpwstr>
  </property>
</Properties>
</file>