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70DED7" w14:textId="77777777" w:rsidR="00E84C8B" w:rsidRPr="00C31D2C" w:rsidRDefault="00E84C8B" w:rsidP="009B3447">
      <w:pPr>
        <w:pStyle w:val="TOC1"/>
      </w:pPr>
      <w:bookmarkStart w:id="0" w:name="_Toc464892553"/>
      <w:bookmarkStart w:id="1" w:name="_Toc78173393"/>
    </w:p>
    <w:p w14:paraId="0F21AC69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19DFE481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3D4DF0B8" w14:textId="77777777" w:rsidR="00A33528" w:rsidRDefault="00A33528" w:rsidP="009B3447">
      <w:pPr>
        <w:pStyle w:val="TOC1"/>
      </w:pPr>
    </w:p>
    <w:p w14:paraId="7218A419" w14:textId="77777777" w:rsidR="00A33528" w:rsidRDefault="00A33528" w:rsidP="009B3447">
      <w:pPr>
        <w:pStyle w:val="TOC1"/>
      </w:pPr>
    </w:p>
    <w:p w14:paraId="365C4A72" w14:textId="77777777" w:rsidR="00A33528" w:rsidRDefault="00A33528" w:rsidP="009B3447">
      <w:pPr>
        <w:pStyle w:val="TOC1"/>
      </w:pPr>
    </w:p>
    <w:p w14:paraId="015055FF" w14:textId="77777777" w:rsidR="005B0662" w:rsidRPr="00B84C92" w:rsidRDefault="005B0662" w:rsidP="005B0662">
      <w:pPr>
        <w:pStyle w:val="coverTitle"/>
        <w:rPr>
          <w:rFonts w:cs="Arial"/>
        </w:rPr>
      </w:pPr>
      <w:r w:rsidRPr="00B84C92">
        <w:rPr>
          <w:rFonts w:cs="Arial"/>
        </w:rPr>
        <w:t>Surrender notice with introductory note</w:t>
      </w:r>
    </w:p>
    <w:p w14:paraId="01FFB6F6" w14:textId="2D744C1E" w:rsidR="005B0662" w:rsidRPr="00CF7318" w:rsidRDefault="00F65BB2" w:rsidP="005B0662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5B0662" w:rsidRPr="00CF7318">
        <w:rPr>
          <w:rFonts w:cs="Arial"/>
          <w:sz w:val="22"/>
          <w:szCs w:val="22"/>
        </w:rPr>
        <w:t>Environmental Permitting (England &amp; Wales</w:t>
      </w:r>
      <w:r w:rsidR="00A21CFF">
        <w:rPr>
          <w:rFonts w:cs="Arial"/>
          <w:sz w:val="22"/>
          <w:szCs w:val="22"/>
        </w:rPr>
        <w:t>) Regulations 2016</w:t>
      </w:r>
    </w:p>
    <w:p w14:paraId="4A1AABFF" w14:textId="77777777" w:rsidR="005B0662" w:rsidRPr="00CF7318" w:rsidRDefault="005B0662" w:rsidP="005B0662">
      <w:pPr>
        <w:pStyle w:val="a"/>
        <w:rPr>
          <w:rFonts w:cs="Arial"/>
          <w:sz w:val="22"/>
          <w:szCs w:val="22"/>
        </w:rPr>
      </w:pPr>
    </w:p>
    <w:p w14:paraId="7C45368D" w14:textId="3180088B" w:rsidR="00CF7318" w:rsidRPr="00FC14D2" w:rsidRDefault="00F621B9" w:rsidP="00A6347F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FC14D2">
        <w:rPr>
          <w:sz w:val="22"/>
          <w:szCs w:val="22"/>
        </w:rPr>
        <w:t xml:space="preserve">Dŵr Cymru </w:t>
      </w:r>
      <w:proofErr w:type="spellStart"/>
      <w:r w:rsidRPr="00FC14D2">
        <w:rPr>
          <w:sz w:val="22"/>
          <w:szCs w:val="22"/>
        </w:rPr>
        <w:t>Cyfyngedig</w:t>
      </w:r>
      <w:proofErr w:type="spellEnd"/>
    </w:p>
    <w:p w14:paraId="064AB9CF" w14:textId="77777777" w:rsidR="00CF7318" w:rsidRPr="00FC14D2" w:rsidRDefault="00CF7318" w:rsidP="00A6347F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531D2B91" w14:textId="77777777" w:rsidR="00F621B9" w:rsidRPr="00FC14D2" w:rsidRDefault="00F621B9" w:rsidP="00F621B9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proofErr w:type="spellStart"/>
      <w:r w:rsidRPr="00FC14D2">
        <w:rPr>
          <w:sz w:val="22"/>
          <w:szCs w:val="22"/>
        </w:rPr>
        <w:t>Eithinfynydd</w:t>
      </w:r>
      <w:proofErr w:type="spellEnd"/>
      <w:r w:rsidRPr="00FC14D2">
        <w:rPr>
          <w:sz w:val="22"/>
          <w:szCs w:val="22"/>
        </w:rPr>
        <w:t xml:space="preserve"> Water Treatment Works</w:t>
      </w:r>
    </w:p>
    <w:p w14:paraId="211D42CD" w14:textId="77777777" w:rsidR="00F621B9" w:rsidRPr="00FC14D2" w:rsidRDefault="00F621B9" w:rsidP="00F621B9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proofErr w:type="spellStart"/>
      <w:r w:rsidRPr="00FC14D2">
        <w:rPr>
          <w:sz w:val="22"/>
          <w:szCs w:val="22"/>
        </w:rPr>
        <w:t>Talybont</w:t>
      </w:r>
      <w:proofErr w:type="spellEnd"/>
    </w:p>
    <w:p w14:paraId="7A98863D" w14:textId="77777777" w:rsidR="00F621B9" w:rsidRPr="00FC14D2" w:rsidRDefault="00F621B9" w:rsidP="00F621B9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FC14D2">
        <w:rPr>
          <w:sz w:val="22"/>
          <w:szCs w:val="22"/>
        </w:rPr>
        <w:t>Gwynedd</w:t>
      </w:r>
    </w:p>
    <w:p w14:paraId="4BCD9EB6" w14:textId="129A469F" w:rsidR="00CF7318" w:rsidRPr="00FC14D2" w:rsidRDefault="00F621B9" w:rsidP="00F621B9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FC14D2">
        <w:rPr>
          <w:sz w:val="22"/>
          <w:szCs w:val="22"/>
        </w:rPr>
        <w:t>LL43 2BA</w:t>
      </w:r>
    </w:p>
    <w:p w14:paraId="4393F89C" w14:textId="77777777" w:rsidR="00F621B9" w:rsidRPr="00FC14D2" w:rsidRDefault="00F621B9" w:rsidP="00F621B9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2A4E89DB" w14:textId="77777777" w:rsidR="005B0662" w:rsidRPr="00FC14D2" w:rsidRDefault="005B0662" w:rsidP="00A6347F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FC14D2">
        <w:rPr>
          <w:rFonts w:cs="Arial"/>
          <w:sz w:val="22"/>
          <w:szCs w:val="22"/>
        </w:rPr>
        <w:t>Surrender application number</w:t>
      </w:r>
    </w:p>
    <w:p w14:paraId="220B52F4" w14:textId="7420A1B7" w:rsidR="005B0662" w:rsidRPr="00FC14D2" w:rsidRDefault="00F621B9" w:rsidP="00A6347F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FC14D2">
        <w:rPr>
          <w:rFonts w:cs="Arial"/>
          <w:sz w:val="22"/>
          <w:szCs w:val="22"/>
        </w:rPr>
        <w:t>PAN-005213</w:t>
      </w:r>
    </w:p>
    <w:p w14:paraId="2A828FCD" w14:textId="77777777" w:rsidR="00A6347F" w:rsidRPr="00FC14D2" w:rsidRDefault="00A6347F" w:rsidP="00A6347F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</w:p>
    <w:p w14:paraId="277A1D8E" w14:textId="77777777" w:rsidR="005B0662" w:rsidRPr="00FC14D2" w:rsidRDefault="005B0662" w:rsidP="00A6347F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FC14D2">
        <w:rPr>
          <w:rFonts w:cs="Arial"/>
          <w:color w:val="auto"/>
          <w:sz w:val="22"/>
          <w:szCs w:val="22"/>
        </w:rPr>
        <w:t>Permit number</w:t>
      </w:r>
    </w:p>
    <w:p w14:paraId="12CC8BEF" w14:textId="62F19F6C" w:rsidR="005B0662" w:rsidRPr="00FC14D2" w:rsidRDefault="00F621B9" w:rsidP="00A6347F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FC14D2">
        <w:rPr>
          <w:rFonts w:cs="Arial"/>
          <w:color w:val="auto"/>
          <w:sz w:val="22"/>
          <w:szCs w:val="22"/>
        </w:rPr>
        <w:t>CG0133101</w:t>
      </w:r>
    </w:p>
    <w:p w14:paraId="74941252" w14:textId="77777777" w:rsidR="00F621B9" w:rsidRPr="00FC14D2" w:rsidRDefault="005B0662" w:rsidP="00F621B9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CF7318">
        <w:rPr>
          <w:rFonts w:cs="Arial"/>
          <w:sz w:val="22"/>
          <w:szCs w:val="22"/>
        </w:rPr>
        <w:br w:type="page"/>
      </w:r>
      <w:proofErr w:type="spellStart"/>
      <w:r w:rsidR="00F621B9" w:rsidRPr="00FC14D2">
        <w:rPr>
          <w:b/>
          <w:color w:val="auto"/>
          <w:sz w:val="36"/>
          <w:szCs w:val="36"/>
        </w:rPr>
        <w:lastRenderedPageBreak/>
        <w:t>Eithinfynydd</w:t>
      </w:r>
      <w:proofErr w:type="spellEnd"/>
      <w:r w:rsidR="00F621B9" w:rsidRPr="00FC14D2">
        <w:rPr>
          <w:b/>
          <w:color w:val="auto"/>
          <w:sz w:val="36"/>
          <w:szCs w:val="36"/>
        </w:rPr>
        <w:t xml:space="preserve"> Water Treatment Works </w:t>
      </w:r>
    </w:p>
    <w:p w14:paraId="4C20FDE8" w14:textId="2D851A4F" w:rsidR="005B0662" w:rsidRPr="00FC14D2" w:rsidRDefault="00F621B9" w:rsidP="00F621B9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FC14D2">
        <w:rPr>
          <w:b/>
          <w:color w:val="auto"/>
          <w:sz w:val="36"/>
          <w:szCs w:val="36"/>
        </w:rPr>
        <w:t>Permit number CG0133101</w:t>
      </w:r>
    </w:p>
    <w:p w14:paraId="6ED53533" w14:textId="77777777" w:rsidR="005B0662" w:rsidRPr="00B84C92" w:rsidRDefault="005B0662" w:rsidP="005B0662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</w:p>
    <w:p w14:paraId="0466E582" w14:textId="77777777" w:rsidR="005B0662" w:rsidRPr="00DF4F52" w:rsidRDefault="005B0662" w:rsidP="002B52BC">
      <w:pPr>
        <w:pStyle w:val="Heading2a"/>
        <w:spacing w:before="100" w:beforeAutospacing="1" w:after="120"/>
        <w:rPr>
          <w:rFonts w:cs="Arial"/>
          <w:i w:val="0"/>
        </w:rPr>
      </w:pPr>
      <w:r w:rsidRPr="00DF4F52">
        <w:rPr>
          <w:rFonts w:cs="Arial"/>
          <w:i w:val="0"/>
        </w:rPr>
        <w:t xml:space="preserve">This introductory note does not form a part of the </w:t>
      </w:r>
      <w:r>
        <w:rPr>
          <w:rFonts w:cs="Arial"/>
          <w:i w:val="0"/>
        </w:rPr>
        <w:t>notice</w:t>
      </w:r>
    </w:p>
    <w:p w14:paraId="7A7F68FD" w14:textId="77777777" w:rsidR="005B0662" w:rsidRPr="004964EC" w:rsidRDefault="005B0662" w:rsidP="00A6347F">
      <w:pPr>
        <w:pStyle w:val="Heading3nonum"/>
        <w:rPr>
          <w:color w:val="FF00FF"/>
          <w:sz w:val="22"/>
          <w:szCs w:val="22"/>
        </w:rPr>
      </w:pPr>
      <w:r w:rsidRPr="004964EC">
        <w:rPr>
          <w:sz w:val="22"/>
          <w:szCs w:val="22"/>
        </w:rPr>
        <w:t xml:space="preserve">The following notice gives notice of the </w:t>
      </w:r>
      <w:r w:rsidRPr="00CE7EAE">
        <w:rPr>
          <w:sz w:val="22"/>
          <w:szCs w:val="22"/>
        </w:rPr>
        <w:t>surrender in part of an</w:t>
      </w:r>
      <w:r w:rsidRPr="004964EC">
        <w:rPr>
          <w:sz w:val="22"/>
          <w:szCs w:val="22"/>
        </w:rPr>
        <w:t xml:space="preserve"> environmental permit.</w:t>
      </w:r>
    </w:p>
    <w:p w14:paraId="5233205E" w14:textId="6E35D118" w:rsidR="00F621B9" w:rsidRPr="00FC14D2" w:rsidRDefault="00F621B9" w:rsidP="00A6347F">
      <w:pPr>
        <w:pStyle w:val="Draftingnote"/>
        <w:spacing w:before="120"/>
        <w:rPr>
          <w:rFonts w:cs="Arial"/>
          <w:i w:val="0"/>
          <w:color w:val="auto"/>
          <w:sz w:val="22"/>
          <w:szCs w:val="22"/>
          <w:lang w:eastAsia="en-US"/>
        </w:rPr>
      </w:pPr>
      <w:r w:rsidRPr="00FC14D2">
        <w:rPr>
          <w:rFonts w:cs="Arial"/>
          <w:i w:val="0"/>
          <w:color w:val="auto"/>
          <w:sz w:val="22"/>
          <w:szCs w:val="22"/>
          <w:lang w:eastAsia="en-US"/>
        </w:rPr>
        <w:t>The Combined analyser waste stream discharge has been surrendered</w:t>
      </w:r>
      <w:r w:rsidR="00AE1B5A">
        <w:rPr>
          <w:rFonts w:cs="Arial"/>
          <w:i w:val="0"/>
          <w:color w:val="auto"/>
          <w:sz w:val="22"/>
          <w:szCs w:val="22"/>
          <w:lang w:eastAsia="en-US"/>
        </w:rPr>
        <w:t xml:space="preserve"> and removed</w:t>
      </w:r>
      <w:r w:rsidRPr="00FC14D2">
        <w:rPr>
          <w:rFonts w:cs="Arial"/>
          <w:i w:val="0"/>
          <w:color w:val="auto"/>
          <w:sz w:val="22"/>
          <w:szCs w:val="22"/>
          <w:lang w:eastAsia="en-US"/>
        </w:rPr>
        <w:t xml:space="preserve"> from the permit. The discharge is now fed back through the treatment works.</w:t>
      </w:r>
    </w:p>
    <w:p w14:paraId="62E5DFCB" w14:textId="4387F79D" w:rsidR="00CE0030" w:rsidRPr="003437B3" w:rsidRDefault="00CE0030" w:rsidP="00A6347F">
      <w:pPr>
        <w:pStyle w:val="Draftingnote"/>
        <w:spacing w:before="120"/>
        <w:rPr>
          <w:color w:val="000000"/>
          <w:sz w:val="22"/>
          <w:szCs w:val="22"/>
        </w:rPr>
      </w:pPr>
      <w:r w:rsidRPr="003437B3">
        <w:rPr>
          <w:rFonts w:cs="Arial"/>
          <w:i w:val="0"/>
          <w:color w:val="000000"/>
          <w:sz w:val="22"/>
          <w:szCs w:val="22"/>
        </w:rPr>
        <w:t xml:space="preserve">Any changes made </w:t>
      </w:r>
      <w:proofErr w:type="gramStart"/>
      <w:r w:rsidRPr="003437B3">
        <w:rPr>
          <w:rFonts w:cs="Arial"/>
          <w:i w:val="0"/>
          <w:color w:val="000000"/>
          <w:sz w:val="22"/>
          <w:szCs w:val="22"/>
        </w:rPr>
        <w:t xml:space="preserve">as a </w:t>
      </w:r>
      <w:r w:rsidRPr="00CE7EAE">
        <w:rPr>
          <w:rFonts w:cs="Arial"/>
          <w:i w:val="0"/>
          <w:color w:val="000000"/>
          <w:sz w:val="22"/>
          <w:szCs w:val="22"/>
        </w:rPr>
        <w:t>result of</w:t>
      </w:r>
      <w:proofErr w:type="gramEnd"/>
      <w:r w:rsidRPr="00CE7EAE">
        <w:rPr>
          <w:rFonts w:cs="Arial"/>
          <w:i w:val="0"/>
          <w:color w:val="000000"/>
          <w:sz w:val="22"/>
          <w:szCs w:val="22"/>
        </w:rPr>
        <w:t xml:space="preserve"> the part surrender</w:t>
      </w:r>
      <w:r w:rsidR="00CE1E80">
        <w:rPr>
          <w:rFonts w:cs="Arial"/>
          <w:i w:val="0"/>
          <w:color w:val="000000"/>
          <w:sz w:val="22"/>
          <w:szCs w:val="22"/>
        </w:rPr>
        <w:t xml:space="preserve"> are set out in the s</w:t>
      </w:r>
      <w:r w:rsidRPr="003437B3">
        <w:rPr>
          <w:rFonts w:cs="Arial"/>
          <w:i w:val="0"/>
          <w:color w:val="000000"/>
          <w:sz w:val="22"/>
          <w:szCs w:val="22"/>
        </w:rPr>
        <w:t xml:space="preserve">chedules. </w:t>
      </w:r>
    </w:p>
    <w:p w14:paraId="27C75300" w14:textId="45F7AAB6" w:rsidR="00CE0030" w:rsidRPr="00B5459A" w:rsidRDefault="00CE0030" w:rsidP="00A6347F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>The status log of a permit sets out the permitting history, including any changes to the</w:t>
      </w:r>
      <w:r>
        <w:rPr>
          <w:sz w:val="22"/>
          <w:szCs w:val="22"/>
        </w:rPr>
        <w:t xml:space="preserve"> </w:t>
      </w:r>
      <w:r w:rsidRPr="00B5459A">
        <w:rPr>
          <w:sz w:val="22"/>
          <w:szCs w:val="22"/>
        </w:rPr>
        <w:t>permit reference number.</w:t>
      </w:r>
      <w:r>
        <w:rPr>
          <w:sz w:val="22"/>
          <w:szCs w:val="22"/>
        </w:rPr>
        <w:t xml:space="preserve"> </w:t>
      </w:r>
      <w:r w:rsidR="00F621B9" w:rsidRPr="00A37CE8">
        <w:rPr>
          <w:color w:val="auto"/>
          <w:sz w:val="22"/>
          <w:szCs w:val="22"/>
        </w:rPr>
        <w:t>It is not backdated before 6 April 2010.</w:t>
      </w:r>
      <w:r w:rsidR="00F621B9" w:rsidRPr="00D27F32">
        <w:rPr>
          <w:color w:val="FF00FF"/>
          <w:sz w:val="22"/>
          <w:szCs w:val="22"/>
        </w:rPr>
        <w:t xml:space="preserve"> </w:t>
      </w:r>
    </w:p>
    <w:p w14:paraId="24C80231" w14:textId="77777777" w:rsidR="005B0662" w:rsidRDefault="005B0662" w:rsidP="00A6347F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color w:val="FF0000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60"/>
        <w:gridCol w:w="1559"/>
        <w:gridCol w:w="3827"/>
      </w:tblGrid>
      <w:tr w:rsidR="00F621B9" w:rsidRPr="008016C5" w14:paraId="5FE243AD" w14:textId="77777777" w:rsidTr="00C14DA5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7EFD8B9F" w14:textId="77777777" w:rsidR="00F621B9" w:rsidRPr="008016C5" w:rsidRDefault="00F621B9" w:rsidP="00C14DA5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F621B9" w:rsidRPr="008016C5" w14:paraId="34FC1C47" w14:textId="77777777" w:rsidTr="00C14DA5">
        <w:tc>
          <w:tcPr>
            <w:tcW w:w="2660" w:type="dxa"/>
            <w:tcBorders>
              <w:left w:val="nil"/>
              <w:right w:val="nil"/>
            </w:tcBorders>
          </w:tcPr>
          <w:p w14:paraId="064B39DD" w14:textId="77777777" w:rsidR="00F621B9" w:rsidRPr="008016C5" w:rsidRDefault="00F621B9" w:rsidP="00C14DA5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0EF789FC" w14:textId="77777777" w:rsidR="00F621B9" w:rsidRPr="008016C5" w:rsidRDefault="00F621B9" w:rsidP="00C14DA5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497552F3" w14:textId="77777777" w:rsidR="00F621B9" w:rsidRPr="008016C5" w:rsidRDefault="00F621B9" w:rsidP="00C14DA5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F621B9" w:rsidRPr="008016C5" w14:paraId="2EF67419" w14:textId="77777777" w:rsidTr="00C14DA5">
        <w:tc>
          <w:tcPr>
            <w:tcW w:w="2660" w:type="dxa"/>
            <w:tcBorders>
              <w:left w:val="nil"/>
              <w:right w:val="nil"/>
            </w:tcBorders>
          </w:tcPr>
          <w:p w14:paraId="46D5AE21" w14:textId="77777777" w:rsidR="00F621B9" w:rsidRPr="00A37CE8" w:rsidRDefault="00F621B9" w:rsidP="00C14DA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37CE8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CG0133101/V001 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0E85F5C4" w14:textId="77777777" w:rsidR="00F621B9" w:rsidRPr="00A37CE8" w:rsidRDefault="00F621B9" w:rsidP="00C14DA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37CE8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44322882" w14:textId="77777777" w:rsidR="00F621B9" w:rsidRPr="00A37CE8" w:rsidRDefault="00F621B9" w:rsidP="00C14DA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37CE8">
              <w:rPr>
                <w:rFonts w:ascii="Arial" w:hAnsi="Arial" w:cs="Arial"/>
                <w:color w:val="auto"/>
                <w:sz w:val="22"/>
                <w:szCs w:val="22"/>
              </w:rPr>
              <w:t xml:space="preserve">13/01/2011 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348E7EE" w14:textId="77777777" w:rsidR="00F621B9" w:rsidRPr="00A37CE8" w:rsidRDefault="00F621B9" w:rsidP="00C14DA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F621B9" w:rsidRPr="008016C5" w14:paraId="0EA2FF2E" w14:textId="77777777" w:rsidTr="00C14DA5">
        <w:tc>
          <w:tcPr>
            <w:tcW w:w="2660" w:type="dxa"/>
            <w:tcBorders>
              <w:left w:val="nil"/>
              <w:right w:val="nil"/>
            </w:tcBorders>
          </w:tcPr>
          <w:p w14:paraId="3FD0A65E" w14:textId="77777777" w:rsidR="00F621B9" w:rsidRPr="00A37CE8" w:rsidRDefault="00F621B9" w:rsidP="00C14DA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37CE8">
              <w:rPr>
                <w:rFonts w:ascii="Arial" w:hAnsi="Arial" w:cs="Arial"/>
                <w:color w:val="auto"/>
                <w:sz w:val="22"/>
                <w:szCs w:val="22"/>
              </w:rPr>
              <w:t>Variation determined CG0133101 (varied and consolidated permit issued)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28B4255" w14:textId="77777777" w:rsidR="00F621B9" w:rsidRPr="00A37CE8" w:rsidRDefault="00F621B9" w:rsidP="00C14DA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37CE8">
              <w:rPr>
                <w:rFonts w:ascii="Arial" w:hAnsi="Arial" w:cs="Arial"/>
                <w:color w:val="auto"/>
                <w:sz w:val="22"/>
                <w:szCs w:val="22"/>
              </w:rPr>
              <w:t>13/05/2011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737C9D14" w14:textId="77777777" w:rsidR="00F621B9" w:rsidRPr="00A37CE8" w:rsidRDefault="00F621B9" w:rsidP="00C14DA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F621B9" w:rsidRPr="008016C5" w14:paraId="532E3B03" w14:textId="77777777" w:rsidTr="00C14DA5">
        <w:tc>
          <w:tcPr>
            <w:tcW w:w="2660" w:type="dxa"/>
            <w:tcBorders>
              <w:left w:val="nil"/>
              <w:right w:val="nil"/>
            </w:tcBorders>
          </w:tcPr>
          <w:p w14:paraId="1E244561" w14:textId="77777777" w:rsidR="00F621B9" w:rsidRPr="00A37CE8" w:rsidRDefault="00F621B9" w:rsidP="00C14DA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37CE8">
              <w:rPr>
                <w:rFonts w:ascii="Arial" w:hAnsi="Arial" w:cs="Arial"/>
                <w:color w:val="auto"/>
                <w:sz w:val="22"/>
                <w:szCs w:val="22"/>
              </w:rPr>
              <w:t>Application PAN-002638 (variation and consolidation)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0866085" w14:textId="77777777" w:rsidR="00F621B9" w:rsidRPr="00A37CE8" w:rsidRDefault="00F621B9" w:rsidP="00C14DA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37CE8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6E31B6B0" w14:textId="77777777" w:rsidR="00F621B9" w:rsidRPr="00A37CE8" w:rsidRDefault="00F621B9" w:rsidP="00C14DA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37CE8">
              <w:rPr>
                <w:rFonts w:ascii="Arial" w:hAnsi="Arial" w:cs="Arial"/>
                <w:color w:val="auto"/>
                <w:sz w:val="22"/>
                <w:szCs w:val="22"/>
              </w:rPr>
              <w:t>16/04/2018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043A7F31" w14:textId="77777777" w:rsidR="00F621B9" w:rsidRPr="00A37CE8" w:rsidRDefault="00F621B9" w:rsidP="00C14DA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37CE8">
              <w:rPr>
                <w:rFonts w:ascii="Arial" w:hAnsi="Arial" w:cs="Arial"/>
                <w:color w:val="auto"/>
                <w:sz w:val="22"/>
                <w:szCs w:val="22"/>
              </w:rPr>
              <w:t>Application to vary the sample point locations</w:t>
            </w:r>
          </w:p>
        </w:tc>
      </w:tr>
      <w:tr w:rsidR="00F621B9" w:rsidRPr="008016C5" w14:paraId="18D5AC65" w14:textId="77777777" w:rsidTr="00C14DA5">
        <w:tc>
          <w:tcPr>
            <w:tcW w:w="2660" w:type="dxa"/>
            <w:tcBorders>
              <w:left w:val="nil"/>
              <w:right w:val="nil"/>
            </w:tcBorders>
          </w:tcPr>
          <w:p w14:paraId="2F9AD57B" w14:textId="77777777" w:rsidR="00F621B9" w:rsidRPr="00A37CE8" w:rsidRDefault="00F621B9" w:rsidP="00C14DA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37CE8">
              <w:rPr>
                <w:rFonts w:ascii="Arial" w:hAnsi="Arial" w:cs="Arial"/>
                <w:color w:val="auto"/>
                <w:sz w:val="22"/>
                <w:szCs w:val="22"/>
              </w:rPr>
              <w:t>Variation determined CG0133101 (varied and consolidated permit issued)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61FC9F08" w14:textId="77777777" w:rsidR="00F621B9" w:rsidRPr="00A37CE8" w:rsidRDefault="00F621B9" w:rsidP="00C14DA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37CE8">
              <w:rPr>
                <w:rFonts w:ascii="Arial" w:hAnsi="Arial" w:cs="Arial"/>
                <w:color w:val="auto"/>
                <w:sz w:val="22"/>
                <w:szCs w:val="22"/>
              </w:rPr>
              <w:t>27/06/2018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336DDD75" w14:textId="77777777" w:rsidR="00F621B9" w:rsidRPr="00A37CE8" w:rsidRDefault="00F621B9" w:rsidP="00C14DA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37CE8">
              <w:rPr>
                <w:rFonts w:ascii="Arial" w:hAnsi="Arial" w:cs="Arial"/>
                <w:color w:val="auto"/>
                <w:sz w:val="22"/>
                <w:szCs w:val="22"/>
              </w:rPr>
              <w:t>Varied and consolidated permit issued in modern condition format</w:t>
            </w:r>
          </w:p>
        </w:tc>
      </w:tr>
      <w:tr w:rsidR="00F621B9" w:rsidRPr="008016C5" w14:paraId="0867DE2B" w14:textId="77777777" w:rsidTr="00C14DA5">
        <w:tc>
          <w:tcPr>
            <w:tcW w:w="2660" w:type="dxa"/>
            <w:tcBorders>
              <w:left w:val="nil"/>
              <w:right w:val="nil"/>
            </w:tcBorders>
          </w:tcPr>
          <w:p w14:paraId="58435ED4" w14:textId="77777777" w:rsidR="00F621B9" w:rsidRPr="00A37CE8" w:rsidRDefault="00F621B9" w:rsidP="00C14DA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37CE8">
              <w:rPr>
                <w:rFonts w:ascii="Arial" w:hAnsi="Arial" w:cs="Arial"/>
                <w:color w:val="auto"/>
                <w:sz w:val="22"/>
                <w:szCs w:val="22"/>
              </w:rPr>
              <w:t>Application PAN-005213 (variation and consolidation)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2B99D770" w14:textId="77777777" w:rsidR="00F621B9" w:rsidRPr="00A37CE8" w:rsidRDefault="00F621B9" w:rsidP="00C14DA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37CE8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47EAB728" w14:textId="77777777" w:rsidR="00F621B9" w:rsidRPr="00A37CE8" w:rsidRDefault="00F621B9" w:rsidP="00C14DA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37CE8">
              <w:rPr>
                <w:rFonts w:ascii="Arial" w:hAnsi="Arial" w:cs="Arial"/>
                <w:color w:val="auto"/>
                <w:sz w:val="22"/>
                <w:szCs w:val="22"/>
              </w:rPr>
              <w:t>30/04/2019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128160B6" w14:textId="77777777" w:rsidR="00F621B9" w:rsidRPr="00A37CE8" w:rsidRDefault="00F621B9" w:rsidP="00C14DA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37CE8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surrender activity A1 Combined analyser waste stream discharge </w:t>
            </w:r>
          </w:p>
        </w:tc>
      </w:tr>
      <w:tr w:rsidR="00F621B9" w:rsidRPr="008016C5" w14:paraId="18FC6D4E" w14:textId="77777777" w:rsidTr="00C14DA5">
        <w:tc>
          <w:tcPr>
            <w:tcW w:w="2660" w:type="dxa"/>
            <w:tcBorders>
              <w:left w:val="nil"/>
              <w:right w:val="nil"/>
            </w:tcBorders>
          </w:tcPr>
          <w:p w14:paraId="13C2C601" w14:textId="77777777" w:rsidR="00F621B9" w:rsidRPr="00A37CE8" w:rsidRDefault="00F621B9" w:rsidP="00C14DA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37CE8">
              <w:rPr>
                <w:rFonts w:ascii="Arial" w:hAnsi="Arial" w:cs="Arial"/>
                <w:color w:val="auto"/>
                <w:sz w:val="22"/>
                <w:szCs w:val="22"/>
              </w:rPr>
              <w:t>Variation determined CG0133101 (varied permit issued)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3232D88D" w14:textId="77777777" w:rsidR="00F621B9" w:rsidRPr="00A37CE8" w:rsidRDefault="00F621B9" w:rsidP="00C14DA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63AA57F0" w14:textId="77777777" w:rsidR="00F621B9" w:rsidRPr="00A37CE8" w:rsidRDefault="00F621B9" w:rsidP="00C14DA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37CE8">
              <w:rPr>
                <w:rFonts w:ascii="Arial" w:hAnsi="Arial" w:cs="Arial"/>
                <w:color w:val="auto"/>
                <w:sz w:val="22"/>
                <w:szCs w:val="22"/>
              </w:rPr>
              <w:t>Varied permit issued</w:t>
            </w:r>
          </w:p>
        </w:tc>
      </w:tr>
    </w:tbl>
    <w:p w14:paraId="64770CE0" w14:textId="26F9F805" w:rsidR="00CE0030" w:rsidRDefault="00CE0030" w:rsidP="00EA7971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FF0000"/>
          <w:sz w:val="22"/>
          <w:szCs w:val="22"/>
        </w:rPr>
      </w:pPr>
    </w:p>
    <w:p w14:paraId="5EAC9182" w14:textId="1D572330" w:rsidR="00F621B9" w:rsidRDefault="00F621B9" w:rsidP="00EA7971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FF0000"/>
          <w:sz w:val="22"/>
          <w:szCs w:val="22"/>
        </w:rPr>
      </w:pPr>
    </w:p>
    <w:p w14:paraId="32ED9EB0" w14:textId="77777777" w:rsidR="00F621B9" w:rsidRDefault="00F621B9" w:rsidP="00EA7971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FF0000"/>
          <w:sz w:val="22"/>
          <w:szCs w:val="22"/>
        </w:rPr>
      </w:pPr>
    </w:p>
    <w:p w14:paraId="2E9893A5" w14:textId="77777777" w:rsidR="005B0662" w:rsidRPr="004964EC" w:rsidRDefault="005B0662" w:rsidP="00EA7971">
      <w:pPr>
        <w:pStyle w:val="Heading3nonum"/>
        <w:spacing w:before="0"/>
        <w:rPr>
          <w:rFonts w:cs="Arial"/>
          <w:sz w:val="22"/>
          <w:szCs w:val="22"/>
        </w:rPr>
      </w:pPr>
      <w:r w:rsidRPr="004964EC">
        <w:rPr>
          <w:rFonts w:cs="Arial"/>
          <w:sz w:val="22"/>
          <w:szCs w:val="22"/>
        </w:rPr>
        <w:t xml:space="preserve">End of </w:t>
      </w:r>
      <w:r w:rsidR="00A54DB1">
        <w:rPr>
          <w:rFonts w:cs="Arial"/>
          <w:sz w:val="22"/>
          <w:szCs w:val="22"/>
        </w:rPr>
        <w:t>i</w:t>
      </w:r>
      <w:r w:rsidRPr="004964EC">
        <w:rPr>
          <w:rFonts w:cs="Arial"/>
          <w:sz w:val="22"/>
          <w:szCs w:val="22"/>
        </w:rPr>
        <w:t xml:space="preserve">ntroductory </w:t>
      </w:r>
      <w:r w:rsidR="003510A2">
        <w:rPr>
          <w:rFonts w:cs="Arial"/>
          <w:sz w:val="22"/>
          <w:szCs w:val="22"/>
        </w:rPr>
        <w:t>n</w:t>
      </w:r>
      <w:r w:rsidRPr="004964EC">
        <w:rPr>
          <w:rFonts w:cs="Arial"/>
          <w:sz w:val="22"/>
          <w:szCs w:val="22"/>
        </w:rPr>
        <w:t>ote</w:t>
      </w:r>
    </w:p>
    <w:bookmarkEnd w:id="0"/>
    <w:bookmarkEnd w:id="1"/>
    <w:p w14:paraId="2E64E414" w14:textId="77777777" w:rsidR="00E84C8B" w:rsidRPr="00C31D2C" w:rsidRDefault="00E84C8B">
      <w:pPr>
        <w:pStyle w:val="Draftingnote"/>
        <w:rPr>
          <w:rFonts w:cs="Arial"/>
          <w:i w:val="0"/>
        </w:rPr>
        <w:sectPr w:rsidR="00E84C8B" w:rsidRPr="00C31D2C" w:rsidSect="00AE3025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E84C8B" w:rsidRPr="00F40A78" w14:paraId="4E23C709" w14:textId="77777777" w:rsidTr="00E52F3C">
        <w:tc>
          <w:tcPr>
            <w:tcW w:w="3515" w:type="dxa"/>
            <w:shd w:val="clear" w:color="auto" w:fill="000000"/>
          </w:tcPr>
          <w:p w14:paraId="6F8EA383" w14:textId="77777777" w:rsidR="00E84C8B" w:rsidRPr="00F40A78" w:rsidRDefault="00E84C8B" w:rsidP="002D471A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2" w:name="_Toc77056945"/>
            <w:r w:rsidRPr="00F40A78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2"/>
            <w:r w:rsidR="00905E5E" w:rsidRPr="00F40A78">
              <w:rPr>
                <w:rFonts w:ascii="Arial" w:hAnsi="Arial" w:cs="Arial"/>
                <w:b/>
                <w:sz w:val="32"/>
                <w:szCs w:val="32"/>
              </w:rPr>
              <w:t xml:space="preserve">Notice of </w:t>
            </w:r>
            <w:r w:rsidR="005352E2" w:rsidRPr="00F40A78">
              <w:rPr>
                <w:rFonts w:ascii="Arial" w:hAnsi="Arial" w:cs="Arial"/>
                <w:b/>
                <w:sz w:val="32"/>
                <w:szCs w:val="32"/>
              </w:rPr>
              <w:t xml:space="preserve">surrender </w:t>
            </w:r>
          </w:p>
        </w:tc>
      </w:tr>
    </w:tbl>
    <w:p w14:paraId="4D977438" w14:textId="445F036B" w:rsidR="00E84C8B" w:rsidRPr="004964EC" w:rsidRDefault="00F65BB2" w:rsidP="002D471A">
      <w:pPr>
        <w:pStyle w:val="Act"/>
        <w:spacing w:before="120"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4964EC">
        <w:rPr>
          <w:rFonts w:cs="Arial"/>
          <w:sz w:val="22"/>
          <w:szCs w:val="22"/>
        </w:rPr>
        <w:t>Environmental Permitting</w:t>
      </w:r>
      <w:r w:rsidR="00AC41E4" w:rsidRPr="004964EC">
        <w:rPr>
          <w:rFonts w:cs="Arial"/>
          <w:sz w:val="22"/>
          <w:szCs w:val="22"/>
        </w:rPr>
        <w:t xml:space="preserve"> </w:t>
      </w:r>
      <w:r w:rsidR="00E84C8B" w:rsidRPr="004964EC">
        <w:rPr>
          <w:rFonts w:cs="Arial"/>
          <w:sz w:val="22"/>
          <w:szCs w:val="22"/>
        </w:rPr>
        <w:t>(England and Wales</w:t>
      </w:r>
      <w:r w:rsidR="00A21CFF">
        <w:rPr>
          <w:rFonts w:cs="Arial"/>
          <w:sz w:val="22"/>
          <w:szCs w:val="22"/>
        </w:rPr>
        <w:t>) Regulations 2016</w:t>
      </w:r>
    </w:p>
    <w:p w14:paraId="46525AEA" w14:textId="77777777" w:rsidR="00E84C8B" w:rsidRDefault="00E84C8B" w:rsidP="00EA7971">
      <w:pPr>
        <w:pStyle w:val="Act"/>
        <w:spacing w:before="0" w:line="270" w:lineRule="exact"/>
        <w:rPr>
          <w:rFonts w:cs="Arial"/>
          <w:sz w:val="22"/>
          <w:szCs w:val="22"/>
        </w:rPr>
      </w:pPr>
    </w:p>
    <w:p w14:paraId="6076A34A" w14:textId="1001F019" w:rsidR="00682638" w:rsidRDefault="00A33528" w:rsidP="00CD276C">
      <w:pPr>
        <w:pStyle w:val="Heading3nonum"/>
        <w:spacing w:before="0" w:after="120"/>
        <w:rPr>
          <w:rFonts w:cs="Arial"/>
          <w:sz w:val="22"/>
          <w:szCs w:val="22"/>
        </w:rPr>
      </w:pPr>
      <w:bookmarkStart w:id="3" w:name="_Hlt13295849"/>
      <w:bookmarkStart w:id="4" w:name="OperatorName2"/>
      <w:bookmarkEnd w:id="3"/>
      <w:r w:rsidRPr="00351CAD">
        <w:rPr>
          <w:rFonts w:cs="Arial"/>
          <w:sz w:val="22"/>
          <w:szCs w:val="22"/>
        </w:rPr>
        <w:t xml:space="preserve">The Natural Resources Body for Wales (“Natural Resources Wales”) </w:t>
      </w:r>
      <w:r w:rsidR="00FF6887" w:rsidRPr="004964EC">
        <w:rPr>
          <w:rFonts w:cs="Arial"/>
          <w:sz w:val="22"/>
          <w:szCs w:val="22"/>
        </w:rPr>
        <w:t xml:space="preserve">in exercise of its powers under </w:t>
      </w:r>
      <w:r w:rsidR="00FF6887" w:rsidRPr="00AE1B5A">
        <w:rPr>
          <w:rFonts w:cs="Arial"/>
          <w:sz w:val="22"/>
          <w:szCs w:val="22"/>
        </w:rPr>
        <w:t>regulation 2</w:t>
      </w:r>
      <w:r w:rsidR="00AE1B5A" w:rsidRPr="00AE1B5A">
        <w:rPr>
          <w:rFonts w:cs="Arial"/>
          <w:sz w:val="22"/>
          <w:szCs w:val="22"/>
        </w:rPr>
        <w:t>4</w:t>
      </w:r>
      <w:r w:rsidR="00FF6887" w:rsidRPr="00AE1B5A">
        <w:rPr>
          <w:rFonts w:cs="Arial"/>
          <w:sz w:val="22"/>
          <w:szCs w:val="22"/>
        </w:rPr>
        <w:t>of</w:t>
      </w:r>
      <w:r w:rsidR="00FF6887" w:rsidRPr="004964EC">
        <w:rPr>
          <w:rFonts w:cs="Arial"/>
          <w:sz w:val="22"/>
          <w:szCs w:val="22"/>
        </w:rPr>
        <w:t xml:space="preserve"> the </w:t>
      </w:r>
      <w:r w:rsidR="00FF6887" w:rsidRPr="00CE7EAE">
        <w:rPr>
          <w:rFonts w:cs="Arial"/>
          <w:sz w:val="22"/>
          <w:szCs w:val="22"/>
        </w:rPr>
        <w:t xml:space="preserve">Environmental Permitting (England and Wales) Regulations </w:t>
      </w:r>
      <w:r w:rsidR="0090270F" w:rsidRPr="00CE7EAE">
        <w:rPr>
          <w:rFonts w:cs="Arial"/>
          <w:sz w:val="22"/>
          <w:szCs w:val="22"/>
        </w:rPr>
        <w:t>201</w:t>
      </w:r>
      <w:r w:rsidR="00A21CFF">
        <w:rPr>
          <w:rFonts w:cs="Arial"/>
          <w:sz w:val="22"/>
          <w:szCs w:val="22"/>
        </w:rPr>
        <w:t xml:space="preserve">6 </w:t>
      </w:r>
      <w:r w:rsidR="005352E2" w:rsidRPr="00CE7EAE">
        <w:rPr>
          <w:rFonts w:cs="Arial"/>
          <w:sz w:val="22"/>
          <w:szCs w:val="22"/>
        </w:rPr>
        <w:t>accepts the surrender</w:t>
      </w:r>
      <w:r w:rsidR="00611099" w:rsidRPr="00CE7EAE">
        <w:rPr>
          <w:rFonts w:cs="Arial"/>
          <w:sz w:val="22"/>
          <w:szCs w:val="22"/>
        </w:rPr>
        <w:t xml:space="preserve"> in part</w:t>
      </w:r>
      <w:r w:rsidR="005352E2" w:rsidRPr="00CE7EAE">
        <w:rPr>
          <w:rFonts w:cs="Arial"/>
          <w:sz w:val="22"/>
          <w:szCs w:val="22"/>
        </w:rPr>
        <w:t xml:space="preserve"> </w:t>
      </w:r>
      <w:r w:rsidR="009B3447" w:rsidRPr="00CE7EAE">
        <w:rPr>
          <w:rFonts w:cs="Arial"/>
          <w:sz w:val="22"/>
          <w:szCs w:val="22"/>
        </w:rPr>
        <w:t>of</w:t>
      </w:r>
    </w:p>
    <w:p w14:paraId="290E1D1B" w14:textId="77777777" w:rsidR="00E00F3B" w:rsidRDefault="00E00F3B" w:rsidP="00A6347F">
      <w:pPr>
        <w:pStyle w:val="Heading3nonum"/>
        <w:ind w:right="1701"/>
        <w:rPr>
          <w:rFonts w:cs="Arial"/>
          <w:b/>
          <w:sz w:val="22"/>
          <w:szCs w:val="22"/>
        </w:rPr>
      </w:pPr>
    </w:p>
    <w:p w14:paraId="42633762" w14:textId="063E8F5A" w:rsidR="00682638" w:rsidRPr="004964EC" w:rsidRDefault="00E477A6" w:rsidP="00A6347F">
      <w:pPr>
        <w:pStyle w:val="Heading3nonum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682638" w:rsidRPr="004964EC">
        <w:rPr>
          <w:rFonts w:cs="Arial"/>
          <w:b/>
          <w:sz w:val="22"/>
          <w:szCs w:val="22"/>
        </w:rPr>
        <w:t xml:space="preserve">ermit number </w:t>
      </w:r>
    </w:p>
    <w:p w14:paraId="73507AD9" w14:textId="5D44F3FE" w:rsidR="00682638" w:rsidRPr="00E00F3B" w:rsidRDefault="00F621B9" w:rsidP="00A6347F">
      <w:pPr>
        <w:pStyle w:val="Data"/>
        <w:spacing w:before="120"/>
        <w:ind w:right="1701"/>
        <w:rPr>
          <w:rStyle w:val="licenceno"/>
          <w:rFonts w:cs="Arial"/>
          <w:color w:val="auto"/>
          <w:sz w:val="22"/>
          <w:szCs w:val="22"/>
        </w:rPr>
      </w:pPr>
      <w:r w:rsidRPr="00E00F3B">
        <w:rPr>
          <w:rStyle w:val="licenceno"/>
          <w:rFonts w:cs="Arial"/>
          <w:color w:val="auto"/>
          <w:sz w:val="22"/>
          <w:szCs w:val="22"/>
        </w:rPr>
        <w:t>CG0133101</w:t>
      </w:r>
    </w:p>
    <w:p w14:paraId="061C498E" w14:textId="77777777" w:rsidR="00E00F3B" w:rsidRDefault="00E00F3B" w:rsidP="00A6347F">
      <w:pPr>
        <w:pStyle w:val="Heading3nonum"/>
        <w:rPr>
          <w:rFonts w:cs="Arial"/>
          <w:b/>
          <w:color w:val="auto"/>
          <w:sz w:val="22"/>
          <w:szCs w:val="22"/>
        </w:rPr>
      </w:pPr>
    </w:p>
    <w:p w14:paraId="7185C546" w14:textId="78739B5D" w:rsidR="005352E2" w:rsidRPr="00F40A78" w:rsidRDefault="005352E2" w:rsidP="00A6347F">
      <w:pPr>
        <w:pStyle w:val="Heading3nonum"/>
        <w:rPr>
          <w:rFonts w:cs="Arial"/>
          <w:color w:val="FF0000"/>
          <w:sz w:val="22"/>
          <w:szCs w:val="22"/>
        </w:rPr>
      </w:pPr>
      <w:r w:rsidRPr="00682638">
        <w:rPr>
          <w:rFonts w:cs="Arial"/>
          <w:b/>
          <w:color w:val="auto"/>
          <w:sz w:val="22"/>
          <w:szCs w:val="22"/>
        </w:rPr>
        <w:t>issued to</w:t>
      </w:r>
    </w:p>
    <w:bookmarkEnd w:id="4"/>
    <w:p w14:paraId="33EE04BE" w14:textId="2FE59829" w:rsidR="003370AB" w:rsidRPr="004964EC" w:rsidRDefault="00F621B9" w:rsidP="00A6347F">
      <w:pPr>
        <w:pStyle w:val="Data"/>
        <w:spacing w:before="120"/>
        <w:rPr>
          <w:b w:val="0"/>
          <w:sz w:val="22"/>
          <w:szCs w:val="22"/>
        </w:rPr>
      </w:pPr>
      <w:r w:rsidRPr="00A37CE8">
        <w:rPr>
          <w:color w:val="auto"/>
          <w:sz w:val="22"/>
          <w:szCs w:val="22"/>
        </w:rPr>
        <w:t xml:space="preserve">Dŵr Cymru </w:t>
      </w:r>
      <w:proofErr w:type="spellStart"/>
      <w:r w:rsidRPr="00A37CE8">
        <w:rPr>
          <w:color w:val="auto"/>
          <w:sz w:val="22"/>
          <w:szCs w:val="22"/>
        </w:rPr>
        <w:t>Cyfyngedig</w:t>
      </w:r>
      <w:proofErr w:type="spellEnd"/>
      <w:r w:rsidRPr="00A37CE8">
        <w:rPr>
          <w:color w:val="auto"/>
          <w:sz w:val="22"/>
          <w:szCs w:val="22"/>
        </w:rPr>
        <w:t xml:space="preserve"> </w:t>
      </w:r>
      <w:r w:rsidR="003370AB" w:rsidRPr="004964EC">
        <w:rPr>
          <w:b w:val="0"/>
          <w:sz w:val="22"/>
          <w:szCs w:val="22"/>
        </w:rPr>
        <w:t>(“the operator”)</w:t>
      </w:r>
    </w:p>
    <w:p w14:paraId="4D38BFAB" w14:textId="0DC23C79" w:rsidR="00E84C8B" w:rsidRPr="00E00F3B" w:rsidRDefault="00E84C8B" w:rsidP="00A6347F">
      <w:pPr>
        <w:pStyle w:val="Heading3nonum"/>
        <w:rPr>
          <w:rFonts w:cs="Arial"/>
          <w:color w:val="auto"/>
          <w:sz w:val="22"/>
          <w:szCs w:val="22"/>
        </w:rPr>
      </w:pPr>
      <w:r w:rsidRPr="00E00F3B">
        <w:rPr>
          <w:rFonts w:cs="Arial"/>
          <w:color w:val="auto"/>
          <w:sz w:val="22"/>
          <w:szCs w:val="22"/>
        </w:rPr>
        <w:t>whose registered office</w:t>
      </w:r>
      <w:r w:rsidR="005E0DE6" w:rsidRPr="00E00F3B">
        <w:rPr>
          <w:rFonts w:cs="Arial"/>
          <w:color w:val="auto"/>
          <w:sz w:val="22"/>
          <w:szCs w:val="22"/>
        </w:rPr>
        <w:t xml:space="preserve"> is</w:t>
      </w:r>
    </w:p>
    <w:p w14:paraId="151DEA60" w14:textId="63AB87E6" w:rsidR="005E0DE6" w:rsidRPr="00E00F3B" w:rsidRDefault="005E0DE6" w:rsidP="00A6347F">
      <w:pPr>
        <w:pStyle w:val="Draftingnote"/>
        <w:spacing w:before="120"/>
        <w:rPr>
          <w:rStyle w:val="change"/>
          <w:i w:val="0"/>
          <w:color w:val="auto"/>
          <w:sz w:val="22"/>
          <w:szCs w:val="22"/>
        </w:rPr>
      </w:pPr>
      <w:bookmarkStart w:id="5" w:name="InstallationAddress21"/>
    </w:p>
    <w:bookmarkEnd w:id="5"/>
    <w:p w14:paraId="24AAC2E6" w14:textId="77777777" w:rsidR="00F621B9" w:rsidRPr="00E00F3B" w:rsidRDefault="00F621B9" w:rsidP="00F621B9">
      <w:pPr>
        <w:pStyle w:val="Data"/>
        <w:spacing w:before="120"/>
        <w:rPr>
          <w:rStyle w:val="change"/>
          <w:color w:val="auto"/>
          <w:sz w:val="22"/>
          <w:szCs w:val="22"/>
        </w:rPr>
      </w:pPr>
      <w:proofErr w:type="spellStart"/>
      <w:r w:rsidRPr="00E00F3B">
        <w:rPr>
          <w:rStyle w:val="change"/>
          <w:color w:val="auto"/>
          <w:sz w:val="22"/>
          <w:szCs w:val="22"/>
        </w:rPr>
        <w:t>Pentwyn</w:t>
      </w:r>
      <w:proofErr w:type="spellEnd"/>
      <w:r w:rsidRPr="00E00F3B">
        <w:rPr>
          <w:rStyle w:val="change"/>
          <w:color w:val="auto"/>
          <w:sz w:val="22"/>
          <w:szCs w:val="22"/>
        </w:rPr>
        <w:t xml:space="preserve"> Road</w:t>
      </w:r>
    </w:p>
    <w:p w14:paraId="4603B78A" w14:textId="77777777" w:rsidR="00F621B9" w:rsidRPr="00E00F3B" w:rsidRDefault="00F621B9" w:rsidP="00F621B9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E00F3B">
        <w:rPr>
          <w:rStyle w:val="change"/>
          <w:color w:val="auto"/>
          <w:sz w:val="22"/>
          <w:szCs w:val="22"/>
        </w:rPr>
        <w:t>Nelson</w:t>
      </w:r>
    </w:p>
    <w:p w14:paraId="17A4F5A3" w14:textId="77777777" w:rsidR="00F621B9" w:rsidRPr="00E00F3B" w:rsidRDefault="00F621B9" w:rsidP="00F621B9">
      <w:pPr>
        <w:pStyle w:val="Data"/>
        <w:spacing w:before="120"/>
        <w:rPr>
          <w:rStyle w:val="change"/>
          <w:color w:val="auto"/>
          <w:sz w:val="22"/>
          <w:szCs w:val="22"/>
        </w:rPr>
      </w:pPr>
      <w:proofErr w:type="spellStart"/>
      <w:r w:rsidRPr="00E00F3B">
        <w:rPr>
          <w:rStyle w:val="change"/>
          <w:color w:val="auto"/>
          <w:sz w:val="22"/>
          <w:szCs w:val="22"/>
        </w:rPr>
        <w:t>Treharris</w:t>
      </w:r>
      <w:proofErr w:type="spellEnd"/>
    </w:p>
    <w:p w14:paraId="6A082B4D" w14:textId="77777777" w:rsidR="00F621B9" w:rsidRPr="00E00F3B" w:rsidRDefault="00F621B9" w:rsidP="00F621B9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E00F3B">
        <w:rPr>
          <w:rStyle w:val="change"/>
          <w:color w:val="auto"/>
          <w:sz w:val="22"/>
          <w:szCs w:val="22"/>
        </w:rPr>
        <w:t xml:space="preserve">CF46 6LY </w:t>
      </w:r>
    </w:p>
    <w:p w14:paraId="704A0711" w14:textId="77777777" w:rsidR="00F621B9" w:rsidRPr="00E00F3B" w:rsidRDefault="00F621B9" w:rsidP="00F621B9">
      <w:pPr>
        <w:pStyle w:val="Data"/>
        <w:spacing w:before="120"/>
        <w:rPr>
          <w:rStyle w:val="change"/>
          <w:color w:val="auto"/>
          <w:sz w:val="22"/>
          <w:szCs w:val="22"/>
        </w:rPr>
      </w:pPr>
    </w:p>
    <w:p w14:paraId="1CFAF501" w14:textId="1B71D641" w:rsidR="00E84C8B" w:rsidRPr="00E00F3B" w:rsidRDefault="00FF59B7" w:rsidP="00F621B9">
      <w:pPr>
        <w:pStyle w:val="Data"/>
        <w:spacing w:before="120"/>
        <w:rPr>
          <w:rFonts w:cs="Arial"/>
          <w:color w:val="auto"/>
          <w:sz w:val="22"/>
          <w:szCs w:val="22"/>
        </w:rPr>
      </w:pPr>
      <w:r w:rsidRPr="00E00F3B">
        <w:rPr>
          <w:rFonts w:cs="Arial"/>
          <w:b w:val="0"/>
          <w:color w:val="auto"/>
          <w:sz w:val="22"/>
          <w:szCs w:val="22"/>
        </w:rPr>
        <w:t>c</w:t>
      </w:r>
      <w:r w:rsidR="00E84C8B" w:rsidRPr="00E00F3B">
        <w:rPr>
          <w:rFonts w:cs="Arial"/>
          <w:b w:val="0"/>
          <w:color w:val="auto"/>
          <w:sz w:val="22"/>
          <w:szCs w:val="22"/>
        </w:rPr>
        <w:t>ompany registration number</w:t>
      </w:r>
      <w:r w:rsidR="00E84C8B" w:rsidRPr="00E00F3B">
        <w:rPr>
          <w:rFonts w:cs="Arial"/>
          <w:color w:val="auto"/>
          <w:sz w:val="22"/>
          <w:szCs w:val="22"/>
        </w:rPr>
        <w:t xml:space="preserve"> </w:t>
      </w:r>
      <w:r w:rsidR="00F621B9" w:rsidRPr="00E00F3B">
        <w:rPr>
          <w:rStyle w:val="change"/>
          <w:rFonts w:cs="Arial"/>
          <w:color w:val="auto"/>
          <w:sz w:val="22"/>
          <w:szCs w:val="22"/>
        </w:rPr>
        <w:t>02366777</w:t>
      </w:r>
    </w:p>
    <w:p w14:paraId="0B47B568" w14:textId="77777777" w:rsidR="00F621B9" w:rsidRPr="00E00F3B" w:rsidRDefault="00F621B9" w:rsidP="00A6347F">
      <w:pPr>
        <w:pStyle w:val="Data"/>
        <w:spacing w:before="120"/>
        <w:ind w:right="23"/>
        <w:rPr>
          <w:b w:val="0"/>
          <w:color w:val="auto"/>
          <w:sz w:val="22"/>
          <w:szCs w:val="22"/>
        </w:rPr>
      </w:pPr>
    </w:p>
    <w:p w14:paraId="298920D3" w14:textId="09440575" w:rsidR="00E84C8B" w:rsidRPr="00E00F3B" w:rsidRDefault="00E0343F" w:rsidP="00A6347F">
      <w:pPr>
        <w:pStyle w:val="Data"/>
        <w:spacing w:before="12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E00F3B">
        <w:rPr>
          <w:b w:val="0"/>
          <w:color w:val="auto"/>
          <w:sz w:val="22"/>
          <w:szCs w:val="22"/>
        </w:rPr>
        <w:t xml:space="preserve">to operate </w:t>
      </w:r>
      <w:r w:rsidRPr="00E00F3B">
        <w:rPr>
          <w:rFonts w:cs="Arial"/>
          <w:b w:val="0"/>
          <w:color w:val="auto"/>
          <w:sz w:val="22"/>
          <w:szCs w:val="22"/>
        </w:rPr>
        <w:t>a regulated facility</w:t>
      </w:r>
      <w:r w:rsidRPr="00E00F3B">
        <w:rPr>
          <w:b w:val="0"/>
          <w:color w:val="auto"/>
          <w:sz w:val="22"/>
          <w:szCs w:val="22"/>
        </w:rPr>
        <w:t xml:space="preserve"> at</w:t>
      </w:r>
    </w:p>
    <w:p w14:paraId="14B44CE7" w14:textId="77777777" w:rsidR="00F621B9" w:rsidRPr="00E00F3B" w:rsidRDefault="00F621B9" w:rsidP="00F621B9">
      <w:pPr>
        <w:pStyle w:val="Data"/>
        <w:spacing w:before="120"/>
        <w:rPr>
          <w:rStyle w:val="change"/>
          <w:color w:val="auto"/>
          <w:sz w:val="22"/>
          <w:szCs w:val="22"/>
        </w:rPr>
      </w:pPr>
      <w:proofErr w:type="spellStart"/>
      <w:r w:rsidRPr="00E00F3B">
        <w:rPr>
          <w:rStyle w:val="change"/>
          <w:color w:val="auto"/>
          <w:sz w:val="22"/>
          <w:szCs w:val="22"/>
        </w:rPr>
        <w:t>Eithinfynydd</w:t>
      </w:r>
      <w:proofErr w:type="spellEnd"/>
      <w:r w:rsidRPr="00E00F3B">
        <w:rPr>
          <w:rStyle w:val="change"/>
          <w:color w:val="auto"/>
          <w:sz w:val="22"/>
          <w:szCs w:val="22"/>
        </w:rPr>
        <w:t xml:space="preserve"> Water Treatment Works</w:t>
      </w:r>
    </w:p>
    <w:p w14:paraId="63F6F556" w14:textId="77777777" w:rsidR="00F621B9" w:rsidRPr="00E00F3B" w:rsidRDefault="00F621B9" w:rsidP="00F621B9">
      <w:pPr>
        <w:pStyle w:val="Data"/>
        <w:spacing w:before="120"/>
        <w:rPr>
          <w:rStyle w:val="change"/>
          <w:color w:val="auto"/>
          <w:sz w:val="22"/>
          <w:szCs w:val="22"/>
        </w:rPr>
      </w:pPr>
      <w:proofErr w:type="spellStart"/>
      <w:r w:rsidRPr="00E00F3B">
        <w:rPr>
          <w:rStyle w:val="change"/>
          <w:color w:val="auto"/>
          <w:sz w:val="22"/>
          <w:szCs w:val="22"/>
        </w:rPr>
        <w:t>Talybont</w:t>
      </w:r>
      <w:proofErr w:type="spellEnd"/>
    </w:p>
    <w:p w14:paraId="142ECB29" w14:textId="77777777" w:rsidR="00F621B9" w:rsidRPr="00E00F3B" w:rsidRDefault="00F621B9" w:rsidP="00F621B9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E00F3B">
        <w:rPr>
          <w:rStyle w:val="change"/>
          <w:color w:val="auto"/>
          <w:sz w:val="22"/>
          <w:szCs w:val="22"/>
        </w:rPr>
        <w:t>Gwynedd</w:t>
      </w:r>
    </w:p>
    <w:p w14:paraId="7C5B40B1" w14:textId="2F47D073" w:rsidR="00E84C8B" w:rsidRPr="00E00F3B" w:rsidRDefault="00F621B9" w:rsidP="00F621B9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E00F3B">
        <w:rPr>
          <w:rStyle w:val="change"/>
          <w:color w:val="auto"/>
          <w:sz w:val="22"/>
          <w:szCs w:val="22"/>
        </w:rPr>
        <w:t>LL43 2BA</w:t>
      </w:r>
    </w:p>
    <w:p w14:paraId="711496A1" w14:textId="77777777" w:rsidR="00F621B9" w:rsidRPr="00E00F3B" w:rsidRDefault="00F621B9" w:rsidP="00F621B9">
      <w:pPr>
        <w:pStyle w:val="Data"/>
        <w:spacing w:before="120"/>
        <w:rPr>
          <w:rStyle w:val="change"/>
          <w:rFonts w:cs="Arial"/>
          <w:color w:val="auto"/>
          <w:sz w:val="22"/>
          <w:szCs w:val="22"/>
        </w:rPr>
      </w:pPr>
    </w:p>
    <w:p w14:paraId="53CDD138" w14:textId="77777777" w:rsidR="003370AB" w:rsidRDefault="00FF6887" w:rsidP="00A6347F">
      <w:pPr>
        <w:pStyle w:val="Heading3nonum"/>
        <w:rPr>
          <w:rFonts w:cs="Arial"/>
          <w:color w:val="FF0000"/>
          <w:sz w:val="22"/>
          <w:szCs w:val="22"/>
        </w:rPr>
      </w:pPr>
      <w:r w:rsidRPr="00CE7EAE">
        <w:rPr>
          <w:rFonts w:cs="Arial"/>
          <w:sz w:val="22"/>
          <w:szCs w:val="22"/>
        </w:rPr>
        <w:t xml:space="preserve">to the extent set out in the </w:t>
      </w:r>
      <w:r w:rsidR="0010272E" w:rsidRPr="00CE7EAE">
        <w:rPr>
          <w:rFonts w:cs="Arial"/>
          <w:sz w:val="22"/>
          <w:szCs w:val="22"/>
        </w:rPr>
        <w:t>s</w:t>
      </w:r>
      <w:r w:rsidRPr="00CE7EAE">
        <w:rPr>
          <w:rFonts w:cs="Arial"/>
          <w:sz w:val="22"/>
          <w:szCs w:val="22"/>
        </w:rPr>
        <w:t>chedules</w:t>
      </w:r>
      <w:r w:rsidR="00E945D1" w:rsidRPr="00611099">
        <w:rPr>
          <w:rFonts w:cs="Arial"/>
          <w:color w:val="FF0000"/>
          <w:sz w:val="22"/>
          <w:szCs w:val="22"/>
        </w:rPr>
        <w:t>.</w:t>
      </w:r>
      <w:r w:rsidR="005352E2" w:rsidRPr="00611099">
        <w:rPr>
          <w:rFonts w:cs="Arial"/>
          <w:color w:val="FF0000"/>
          <w:sz w:val="22"/>
          <w:szCs w:val="22"/>
        </w:rPr>
        <w:t xml:space="preserve"> </w:t>
      </w:r>
    </w:p>
    <w:p w14:paraId="2B770F38" w14:textId="77777777" w:rsidR="00A6347F" w:rsidRDefault="00A6347F" w:rsidP="00A6347F">
      <w:pPr>
        <w:pStyle w:val="Heading3nonum"/>
        <w:rPr>
          <w:rFonts w:cs="Arial"/>
          <w:sz w:val="22"/>
          <w:szCs w:val="22"/>
        </w:rPr>
      </w:pPr>
    </w:p>
    <w:p w14:paraId="19E02232" w14:textId="630344F1" w:rsidR="00E84C8B" w:rsidRPr="00AE1B5A" w:rsidRDefault="00E84C8B" w:rsidP="00A6347F">
      <w:pPr>
        <w:pStyle w:val="Heading3nonum"/>
        <w:rPr>
          <w:rFonts w:cs="Arial"/>
          <w:color w:val="auto"/>
          <w:sz w:val="22"/>
          <w:szCs w:val="22"/>
        </w:rPr>
      </w:pPr>
      <w:r w:rsidRPr="004964EC">
        <w:rPr>
          <w:rFonts w:cs="Arial"/>
          <w:sz w:val="22"/>
          <w:szCs w:val="22"/>
        </w:rPr>
        <w:t xml:space="preserve">The notice shall take effect </w:t>
      </w:r>
      <w:r w:rsidRPr="00AE1B5A">
        <w:rPr>
          <w:rFonts w:cs="Arial"/>
          <w:color w:val="auto"/>
          <w:sz w:val="22"/>
          <w:szCs w:val="22"/>
        </w:rPr>
        <w:t>from</w:t>
      </w:r>
      <w:r w:rsidR="00AE1B5A" w:rsidRPr="00AE1B5A">
        <w:rPr>
          <w:rFonts w:cs="Arial"/>
          <w:color w:val="auto"/>
          <w:sz w:val="22"/>
          <w:szCs w:val="22"/>
        </w:rPr>
        <w:t xml:space="preserve"> 07/05/2019</w:t>
      </w:r>
      <w:r w:rsidR="003D4529" w:rsidRPr="00AE1B5A">
        <w:rPr>
          <w:rFonts w:cs="Arial"/>
          <w:color w:val="auto"/>
          <w:sz w:val="22"/>
          <w:szCs w:val="22"/>
        </w:rPr>
        <w:t>.</w:t>
      </w:r>
    </w:p>
    <w:p w14:paraId="468C8B44" w14:textId="77777777" w:rsidR="00E84C8B" w:rsidRPr="00E945D1" w:rsidRDefault="00E84C8B" w:rsidP="00A6347F">
      <w:pPr>
        <w:pStyle w:val="Data"/>
        <w:spacing w:before="120"/>
        <w:ind w:right="1701"/>
        <w:rPr>
          <w:rFonts w:cs="Arial"/>
          <w:b w:val="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4964EC" w14:paraId="3BB284CA" w14:textId="77777777" w:rsidTr="00A6347F">
        <w:trPr>
          <w:trHeight w:hRule="exact" w:val="393"/>
        </w:trPr>
        <w:tc>
          <w:tcPr>
            <w:tcW w:w="3591" w:type="pct"/>
            <w:vAlign w:val="center"/>
          </w:tcPr>
          <w:p w14:paraId="18C784E6" w14:textId="77777777" w:rsidR="00E84C8B" w:rsidRPr="004964EC" w:rsidRDefault="00E84C8B" w:rsidP="00A6347F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39423330" w14:textId="77777777" w:rsidR="00E84C8B" w:rsidRPr="004964EC" w:rsidRDefault="00E84C8B" w:rsidP="00A6347F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4964EC" w14:paraId="2140DD3F" w14:textId="77777777" w:rsidTr="00A6347F">
        <w:trPr>
          <w:trHeight w:hRule="exact" w:val="960"/>
        </w:trPr>
        <w:tc>
          <w:tcPr>
            <w:tcW w:w="3591" w:type="pct"/>
            <w:vAlign w:val="center"/>
          </w:tcPr>
          <w:p w14:paraId="4A9D16BE" w14:textId="4710722D" w:rsidR="008F2DFA" w:rsidRPr="008F2DFA" w:rsidRDefault="008F2DFA" w:rsidP="008F2DFA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8F2DFA">
              <w:rPr>
                <w:rFonts w:cs="Arial"/>
                <w:b/>
                <w:color w:val="auto"/>
                <w:sz w:val="22"/>
                <w:szCs w:val="22"/>
              </w:rPr>
              <w:t>Emily Roe</w:t>
            </w:r>
          </w:p>
          <w:p w14:paraId="077E5D4E" w14:textId="6508F22D" w:rsidR="00CF7318" w:rsidRPr="008F2DFA" w:rsidRDefault="00CF7318" w:rsidP="00A6347F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</w:p>
        </w:tc>
        <w:tc>
          <w:tcPr>
            <w:tcW w:w="1409" w:type="pct"/>
            <w:vAlign w:val="center"/>
          </w:tcPr>
          <w:p w14:paraId="15CE2A7E" w14:textId="66ADC543" w:rsidR="00E84C8B" w:rsidRPr="008F2DFA" w:rsidRDefault="008F2DFA" w:rsidP="00A6347F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8F2DFA">
              <w:rPr>
                <w:rFonts w:cs="Arial"/>
                <w:b/>
                <w:color w:val="auto"/>
                <w:sz w:val="22"/>
                <w:szCs w:val="22"/>
              </w:rPr>
              <w:t>02/05/2019</w:t>
            </w:r>
          </w:p>
        </w:tc>
      </w:tr>
    </w:tbl>
    <w:p w14:paraId="436AACA5" w14:textId="77777777" w:rsidR="00A6347F" w:rsidRDefault="00A6347F" w:rsidP="00EA7971">
      <w:pPr>
        <w:pStyle w:val="Heading3nonum"/>
        <w:spacing w:before="0"/>
        <w:rPr>
          <w:rFonts w:cs="Arial"/>
          <w:sz w:val="22"/>
          <w:szCs w:val="22"/>
        </w:rPr>
      </w:pPr>
    </w:p>
    <w:p w14:paraId="1F68E561" w14:textId="77777777" w:rsidR="00E84C8B" w:rsidRPr="004964EC" w:rsidRDefault="00E84C8B" w:rsidP="00EA7971">
      <w:pPr>
        <w:pStyle w:val="Heading3nonum"/>
        <w:spacing w:before="0"/>
        <w:rPr>
          <w:rFonts w:cs="Arial"/>
          <w:sz w:val="22"/>
          <w:szCs w:val="22"/>
        </w:rPr>
      </w:pPr>
      <w:r w:rsidRPr="004964EC">
        <w:rPr>
          <w:rFonts w:cs="Arial"/>
          <w:sz w:val="22"/>
          <w:szCs w:val="22"/>
        </w:rPr>
        <w:t xml:space="preserve">Authorised on behalf of </w:t>
      </w:r>
      <w:r w:rsidR="00A33528">
        <w:rPr>
          <w:rFonts w:cs="Arial"/>
          <w:sz w:val="22"/>
          <w:szCs w:val="22"/>
        </w:rPr>
        <w:t>Nat</w:t>
      </w:r>
      <w:bookmarkStart w:id="6" w:name="_GoBack"/>
      <w:bookmarkEnd w:id="6"/>
      <w:r w:rsidR="00A33528">
        <w:rPr>
          <w:rFonts w:cs="Arial"/>
          <w:sz w:val="22"/>
          <w:szCs w:val="22"/>
        </w:rPr>
        <w:t>ural Resources Wales</w:t>
      </w:r>
    </w:p>
    <w:p w14:paraId="77221777" w14:textId="77777777" w:rsidR="009B3447" w:rsidRPr="00BE73E4" w:rsidRDefault="009B3447" w:rsidP="00271E12">
      <w:pPr>
        <w:pStyle w:val="Heading3nonum"/>
        <w:rPr>
          <w:rFonts w:cs="Arial"/>
          <w:sz w:val="22"/>
          <w:szCs w:val="22"/>
        </w:rPr>
      </w:pPr>
      <w:r w:rsidRPr="00BE73E4">
        <w:rPr>
          <w:rFonts w:cs="Arial"/>
          <w:b/>
          <w:sz w:val="22"/>
          <w:szCs w:val="22"/>
        </w:rPr>
        <w:lastRenderedPageBreak/>
        <w:t>Schedule 1- changes to the permit</w:t>
      </w:r>
    </w:p>
    <w:p w14:paraId="71EB23C4" w14:textId="77777777" w:rsidR="00BC1E25" w:rsidRPr="00BC1E25" w:rsidRDefault="00BC1E25" w:rsidP="00271E12">
      <w:pPr>
        <w:pStyle w:val="Heading3nonum"/>
        <w:rPr>
          <w:color w:val="auto"/>
          <w:sz w:val="22"/>
          <w:szCs w:val="22"/>
        </w:rPr>
      </w:pPr>
      <w:r w:rsidRPr="00BC1E25">
        <w:rPr>
          <w:b/>
          <w:color w:val="auto"/>
          <w:sz w:val="22"/>
          <w:szCs w:val="22"/>
        </w:rPr>
        <w:t>Note:</w:t>
      </w:r>
      <w:r w:rsidRPr="00BC1E25">
        <w:rPr>
          <w:color w:val="auto"/>
          <w:sz w:val="22"/>
          <w:szCs w:val="22"/>
        </w:rPr>
        <w:t xml:space="preserve"> The conditions numbers used in this schedule refer to those in the consolidated permit.</w:t>
      </w:r>
    </w:p>
    <w:p w14:paraId="64C81A00" w14:textId="77777777" w:rsidR="009B3447" w:rsidRPr="00BE73E4" w:rsidRDefault="009B3447" w:rsidP="00271E12">
      <w:pPr>
        <w:pStyle w:val="Heading3nonum"/>
        <w:rPr>
          <w:rFonts w:cs="Arial"/>
          <w:sz w:val="22"/>
          <w:szCs w:val="22"/>
        </w:rPr>
      </w:pPr>
      <w:r w:rsidRPr="00BE73E4">
        <w:rPr>
          <w:rFonts w:cs="Arial"/>
          <w:sz w:val="22"/>
          <w:szCs w:val="22"/>
        </w:rPr>
        <w:t xml:space="preserve">The following conditions have been varied </w:t>
      </w:r>
      <w:proofErr w:type="gramStart"/>
      <w:r w:rsidRPr="00BE73E4">
        <w:rPr>
          <w:rFonts w:cs="Arial"/>
          <w:sz w:val="22"/>
          <w:szCs w:val="22"/>
        </w:rPr>
        <w:t>as a result of</w:t>
      </w:r>
      <w:proofErr w:type="gramEnd"/>
      <w:r w:rsidRPr="00BE73E4">
        <w:rPr>
          <w:rFonts w:cs="Arial"/>
          <w:sz w:val="22"/>
          <w:szCs w:val="22"/>
        </w:rPr>
        <w:t xml:space="preserve"> the application made by the operator.</w:t>
      </w:r>
    </w:p>
    <w:p w14:paraId="59B931F8" w14:textId="77777777" w:rsidR="00F621B9" w:rsidRPr="00A37CE8" w:rsidRDefault="00F621B9" w:rsidP="00F621B9">
      <w:pPr>
        <w:pStyle w:val="Heading3nonum"/>
        <w:rPr>
          <w:rFonts w:cs="Arial"/>
          <w:color w:val="auto"/>
          <w:sz w:val="22"/>
          <w:szCs w:val="22"/>
        </w:rPr>
      </w:pPr>
      <w:r w:rsidRPr="00A37CE8">
        <w:rPr>
          <w:rFonts w:cs="Arial"/>
          <w:color w:val="auto"/>
          <w:sz w:val="22"/>
          <w:szCs w:val="22"/>
        </w:rPr>
        <w:t>Activity A1 Combined analyser waste stream discharge has been removed from the following:</w:t>
      </w:r>
    </w:p>
    <w:p w14:paraId="30BECBD7" w14:textId="77777777" w:rsidR="00F621B9" w:rsidRPr="00A37CE8" w:rsidRDefault="00F621B9" w:rsidP="00F621B9">
      <w:pPr>
        <w:pStyle w:val="Heading3nonum"/>
        <w:numPr>
          <w:ilvl w:val="0"/>
          <w:numId w:val="6"/>
        </w:numPr>
        <w:rPr>
          <w:rFonts w:cs="Arial"/>
          <w:color w:val="auto"/>
          <w:sz w:val="22"/>
          <w:szCs w:val="22"/>
        </w:rPr>
      </w:pPr>
      <w:r w:rsidRPr="00A37CE8">
        <w:rPr>
          <w:rFonts w:cs="Arial"/>
          <w:color w:val="auto"/>
          <w:sz w:val="22"/>
          <w:szCs w:val="22"/>
        </w:rPr>
        <w:t>Table S1.1</w:t>
      </w:r>
    </w:p>
    <w:p w14:paraId="229EBB4B" w14:textId="77777777" w:rsidR="00F621B9" w:rsidRPr="00A37CE8" w:rsidRDefault="00F621B9" w:rsidP="00F621B9">
      <w:pPr>
        <w:pStyle w:val="Heading3nonum"/>
        <w:numPr>
          <w:ilvl w:val="0"/>
          <w:numId w:val="6"/>
        </w:numPr>
        <w:rPr>
          <w:rFonts w:cs="Arial"/>
          <w:color w:val="auto"/>
          <w:sz w:val="22"/>
          <w:szCs w:val="22"/>
        </w:rPr>
      </w:pPr>
      <w:r w:rsidRPr="00A37CE8">
        <w:rPr>
          <w:rFonts w:cs="Arial"/>
          <w:color w:val="auto"/>
          <w:sz w:val="22"/>
          <w:szCs w:val="22"/>
        </w:rPr>
        <w:t>Table S3.1</w:t>
      </w:r>
    </w:p>
    <w:p w14:paraId="3E83EAF6" w14:textId="77777777" w:rsidR="00F621B9" w:rsidRPr="00A37CE8" w:rsidRDefault="00F621B9" w:rsidP="00F621B9">
      <w:pPr>
        <w:pStyle w:val="Heading3nonum"/>
        <w:numPr>
          <w:ilvl w:val="0"/>
          <w:numId w:val="6"/>
        </w:numPr>
        <w:rPr>
          <w:rFonts w:cs="Arial"/>
          <w:color w:val="auto"/>
          <w:sz w:val="22"/>
          <w:szCs w:val="22"/>
        </w:rPr>
      </w:pPr>
      <w:r w:rsidRPr="00A37CE8">
        <w:rPr>
          <w:rFonts w:cs="Arial"/>
          <w:color w:val="auto"/>
          <w:sz w:val="22"/>
          <w:szCs w:val="22"/>
        </w:rPr>
        <w:t>Table S3.2</w:t>
      </w:r>
    </w:p>
    <w:p w14:paraId="65D9BA7A" w14:textId="77777777" w:rsidR="00F621B9" w:rsidRPr="00A37CE8" w:rsidRDefault="00F621B9" w:rsidP="00F621B9">
      <w:pPr>
        <w:pStyle w:val="Heading3nonum"/>
        <w:numPr>
          <w:ilvl w:val="0"/>
          <w:numId w:val="6"/>
        </w:numPr>
        <w:rPr>
          <w:rFonts w:cs="Arial"/>
          <w:color w:val="auto"/>
          <w:sz w:val="22"/>
          <w:szCs w:val="22"/>
        </w:rPr>
      </w:pPr>
      <w:r w:rsidRPr="00A37CE8">
        <w:rPr>
          <w:rFonts w:cs="Arial"/>
          <w:color w:val="auto"/>
          <w:sz w:val="22"/>
          <w:szCs w:val="22"/>
        </w:rPr>
        <w:t>Table S3.3</w:t>
      </w:r>
    </w:p>
    <w:p w14:paraId="6CD3D5BA" w14:textId="77777777" w:rsidR="00F621B9" w:rsidRPr="00A37CE8" w:rsidRDefault="00F621B9" w:rsidP="00F621B9">
      <w:pPr>
        <w:pStyle w:val="Heading3nonum"/>
        <w:numPr>
          <w:ilvl w:val="0"/>
          <w:numId w:val="6"/>
        </w:numPr>
        <w:rPr>
          <w:rFonts w:cs="Arial"/>
          <w:color w:val="auto"/>
          <w:sz w:val="22"/>
          <w:szCs w:val="22"/>
        </w:rPr>
      </w:pPr>
      <w:r w:rsidRPr="00A37CE8">
        <w:rPr>
          <w:rFonts w:cs="Arial"/>
          <w:color w:val="auto"/>
          <w:sz w:val="22"/>
          <w:szCs w:val="22"/>
        </w:rPr>
        <w:t>Table S4.1</w:t>
      </w:r>
    </w:p>
    <w:p w14:paraId="15BB20A2" w14:textId="77777777" w:rsidR="00F621B9" w:rsidRPr="00A37CE8" w:rsidRDefault="00F621B9" w:rsidP="00F621B9">
      <w:pPr>
        <w:pStyle w:val="Heading3nonum"/>
        <w:numPr>
          <w:ilvl w:val="0"/>
          <w:numId w:val="6"/>
        </w:numPr>
        <w:rPr>
          <w:rFonts w:cs="Arial"/>
          <w:color w:val="auto"/>
          <w:sz w:val="22"/>
          <w:szCs w:val="22"/>
        </w:rPr>
      </w:pPr>
      <w:r w:rsidRPr="00A37CE8">
        <w:rPr>
          <w:rFonts w:cs="Arial"/>
          <w:color w:val="auto"/>
          <w:sz w:val="22"/>
          <w:szCs w:val="22"/>
        </w:rPr>
        <w:t>Table S4.2</w:t>
      </w:r>
    </w:p>
    <w:p w14:paraId="1C47A728" w14:textId="77777777" w:rsidR="009B3447" w:rsidRDefault="009B3447" w:rsidP="00271E12">
      <w:pPr>
        <w:pStyle w:val="Heading3nonum"/>
        <w:rPr>
          <w:rFonts w:cs="Arial"/>
          <w:b/>
          <w:sz w:val="22"/>
          <w:szCs w:val="22"/>
          <w:highlight w:val="yellow"/>
        </w:rPr>
      </w:pPr>
    </w:p>
    <w:p w14:paraId="341749F2" w14:textId="77777777" w:rsidR="003437B3" w:rsidRPr="00AE41DB" w:rsidRDefault="003437B3" w:rsidP="00271E12">
      <w:pPr>
        <w:pStyle w:val="Heading3nonum"/>
        <w:rPr>
          <w:rFonts w:cs="Arial"/>
          <w:b/>
          <w:color w:val="auto"/>
          <w:sz w:val="22"/>
          <w:szCs w:val="22"/>
        </w:rPr>
      </w:pPr>
      <w:r w:rsidRPr="00AE41DB">
        <w:rPr>
          <w:rFonts w:cs="Arial"/>
          <w:b/>
          <w:color w:val="auto"/>
          <w:sz w:val="22"/>
          <w:szCs w:val="22"/>
        </w:rPr>
        <w:t xml:space="preserve">Schedule 2 – </w:t>
      </w:r>
      <w:r w:rsidR="00FB29D8">
        <w:rPr>
          <w:rFonts w:cs="Arial"/>
          <w:b/>
          <w:color w:val="auto"/>
          <w:sz w:val="22"/>
          <w:szCs w:val="22"/>
        </w:rPr>
        <w:t xml:space="preserve">consolidated </w:t>
      </w:r>
      <w:r w:rsidRPr="00AE41DB">
        <w:rPr>
          <w:rFonts w:cs="Arial"/>
          <w:b/>
          <w:color w:val="auto"/>
          <w:sz w:val="22"/>
          <w:szCs w:val="22"/>
        </w:rPr>
        <w:t>permit</w:t>
      </w:r>
    </w:p>
    <w:p w14:paraId="7C7CA333" w14:textId="77777777" w:rsidR="00FB6E6B" w:rsidRDefault="00FB29D8" w:rsidP="00271E12">
      <w:pPr>
        <w:pStyle w:val="Heading3nonum"/>
        <w:rPr>
          <w:rFonts w:cs="Arial"/>
          <w:color w:val="auto"/>
          <w:sz w:val="22"/>
          <w:szCs w:val="22"/>
        </w:rPr>
      </w:pPr>
      <w:r w:rsidRPr="00851F66">
        <w:rPr>
          <w:rFonts w:cs="Arial"/>
          <w:color w:val="auto"/>
          <w:sz w:val="22"/>
          <w:szCs w:val="22"/>
        </w:rPr>
        <w:t>Consolidated</w:t>
      </w:r>
      <w:r w:rsidR="003437B3" w:rsidRPr="00851F66">
        <w:rPr>
          <w:rFonts w:cs="Arial"/>
          <w:color w:val="auto"/>
          <w:sz w:val="22"/>
          <w:szCs w:val="22"/>
        </w:rPr>
        <w:t xml:space="preserve"> permit issued as separate document. </w:t>
      </w:r>
    </w:p>
    <w:p w14:paraId="548DD702" w14:textId="77777777" w:rsidR="00B70FB9" w:rsidRDefault="00B70FB9" w:rsidP="00271E12">
      <w:pPr>
        <w:pStyle w:val="Heading3nonum"/>
        <w:rPr>
          <w:color w:val="auto"/>
        </w:rPr>
        <w:sectPr w:rsidR="00B70FB9" w:rsidSect="00AE3025">
          <w:headerReference w:type="even" r:id="rId16"/>
          <w:pgSz w:w="11901" w:h="16840" w:code="9"/>
          <w:pgMar w:top="1247" w:right="1247" w:bottom="1701" w:left="2126" w:header="680" w:footer="420" w:gutter="567"/>
          <w:pgNumType w:start="1"/>
          <w:cols w:space="720"/>
          <w:noEndnote/>
        </w:sectPr>
      </w:pPr>
    </w:p>
    <w:p w14:paraId="041A8BE0" w14:textId="0A6CE2FC" w:rsidR="00A6347F" w:rsidRPr="00BE73E4" w:rsidRDefault="00A6347F" w:rsidP="00271E12">
      <w:pPr>
        <w:pStyle w:val="Heading3nonum"/>
        <w:rPr>
          <w:rFonts w:cs="Arial"/>
          <w:b/>
          <w:color w:val="FF00FF"/>
          <w:sz w:val="22"/>
          <w:szCs w:val="22"/>
        </w:rPr>
      </w:pPr>
    </w:p>
    <w:sectPr w:rsidR="00A6347F" w:rsidRPr="00BE73E4" w:rsidSect="00B70FB9">
      <w:footerReference w:type="default" r:id="rId17"/>
      <w:type w:val="continuous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599F38" w14:textId="77777777" w:rsidR="002D58BD" w:rsidRDefault="002D58BD">
      <w:r>
        <w:separator/>
      </w:r>
    </w:p>
  </w:endnote>
  <w:endnote w:type="continuationSeparator" w:id="0">
    <w:p w14:paraId="57B4BA43" w14:textId="77777777" w:rsidR="002D58BD" w:rsidRDefault="002D58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8B5F1E" w14:textId="77777777" w:rsidR="008E796D" w:rsidRDefault="008E796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ECCF01D" w14:textId="77777777" w:rsidR="008E796D" w:rsidRDefault="008E79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796D" w:rsidRPr="00E52F3C" w14:paraId="00722CD9" w14:textId="77777777" w:rsidTr="00977C81">
      <w:trPr>
        <w:trHeight w:val="557"/>
      </w:trPr>
      <w:tc>
        <w:tcPr>
          <w:tcW w:w="2943" w:type="dxa"/>
        </w:tcPr>
        <w:p w14:paraId="70BDFF79" w14:textId="7AE23E6E" w:rsidR="008E796D" w:rsidRPr="00E52F3C" w:rsidRDefault="008E796D" w:rsidP="00E52F3C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E52F3C">
            <w:rPr>
              <w:rFonts w:ascii="Arial" w:hAnsi="Arial"/>
              <w:sz w:val="18"/>
              <w:szCs w:val="18"/>
            </w:rPr>
            <w:t xml:space="preserve">Surrender number </w:t>
          </w:r>
          <w:r w:rsidR="00F621B9" w:rsidRPr="00FC14D2">
            <w:rPr>
              <w:rFonts w:ascii="Arial" w:hAnsi="Arial"/>
              <w:sz w:val="18"/>
              <w:szCs w:val="18"/>
            </w:rPr>
            <w:t>CG0133101</w:t>
          </w:r>
          <w:r w:rsidRPr="00FC14D2">
            <w:rPr>
              <w:rFonts w:ascii="Arial" w:hAnsi="Arial"/>
              <w:sz w:val="18"/>
              <w:szCs w:val="18"/>
            </w:rPr>
            <w:t>/S00</w:t>
          </w:r>
          <w:r w:rsidR="00F621B9" w:rsidRPr="00FC14D2">
            <w:rPr>
              <w:rFonts w:ascii="Arial" w:hAnsi="Arial"/>
              <w:sz w:val="18"/>
              <w:szCs w:val="18"/>
            </w:rPr>
            <w:t>3</w:t>
          </w:r>
        </w:p>
      </w:tc>
      <w:tc>
        <w:tcPr>
          <w:tcW w:w="1418" w:type="dxa"/>
        </w:tcPr>
        <w:p w14:paraId="43FEAF35" w14:textId="028ABC5C" w:rsidR="008E796D" w:rsidRPr="00E52F3C" w:rsidRDefault="008E796D" w:rsidP="00A6347F">
          <w:pPr>
            <w:pStyle w:val="Footer"/>
            <w:rPr>
              <w:rFonts w:ascii="Arial" w:hAnsi="Arial"/>
              <w:sz w:val="18"/>
              <w:szCs w:val="18"/>
            </w:rPr>
          </w:pPr>
          <w:r w:rsidRPr="00E52F3C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     Page </w:t>
          </w:r>
          <w:r w:rsidRPr="00E52F3C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E52F3C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E52F3C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4B61C7">
            <w:rPr>
              <w:rStyle w:val="PageNumber"/>
              <w:rFonts w:ascii="Arial" w:hAnsi="Arial" w:cs="Arial"/>
              <w:noProof/>
              <w:sz w:val="18"/>
              <w:szCs w:val="18"/>
            </w:rPr>
            <w:t>2</w:t>
          </w:r>
          <w:r w:rsidRPr="00E52F3C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  <w:r w:rsidRPr="00E52F3C">
            <w:rPr>
              <w:rFonts w:ascii="Arial" w:hAnsi="Arial"/>
              <w:snapToGrid w:val="0"/>
              <w:sz w:val="18"/>
              <w:szCs w:val="18"/>
              <w:lang w:eastAsia="en-US"/>
            </w:rPr>
            <w:tab/>
          </w:r>
        </w:p>
      </w:tc>
      <w:tc>
        <w:tcPr>
          <w:tcW w:w="3685" w:type="dxa"/>
        </w:tcPr>
        <w:p w14:paraId="1C944D9C" w14:textId="5481FE31" w:rsidR="008E796D" w:rsidRPr="00E52F3C" w:rsidRDefault="008E796D" w:rsidP="00E52F3C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  <w:szCs w:val="18"/>
            </w:rPr>
          </w:pPr>
        </w:p>
      </w:tc>
    </w:tr>
  </w:tbl>
  <w:p w14:paraId="372F25C6" w14:textId="77777777" w:rsidR="008E796D" w:rsidRDefault="008E796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4361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</w:tblGrid>
    <w:tr w:rsidR="00F621B9" w14:paraId="23B0CA7E" w14:textId="77777777" w:rsidTr="00F621B9">
      <w:trPr>
        <w:trHeight w:val="557"/>
      </w:trPr>
      <w:tc>
        <w:tcPr>
          <w:tcW w:w="2943" w:type="dxa"/>
        </w:tcPr>
        <w:p w14:paraId="277BDFE2" w14:textId="704F0DD8" w:rsidR="00F621B9" w:rsidRDefault="00F621B9" w:rsidP="00836687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Surrender application number </w:t>
          </w:r>
          <w:r w:rsidRPr="00AE1B5A">
            <w:rPr>
              <w:rFonts w:ascii="Arial" w:hAnsi="Arial"/>
              <w:sz w:val="18"/>
            </w:rPr>
            <w:t>CG0133101/S003</w:t>
          </w:r>
        </w:p>
      </w:tc>
      <w:tc>
        <w:tcPr>
          <w:tcW w:w="1418" w:type="dxa"/>
        </w:tcPr>
        <w:p w14:paraId="5648A150" w14:textId="106EC290" w:rsidR="00F621B9" w:rsidRDefault="00F621B9" w:rsidP="00A6347F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z w:val="20"/>
            </w:rPr>
            <w:t xml:space="preserve"> </w:t>
          </w:r>
        </w:p>
      </w:tc>
    </w:tr>
  </w:tbl>
  <w:p w14:paraId="505504F6" w14:textId="77777777" w:rsidR="008E796D" w:rsidRDefault="008E796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26DE7A" w14:textId="77777777" w:rsidR="008E796D" w:rsidRDefault="008E796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68A901" w14:textId="77777777" w:rsidR="002D58BD" w:rsidRDefault="002D58BD">
      <w:r>
        <w:separator/>
      </w:r>
    </w:p>
  </w:footnote>
  <w:footnote w:type="continuationSeparator" w:id="0">
    <w:p w14:paraId="7213AEDF" w14:textId="77777777" w:rsidR="002D58BD" w:rsidRDefault="002D58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17BE95" w14:textId="77777777" w:rsidR="008E796D" w:rsidRDefault="00A33528">
    <w:pPr>
      <w:pStyle w:val="Header"/>
    </w:pPr>
    <w:r w:rsidRPr="00A33528">
      <w:rPr>
        <w:noProof/>
      </w:rPr>
      <w:drawing>
        <wp:anchor distT="0" distB="0" distL="114300" distR="114300" simplePos="0" relativeHeight="251659264" behindDoc="0" locked="0" layoutInCell="1" allowOverlap="1" wp14:anchorId="0DF6A65E" wp14:editId="4A592928">
          <wp:simplePos x="0" y="0"/>
          <wp:positionH relativeFrom="column">
            <wp:posOffset>-500380</wp:posOffset>
          </wp:positionH>
          <wp:positionV relativeFrom="paragraph">
            <wp:posOffset>-127000</wp:posOffset>
          </wp:positionV>
          <wp:extent cx="1847850" cy="1314450"/>
          <wp:effectExtent l="19050" t="0" r="0" b="0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2AA01E" w14:textId="77777777" w:rsidR="008E796D" w:rsidRDefault="008E796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3C6630A"/>
    <w:multiLevelType w:val="hybridMultilevel"/>
    <w:tmpl w:val="8BB2CB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24C87"/>
    <w:rsid w:val="00033507"/>
    <w:rsid w:val="0005210B"/>
    <w:rsid w:val="000613D7"/>
    <w:rsid w:val="00071B71"/>
    <w:rsid w:val="00092FCF"/>
    <w:rsid w:val="000B4BA1"/>
    <w:rsid w:val="000D0B36"/>
    <w:rsid w:val="000E0493"/>
    <w:rsid w:val="000E47B3"/>
    <w:rsid w:val="001001E2"/>
    <w:rsid w:val="0010272E"/>
    <w:rsid w:val="001038EE"/>
    <w:rsid w:val="00112221"/>
    <w:rsid w:val="00127720"/>
    <w:rsid w:val="0013782D"/>
    <w:rsid w:val="00142414"/>
    <w:rsid w:val="00143733"/>
    <w:rsid w:val="00157B09"/>
    <w:rsid w:val="0018468B"/>
    <w:rsid w:val="001A42BB"/>
    <w:rsid w:val="001C3428"/>
    <w:rsid w:val="001D3E8F"/>
    <w:rsid w:val="0021613B"/>
    <w:rsid w:val="00245B21"/>
    <w:rsid w:val="00254905"/>
    <w:rsid w:val="00271E12"/>
    <w:rsid w:val="002857A0"/>
    <w:rsid w:val="0029325F"/>
    <w:rsid w:val="002A5075"/>
    <w:rsid w:val="002A7A0C"/>
    <w:rsid w:val="002B52BC"/>
    <w:rsid w:val="002C4E46"/>
    <w:rsid w:val="002C4F5E"/>
    <w:rsid w:val="002D471A"/>
    <w:rsid w:val="002D58BD"/>
    <w:rsid w:val="002F273F"/>
    <w:rsid w:val="00310030"/>
    <w:rsid w:val="003104F0"/>
    <w:rsid w:val="00323910"/>
    <w:rsid w:val="00331482"/>
    <w:rsid w:val="003370AB"/>
    <w:rsid w:val="0033780E"/>
    <w:rsid w:val="003437B3"/>
    <w:rsid w:val="00345446"/>
    <w:rsid w:val="003510A2"/>
    <w:rsid w:val="00367A15"/>
    <w:rsid w:val="00394F8F"/>
    <w:rsid w:val="003A4520"/>
    <w:rsid w:val="003A4965"/>
    <w:rsid w:val="003B28B2"/>
    <w:rsid w:val="003B3025"/>
    <w:rsid w:val="003C60A2"/>
    <w:rsid w:val="003D4529"/>
    <w:rsid w:val="003E36AD"/>
    <w:rsid w:val="003F2D1E"/>
    <w:rsid w:val="00414334"/>
    <w:rsid w:val="00424446"/>
    <w:rsid w:val="004312F5"/>
    <w:rsid w:val="0043657D"/>
    <w:rsid w:val="00444CDC"/>
    <w:rsid w:val="004473A2"/>
    <w:rsid w:val="004570B2"/>
    <w:rsid w:val="00463539"/>
    <w:rsid w:val="004854BB"/>
    <w:rsid w:val="00486E1B"/>
    <w:rsid w:val="00493E33"/>
    <w:rsid w:val="004964EC"/>
    <w:rsid w:val="00496934"/>
    <w:rsid w:val="004A04FD"/>
    <w:rsid w:val="004A5FBC"/>
    <w:rsid w:val="004B61C7"/>
    <w:rsid w:val="004D6A58"/>
    <w:rsid w:val="004D7529"/>
    <w:rsid w:val="004E75D7"/>
    <w:rsid w:val="00502E5E"/>
    <w:rsid w:val="00527423"/>
    <w:rsid w:val="00531208"/>
    <w:rsid w:val="00534063"/>
    <w:rsid w:val="005352E2"/>
    <w:rsid w:val="00585F88"/>
    <w:rsid w:val="005B0662"/>
    <w:rsid w:val="005B15C8"/>
    <w:rsid w:val="005B6AFB"/>
    <w:rsid w:val="005C3A28"/>
    <w:rsid w:val="005E0DE6"/>
    <w:rsid w:val="005E209E"/>
    <w:rsid w:val="005E3030"/>
    <w:rsid w:val="005F4D89"/>
    <w:rsid w:val="005F5D72"/>
    <w:rsid w:val="006034CC"/>
    <w:rsid w:val="006036F2"/>
    <w:rsid w:val="00611099"/>
    <w:rsid w:val="00617CF8"/>
    <w:rsid w:val="006242BA"/>
    <w:rsid w:val="00650B5F"/>
    <w:rsid w:val="0068020F"/>
    <w:rsid w:val="00682638"/>
    <w:rsid w:val="00692529"/>
    <w:rsid w:val="00696C73"/>
    <w:rsid w:val="006D2EBE"/>
    <w:rsid w:val="006D3C00"/>
    <w:rsid w:val="006D7C1E"/>
    <w:rsid w:val="00712AAD"/>
    <w:rsid w:val="00713D81"/>
    <w:rsid w:val="007232CF"/>
    <w:rsid w:val="007246CC"/>
    <w:rsid w:val="007264B2"/>
    <w:rsid w:val="00752C00"/>
    <w:rsid w:val="00770040"/>
    <w:rsid w:val="00780CC6"/>
    <w:rsid w:val="00797902"/>
    <w:rsid w:val="007A1658"/>
    <w:rsid w:val="007B6177"/>
    <w:rsid w:val="007C2ABF"/>
    <w:rsid w:val="007E52AD"/>
    <w:rsid w:val="007F50E5"/>
    <w:rsid w:val="00836687"/>
    <w:rsid w:val="00837B7B"/>
    <w:rsid w:val="00850E7A"/>
    <w:rsid w:val="00851F66"/>
    <w:rsid w:val="00855624"/>
    <w:rsid w:val="008679AD"/>
    <w:rsid w:val="008772E5"/>
    <w:rsid w:val="00893C14"/>
    <w:rsid w:val="008A79F2"/>
    <w:rsid w:val="008C4DB7"/>
    <w:rsid w:val="008C571B"/>
    <w:rsid w:val="008C6B7D"/>
    <w:rsid w:val="008D5F71"/>
    <w:rsid w:val="008E796D"/>
    <w:rsid w:val="008F2DFA"/>
    <w:rsid w:val="0090270F"/>
    <w:rsid w:val="00905E5E"/>
    <w:rsid w:val="009068CE"/>
    <w:rsid w:val="0093046D"/>
    <w:rsid w:val="00944B58"/>
    <w:rsid w:val="00952C06"/>
    <w:rsid w:val="009564BE"/>
    <w:rsid w:val="00967DB2"/>
    <w:rsid w:val="00973180"/>
    <w:rsid w:val="00975F40"/>
    <w:rsid w:val="00977071"/>
    <w:rsid w:val="00977C81"/>
    <w:rsid w:val="00993889"/>
    <w:rsid w:val="009B3447"/>
    <w:rsid w:val="009C1D21"/>
    <w:rsid w:val="009D5358"/>
    <w:rsid w:val="009D5F6A"/>
    <w:rsid w:val="00A20254"/>
    <w:rsid w:val="00A21CFF"/>
    <w:rsid w:val="00A33528"/>
    <w:rsid w:val="00A467B6"/>
    <w:rsid w:val="00A47A52"/>
    <w:rsid w:val="00A54DB1"/>
    <w:rsid w:val="00A6347F"/>
    <w:rsid w:val="00A915E6"/>
    <w:rsid w:val="00A92C20"/>
    <w:rsid w:val="00A95A70"/>
    <w:rsid w:val="00AA61DE"/>
    <w:rsid w:val="00AB1E8F"/>
    <w:rsid w:val="00AB4127"/>
    <w:rsid w:val="00AC41E4"/>
    <w:rsid w:val="00AD4185"/>
    <w:rsid w:val="00AE1B5A"/>
    <w:rsid w:val="00AE2DBB"/>
    <w:rsid w:val="00AE3025"/>
    <w:rsid w:val="00AE64EF"/>
    <w:rsid w:val="00AF4BBB"/>
    <w:rsid w:val="00AF6446"/>
    <w:rsid w:val="00AF7E50"/>
    <w:rsid w:val="00B13CB3"/>
    <w:rsid w:val="00B20A3D"/>
    <w:rsid w:val="00B21455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70FB9"/>
    <w:rsid w:val="00B71ABF"/>
    <w:rsid w:val="00B87927"/>
    <w:rsid w:val="00BA0A1B"/>
    <w:rsid w:val="00BA1BC7"/>
    <w:rsid w:val="00BA5708"/>
    <w:rsid w:val="00BA69B1"/>
    <w:rsid w:val="00BB30CE"/>
    <w:rsid w:val="00BB77D1"/>
    <w:rsid w:val="00BC1E25"/>
    <w:rsid w:val="00BD0544"/>
    <w:rsid w:val="00BD2511"/>
    <w:rsid w:val="00BE5E02"/>
    <w:rsid w:val="00BF1AC0"/>
    <w:rsid w:val="00BF2649"/>
    <w:rsid w:val="00BF6B24"/>
    <w:rsid w:val="00C17C7E"/>
    <w:rsid w:val="00C31D2C"/>
    <w:rsid w:val="00C45B96"/>
    <w:rsid w:val="00C51EBA"/>
    <w:rsid w:val="00C52ACA"/>
    <w:rsid w:val="00C60828"/>
    <w:rsid w:val="00C727E4"/>
    <w:rsid w:val="00C81BCA"/>
    <w:rsid w:val="00C8568E"/>
    <w:rsid w:val="00C93940"/>
    <w:rsid w:val="00C94451"/>
    <w:rsid w:val="00CB2DB3"/>
    <w:rsid w:val="00CB6A42"/>
    <w:rsid w:val="00CC2167"/>
    <w:rsid w:val="00CD276C"/>
    <w:rsid w:val="00CD3D1A"/>
    <w:rsid w:val="00CE0030"/>
    <w:rsid w:val="00CE1DA0"/>
    <w:rsid w:val="00CE1E80"/>
    <w:rsid w:val="00CE7CC3"/>
    <w:rsid w:val="00CE7EAE"/>
    <w:rsid w:val="00CF7318"/>
    <w:rsid w:val="00D215AB"/>
    <w:rsid w:val="00D23AED"/>
    <w:rsid w:val="00D34A86"/>
    <w:rsid w:val="00D366EB"/>
    <w:rsid w:val="00D51FDB"/>
    <w:rsid w:val="00D666F5"/>
    <w:rsid w:val="00D67ADE"/>
    <w:rsid w:val="00D7616C"/>
    <w:rsid w:val="00DA533D"/>
    <w:rsid w:val="00DC0F23"/>
    <w:rsid w:val="00DF21E0"/>
    <w:rsid w:val="00E00F3B"/>
    <w:rsid w:val="00E01182"/>
    <w:rsid w:val="00E01FD9"/>
    <w:rsid w:val="00E0343F"/>
    <w:rsid w:val="00E04F29"/>
    <w:rsid w:val="00E277C4"/>
    <w:rsid w:val="00E37C01"/>
    <w:rsid w:val="00E41750"/>
    <w:rsid w:val="00E4300C"/>
    <w:rsid w:val="00E477A6"/>
    <w:rsid w:val="00E52F3C"/>
    <w:rsid w:val="00E60181"/>
    <w:rsid w:val="00E7257D"/>
    <w:rsid w:val="00E83690"/>
    <w:rsid w:val="00E84C8B"/>
    <w:rsid w:val="00E945D1"/>
    <w:rsid w:val="00E95083"/>
    <w:rsid w:val="00EA7971"/>
    <w:rsid w:val="00EB51A9"/>
    <w:rsid w:val="00EC1F07"/>
    <w:rsid w:val="00ED0845"/>
    <w:rsid w:val="00F012DE"/>
    <w:rsid w:val="00F15D5A"/>
    <w:rsid w:val="00F17F12"/>
    <w:rsid w:val="00F40A78"/>
    <w:rsid w:val="00F504C0"/>
    <w:rsid w:val="00F621B9"/>
    <w:rsid w:val="00F65BB2"/>
    <w:rsid w:val="00F97866"/>
    <w:rsid w:val="00FB29D8"/>
    <w:rsid w:val="00FB6E6B"/>
    <w:rsid w:val="00FC14D2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08F603EB"/>
  <w15:docId w15:val="{0F6F74E6-D69C-4B6D-83BC-DB1CEE7AF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9B3447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  <w:szCs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344" ma:contentTypeDescription="Permitting &amp; Compliance Word Document" ma:contentTypeScope="" ma:versionID="77da95c1c7da9348db77c2ea347f981c">
  <xsd:schema xmlns:xsd="http://www.w3.org/2001/XMLSchema" xmlns:xs="http://www.w3.org/2001/XMLSchema" xmlns:p="http://schemas.microsoft.com/office/2006/metadata/properties" xmlns:ns2="859f7ad6-93f6-4205-b62b-a17f28acbbac" xmlns:ns4="cd6faf52-b12f-444c-a3fc-1f0e7a71d996" xmlns:ns5="6e121689-de5b-41b9-a751-bfeda7fa2b07" targetNamespace="http://schemas.microsoft.com/office/2006/metadata/properties" ma:root="true" ma:fieldsID="4dc5d5270043ad33657edc4fca82e562" ns2:_="" ns4:_="" ns5:_="">
    <xsd:import namespace="859f7ad6-93f6-4205-b62b-a17f28acbbac"/>
    <xsd:import namespace="cd6faf52-b12f-444c-a3fc-1f0e7a71d996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5:LastSharedByUser" minOccurs="0"/>
                <xsd:element ref="ns4:MediaServiceDateTaken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Eithinfynydd Water Treatment Works</Site_x0020_Name>
    <Internal_x002f_External xmlns="859f7ad6-93f6-4205-b62b-a17f28acbbac">Outgoing document</Internal_x002f_External>
    <Post_x0020_code xmlns="859f7ad6-93f6-4205-b62b-a17f28acbbac">LL43 2BA</Post_x0020_code>
    <Document_x0020_Type xmlns="859f7ad6-93f6-4205-b62b-a17f28acbbac">Permit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2019-05-01T23:00:00+00:00</Document_x0020_Date>
    <Facility_x0020_Address xmlns="859f7ad6-93f6-4205-b62b-a17f28acbbac">Talybon, Gwynedd</Facility_x0020_Address>
    <Environment_x0020_Sub_x0020_Folder xmlns="859f7ad6-93f6-4205-b62b-a17f28acbbac">Licence surrender</Environment_x0020_Sub_x0020_Folder>
    <Customer_x0020_Name xmlns="859f7ad6-93f6-4205-b62b-a17f28acbbac">Dwr Cymru Cyfyngedig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EE17CCC9-7E69-421F-8BEC-756FE9AEB6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EAB9E61-23EE-4BC2-9700-CE541E9D16FB}"/>
</file>

<file path=customXml/itemProps3.xml><?xml version="1.0" encoding="utf-8"?>
<ds:datastoreItem xmlns:ds="http://schemas.openxmlformats.org/officeDocument/2006/customXml" ds:itemID="{4A7EB140-1E2D-4A74-A3EA-EF338FFF1B0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DE42D62-2F8D-4A42-8AC2-CAF41B33D71C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4FDDD143-336F-4903-B870-5FCCFCC54C97}">
  <ds:schemaRefs>
    <ds:schemaRef ds:uri="http://purl.org/dc/terms/"/>
    <ds:schemaRef ds:uri="http://schemas.microsoft.com/office/2006/documentManagement/types"/>
    <ds:schemaRef ds:uri="9be56660-2c31-41ef-bc00-23e72f632f2a"/>
    <ds:schemaRef ds:uri="a84e7805-6a46-4291-b6c6-33e265e5a8c8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6e121689-de5b-41b9-a751-bfeda7fa2b07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397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233_08_SD103 Surrender part only - new permit in existing format</vt:lpstr>
    </vt:vector>
  </TitlesOfParts>
  <Company>Environment Agency</Company>
  <LinksUpToDate>false</LinksUpToDate>
  <CharactersWithSpaces>2809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233_08_SD103 Surrender part only - new permit in existing format</dc:title>
  <dc:creator/>
  <cp:keywords>23308SD103, 233 08 SD103, 233-08-SD103</cp:keywords>
  <dc:description>233_08_SD103, Version 1_x000d_
Issue date: 19/07/2011</dc:description>
  <cp:lastModifiedBy>Wakeford, James</cp:lastModifiedBy>
  <cp:revision>6</cp:revision>
  <dcterms:created xsi:type="dcterms:W3CDTF">2019-05-01T14:45:00Z</dcterms:created>
  <dcterms:modified xsi:type="dcterms:W3CDTF">2019-05-02T11:00:00Z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0x01010067EB80C5FE939D4A9B3D8BA62129B7F50102009A572A858F042E43B70198AD05EA8761</vt:lpwstr>
  </property>
  <property fmtid="{D5CDD505-2E9C-101B-9397-08002B2CF9AE}" pid="4" name="_dlc_DocIdItemGuid">
    <vt:lpwstr>f429428d-22e2-43ae-9d3e-6ff6c6f41d9d</vt:lpwstr>
  </property>
  <property fmtid="{D5CDD505-2E9C-101B-9397-08002B2CF9AE}" pid="5" name="_dlc_DocId">
    <vt:lpwstr>REGU-369-89122</vt:lpwstr>
  </property>
  <property fmtid="{D5CDD505-2E9C-101B-9397-08002B2CF9AE}" pid="6" name="_dlc_DocIdUrl">
    <vt:lpwstr>https://cyfoethnaturiolcymru.sharepoint.com/teams/Regulatory/Permitting/_layouts/15/DocIdRedir.aspx?ID=REGU-369-89122, REGU-369-89122</vt:lpwstr>
  </property>
</Properties>
</file>