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500D" w14:textId="77777777" w:rsidR="00E84C8B" w:rsidRPr="00C31D2C" w:rsidRDefault="00E84C8B" w:rsidP="00EC0A49">
      <w:pPr>
        <w:pStyle w:val="TOC1"/>
      </w:pPr>
      <w:bookmarkStart w:id="0" w:name="_Toc464892553"/>
      <w:bookmarkStart w:id="1" w:name="_Toc78173393"/>
    </w:p>
    <w:p w14:paraId="7081500E" w14:textId="77777777" w:rsidR="00E84C8B" w:rsidRPr="00C31D2C" w:rsidRDefault="00E84C8B" w:rsidP="00E84C8B">
      <w:pPr>
        <w:rPr>
          <w:rFonts w:ascii="Arial" w:hAnsi="Arial" w:cs="Arial"/>
          <w:color w:val="FF00FF"/>
          <w:sz w:val="22"/>
        </w:rPr>
      </w:pPr>
    </w:p>
    <w:p w14:paraId="7081500F" w14:textId="77777777" w:rsidR="00E84C8B" w:rsidRPr="00A40593" w:rsidRDefault="00E84C8B" w:rsidP="00E84C8B">
      <w:pPr>
        <w:rPr>
          <w:rFonts w:ascii="Arial" w:hAnsi="Arial" w:cs="Arial"/>
          <w:color w:val="FF00FF"/>
          <w:sz w:val="22"/>
        </w:rPr>
      </w:pPr>
    </w:p>
    <w:p w14:paraId="70815010" w14:textId="77777777" w:rsidR="00E25CE6" w:rsidRDefault="00E25CE6" w:rsidP="00EC0A49">
      <w:pPr>
        <w:pStyle w:val="TOC1"/>
      </w:pPr>
    </w:p>
    <w:p w14:paraId="70815011" w14:textId="77777777" w:rsidR="00E25CE6" w:rsidRDefault="00E25CE6" w:rsidP="00EC0A49">
      <w:pPr>
        <w:pStyle w:val="TOC1"/>
      </w:pPr>
    </w:p>
    <w:p w14:paraId="70815013" w14:textId="77777777" w:rsidR="00E84C8B" w:rsidRPr="00C31D2C" w:rsidRDefault="00E84C8B">
      <w:pPr>
        <w:pStyle w:val="coverTitle"/>
        <w:rPr>
          <w:rFonts w:cs="Arial"/>
        </w:rPr>
      </w:pPr>
      <w:r w:rsidRPr="00C31D2C">
        <w:rPr>
          <w:rFonts w:cs="Arial"/>
        </w:rPr>
        <w:t xml:space="preserve">Notice of </w:t>
      </w:r>
      <w:r w:rsidRPr="00B163FB">
        <w:rPr>
          <w:rFonts w:cs="Arial"/>
          <w:color w:val="000000"/>
        </w:rPr>
        <w:t xml:space="preserve">variation </w:t>
      </w:r>
      <w:r w:rsidR="003F2D1E" w:rsidRPr="00B163FB">
        <w:rPr>
          <w:rFonts w:cs="Arial"/>
          <w:color w:val="000000"/>
        </w:rPr>
        <w:t>and consolidation</w:t>
      </w:r>
      <w:r w:rsidR="001447B2">
        <w:rPr>
          <w:rFonts w:cs="Arial"/>
          <w:color w:val="FF0000"/>
        </w:rPr>
        <w:t xml:space="preserve"> </w:t>
      </w:r>
      <w:r w:rsidR="008679AD" w:rsidRPr="00C31D2C">
        <w:rPr>
          <w:rFonts w:cs="Arial"/>
        </w:rPr>
        <w:t>with introductory note</w:t>
      </w:r>
    </w:p>
    <w:p w14:paraId="70815014" w14:textId="6DE2D8CD" w:rsidR="00E84C8B" w:rsidRPr="00675541" w:rsidRDefault="003E1B59">
      <w:pPr>
        <w:pStyle w:val="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E84C8B" w:rsidRPr="00675541">
        <w:rPr>
          <w:rFonts w:cs="Arial"/>
          <w:sz w:val="22"/>
          <w:szCs w:val="22"/>
        </w:rPr>
        <w:t>Environmental Permitting (</w:t>
      </w:r>
      <w:smartTag w:uri="urn:schemas-microsoft-com:office:smarttags" w:element="country-region">
        <w:r w:rsidR="00E84C8B" w:rsidRPr="00675541">
          <w:rPr>
            <w:rFonts w:cs="Arial"/>
            <w:sz w:val="22"/>
            <w:szCs w:val="22"/>
          </w:rPr>
          <w:t>England</w:t>
        </w:r>
      </w:smartTag>
      <w:r w:rsidR="00E84C8B" w:rsidRPr="00675541">
        <w:rPr>
          <w:rFonts w:cs="Arial"/>
          <w:sz w:val="22"/>
          <w:szCs w:val="22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 w:rsidR="00E84C8B" w:rsidRPr="00675541">
            <w:rPr>
              <w:rFonts w:cs="Arial"/>
              <w:sz w:val="22"/>
              <w:szCs w:val="22"/>
            </w:rPr>
            <w:t>Wales</w:t>
          </w:r>
        </w:smartTag>
      </w:smartTag>
      <w:r w:rsidR="00977C81" w:rsidRPr="00675541">
        <w:rPr>
          <w:rFonts w:cs="Arial"/>
          <w:sz w:val="22"/>
          <w:szCs w:val="22"/>
        </w:rPr>
        <w:t xml:space="preserve">) Regulations </w:t>
      </w:r>
      <w:r w:rsidR="00E3038B">
        <w:rPr>
          <w:rFonts w:cs="Arial"/>
          <w:sz w:val="22"/>
          <w:szCs w:val="22"/>
        </w:rPr>
        <w:t>2016</w:t>
      </w:r>
    </w:p>
    <w:p w14:paraId="70815015" w14:textId="77777777" w:rsidR="00E84C8B" w:rsidRPr="00675541" w:rsidRDefault="00E84C8B">
      <w:pPr>
        <w:pStyle w:val="a"/>
        <w:rPr>
          <w:rFonts w:cs="Arial"/>
          <w:sz w:val="22"/>
          <w:szCs w:val="22"/>
        </w:rPr>
      </w:pPr>
    </w:p>
    <w:p w14:paraId="70815018" w14:textId="53FAC30F" w:rsidR="005B73A2" w:rsidRPr="005032A3" w:rsidRDefault="005032A3" w:rsidP="005B73A2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bookmarkStart w:id="2" w:name="_Hlk58831164"/>
      <w:r w:rsidRPr="005032A3">
        <w:rPr>
          <w:b/>
          <w:sz w:val="22"/>
          <w:szCs w:val="22"/>
        </w:rPr>
        <w:t xml:space="preserve">Parc </w:t>
      </w:r>
      <w:proofErr w:type="spellStart"/>
      <w:r w:rsidRPr="005032A3">
        <w:rPr>
          <w:b/>
          <w:sz w:val="22"/>
          <w:szCs w:val="22"/>
        </w:rPr>
        <w:t>Adfer</w:t>
      </w:r>
      <w:proofErr w:type="spellEnd"/>
      <w:r w:rsidRPr="005032A3">
        <w:rPr>
          <w:b/>
          <w:sz w:val="22"/>
          <w:szCs w:val="22"/>
        </w:rPr>
        <w:t xml:space="preserve"> Operations Limited</w:t>
      </w:r>
    </w:p>
    <w:bookmarkEnd w:id="2"/>
    <w:p w14:paraId="5619F89B" w14:textId="77777777" w:rsidR="005032A3" w:rsidRPr="005032A3" w:rsidRDefault="005032A3" w:rsidP="005B73A2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</w:p>
    <w:p w14:paraId="13AE7138" w14:textId="77777777" w:rsidR="005032A3" w:rsidRPr="005032A3" w:rsidRDefault="005032A3" w:rsidP="005032A3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bookmarkStart w:id="3" w:name="_Hlk58831126"/>
      <w:r w:rsidRPr="005032A3">
        <w:rPr>
          <w:b/>
          <w:sz w:val="22"/>
          <w:szCs w:val="22"/>
        </w:rPr>
        <w:t xml:space="preserve">Parc </w:t>
      </w:r>
      <w:proofErr w:type="spellStart"/>
      <w:r w:rsidRPr="005032A3">
        <w:rPr>
          <w:b/>
          <w:sz w:val="22"/>
          <w:szCs w:val="22"/>
        </w:rPr>
        <w:t>Adfer</w:t>
      </w:r>
      <w:proofErr w:type="spellEnd"/>
      <w:r w:rsidRPr="005032A3">
        <w:rPr>
          <w:b/>
          <w:sz w:val="22"/>
          <w:szCs w:val="22"/>
        </w:rPr>
        <w:t xml:space="preserve"> Energy Recovery Facility Deeside Industrial Park</w:t>
      </w:r>
    </w:p>
    <w:p w14:paraId="442BC0F6" w14:textId="77777777" w:rsidR="005032A3" w:rsidRPr="005032A3" w:rsidRDefault="005032A3" w:rsidP="005032A3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5032A3">
        <w:rPr>
          <w:b/>
          <w:sz w:val="22"/>
          <w:szCs w:val="22"/>
        </w:rPr>
        <w:t xml:space="preserve">Deeside </w:t>
      </w:r>
    </w:p>
    <w:p w14:paraId="0DE9B08E" w14:textId="5926E4FE" w:rsidR="005032A3" w:rsidRPr="005032A3" w:rsidRDefault="005032A3" w:rsidP="005032A3">
      <w:pPr>
        <w:pStyle w:val="coverLicenceHolder"/>
        <w:pBdr>
          <w:top w:val="single" w:sz="4" w:space="25" w:color="auto"/>
        </w:pBdr>
        <w:rPr>
          <w:b/>
          <w:sz w:val="22"/>
          <w:szCs w:val="22"/>
        </w:rPr>
      </w:pPr>
      <w:r w:rsidRPr="005032A3">
        <w:rPr>
          <w:b/>
          <w:sz w:val="22"/>
          <w:szCs w:val="22"/>
        </w:rPr>
        <w:t xml:space="preserve">Flintshire </w:t>
      </w:r>
    </w:p>
    <w:p w14:paraId="70815026" w14:textId="2340F452" w:rsidR="006D7C1E" w:rsidRPr="005032A3" w:rsidRDefault="005032A3" w:rsidP="005032A3">
      <w:pPr>
        <w:pStyle w:val="coverLicenceHolder"/>
        <w:pBdr>
          <w:top w:val="single" w:sz="4" w:space="25" w:color="auto"/>
        </w:pBdr>
        <w:rPr>
          <w:rFonts w:cs="Arial"/>
          <w:b/>
          <w:sz w:val="22"/>
          <w:szCs w:val="22"/>
        </w:rPr>
      </w:pPr>
      <w:r w:rsidRPr="005032A3">
        <w:rPr>
          <w:b/>
          <w:sz w:val="22"/>
          <w:szCs w:val="22"/>
        </w:rPr>
        <w:t>CH5 2LL</w:t>
      </w:r>
    </w:p>
    <w:p w14:paraId="6E9EF27C" w14:textId="77777777" w:rsidR="005032A3" w:rsidRPr="005032A3" w:rsidRDefault="005032A3" w:rsidP="003370AB">
      <w:pPr>
        <w:pStyle w:val="coverLicenceHolder"/>
        <w:pBdr>
          <w:top w:val="single" w:sz="4" w:space="25" w:color="auto"/>
        </w:pBdr>
        <w:spacing w:before="120" w:line="270" w:lineRule="exact"/>
        <w:rPr>
          <w:rFonts w:cs="Arial"/>
          <w:sz w:val="22"/>
          <w:szCs w:val="22"/>
        </w:rPr>
      </w:pPr>
      <w:bookmarkStart w:id="4" w:name="_Hlk58421427"/>
      <w:bookmarkEnd w:id="3"/>
    </w:p>
    <w:p w14:paraId="70815027" w14:textId="5D966B4B" w:rsidR="003370AB" w:rsidRPr="005032A3" w:rsidRDefault="003370AB" w:rsidP="003370AB">
      <w:pPr>
        <w:pStyle w:val="coverLicenceHolder"/>
        <w:pBdr>
          <w:top w:val="single" w:sz="4" w:space="25" w:color="auto"/>
        </w:pBdr>
        <w:spacing w:before="120" w:line="270" w:lineRule="exact"/>
        <w:rPr>
          <w:rFonts w:cs="Arial"/>
          <w:sz w:val="22"/>
          <w:szCs w:val="22"/>
        </w:rPr>
      </w:pPr>
      <w:r w:rsidRPr="005032A3">
        <w:rPr>
          <w:rFonts w:cs="Arial"/>
          <w:sz w:val="22"/>
          <w:szCs w:val="22"/>
        </w:rPr>
        <w:t>Variation</w:t>
      </w:r>
      <w:r w:rsidR="003F2D1E" w:rsidRPr="005032A3">
        <w:rPr>
          <w:rFonts w:cs="Arial"/>
          <w:sz w:val="22"/>
          <w:szCs w:val="22"/>
        </w:rPr>
        <w:t xml:space="preserve"> </w:t>
      </w:r>
      <w:r w:rsidRPr="005032A3">
        <w:rPr>
          <w:rFonts w:cs="Arial"/>
          <w:sz w:val="22"/>
          <w:szCs w:val="22"/>
        </w:rPr>
        <w:t>number</w:t>
      </w:r>
    </w:p>
    <w:p w14:paraId="70815028" w14:textId="071AF687" w:rsidR="003370AB" w:rsidRPr="005032A3" w:rsidRDefault="003370AB" w:rsidP="003370AB">
      <w:pPr>
        <w:pStyle w:val="coverLicenceHolder"/>
        <w:pBdr>
          <w:top w:val="single" w:sz="4" w:space="25" w:color="auto"/>
        </w:pBdr>
        <w:spacing w:before="120" w:line="270" w:lineRule="exact"/>
        <w:rPr>
          <w:rFonts w:cs="Arial"/>
          <w:b/>
          <w:sz w:val="22"/>
          <w:szCs w:val="22"/>
        </w:rPr>
      </w:pPr>
      <w:r w:rsidRPr="005032A3">
        <w:rPr>
          <w:rFonts w:cs="Arial"/>
          <w:b/>
          <w:sz w:val="22"/>
          <w:szCs w:val="22"/>
        </w:rPr>
        <w:t>EPR/AB</w:t>
      </w:r>
      <w:r w:rsidR="005032A3" w:rsidRPr="005032A3">
        <w:rPr>
          <w:rFonts w:cs="Arial"/>
          <w:b/>
          <w:sz w:val="22"/>
          <w:szCs w:val="22"/>
        </w:rPr>
        <w:t>3092CV</w:t>
      </w:r>
      <w:r w:rsidRPr="005032A3">
        <w:rPr>
          <w:rFonts w:cs="Arial"/>
          <w:b/>
          <w:sz w:val="22"/>
          <w:szCs w:val="22"/>
        </w:rPr>
        <w:t>/V00</w:t>
      </w:r>
      <w:r w:rsidR="005032A3" w:rsidRPr="005032A3">
        <w:rPr>
          <w:rFonts w:cs="Arial"/>
          <w:b/>
          <w:sz w:val="22"/>
          <w:szCs w:val="22"/>
        </w:rPr>
        <w:t>3</w:t>
      </w:r>
    </w:p>
    <w:bookmarkEnd w:id="4"/>
    <w:p w14:paraId="70815029" w14:textId="77777777" w:rsidR="00E84C8B" w:rsidRPr="005032A3" w:rsidRDefault="004F05BF">
      <w:pPr>
        <w:pStyle w:val="coverAuthNos"/>
        <w:spacing w:before="480"/>
        <w:rPr>
          <w:rFonts w:cs="Arial"/>
          <w:color w:val="auto"/>
          <w:sz w:val="22"/>
          <w:szCs w:val="22"/>
          <w:lang w:val="de-DE"/>
        </w:rPr>
      </w:pPr>
      <w:r w:rsidRPr="005032A3">
        <w:rPr>
          <w:rFonts w:cs="Arial"/>
          <w:color w:val="auto"/>
          <w:sz w:val="22"/>
          <w:szCs w:val="22"/>
          <w:lang w:val="de-DE"/>
        </w:rPr>
        <w:t>P</w:t>
      </w:r>
      <w:r w:rsidR="00E84C8B" w:rsidRPr="005032A3">
        <w:rPr>
          <w:rFonts w:cs="Arial"/>
          <w:color w:val="auto"/>
          <w:sz w:val="22"/>
          <w:szCs w:val="22"/>
          <w:lang w:val="de-DE"/>
        </w:rPr>
        <w:t>ermit number</w:t>
      </w:r>
    </w:p>
    <w:p w14:paraId="7081502A" w14:textId="1771F5C8" w:rsidR="00E84C8B" w:rsidRPr="005032A3" w:rsidRDefault="00E84C8B">
      <w:pPr>
        <w:pStyle w:val="coverAuthNos"/>
        <w:rPr>
          <w:rFonts w:cs="Arial"/>
          <w:b/>
          <w:color w:val="auto"/>
          <w:sz w:val="22"/>
          <w:szCs w:val="22"/>
          <w:lang w:val="de-DE"/>
        </w:rPr>
      </w:pPr>
      <w:r w:rsidRPr="005032A3">
        <w:rPr>
          <w:rFonts w:cs="Arial"/>
          <w:b/>
          <w:color w:val="auto"/>
          <w:sz w:val="22"/>
          <w:szCs w:val="22"/>
          <w:lang w:val="de-DE"/>
        </w:rPr>
        <w:t>EPR</w:t>
      </w:r>
      <w:r w:rsidR="005032A3" w:rsidRPr="005032A3">
        <w:rPr>
          <w:rFonts w:cs="Arial"/>
          <w:b/>
          <w:color w:val="auto"/>
          <w:sz w:val="22"/>
          <w:szCs w:val="22"/>
          <w:lang w:val="de-DE"/>
        </w:rPr>
        <w:t>/AB3092CV</w:t>
      </w:r>
    </w:p>
    <w:p w14:paraId="7081502B" w14:textId="77777777" w:rsidR="00A47A52" w:rsidRPr="00682428" w:rsidRDefault="00A47A52" w:rsidP="00837B7B">
      <w:pPr>
        <w:pStyle w:val="coverAuthNos"/>
        <w:ind w:left="0"/>
        <w:jc w:val="center"/>
        <w:rPr>
          <w:rFonts w:cs="Arial"/>
          <w:b/>
          <w:lang w:val="de-DE"/>
        </w:rPr>
      </w:pPr>
    </w:p>
    <w:p w14:paraId="7081502C" w14:textId="77777777" w:rsidR="00A47A52" w:rsidRDefault="00A47A52" w:rsidP="00837B7B">
      <w:pPr>
        <w:pStyle w:val="coverAuthNos"/>
        <w:ind w:left="0"/>
        <w:jc w:val="center"/>
        <w:rPr>
          <w:rFonts w:cs="Arial"/>
          <w:lang w:val="de-DE"/>
        </w:rPr>
      </w:pPr>
    </w:p>
    <w:p w14:paraId="7081502D" w14:textId="77777777" w:rsidR="00A47A52" w:rsidRDefault="00A47A52" w:rsidP="00837B7B">
      <w:pPr>
        <w:pStyle w:val="coverAuthNos"/>
        <w:ind w:left="0"/>
        <w:jc w:val="center"/>
        <w:rPr>
          <w:rFonts w:cs="Arial"/>
          <w:lang w:val="de-DE"/>
        </w:rPr>
      </w:pPr>
    </w:p>
    <w:p w14:paraId="79F905BA" w14:textId="77777777" w:rsidR="00875CCC" w:rsidRDefault="00E84C8B" w:rsidP="00837B7B">
      <w:pPr>
        <w:pStyle w:val="coverAuthNos"/>
        <w:ind w:left="0"/>
        <w:jc w:val="center"/>
        <w:rPr>
          <w:rFonts w:cs="Arial"/>
          <w:lang w:val="de-DE"/>
        </w:rPr>
      </w:pPr>
      <w:r w:rsidRPr="00C31D2C">
        <w:rPr>
          <w:rFonts w:cs="Arial"/>
          <w:lang w:val="de-DE"/>
        </w:rPr>
        <w:br w:type="page"/>
      </w:r>
    </w:p>
    <w:p w14:paraId="5EEF54BB" w14:textId="77777777" w:rsidR="00875CCC" w:rsidRDefault="00875CCC" w:rsidP="00837B7B">
      <w:pPr>
        <w:pStyle w:val="coverAuthNos"/>
        <w:ind w:left="0"/>
        <w:jc w:val="center"/>
        <w:rPr>
          <w:rFonts w:cs="Arial"/>
          <w:lang w:val="de-DE"/>
        </w:rPr>
      </w:pPr>
    </w:p>
    <w:p w14:paraId="7081502E" w14:textId="615D9A24" w:rsidR="00AC41E4" w:rsidRPr="005032A3" w:rsidRDefault="005032A3" w:rsidP="00837B7B">
      <w:pPr>
        <w:pStyle w:val="coverAuthNos"/>
        <w:ind w:left="0"/>
        <w:jc w:val="center"/>
        <w:rPr>
          <w:b/>
          <w:color w:val="auto"/>
          <w:sz w:val="36"/>
          <w:szCs w:val="36"/>
        </w:rPr>
      </w:pPr>
      <w:r w:rsidRPr="005032A3">
        <w:rPr>
          <w:b/>
          <w:color w:val="auto"/>
          <w:sz w:val="36"/>
          <w:szCs w:val="36"/>
        </w:rPr>
        <w:t xml:space="preserve">Parc </w:t>
      </w:r>
      <w:proofErr w:type="spellStart"/>
      <w:r w:rsidRPr="005032A3">
        <w:rPr>
          <w:b/>
          <w:color w:val="auto"/>
          <w:sz w:val="36"/>
          <w:szCs w:val="36"/>
        </w:rPr>
        <w:t>Adfer</w:t>
      </w:r>
      <w:proofErr w:type="spellEnd"/>
      <w:r w:rsidRPr="005032A3">
        <w:rPr>
          <w:b/>
          <w:color w:val="auto"/>
          <w:sz w:val="36"/>
          <w:szCs w:val="36"/>
        </w:rPr>
        <w:t xml:space="preserve"> Energy </w:t>
      </w:r>
      <w:r>
        <w:rPr>
          <w:b/>
          <w:color w:val="auto"/>
          <w:sz w:val="36"/>
          <w:szCs w:val="36"/>
        </w:rPr>
        <w:t>R</w:t>
      </w:r>
      <w:r w:rsidRPr="005032A3">
        <w:rPr>
          <w:b/>
          <w:color w:val="auto"/>
          <w:sz w:val="36"/>
          <w:szCs w:val="36"/>
        </w:rPr>
        <w:t>ecovery Facility</w:t>
      </w:r>
    </w:p>
    <w:p w14:paraId="7081502F" w14:textId="67D088D6" w:rsidR="003370AB" w:rsidRPr="005032A3" w:rsidRDefault="005032A3" w:rsidP="003370AB">
      <w:pPr>
        <w:pStyle w:val="Heading1nonum"/>
        <w:spacing w:before="80" w:after="0" w:line="240" w:lineRule="auto"/>
        <w:jc w:val="center"/>
        <w:rPr>
          <w:szCs w:val="36"/>
        </w:rPr>
      </w:pPr>
      <w:r w:rsidRPr="005032A3">
        <w:rPr>
          <w:szCs w:val="36"/>
        </w:rPr>
        <w:t xml:space="preserve">Permit number EPR/AB3092CV </w:t>
      </w:r>
    </w:p>
    <w:bookmarkEnd w:id="0"/>
    <w:bookmarkEnd w:id="1"/>
    <w:p w14:paraId="70815030" w14:textId="77777777" w:rsidR="003370AB" w:rsidRPr="00C31D2C" w:rsidRDefault="003370AB" w:rsidP="003370AB">
      <w:pPr>
        <w:pStyle w:val="Heading1nonum"/>
      </w:pPr>
      <w:r w:rsidRPr="00C31D2C">
        <w:t>Introductory note</w:t>
      </w:r>
    </w:p>
    <w:p w14:paraId="70815031" w14:textId="77777777" w:rsidR="003370AB" w:rsidRPr="00C31D2C" w:rsidRDefault="003370AB" w:rsidP="003370AB">
      <w:pPr>
        <w:pStyle w:val="Heading2a"/>
        <w:spacing w:before="120"/>
        <w:rPr>
          <w:i w:val="0"/>
        </w:rPr>
      </w:pPr>
      <w:r w:rsidRPr="00C31D2C">
        <w:rPr>
          <w:i w:val="0"/>
        </w:rPr>
        <w:t xml:space="preserve">This introductory note does not form a part of the </w:t>
      </w:r>
      <w:r w:rsidR="008679AD" w:rsidRPr="00C31D2C">
        <w:rPr>
          <w:i w:val="0"/>
        </w:rPr>
        <w:t>notice.</w:t>
      </w:r>
    </w:p>
    <w:p w14:paraId="70815032" w14:textId="77777777" w:rsidR="00E84C8B" w:rsidRPr="00C31D2C" w:rsidRDefault="00E84C8B" w:rsidP="00167FFA">
      <w:pPr>
        <w:tabs>
          <w:tab w:val="left" w:pos="-720"/>
          <w:tab w:val="left" w:pos="0"/>
          <w:tab w:val="left" w:pos="972"/>
        </w:tabs>
        <w:spacing w:line="270" w:lineRule="exact"/>
        <w:rPr>
          <w:rFonts w:ascii="Arial" w:hAnsi="Arial" w:cs="Arial"/>
          <w:color w:val="000000"/>
        </w:rPr>
      </w:pPr>
    </w:p>
    <w:p w14:paraId="70815033" w14:textId="77777777" w:rsidR="00952C06" w:rsidRPr="004A188D" w:rsidRDefault="0090270F" w:rsidP="00167FFA">
      <w:pPr>
        <w:pStyle w:val="BodyText2"/>
        <w:tabs>
          <w:tab w:val="left" w:pos="-720"/>
          <w:tab w:val="left" w:pos="0"/>
          <w:tab w:val="left" w:pos="972"/>
        </w:tabs>
        <w:spacing w:line="270" w:lineRule="exact"/>
        <w:jc w:val="left"/>
        <w:rPr>
          <w:rFonts w:cs="Arial"/>
          <w:sz w:val="22"/>
          <w:szCs w:val="22"/>
        </w:rPr>
      </w:pPr>
      <w:r w:rsidRPr="00C31D2C">
        <w:rPr>
          <w:rFonts w:cs="Arial"/>
          <w:sz w:val="22"/>
          <w:szCs w:val="22"/>
        </w:rPr>
        <w:t>The following</w:t>
      </w:r>
      <w:r w:rsidR="00E84C8B" w:rsidRPr="00C31D2C">
        <w:rPr>
          <w:rFonts w:cs="Arial"/>
          <w:sz w:val="22"/>
          <w:szCs w:val="22"/>
        </w:rPr>
        <w:t xml:space="preserve"> </w:t>
      </w:r>
      <w:r w:rsidR="0010272E">
        <w:rPr>
          <w:rFonts w:cs="Arial"/>
          <w:sz w:val="22"/>
          <w:szCs w:val="22"/>
        </w:rPr>
        <w:t xml:space="preserve">notice </w:t>
      </w:r>
      <w:r w:rsidR="00E84C8B" w:rsidRPr="00C31D2C">
        <w:rPr>
          <w:rFonts w:cs="Arial"/>
          <w:sz w:val="22"/>
          <w:szCs w:val="22"/>
        </w:rPr>
        <w:t xml:space="preserve">gives notice of </w:t>
      </w:r>
      <w:r w:rsidR="00E84C8B" w:rsidRPr="00B163FB">
        <w:rPr>
          <w:rFonts w:cs="Arial"/>
          <w:color w:val="000000"/>
          <w:sz w:val="22"/>
          <w:szCs w:val="22"/>
        </w:rPr>
        <w:t>the variation</w:t>
      </w:r>
      <w:r w:rsidR="004F05BF" w:rsidRPr="00B163FB">
        <w:rPr>
          <w:rFonts w:cs="Arial"/>
          <w:color w:val="000000"/>
          <w:sz w:val="22"/>
          <w:szCs w:val="22"/>
        </w:rPr>
        <w:t xml:space="preserve"> and consolidation</w:t>
      </w:r>
      <w:r w:rsidR="00E84C8B" w:rsidRPr="00B163FB">
        <w:rPr>
          <w:rFonts w:cs="Arial"/>
          <w:color w:val="000000"/>
          <w:sz w:val="22"/>
          <w:szCs w:val="22"/>
        </w:rPr>
        <w:t xml:space="preserve"> </w:t>
      </w:r>
      <w:r w:rsidR="00952C06" w:rsidRPr="00B163FB">
        <w:rPr>
          <w:rFonts w:cs="Arial"/>
          <w:color w:val="000000"/>
          <w:sz w:val="22"/>
          <w:szCs w:val="22"/>
        </w:rPr>
        <w:t>of</w:t>
      </w:r>
      <w:r w:rsidR="00952C06" w:rsidRPr="004A188D">
        <w:rPr>
          <w:rFonts w:cs="Arial"/>
          <w:sz w:val="22"/>
          <w:szCs w:val="22"/>
        </w:rPr>
        <w:t xml:space="preserve"> </w:t>
      </w:r>
      <w:r w:rsidR="007A2B33">
        <w:rPr>
          <w:rFonts w:cs="Arial"/>
          <w:sz w:val="22"/>
          <w:szCs w:val="22"/>
        </w:rPr>
        <w:t xml:space="preserve">an </w:t>
      </w:r>
      <w:r w:rsidR="00952C06" w:rsidRPr="004A188D">
        <w:rPr>
          <w:rFonts w:cs="Arial"/>
          <w:sz w:val="22"/>
          <w:szCs w:val="22"/>
        </w:rPr>
        <w:t>environmental</w:t>
      </w:r>
      <w:r w:rsidR="00952C06" w:rsidRPr="0010272E">
        <w:rPr>
          <w:rFonts w:cs="Arial"/>
          <w:color w:val="000000"/>
          <w:sz w:val="22"/>
          <w:szCs w:val="22"/>
        </w:rPr>
        <w:t xml:space="preserve"> permit</w:t>
      </w:r>
      <w:r w:rsidR="00AF08C3">
        <w:rPr>
          <w:rFonts w:cs="Arial"/>
          <w:color w:val="000000"/>
          <w:sz w:val="22"/>
          <w:szCs w:val="22"/>
        </w:rPr>
        <w:t>.</w:t>
      </w:r>
    </w:p>
    <w:p w14:paraId="70815034" w14:textId="77777777" w:rsidR="00167FFA" w:rsidRDefault="00167FFA" w:rsidP="00167FFA">
      <w:pPr>
        <w:pStyle w:val="Draftingnote"/>
        <w:spacing w:before="0"/>
        <w:rPr>
          <w:rFonts w:cs="Arial"/>
          <w:i w:val="0"/>
          <w:sz w:val="22"/>
          <w:szCs w:val="22"/>
        </w:rPr>
      </w:pPr>
    </w:p>
    <w:p w14:paraId="70815036" w14:textId="5A48FBCC" w:rsidR="00167FFA" w:rsidRDefault="00FA3A08" w:rsidP="00FA3A08">
      <w:pPr>
        <w:pStyle w:val="Draftingnote"/>
        <w:spacing w:before="0"/>
        <w:rPr>
          <w:rFonts w:cs="Arial"/>
          <w:i w:val="0"/>
          <w:color w:val="auto"/>
          <w:sz w:val="22"/>
          <w:szCs w:val="22"/>
        </w:rPr>
      </w:pPr>
      <w:r w:rsidRPr="00FA3A08">
        <w:rPr>
          <w:rFonts w:cs="Arial"/>
          <w:i w:val="0"/>
          <w:color w:val="auto"/>
          <w:sz w:val="22"/>
          <w:szCs w:val="22"/>
        </w:rPr>
        <w:t>The variation is to change the monitoring of the carbon monoxide emissions from a ½ hourly average with a maximum of 100 mg/m</w:t>
      </w:r>
      <w:r w:rsidRPr="00FA3A08">
        <w:rPr>
          <w:rFonts w:cs="Arial"/>
          <w:i w:val="0"/>
          <w:color w:val="auto"/>
          <w:sz w:val="22"/>
          <w:szCs w:val="22"/>
          <w:vertAlign w:val="superscript"/>
        </w:rPr>
        <w:t>3</w:t>
      </w:r>
      <w:r w:rsidRPr="00FA3A08">
        <w:rPr>
          <w:rFonts w:cs="Arial"/>
          <w:i w:val="0"/>
          <w:color w:val="auto"/>
          <w:sz w:val="22"/>
          <w:szCs w:val="22"/>
        </w:rPr>
        <w:t xml:space="preserve"> to a 10-minute average with a maximum of 150 mg/m</w:t>
      </w:r>
      <w:r w:rsidRPr="00FA3A08">
        <w:rPr>
          <w:rFonts w:cs="Arial"/>
          <w:i w:val="0"/>
          <w:color w:val="auto"/>
          <w:sz w:val="22"/>
          <w:szCs w:val="22"/>
          <w:vertAlign w:val="superscript"/>
        </w:rPr>
        <w:t>3</w:t>
      </w:r>
      <w:r w:rsidRPr="00FA3A08">
        <w:rPr>
          <w:rFonts w:cs="Arial"/>
          <w:i w:val="0"/>
          <w:color w:val="auto"/>
          <w:sz w:val="22"/>
          <w:szCs w:val="22"/>
        </w:rPr>
        <w:t>. This monitoring frequency is in</w:t>
      </w:r>
      <w:r w:rsidR="00A54D0E">
        <w:rPr>
          <w:rFonts w:cs="Arial"/>
          <w:i w:val="0"/>
          <w:color w:val="auto"/>
          <w:sz w:val="22"/>
          <w:szCs w:val="22"/>
        </w:rPr>
        <w:t xml:space="preserve"> </w:t>
      </w:r>
      <w:r w:rsidRPr="00FA3A08">
        <w:rPr>
          <w:rFonts w:cs="Arial"/>
          <w:i w:val="0"/>
          <w:color w:val="auto"/>
          <w:sz w:val="22"/>
          <w:szCs w:val="22"/>
        </w:rPr>
        <w:t xml:space="preserve">line with the industry emissions directive chapter IV and Annex VI part 3, </w:t>
      </w:r>
      <w:r w:rsidR="00560799">
        <w:rPr>
          <w:rFonts w:cs="Arial"/>
          <w:i w:val="0"/>
          <w:color w:val="auto"/>
          <w:sz w:val="22"/>
          <w:szCs w:val="22"/>
        </w:rPr>
        <w:t xml:space="preserve">paragraph </w:t>
      </w:r>
      <w:r w:rsidRPr="00FA3A08">
        <w:rPr>
          <w:rFonts w:cs="Arial"/>
          <w:i w:val="0"/>
          <w:color w:val="auto"/>
          <w:sz w:val="22"/>
          <w:szCs w:val="22"/>
        </w:rPr>
        <w:t>1.5.</w:t>
      </w:r>
    </w:p>
    <w:p w14:paraId="431DEF0B" w14:textId="3902D125" w:rsidR="00FA3A08" w:rsidRPr="006510F3" w:rsidRDefault="006510F3" w:rsidP="00FA3A08">
      <w:pPr>
        <w:pStyle w:val="Draftingnote"/>
        <w:spacing w:before="0"/>
        <w:rPr>
          <w:rFonts w:cs="Arial"/>
          <w:i w:val="0"/>
          <w:color w:val="FF0000"/>
          <w:sz w:val="22"/>
          <w:szCs w:val="22"/>
        </w:rPr>
      </w:pPr>
      <w:r w:rsidRPr="00613B44">
        <w:rPr>
          <w:rFonts w:cs="Arial"/>
          <w:i w:val="0"/>
          <w:color w:val="auto"/>
          <w:sz w:val="22"/>
          <w:szCs w:val="22"/>
        </w:rPr>
        <w:t xml:space="preserve">The </w:t>
      </w:r>
      <w:r w:rsidR="0005093C" w:rsidRPr="00613B44">
        <w:rPr>
          <w:rFonts w:cs="Arial"/>
          <w:i w:val="0"/>
          <w:color w:val="auto"/>
          <w:sz w:val="22"/>
          <w:szCs w:val="22"/>
        </w:rPr>
        <w:t>variation</w:t>
      </w:r>
      <w:r w:rsidRPr="00613B44">
        <w:rPr>
          <w:rFonts w:cs="Arial"/>
          <w:i w:val="0"/>
          <w:color w:val="auto"/>
          <w:sz w:val="22"/>
          <w:szCs w:val="22"/>
        </w:rPr>
        <w:t xml:space="preserve"> also includes a </w:t>
      </w:r>
      <w:r w:rsidR="0005093C" w:rsidRPr="00613B44">
        <w:rPr>
          <w:rFonts w:cs="Arial"/>
          <w:i w:val="0"/>
          <w:color w:val="auto"/>
          <w:sz w:val="22"/>
          <w:szCs w:val="22"/>
        </w:rPr>
        <w:t>correct</w:t>
      </w:r>
      <w:r w:rsidRPr="00613B44">
        <w:rPr>
          <w:rFonts w:cs="Arial"/>
          <w:i w:val="0"/>
          <w:color w:val="auto"/>
          <w:sz w:val="22"/>
          <w:szCs w:val="22"/>
        </w:rPr>
        <w:t>ion to an error in the previous permit version</w:t>
      </w:r>
      <w:r w:rsidR="0005093C" w:rsidRPr="00613B44">
        <w:rPr>
          <w:rFonts w:cs="Arial"/>
          <w:i w:val="0"/>
          <w:color w:val="auto"/>
          <w:sz w:val="22"/>
          <w:szCs w:val="22"/>
        </w:rPr>
        <w:t xml:space="preserve"> on table S2.2</w:t>
      </w:r>
      <w:r w:rsidR="00B46D2C" w:rsidRPr="00613B44">
        <w:rPr>
          <w:rFonts w:cs="Arial"/>
          <w:i w:val="0"/>
          <w:color w:val="auto"/>
          <w:sz w:val="22"/>
          <w:szCs w:val="22"/>
        </w:rPr>
        <w:t xml:space="preserve">. </w:t>
      </w:r>
      <w:r w:rsidRPr="00613B44">
        <w:rPr>
          <w:rFonts w:cs="Arial"/>
          <w:i w:val="0"/>
          <w:color w:val="auto"/>
          <w:sz w:val="22"/>
          <w:szCs w:val="22"/>
        </w:rPr>
        <w:t>T</w:t>
      </w:r>
      <w:r w:rsidR="00B46D2C" w:rsidRPr="00613B44">
        <w:rPr>
          <w:rFonts w:cs="Arial"/>
          <w:i w:val="0"/>
          <w:color w:val="auto"/>
          <w:sz w:val="22"/>
          <w:szCs w:val="22"/>
        </w:rPr>
        <w:t xml:space="preserve">he header of the table was changed from “Maximum quantity 200,00 tonnes per annum” to “Maximum quantity 200,000 </w:t>
      </w:r>
      <w:r w:rsidR="00B46D2C" w:rsidRPr="00976E42">
        <w:rPr>
          <w:rFonts w:cs="Arial"/>
          <w:i w:val="0"/>
          <w:color w:val="auto"/>
          <w:sz w:val="22"/>
          <w:szCs w:val="22"/>
        </w:rPr>
        <w:t>tonnes per annum</w:t>
      </w:r>
      <w:r w:rsidR="00976E42" w:rsidRPr="00976E42">
        <w:rPr>
          <w:rFonts w:cs="Arial"/>
          <w:color w:val="auto"/>
          <w:sz w:val="22"/>
          <w:szCs w:val="22"/>
        </w:rPr>
        <w:t>”</w:t>
      </w:r>
      <w:r w:rsidR="00B46D2C" w:rsidRPr="00976E42">
        <w:rPr>
          <w:rFonts w:cs="Arial"/>
          <w:i w:val="0"/>
          <w:color w:val="auto"/>
          <w:sz w:val="22"/>
          <w:szCs w:val="22"/>
        </w:rPr>
        <w:cr/>
      </w:r>
    </w:p>
    <w:p w14:paraId="70815037" w14:textId="77777777" w:rsidR="009D5F6A" w:rsidRDefault="00A467B6" w:rsidP="00167FFA">
      <w:pPr>
        <w:pStyle w:val="Draftingnote"/>
        <w:spacing w:before="0"/>
        <w:rPr>
          <w:rFonts w:cs="Arial"/>
          <w:i w:val="0"/>
          <w:color w:val="000000"/>
          <w:sz w:val="22"/>
          <w:szCs w:val="22"/>
        </w:rPr>
      </w:pPr>
      <w:r w:rsidRPr="00C31D2C">
        <w:rPr>
          <w:rFonts w:cs="Arial"/>
          <w:i w:val="0"/>
          <w:color w:val="000000"/>
          <w:sz w:val="22"/>
          <w:szCs w:val="22"/>
        </w:rPr>
        <w:t xml:space="preserve">The </w:t>
      </w:r>
      <w:r w:rsidR="00452DD5">
        <w:rPr>
          <w:rFonts w:cs="Arial"/>
          <w:i w:val="0"/>
          <w:color w:val="000000"/>
          <w:sz w:val="22"/>
          <w:szCs w:val="22"/>
        </w:rPr>
        <w:t>s</w:t>
      </w:r>
      <w:r w:rsidRPr="00C31D2C">
        <w:rPr>
          <w:rFonts w:cs="Arial"/>
          <w:i w:val="0"/>
          <w:color w:val="000000"/>
          <w:sz w:val="22"/>
          <w:szCs w:val="22"/>
        </w:rPr>
        <w:t>chedules specify the changes made to the</w:t>
      </w:r>
      <w:r w:rsidR="00952C06">
        <w:rPr>
          <w:rFonts w:cs="Arial"/>
          <w:i w:val="0"/>
          <w:color w:val="000000"/>
          <w:sz w:val="22"/>
          <w:szCs w:val="22"/>
        </w:rPr>
        <w:t xml:space="preserve"> </w:t>
      </w:r>
      <w:r w:rsidR="0090270F" w:rsidRPr="00C31D2C">
        <w:rPr>
          <w:rFonts w:cs="Arial"/>
          <w:i w:val="0"/>
          <w:color w:val="000000"/>
          <w:sz w:val="22"/>
          <w:szCs w:val="22"/>
        </w:rPr>
        <w:t>permit.</w:t>
      </w:r>
    </w:p>
    <w:p w14:paraId="70815038" w14:textId="77777777" w:rsidR="00167FFA" w:rsidRDefault="00167FFA" w:rsidP="00167FFA">
      <w:pPr>
        <w:pStyle w:val="BodyText2"/>
        <w:spacing w:line="270" w:lineRule="exact"/>
        <w:jc w:val="left"/>
        <w:rPr>
          <w:sz w:val="22"/>
          <w:szCs w:val="22"/>
        </w:rPr>
      </w:pPr>
    </w:p>
    <w:p w14:paraId="0D9DFFE1" w14:textId="68597947" w:rsidR="005032A3" w:rsidRDefault="00E84C8B" w:rsidP="005032A3">
      <w:pPr>
        <w:pStyle w:val="BodyText2"/>
        <w:spacing w:line="270" w:lineRule="exact"/>
        <w:jc w:val="left"/>
        <w:rPr>
          <w:color w:val="FF0000"/>
          <w:sz w:val="22"/>
          <w:szCs w:val="22"/>
        </w:rPr>
      </w:pPr>
      <w:r w:rsidRPr="00C31D2C">
        <w:rPr>
          <w:sz w:val="22"/>
          <w:szCs w:val="22"/>
        </w:rPr>
        <w:t>The status log of a permit sets out the permitting history, including any changes to the permit reference number.</w:t>
      </w:r>
      <w:r w:rsidR="0073786A">
        <w:rPr>
          <w:sz w:val="22"/>
          <w:szCs w:val="22"/>
        </w:rPr>
        <w:t xml:space="preserve"> </w:t>
      </w:r>
      <w:r w:rsidR="0013782D" w:rsidRPr="00C31D2C">
        <w:rPr>
          <w:sz w:val="22"/>
          <w:szCs w:val="22"/>
        </w:rPr>
        <w:t xml:space="preserve"> </w:t>
      </w:r>
    </w:p>
    <w:p w14:paraId="758EAC60" w14:textId="77777777" w:rsidR="005032A3" w:rsidRDefault="005032A3" w:rsidP="005032A3">
      <w:pPr>
        <w:pStyle w:val="BodyText2"/>
        <w:spacing w:line="270" w:lineRule="exact"/>
        <w:jc w:val="left"/>
        <w:rPr>
          <w:color w:val="FF00FF"/>
          <w:sz w:val="22"/>
          <w:szCs w:val="22"/>
        </w:rPr>
      </w:pPr>
    </w:p>
    <w:p w14:paraId="7081503B" w14:textId="5914C454" w:rsidR="00A40593" w:rsidRDefault="00A40593" w:rsidP="00A40593">
      <w:pPr>
        <w:pStyle w:val="Heading3nonum"/>
        <w:spacing w:before="0"/>
        <w:rPr>
          <w:color w:val="FF00FF"/>
          <w:sz w:val="22"/>
          <w:szCs w:val="22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929"/>
        <w:gridCol w:w="3174"/>
      </w:tblGrid>
      <w:tr w:rsidR="005032A3" w:rsidRPr="005032A3" w14:paraId="20E52BAA" w14:textId="77777777" w:rsidTr="005032A3">
        <w:trPr>
          <w:trHeight w:val="268"/>
        </w:trPr>
        <w:tc>
          <w:tcPr>
            <w:tcW w:w="3261" w:type="dxa"/>
            <w:shd w:val="clear" w:color="auto" w:fill="000000"/>
          </w:tcPr>
          <w:p w14:paraId="4820BC7D" w14:textId="77777777" w:rsidR="005032A3" w:rsidRPr="005032A3" w:rsidRDefault="005032A3" w:rsidP="005032A3">
            <w:pPr>
              <w:pStyle w:val="Heading3nonum"/>
              <w:spacing w:before="0"/>
              <w:rPr>
                <w:b/>
                <w:color w:val="auto"/>
                <w:sz w:val="22"/>
                <w:szCs w:val="22"/>
                <w:lang w:bidi="en-GB"/>
              </w:rPr>
            </w:pPr>
            <w:r w:rsidRPr="005032A3">
              <w:rPr>
                <w:b/>
                <w:color w:val="auto"/>
                <w:sz w:val="22"/>
                <w:szCs w:val="22"/>
                <w:lang w:bidi="en-GB"/>
              </w:rPr>
              <w:t>Status Log of the permit</w:t>
            </w:r>
          </w:p>
        </w:tc>
        <w:tc>
          <w:tcPr>
            <w:tcW w:w="1929" w:type="dxa"/>
            <w:shd w:val="clear" w:color="auto" w:fill="000000"/>
          </w:tcPr>
          <w:p w14:paraId="2AEBD27D" w14:textId="77777777" w:rsidR="005032A3" w:rsidRPr="005032A3" w:rsidRDefault="005032A3" w:rsidP="005032A3">
            <w:pPr>
              <w:pStyle w:val="Heading3nonum"/>
              <w:rPr>
                <w:color w:val="auto"/>
                <w:sz w:val="22"/>
                <w:szCs w:val="22"/>
                <w:lang w:bidi="en-GB"/>
              </w:rPr>
            </w:pPr>
          </w:p>
        </w:tc>
        <w:tc>
          <w:tcPr>
            <w:tcW w:w="3174" w:type="dxa"/>
            <w:shd w:val="clear" w:color="auto" w:fill="000000"/>
          </w:tcPr>
          <w:p w14:paraId="33F6DF66" w14:textId="77777777" w:rsidR="005032A3" w:rsidRPr="005032A3" w:rsidRDefault="005032A3" w:rsidP="005032A3">
            <w:pPr>
              <w:pStyle w:val="Heading3nonum"/>
              <w:rPr>
                <w:color w:val="auto"/>
                <w:sz w:val="22"/>
                <w:szCs w:val="22"/>
                <w:lang w:bidi="en-GB"/>
              </w:rPr>
            </w:pPr>
          </w:p>
        </w:tc>
      </w:tr>
      <w:tr w:rsidR="005032A3" w:rsidRPr="005032A3" w14:paraId="53282911" w14:textId="77777777" w:rsidTr="005032A3">
        <w:trPr>
          <w:trHeight w:val="270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2C8E9E9" w14:textId="77777777" w:rsidR="005032A3" w:rsidRPr="005032A3" w:rsidRDefault="005032A3" w:rsidP="005032A3">
            <w:pPr>
              <w:pStyle w:val="Heading3nonum"/>
              <w:spacing w:before="0"/>
              <w:rPr>
                <w:b/>
                <w:color w:val="auto"/>
                <w:sz w:val="22"/>
                <w:szCs w:val="22"/>
                <w:lang w:bidi="en-GB"/>
              </w:rPr>
            </w:pPr>
            <w:r w:rsidRPr="005032A3">
              <w:rPr>
                <w:b/>
                <w:color w:val="auto"/>
                <w:sz w:val="22"/>
                <w:szCs w:val="22"/>
                <w:lang w:bidi="en-GB"/>
              </w:rPr>
              <w:t>Detail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40C23842" w14:textId="77777777" w:rsidR="005032A3" w:rsidRPr="005032A3" w:rsidRDefault="005032A3" w:rsidP="005032A3">
            <w:pPr>
              <w:pStyle w:val="Heading3nonum"/>
              <w:spacing w:before="0"/>
              <w:rPr>
                <w:b/>
                <w:color w:val="auto"/>
                <w:sz w:val="22"/>
                <w:szCs w:val="22"/>
                <w:lang w:bidi="en-GB"/>
              </w:rPr>
            </w:pPr>
            <w:r w:rsidRPr="005032A3">
              <w:rPr>
                <w:b/>
                <w:color w:val="auto"/>
                <w:sz w:val="22"/>
                <w:szCs w:val="22"/>
                <w:lang w:bidi="en-GB"/>
              </w:rPr>
              <w:t>Date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14:paraId="75F500AF" w14:textId="77777777" w:rsidR="005032A3" w:rsidRPr="005032A3" w:rsidRDefault="005032A3" w:rsidP="005032A3">
            <w:pPr>
              <w:pStyle w:val="Heading3nonum"/>
              <w:spacing w:before="0"/>
              <w:rPr>
                <w:b/>
                <w:color w:val="auto"/>
                <w:sz w:val="22"/>
                <w:szCs w:val="22"/>
                <w:lang w:bidi="en-GB"/>
              </w:rPr>
            </w:pPr>
            <w:r w:rsidRPr="005032A3">
              <w:rPr>
                <w:b/>
                <w:color w:val="auto"/>
                <w:sz w:val="22"/>
                <w:szCs w:val="22"/>
                <w:lang w:bidi="en-GB"/>
              </w:rPr>
              <w:t>Comments</w:t>
            </w:r>
          </w:p>
        </w:tc>
      </w:tr>
      <w:tr w:rsidR="005032A3" w:rsidRPr="005032A3" w14:paraId="31AEEFE1" w14:textId="77777777" w:rsidTr="005032A3">
        <w:trPr>
          <w:trHeight w:val="498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46BC55CE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Application EPR/PP3733WW/A001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42349781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Duly made 27/10/2014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76A4F744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Application for Energy Recovery Facility by Incineration of Municipal waste</w:t>
            </w:r>
          </w:p>
        </w:tc>
      </w:tr>
      <w:tr w:rsidR="005032A3" w:rsidRPr="005032A3" w14:paraId="2159D5AA" w14:textId="77777777" w:rsidTr="005032A3">
        <w:trPr>
          <w:trHeight w:val="731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F354E1A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Additional information received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5B01FA3C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20/02/2015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75E9B1E0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Additional information received relating to noise modelling queries requested 04/02/2015.</w:t>
            </w:r>
          </w:p>
        </w:tc>
      </w:tr>
      <w:tr w:rsidR="005032A3" w:rsidRPr="005032A3" w14:paraId="6AFC749D" w14:textId="77777777" w:rsidTr="005032A3">
        <w:trPr>
          <w:trHeight w:val="728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0E6694D5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Additional information received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10685A17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06/05/2015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0E54EC5D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Additional information received relating to further noise queries requested 17/04/2015.</w:t>
            </w:r>
          </w:p>
        </w:tc>
      </w:tr>
      <w:tr w:rsidR="005032A3" w:rsidRPr="005032A3" w14:paraId="23EB1753" w14:textId="77777777" w:rsidTr="005032A3">
        <w:trPr>
          <w:trHeight w:val="732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72129A27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Additional information received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4EB0B265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19/06/2015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6BB899A4" w14:textId="06895CBF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Additional information received relating to Schedule 5 Notice issued 15</w:t>
            </w:r>
            <w:r w:rsidRPr="005032A3">
              <w:rPr>
                <w:color w:val="auto"/>
                <w:sz w:val="22"/>
                <w:szCs w:val="22"/>
                <w:vertAlign w:val="superscript"/>
                <w:lang w:bidi="en-GB"/>
              </w:rPr>
              <w:t>th</w:t>
            </w:r>
            <w:r>
              <w:rPr>
                <w:color w:val="auto"/>
                <w:sz w:val="22"/>
                <w:szCs w:val="22"/>
                <w:lang w:bidi="en-GB"/>
              </w:rPr>
              <w:t xml:space="preserve"> </w:t>
            </w:r>
            <w:r w:rsidRPr="005032A3">
              <w:rPr>
                <w:color w:val="auto"/>
                <w:sz w:val="22"/>
                <w:szCs w:val="22"/>
                <w:lang w:bidi="en-GB"/>
              </w:rPr>
              <w:t>May 2015.</w:t>
            </w:r>
          </w:p>
        </w:tc>
      </w:tr>
      <w:tr w:rsidR="005032A3" w:rsidRPr="005032A3" w14:paraId="4BEDAD69" w14:textId="77777777" w:rsidTr="005032A3">
        <w:trPr>
          <w:trHeight w:val="959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0CEA909D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Additional information received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1DBA9920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07/07/2015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1A911C0C" w14:textId="5A057F08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Additional information received relating to queries regarding PCB’s &amp; calculations used in Habitats Assessment requested 29</w:t>
            </w:r>
            <w:r w:rsidRPr="005032A3">
              <w:rPr>
                <w:color w:val="auto"/>
                <w:sz w:val="22"/>
                <w:szCs w:val="22"/>
                <w:vertAlign w:val="superscript"/>
                <w:lang w:bidi="en-GB"/>
              </w:rPr>
              <w:t>th</w:t>
            </w:r>
            <w:r>
              <w:rPr>
                <w:color w:val="auto"/>
                <w:sz w:val="22"/>
                <w:szCs w:val="22"/>
                <w:lang w:bidi="en-GB"/>
              </w:rPr>
              <w:t xml:space="preserve"> </w:t>
            </w:r>
            <w:r w:rsidRPr="005032A3">
              <w:rPr>
                <w:color w:val="auto"/>
                <w:sz w:val="22"/>
                <w:szCs w:val="22"/>
                <w:lang w:bidi="en-GB"/>
              </w:rPr>
              <w:t>June 2015.</w:t>
            </w:r>
          </w:p>
        </w:tc>
      </w:tr>
      <w:tr w:rsidR="005032A3" w:rsidRPr="005032A3" w14:paraId="3E781CE6" w14:textId="77777777" w:rsidTr="005032A3">
        <w:trPr>
          <w:trHeight w:val="728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78225FB2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Additional information received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59BE259A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02/09/2015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6EB55B2F" w14:textId="5426DCFA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Additional information received relating to waste types, site drainage and CEMS requested 11</w:t>
            </w:r>
            <w:r w:rsidRPr="005032A3">
              <w:rPr>
                <w:color w:val="auto"/>
                <w:sz w:val="22"/>
                <w:szCs w:val="22"/>
                <w:vertAlign w:val="superscript"/>
                <w:lang w:bidi="en-GB"/>
              </w:rPr>
              <w:t>th</w:t>
            </w:r>
            <w:r>
              <w:rPr>
                <w:color w:val="auto"/>
                <w:sz w:val="22"/>
                <w:szCs w:val="22"/>
                <w:lang w:bidi="en-GB"/>
              </w:rPr>
              <w:t xml:space="preserve"> </w:t>
            </w:r>
            <w:r w:rsidRPr="005032A3">
              <w:rPr>
                <w:color w:val="auto"/>
                <w:sz w:val="22"/>
                <w:szCs w:val="22"/>
                <w:lang w:bidi="en-GB"/>
              </w:rPr>
              <w:t>and 17</w:t>
            </w:r>
            <w:r w:rsidRPr="005032A3">
              <w:rPr>
                <w:color w:val="auto"/>
                <w:sz w:val="22"/>
                <w:szCs w:val="22"/>
                <w:vertAlign w:val="superscript"/>
                <w:lang w:bidi="en-GB"/>
              </w:rPr>
              <w:t>th</w:t>
            </w:r>
            <w:r>
              <w:rPr>
                <w:color w:val="auto"/>
                <w:sz w:val="22"/>
                <w:szCs w:val="22"/>
                <w:lang w:bidi="en-GB"/>
              </w:rPr>
              <w:t xml:space="preserve"> </w:t>
            </w:r>
            <w:r w:rsidRPr="005032A3">
              <w:rPr>
                <w:color w:val="auto"/>
                <w:sz w:val="22"/>
                <w:szCs w:val="22"/>
                <w:lang w:bidi="en-GB"/>
              </w:rPr>
              <w:t>August 2015.</w:t>
            </w:r>
          </w:p>
        </w:tc>
      </w:tr>
      <w:tr w:rsidR="005032A3" w:rsidRPr="005032A3" w14:paraId="75EA65FB" w14:textId="77777777" w:rsidTr="005032A3">
        <w:trPr>
          <w:trHeight w:val="731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20F98317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lastRenderedPageBreak/>
              <w:t>Additional information received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1F26D389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07/09/2015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2F8E01DE" w14:textId="1ECDB24D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Additional information received relating to waste types and site drainage requested 4</w:t>
            </w:r>
            <w:r w:rsidRPr="005032A3">
              <w:rPr>
                <w:color w:val="auto"/>
                <w:sz w:val="22"/>
                <w:szCs w:val="22"/>
                <w:vertAlign w:val="superscript"/>
                <w:lang w:bidi="en-GB"/>
              </w:rPr>
              <w:t>th</w:t>
            </w:r>
            <w:r>
              <w:rPr>
                <w:color w:val="auto"/>
                <w:sz w:val="22"/>
                <w:szCs w:val="22"/>
                <w:lang w:bidi="en-GB"/>
              </w:rPr>
              <w:t xml:space="preserve"> </w:t>
            </w:r>
            <w:r w:rsidRPr="005032A3">
              <w:rPr>
                <w:color w:val="auto"/>
                <w:sz w:val="22"/>
                <w:szCs w:val="22"/>
                <w:lang w:bidi="en-GB"/>
              </w:rPr>
              <w:t xml:space="preserve"> September 2015.</w:t>
            </w:r>
          </w:p>
        </w:tc>
      </w:tr>
      <w:tr w:rsidR="005032A3" w:rsidRPr="005032A3" w14:paraId="228761E4" w14:textId="77777777" w:rsidTr="005032A3">
        <w:trPr>
          <w:trHeight w:val="268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3C574133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Permit issued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7A6D1478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28/10/2015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45B742B8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New permit number AB3092CV</w:t>
            </w:r>
          </w:p>
        </w:tc>
      </w:tr>
      <w:tr w:rsidR="005032A3" w:rsidRPr="005032A3" w14:paraId="3859B4F4" w14:textId="77777777" w:rsidTr="005032A3">
        <w:trPr>
          <w:trHeight w:val="501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3EC32186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Transfer application EPR/AB3092CV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5EE9E646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Duly Made 26/04/2017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4E33E80A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 xml:space="preserve">Application to transfer the permit to Parc </w:t>
            </w:r>
            <w:proofErr w:type="spellStart"/>
            <w:r w:rsidRPr="005032A3">
              <w:rPr>
                <w:color w:val="auto"/>
                <w:sz w:val="22"/>
                <w:szCs w:val="22"/>
                <w:lang w:bidi="en-GB"/>
              </w:rPr>
              <w:t>Adfer</w:t>
            </w:r>
            <w:proofErr w:type="spellEnd"/>
            <w:r w:rsidRPr="005032A3">
              <w:rPr>
                <w:color w:val="auto"/>
                <w:sz w:val="22"/>
                <w:szCs w:val="22"/>
                <w:lang w:bidi="en-GB"/>
              </w:rPr>
              <w:t xml:space="preserve"> Operations Limited</w:t>
            </w:r>
          </w:p>
        </w:tc>
      </w:tr>
      <w:tr w:rsidR="005032A3" w:rsidRPr="005032A3" w14:paraId="5C0541B3" w14:textId="77777777" w:rsidTr="005032A3">
        <w:trPr>
          <w:trHeight w:val="769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647FCF01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Transfer application EPR/AB3092CV/T001</w:t>
            </w:r>
          </w:p>
          <w:p w14:paraId="16353574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Determined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12505FB0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08/06/2017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30738D6C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 xml:space="preserve">Permit EPR/AB3092CV issued to Parc </w:t>
            </w:r>
            <w:proofErr w:type="spellStart"/>
            <w:r w:rsidRPr="005032A3">
              <w:rPr>
                <w:color w:val="auto"/>
                <w:sz w:val="22"/>
                <w:szCs w:val="22"/>
                <w:lang w:bidi="en-GB"/>
              </w:rPr>
              <w:t>Adfer</w:t>
            </w:r>
            <w:proofErr w:type="spellEnd"/>
            <w:r w:rsidRPr="005032A3">
              <w:rPr>
                <w:color w:val="auto"/>
                <w:sz w:val="22"/>
                <w:szCs w:val="22"/>
                <w:lang w:bidi="en-GB"/>
              </w:rPr>
              <w:t xml:space="preserve"> operations limited</w:t>
            </w:r>
          </w:p>
        </w:tc>
      </w:tr>
      <w:tr w:rsidR="005032A3" w:rsidRPr="005032A3" w14:paraId="3CADA5EF" w14:textId="77777777" w:rsidTr="005032A3">
        <w:trPr>
          <w:trHeight w:val="539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50B64538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Variation Application EPR/AB3092CV/V002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7B8A6356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Duly Made</w:t>
            </w:r>
          </w:p>
          <w:p w14:paraId="0711CCF6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24/01/2018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50F0B070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Numerous pre-operational changes requested</w:t>
            </w:r>
          </w:p>
        </w:tc>
      </w:tr>
      <w:tr w:rsidR="005032A3" w:rsidRPr="005032A3" w14:paraId="7117247B" w14:textId="77777777" w:rsidTr="005032A3">
        <w:trPr>
          <w:trHeight w:val="501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6CC39538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Variation Application EPR/AB3092CV/V002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2640658E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20/04/2018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0F84B4C2" w14:textId="77777777" w:rsidR="005032A3" w:rsidRPr="005032A3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5032A3">
              <w:rPr>
                <w:color w:val="auto"/>
                <w:sz w:val="22"/>
                <w:szCs w:val="22"/>
                <w:lang w:bidi="en-GB"/>
              </w:rPr>
              <w:t>Permit Issued</w:t>
            </w:r>
          </w:p>
        </w:tc>
      </w:tr>
      <w:tr w:rsidR="005032A3" w:rsidRPr="005032A3" w14:paraId="32A66D2B" w14:textId="77777777" w:rsidTr="005032A3">
        <w:trPr>
          <w:trHeight w:val="501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FDF70C1" w14:textId="77777777" w:rsidR="005032A3" w:rsidRPr="00895169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895169">
              <w:rPr>
                <w:color w:val="auto"/>
                <w:sz w:val="22"/>
                <w:szCs w:val="22"/>
                <w:lang w:bidi="en-GB"/>
              </w:rPr>
              <w:t>Variation Application</w:t>
            </w:r>
          </w:p>
          <w:p w14:paraId="59F56F82" w14:textId="77777777" w:rsidR="005032A3" w:rsidRPr="00895169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895169">
              <w:rPr>
                <w:color w:val="auto"/>
                <w:sz w:val="22"/>
                <w:szCs w:val="22"/>
                <w:lang w:bidi="en-GB"/>
              </w:rPr>
              <w:t>EPR/AB3092CV/V003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37C3AE6F" w14:textId="77777777" w:rsidR="005032A3" w:rsidRPr="00895169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895169">
              <w:rPr>
                <w:color w:val="auto"/>
                <w:sz w:val="22"/>
                <w:szCs w:val="22"/>
                <w:lang w:bidi="en-GB"/>
              </w:rPr>
              <w:t>Duly Made</w:t>
            </w:r>
          </w:p>
          <w:p w14:paraId="6907BADA" w14:textId="77777777" w:rsidR="005032A3" w:rsidRPr="00895169" w:rsidRDefault="005032A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895169">
              <w:rPr>
                <w:color w:val="auto"/>
                <w:sz w:val="22"/>
                <w:szCs w:val="22"/>
                <w:lang w:bidi="en-GB"/>
              </w:rPr>
              <w:t>03/07/2020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689837ED" w14:textId="4CF65DFE" w:rsidR="005032A3" w:rsidRPr="00753A6D" w:rsidRDefault="00200033" w:rsidP="005032A3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753A6D">
              <w:rPr>
                <w:sz w:val="22"/>
                <w:szCs w:val="22"/>
              </w:rPr>
              <w:t>Application submitted to change monitoring on the carbon monoxide short-term Emission Limit Value</w:t>
            </w:r>
          </w:p>
        </w:tc>
      </w:tr>
      <w:tr w:rsidR="00A85107" w:rsidRPr="005032A3" w14:paraId="29A71BEF" w14:textId="77777777" w:rsidTr="005032A3">
        <w:trPr>
          <w:trHeight w:val="501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4506DDC1" w14:textId="77777777" w:rsidR="00A85107" w:rsidRPr="00895169" w:rsidRDefault="00A85107" w:rsidP="00A85107">
            <w:pPr>
              <w:pStyle w:val="TableParagraph"/>
              <w:spacing w:before="18"/>
              <w:ind w:left="53"/>
            </w:pPr>
            <w:r w:rsidRPr="00895169">
              <w:t>Variation Application</w:t>
            </w:r>
          </w:p>
          <w:p w14:paraId="436D3FCA" w14:textId="3376091C" w:rsidR="00A85107" w:rsidRPr="00895169" w:rsidRDefault="00A85107" w:rsidP="00A85107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895169">
              <w:rPr>
                <w:color w:val="auto"/>
                <w:sz w:val="22"/>
                <w:szCs w:val="22"/>
              </w:rPr>
              <w:t>EPR/AB3092CV/V003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14:paraId="51350F09" w14:textId="4396317C" w:rsidR="00A85107" w:rsidRPr="00895169" w:rsidRDefault="00895169" w:rsidP="00A85107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895169">
              <w:rPr>
                <w:color w:val="auto"/>
                <w:sz w:val="22"/>
                <w:szCs w:val="22"/>
              </w:rPr>
              <w:t>1</w:t>
            </w:r>
            <w:r w:rsidR="00ED2EE6">
              <w:rPr>
                <w:color w:val="auto"/>
                <w:sz w:val="22"/>
                <w:szCs w:val="22"/>
              </w:rPr>
              <w:t>8</w:t>
            </w:r>
            <w:r w:rsidRPr="00895169">
              <w:rPr>
                <w:color w:val="auto"/>
                <w:sz w:val="22"/>
                <w:szCs w:val="22"/>
              </w:rPr>
              <w:t>/01/2021</w:t>
            </w:r>
          </w:p>
        </w:tc>
        <w:tc>
          <w:tcPr>
            <w:tcW w:w="3174" w:type="dxa"/>
            <w:tcBorders>
              <w:top w:val="single" w:sz="6" w:space="0" w:color="000000"/>
              <w:bottom w:val="single" w:sz="6" w:space="0" w:color="000000"/>
            </w:tcBorders>
          </w:tcPr>
          <w:p w14:paraId="7B8EA043" w14:textId="5739111E" w:rsidR="00A85107" w:rsidRPr="00753A6D" w:rsidRDefault="00A85107" w:rsidP="00A85107">
            <w:pPr>
              <w:pStyle w:val="Heading3nonum"/>
              <w:spacing w:before="0"/>
              <w:rPr>
                <w:color w:val="auto"/>
                <w:sz w:val="22"/>
                <w:szCs w:val="22"/>
                <w:lang w:bidi="en-GB"/>
              </w:rPr>
            </w:pPr>
            <w:r w:rsidRPr="00753A6D">
              <w:rPr>
                <w:sz w:val="22"/>
                <w:szCs w:val="22"/>
              </w:rPr>
              <w:t xml:space="preserve">Variation Issued to Parc </w:t>
            </w:r>
            <w:proofErr w:type="spellStart"/>
            <w:r w:rsidRPr="00753A6D">
              <w:rPr>
                <w:sz w:val="22"/>
                <w:szCs w:val="22"/>
              </w:rPr>
              <w:t>Adfer</w:t>
            </w:r>
            <w:proofErr w:type="spellEnd"/>
            <w:r w:rsidRPr="00753A6D">
              <w:rPr>
                <w:sz w:val="22"/>
                <w:szCs w:val="22"/>
              </w:rPr>
              <w:t xml:space="preserve"> Operations Limited</w:t>
            </w:r>
          </w:p>
        </w:tc>
      </w:tr>
    </w:tbl>
    <w:p w14:paraId="0CBCBBBC" w14:textId="3F7AE062" w:rsidR="005032A3" w:rsidRDefault="005032A3" w:rsidP="00A40593">
      <w:pPr>
        <w:pStyle w:val="Heading3nonum"/>
        <w:spacing w:before="0"/>
        <w:rPr>
          <w:color w:val="FF00FF"/>
          <w:sz w:val="22"/>
          <w:szCs w:val="22"/>
        </w:rPr>
      </w:pPr>
    </w:p>
    <w:p w14:paraId="67FED535" w14:textId="77777777" w:rsidR="005032A3" w:rsidRPr="00D27F32" w:rsidRDefault="005032A3" w:rsidP="00A40593">
      <w:pPr>
        <w:pStyle w:val="Heading3nonum"/>
        <w:spacing w:before="0"/>
        <w:rPr>
          <w:color w:val="FF00FF"/>
          <w:sz w:val="22"/>
          <w:szCs w:val="22"/>
        </w:rPr>
      </w:pPr>
    </w:p>
    <w:p w14:paraId="7081506A" w14:textId="5EF5F7CA" w:rsidR="00E84C8B" w:rsidRPr="00C31D2C" w:rsidRDefault="00E84C8B" w:rsidP="00167FFA">
      <w:pPr>
        <w:pStyle w:val="Heading3nonum"/>
        <w:spacing w:before="0"/>
        <w:rPr>
          <w:sz w:val="22"/>
          <w:szCs w:val="22"/>
        </w:rPr>
      </w:pPr>
      <w:r w:rsidRPr="00C31D2C">
        <w:rPr>
          <w:sz w:val="22"/>
          <w:szCs w:val="22"/>
        </w:rPr>
        <w:t xml:space="preserve">End of </w:t>
      </w:r>
      <w:r w:rsidR="00452DD5">
        <w:rPr>
          <w:sz w:val="22"/>
          <w:szCs w:val="22"/>
        </w:rPr>
        <w:t>i</w:t>
      </w:r>
      <w:r w:rsidRPr="00C31D2C">
        <w:rPr>
          <w:sz w:val="22"/>
          <w:szCs w:val="22"/>
        </w:rPr>
        <w:t>ntroductory note</w:t>
      </w:r>
    </w:p>
    <w:p w14:paraId="7081506B" w14:textId="77777777" w:rsidR="00E84C8B" w:rsidRPr="00C31D2C" w:rsidRDefault="00E84C8B">
      <w:pPr>
        <w:pStyle w:val="Draftingnote"/>
        <w:rPr>
          <w:rFonts w:cs="Arial"/>
          <w:i w:val="0"/>
        </w:rPr>
        <w:sectPr w:rsidR="00E84C8B" w:rsidRPr="00C31D2C">
          <w:footerReference w:type="even" r:id="rId13"/>
          <w:footerReference w:type="default" r:id="rId14"/>
          <w:headerReference w:type="first" r:id="rId15"/>
          <w:footerReference w:type="first" r:id="rId16"/>
          <w:pgSz w:w="11901" w:h="16840" w:code="9"/>
          <w:pgMar w:top="1247" w:right="1247" w:bottom="1701" w:left="2126" w:header="680" w:footer="420" w:gutter="567"/>
          <w:pgNumType w:fmt="lowerRoman" w:start="1"/>
          <w:cols w:space="720"/>
          <w:noEndnote/>
          <w:titlePg/>
          <w:rtlGutter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</w:tblGrid>
      <w:tr w:rsidR="00E84C8B" w:rsidRPr="00452DD5" w14:paraId="7081506D" w14:textId="77777777" w:rsidTr="00452DD5">
        <w:tc>
          <w:tcPr>
            <w:tcW w:w="6096" w:type="dxa"/>
            <w:shd w:val="clear" w:color="auto" w:fill="000000"/>
          </w:tcPr>
          <w:p w14:paraId="7081506C" w14:textId="77777777" w:rsidR="00E84C8B" w:rsidRPr="00452DD5" w:rsidRDefault="00E84C8B" w:rsidP="00452DD5">
            <w:pPr>
              <w:pStyle w:val="certificateHeading"/>
              <w:spacing w:before="40" w:after="40" w:line="400" w:lineRule="exact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6" w:name="_Toc77056945"/>
            <w:r w:rsidRPr="00452DD5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</w:r>
            <w:bookmarkEnd w:id="6"/>
            <w:r w:rsidR="00905E5E" w:rsidRPr="00452DD5">
              <w:rPr>
                <w:rFonts w:ascii="Arial" w:hAnsi="Arial" w:cs="Arial"/>
                <w:b/>
                <w:sz w:val="32"/>
                <w:szCs w:val="32"/>
              </w:rPr>
              <w:t xml:space="preserve">Notice of </w:t>
            </w:r>
            <w:r w:rsidR="00905E5E" w:rsidRPr="00452DD5">
              <w:rPr>
                <w:rFonts w:ascii="Arial" w:hAnsi="Arial" w:cs="Arial"/>
                <w:b/>
                <w:color w:val="FFFFFF"/>
                <w:sz w:val="32"/>
                <w:szCs w:val="32"/>
              </w:rPr>
              <w:t>variation</w:t>
            </w:r>
            <w:r w:rsidR="00BA69B1" w:rsidRPr="00452DD5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and consolidation</w:t>
            </w:r>
            <w:r w:rsidR="00905E5E" w:rsidRPr="00452DD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14:paraId="7081506E" w14:textId="60ACC601" w:rsidR="00E84C8B" w:rsidRPr="00C31D2C" w:rsidRDefault="00042527" w:rsidP="00FF2B97">
      <w:pPr>
        <w:pStyle w:val="Act"/>
        <w:spacing w:line="27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E84C8B" w:rsidRPr="00C31D2C">
        <w:rPr>
          <w:rFonts w:cs="Arial"/>
          <w:sz w:val="22"/>
          <w:szCs w:val="22"/>
        </w:rPr>
        <w:t>Environmental Permitting</w:t>
      </w:r>
      <w:r w:rsidR="00AC41E4" w:rsidRPr="00C31D2C">
        <w:rPr>
          <w:rFonts w:cs="Arial"/>
          <w:sz w:val="22"/>
          <w:szCs w:val="22"/>
        </w:rPr>
        <w:t xml:space="preserve"> </w:t>
      </w:r>
      <w:r w:rsidR="00E84C8B" w:rsidRPr="00C31D2C">
        <w:rPr>
          <w:rFonts w:cs="Arial"/>
          <w:sz w:val="22"/>
          <w:szCs w:val="22"/>
        </w:rPr>
        <w:t>(</w:t>
      </w:r>
      <w:smartTag w:uri="urn:schemas-microsoft-com:office:smarttags" w:element="country-region">
        <w:r w:rsidR="00E84C8B" w:rsidRPr="00C31D2C">
          <w:rPr>
            <w:rFonts w:cs="Arial"/>
            <w:sz w:val="22"/>
            <w:szCs w:val="22"/>
          </w:rPr>
          <w:t>England</w:t>
        </w:r>
      </w:smartTag>
      <w:r w:rsidR="00E84C8B" w:rsidRPr="00C31D2C">
        <w:rPr>
          <w:rFonts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E84C8B" w:rsidRPr="00C31D2C">
            <w:rPr>
              <w:rFonts w:cs="Arial"/>
              <w:sz w:val="22"/>
              <w:szCs w:val="22"/>
            </w:rPr>
            <w:t>Wales</w:t>
          </w:r>
        </w:smartTag>
      </w:smartTag>
      <w:r w:rsidR="00977C81" w:rsidRPr="00C31D2C">
        <w:rPr>
          <w:rFonts w:cs="Arial"/>
          <w:sz w:val="22"/>
          <w:szCs w:val="22"/>
        </w:rPr>
        <w:t xml:space="preserve">) Regulations </w:t>
      </w:r>
      <w:r w:rsidR="00E3038B">
        <w:rPr>
          <w:rFonts w:cs="Arial"/>
          <w:sz w:val="22"/>
          <w:szCs w:val="22"/>
        </w:rPr>
        <w:t>2016</w:t>
      </w:r>
    </w:p>
    <w:p w14:paraId="7081506F" w14:textId="77777777" w:rsidR="00E84C8B" w:rsidRPr="00C31D2C" w:rsidRDefault="00E84C8B" w:rsidP="00167FFA">
      <w:pPr>
        <w:pStyle w:val="Act"/>
        <w:spacing w:before="0" w:line="270" w:lineRule="exact"/>
        <w:rPr>
          <w:rFonts w:cs="Arial"/>
          <w:sz w:val="22"/>
          <w:szCs w:val="22"/>
        </w:rPr>
      </w:pPr>
    </w:p>
    <w:p w14:paraId="70815070" w14:textId="0D862859" w:rsidR="00E25CE6" w:rsidRPr="00351CAD" w:rsidRDefault="00E25CE6" w:rsidP="00E25CE6">
      <w:pPr>
        <w:pStyle w:val="Data"/>
        <w:rPr>
          <w:rFonts w:cs="Arial"/>
          <w:b w:val="0"/>
          <w:sz w:val="22"/>
          <w:szCs w:val="22"/>
        </w:rPr>
      </w:pPr>
      <w:bookmarkStart w:id="7" w:name="_Hlt13295849"/>
      <w:bookmarkStart w:id="8" w:name="OperatorName2"/>
      <w:bookmarkEnd w:id="7"/>
      <w:r w:rsidRPr="00351CAD">
        <w:rPr>
          <w:rFonts w:cs="Arial"/>
          <w:b w:val="0"/>
          <w:sz w:val="22"/>
          <w:szCs w:val="22"/>
        </w:rPr>
        <w:t>The Natural Resources Body for Wales (“Natural Resources Wales”) in exercise of its powers under regulation 20 of the Environmental Permitting (</w:t>
      </w:r>
      <w:smartTag w:uri="urn:schemas-microsoft-com:office:smarttags" w:element="country-region">
        <w:r w:rsidRPr="00351CAD">
          <w:rPr>
            <w:rFonts w:cs="Arial"/>
            <w:b w:val="0"/>
            <w:sz w:val="22"/>
            <w:szCs w:val="22"/>
          </w:rPr>
          <w:t>England</w:t>
        </w:r>
      </w:smartTag>
      <w:r w:rsidRPr="00351CAD">
        <w:rPr>
          <w:rFonts w:cs="Arial"/>
          <w:b w:val="0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351CAD">
            <w:rPr>
              <w:rFonts w:cs="Arial"/>
              <w:b w:val="0"/>
              <w:sz w:val="22"/>
              <w:szCs w:val="22"/>
            </w:rPr>
            <w:t>Wales</w:t>
          </w:r>
        </w:smartTag>
      </w:smartTag>
      <w:r w:rsidRPr="00351CAD">
        <w:rPr>
          <w:rFonts w:cs="Arial"/>
          <w:b w:val="0"/>
          <w:sz w:val="22"/>
          <w:szCs w:val="22"/>
        </w:rPr>
        <w:t xml:space="preserve">) Regulations </w:t>
      </w:r>
      <w:r w:rsidR="00E3038B">
        <w:rPr>
          <w:rFonts w:cs="Arial"/>
          <w:b w:val="0"/>
          <w:sz w:val="22"/>
          <w:szCs w:val="22"/>
        </w:rPr>
        <w:t>2016</w:t>
      </w:r>
      <w:r w:rsidRPr="00351CAD">
        <w:rPr>
          <w:rFonts w:cs="Arial"/>
          <w:b w:val="0"/>
          <w:sz w:val="22"/>
          <w:szCs w:val="22"/>
        </w:rPr>
        <w:t xml:space="preserve"> varies </w:t>
      </w:r>
      <w:r w:rsidRPr="005E55B6">
        <w:rPr>
          <w:rFonts w:cs="Arial"/>
          <w:b w:val="0"/>
          <w:sz w:val="22"/>
          <w:szCs w:val="22"/>
        </w:rPr>
        <w:t>and consolidates</w:t>
      </w:r>
    </w:p>
    <w:p w14:paraId="70815071" w14:textId="77777777" w:rsidR="00E25CE6" w:rsidRDefault="00E25CE6" w:rsidP="00A40593">
      <w:pPr>
        <w:pStyle w:val="Heading3nonum"/>
        <w:spacing w:before="0"/>
        <w:ind w:right="1701"/>
        <w:rPr>
          <w:rFonts w:cs="Arial"/>
          <w:b/>
          <w:sz w:val="22"/>
          <w:szCs w:val="22"/>
        </w:rPr>
      </w:pPr>
    </w:p>
    <w:p w14:paraId="70815072" w14:textId="016609CF" w:rsidR="00A40593" w:rsidRPr="00682428" w:rsidRDefault="00682428" w:rsidP="00A40593">
      <w:pPr>
        <w:pStyle w:val="Heading3nonum"/>
        <w:spacing w:before="0"/>
        <w:ind w:right="17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40593" w:rsidRPr="00682428">
        <w:rPr>
          <w:rFonts w:cs="Arial"/>
          <w:sz w:val="22"/>
          <w:szCs w:val="22"/>
        </w:rPr>
        <w:t>ermit number</w:t>
      </w:r>
    </w:p>
    <w:p w14:paraId="70815073" w14:textId="521A666D" w:rsidR="00A40593" w:rsidRPr="005032A3" w:rsidRDefault="00A40593" w:rsidP="003E1B59">
      <w:pPr>
        <w:pStyle w:val="Data"/>
        <w:spacing w:after="120"/>
        <w:ind w:right="1701"/>
        <w:rPr>
          <w:rStyle w:val="licenceno"/>
          <w:rFonts w:cs="Arial"/>
          <w:color w:val="auto"/>
          <w:sz w:val="22"/>
          <w:szCs w:val="22"/>
        </w:rPr>
      </w:pPr>
      <w:r w:rsidRPr="005032A3">
        <w:rPr>
          <w:rStyle w:val="licenceno"/>
          <w:rFonts w:cs="Arial"/>
          <w:color w:val="auto"/>
          <w:sz w:val="22"/>
          <w:szCs w:val="22"/>
        </w:rPr>
        <w:t>EPR/</w:t>
      </w:r>
      <w:r w:rsidR="005032A3" w:rsidRPr="005032A3">
        <w:rPr>
          <w:rStyle w:val="licenceno"/>
          <w:rFonts w:cs="Arial"/>
          <w:color w:val="auto"/>
          <w:sz w:val="22"/>
          <w:szCs w:val="22"/>
        </w:rPr>
        <w:t>AB3092CV</w:t>
      </w:r>
    </w:p>
    <w:p w14:paraId="70815074" w14:textId="77777777" w:rsidR="00A40593" w:rsidRPr="005032A3" w:rsidRDefault="00A40593" w:rsidP="00167FFA">
      <w:pPr>
        <w:pStyle w:val="Data"/>
        <w:rPr>
          <w:rStyle w:val="change"/>
          <w:rFonts w:cs="Arial"/>
          <w:b w:val="0"/>
          <w:color w:val="auto"/>
          <w:sz w:val="22"/>
          <w:szCs w:val="22"/>
        </w:rPr>
      </w:pPr>
      <w:r w:rsidRPr="005032A3">
        <w:rPr>
          <w:rStyle w:val="change"/>
          <w:rFonts w:cs="Arial"/>
          <w:b w:val="0"/>
          <w:color w:val="auto"/>
          <w:sz w:val="22"/>
          <w:szCs w:val="22"/>
        </w:rPr>
        <w:t>issued to</w:t>
      </w:r>
    </w:p>
    <w:bookmarkEnd w:id="8"/>
    <w:p w14:paraId="70815075" w14:textId="06E45789" w:rsidR="003370AB" w:rsidRPr="005032A3" w:rsidRDefault="005032A3" w:rsidP="003E1B59">
      <w:pPr>
        <w:pStyle w:val="Data"/>
        <w:spacing w:after="120"/>
        <w:rPr>
          <w:b w:val="0"/>
          <w:color w:val="auto"/>
          <w:sz w:val="22"/>
          <w:szCs w:val="22"/>
        </w:rPr>
      </w:pPr>
      <w:r w:rsidRPr="005032A3">
        <w:rPr>
          <w:color w:val="auto"/>
          <w:sz w:val="22"/>
          <w:szCs w:val="22"/>
        </w:rPr>
        <w:t xml:space="preserve">Parc </w:t>
      </w:r>
      <w:proofErr w:type="spellStart"/>
      <w:r w:rsidRPr="005032A3">
        <w:rPr>
          <w:color w:val="auto"/>
          <w:sz w:val="22"/>
          <w:szCs w:val="22"/>
        </w:rPr>
        <w:t>Adfer</w:t>
      </w:r>
      <w:proofErr w:type="spellEnd"/>
      <w:r w:rsidRPr="005032A3">
        <w:rPr>
          <w:color w:val="auto"/>
          <w:sz w:val="22"/>
          <w:szCs w:val="22"/>
        </w:rPr>
        <w:t xml:space="preserve"> Operations Limited </w:t>
      </w:r>
      <w:r w:rsidR="003370AB" w:rsidRPr="005032A3">
        <w:rPr>
          <w:b w:val="0"/>
          <w:color w:val="auto"/>
          <w:sz w:val="22"/>
          <w:szCs w:val="22"/>
        </w:rPr>
        <w:t>(“the operator”)</w:t>
      </w:r>
    </w:p>
    <w:p w14:paraId="70815076" w14:textId="3A0503FA" w:rsidR="00E84C8B" w:rsidRPr="005032A3" w:rsidRDefault="00E84C8B" w:rsidP="003E1B59">
      <w:pPr>
        <w:pStyle w:val="Heading3nonum"/>
        <w:spacing w:before="0" w:after="120"/>
        <w:rPr>
          <w:rFonts w:cs="Arial"/>
          <w:color w:val="auto"/>
          <w:sz w:val="22"/>
          <w:szCs w:val="22"/>
        </w:rPr>
      </w:pPr>
      <w:r w:rsidRPr="005032A3">
        <w:rPr>
          <w:rFonts w:cs="Arial"/>
          <w:color w:val="auto"/>
          <w:sz w:val="22"/>
          <w:szCs w:val="22"/>
        </w:rPr>
        <w:t>whose registered office</w:t>
      </w:r>
      <w:r w:rsidR="005E0DE6" w:rsidRPr="005032A3">
        <w:rPr>
          <w:rFonts w:cs="Arial"/>
          <w:color w:val="auto"/>
          <w:sz w:val="22"/>
          <w:szCs w:val="22"/>
        </w:rPr>
        <w:t xml:space="preserve"> is</w:t>
      </w:r>
    </w:p>
    <w:p w14:paraId="76836187" w14:textId="66B37AC8" w:rsidR="005032A3" w:rsidRPr="005032A3" w:rsidRDefault="005032A3" w:rsidP="005032A3">
      <w:pPr>
        <w:pStyle w:val="Data"/>
        <w:rPr>
          <w:rStyle w:val="change"/>
          <w:color w:val="auto"/>
          <w:sz w:val="22"/>
          <w:szCs w:val="22"/>
        </w:rPr>
      </w:pPr>
      <w:r w:rsidRPr="005032A3">
        <w:rPr>
          <w:rStyle w:val="change"/>
          <w:color w:val="auto"/>
          <w:sz w:val="22"/>
          <w:szCs w:val="22"/>
        </w:rPr>
        <w:t>WTI UK Ltd</w:t>
      </w:r>
    </w:p>
    <w:p w14:paraId="194AD3FE" w14:textId="4200AB41" w:rsidR="005032A3" w:rsidRPr="005032A3" w:rsidRDefault="00E06D76" w:rsidP="005032A3">
      <w:pPr>
        <w:pStyle w:val="Data"/>
        <w:rPr>
          <w:rStyle w:val="change"/>
          <w:color w:val="auto"/>
          <w:sz w:val="22"/>
          <w:szCs w:val="22"/>
        </w:rPr>
      </w:pPr>
      <w:r>
        <w:rPr>
          <w:rStyle w:val="change"/>
          <w:color w:val="auto"/>
          <w:sz w:val="22"/>
          <w:szCs w:val="22"/>
        </w:rPr>
        <w:t>123 Victoria</w:t>
      </w:r>
      <w:r w:rsidR="006E589A">
        <w:rPr>
          <w:rStyle w:val="change"/>
          <w:color w:val="auto"/>
          <w:sz w:val="22"/>
          <w:szCs w:val="22"/>
        </w:rPr>
        <w:t xml:space="preserve"> Street</w:t>
      </w:r>
    </w:p>
    <w:p w14:paraId="29415DDF" w14:textId="5F9E822A" w:rsidR="005032A3" w:rsidRPr="005032A3" w:rsidRDefault="005032A3" w:rsidP="005032A3">
      <w:pPr>
        <w:pStyle w:val="Data"/>
        <w:rPr>
          <w:rStyle w:val="change"/>
          <w:color w:val="auto"/>
          <w:sz w:val="22"/>
          <w:szCs w:val="22"/>
        </w:rPr>
      </w:pPr>
      <w:r w:rsidRPr="005032A3">
        <w:rPr>
          <w:rStyle w:val="change"/>
          <w:color w:val="auto"/>
          <w:sz w:val="22"/>
          <w:szCs w:val="22"/>
        </w:rPr>
        <w:t>London</w:t>
      </w:r>
    </w:p>
    <w:p w14:paraId="0ABDCE8D" w14:textId="4C37640C" w:rsidR="005032A3" w:rsidRDefault="00E06D76" w:rsidP="005032A3">
      <w:pPr>
        <w:pStyle w:val="Data"/>
        <w:spacing w:after="120"/>
        <w:ind w:right="23"/>
        <w:rPr>
          <w:rStyle w:val="change"/>
          <w:color w:val="auto"/>
          <w:sz w:val="22"/>
          <w:szCs w:val="22"/>
        </w:rPr>
      </w:pPr>
      <w:r w:rsidRPr="00E06D76">
        <w:rPr>
          <w:rStyle w:val="change"/>
          <w:color w:val="auto"/>
          <w:sz w:val="22"/>
          <w:szCs w:val="22"/>
        </w:rPr>
        <w:t>SW1E 6DE</w:t>
      </w:r>
    </w:p>
    <w:p w14:paraId="07D6CDBD" w14:textId="3146F8A6" w:rsidR="005032A3" w:rsidRPr="005032A3" w:rsidRDefault="005032A3" w:rsidP="005032A3">
      <w:pPr>
        <w:pStyle w:val="Data"/>
        <w:spacing w:after="120"/>
        <w:ind w:right="23"/>
        <w:rPr>
          <w:rFonts w:cs="Arial"/>
          <w:color w:val="auto"/>
          <w:sz w:val="22"/>
          <w:szCs w:val="22"/>
          <w:lang w:bidi="en-GB"/>
        </w:rPr>
      </w:pPr>
      <w:r w:rsidRPr="00E06D76">
        <w:rPr>
          <w:rFonts w:cs="Arial"/>
          <w:b w:val="0"/>
          <w:bCs/>
          <w:color w:val="auto"/>
          <w:sz w:val="22"/>
          <w:szCs w:val="22"/>
          <w:lang w:bidi="en-GB"/>
        </w:rPr>
        <w:t>company registration number</w:t>
      </w:r>
      <w:r w:rsidRPr="005032A3">
        <w:rPr>
          <w:rFonts w:cs="Arial"/>
          <w:color w:val="auto"/>
          <w:sz w:val="22"/>
          <w:szCs w:val="22"/>
          <w:lang w:bidi="en-GB"/>
        </w:rPr>
        <w:t xml:space="preserve"> 09099184</w:t>
      </w:r>
    </w:p>
    <w:p w14:paraId="7081507E" w14:textId="55D16031" w:rsidR="00E84C8B" w:rsidRPr="005032A3" w:rsidRDefault="00E0343F" w:rsidP="003E1B59">
      <w:pPr>
        <w:pStyle w:val="Data"/>
        <w:spacing w:after="120"/>
        <w:ind w:right="23"/>
        <w:rPr>
          <w:rStyle w:val="change"/>
          <w:rFonts w:cs="Arial"/>
          <w:b w:val="0"/>
          <w:color w:val="auto"/>
          <w:sz w:val="22"/>
          <w:szCs w:val="22"/>
        </w:rPr>
      </w:pPr>
      <w:r w:rsidRPr="005032A3">
        <w:rPr>
          <w:b w:val="0"/>
          <w:color w:val="auto"/>
          <w:sz w:val="22"/>
          <w:szCs w:val="22"/>
        </w:rPr>
        <w:t xml:space="preserve">to operate </w:t>
      </w:r>
      <w:r w:rsidRPr="005032A3">
        <w:rPr>
          <w:rFonts w:cs="Arial"/>
          <w:b w:val="0"/>
          <w:color w:val="auto"/>
          <w:sz w:val="22"/>
          <w:szCs w:val="22"/>
        </w:rPr>
        <w:t>a regulated facilit</w:t>
      </w:r>
      <w:r w:rsidR="005032A3" w:rsidRPr="005032A3">
        <w:rPr>
          <w:rFonts w:cs="Arial"/>
          <w:b w:val="0"/>
          <w:color w:val="auto"/>
          <w:sz w:val="22"/>
          <w:szCs w:val="22"/>
        </w:rPr>
        <w:t>y</w:t>
      </w:r>
      <w:r w:rsidRPr="005032A3">
        <w:rPr>
          <w:b w:val="0"/>
          <w:color w:val="auto"/>
          <w:sz w:val="22"/>
          <w:szCs w:val="22"/>
        </w:rPr>
        <w:t xml:space="preserve"> at</w:t>
      </w:r>
    </w:p>
    <w:p w14:paraId="47740DC4" w14:textId="77777777" w:rsidR="005032A3" w:rsidRPr="005032A3" w:rsidRDefault="005032A3" w:rsidP="005032A3">
      <w:pPr>
        <w:pStyle w:val="Data"/>
        <w:rPr>
          <w:rStyle w:val="change"/>
          <w:rFonts w:cs="Arial"/>
          <w:color w:val="auto"/>
          <w:sz w:val="22"/>
          <w:szCs w:val="22"/>
        </w:rPr>
      </w:pPr>
      <w:r w:rsidRPr="005032A3">
        <w:rPr>
          <w:rStyle w:val="change"/>
          <w:rFonts w:cs="Arial"/>
          <w:color w:val="auto"/>
          <w:sz w:val="22"/>
          <w:szCs w:val="22"/>
        </w:rPr>
        <w:t xml:space="preserve">Parc </w:t>
      </w:r>
      <w:proofErr w:type="spellStart"/>
      <w:r w:rsidRPr="005032A3">
        <w:rPr>
          <w:rStyle w:val="change"/>
          <w:rFonts w:cs="Arial"/>
          <w:color w:val="auto"/>
          <w:sz w:val="22"/>
          <w:szCs w:val="22"/>
        </w:rPr>
        <w:t>Adfer</w:t>
      </w:r>
      <w:proofErr w:type="spellEnd"/>
      <w:r w:rsidRPr="005032A3">
        <w:rPr>
          <w:rStyle w:val="change"/>
          <w:rFonts w:cs="Arial"/>
          <w:color w:val="auto"/>
          <w:sz w:val="22"/>
          <w:szCs w:val="22"/>
        </w:rPr>
        <w:t xml:space="preserve"> Energy Recovery Facility </w:t>
      </w:r>
    </w:p>
    <w:p w14:paraId="2563B138" w14:textId="2CD37674" w:rsidR="005032A3" w:rsidRPr="005032A3" w:rsidRDefault="005032A3" w:rsidP="005032A3">
      <w:pPr>
        <w:pStyle w:val="Data"/>
        <w:rPr>
          <w:rStyle w:val="change"/>
          <w:rFonts w:cs="Arial"/>
          <w:color w:val="auto"/>
          <w:sz w:val="22"/>
          <w:szCs w:val="22"/>
        </w:rPr>
      </w:pPr>
      <w:r w:rsidRPr="005032A3">
        <w:rPr>
          <w:rStyle w:val="change"/>
          <w:rFonts w:cs="Arial"/>
          <w:color w:val="auto"/>
          <w:sz w:val="22"/>
          <w:szCs w:val="22"/>
        </w:rPr>
        <w:t>Deeside Industrial Park</w:t>
      </w:r>
    </w:p>
    <w:p w14:paraId="399AD5C5" w14:textId="77777777" w:rsidR="005032A3" w:rsidRPr="005032A3" w:rsidRDefault="005032A3" w:rsidP="005032A3">
      <w:pPr>
        <w:pStyle w:val="Data"/>
        <w:rPr>
          <w:rStyle w:val="change"/>
          <w:rFonts w:cs="Arial"/>
          <w:color w:val="auto"/>
          <w:sz w:val="22"/>
          <w:szCs w:val="22"/>
        </w:rPr>
      </w:pPr>
      <w:r w:rsidRPr="005032A3">
        <w:rPr>
          <w:rStyle w:val="change"/>
          <w:rFonts w:cs="Arial"/>
          <w:color w:val="auto"/>
          <w:sz w:val="22"/>
          <w:szCs w:val="22"/>
        </w:rPr>
        <w:t xml:space="preserve">Deeside </w:t>
      </w:r>
    </w:p>
    <w:p w14:paraId="39086078" w14:textId="77777777" w:rsidR="005032A3" w:rsidRPr="005032A3" w:rsidRDefault="005032A3" w:rsidP="005032A3">
      <w:pPr>
        <w:pStyle w:val="Data"/>
        <w:rPr>
          <w:rStyle w:val="change"/>
          <w:rFonts w:cs="Arial"/>
          <w:color w:val="auto"/>
          <w:sz w:val="22"/>
          <w:szCs w:val="22"/>
        </w:rPr>
      </w:pPr>
      <w:r w:rsidRPr="005032A3">
        <w:rPr>
          <w:rStyle w:val="change"/>
          <w:rFonts w:cs="Arial"/>
          <w:color w:val="auto"/>
          <w:sz w:val="22"/>
          <w:szCs w:val="22"/>
        </w:rPr>
        <w:t xml:space="preserve">Flintshire </w:t>
      </w:r>
    </w:p>
    <w:p w14:paraId="70815083" w14:textId="20762895" w:rsidR="003370AB" w:rsidRPr="005032A3" w:rsidRDefault="005032A3" w:rsidP="005032A3">
      <w:pPr>
        <w:pStyle w:val="Data"/>
        <w:rPr>
          <w:rStyle w:val="change"/>
          <w:color w:val="auto"/>
          <w:sz w:val="22"/>
          <w:szCs w:val="22"/>
        </w:rPr>
      </w:pPr>
      <w:r w:rsidRPr="005032A3">
        <w:rPr>
          <w:rStyle w:val="change"/>
          <w:rFonts w:cs="Arial"/>
          <w:color w:val="auto"/>
          <w:sz w:val="22"/>
          <w:szCs w:val="22"/>
        </w:rPr>
        <w:t>CH5 2LL</w:t>
      </w:r>
    </w:p>
    <w:p w14:paraId="6FFFA987" w14:textId="77777777" w:rsidR="005032A3" w:rsidRPr="00C31D2C" w:rsidRDefault="005032A3" w:rsidP="005032A3">
      <w:pPr>
        <w:pStyle w:val="Data"/>
        <w:rPr>
          <w:rStyle w:val="change"/>
          <w:color w:val="FF00FF"/>
          <w:sz w:val="22"/>
          <w:szCs w:val="22"/>
        </w:rPr>
      </w:pPr>
    </w:p>
    <w:p w14:paraId="70815084" w14:textId="77777777" w:rsidR="00E84C8B" w:rsidRPr="00C31D2C" w:rsidRDefault="00FF6887" w:rsidP="003E1B59">
      <w:pPr>
        <w:pStyle w:val="Heading3nonum"/>
        <w:spacing w:before="0" w:after="120"/>
        <w:rPr>
          <w:rFonts w:cs="Arial"/>
          <w:sz w:val="22"/>
          <w:szCs w:val="22"/>
        </w:rPr>
      </w:pPr>
      <w:r w:rsidRPr="00C31D2C">
        <w:rPr>
          <w:rFonts w:cs="Arial"/>
          <w:sz w:val="22"/>
          <w:szCs w:val="22"/>
        </w:rPr>
        <w:t xml:space="preserve">to the extent set out in the </w:t>
      </w:r>
      <w:r w:rsidR="0010272E">
        <w:rPr>
          <w:rFonts w:cs="Arial"/>
          <w:sz w:val="22"/>
          <w:szCs w:val="22"/>
        </w:rPr>
        <w:t>s</w:t>
      </w:r>
      <w:r w:rsidRPr="00C31D2C">
        <w:rPr>
          <w:rFonts w:cs="Arial"/>
          <w:sz w:val="22"/>
          <w:szCs w:val="22"/>
        </w:rPr>
        <w:t>chedules</w:t>
      </w:r>
      <w:r w:rsidR="00DF6316">
        <w:rPr>
          <w:rFonts w:cs="Arial"/>
          <w:sz w:val="22"/>
          <w:szCs w:val="22"/>
        </w:rPr>
        <w:t>.</w:t>
      </w:r>
    </w:p>
    <w:p w14:paraId="70815085" w14:textId="20F6316D" w:rsidR="00E84C8B" w:rsidRPr="00C31D2C" w:rsidRDefault="00E84C8B" w:rsidP="003E1B59">
      <w:pPr>
        <w:pStyle w:val="Heading3nonum"/>
        <w:spacing w:before="0" w:after="120"/>
        <w:rPr>
          <w:rFonts w:cs="Arial"/>
          <w:color w:val="FF0000"/>
          <w:sz w:val="22"/>
          <w:szCs w:val="22"/>
        </w:rPr>
      </w:pPr>
      <w:r w:rsidRPr="00C31D2C">
        <w:rPr>
          <w:rFonts w:cs="Arial"/>
          <w:sz w:val="22"/>
          <w:szCs w:val="22"/>
        </w:rPr>
        <w:t xml:space="preserve">The notice shall take </w:t>
      </w:r>
      <w:r w:rsidRPr="00895169">
        <w:rPr>
          <w:rFonts w:cs="Arial"/>
          <w:color w:val="auto"/>
          <w:sz w:val="22"/>
          <w:szCs w:val="22"/>
        </w:rPr>
        <w:t xml:space="preserve">effect from </w:t>
      </w:r>
      <w:r w:rsidR="00895169" w:rsidRPr="00895169">
        <w:rPr>
          <w:rFonts w:cs="Arial"/>
          <w:color w:val="auto"/>
          <w:sz w:val="22"/>
          <w:szCs w:val="22"/>
        </w:rPr>
        <w:t>1</w:t>
      </w:r>
      <w:r w:rsidR="00ED2EE6">
        <w:rPr>
          <w:rFonts w:cs="Arial"/>
          <w:color w:val="auto"/>
          <w:sz w:val="22"/>
          <w:szCs w:val="22"/>
        </w:rPr>
        <w:t>8</w:t>
      </w:r>
      <w:r w:rsidR="00895169" w:rsidRPr="00895169">
        <w:rPr>
          <w:rFonts w:cs="Arial"/>
          <w:color w:val="auto"/>
          <w:sz w:val="22"/>
          <w:szCs w:val="22"/>
        </w:rPr>
        <w:t>/01/2021</w:t>
      </w:r>
    </w:p>
    <w:p w14:paraId="70815086" w14:textId="77777777" w:rsidR="00E84C8B" w:rsidRPr="00DF6316" w:rsidRDefault="00E84C8B" w:rsidP="00167FFA">
      <w:pPr>
        <w:pStyle w:val="Data"/>
        <w:ind w:right="1701"/>
        <w:rPr>
          <w:rFonts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437"/>
      </w:tblGrid>
      <w:tr w:rsidR="00E84C8B" w:rsidRPr="00C31D2C" w14:paraId="70815089" w14:textId="77777777">
        <w:trPr>
          <w:trHeight w:hRule="exact" w:val="393"/>
        </w:trPr>
        <w:tc>
          <w:tcPr>
            <w:tcW w:w="6210" w:type="dxa"/>
            <w:tcBorders>
              <w:top w:val="nil"/>
              <w:left w:val="nil"/>
              <w:right w:val="nil"/>
            </w:tcBorders>
          </w:tcPr>
          <w:p w14:paraId="70815087" w14:textId="1D47C4E3" w:rsidR="00E84C8B" w:rsidRPr="00C31D2C" w:rsidRDefault="00F27099" w:rsidP="00167FFA">
            <w:pPr>
              <w:pStyle w:val="Heading3nonum"/>
              <w:spacing w:before="0"/>
              <w:ind w:right="170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70815088" w14:textId="77777777" w:rsidR="00E84C8B" w:rsidRPr="00C31D2C" w:rsidRDefault="00E84C8B" w:rsidP="00167FFA">
            <w:pPr>
              <w:pStyle w:val="Heading3nonum"/>
              <w:spacing w:before="0"/>
              <w:ind w:right="1701"/>
              <w:rPr>
                <w:rFonts w:cs="Arial"/>
                <w:sz w:val="22"/>
                <w:szCs w:val="22"/>
              </w:rPr>
            </w:pPr>
            <w:r w:rsidRPr="00C31D2C">
              <w:rPr>
                <w:rFonts w:cs="Arial"/>
                <w:sz w:val="22"/>
                <w:szCs w:val="22"/>
              </w:rPr>
              <w:t>Date</w:t>
            </w:r>
          </w:p>
        </w:tc>
      </w:tr>
      <w:tr w:rsidR="003540C4" w:rsidRPr="003540C4" w14:paraId="7081508D" w14:textId="77777777" w:rsidTr="00F27099">
        <w:trPr>
          <w:trHeight w:hRule="exact" w:val="1546"/>
        </w:trPr>
        <w:tc>
          <w:tcPr>
            <w:tcW w:w="6210" w:type="dxa"/>
            <w:vAlign w:val="center"/>
          </w:tcPr>
          <w:p w14:paraId="7081508B" w14:textId="3B20A2C6" w:rsidR="005B73A2" w:rsidRPr="003540C4" w:rsidRDefault="003540C4" w:rsidP="005032A3">
            <w:pPr>
              <w:pStyle w:val="Heading3nonum"/>
              <w:spacing w:before="0"/>
              <w:ind w:right="-135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Holly Noble</w:t>
            </w:r>
          </w:p>
        </w:tc>
        <w:tc>
          <w:tcPr>
            <w:tcW w:w="2437" w:type="dxa"/>
            <w:vAlign w:val="center"/>
          </w:tcPr>
          <w:p w14:paraId="7081508C" w14:textId="29178908" w:rsidR="00E84C8B" w:rsidRPr="003540C4" w:rsidRDefault="003540C4" w:rsidP="00167FFA">
            <w:pPr>
              <w:pStyle w:val="Heading3nonum"/>
              <w:spacing w:before="0"/>
              <w:ind w:right="34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1</w:t>
            </w:r>
            <w:r w:rsidR="00B65B94">
              <w:rPr>
                <w:rFonts w:cs="Arial"/>
                <w:bCs/>
                <w:color w:val="auto"/>
                <w:sz w:val="22"/>
                <w:szCs w:val="22"/>
              </w:rPr>
              <w:t>8</w:t>
            </w:r>
            <w:r>
              <w:rPr>
                <w:rFonts w:cs="Arial"/>
                <w:bCs/>
                <w:color w:val="auto"/>
                <w:sz w:val="22"/>
                <w:szCs w:val="22"/>
              </w:rPr>
              <w:t>/01/2021</w:t>
            </w:r>
          </w:p>
        </w:tc>
      </w:tr>
    </w:tbl>
    <w:p w14:paraId="7081508E" w14:textId="18475101" w:rsidR="00167FFA" w:rsidRDefault="00167FFA" w:rsidP="00167FFA">
      <w:pPr>
        <w:pStyle w:val="Heading3nonum"/>
        <w:spacing w:before="0"/>
        <w:rPr>
          <w:rFonts w:cs="Arial"/>
          <w:sz w:val="22"/>
          <w:szCs w:val="22"/>
        </w:rPr>
      </w:pPr>
    </w:p>
    <w:p w14:paraId="7081508F" w14:textId="77777777" w:rsidR="00E25CE6" w:rsidRPr="00C31D2C" w:rsidRDefault="00943495" w:rsidP="00E25CE6">
      <w:pPr>
        <w:pStyle w:val="Heading3nonum"/>
        <w:spacing w:before="0"/>
      </w:pPr>
      <w:r>
        <w:rPr>
          <w:rFonts w:cs="Arial"/>
          <w:sz w:val="22"/>
          <w:szCs w:val="22"/>
        </w:rPr>
        <w:t>Authorised on behalf of</w:t>
      </w:r>
      <w:r w:rsidR="00E25CE6" w:rsidRPr="005111F8">
        <w:rPr>
          <w:rFonts w:cs="Arial"/>
          <w:sz w:val="22"/>
          <w:szCs w:val="22"/>
        </w:rPr>
        <w:t xml:space="preserve"> </w:t>
      </w:r>
      <w:r w:rsidR="00E25CE6">
        <w:rPr>
          <w:rFonts w:cs="Arial"/>
          <w:sz w:val="22"/>
          <w:szCs w:val="22"/>
        </w:rPr>
        <w:t>Natural Resources Wales</w:t>
      </w:r>
      <w:bookmarkStart w:id="9" w:name="_GoBack"/>
      <w:bookmarkEnd w:id="9"/>
    </w:p>
    <w:p w14:paraId="70815090" w14:textId="77777777" w:rsidR="001447B2" w:rsidRPr="005E55B6" w:rsidRDefault="00585F88" w:rsidP="005E55B6">
      <w:pPr>
        <w:pStyle w:val="Draftingnote"/>
        <w:spacing w:before="120"/>
        <w:rPr>
          <w:b/>
          <w:i w:val="0"/>
          <w:color w:val="000000"/>
          <w:sz w:val="22"/>
          <w:szCs w:val="22"/>
        </w:rPr>
      </w:pPr>
      <w:r w:rsidRPr="00C31D2C">
        <w:br w:type="page"/>
      </w:r>
      <w:r w:rsidR="001447B2" w:rsidRPr="005E55B6">
        <w:rPr>
          <w:b/>
          <w:i w:val="0"/>
          <w:color w:val="000000"/>
          <w:sz w:val="22"/>
          <w:szCs w:val="22"/>
        </w:rPr>
        <w:lastRenderedPageBreak/>
        <w:t xml:space="preserve">Schedule 1 </w:t>
      </w:r>
    </w:p>
    <w:p w14:paraId="3C29DFAE" w14:textId="1B1D962C" w:rsidR="00323B8A" w:rsidRDefault="008C04AD" w:rsidP="006C6EA9">
      <w:pPr>
        <w:spacing w:before="120" w:line="270" w:lineRule="exact"/>
        <w:rPr>
          <w:rFonts w:ascii="Arial" w:hAnsi="Arial" w:cs="Arial"/>
          <w:sz w:val="22"/>
          <w:szCs w:val="22"/>
        </w:rPr>
      </w:pPr>
      <w:r w:rsidRPr="008C04AD">
        <w:rPr>
          <w:rFonts w:ascii="Arial" w:hAnsi="Arial" w:cs="Arial"/>
          <w:sz w:val="22"/>
          <w:szCs w:val="22"/>
        </w:rPr>
        <w:t>All conditions have been varied by the consolidated permit as a result of the application made by the operator.</w:t>
      </w:r>
    </w:p>
    <w:p w14:paraId="7613F1F0" w14:textId="77777777" w:rsidR="000202CA" w:rsidRDefault="000202CA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708150B4" w14:textId="28D8D027" w:rsidR="006C6EA9" w:rsidRPr="00AE41DB" w:rsidRDefault="006C6EA9" w:rsidP="006C6EA9">
      <w:pPr>
        <w:pStyle w:val="Heading3nonum"/>
        <w:rPr>
          <w:rFonts w:cs="Arial"/>
          <w:b/>
          <w:color w:val="auto"/>
          <w:sz w:val="22"/>
          <w:szCs w:val="22"/>
        </w:rPr>
      </w:pPr>
      <w:r w:rsidRPr="00AE41DB">
        <w:rPr>
          <w:rFonts w:cs="Arial"/>
          <w:b/>
          <w:color w:val="auto"/>
          <w:sz w:val="22"/>
          <w:szCs w:val="22"/>
        </w:rPr>
        <w:t xml:space="preserve">Schedule 2 – </w:t>
      </w:r>
      <w:r w:rsidR="000C3304">
        <w:rPr>
          <w:rFonts w:cs="Arial"/>
          <w:b/>
          <w:color w:val="auto"/>
          <w:sz w:val="22"/>
          <w:szCs w:val="22"/>
        </w:rPr>
        <w:t>consolidated</w:t>
      </w:r>
      <w:r w:rsidRPr="00AE41DB">
        <w:rPr>
          <w:rFonts w:cs="Arial"/>
          <w:b/>
          <w:color w:val="auto"/>
          <w:sz w:val="22"/>
          <w:szCs w:val="22"/>
        </w:rPr>
        <w:t xml:space="preserve"> permit</w:t>
      </w:r>
    </w:p>
    <w:p w14:paraId="708150B5" w14:textId="77777777" w:rsidR="006C6EA9" w:rsidRDefault="000C3304" w:rsidP="006C6EA9">
      <w:pPr>
        <w:pStyle w:val="Heading3nonum"/>
        <w:rPr>
          <w:rFonts w:cs="Arial"/>
          <w:color w:val="auto"/>
          <w:sz w:val="22"/>
          <w:szCs w:val="22"/>
        </w:rPr>
      </w:pPr>
      <w:r w:rsidRPr="0006520B">
        <w:rPr>
          <w:rFonts w:cs="Arial"/>
          <w:color w:val="auto"/>
          <w:sz w:val="22"/>
          <w:szCs w:val="22"/>
        </w:rPr>
        <w:t>Consolidated</w:t>
      </w:r>
      <w:r w:rsidR="006C6EA9" w:rsidRPr="0006520B">
        <w:rPr>
          <w:rFonts w:cs="Arial"/>
          <w:color w:val="auto"/>
          <w:sz w:val="22"/>
          <w:szCs w:val="22"/>
        </w:rPr>
        <w:t xml:space="preserve"> permit issued as</w:t>
      </w:r>
      <w:r w:rsidR="00A36CF7">
        <w:rPr>
          <w:rFonts w:cs="Arial"/>
          <w:color w:val="auto"/>
          <w:sz w:val="22"/>
          <w:szCs w:val="22"/>
        </w:rPr>
        <w:t xml:space="preserve"> a</w:t>
      </w:r>
      <w:r w:rsidR="006C6EA9" w:rsidRPr="0006520B">
        <w:rPr>
          <w:rFonts w:cs="Arial"/>
          <w:color w:val="auto"/>
          <w:sz w:val="22"/>
          <w:szCs w:val="22"/>
        </w:rPr>
        <w:t xml:space="preserve"> separate document. </w:t>
      </w:r>
    </w:p>
    <w:p w14:paraId="708150B6" w14:textId="65700A75" w:rsidR="00921064" w:rsidRDefault="00921064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164E0D1D" w14:textId="61045F71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7FCE5BC5" w14:textId="7A821123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6AD86CE4" w14:textId="537C112D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59ABBC0B" w14:textId="610E9A86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084B0038" w14:textId="709C2445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31285803" w14:textId="40FE705D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7C29799F" w14:textId="0C5B16B7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1D831903" w14:textId="0207E154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035C007A" w14:textId="13A69B6D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79A55B98" w14:textId="08DB1D6E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5904B1D7" w14:textId="7A2B276A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6493F894" w14:textId="08829B5D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158EF6AF" w14:textId="3376F74A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p w14:paraId="75F9B2E9" w14:textId="28180908" w:rsidR="005C7188" w:rsidRDefault="005C7188" w:rsidP="006C6EA9">
      <w:pPr>
        <w:pStyle w:val="Heading3nonum"/>
        <w:rPr>
          <w:rFonts w:cs="Arial"/>
          <w:color w:val="auto"/>
          <w:sz w:val="22"/>
          <w:szCs w:val="22"/>
        </w:rPr>
      </w:pPr>
    </w:p>
    <w:sectPr w:rsidR="005C7188" w:rsidSect="008C04AD">
      <w:headerReference w:type="default" r:id="rId17"/>
      <w:footerReference w:type="default" r:id="rId18"/>
      <w:pgSz w:w="11901" w:h="16840" w:code="9"/>
      <w:pgMar w:top="1247" w:right="1247" w:bottom="1701" w:left="2126" w:header="680" w:footer="420" w:gutter="56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118CD" w14:textId="77777777" w:rsidR="00ED2EE6" w:rsidRDefault="00ED2EE6">
      <w:r>
        <w:separator/>
      </w:r>
    </w:p>
  </w:endnote>
  <w:endnote w:type="continuationSeparator" w:id="0">
    <w:p w14:paraId="6E943054" w14:textId="77777777" w:rsidR="00ED2EE6" w:rsidRDefault="00ED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50DF" w14:textId="77777777" w:rsidR="00ED2EE6" w:rsidRDefault="00ED2E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150E0" w14:textId="77777777" w:rsidR="00ED2EE6" w:rsidRDefault="00ED2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61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1418"/>
    </w:tblGrid>
    <w:tr w:rsidR="00ED2EE6" w14:paraId="708150E4" w14:textId="77777777" w:rsidTr="004541D8">
      <w:trPr>
        <w:trHeight w:val="557"/>
      </w:trPr>
      <w:tc>
        <w:tcPr>
          <w:tcW w:w="2943" w:type="dxa"/>
        </w:tcPr>
        <w:p w14:paraId="708150E1" w14:textId="434CC57F" w:rsidR="00ED2EE6" w:rsidRPr="005032A3" w:rsidRDefault="00ED2EE6" w:rsidP="00E84C8B">
          <w:pPr>
            <w:pStyle w:val="Footer"/>
            <w:jc w:val="left"/>
            <w:rPr>
              <w:rFonts w:ascii="Arial" w:hAnsi="Arial"/>
              <w:sz w:val="18"/>
            </w:rPr>
          </w:pPr>
          <w:bookmarkStart w:id="5" w:name="_Hlk58424828"/>
          <w:r w:rsidRPr="005032A3">
            <w:rPr>
              <w:rFonts w:ascii="Arial" w:hAnsi="Arial"/>
              <w:sz w:val="18"/>
            </w:rPr>
            <w:t>Variation and consolidation application number  EPR/AB3092CV/V003</w:t>
          </w:r>
          <w:bookmarkEnd w:id="5"/>
        </w:p>
      </w:tc>
      <w:tc>
        <w:tcPr>
          <w:tcW w:w="1418" w:type="dxa"/>
        </w:tcPr>
        <w:p w14:paraId="708150E2" w14:textId="0A9E3C45" w:rsidR="00ED2EE6" w:rsidRDefault="00ED2EE6" w:rsidP="00977C81">
          <w:pPr>
            <w:pStyle w:val="Footer"/>
            <w:rPr>
              <w:rFonts w:ascii="Arial" w:hAnsi="Arial"/>
              <w:sz w:val="20"/>
            </w:rPr>
          </w:pPr>
          <w:r w:rsidRPr="00977C81">
            <w:rPr>
              <w:rFonts w:ascii="Arial" w:hAnsi="Arial" w:cs="Arial"/>
              <w:snapToGrid w:val="0"/>
              <w:sz w:val="20"/>
              <w:lang w:eastAsia="en-US"/>
            </w:rPr>
            <w:t xml:space="preserve">Page </w:t>
          </w:r>
          <w:r w:rsidRPr="00977C8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977C8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977C81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Pr="00977C81">
            <w:rPr>
              <w:rStyle w:val="PageNumber"/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/>
              <w:snapToGrid w:val="0"/>
              <w:sz w:val="20"/>
              <w:lang w:eastAsia="en-US"/>
            </w:rPr>
            <w:tab/>
          </w:r>
        </w:p>
      </w:tc>
    </w:tr>
  </w:tbl>
  <w:p w14:paraId="708150E5" w14:textId="77777777" w:rsidR="00ED2EE6" w:rsidRDefault="00ED2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61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1418"/>
    </w:tblGrid>
    <w:tr w:rsidR="00ED2EE6" w:rsidRPr="005032A3" w14:paraId="708150EA" w14:textId="77777777" w:rsidTr="005032A3">
      <w:trPr>
        <w:trHeight w:val="557"/>
      </w:trPr>
      <w:tc>
        <w:tcPr>
          <w:tcW w:w="2943" w:type="dxa"/>
        </w:tcPr>
        <w:p w14:paraId="708150E7" w14:textId="56847E0E" w:rsidR="00ED2EE6" w:rsidRPr="005032A3" w:rsidRDefault="00ED2EE6" w:rsidP="00836687">
          <w:pPr>
            <w:pStyle w:val="Footer"/>
            <w:jc w:val="left"/>
            <w:rPr>
              <w:rFonts w:ascii="Arial" w:hAnsi="Arial"/>
              <w:sz w:val="18"/>
            </w:rPr>
          </w:pPr>
          <w:r w:rsidRPr="005032A3">
            <w:rPr>
              <w:rFonts w:ascii="Arial" w:hAnsi="Arial"/>
              <w:sz w:val="18"/>
            </w:rPr>
            <w:t>Variation and consolidation application number  EPR/AB3092CV/V003</w:t>
          </w:r>
        </w:p>
      </w:tc>
      <w:tc>
        <w:tcPr>
          <w:tcW w:w="1418" w:type="dxa"/>
        </w:tcPr>
        <w:p w14:paraId="708150E8" w14:textId="52DB8D93" w:rsidR="00ED2EE6" w:rsidRPr="005032A3" w:rsidRDefault="00ED2EE6" w:rsidP="00836687">
          <w:pPr>
            <w:pStyle w:val="Footer"/>
            <w:rPr>
              <w:rFonts w:ascii="Arial" w:hAnsi="Arial"/>
              <w:sz w:val="20"/>
            </w:rPr>
          </w:pPr>
          <w:r w:rsidRPr="005032A3">
            <w:rPr>
              <w:rFonts w:ascii="Arial" w:hAnsi="Arial" w:cs="Arial"/>
              <w:snapToGrid w:val="0"/>
              <w:sz w:val="20"/>
              <w:lang w:eastAsia="en-US"/>
            </w:rPr>
            <w:t xml:space="preserve">Page </w:t>
          </w:r>
          <w:r w:rsidRPr="005032A3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5032A3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5032A3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Pr="005032A3">
            <w:rPr>
              <w:rStyle w:val="PageNumber"/>
              <w:rFonts w:ascii="Arial" w:hAnsi="Arial" w:cs="Arial"/>
              <w:noProof/>
              <w:sz w:val="20"/>
            </w:rPr>
            <w:t>i</w:t>
          </w:r>
          <w:r w:rsidRPr="005032A3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708150EB" w14:textId="77777777" w:rsidR="00ED2EE6" w:rsidRDefault="00ED2E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50EE" w14:textId="77777777" w:rsidR="00ED2EE6" w:rsidRDefault="00ED2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D5C8" w14:textId="77777777" w:rsidR="00ED2EE6" w:rsidRDefault="00ED2EE6">
      <w:r>
        <w:separator/>
      </w:r>
    </w:p>
  </w:footnote>
  <w:footnote w:type="continuationSeparator" w:id="0">
    <w:p w14:paraId="2DDE759D" w14:textId="77777777" w:rsidR="00ED2EE6" w:rsidRDefault="00ED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50E6" w14:textId="2BB1B093" w:rsidR="00ED2EE6" w:rsidRDefault="00ED2EE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08150EF" wp14:editId="708150F0">
          <wp:simplePos x="0" y="0"/>
          <wp:positionH relativeFrom="column">
            <wp:posOffset>-144145</wp:posOffset>
          </wp:positionH>
          <wp:positionV relativeFrom="paragraph">
            <wp:posOffset>-127000</wp:posOffset>
          </wp:positionV>
          <wp:extent cx="1853565" cy="131699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316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50ED" w14:textId="77777777" w:rsidR="00ED2EE6" w:rsidRDefault="00ED2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4449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82F6A57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0000006"/>
    <w:multiLevelType w:val="singleLevel"/>
    <w:tmpl w:val="1B0631E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6"/>
      </w:rPr>
    </w:lvl>
  </w:abstractNum>
  <w:abstractNum w:abstractNumId="3" w15:restartNumberingAfterBreak="0">
    <w:nsid w:val="00C82270"/>
    <w:multiLevelType w:val="hybridMultilevel"/>
    <w:tmpl w:val="D5E07358"/>
    <w:lvl w:ilvl="0" w:tplc="6534179C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C02E9A2">
      <w:numFmt w:val="bullet"/>
      <w:lvlText w:val="•"/>
      <w:lvlJc w:val="left"/>
      <w:pPr>
        <w:ind w:left="2181" w:hanging="360"/>
      </w:pPr>
      <w:rPr>
        <w:rFonts w:hint="default"/>
        <w:lang w:val="en-GB" w:eastAsia="en-GB" w:bidi="en-GB"/>
      </w:rPr>
    </w:lvl>
    <w:lvl w:ilvl="2" w:tplc="ACC0B520">
      <w:numFmt w:val="bullet"/>
      <w:lvlText w:val="•"/>
      <w:lvlJc w:val="left"/>
      <w:pPr>
        <w:ind w:left="2982" w:hanging="360"/>
      </w:pPr>
      <w:rPr>
        <w:rFonts w:hint="default"/>
        <w:lang w:val="en-GB" w:eastAsia="en-GB" w:bidi="en-GB"/>
      </w:rPr>
    </w:lvl>
    <w:lvl w:ilvl="3" w:tplc="1EEE17AE">
      <w:numFmt w:val="bullet"/>
      <w:lvlText w:val="•"/>
      <w:lvlJc w:val="left"/>
      <w:pPr>
        <w:ind w:left="3782" w:hanging="360"/>
      </w:pPr>
      <w:rPr>
        <w:rFonts w:hint="default"/>
        <w:lang w:val="en-GB" w:eastAsia="en-GB" w:bidi="en-GB"/>
      </w:rPr>
    </w:lvl>
    <w:lvl w:ilvl="4" w:tplc="DB422528">
      <w:numFmt w:val="bullet"/>
      <w:lvlText w:val="•"/>
      <w:lvlJc w:val="left"/>
      <w:pPr>
        <w:ind w:left="4583" w:hanging="360"/>
      </w:pPr>
      <w:rPr>
        <w:rFonts w:hint="default"/>
        <w:lang w:val="en-GB" w:eastAsia="en-GB" w:bidi="en-GB"/>
      </w:rPr>
    </w:lvl>
    <w:lvl w:ilvl="5" w:tplc="E0D25CF2">
      <w:numFmt w:val="bullet"/>
      <w:lvlText w:val="•"/>
      <w:lvlJc w:val="left"/>
      <w:pPr>
        <w:ind w:left="5384" w:hanging="360"/>
      </w:pPr>
      <w:rPr>
        <w:rFonts w:hint="default"/>
        <w:lang w:val="en-GB" w:eastAsia="en-GB" w:bidi="en-GB"/>
      </w:rPr>
    </w:lvl>
    <w:lvl w:ilvl="6" w:tplc="42786734">
      <w:numFmt w:val="bullet"/>
      <w:lvlText w:val="•"/>
      <w:lvlJc w:val="left"/>
      <w:pPr>
        <w:ind w:left="6184" w:hanging="360"/>
      </w:pPr>
      <w:rPr>
        <w:rFonts w:hint="default"/>
        <w:lang w:val="en-GB" w:eastAsia="en-GB" w:bidi="en-GB"/>
      </w:rPr>
    </w:lvl>
    <w:lvl w:ilvl="7" w:tplc="ACDCECEE">
      <w:numFmt w:val="bullet"/>
      <w:lvlText w:val="•"/>
      <w:lvlJc w:val="left"/>
      <w:pPr>
        <w:ind w:left="6985" w:hanging="360"/>
      </w:pPr>
      <w:rPr>
        <w:rFonts w:hint="default"/>
        <w:lang w:val="en-GB" w:eastAsia="en-GB" w:bidi="en-GB"/>
      </w:rPr>
    </w:lvl>
    <w:lvl w:ilvl="8" w:tplc="2FC02240">
      <w:numFmt w:val="bullet"/>
      <w:lvlText w:val="•"/>
      <w:lvlJc w:val="left"/>
      <w:pPr>
        <w:ind w:left="778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064E1585"/>
    <w:multiLevelType w:val="hybridMultilevel"/>
    <w:tmpl w:val="9F8898CC"/>
    <w:lvl w:ilvl="0" w:tplc="32A65C9A">
      <w:start w:val="1"/>
      <w:numFmt w:val="lowerLetter"/>
      <w:lvlText w:val="(%1)"/>
      <w:lvlJc w:val="left"/>
      <w:pPr>
        <w:ind w:left="686" w:hanging="360"/>
      </w:pPr>
      <w:rPr>
        <w:rFonts w:ascii="Arial" w:eastAsia="Arial" w:hAnsi="Arial" w:cs="Arial" w:hint="default"/>
        <w:spacing w:val="-11"/>
        <w:w w:val="99"/>
        <w:sz w:val="18"/>
        <w:szCs w:val="18"/>
        <w:lang w:val="en-GB" w:eastAsia="en-GB" w:bidi="en-GB"/>
      </w:rPr>
    </w:lvl>
    <w:lvl w:ilvl="1" w:tplc="F58C83D4">
      <w:numFmt w:val="bullet"/>
      <w:lvlText w:val="•"/>
      <w:lvlJc w:val="left"/>
      <w:pPr>
        <w:ind w:left="1542" w:hanging="360"/>
      </w:pPr>
      <w:rPr>
        <w:rFonts w:hint="default"/>
        <w:lang w:val="en-GB" w:eastAsia="en-GB" w:bidi="en-GB"/>
      </w:rPr>
    </w:lvl>
    <w:lvl w:ilvl="2" w:tplc="05ACD216">
      <w:numFmt w:val="bullet"/>
      <w:lvlText w:val="•"/>
      <w:lvlJc w:val="left"/>
      <w:pPr>
        <w:ind w:left="2405" w:hanging="360"/>
      </w:pPr>
      <w:rPr>
        <w:rFonts w:hint="default"/>
        <w:lang w:val="en-GB" w:eastAsia="en-GB" w:bidi="en-GB"/>
      </w:rPr>
    </w:lvl>
    <w:lvl w:ilvl="3" w:tplc="44247E48">
      <w:numFmt w:val="bullet"/>
      <w:lvlText w:val="•"/>
      <w:lvlJc w:val="left"/>
      <w:pPr>
        <w:ind w:left="3267" w:hanging="360"/>
      </w:pPr>
      <w:rPr>
        <w:rFonts w:hint="default"/>
        <w:lang w:val="en-GB" w:eastAsia="en-GB" w:bidi="en-GB"/>
      </w:rPr>
    </w:lvl>
    <w:lvl w:ilvl="4" w:tplc="12E88D0A">
      <w:numFmt w:val="bullet"/>
      <w:lvlText w:val="•"/>
      <w:lvlJc w:val="left"/>
      <w:pPr>
        <w:ind w:left="4130" w:hanging="360"/>
      </w:pPr>
      <w:rPr>
        <w:rFonts w:hint="default"/>
        <w:lang w:val="en-GB" w:eastAsia="en-GB" w:bidi="en-GB"/>
      </w:rPr>
    </w:lvl>
    <w:lvl w:ilvl="5" w:tplc="192AA9F6">
      <w:numFmt w:val="bullet"/>
      <w:lvlText w:val="•"/>
      <w:lvlJc w:val="left"/>
      <w:pPr>
        <w:ind w:left="4993" w:hanging="360"/>
      </w:pPr>
      <w:rPr>
        <w:rFonts w:hint="default"/>
        <w:lang w:val="en-GB" w:eastAsia="en-GB" w:bidi="en-GB"/>
      </w:rPr>
    </w:lvl>
    <w:lvl w:ilvl="6" w:tplc="BEC2AF30">
      <w:numFmt w:val="bullet"/>
      <w:lvlText w:val="•"/>
      <w:lvlJc w:val="left"/>
      <w:pPr>
        <w:ind w:left="5855" w:hanging="360"/>
      </w:pPr>
      <w:rPr>
        <w:rFonts w:hint="default"/>
        <w:lang w:val="en-GB" w:eastAsia="en-GB" w:bidi="en-GB"/>
      </w:rPr>
    </w:lvl>
    <w:lvl w:ilvl="7" w:tplc="49EAFF7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129E9694">
      <w:numFmt w:val="bullet"/>
      <w:lvlText w:val="•"/>
      <w:lvlJc w:val="left"/>
      <w:pPr>
        <w:ind w:left="7581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06564978"/>
    <w:multiLevelType w:val="multilevel"/>
    <w:tmpl w:val="1E1A18FC"/>
    <w:lvl w:ilvl="0">
      <w:start w:val="2"/>
      <w:numFmt w:val="decimal"/>
      <w:lvlText w:val="%1"/>
      <w:lvlJc w:val="left"/>
      <w:pPr>
        <w:ind w:left="1466" w:hanging="720"/>
      </w:pPr>
      <w:rPr>
        <w:rFonts w:hint="default"/>
        <w:lang w:val="en-GB" w:eastAsia="en-GB" w:bidi="en-GB"/>
      </w:rPr>
    </w:lvl>
    <w:lvl w:ilvl="1">
      <w:start w:val="3"/>
      <w:numFmt w:val="decimal"/>
      <w:lvlText w:val="%1.%2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2162" w:hanging="696"/>
      </w:pPr>
      <w:rPr>
        <w:rFonts w:ascii="Arial" w:eastAsia="Arial" w:hAnsi="Arial" w:cs="Arial" w:hint="default"/>
        <w:spacing w:val="-6"/>
        <w:w w:val="99"/>
        <w:sz w:val="18"/>
        <w:szCs w:val="18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186" w:hanging="72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4001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12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23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34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44" w:hanging="720"/>
      </w:pPr>
      <w:rPr>
        <w:rFonts w:hint="default"/>
        <w:lang w:val="en-GB" w:eastAsia="en-GB" w:bidi="en-GB"/>
      </w:rPr>
    </w:lvl>
  </w:abstractNum>
  <w:abstractNum w:abstractNumId="6" w15:restartNumberingAfterBreak="0">
    <w:nsid w:val="069938DD"/>
    <w:multiLevelType w:val="hybridMultilevel"/>
    <w:tmpl w:val="466AC154"/>
    <w:lvl w:ilvl="0" w:tplc="35706C02">
      <w:start w:val="1"/>
      <w:numFmt w:val="lowerLetter"/>
      <w:pStyle w:val="coverAct"/>
      <w:lvlText w:val="(%1)"/>
      <w:lvlJc w:val="left"/>
      <w:pPr>
        <w:ind w:left="2165" w:hanging="711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1" w:tplc="F52E7C36">
      <w:numFmt w:val="bullet"/>
      <w:lvlText w:val="•"/>
      <w:lvlJc w:val="left"/>
      <w:pPr>
        <w:ind w:left="2890" w:hanging="711"/>
      </w:pPr>
      <w:rPr>
        <w:rFonts w:hint="default"/>
        <w:lang w:val="en-GB" w:eastAsia="en-GB" w:bidi="en-GB"/>
      </w:rPr>
    </w:lvl>
    <w:lvl w:ilvl="2" w:tplc="BEF8B526">
      <w:numFmt w:val="bullet"/>
      <w:lvlText w:val="•"/>
      <w:lvlJc w:val="left"/>
      <w:pPr>
        <w:ind w:left="3621" w:hanging="711"/>
      </w:pPr>
      <w:rPr>
        <w:rFonts w:hint="default"/>
        <w:lang w:val="en-GB" w:eastAsia="en-GB" w:bidi="en-GB"/>
      </w:rPr>
    </w:lvl>
    <w:lvl w:ilvl="3" w:tplc="0400D2C0">
      <w:numFmt w:val="bullet"/>
      <w:lvlText w:val="•"/>
      <w:lvlJc w:val="left"/>
      <w:pPr>
        <w:ind w:left="4351" w:hanging="711"/>
      </w:pPr>
      <w:rPr>
        <w:rFonts w:hint="default"/>
        <w:lang w:val="en-GB" w:eastAsia="en-GB" w:bidi="en-GB"/>
      </w:rPr>
    </w:lvl>
    <w:lvl w:ilvl="4" w:tplc="C00E6646">
      <w:numFmt w:val="bullet"/>
      <w:lvlText w:val="•"/>
      <w:lvlJc w:val="left"/>
      <w:pPr>
        <w:ind w:left="5082" w:hanging="711"/>
      </w:pPr>
      <w:rPr>
        <w:rFonts w:hint="default"/>
        <w:lang w:val="en-GB" w:eastAsia="en-GB" w:bidi="en-GB"/>
      </w:rPr>
    </w:lvl>
    <w:lvl w:ilvl="5" w:tplc="E5F69AA8">
      <w:numFmt w:val="bullet"/>
      <w:lvlText w:val="•"/>
      <w:lvlJc w:val="left"/>
      <w:pPr>
        <w:ind w:left="5813" w:hanging="711"/>
      </w:pPr>
      <w:rPr>
        <w:rFonts w:hint="default"/>
        <w:lang w:val="en-GB" w:eastAsia="en-GB" w:bidi="en-GB"/>
      </w:rPr>
    </w:lvl>
    <w:lvl w:ilvl="6" w:tplc="A086DCD6">
      <w:numFmt w:val="bullet"/>
      <w:lvlText w:val="•"/>
      <w:lvlJc w:val="left"/>
      <w:pPr>
        <w:ind w:left="6543" w:hanging="711"/>
      </w:pPr>
      <w:rPr>
        <w:rFonts w:hint="default"/>
        <w:lang w:val="en-GB" w:eastAsia="en-GB" w:bidi="en-GB"/>
      </w:rPr>
    </w:lvl>
    <w:lvl w:ilvl="7" w:tplc="A27C00B2">
      <w:numFmt w:val="bullet"/>
      <w:lvlText w:val="•"/>
      <w:lvlJc w:val="left"/>
      <w:pPr>
        <w:ind w:left="7274" w:hanging="711"/>
      </w:pPr>
      <w:rPr>
        <w:rFonts w:hint="default"/>
        <w:lang w:val="en-GB" w:eastAsia="en-GB" w:bidi="en-GB"/>
      </w:rPr>
    </w:lvl>
    <w:lvl w:ilvl="8" w:tplc="E360A0A8">
      <w:numFmt w:val="bullet"/>
      <w:lvlText w:val="•"/>
      <w:lvlJc w:val="left"/>
      <w:pPr>
        <w:ind w:left="8005" w:hanging="711"/>
      </w:pPr>
      <w:rPr>
        <w:rFonts w:hint="default"/>
        <w:lang w:val="en-GB" w:eastAsia="en-GB" w:bidi="en-GB"/>
      </w:rPr>
    </w:lvl>
  </w:abstractNum>
  <w:abstractNum w:abstractNumId="7" w15:restartNumberingAfterBreak="0">
    <w:nsid w:val="081E27ED"/>
    <w:multiLevelType w:val="hybridMultilevel"/>
    <w:tmpl w:val="C3B48B64"/>
    <w:lvl w:ilvl="0" w:tplc="FBEC3D12">
      <w:start w:val="1"/>
      <w:numFmt w:val="lowerLetter"/>
      <w:pStyle w:val="definitionlist"/>
      <w:lvlText w:val="(%1)"/>
      <w:lvlJc w:val="left"/>
      <w:pPr>
        <w:ind w:left="2165" w:hanging="711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1" w:tplc="5498B5CE">
      <w:numFmt w:val="bullet"/>
      <w:lvlText w:val="•"/>
      <w:lvlJc w:val="left"/>
      <w:pPr>
        <w:ind w:left="2890" w:hanging="711"/>
      </w:pPr>
      <w:rPr>
        <w:rFonts w:hint="default"/>
        <w:lang w:val="en-GB" w:eastAsia="en-GB" w:bidi="en-GB"/>
      </w:rPr>
    </w:lvl>
    <w:lvl w:ilvl="2" w:tplc="54B07242">
      <w:numFmt w:val="bullet"/>
      <w:lvlText w:val="•"/>
      <w:lvlJc w:val="left"/>
      <w:pPr>
        <w:ind w:left="3621" w:hanging="711"/>
      </w:pPr>
      <w:rPr>
        <w:rFonts w:hint="default"/>
        <w:lang w:val="en-GB" w:eastAsia="en-GB" w:bidi="en-GB"/>
      </w:rPr>
    </w:lvl>
    <w:lvl w:ilvl="3" w:tplc="C3C4E846">
      <w:numFmt w:val="bullet"/>
      <w:lvlText w:val="•"/>
      <w:lvlJc w:val="left"/>
      <w:pPr>
        <w:ind w:left="4351" w:hanging="711"/>
      </w:pPr>
      <w:rPr>
        <w:rFonts w:hint="default"/>
        <w:lang w:val="en-GB" w:eastAsia="en-GB" w:bidi="en-GB"/>
      </w:rPr>
    </w:lvl>
    <w:lvl w:ilvl="4" w:tplc="4908331C">
      <w:numFmt w:val="bullet"/>
      <w:lvlText w:val="•"/>
      <w:lvlJc w:val="left"/>
      <w:pPr>
        <w:ind w:left="5082" w:hanging="711"/>
      </w:pPr>
      <w:rPr>
        <w:rFonts w:hint="default"/>
        <w:lang w:val="en-GB" w:eastAsia="en-GB" w:bidi="en-GB"/>
      </w:rPr>
    </w:lvl>
    <w:lvl w:ilvl="5" w:tplc="10A84132">
      <w:numFmt w:val="bullet"/>
      <w:lvlText w:val="•"/>
      <w:lvlJc w:val="left"/>
      <w:pPr>
        <w:ind w:left="5813" w:hanging="711"/>
      </w:pPr>
      <w:rPr>
        <w:rFonts w:hint="default"/>
        <w:lang w:val="en-GB" w:eastAsia="en-GB" w:bidi="en-GB"/>
      </w:rPr>
    </w:lvl>
    <w:lvl w:ilvl="6" w:tplc="772060C0">
      <w:numFmt w:val="bullet"/>
      <w:lvlText w:val="•"/>
      <w:lvlJc w:val="left"/>
      <w:pPr>
        <w:ind w:left="6543" w:hanging="711"/>
      </w:pPr>
      <w:rPr>
        <w:rFonts w:hint="default"/>
        <w:lang w:val="en-GB" w:eastAsia="en-GB" w:bidi="en-GB"/>
      </w:rPr>
    </w:lvl>
    <w:lvl w:ilvl="7" w:tplc="15B41CFA">
      <w:numFmt w:val="bullet"/>
      <w:lvlText w:val="•"/>
      <w:lvlJc w:val="left"/>
      <w:pPr>
        <w:ind w:left="7274" w:hanging="711"/>
      </w:pPr>
      <w:rPr>
        <w:rFonts w:hint="default"/>
        <w:lang w:val="en-GB" w:eastAsia="en-GB" w:bidi="en-GB"/>
      </w:rPr>
    </w:lvl>
    <w:lvl w:ilvl="8" w:tplc="14241B84">
      <w:numFmt w:val="bullet"/>
      <w:lvlText w:val="•"/>
      <w:lvlJc w:val="left"/>
      <w:pPr>
        <w:ind w:left="8005" w:hanging="711"/>
      </w:pPr>
      <w:rPr>
        <w:rFonts w:hint="default"/>
        <w:lang w:val="en-GB" w:eastAsia="en-GB" w:bidi="en-GB"/>
      </w:rPr>
    </w:lvl>
  </w:abstractNum>
  <w:abstractNum w:abstractNumId="8" w15:restartNumberingAfterBreak="0">
    <w:nsid w:val="0D4B39B5"/>
    <w:multiLevelType w:val="hybridMultilevel"/>
    <w:tmpl w:val="14D47832"/>
    <w:lvl w:ilvl="0" w:tplc="AA24A0A2">
      <w:start w:val="15"/>
      <w:numFmt w:val="decimal"/>
      <w:pStyle w:val="bullet10"/>
      <w:lvlText w:val="%1"/>
      <w:lvlJc w:val="left"/>
      <w:pPr>
        <w:ind w:left="3061" w:hanging="248"/>
      </w:pPr>
      <w:rPr>
        <w:rFonts w:ascii="Arial" w:eastAsia="Arial" w:hAnsi="Arial" w:cs="Arial" w:hint="default"/>
        <w:w w:val="99"/>
        <w:position w:val="-9"/>
        <w:sz w:val="18"/>
        <w:szCs w:val="18"/>
        <w:lang w:val="en-GB" w:eastAsia="en-GB" w:bidi="en-GB"/>
      </w:rPr>
    </w:lvl>
    <w:lvl w:ilvl="1" w:tplc="CFA2216E">
      <w:numFmt w:val="bullet"/>
      <w:lvlText w:val="•"/>
      <w:lvlJc w:val="left"/>
      <w:pPr>
        <w:ind w:left="3700" w:hanging="248"/>
      </w:pPr>
      <w:rPr>
        <w:rFonts w:hint="default"/>
        <w:lang w:val="en-GB" w:eastAsia="en-GB" w:bidi="en-GB"/>
      </w:rPr>
    </w:lvl>
    <w:lvl w:ilvl="2" w:tplc="CE04E592">
      <w:numFmt w:val="bullet"/>
      <w:lvlText w:val="•"/>
      <w:lvlJc w:val="left"/>
      <w:pPr>
        <w:ind w:left="4341" w:hanging="248"/>
      </w:pPr>
      <w:rPr>
        <w:rFonts w:hint="default"/>
        <w:lang w:val="en-GB" w:eastAsia="en-GB" w:bidi="en-GB"/>
      </w:rPr>
    </w:lvl>
    <w:lvl w:ilvl="3" w:tplc="B3DED8BA">
      <w:numFmt w:val="bullet"/>
      <w:lvlText w:val="•"/>
      <w:lvlJc w:val="left"/>
      <w:pPr>
        <w:ind w:left="4981" w:hanging="248"/>
      </w:pPr>
      <w:rPr>
        <w:rFonts w:hint="default"/>
        <w:lang w:val="en-GB" w:eastAsia="en-GB" w:bidi="en-GB"/>
      </w:rPr>
    </w:lvl>
    <w:lvl w:ilvl="4" w:tplc="F000D11E">
      <w:numFmt w:val="bullet"/>
      <w:lvlText w:val="•"/>
      <w:lvlJc w:val="left"/>
      <w:pPr>
        <w:ind w:left="5622" w:hanging="248"/>
      </w:pPr>
      <w:rPr>
        <w:rFonts w:hint="default"/>
        <w:lang w:val="en-GB" w:eastAsia="en-GB" w:bidi="en-GB"/>
      </w:rPr>
    </w:lvl>
    <w:lvl w:ilvl="5" w:tplc="EB2EDC3C">
      <w:numFmt w:val="bullet"/>
      <w:lvlText w:val="•"/>
      <w:lvlJc w:val="left"/>
      <w:pPr>
        <w:ind w:left="6263" w:hanging="248"/>
      </w:pPr>
      <w:rPr>
        <w:rFonts w:hint="default"/>
        <w:lang w:val="en-GB" w:eastAsia="en-GB" w:bidi="en-GB"/>
      </w:rPr>
    </w:lvl>
    <w:lvl w:ilvl="6" w:tplc="930487DA">
      <w:numFmt w:val="bullet"/>
      <w:lvlText w:val="•"/>
      <w:lvlJc w:val="left"/>
      <w:pPr>
        <w:ind w:left="6903" w:hanging="248"/>
      </w:pPr>
      <w:rPr>
        <w:rFonts w:hint="default"/>
        <w:lang w:val="en-GB" w:eastAsia="en-GB" w:bidi="en-GB"/>
      </w:rPr>
    </w:lvl>
    <w:lvl w:ilvl="7" w:tplc="4BAC9C40">
      <w:numFmt w:val="bullet"/>
      <w:lvlText w:val="•"/>
      <w:lvlJc w:val="left"/>
      <w:pPr>
        <w:ind w:left="7544" w:hanging="248"/>
      </w:pPr>
      <w:rPr>
        <w:rFonts w:hint="default"/>
        <w:lang w:val="en-GB" w:eastAsia="en-GB" w:bidi="en-GB"/>
      </w:rPr>
    </w:lvl>
    <w:lvl w:ilvl="8" w:tplc="A856731C">
      <w:numFmt w:val="bullet"/>
      <w:lvlText w:val="•"/>
      <w:lvlJc w:val="left"/>
      <w:pPr>
        <w:ind w:left="8185" w:hanging="248"/>
      </w:pPr>
      <w:rPr>
        <w:rFonts w:hint="default"/>
        <w:lang w:val="en-GB" w:eastAsia="en-GB" w:bidi="en-GB"/>
      </w:rPr>
    </w:lvl>
  </w:abstractNum>
  <w:abstractNum w:abstractNumId="9" w15:restartNumberingAfterBreak="0">
    <w:nsid w:val="0F3359A7"/>
    <w:multiLevelType w:val="multilevel"/>
    <w:tmpl w:val="0A5CE2D4"/>
    <w:lvl w:ilvl="0">
      <w:start w:val="1"/>
      <w:numFmt w:val="decimal"/>
      <w:lvlText w:val="%1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ascii="Arial" w:eastAsia="Arial" w:hAnsi="Arial" w:cs="Arial" w:hint="default"/>
        <w:spacing w:val="-3"/>
        <w:w w:val="99"/>
        <w:sz w:val="18"/>
        <w:szCs w:val="18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098" w:hanging="680"/>
      </w:pPr>
      <w:rPr>
        <w:rFonts w:ascii="Arial" w:eastAsia="Arial" w:hAnsi="Arial" w:cs="Arial" w:hint="default"/>
        <w:spacing w:val="-3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4595" w:hanging="68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07" w:hanging="68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219" w:hanging="68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30" w:hanging="68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42" w:hanging="680"/>
      </w:pPr>
      <w:rPr>
        <w:rFonts w:hint="default"/>
        <w:lang w:val="en-GB" w:eastAsia="en-GB" w:bidi="en-GB"/>
      </w:rPr>
    </w:lvl>
  </w:abstractNum>
  <w:abstractNum w:abstractNumId="10" w15:restartNumberingAfterBreak="0">
    <w:nsid w:val="0F457141"/>
    <w:multiLevelType w:val="singleLevel"/>
    <w:tmpl w:val="23D87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2B0CD8"/>
    <w:multiLevelType w:val="hybridMultilevel"/>
    <w:tmpl w:val="081A512C"/>
    <w:lvl w:ilvl="0" w:tplc="6E9CD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97276"/>
    <w:multiLevelType w:val="multilevel"/>
    <w:tmpl w:val="1E1A18FC"/>
    <w:lvl w:ilvl="0">
      <w:start w:val="2"/>
      <w:numFmt w:val="decimal"/>
      <w:lvlText w:val="%1"/>
      <w:lvlJc w:val="left"/>
      <w:pPr>
        <w:ind w:left="1466" w:hanging="720"/>
      </w:pPr>
      <w:rPr>
        <w:rFonts w:hint="default"/>
        <w:lang w:val="en-GB" w:eastAsia="en-GB" w:bidi="en-GB"/>
      </w:rPr>
    </w:lvl>
    <w:lvl w:ilvl="1">
      <w:start w:val="3"/>
      <w:numFmt w:val="decimal"/>
      <w:lvlText w:val="%1.%2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2162" w:hanging="696"/>
      </w:pPr>
      <w:rPr>
        <w:rFonts w:ascii="Arial" w:eastAsia="Arial" w:hAnsi="Arial" w:cs="Arial" w:hint="default"/>
        <w:spacing w:val="-6"/>
        <w:w w:val="99"/>
        <w:sz w:val="18"/>
        <w:szCs w:val="18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186" w:hanging="72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4001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12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23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34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44" w:hanging="720"/>
      </w:pPr>
      <w:rPr>
        <w:rFonts w:hint="default"/>
        <w:lang w:val="en-GB" w:eastAsia="en-GB" w:bidi="en-GB"/>
      </w:rPr>
    </w:lvl>
  </w:abstractNum>
  <w:abstractNum w:abstractNumId="13" w15:restartNumberingAfterBreak="0">
    <w:nsid w:val="14FF1E28"/>
    <w:multiLevelType w:val="multilevel"/>
    <w:tmpl w:val="D74E570E"/>
    <w:lvl w:ilvl="0">
      <w:start w:val="4"/>
      <w:numFmt w:val="decimal"/>
      <w:lvlText w:val="%1"/>
      <w:lvlJc w:val="left"/>
      <w:pPr>
        <w:ind w:left="1466" w:hanging="720"/>
      </w:pPr>
      <w:rPr>
        <w:rFonts w:hint="default"/>
        <w:lang w:val="en-GB" w:eastAsia="en-GB" w:bidi="en-GB"/>
      </w:rPr>
    </w:lvl>
    <w:lvl w:ilvl="1">
      <w:start w:val="2"/>
      <w:numFmt w:val="decimal"/>
      <w:lvlText w:val="%1.%2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454" w:hanging="708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165" w:hanging="711"/>
      </w:pPr>
      <w:rPr>
        <w:rFonts w:ascii="Arial" w:eastAsia="Arial" w:hAnsi="Arial" w:cs="Arial" w:hint="default"/>
        <w:spacing w:val="-3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4001" w:hanging="71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12" w:hanging="71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23" w:hanging="71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34" w:hanging="71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44" w:hanging="711"/>
      </w:pPr>
      <w:rPr>
        <w:rFonts w:hint="default"/>
        <w:lang w:val="en-GB" w:eastAsia="en-GB" w:bidi="en-GB"/>
      </w:rPr>
    </w:lvl>
  </w:abstractNum>
  <w:abstractNum w:abstractNumId="14" w15:restartNumberingAfterBreak="0">
    <w:nsid w:val="18646D57"/>
    <w:multiLevelType w:val="hybridMultilevel"/>
    <w:tmpl w:val="D6C4DD1C"/>
    <w:lvl w:ilvl="0" w:tplc="3870A2D2">
      <w:start w:val="7"/>
      <w:numFmt w:val="decimalZero"/>
      <w:lvlText w:val="%1"/>
      <w:lvlJc w:val="left"/>
      <w:pPr>
        <w:ind w:left="895" w:hanging="248"/>
      </w:pPr>
      <w:rPr>
        <w:rFonts w:ascii="Arial" w:eastAsia="Arial" w:hAnsi="Arial" w:cs="Arial" w:hint="default"/>
        <w:w w:val="99"/>
        <w:sz w:val="18"/>
        <w:szCs w:val="18"/>
        <w:lang w:val="en-GB" w:eastAsia="en-GB" w:bidi="en-GB"/>
      </w:rPr>
    </w:lvl>
    <w:lvl w:ilvl="1" w:tplc="E50A518A">
      <w:numFmt w:val="bullet"/>
      <w:lvlText w:val="•"/>
      <w:lvlJc w:val="left"/>
      <w:pPr>
        <w:ind w:left="1756" w:hanging="248"/>
      </w:pPr>
      <w:rPr>
        <w:rFonts w:hint="default"/>
        <w:lang w:val="en-GB" w:eastAsia="en-GB" w:bidi="en-GB"/>
      </w:rPr>
    </w:lvl>
    <w:lvl w:ilvl="2" w:tplc="781C32A6">
      <w:numFmt w:val="bullet"/>
      <w:lvlText w:val="•"/>
      <w:lvlJc w:val="left"/>
      <w:pPr>
        <w:ind w:left="2613" w:hanging="248"/>
      </w:pPr>
      <w:rPr>
        <w:rFonts w:hint="default"/>
        <w:lang w:val="en-GB" w:eastAsia="en-GB" w:bidi="en-GB"/>
      </w:rPr>
    </w:lvl>
    <w:lvl w:ilvl="3" w:tplc="6128ADB8">
      <w:numFmt w:val="bullet"/>
      <w:lvlText w:val="•"/>
      <w:lvlJc w:val="left"/>
      <w:pPr>
        <w:ind w:left="3469" w:hanging="248"/>
      </w:pPr>
      <w:rPr>
        <w:rFonts w:hint="default"/>
        <w:lang w:val="en-GB" w:eastAsia="en-GB" w:bidi="en-GB"/>
      </w:rPr>
    </w:lvl>
    <w:lvl w:ilvl="4" w:tplc="F94C9FEA">
      <w:numFmt w:val="bullet"/>
      <w:lvlText w:val="•"/>
      <w:lvlJc w:val="left"/>
      <w:pPr>
        <w:ind w:left="4326" w:hanging="248"/>
      </w:pPr>
      <w:rPr>
        <w:rFonts w:hint="default"/>
        <w:lang w:val="en-GB" w:eastAsia="en-GB" w:bidi="en-GB"/>
      </w:rPr>
    </w:lvl>
    <w:lvl w:ilvl="5" w:tplc="5644FF0A">
      <w:numFmt w:val="bullet"/>
      <w:lvlText w:val="•"/>
      <w:lvlJc w:val="left"/>
      <w:pPr>
        <w:ind w:left="5183" w:hanging="248"/>
      </w:pPr>
      <w:rPr>
        <w:rFonts w:hint="default"/>
        <w:lang w:val="en-GB" w:eastAsia="en-GB" w:bidi="en-GB"/>
      </w:rPr>
    </w:lvl>
    <w:lvl w:ilvl="6" w:tplc="ABA0CC0E">
      <w:numFmt w:val="bullet"/>
      <w:lvlText w:val="•"/>
      <w:lvlJc w:val="left"/>
      <w:pPr>
        <w:ind w:left="6039" w:hanging="248"/>
      </w:pPr>
      <w:rPr>
        <w:rFonts w:hint="default"/>
        <w:lang w:val="en-GB" w:eastAsia="en-GB" w:bidi="en-GB"/>
      </w:rPr>
    </w:lvl>
    <w:lvl w:ilvl="7" w:tplc="CAACBF5E">
      <w:numFmt w:val="bullet"/>
      <w:lvlText w:val="•"/>
      <w:lvlJc w:val="left"/>
      <w:pPr>
        <w:ind w:left="6896" w:hanging="248"/>
      </w:pPr>
      <w:rPr>
        <w:rFonts w:hint="default"/>
        <w:lang w:val="en-GB" w:eastAsia="en-GB" w:bidi="en-GB"/>
      </w:rPr>
    </w:lvl>
    <w:lvl w:ilvl="8" w:tplc="315AAA76">
      <w:numFmt w:val="bullet"/>
      <w:lvlText w:val="•"/>
      <w:lvlJc w:val="left"/>
      <w:pPr>
        <w:ind w:left="7753" w:hanging="248"/>
      </w:pPr>
      <w:rPr>
        <w:rFonts w:hint="default"/>
        <w:lang w:val="en-GB" w:eastAsia="en-GB" w:bidi="en-GB"/>
      </w:rPr>
    </w:lvl>
  </w:abstractNum>
  <w:abstractNum w:abstractNumId="15" w15:restartNumberingAfterBreak="0">
    <w:nsid w:val="1D4E6C19"/>
    <w:multiLevelType w:val="multilevel"/>
    <w:tmpl w:val="48C2AE2E"/>
    <w:lvl w:ilvl="0">
      <w:start w:val="1"/>
      <w:numFmt w:val="decimal"/>
      <w:lvlText w:val="%1"/>
      <w:lvlJc w:val="left"/>
      <w:pPr>
        <w:ind w:left="1466" w:hanging="720"/>
      </w:pPr>
      <w:rPr>
        <w:rFonts w:hint="default"/>
        <w:lang w:val="en-GB" w:eastAsia="en-GB" w:bidi="en-GB"/>
      </w:rPr>
    </w:lvl>
    <w:lvl w:ilvl="1">
      <w:start w:val="3"/>
      <w:numFmt w:val="decimal"/>
      <w:lvlText w:val="%1.%2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454" w:hanging="708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186" w:hanging="732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4001" w:hanging="73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12" w:hanging="73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23" w:hanging="73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34" w:hanging="73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44" w:hanging="732"/>
      </w:pPr>
      <w:rPr>
        <w:rFonts w:hint="default"/>
        <w:lang w:val="en-GB" w:eastAsia="en-GB" w:bidi="en-GB"/>
      </w:rPr>
    </w:lvl>
  </w:abstractNum>
  <w:abstractNum w:abstractNumId="16" w15:restartNumberingAfterBreak="0">
    <w:nsid w:val="1F9E21A1"/>
    <w:multiLevelType w:val="hybridMultilevel"/>
    <w:tmpl w:val="B350A734"/>
    <w:lvl w:ilvl="0" w:tplc="CB3677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B03DDE"/>
    <w:multiLevelType w:val="singleLevel"/>
    <w:tmpl w:val="540CC100"/>
    <w:lvl w:ilvl="0">
      <w:start w:val="1"/>
      <w:numFmt w:val="decimal"/>
      <w:pStyle w:val="definition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8" w15:restartNumberingAfterBreak="0">
    <w:nsid w:val="2B4644D7"/>
    <w:multiLevelType w:val="singleLevel"/>
    <w:tmpl w:val="E9DA11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B4D55B6"/>
    <w:multiLevelType w:val="hybridMultilevel"/>
    <w:tmpl w:val="C04A8FF6"/>
    <w:lvl w:ilvl="0" w:tplc="4044CD40">
      <w:start w:val="8"/>
      <w:numFmt w:val="decimalZero"/>
      <w:lvlText w:val="%1"/>
      <w:lvlJc w:val="left"/>
      <w:pPr>
        <w:ind w:left="816" w:hanging="248"/>
      </w:pPr>
      <w:rPr>
        <w:rFonts w:ascii="Arial" w:eastAsia="Arial" w:hAnsi="Arial" w:cs="Arial" w:hint="default"/>
        <w:w w:val="99"/>
        <w:position w:val="-9"/>
        <w:sz w:val="18"/>
        <w:szCs w:val="18"/>
        <w:lang w:val="en-GB" w:eastAsia="en-GB" w:bidi="en-GB"/>
      </w:rPr>
    </w:lvl>
    <w:lvl w:ilvl="1" w:tplc="8FF87FFA">
      <w:numFmt w:val="bullet"/>
      <w:lvlText w:val="•"/>
      <w:lvlJc w:val="left"/>
      <w:pPr>
        <w:ind w:left="1756" w:hanging="248"/>
      </w:pPr>
      <w:rPr>
        <w:rFonts w:hint="default"/>
        <w:lang w:val="en-GB" w:eastAsia="en-GB" w:bidi="en-GB"/>
      </w:rPr>
    </w:lvl>
    <w:lvl w:ilvl="2" w:tplc="3D5C61BC">
      <w:numFmt w:val="bullet"/>
      <w:lvlText w:val="•"/>
      <w:lvlJc w:val="left"/>
      <w:pPr>
        <w:ind w:left="2613" w:hanging="248"/>
      </w:pPr>
      <w:rPr>
        <w:rFonts w:hint="default"/>
        <w:lang w:val="en-GB" w:eastAsia="en-GB" w:bidi="en-GB"/>
      </w:rPr>
    </w:lvl>
    <w:lvl w:ilvl="3" w:tplc="FC18E5F8">
      <w:numFmt w:val="bullet"/>
      <w:lvlText w:val="•"/>
      <w:lvlJc w:val="left"/>
      <w:pPr>
        <w:ind w:left="3469" w:hanging="248"/>
      </w:pPr>
      <w:rPr>
        <w:rFonts w:hint="default"/>
        <w:lang w:val="en-GB" w:eastAsia="en-GB" w:bidi="en-GB"/>
      </w:rPr>
    </w:lvl>
    <w:lvl w:ilvl="4" w:tplc="D8028642">
      <w:numFmt w:val="bullet"/>
      <w:lvlText w:val="•"/>
      <w:lvlJc w:val="left"/>
      <w:pPr>
        <w:ind w:left="4326" w:hanging="248"/>
      </w:pPr>
      <w:rPr>
        <w:rFonts w:hint="default"/>
        <w:lang w:val="en-GB" w:eastAsia="en-GB" w:bidi="en-GB"/>
      </w:rPr>
    </w:lvl>
    <w:lvl w:ilvl="5" w:tplc="19040762">
      <w:numFmt w:val="bullet"/>
      <w:lvlText w:val="•"/>
      <w:lvlJc w:val="left"/>
      <w:pPr>
        <w:ind w:left="5183" w:hanging="248"/>
      </w:pPr>
      <w:rPr>
        <w:rFonts w:hint="default"/>
        <w:lang w:val="en-GB" w:eastAsia="en-GB" w:bidi="en-GB"/>
      </w:rPr>
    </w:lvl>
    <w:lvl w:ilvl="6" w:tplc="986E2BD0">
      <w:numFmt w:val="bullet"/>
      <w:lvlText w:val="•"/>
      <w:lvlJc w:val="left"/>
      <w:pPr>
        <w:ind w:left="6039" w:hanging="248"/>
      </w:pPr>
      <w:rPr>
        <w:rFonts w:hint="default"/>
        <w:lang w:val="en-GB" w:eastAsia="en-GB" w:bidi="en-GB"/>
      </w:rPr>
    </w:lvl>
    <w:lvl w:ilvl="7" w:tplc="0FD254D0">
      <w:numFmt w:val="bullet"/>
      <w:lvlText w:val="•"/>
      <w:lvlJc w:val="left"/>
      <w:pPr>
        <w:ind w:left="6896" w:hanging="248"/>
      </w:pPr>
      <w:rPr>
        <w:rFonts w:hint="default"/>
        <w:lang w:val="en-GB" w:eastAsia="en-GB" w:bidi="en-GB"/>
      </w:rPr>
    </w:lvl>
    <w:lvl w:ilvl="8" w:tplc="0DF49914">
      <w:numFmt w:val="bullet"/>
      <w:lvlText w:val="•"/>
      <w:lvlJc w:val="left"/>
      <w:pPr>
        <w:ind w:left="7753" w:hanging="248"/>
      </w:pPr>
      <w:rPr>
        <w:rFonts w:hint="default"/>
        <w:lang w:val="en-GB" w:eastAsia="en-GB" w:bidi="en-GB"/>
      </w:rPr>
    </w:lvl>
  </w:abstractNum>
  <w:abstractNum w:abstractNumId="20" w15:restartNumberingAfterBreak="0">
    <w:nsid w:val="2F200B00"/>
    <w:multiLevelType w:val="hybridMultilevel"/>
    <w:tmpl w:val="4E2AFDBA"/>
    <w:lvl w:ilvl="0" w:tplc="918C4C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E2938"/>
    <w:multiLevelType w:val="multilevel"/>
    <w:tmpl w:val="536A8ED4"/>
    <w:lvl w:ilvl="0">
      <w:start w:val="1"/>
      <w:numFmt w:val="decimal"/>
      <w:lvlText w:val="%1"/>
      <w:lvlJc w:val="left"/>
      <w:pPr>
        <w:ind w:left="1466" w:hanging="720"/>
      </w:pPr>
      <w:rPr>
        <w:rFonts w:hint="default"/>
        <w:lang w:val="en-GB" w:eastAsia="en-GB" w:bidi="en-GB"/>
      </w:rPr>
    </w:lvl>
    <w:lvl w:ilvl="1">
      <w:start w:val="2"/>
      <w:numFmt w:val="decimal"/>
      <w:lvlText w:val="%1.%2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093" w:hanging="675"/>
      </w:pPr>
      <w:rPr>
        <w:rFonts w:hint="default"/>
        <w:spacing w:val="-4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4608" w:hanging="67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18" w:hanging="67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228" w:hanging="67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37" w:hanging="67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47" w:hanging="675"/>
      </w:pPr>
      <w:rPr>
        <w:rFonts w:hint="default"/>
        <w:lang w:val="en-GB" w:eastAsia="en-GB" w:bidi="en-GB"/>
      </w:rPr>
    </w:lvl>
  </w:abstractNum>
  <w:abstractNum w:abstractNumId="22" w15:restartNumberingAfterBreak="0">
    <w:nsid w:val="34554E9C"/>
    <w:multiLevelType w:val="multilevel"/>
    <w:tmpl w:val="63CA9D92"/>
    <w:lvl w:ilvl="0">
      <w:start w:val="3"/>
      <w:numFmt w:val="decimal"/>
      <w:lvlText w:val="%1"/>
      <w:lvlJc w:val="left"/>
      <w:pPr>
        <w:ind w:left="1454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454" w:hanging="720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186" w:hanging="72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4608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18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228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37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47" w:hanging="720"/>
      </w:pPr>
      <w:rPr>
        <w:rFonts w:hint="default"/>
        <w:lang w:val="en-GB" w:eastAsia="en-GB" w:bidi="en-GB"/>
      </w:rPr>
    </w:lvl>
  </w:abstractNum>
  <w:abstractNum w:abstractNumId="23" w15:restartNumberingAfterBreak="0">
    <w:nsid w:val="35BF13EC"/>
    <w:multiLevelType w:val="multilevel"/>
    <w:tmpl w:val="6AF49A7E"/>
    <w:lvl w:ilvl="0">
      <w:start w:val="3"/>
      <w:numFmt w:val="decimal"/>
      <w:lvlText w:val="%1"/>
      <w:lvlJc w:val="left"/>
      <w:pPr>
        <w:ind w:left="1466" w:hanging="720"/>
      </w:pPr>
      <w:rPr>
        <w:rFonts w:hint="default"/>
        <w:lang w:val="en-GB" w:eastAsia="en-GB" w:bidi="en-GB"/>
      </w:rPr>
    </w:lvl>
    <w:lvl w:ilvl="1">
      <w:start w:val="3"/>
      <w:numFmt w:val="decimal"/>
      <w:lvlText w:val="%1.%2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454" w:hanging="708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186" w:hanging="732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4">
      <w:numFmt w:val="bullet"/>
      <w:lvlText w:val=""/>
      <w:lvlJc w:val="left"/>
      <w:pPr>
        <w:ind w:left="2744" w:hanging="361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5">
      <w:numFmt w:val="bullet"/>
      <w:lvlText w:val="•"/>
      <w:lvlJc w:val="left"/>
      <w:pPr>
        <w:ind w:left="4661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22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583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44" w:hanging="361"/>
      </w:pPr>
      <w:rPr>
        <w:rFonts w:hint="default"/>
        <w:lang w:val="en-GB" w:eastAsia="en-GB" w:bidi="en-GB"/>
      </w:rPr>
    </w:lvl>
  </w:abstractNum>
  <w:abstractNum w:abstractNumId="24" w15:restartNumberingAfterBreak="0">
    <w:nsid w:val="36F51545"/>
    <w:multiLevelType w:val="multilevel"/>
    <w:tmpl w:val="6B1EFC5A"/>
    <w:lvl w:ilvl="0">
      <w:start w:val="4"/>
      <w:numFmt w:val="decimal"/>
      <w:lvlText w:val="%1"/>
      <w:lvlJc w:val="left"/>
      <w:pPr>
        <w:ind w:left="1466" w:hanging="720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454" w:hanging="708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3">
      <w:numFmt w:val="bullet"/>
      <w:pStyle w:val="listalpha"/>
      <w:lvlText w:val="•"/>
      <w:lvlJc w:val="left"/>
      <w:pPr>
        <w:ind w:left="3861" w:hanging="70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662" w:hanging="70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63" w:hanging="70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263" w:hanging="70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64" w:hanging="70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65" w:hanging="708"/>
      </w:pPr>
      <w:rPr>
        <w:rFonts w:hint="default"/>
        <w:lang w:val="en-GB" w:eastAsia="en-GB" w:bidi="en-GB"/>
      </w:rPr>
    </w:lvl>
  </w:abstractNum>
  <w:abstractNum w:abstractNumId="25" w15:restartNumberingAfterBreak="0">
    <w:nsid w:val="395C3B6B"/>
    <w:multiLevelType w:val="singleLevel"/>
    <w:tmpl w:val="9C40E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6" w15:restartNumberingAfterBreak="0">
    <w:nsid w:val="40B064B1"/>
    <w:multiLevelType w:val="hybridMultilevel"/>
    <w:tmpl w:val="D84690C6"/>
    <w:lvl w:ilvl="0" w:tplc="00482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058A0"/>
    <w:multiLevelType w:val="multilevel"/>
    <w:tmpl w:val="99107AC6"/>
    <w:lvl w:ilvl="0">
      <w:start w:val="2"/>
      <w:numFmt w:val="decimal"/>
      <w:lvlText w:val="%1"/>
      <w:lvlJc w:val="left"/>
      <w:pPr>
        <w:ind w:left="1466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454" w:hanging="708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3861" w:hanging="70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662" w:hanging="70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63" w:hanging="70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263" w:hanging="70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64" w:hanging="70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65" w:hanging="708"/>
      </w:pPr>
      <w:rPr>
        <w:rFonts w:hint="default"/>
        <w:lang w:val="en-GB" w:eastAsia="en-GB" w:bidi="en-GB"/>
      </w:rPr>
    </w:lvl>
  </w:abstractNum>
  <w:abstractNum w:abstractNumId="28" w15:restartNumberingAfterBreak="0">
    <w:nsid w:val="4C1211C2"/>
    <w:multiLevelType w:val="multilevel"/>
    <w:tmpl w:val="D1E85E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37708F"/>
    <w:multiLevelType w:val="singleLevel"/>
    <w:tmpl w:val="A508987A"/>
    <w:lvl w:ilvl="0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sz w:val="16"/>
      </w:rPr>
    </w:lvl>
  </w:abstractNum>
  <w:abstractNum w:abstractNumId="30" w15:restartNumberingAfterBreak="0">
    <w:nsid w:val="59C1101D"/>
    <w:multiLevelType w:val="multilevel"/>
    <w:tmpl w:val="CF6CEC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6657AC"/>
    <w:multiLevelType w:val="hybridMultilevel"/>
    <w:tmpl w:val="8A3A5A1A"/>
    <w:lvl w:ilvl="0" w:tplc="2924AE7E">
      <w:start w:val="3"/>
      <w:numFmt w:val="decimalZero"/>
      <w:lvlText w:val="%1"/>
      <w:lvlJc w:val="left"/>
      <w:pPr>
        <w:ind w:left="10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7" w:hanging="360"/>
      </w:pPr>
    </w:lvl>
    <w:lvl w:ilvl="2" w:tplc="0809001B" w:tentative="1">
      <w:start w:val="1"/>
      <w:numFmt w:val="lowerRoman"/>
      <w:lvlText w:val="%3."/>
      <w:lvlJc w:val="right"/>
      <w:pPr>
        <w:ind w:left="2447" w:hanging="180"/>
      </w:pPr>
    </w:lvl>
    <w:lvl w:ilvl="3" w:tplc="0809000F" w:tentative="1">
      <w:start w:val="1"/>
      <w:numFmt w:val="decimal"/>
      <w:lvlText w:val="%4."/>
      <w:lvlJc w:val="left"/>
      <w:pPr>
        <w:ind w:left="3167" w:hanging="360"/>
      </w:pPr>
    </w:lvl>
    <w:lvl w:ilvl="4" w:tplc="08090019" w:tentative="1">
      <w:start w:val="1"/>
      <w:numFmt w:val="lowerLetter"/>
      <w:lvlText w:val="%5."/>
      <w:lvlJc w:val="left"/>
      <w:pPr>
        <w:ind w:left="3887" w:hanging="360"/>
      </w:pPr>
    </w:lvl>
    <w:lvl w:ilvl="5" w:tplc="0809001B" w:tentative="1">
      <w:start w:val="1"/>
      <w:numFmt w:val="lowerRoman"/>
      <w:lvlText w:val="%6."/>
      <w:lvlJc w:val="right"/>
      <w:pPr>
        <w:ind w:left="4607" w:hanging="180"/>
      </w:pPr>
    </w:lvl>
    <w:lvl w:ilvl="6" w:tplc="0809000F" w:tentative="1">
      <w:start w:val="1"/>
      <w:numFmt w:val="decimal"/>
      <w:lvlText w:val="%7."/>
      <w:lvlJc w:val="left"/>
      <w:pPr>
        <w:ind w:left="5327" w:hanging="360"/>
      </w:pPr>
    </w:lvl>
    <w:lvl w:ilvl="7" w:tplc="08090019" w:tentative="1">
      <w:start w:val="1"/>
      <w:numFmt w:val="lowerLetter"/>
      <w:lvlText w:val="%8."/>
      <w:lvlJc w:val="left"/>
      <w:pPr>
        <w:ind w:left="6047" w:hanging="360"/>
      </w:pPr>
    </w:lvl>
    <w:lvl w:ilvl="8" w:tplc="08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2" w15:restartNumberingAfterBreak="0">
    <w:nsid w:val="5DD9269A"/>
    <w:multiLevelType w:val="multilevel"/>
    <w:tmpl w:val="37C0136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26100DE"/>
    <w:multiLevelType w:val="multilevel"/>
    <w:tmpl w:val="7B24B9AC"/>
    <w:lvl w:ilvl="0">
      <w:start w:val="4"/>
      <w:numFmt w:val="decimal"/>
      <w:lvlText w:val="%1"/>
      <w:lvlJc w:val="left"/>
      <w:pPr>
        <w:ind w:left="1466" w:hanging="720"/>
      </w:pPr>
      <w:rPr>
        <w:rFonts w:hint="default"/>
        <w:lang w:val="en-GB" w:eastAsia="en-GB" w:bidi="en-GB"/>
      </w:rPr>
    </w:lvl>
    <w:lvl w:ilvl="1">
      <w:start w:val="3"/>
      <w:numFmt w:val="decimal"/>
      <w:lvlText w:val="%1.%2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186" w:hanging="720"/>
      </w:pPr>
      <w:rPr>
        <w:rFonts w:ascii="Arial" w:eastAsia="Arial" w:hAnsi="Arial" w:cs="Arial" w:hint="default"/>
        <w:spacing w:val="-3"/>
        <w:w w:val="99"/>
        <w:sz w:val="18"/>
        <w:szCs w:val="18"/>
        <w:lang w:val="en-GB" w:eastAsia="en-GB" w:bidi="en-GB"/>
      </w:rPr>
    </w:lvl>
    <w:lvl w:ilvl="4">
      <w:start w:val="1"/>
      <w:numFmt w:val="lowerRoman"/>
      <w:lvlText w:val="(%5)"/>
      <w:lvlJc w:val="left"/>
      <w:pPr>
        <w:ind w:left="2448" w:hanging="262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5">
      <w:numFmt w:val="bullet"/>
      <w:lvlText w:val="•"/>
      <w:lvlJc w:val="left"/>
      <w:pPr>
        <w:ind w:left="4447" w:hanging="26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451" w:hanging="26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55" w:hanging="26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458" w:hanging="262"/>
      </w:pPr>
      <w:rPr>
        <w:rFonts w:hint="default"/>
        <w:lang w:val="en-GB" w:eastAsia="en-GB" w:bidi="en-GB"/>
      </w:rPr>
    </w:lvl>
  </w:abstractNum>
  <w:abstractNum w:abstractNumId="34" w15:restartNumberingAfterBreak="0">
    <w:nsid w:val="630E5D1B"/>
    <w:multiLevelType w:val="multilevel"/>
    <w:tmpl w:val="4B92954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27"/>
      <w:numFmt w:val="lowerLetter"/>
      <w:pStyle w:val="N5"/>
      <w:lvlText w:val="(%5)"/>
      <w:lvlJc w:val="left"/>
      <w:pPr>
        <w:tabs>
          <w:tab w:val="num" w:pos="1992"/>
        </w:tabs>
        <w:ind w:left="1992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35" w15:restartNumberingAfterBreak="0">
    <w:nsid w:val="6C0603AD"/>
    <w:multiLevelType w:val="multilevel"/>
    <w:tmpl w:val="7CD69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color w:val="00000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36" w15:restartNumberingAfterBreak="0">
    <w:nsid w:val="71535F8A"/>
    <w:multiLevelType w:val="hybridMultilevel"/>
    <w:tmpl w:val="03C84B26"/>
    <w:lvl w:ilvl="0" w:tplc="8940BF84">
      <w:start w:val="3"/>
      <w:numFmt w:val="decimalZero"/>
      <w:pStyle w:val="BodyTextNum"/>
      <w:lvlText w:val="%1"/>
      <w:lvlJc w:val="left"/>
      <w:pPr>
        <w:ind w:left="895" w:hanging="248"/>
      </w:pPr>
      <w:rPr>
        <w:rFonts w:ascii="Arial" w:eastAsia="Arial" w:hAnsi="Arial" w:cs="Arial" w:hint="default"/>
        <w:w w:val="99"/>
        <w:sz w:val="18"/>
        <w:szCs w:val="18"/>
        <w:lang w:val="en-GB" w:eastAsia="en-GB" w:bidi="en-GB"/>
      </w:rPr>
    </w:lvl>
    <w:lvl w:ilvl="1" w:tplc="B6069810">
      <w:numFmt w:val="bullet"/>
      <w:lvlText w:val="•"/>
      <w:lvlJc w:val="left"/>
      <w:pPr>
        <w:ind w:left="1756" w:hanging="248"/>
      </w:pPr>
      <w:rPr>
        <w:rFonts w:hint="default"/>
        <w:lang w:val="en-GB" w:eastAsia="en-GB" w:bidi="en-GB"/>
      </w:rPr>
    </w:lvl>
    <w:lvl w:ilvl="2" w:tplc="09DA63CC">
      <w:numFmt w:val="bullet"/>
      <w:lvlText w:val="•"/>
      <w:lvlJc w:val="left"/>
      <w:pPr>
        <w:ind w:left="2613" w:hanging="248"/>
      </w:pPr>
      <w:rPr>
        <w:rFonts w:hint="default"/>
        <w:lang w:val="en-GB" w:eastAsia="en-GB" w:bidi="en-GB"/>
      </w:rPr>
    </w:lvl>
    <w:lvl w:ilvl="3" w:tplc="FF167C9C">
      <w:numFmt w:val="bullet"/>
      <w:lvlText w:val="•"/>
      <w:lvlJc w:val="left"/>
      <w:pPr>
        <w:ind w:left="3469" w:hanging="248"/>
      </w:pPr>
      <w:rPr>
        <w:rFonts w:hint="default"/>
        <w:lang w:val="en-GB" w:eastAsia="en-GB" w:bidi="en-GB"/>
      </w:rPr>
    </w:lvl>
    <w:lvl w:ilvl="4" w:tplc="CB8AE42C">
      <w:numFmt w:val="bullet"/>
      <w:lvlText w:val="•"/>
      <w:lvlJc w:val="left"/>
      <w:pPr>
        <w:ind w:left="4326" w:hanging="248"/>
      </w:pPr>
      <w:rPr>
        <w:rFonts w:hint="default"/>
        <w:lang w:val="en-GB" w:eastAsia="en-GB" w:bidi="en-GB"/>
      </w:rPr>
    </w:lvl>
    <w:lvl w:ilvl="5" w:tplc="FAF4E6A6">
      <w:numFmt w:val="bullet"/>
      <w:lvlText w:val="•"/>
      <w:lvlJc w:val="left"/>
      <w:pPr>
        <w:ind w:left="5183" w:hanging="248"/>
      </w:pPr>
      <w:rPr>
        <w:rFonts w:hint="default"/>
        <w:lang w:val="en-GB" w:eastAsia="en-GB" w:bidi="en-GB"/>
      </w:rPr>
    </w:lvl>
    <w:lvl w:ilvl="6" w:tplc="240C45C0">
      <w:numFmt w:val="bullet"/>
      <w:lvlText w:val="•"/>
      <w:lvlJc w:val="left"/>
      <w:pPr>
        <w:ind w:left="6039" w:hanging="248"/>
      </w:pPr>
      <w:rPr>
        <w:rFonts w:hint="default"/>
        <w:lang w:val="en-GB" w:eastAsia="en-GB" w:bidi="en-GB"/>
      </w:rPr>
    </w:lvl>
    <w:lvl w:ilvl="7" w:tplc="6BD06916">
      <w:numFmt w:val="bullet"/>
      <w:lvlText w:val="•"/>
      <w:lvlJc w:val="left"/>
      <w:pPr>
        <w:ind w:left="6896" w:hanging="248"/>
      </w:pPr>
      <w:rPr>
        <w:rFonts w:hint="default"/>
        <w:lang w:val="en-GB" w:eastAsia="en-GB" w:bidi="en-GB"/>
      </w:rPr>
    </w:lvl>
    <w:lvl w:ilvl="8" w:tplc="0F14B98A">
      <w:numFmt w:val="bullet"/>
      <w:lvlText w:val="•"/>
      <w:lvlJc w:val="left"/>
      <w:pPr>
        <w:ind w:left="7753" w:hanging="248"/>
      </w:pPr>
      <w:rPr>
        <w:rFonts w:hint="default"/>
        <w:lang w:val="en-GB" w:eastAsia="en-GB" w:bidi="en-GB"/>
      </w:rPr>
    </w:lvl>
  </w:abstractNum>
  <w:abstractNum w:abstractNumId="37" w15:restartNumberingAfterBreak="0">
    <w:nsid w:val="764B78A9"/>
    <w:multiLevelType w:val="multilevel"/>
    <w:tmpl w:val="B590C23E"/>
    <w:lvl w:ilvl="0">
      <w:start w:val="4"/>
      <w:numFmt w:val="decimal"/>
      <w:lvlText w:val="%1"/>
      <w:lvlJc w:val="left"/>
      <w:pPr>
        <w:ind w:left="1466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466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ascii="Arial" w:eastAsia="Arial" w:hAnsi="Arial" w:cs="Arial" w:hint="default"/>
        <w:spacing w:val="-3"/>
        <w:w w:val="99"/>
        <w:sz w:val="18"/>
        <w:szCs w:val="18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165" w:hanging="711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4">
      <w:start w:val="1"/>
      <w:numFmt w:val="lowerRoman"/>
      <w:lvlText w:val="(%5)"/>
      <w:lvlJc w:val="left"/>
      <w:pPr>
        <w:ind w:left="273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5">
      <w:numFmt w:val="bullet"/>
      <w:lvlText w:val="•"/>
      <w:lvlJc w:val="left"/>
      <w:pPr>
        <w:ind w:left="5262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03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44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84" w:hanging="567"/>
      </w:pPr>
      <w:rPr>
        <w:rFonts w:hint="default"/>
        <w:lang w:val="en-GB" w:eastAsia="en-GB" w:bidi="en-GB"/>
      </w:rPr>
    </w:lvl>
  </w:abstractNum>
  <w:abstractNum w:abstractNumId="38" w15:restartNumberingAfterBreak="0">
    <w:nsid w:val="7C813808"/>
    <w:multiLevelType w:val="hybridMultilevel"/>
    <w:tmpl w:val="8C808AC8"/>
    <w:lvl w:ilvl="0" w:tplc="E9DA11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8"/>
  </w:num>
  <w:num w:numId="3">
    <w:abstractNumId w:val="11"/>
  </w:num>
  <w:num w:numId="4">
    <w:abstractNumId w:val="26"/>
  </w:num>
  <w:num w:numId="5">
    <w:abstractNumId w:val="20"/>
  </w:num>
  <w:num w:numId="6">
    <w:abstractNumId w:val="16"/>
  </w:num>
  <w:num w:numId="7">
    <w:abstractNumId w:val="5"/>
  </w:num>
  <w:num w:numId="8">
    <w:abstractNumId w:val="28"/>
  </w:num>
  <w:num w:numId="9">
    <w:abstractNumId w:val="12"/>
  </w:num>
  <w:num w:numId="10">
    <w:abstractNumId w:val="30"/>
  </w:num>
  <w:num w:numId="11">
    <w:abstractNumId w:val="23"/>
  </w:num>
  <w:num w:numId="12">
    <w:abstractNumId w:val="32"/>
  </w:num>
  <w:num w:numId="13">
    <w:abstractNumId w:val="33"/>
  </w:num>
  <w:num w:numId="14">
    <w:abstractNumId w:val="4"/>
  </w:num>
  <w:num w:numId="15">
    <w:abstractNumId w:val="8"/>
  </w:num>
  <w:num w:numId="16">
    <w:abstractNumId w:val="19"/>
  </w:num>
  <w:num w:numId="17">
    <w:abstractNumId w:val="14"/>
  </w:num>
  <w:num w:numId="18">
    <w:abstractNumId w:val="36"/>
  </w:num>
  <w:num w:numId="19">
    <w:abstractNumId w:val="24"/>
  </w:num>
  <w:num w:numId="20">
    <w:abstractNumId w:val="7"/>
  </w:num>
  <w:num w:numId="21">
    <w:abstractNumId w:val="6"/>
  </w:num>
  <w:num w:numId="22">
    <w:abstractNumId w:val="13"/>
  </w:num>
  <w:num w:numId="23">
    <w:abstractNumId w:val="37"/>
  </w:num>
  <w:num w:numId="24">
    <w:abstractNumId w:val="22"/>
  </w:num>
  <w:num w:numId="25">
    <w:abstractNumId w:val="27"/>
  </w:num>
  <w:num w:numId="26">
    <w:abstractNumId w:val="15"/>
  </w:num>
  <w:num w:numId="27">
    <w:abstractNumId w:val="21"/>
  </w:num>
  <w:num w:numId="28">
    <w:abstractNumId w:val="9"/>
  </w:num>
  <w:num w:numId="29">
    <w:abstractNumId w:val="3"/>
  </w:num>
  <w:num w:numId="30">
    <w:abstractNumId w:val="31"/>
  </w:num>
  <w:num w:numId="31">
    <w:abstractNumId w:val="25"/>
  </w:num>
  <w:num w:numId="32">
    <w:abstractNumId w:val="29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7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2"/>
  </w:num>
  <w:num w:numId="38">
    <w:abstractNumId w:val="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34"/>
    <w:rsid w:val="00001CB1"/>
    <w:rsid w:val="00010875"/>
    <w:rsid w:val="000202CA"/>
    <w:rsid w:val="00033507"/>
    <w:rsid w:val="00037728"/>
    <w:rsid w:val="00042527"/>
    <w:rsid w:val="0005093C"/>
    <w:rsid w:val="0005210B"/>
    <w:rsid w:val="0006520B"/>
    <w:rsid w:val="00092FCF"/>
    <w:rsid w:val="000933C8"/>
    <w:rsid w:val="000B1AC5"/>
    <w:rsid w:val="000B4BA1"/>
    <w:rsid w:val="000C3304"/>
    <w:rsid w:val="000D0B36"/>
    <w:rsid w:val="000F2E68"/>
    <w:rsid w:val="001001E2"/>
    <w:rsid w:val="0010272E"/>
    <w:rsid w:val="001038EE"/>
    <w:rsid w:val="00110325"/>
    <w:rsid w:val="00112221"/>
    <w:rsid w:val="0011273F"/>
    <w:rsid w:val="00127720"/>
    <w:rsid w:val="0013782D"/>
    <w:rsid w:val="00142414"/>
    <w:rsid w:val="00143733"/>
    <w:rsid w:val="001447B2"/>
    <w:rsid w:val="00151891"/>
    <w:rsid w:val="00157B09"/>
    <w:rsid w:val="00167FFA"/>
    <w:rsid w:val="0018468B"/>
    <w:rsid w:val="001855D4"/>
    <w:rsid w:val="001C4703"/>
    <w:rsid w:val="001D3E8F"/>
    <w:rsid w:val="001D4937"/>
    <w:rsid w:val="00200033"/>
    <w:rsid w:val="00212EB7"/>
    <w:rsid w:val="0021613B"/>
    <w:rsid w:val="00245B21"/>
    <w:rsid w:val="002725A1"/>
    <w:rsid w:val="002857A0"/>
    <w:rsid w:val="002B45D1"/>
    <w:rsid w:val="002C4E46"/>
    <w:rsid w:val="002F273F"/>
    <w:rsid w:val="003023DC"/>
    <w:rsid w:val="003104F0"/>
    <w:rsid w:val="00323B8A"/>
    <w:rsid w:val="00331482"/>
    <w:rsid w:val="003318B3"/>
    <w:rsid w:val="003370AB"/>
    <w:rsid w:val="003540C4"/>
    <w:rsid w:val="00367A15"/>
    <w:rsid w:val="00377090"/>
    <w:rsid w:val="00394F8F"/>
    <w:rsid w:val="003B114A"/>
    <w:rsid w:val="003B28B2"/>
    <w:rsid w:val="003B3025"/>
    <w:rsid w:val="003E1B59"/>
    <w:rsid w:val="003F2D1E"/>
    <w:rsid w:val="003F5AB7"/>
    <w:rsid w:val="0041050D"/>
    <w:rsid w:val="00414334"/>
    <w:rsid w:val="00414935"/>
    <w:rsid w:val="00430695"/>
    <w:rsid w:val="0043657D"/>
    <w:rsid w:val="00440222"/>
    <w:rsid w:val="00444CDC"/>
    <w:rsid w:val="00447292"/>
    <w:rsid w:val="004473A2"/>
    <w:rsid w:val="00451881"/>
    <w:rsid w:val="00452DD5"/>
    <w:rsid w:val="004541D8"/>
    <w:rsid w:val="004570B2"/>
    <w:rsid w:val="00461776"/>
    <w:rsid w:val="00470FBE"/>
    <w:rsid w:val="004854BB"/>
    <w:rsid w:val="00486E1B"/>
    <w:rsid w:val="00493E33"/>
    <w:rsid w:val="00496934"/>
    <w:rsid w:val="004A3159"/>
    <w:rsid w:val="004A5FBC"/>
    <w:rsid w:val="004C77FF"/>
    <w:rsid w:val="004D7529"/>
    <w:rsid w:val="004E75D7"/>
    <w:rsid w:val="004F05BF"/>
    <w:rsid w:val="00502E5E"/>
    <w:rsid w:val="005032A3"/>
    <w:rsid w:val="005055BC"/>
    <w:rsid w:val="00523F49"/>
    <w:rsid w:val="00524BCA"/>
    <w:rsid w:val="005256FA"/>
    <w:rsid w:val="00527423"/>
    <w:rsid w:val="00542656"/>
    <w:rsid w:val="00560799"/>
    <w:rsid w:val="005762F0"/>
    <w:rsid w:val="00585F88"/>
    <w:rsid w:val="005B15C8"/>
    <w:rsid w:val="005B6AFB"/>
    <w:rsid w:val="005B73A2"/>
    <w:rsid w:val="005C3A28"/>
    <w:rsid w:val="005C7188"/>
    <w:rsid w:val="005E0DE6"/>
    <w:rsid w:val="005E55B6"/>
    <w:rsid w:val="005E5D2C"/>
    <w:rsid w:val="005F5D72"/>
    <w:rsid w:val="00601D25"/>
    <w:rsid w:val="006036F2"/>
    <w:rsid w:val="00613B44"/>
    <w:rsid w:val="00617CF8"/>
    <w:rsid w:val="00636C17"/>
    <w:rsid w:val="00646362"/>
    <w:rsid w:val="006510F3"/>
    <w:rsid w:val="006571EF"/>
    <w:rsid w:val="00675541"/>
    <w:rsid w:val="00682428"/>
    <w:rsid w:val="00692529"/>
    <w:rsid w:val="006C6EA9"/>
    <w:rsid w:val="006D2EBE"/>
    <w:rsid w:val="006D3C00"/>
    <w:rsid w:val="006D7C1E"/>
    <w:rsid w:val="006E589A"/>
    <w:rsid w:val="006F7F50"/>
    <w:rsid w:val="00713D81"/>
    <w:rsid w:val="00717E31"/>
    <w:rsid w:val="007246CC"/>
    <w:rsid w:val="007264B2"/>
    <w:rsid w:val="00734573"/>
    <w:rsid w:val="0073696F"/>
    <w:rsid w:val="0073786A"/>
    <w:rsid w:val="00752C00"/>
    <w:rsid w:val="00753A6D"/>
    <w:rsid w:val="0076354E"/>
    <w:rsid w:val="00780CC6"/>
    <w:rsid w:val="00783F0F"/>
    <w:rsid w:val="00797902"/>
    <w:rsid w:val="007A1658"/>
    <w:rsid w:val="007A1C72"/>
    <w:rsid w:val="007A2356"/>
    <w:rsid w:val="007A2B33"/>
    <w:rsid w:val="007B6177"/>
    <w:rsid w:val="007C2ABF"/>
    <w:rsid w:val="007E52AD"/>
    <w:rsid w:val="007E76A5"/>
    <w:rsid w:val="007E7C79"/>
    <w:rsid w:val="00801070"/>
    <w:rsid w:val="008321E6"/>
    <w:rsid w:val="00836687"/>
    <w:rsid w:val="00837B7B"/>
    <w:rsid w:val="00850E7A"/>
    <w:rsid w:val="0085190D"/>
    <w:rsid w:val="008679AD"/>
    <w:rsid w:val="00875CCC"/>
    <w:rsid w:val="00895169"/>
    <w:rsid w:val="008A79F2"/>
    <w:rsid w:val="008B0FAD"/>
    <w:rsid w:val="008C04AD"/>
    <w:rsid w:val="008C4DB7"/>
    <w:rsid w:val="008C571B"/>
    <w:rsid w:val="008C6B7D"/>
    <w:rsid w:val="008D5F71"/>
    <w:rsid w:val="008F5E5A"/>
    <w:rsid w:val="00900539"/>
    <w:rsid w:val="0090270F"/>
    <w:rsid w:val="00905E5E"/>
    <w:rsid w:val="009068CE"/>
    <w:rsid w:val="009143CB"/>
    <w:rsid w:val="00921064"/>
    <w:rsid w:val="0093046D"/>
    <w:rsid w:val="00934546"/>
    <w:rsid w:val="00943495"/>
    <w:rsid w:val="00944B58"/>
    <w:rsid w:val="00950723"/>
    <w:rsid w:val="00952C06"/>
    <w:rsid w:val="009564BE"/>
    <w:rsid w:val="00956EC7"/>
    <w:rsid w:val="00973180"/>
    <w:rsid w:val="00976E42"/>
    <w:rsid w:val="00977071"/>
    <w:rsid w:val="0097740B"/>
    <w:rsid w:val="00977C81"/>
    <w:rsid w:val="00993889"/>
    <w:rsid w:val="009C1D21"/>
    <w:rsid w:val="009D5F6A"/>
    <w:rsid w:val="009E1FE3"/>
    <w:rsid w:val="009F5997"/>
    <w:rsid w:val="00A20254"/>
    <w:rsid w:val="00A36CF7"/>
    <w:rsid w:val="00A40593"/>
    <w:rsid w:val="00A467B6"/>
    <w:rsid w:val="00A47A52"/>
    <w:rsid w:val="00A50C72"/>
    <w:rsid w:val="00A54B58"/>
    <w:rsid w:val="00A54D0E"/>
    <w:rsid w:val="00A65B4E"/>
    <w:rsid w:val="00A85107"/>
    <w:rsid w:val="00A915E6"/>
    <w:rsid w:val="00A92C20"/>
    <w:rsid w:val="00A9623B"/>
    <w:rsid w:val="00AA61DE"/>
    <w:rsid w:val="00AB1E8F"/>
    <w:rsid w:val="00AB4127"/>
    <w:rsid w:val="00AC41E4"/>
    <w:rsid w:val="00AD4185"/>
    <w:rsid w:val="00AE2DBB"/>
    <w:rsid w:val="00AE64EF"/>
    <w:rsid w:val="00AF08C3"/>
    <w:rsid w:val="00AF4BBB"/>
    <w:rsid w:val="00AF6446"/>
    <w:rsid w:val="00AF7E50"/>
    <w:rsid w:val="00B13CB3"/>
    <w:rsid w:val="00B163FB"/>
    <w:rsid w:val="00B1698F"/>
    <w:rsid w:val="00B20A3D"/>
    <w:rsid w:val="00B22243"/>
    <w:rsid w:val="00B23168"/>
    <w:rsid w:val="00B24424"/>
    <w:rsid w:val="00B252B0"/>
    <w:rsid w:val="00B36107"/>
    <w:rsid w:val="00B369E8"/>
    <w:rsid w:val="00B409F8"/>
    <w:rsid w:val="00B42FF9"/>
    <w:rsid w:val="00B430D1"/>
    <w:rsid w:val="00B46D2C"/>
    <w:rsid w:val="00B52F7D"/>
    <w:rsid w:val="00B65B94"/>
    <w:rsid w:val="00B94E56"/>
    <w:rsid w:val="00BA0A1B"/>
    <w:rsid w:val="00BA5708"/>
    <w:rsid w:val="00BA69B1"/>
    <w:rsid w:val="00BB18B2"/>
    <w:rsid w:val="00BB30CE"/>
    <w:rsid w:val="00BC78F1"/>
    <w:rsid w:val="00BD2511"/>
    <w:rsid w:val="00BE0FE9"/>
    <w:rsid w:val="00BE5E02"/>
    <w:rsid w:val="00BF2649"/>
    <w:rsid w:val="00BF6B24"/>
    <w:rsid w:val="00C17C7E"/>
    <w:rsid w:val="00C31D2C"/>
    <w:rsid w:val="00C45B96"/>
    <w:rsid w:val="00C51EBA"/>
    <w:rsid w:val="00C52ACA"/>
    <w:rsid w:val="00C5795E"/>
    <w:rsid w:val="00C75CD3"/>
    <w:rsid w:val="00C8568E"/>
    <w:rsid w:val="00C93940"/>
    <w:rsid w:val="00C94451"/>
    <w:rsid w:val="00CB6A42"/>
    <w:rsid w:val="00CC3D12"/>
    <w:rsid w:val="00CE1DA0"/>
    <w:rsid w:val="00CE7CC3"/>
    <w:rsid w:val="00CF3CC5"/>
    <w:rsid w:val="00D11BD4"/>
    <w:rsid w:val="00D21329"/>
    <w:rsid w:val="00D27918"/>
    <w:rsid w:val="00D34A86"/>
    <w:rsid w:val="00D366EB"/>
    <w:rsid w:val="00D6083F"/>
    <w:rsid w:val="00D67ADE"/>
    <w:rsid w:val="00D7094D"/>
    <w:rsid w:val="00D7616C"/>
    <w:rsid w:val="00D772F5"/>
    <w:rsid w:val="00DA0F6C"/>
    <w:rsid w:val="00DA533D"/>
    <w:rsid w:val="00DD6C0F"/>
    <w:rsid w:val="00DF21E0"/>
    <w:rsid w:val="00DF620B"/>
    <w:rsid w:val="00DF6316"/>
    <w:rsid w:val="00E01182"/>
    <w:rsid w:val="00E01FD9"/>
    <w:rsid w:val="00E0343D"/>
    <w:rsid w:val="00E0343F"/>
    <w:rsid w:val="00E06D76"/>
    <w:rsid w:val="00E25CE6"/>
    <w:rsid w:val="00E277C4"/>
    <w:rsid w:val="00E3038B"/>
    <w:rsid w:val="00E41750"/>
    <w:rsid w:val="00E7257D"/>
    <w:rsid w:val="00E75C2F"/>
    <w:rsid w:val="00E84C8B"/>
    <w:rsid w:val="00E95083"/>
    <w:rsid w:val="00EC0A49"/>
    <w:rsid w:val="00ED2EE6"/>
    <w:rsid w:val="00EF2DCC"/>
    <w:rsid w:val="00F012DE"/>
    <w:rsid w:val="00F27099"/>
    <w:rsid w:val="00F504C0"/>
    <w:rsid w:val="00F61AA6"/>
    <w:rsid w:val="00F742D1"/>
    <w:rsid w:val="00F97866"/>
    <w:rsid w:val="00FA3A08"/>
    <w:rsid w:val="00FB4E43"/>
    <w:rsid w:val="00FD08DD"/>
    <w:rsid w:val="00FD4CBD"/>
    <w:rsid w:val="00FE39C1"/>
    <w:rsid w:val="00FE74DF"/>
    <w:rsid w:val="00FE7C49"/>
    <w:rsid w:val="00FF2B97"/>
    <w:rsid w:val="00FF59B7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7081500D"/>
  <w15:docId w15:val="{1FAB8000-BDCD-4A93-B8DC-4A8E9C1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426E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426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426E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7426E7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7426E7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6D2C"/>
    <w:pPr>
      <w:keepLines/>
      <w:widowControl w:val="0"/>
      <w:tabs>
        <w:tab w:val="left" w:pos="680"/>
      </w:tabs>
      <w:spacing w:before="60" w:line="270" w:lineRule="exact"/>
      <w:outlineLvl w:val="4"/>
    </w:pPr>
    <w:rPr>
      <w:rFonts w:ascii="Arial" w:hAnsi="Arial"/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46D2C"/>
    <w:pPr>
      <w:keepLines/>
      <w:widowControl w:val="0"/>
      <w:spacing w:before="10" w:after="10" w:line="270" w:lineRule="exact"/>
      <w:outlineLvl w:val="5"/>
    </w:pPr>
    <w:rPr>
      <w:rFonts w:ascii="Arial" w:hAnsi="Arial"/>
      <w:sz w:val="1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46D2C"/>
    <w:pPr>
      <w:keepLines/>
      <w:widowControl w:val="0"/>
      <w:spacing w:before="240" w:after="60" w:line="280" w:lineRule="exact"/>
      <w:outlineLvl w:val="6"/>
    </w:pPr>
    <w:rPr>
      <w:rFonts w:ascii="Arial" w:hAnsi="Arial"/>
      <w:sz w:val="16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46D2C"/>
    <w:pPr>
      <w:keepLines/>
      <w:widowControl w:val="0"/>
      <w:spacing w:before="240" w:after="60" w:line="280" w:lineRule="exact"/>
      <w:outlineLvl w:val="7"/>
    </w:pPr>
    <w:rPr>
      <w:rFonts w:ascii="Arial" w:hAnsi="Arial"/>
      <w:i/>
      <w:sz w:val="16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46D2C"/>
    <w:pPr>
      <w:keepLines/>
      <w:widowControl w:val="0"/>
      <w:spacing w:before="240" w:after="60" w:line="280" w:lineRule="exact"/>
      <w:outlineLvl w:val="8"/>
    </w:pPr>
    <w:rPr>
      <w:rFonts w:ascii="Arial" w:hAnsi="Arial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C0F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C0F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CC0FF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CC0FFC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426E7"/>
    <w:pPr>
      <w:tabs>
        <w:tab w:val="center" w:pos="4153"/>
        <w:tab w:val="right" w:pos="8306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FFC"/>
    <w:rPr>
      <w:rFonts w:cs="Times New Roman"/>
      <w:sz w:val="24"/>
    </w:rPr>
  </w:style>
  <w:style w:type="paragraph" w:customStyle="1" w:styleId="Heading1nonum">
    <w:name w:val="Heading 1 no num"/>
    <w:basedOn w:val="Heading1"/>
    <w:next w:val="Heading3"/>
    <w:rsid w:val="007426E7"/>
    <w:pPr>
      <w:keepLines/>
      <w:widowControl w:val="0"/>
      <w:spacing w:before="360" w:after="240" w:line="270" w:lineRule="exact"/>
    </w:pPr>
    <w:rPr>
      <w:spacing w:val="-4"/>
      <w:kern w:val="0"/>
      <w:sz w:val="36"/>
      <w:lang w:eastAsia="en-US"/>
    </w:rPr>
  </w:style>
  <w:style w:type="paragraph" w:customStyle="1" w:styleId="certificateTitle">
    <w:name w:val="certificateTitle"/>
    <w:basedOn w:val="Heading1nonum"/>
    <w:rsid w:val="007426E7"/>
    <w:pPr>
      <w:spacing w:before="1120" w:line="440" w:lineRule="exact"/>
    </w:pPr>
  </w:style>
  <w:style w:type="paragraph" w:styleId="TOC1">
    <w:name w:val="toc 1"/>
    <w:basedOn w:val="Normal"/>
    <w:next w:val="Normal"/>
    <w:autoRedefine/>
    <w:semiHidden/>
    <w:rsid w:val="00EC0A49"/>
    <w:pPr>
      <w:widowControl w:val="0"/>
      <w:tabs>
        <w:tab w:val="left" w:pos="6804"/>
      </w:tabs>
    </w:pPr>
    <w:rPr>
      <w:rFonts w:ascii="Arial" w:hAnsi="Arial" w:cs="Arial"/>
      <w:b/>
      <w:color w:val="FF00FF"/>
      <w:sz w:val="22"/>
      <w:szCs w:val="22"/>
    </w:rPr>
  </w:style>
  <w:style w:type="paragraph" w:customStyle="1" w:styleId="coverLicenceHolder">
    <w:name w:val="coverLicenceHolder"/>
    <w:basedOn w:val="Normal"/>
    <w:rsid w:val="007426E7"/>
    <w:pPr>
      <w:keepNext/>
      <w:keepLines/>
      <w:widowControl w:val="0"/>
      <w:pBdr>
        <w:top w:val="single" w:sz="4" w:space="24" w:color="auto"/>
      </w:pBdr>
      <w:tabs>
        <w:tab w:val="left" w:pos="567"/>
      </w:tabs>
      <w:spacing w:line="280" w:lineRule="exact"/>
      <w:ind w:left="3969"/>
    </w:pPr>
    <w:rPr>
      <w:rFonts w:ascii="Arial" w:hAnsi="Arial"/>
    </w:rPr>
  </w:style>
  <w:style w:type="paragraph" w:customStyle="1" w:styleId="Heading3nonum">
    <w:name w:val="Heading 3 nonum"/>
    <w:basedOn w:val="Heading3"/>
    <w:link w:val="Heading3nonumChar"/>
    <w:rsid w:val="007426E7"/>
    <w:pPr>
      <w:keepNext w:val="0"/>
      <w:keepLines/>
      <w:widowControl w:val="0"/>
      <w:spacing w:before="120" w:after="0" w:line="270" w:lineRule="exact"/>
    </w:pPr>
    <w:rPr>
      <w:color w:val="000000"/>
      <w:sz w:val="18"/>
      <w:lang w:eastAsia="en-US"/>
    </w:rPr>
  </w:style>
  <w:style w:type="paragraph" w:customStyle="1" w:styleId="coverAuthNos">
    <w:name w:val="coverAuthNos"/>
    <w:basedOn w:val="Heading3nonum"/>
    <w:rsid w:val="007426E7"/>
    <w:pPr>
      <w:ind w:left="3969"/>
    </w:pPr>
  </w:style>
  <w:style w:type="paragraph" w:customStyle="1" w:styleId="coverTitle">
    <w:name w:val="coverTitle"/>
    <w:basedOn w:val="Heading1nonum"/>
    <w:rsid w:val="007426E7"/>
    <w:pPr>
      <w:spacing w:line="520" w:lineRule="exact"/>
    </w:pPr>
    <w:rPr>
      <w:noProof/>
      <w:sz w:val="44"/>
    </w:rPr>
  </w:style>
  <w:style w:type="paragraph" w:customStyle="1" w:styleId="Data">
    <w:name w:val="Data"/>
    <w:basedOn w:val="Heading3nonum"/>
    <w:rsid w:val="007426E7"/>
    <w:pPr>
      <w:spacing w:before="0"/>
    </w:pPr>
    <w:rPr>
      <w:b/>
    </w:rPr>
  </w:style>
  <w:style w:type="paragraph" w:customStyle="1" w:styleId="Tablehead">
    <w:name w:val="Tablehead"/>
    <w:basedOn w:val="Heading3"/>
    <w:rsid w:val="007426E7"/>
    <w:pPr>
      <w:keepLines/>
      <w:widowControl w:val="0"/>
      <w:spacing w:before="20" w:after="20" w:line="230" w:lineRule="exact"/>
    </w:pPr>
    <w:rPr>
      <w:rFonts w:ascii="Arial Narrow" w:hAnsi="Arial Narrow"/>
      <w:b/>
      <w:color w:val="000000"/>
      <w:sz w:val="18"/>
      <w:lang w:eastAsia="en-US"/>
    </w:rPr>
  </w:style>
  <w:style w:type="paragraph" w:customStyle="1" w:styleId="Tablebody">
    <w:name w:val="Tablebody"/>
    <w:basedOn w:val="Tablehead"/>
    <w:rsid w:val="007426E7"/>
    <w:rPr>
      <w:b w:val="0"/>
      <w:color w:val="0000FF"/>
    </w:rPr>
  </w:style>
  <w:style w:type="paragraph" w:customStyle="1" w:styleId="Tabletitle">
    <w:name w:val="Tabletitle"/>
    <w:basedOn w:val="Tablehead"/>
    <w:rsid w:val="007426E7"/>
  </w:style>
  <w:style w:type="paragraph" w:customStyle="1" w:styleId="Heading2a">
    <w:name w:val="Heading 2a"/>
    <w:basedOn w:val="Heading2"/>
    <w:rsid w:val="007426E7"/>
    <w:pPr>
      <w:keepLines/>
      <w:widowControl w:val="0"/>
      <w:spacing w:before="320" w:after="0" w:line="300" w:lineRule="exact"/>
    </w:pPr>
    <w:rPr>
      <w:sz w:val="28"/>
    </w:rPr>
  </w:style>
  <w:style w:type="paragraph" w:customStyle="1" w:styleId="Act">
    <w:name w:val="Act"/>
    <w:rsid w:val="007426E7"/>
    <w:pPr>
      <w:spacing w:before="80" w:line="200" w:lineRule="exact"/>
    </w:pPr>
    <w:rPr>
      <w:rFonts w:ascii="Arial" w:hAnsi="Arial"/>
      <w:lang w:eastAsia="en-US"/>
    </w:rPr>
  </w:style>
  <w:style w:type="paragraph" w:customStyle="1" w:styleId="Draftingnote">
    <w:name w:val="Drafting note"/>
    <w:basedOn w:val="Heading4"/>
    <w:link w:val="DraftingnoteChar"/>
    <w:rsid w:val="007426E7"/>
    <w:pPr>
      <w:keepNext w:val="0"/>
      <w:keepLines/>
      <w:widowControl w:val="0"/>
      <w:tabs>
        <w:tab w:val="left" w:pos="284"/>
      </w:tabs>
      <w:spacing w:before="60" w:after="0" w:line="270" w:lineRule="exact"/>
    </w:pPr>
    <w:rPr>
      <w:b w:val="0"/>
      <w:i/>
      <w:color w:val="FF00FF"/>
      <w:sz w:val="18"/>
    </w:rPr>
  </w:style>
  <w:style w:type="paragraph" w:customStyle="1" w:styleId="a">
    <w:name w:val="_"/>
    <w:basedOn w:val="Normal"/>
    <w:rsid w:val="007426E7"/>
    <w:pPr>
      <w:widowControl w:val="0"/>
      <w:ind w:left="720" w:hanging="720"/>
    </w:pPr>
    <w:rPr>
      <w:rFonts w:ascii="Arial" w:hAnsi="Arial"/>
      <w:lang w:val="en-US" w:eastAsia="en-US"/>
    </w:rPr>
  </w:style>
  <w:style w:type="character" w:customStyle="1" w:styleId="change">
    <w:name w:val="change"/>
    <w:basedOn w:val="DefaultParagraphFont"/>
    <w:rsid w:val="007426E7"/>
    <w:rPr>
      <w:rFonts w:cs="Times New Roman"/>
      <w:color w:val="FF0000"/>
    </w:rPr>
  </w:style>
  <w:style w:type="paragraph" w:customStyle="1" w:styleId="certificateHeading">
    <w:name w:val="certificateHeading"/>
    <w:rsid w:val="007426E7"/>
    <w:pPr>
      <w:pageBreakBefore/>
      <w:spacing w:line="200" w:lineRule="exact"/>
    </w:pPr>
    <w:rPr>
      <w:rFonts w:ascii="Arial Black" w:hAnsi="Arial Black"/>
      <w:sz w:val="18"/>
      <w:lang w:eastAsia="en-US"/>
    </w:rPr>
  </w:style>
  <w:style w:type="character" w:customStyle="1" w:styleId="licenceno">
    <w:name w:val="licenceno"/>
    <w:basedOn w:val="DefaultParagraphFont"/>
    <w:rsid w:val="007426E7"/>
    <w:rPr>
      <w:rFonts w:cs="Times New Roman"/>
    </w:rPr>
  </w:style>
  <w:style w:type="paragraph" w:styleId="BodyText2">
    <w:name w:val="Body Text 2"/>
    <w:basedOn w:val="Normal"/>
    <w:link w:val="BodyText2Char"/>
    <w:rsid w:val="007426E7"/>
    <w:pPr>
      <w:jc w:val="both"/>
    </w:pPr>
    <w:rPr>
      <w:rFonts w:ascii="Arial" w:hAnsi="Arial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CC0FFC"/>
    <w:rPr>
      <w:rFonts w:cs="Times New Roman"/>
      <w:sz w:val="24"/>
    </w:rPr>
  </w:style>
  <w:style w:type="character" w:styleId="PageNumber">
    <w:name w:val="page number"/>
    <w:basedOn w:val="DefaultParagraphFont"/>
    <w:rsid w:val="007426E7"/>
    <w:rPr>
      <w:rFonts w:cs="Times New Roman"/>
    </w:rPr>
  </w:style>
  <w:style w:type="paragraph" w:styleId="Header">
    <w:name w:val="header"/>
    <w:basedOn w:val="Normal"/>
    <w:link w:val="HeaderChar"/>
    <w:rsid w:val="007426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C0FFC"/>
    <w:rPr>
      <w:rFonts w:cs="Times New Roman"/>
      <w:sz w:val="24"/>
    </w:rPr>
  </w:style>
  <w:style w:type="character" w:styleId="CommentReference">
    <w:name w:val="annotation reference"/>
    <w:basedOn w:val="DefaultParagraphFont"/>
    <w:semiHidden/>
    <w:rsid w:val="000C7D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C7D4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C0FF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C7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C0FFC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0C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C0FFC"/>
    <w:rPr>
      <w:rFonts w:cs="Times New Roman"/>
      <w:sz w:val="2"/>
    </w:rPr>
  </w:style>
  <w:style w:type="character" w:customStyle="1" w:styleId="DraftingnoteChar">
    <w:name w:val="Drafting note Char"/>
    <w:basedOn w:val="DefaultParagraphFont"/>
    <w:link w:val="Draftingnote"/>
    <w:locked/>
    <w:rsid w:val="004E2B98"/>
    <w:rPr>
      <w:rFonts w:ascii="Arial" w:hAnsi="Arial" w:cs="Times New Roman"/>
      <w:i/>
      <w:color w:val="FF00FF"/>
      <w:sz w:val="18"/>
      <w:lang w:val="en-GB" w:eastAsia="en-GB" w:bidi="ar-SA"/>
    </w:rPr>
  </w:style>
  <w:style w:type="character" w:customStyle="1" w:styleId="Heading3nonumChar">
    <w:name w:val="Heading 3 nonum Char"/>
    <w:basedOn w:val="DefaultParagraphFont"/>
    <w:link w:val="Heading3nonum"/>
    <w:locked/>
    <w:rsid w:val="004E2B98"/>
    <w:rPr>
      <w:rFonts w:ascii="Arial" w:hAnsi="Arial" w:cs="Times New Roman"/>
      <w:color w:val="000000"/>
      <w:sz w:val="18"/>
      <w:lang w:val="en-GB" w:eastAsia="en-US" w:bidi="ar-SA"/>
    </w:rPr>
  </w:style>
  <w:style w:type="paragraph" w:styleId="DocumentMap">
    <w:name w:val="Document Map"/>
    <w:basedOn w:val="Normal"/>
    <w:link w:val="DocumentMapChar"/>
    <w:semiHidden/>
    <w:rsid w:val="00A47A52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link w:val="BodyTextChar"/>
    <w:unhideWhenUsed/>
    <w:qFormat/>
    <w:rsid w:val="004C77F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C77FF"/>
    <w:rPr>
      <w:sz w:val="24"/>
    </w:rPr>
  </w:style>
  <w:style w:type="paragraph" w:styleId="ListParagraph">
    <w:name w:val="List Paragraph"/>
    <w:basedOn w:val="Normal"/>
    <w:uiPriority w:val="1"/>
    <w:qFormat/>
    <w:rsid w:val="00A65B4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B46D2C"/>
    <w:rPr>
      <w:rFonts w:ascii="Arial" w:hAnsi="Arial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B46D2C"/>
    <w:rPr>
      <w:rFonts w:ascii="Arial" w:hAnsi="Arial"/>
      <w:sz w:val="18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46D2C"/>
    <w:rPr>
      <w:rFonts w:ascii="Arial" w:hAnsi="Arial"/>
      <w:sz w:val="16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46D2C"/>
    <w:rPr>
      <w:rFonts w:ascii="Arial" w:hAnsi="Arial"/>
      <w:i/>
      <w:sz w:val="1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46D2C"/>
    <w:rPr>
      <w:rFonts w:ascii="Arial" w:hAnsi="Arial"/>
      <w:b/>
      <w:i/>
      <w:sz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46D2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numbering" w:customStyle="1" w:styleId="NoList1">
    <w:name w:val="No List1"/>
    <w:next w:val="NoList"/>
    <w:uiPriority w:val="99"/>
    <w:semiHidden/>
    <w:unhideWhenUsed/>
    <w:rsid w:val="00B46D2C"/>
  </w:style>
  <w:style w:type="character" w:styleId="Hyperlink">
    <w:name w:val="Hyperlink"/>
    <w:semiHidden/>
    <w:unhideWhenUsed/>
    <w:rsid w:val="00B46D2C"/>
    <w:rPr>
      <w:rFonts w:ascii="Arial" w:hAnsi="Arial" w:cs="Arial" w:hint="default"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46D2C"/>
    <w:rPr>
      <w:color w:val="954F72"/>
      <w:u w:val="single"/>
    </w:rPr>
  </w:style>
  <w:style w:type="character" w:styleId="Emphasis">
    <w:name w:val="Emphasis"/>
    <w:uiPriority w:val="20"/>
    <w:qFormat/>
    <w:rsid w:val="00B46D2C"/>
    <w:rPr>
      <w:i/>
      <w:iCs w:val="0"/>
    </w:rPr>
  </w:style>
  <w:style w:type="paragraph" w:customStyle="1" w:styleId="msonormal0">
    <w:name w:val="msonormal"/>
    <w:basedOn w:val="Normal"/>
    <w:rsid w:val="00B46D2C"/>
    <w:pPr>
      <w:spacing w:before="100" w:beforeAutospacing="1" w:after="100" w:afterAutospacing="1"/>
    </w:pPr>
    <w:rPr>
      <w:szCs w:val="24"/>
    </w:rPr>
  </w:style>
  <w:style w:type="paragraph" w:styleId="TOC2">
    <w:name w:val="toc 2"/>
    <w:basedOn w:val="Normal"/>
    <w:next w:val="Normal"/>
    <w:autoRedefine/>
    <w:semiHidden/>
    <w:unhideWhenUsed/>
    <w:rsid w:val="00B46D2C"/>
    <w:pPr>
      <w:keepLines/>
      <w:widowControl w:val="0"/>
      <w:tabs>
        <w:tab w:val="left" w:pos="284"/>
        <w:tab w:val="left" w:pos="600"/>
        <w:tab w:val="right" w:leader="dot" w:pos="6804"/>
      </w:tabs>
      <w:spacing w:line="220" w:lineRule="exact"/>
      <w:ind w:left="284" w:right="567" w:hanging="284"/>
    </w:pPr>
    <w:rPr>
      <w:rFonts w:ascii="Arial" w:hAnsi="Arial"/>
      <w:noProof/>
      <w:sz w:val="18"/>
    </w:rPr>
  </w:style>
  <w:style w:type="paragraph" w:styleId="TOC5">
    <w:name w:val="toc 5"/>
    <w:basedOn w:val="Normal"/>
    <w:next w:val="Normal"/>
    <w:autoRedefine/>
    <w:semiHidden/>
    <w:unhideWhenUsed/>
    <w:rsid w:val="00B46D2C"/>
    <w:pPr>
      <w:widowControl w:val="0"/>
      <w:ind w:left="720"/>
    </w:pPr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B46D2C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6D2C"/>
  </w:style>
  <w:style w:type="paragraph" w:styleId="Caption">
    <w:name w:val="caption"/>
    <w:basedOn w:val="Normal"/>
    <w:next w:val="Normal"/>
    <w:semiHidden/>
    <w:unhideWhenUsed/>
    <w:qFormat/>
    <w:rsid w:val="00B46D2C"/>
    <w:pPr>
      <w:widowControl w:val="0"/>
      <w:spacing w:before="120" w:after="120"/>
    </w:pPr>
    <w:rPr>
      <w:rFonts w:ascii="Arial" w:hAnsi="Arial"/>
      <w:b/>
      <w:sz w:val="18"/>
    </w:rPr>
  </w:style>
  <w:style w:type="character" w:customStyle="1" w:styleId="ListChar">
    <w:name w:val="List Char"/>
    <w:link w:val="List"/>
    <w:semiHidden/>
    <w:locked/>
    <w:rsid w:val="00B46D2C"/>
    <w:rPr>
      <w:rFonts w:ascii="Arial" w:hAnsi="Arial" w:cs="Arial"/>
      <w:sz w:val="18"/>
    </w:rPr>
  </w:style>
  <w:style w:type="paragraph" w:customStyle="1" w:styleId="List1">
    <w:name w:val="List1"/>
    <w:basedOn w:val="Normal"/>
    <w:next w:val="List"/>
    <w:semiHidden/>
    <w:unhideWhenUsed/>
    <w:rsid w:val="00B46D2C"/>
    <w:pPr>
      <w:widowControl w:val="0"/>
      <w:ind w:left="283" w:hanging="283"/>
    </w:pPr>
    <w:rPr>
      <w:rFonts w:ascii="Arial" w:eastAsia="Calibri" w:hAnsi="Arial" w:cs="Arial"/>
      <w:sz w:val="18"/>
      <w:szCs w:val="22"/>
      <w:lang w:val="en-US" w:eastAsia="en-US"/>
    </w:rPr>
  </w:style>
  <w:style w:type="paragraph" w:styleId="ListBullet">
    <w:name w:val="List Bullet"/>
    <w:basedOn w:val="Normal"/>
    <w:semiHidden/>
    <w:unhideWhenUsed/>
    <w:rsid w:val="00B46D2C"/>
    <w:pPr>
      <w:widowControl w:val="0"/>
      <w:numPr>
        <w:numId w:val="34"/>
      </w:numPr>
      <w:tabs>
        <w:tab w:val="clear" w:pos="360"/>
        <w:tab w:val="num" w:pos="1418"/>
      </w:tabs>
      <w:spacing w:before="120" w:after="80" w:line="270" w:lineRule="exact"/>
      <w:ind w:left="1441" w:hanging="590"/>
    </w:pPr>
    <w:rPr>
      <w:rFonts w:ascii="Arial" w:hAnsi="Arial"/>
      <w:color w:val="FF0000"/>
      <w:sz w:val="18"/>
    </w:rPr>
  </w:style>
  <w:style w:type="paragraph" w:styleId="List2">
    <w:name w:val="List 2"/>
    <w:basedOn w:val="Normal"/>
    <w:semiHidden/>
    <w:unhideWhenUsed/>
    <w:rsid w:val="00B46D2C"/>
    <w:pPr>
      <w:widowControl w:val="0"/>
      <w:ind w:left="566" w:hanging="283"/>
    </w:pPr>
    <w:rPr>
      <w:rFonts w:ascii="Arial" w:hAnsi="Arial"/>
      <w:sz w:val="18"/>
    </w:rPr>
  </w:style>
  <w:style w:type="paragraph" w:styleId="List4">
    <w:name w:val="List 4"/>
    <w:basedOn w:val="Normal"/>
    <w:unhideWhenUsed/>
    <w:rsid w:val="00B46D2C"/>
    <w:pPr>
      <w:widowControl w:val="0"/>
      <w:ind w:left="1132" w:hanging="283"/>
    </w:pPr>
    <w:rPr>
      <w:rFonts w:ascii="Arial" w:hAnsi="Arial"/>
      <w:sz w:val="18"/>
    </w:rPr>
  </w:style>
  <w:style w:type="paragraph" w:styleId="Title">
    <w:name w:val="Title"/>
    <w:basedOn w:val="Normal"/>
    <w:link w:val="TitleChar"/>
    <w:qFormat/>
    <w:rsid w:val="00B46D2C"/>
    <w:pPr>
      <w:widowControl w:val="0"/>
      <w:snapToGrid w:val="0"/>
      <w:spacing w:before="240" w:after="60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B46D2C"/>
    <w:rPr>
      <w:rFonts w:ascii="Arial" w:hAnsi="Arial"/>
      <w:b/>
      <w:kern w:val="28"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46D2C"/>
    <w:pPr>
      <w:widowControl w:val="0"/>
      <w:ind w:left="567" w:hanging="567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6D2C"/>
    <w:rPr>
      <w:rFonts w:ascii="Arial" w:hAnsi="Arial"/>
      <w:sz w:val="18"/>
    </w:rPr>
  </w:style>
  <w:style w:type="paragraph" w:styleId="ListContinue2">
    <w:name w:val="List Continue 2"/>
    <w:basedOn w:val="Normal"/>
    <w:semiHidden/>
    <w:unhideWhenUsed/>
    <w:rsid w:val="00B46D2C"/>
    <w:pPr>
      <w:widowControl w:val="0"/>
      <w:spacing w:after="120"/>
      <w:ind w:left="566"/>
    </w:pPr>
    <w:rPr>
      <w:rFonts w:ascii="Arial" w:hAnsi="Arial"/>
      <w:sz w:val="18"/>
    </w:rPr>
  </w:style>
  <w:style w:type="paragraph" w:styleId="ListContinue3">
    <w:name w:val="List Continue 3"/>
    <w:basedOn w:val="Normal"/>
    <w:semiHidden/>
    <w:unhideWhenUsed/>
    <w:rsid w:val="00B46D2C"/>
    <w:pPr>
      <w:widowControl w:val="0"/>
      <w:spacing w:after="120"/>
      <w:ind w:left="849"/>
    </w:pPr>
    <w:rPr>
      <w:rFonts w:ascii="Arial" w:hAnsi="Arial"/>
      <w:sz w:val="18"/>
    </w:rPr>
  </w:style>
  <w:style w:type="paragraph" w:styleId="ListContinue4">
    <w:name w:val="List Continue 4"/>
    <w:basedOn w:val="Normal"/>
    <w:semiHidden/>
    <w:unhideWhenUsed/>
    <w:rsid w:val="00B46D2C"/>
    <w:pPr>
      <w:widowControl w:val="0"/>
      <w:spacing w:after="120"/>
      <w:ind w:left="1132"/>
    </w:pPr>
    <w:rPr>
      <w:rFonts w:ascii="Arial" w:hAnsi="Arial"/>
      <w:sz w:val="18"/>
    </w:rPr>
  </w:style>
  <w:style w:type="paragraph" w:styleId="BodyText3">
    <w:name w:val="Body Text 3"/>
    <w:basedOn w:val="Normal"/>
    <w:link w:val="BodyText3Char"/>
    <w:semiHidden/>
    <w:unhideWhenUsed/>
    <w:rsid w:val="00B46D2C"/>
    <w:pPr>
      <w:widowControl w:val="0"/>
    </w:pPr>
    <w:rPr>
      <w:rFonts w:ascii="Arial" w:hAnsi="Arial"/>
      <w:color w:val="000000"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B46D2C"/>
    <w:rPr>
      <w:rFonts w:ascii="Arial" w:hAnsi="Arial"/>
      <w:color w:val="000000"/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B46D2C"/>
    <w:pPr>
      <w:ind w:left="720" w:hanging="720"/>
      <w:jc w:val="both"/>
    </w:pPr>
    <w:rPr>
      <w:rFonts w:ascii="Arial" w:hAnsi="Arial"/>
      <w:color w:val="FF0000"/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46D2C"/>
    <w:rPr>
      <w:rFonts w:ascii="Arial" w:hAnsi="Arial"/>
      <w:color w:val="FF0000"/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B46D2C"/>
    <w:pPr>
      <w:ind w:left="576"/>
      <w:jc w:val="both"/>
    </w:pPr>
    <w:rPr>
      <w:i/>
      <w:color w:val="FF00FF"/>
      <w:sz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6D2C"/>
    <w:rPr>
      <w:i/>
      <w:color w:val="FF00FF"/>
      <w:sz w:val="18"/>
    </w:rPr>
  </w:style>
  <w:style w:type="character" w:customStyle="1" w:styleId="DocumentMapChar">
    <w:name w:val="Document Map Char"/>
    <w:basedOn w:val="DefaultParagraphFont"/>
    <w:link w:val="DocumentMap"/>
    <w:semiHidden/>
    <w:rsid w:val="00B46D2C"/>
    <w:rPr>
      <w:rFonts w:ascii="Tahoma" w:hAnsi="Tahoma" w:cs="Tahoma"/>
      <w:shd w:val="clear" w:color="auto" w:fill="000080"/>
    </w:rPr>
  </w:style>
  <w:style w:type="paragraph" w:styleId="Revision">
    <w:name w:val="Revision"/>
    <w:uiPriority w:val="99"/>
    <w:semiHidden/>
    <w:rsid w:val="00B46D2C"/>
    <w:rPr>
      <w:sz w:val="24"/>
    </w:rPr>
  </w:style>
  <w:style w:type="paragraph" w:customStyle="1" w:styleId="Invisible">
    <w:name w:val="Invisible"/>
    <w:basedOn w:val="Normal"/>
    <w:autoRedefine/>
    <w:rsid w:val="00B46D2C"/>
    <w:pPr>
      <w:jc w:val="both"/>
    </w:pPr>
    <w:rPr>
      <w:rFonts w:ascii="Arial" w:hAnsi="Arial"/>
      <w:color w:val="FF00FF"/>
      <w:sz w:val="18"/>
    </w:rPr>
  </w:style>
  <w:style w:type="paragraph" w:customStyle="1" w:styleId="AgencyStdParagraph">
    <w:name w:val="Agency Std Paragraph"/>
    <w:autoRedefine/>
    <w:rsid w:val="00B46D2C"/>
    <w:pPr>
      <w:jc w:val="both"/>
    </w:pPr>
    <w:rPr>
      <w:rFonts w:ascii="Arial" w:hAnsi="Arial"/>
      <w:color w:val="FF00FF"/>
      <w:sz w:val="18"/>
    </w:rPr>
  </w:style>
  <w:style w:type="paragraph" w:customStyle="1" w:styleId="AgencyMainHeading">
    <w:name w:val="Agency Main Heading"/>
    <w:autoRedefine/>
    <w:rsid w:val="00B46D2C"/>
    <w:pPr>
      <w:jc w:val="both"/>
    </w:pPr>
    <w:rPr>
      <w:b/>
      <w:caps/>
      <w:noProof/>
      <w:sz w:val="24"/>
      <w:u w:val="single"/>
    </w:rPr>
  </w:style>
  <w:style w:type="paragraph" w:customStyle="1" w:styleId="AgencySideHeadings">
    <w:name w:val="Agency Side Headings"/>
    <w:autoRedefine/>
    <w:rsid w:val="00B46D2C"/>
    <w:pPr>
      <w:jc w:val="both"/>
    </w:pPr>
    <w:rPr>
      <w:b/>
      <w:caps/>
      <w:noProof/>
      <w:sz w:val="24"/>
    </w:rPr>
  </w:style>
  <w:style w:type="paragraph" w:customStyle="1" w:styleId="AgencySubHeadings">
    <w:name w:val="Agency Sub Headings"/>
    <w:autoRedefine/>
    <w:rsid w:val="00B46D2C"/>
    <w:pPr>
      <w:jc w:val="both"/>
    </w:pPr>
    <w:rPr>
      <w:b/>
      <w:sz w:val="24"/>
    </w:rPr>
  </w:style>
  <w:style w:type="paragraph" w:customStyle="1" w:styleId="AgencySubSubHeadings">
    <w:name w:val="Agency Sub Sub Headings"/>
    <w:autoRedefine/>
    <w:rsid w:val="00B46D2C"/>
    <w:pPr>
      <w:jc w:val="both"/>
    </w:pPr>
    <w:rPr>
      <w:sz w:val="24"/>
      <w:u w:val="single"/>
    </w:rPr>
  </w:style>
  <w:style w:type="character" w:customStyle="1" w:styleId="FilenameChar">
    <w:name w:val="Filename Char"/>
    <w:link w:val="Filename"/>
    <w:locked/>
    <w:rsid w:val="00B46D2C"/>
  </w:style>
  <w:style w:type="paragraph" w:customStyle="1" w:styleId="Filename">
    <w:name w:val="Filename"/>
    <w:link w:val="FilenameChar"/>
    <w:rsid w:val="00B46D2C"/>
  </w:style>
  <w:style w:type="paragraph" w:customStyle="1" w:styleId="Box">
    <w:name w:val="Box"/>
    <w:basedOn w:val="Normal"/>
    <w:autoRedefine/>
    <w:rsid w:val="00B46D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720"/>
      <w:jc w:val="both"/>
    </w:pPr>
  </w:style>
  <w:style w:type="paragraph" w:customStyle="1" w:styleId="contentsheading">
    <w:name w:val="contents heading"/>
    <w:basedOn w:val="Heading1nonum"/>
    <w:next w:val="TOC1"/>
    <w:rsid w:val="00B46D2C"/>
    <w:pPr>
      <w:pageBreakBefore/>
      <w:tabs>
        <w:tab w:val="num" w:pos="360"/>
      </w:tabs>
    </w:pPr>
  </w:style>
  <w:style w:type="paragraph" w:customStyle="1" w:styleId="Heading2nonum">
    <w:name w:val="Heading 2nonum"/>
    <w:basedOn w:val="Heading2"/>
    <w:rsid w:val="00B46D2C"/>
    <w:pPr>
      <w:keepLines/>
      <w:widowControl w:val="0"/>
      <w:tabs>
        <w:tab w:val="left" w:pos="567"/>
      </w:tabs>
      <w:spacing w:before="280" w:after="40" w:line="300" w:lineRule="exact"/>
      <w:outlineLvl w:val="9"/>
    </w:pPr>
    <w:rPr>
      <w:i w:val="0"/>
      <w:sz w:val="26"/>
    </w:rPr>
  </w:style>
  <w:style w:type="paragraph" w:customStyle="1" w:styleId="coverDate">
    <w:name w:val="coverDate"/>
    <w:basedOn w:val="Heading3nonum"/>
    <w:rsid w:val="00B46D2C"/>
    <w:pPr>
      <w:ind w:left="3969"/>
    </w:pPr>
    <w:rPr>
      <w:rFonts w:eastAsia="Arial" w:cs="Arial"/>
      <w:color w:val="auto"/>
      <w:sz w:val="28"/>
      <w:szCs w:val="28"/>
      <w:lang w:eastAsia="en-GB" w:bidi="en-GB"/>
    </w:rPr>
  </w:style>
  <w:style w:type="character" w:customStyle="1" w:styleId="definitionChar">
    <w:name w:val="definition Char"/>
    <w:basedOn w:val="Heading3nonumChar"/>
    <w:link w:val="definition"/>
    <w:locked/>
    <w:rsid w:val="00B46D2C"/>
    <w:rPr>
      <w:rFonts w:ascii="Arial" w:eastAsia="Arial" w:hAnsi="Arial" w:cs="Arial"/>
      <w:color w:val="000000"/>
      <w:sz w:val="28"/>
      <w:szCs w:val="28"/>
      <w:lang w:val="en-GB" w:eastAsia="en-US" w:bidi="en-GB"/>
    </w:rPr>
  </w:style>
  <w:style w:type="paragraph" w:customStyle="1" w:styleId="definition">
    <w:name w:val="definition"/>
    <w:basedOn w:val="Heading3nonum"/>
    <w:link w:val="definitionChar"/>
    <w:rsid w:val="00B46D2C"/>
    <w:pPr>
      <w:numPr>
        <w:numId w:val="35"/>
      </w:numPr>
      <w:tabs>
        <w:tab w:val="clear" w:pos="425"/>
        <w:tab w:val="left" w:pos="2835"/>
      </w:tabs>
      <w:spacing w:before="0"/>
      <w:ind w:left="567" w:firstLine="0"/>
    </w:pPr>
    <w:rPr>
      <w:rFonts w:eastAsia="Arial" w:cs="Arial"/>
      <w:color w:val="auto"/>
      <w:sz w:val="28"/>
      <w:szCs w:val="28"/>
      <w:lang w:eastAsia="en-GB" w:bidi="en-GB"/>
    </w:rPr>
  </w:style>
  <w:style w:type="paragraph" w:customStyle="1" w:styleId="formTitle">
    <w:name w:val="formTitle"/>
    <w:basedOn w:val="Heading2nonum"/>
    <w:rsid w:val="00B46D2C"/>
    <w:pPr>
      <w:pageBreakBefore/>
    </w:pPr>
  </w:style>
  <w:style w:type="paragraph" w:customStyle="1" w:styleId="listalpha">
    <w:name w:val="listalpha"/>
    <w:basedOn w:val="Heading4"/>
    <w:rsid w:val="00B46D2C"/>
    <w:pPr>
      <w:keepNext w:val="0"/>
      <w:keepLines/>
      <w:widowControl w:val="0"/>
      <w:numPr>
        <w:ilvl w:val="3"/>
        <w:numId w:val="19"/>
      </w:numPr>
      <w:tabs>
        <w:tab w:val="left" w:pos="284"/>
      </w:tabs>
      <w:spacing w:before="60" w:after="0" w:line="270" w:lineRule="exact"/>
      <w:ind w:left="284" w:hanging="284"/>
    </w:pPr>
    <w:rPr>
      <w:b w:val="0"/>
      <w:sz w:val="18"/>
      <w:lang w:eastAsia="en-US"/>
    </w:rPr>
  </w:style>
  <w:style w:type="paragraph" w:customStyle="1" w:styleId="pic">
    <w:name w:val="pic"/>
    <w:basedOn w:val="Heading1nonum"/>
    <w:rsid w:val="00B46D2C"/>
    <w:pPr>
      <w:framePr w:hSpace="181" w:vSpace="181" w:wrap="auto" w:vAnchor="text" w:hAnchor="text" w:xAlign="right" w:y="1"/>
      <w:tabs>
        <w:tab w:val="num" w:pos="360"/>
      </w:tabs>
      <w:spacing w:before="120" w:line="240" w:lineRule="atLeast"/>
      <w:ind w:right="3402"/>
    </w:pPr>
  </w:style>
  <w:style w:type="paragraph" w:customStyle="1" w:styleId="tablelist">
    <w:name w:val="table list"/>
    <w:basedOn w:val="Tablebody"/>
    <w:rsid w:val="00B46D2C"/>
    <w:pPr>
      <w:keepNext w:val="0"/>
    </w:pPr>
    <w:rPr>
      <w:rFonts w:ascii="Arial" w:hAnsi="Arial"/>
    </w:rPr>
  </w:style>
  <w:style w:type="paragraph" w:customStyle="1" w:styleId="Tabletext">
    <w:name w:val="Tabletext"/>
    <w:basedOn w:val="Tablehead"/>
    <w:rsid w:val="00B46D2C"/>
    <w:pPr>
      <w:keepNext w:val="0"/>
      <w:tabs>
        <w:tab w:val="left" w:pos="567"/>
      </w:tabs>
      <w:spacing w:before="80" w:after="0" w:line="240" w:lineRule="atLeast"/>
      <w:outlineLvl w:val="9"/>
    </w:pPr>
    <w:rPr>
      <w:rFonts w:ascii="Arial" w:hAnsi="Arial"/>
      <w:b w:val="0"/>
    </w:rPr>
  </w:style>
  <w:style w:type="paragraph" w:customStyle="1" w:styleId="tablebox">
    <w:name w:val="tablebox"/>
    <w:basedOn w:val="Tabletext"/>
    <w:rsid w:val="00B46D2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40" w:after="40" w:line="360" w:lineRule="atLeast"/>
    </w:pPr>
  </w:style>
  <w:style w:type="character" w:customStyle="1" w:styleId="termChar">
    <w:name w:val="term Char"/>
    <w:link w:val="term"/>
    <w:locked/>
    <w:rsid w:val="00B46D2C"/>
    <w:rPr>
      <w:rFonts w:ascii="Arial" w:hAnsi="Arial" w:cs="Arial"/>
      <w:i/>
      <w:color w:val="000000"/>
      <w:sz w:val="18"/>
    </w:rPr>
  </w:style>
  <w:style w:type="paragraph" w:customStyle="1" w:styleId="term">
    <w:name w:val="term"/>
    <w:basedOn w:val="Heading3nonum"/>
    <w:link w:val="termChar"/>
    <w:rsid w:val="00B46D2C"/>
    <w:pPr>
      <w:keepNext/>
      <w:tabs>
        <w:tab w:val="left" w:pos="2835"/>
      </w:tabs>
    </w:pPr>
    <w:rPr>
      <w:rFonts w:cs="Arial"/>
      <w:i/>
      <w:lang w:eastAsia="en-GB"/>
    </w:rPr>
  </w:style>
  <w:style w:type="paragraph" w:customStyle="1" w:styleId="definitionlist">
    <w:name w:val="definition list"/>
    <w:basedOn w:val="definition"/>
    <w:rsid w:val="00B46D2C"/>
    <w:pPr>
      <w:numPr>
        <w:numId w:val="20"/>
      </w:numPr>
      <w:tabs>
        <w:tab w:val="clear" w:pos="2835"/>
        <w:tab w:val="left" w:pos="851"/>
      </w:tabs>
      <w:ind w:left="1466" w:hanging="720"/>
    </w:pPr>
  </w:style>
  <w:style w:type="paragraph" w:customStyle="1" w:styleId="Bullet1">
    <w:name w:val="Bullet1"/>
    <w:basedOn w:val="Normal"/>
    <w:rsid w:val="00B46D2C"/>
    <w:pPr>
      <w:numPr>
        <w:numId w:val="38"/>
      </w:numPr>
      <w:snapToGrid w:val="0"/>
      <w:spacing w:before="60"/>
    </w:pPr>
    <w:rPr>
      <w:rFonts w:ascii="Arial" w:hAnsi="Arial"/>
      <w:sz w:val="18"/>
    </w:rPr>
  </w:style>
  <w:style w:type="paragraph" w:customStyle="1" w:styleId="bullet10">
    <w:name w:val="bullet1"/>
    <w:basedOn w:val="Normal"/>
    <w:rsid w:val="00B46D2C"/>
    <w:pPr>
      <w:widowControl w:val="0"/>
      <w:numPr>
        <w:numId w:val="15"/>
      </w:numPr>
      <w:spacing w:before="60"/>
    </w:pPr>
    <w:rPr>
      <w:rFonts w:ascii="Arial" w:hAnsi="Arial"/>
      <w:sz w:val="18"/>
    </w:rPr>
  </w:style>
  <w:style w:type="paragraph" w:customStyle="1" w:styleId="BodyTextNum">
    <w:name w:val="Body Text Num"/>
    <w:basedOn w:val="BodyText"/>
    <w:next w:val="BodyText"/>
    <w:rsid w:val="00B46D2C"/>
    <w:pPr>
      <w:numPr>
        <w:numId w:val="18"/>
      </w:numPr>
      <w:suppressAutoHyphens/>
      <w:spacing w:before="180" w:after="0"/>
    </w:pPr>
    <w:rPr>
      <w:rFonts w:ascii="Arial" w:hAnsi="Arial"/>
      <w:color w:val="000000"/>
      <w:sz w:val="18"/>
    </w:rPr>
  </w:style>
  <w:style w:type="character" w:customStyle="1" w:styleId="Heading3rednonumChar">
    <w:name w:val="Heading 3 red nonum Char"/>
    <w:link w:val="Heading3rednonum"/>
    <w:locked/>
    <w:rsid w:val="00B46D2C"/>
    <w:rPr>
      <w:rFonts w:ascii="Arial" w:hAnsi="Arial" w:cs="Arial"/>
      <w:color w:val="FF0000"/>
      <w:sz w:val="18"/>
    </w:rPr>
  </w:style>
  <w:style w:type="paragraph" w:customStyle="1" w:styleId="Heading3rednonum">
    <w:name w:val="Heading 3 red nonum"/>
    <w:basedOn w:val="Heading3nonum"/>
    <w:link w:val="Heading3rednonumChar"/>
    <w:rsid w:val="00B46D2C"/>
    <w:pPr>
      <w:ind w:left="720" w:hanging="720"/>
    </w:pPr>
    <w:rPr>
      <w:rFonts w:cs="Arial"/>
      <w:color w:val="FF0000"/>
      <w:lang w:eastAsia="en-GB"/>
    </w:rPr>
  </w:style>
  <w:style w:type="paragraph" w:customStyle="1" w:styleId="SectionHeading">
    <w:name w:val="SectionHeading"/>
    <w:basedOn w:val="Normal"/>
    <w:rsid w:val="00B46D2C"/>
    <w:pPr>
      <w:keepLines/>
      <w:pageBreakBefore/>
      <w:widowControl w:val="0"/>
      <w:spacing w:before="80" w:after="1120" w:line="360" w:lineRule="exact"/>
    </w:pPr>
    <w:rPr>
      <w:rFonts w:ascii="Arial" w:hAnsi="Arial"/>
      <w:b/>
      <w:sz w:val="32"/>
      <w:lang w:eastAsia="en-US"/>
    </w:rPr>
  </w:style>
  <w:style w:type="paragraph" w:customStyle="1" w:styleId="BodyText1">
    <w:name w:val="Body Text1"/>
    <w:rsid w:val="00B46D2C"/>
    <w:pPr>
      <w:widowControl w:val="0"/>
      <w:tabs>
        <w:tab w:val="left" w:pos="255"/>
        <w:tab w:val="left" w:pos="340"/>
        <w:tab w:val="left" w:pos="624"/>
        <w:tab w:val="left" w:pos="794"/>
      </w:tabs>
      <w:spacing w:before="60" w:line="230" w:lineRule="exact"/>
    </w:pPr>
    <w:rPr>
      <w:rFonts w:ascii="Arial" w:hAnsi="Arial"/>
      <w:sz w:val="18"/>
      <w:lang w:eastAsia="en-US"/>
    </w:rPr>
  </w:style>
  <w:style w:type="paragraph" w:customStyle="1" w:styleId="tablecolumnhead">
    <w:name w:val="table column head"/>
    <w:rsid w:val="00B46D2C"/>
    <w:pPr>
      <w:widowControl w:val="0"/>
      <w:tabs>
        <w:tab w:val="left" w:pos="170"/>
        <w:tab w:val="left" w:pos="340"/>
      </w:tabs>
      <w:spacing w:before="120" w:line="240" w:lineRule="atLeast"/>
    </w:pPr>
    <w:rPr>
      <w:rFonts w:ascii="Arial" w:hAnsi="Arial"/>
      <w:b/>
      <w:sz w:val="16"/>
      <w:lang w:eastAsia="en-US"/>
    </w:rPr>
  </w:style>
  <w:style w:type="paragraph" w:customStyle="1" w:styleId="CellBody">
    <w:name w:val="CellBody"/>
    <w:rsid w:val="00B46D2C"/>
    <w:pPr>
      <w:widowControl w:val="0"/>
      <w:spacing w:line="280" w:lineRule="atLeast"/>
    </w:pPr>
    <w:rPr>
      <w:sz w:val="24"/>
      <w:lang w:eastAsia="en-US"/>
    </w:rPr>
  </w:style>
  <w:style w:type="paragraph" w:customStyle="1" w:styleId="bullett1indent">
    <w:name w:val="bullett1 indent"/>
    <w:basedOn w:val="Normal"/>
    <w:rsid w:val="00B46D2C"/>
    <w:pPr>
      <w:spacing w:before="60"/>
    </w:pPr>
    <w:rPr>
      <w:rFonts w:ascii="Arial" w:hAnsi="Arial"/>
      <w:sz w:val="18"/>
    </w:rPr>
  </w:style>
  <w:style w:type="paragraph" w:customStyle="1" w:styleId="pindent">
    <w:name w:val="p indent"/>
    <w:basedOn w:val="Normal"/>
    <w:rsid w:val="00B46D2C"/>
    <w:pPr>
      <w:keepLines/>
      <w:suppressAutoHyphens/>
      <w:spacing w:before="120" w:after="80" w:line="270" w:lineRule="exact"/>
      <w:ind w:left="720" w:hanging="720"/>
      <w:jc w:val="both"/>
    </w:pPr>
    <w:rPr>
      <w:rFonts w:ascii="Arial" w:hAnsi="Arial"/>
      <w:sz w:val="18"/>
    </w:rPr>
  </w:style>
  <w:style w:type="paragraph" w:customStyle="1" w:styleId="tablep1">
    <w:name w:val="table p1"/>
    <w:basedOn w:val="Normal"/>
    <w:rsid w:val="00B46D2C"/>
    <w:pPr>
      <w:keepNext/>
      <w:keepLines/>
      <w:widowControl w:val="0"/>
      <w:spacing w:after="20" w:line="230" w:lineRule="exact"/>
    </w:pPr>
    <w:rPr>
      <w:rFonts w:ascii="Arial Narrow" w:hAnsi="Arial Narrow"/>
      <w:sz w:val="18"/>
    </w:rPr>
  </w:style>
  <w:style w:type="paragraph" w:customStyle="1" w:styleId="tableh1">
    <w:name w:val="table h1"/>
    <w:basedOn w:val="Normal"/>
    <w:rsid w:val="00B46D2C"/>
    <w:pPr>
      <w:keepNext/>
      <w:widowControl w:val="0"/>
      <w:spacing w:after="20" w:line="230" w:lineRule="exact"/>
    </w:pPr>
    <w:rPr>
      <w:rFonts w:ascii="Arial Narrow" w:hAnsi="Arial Narrow"/>
      <w:b/>
      <w:sz w:val="18"/>
    </w:rPr>
  </w:style>
  <w:style w:type="paragraph" w:customStyle="1" w:styleId="hPPC2">
    <w:name w:val="h PPC 2"/>
    <w:basedOn w:val="Normal"/>
    <w:rsid w:val="00B46D2C"/>
    <w:pPr>
      <w:keepLines/>
      <w:spacing w:before="240" w:after="40"/>
      <w:ind w:left="720" w:hanging="720"/>
      <w:outlineLvl w:val="1"/>
    </w:pPr>
    <w:rPr>
      <w:rFonts w:ascii="Arial" w:hAnsi="Arial"/>
      <w:b/>
      <w:sz w:val="28"/>
    </w:rPr>
  </w:style>
  <w:style w:type="paragraph" w:customStyle="1" w:styleId="Helpnote">
    <w:name w:val="Help note"/>
    <w:basedOn w:val="Normal"/>
    <w:rsid w:val="00B46D2C"/>
    <w:pPr>
      <w:widowControl w:val="0"/>
      <w:spacing w:before="80" w:after="80"/>
    </w:pPr>
    <w:rPr>
      <w:rFonts w:ascii="Arial" w:hAnsi="Arial"/>
      <w:i/>
      <w:color w:val="FF00FF"/>
      <w:sz w:val="16"/>
    </w:rPr>
  </w:style>
  <w:style w:type="paragraph" w:customStyle="1" w:styleId="Tableexamples">
    <w:name w:val="Table examples"/>
    <w:basedOn w:val="Tablebody"/>
    <w:rsid w:val="00B46D2C"/>
    <w:pPr>
      <w:keepNext w:val="0"/>
    </w:pPr>
    <w:rPr>
      <w:rFonts w:ascii="Arial" w:hAnsi="Arial"/>
      <w:i/>
      <w:color w:val="FF0000"/>
      <w:sz w:val="16"/>
    </w:rPr>
  </w:style>
  <w:style w:type="paragraph" w:customStyle="1" w:styleId="tablecelltext">
    <w:name w:val="table cell text"/>
    <w:rsid w:val="00B46D2C"/>
    <w:pPr>
      <w:widowControl w:val="0"/>
      <w:tabs>
        <w:tab w:val="left" w:pos="170"/>
        <w:tab w:val="left" w:pos="340"/>
      </w:tabs>
      <w:spacing w:line="200" w:lineRule="exact"/>
    </w:pPr>
    <w:rPr>
      <w:rFonts w:ascii="Arial" w:hAnsi="Arial"/>
      <w:sz w:val="16"/>
    </w:rPr>
  </w:style>
  <w:style w:type="paragraph" w:customStyle="1" w:styleId="Style1">
    <w:name w:val="Style1"/>
    <w:basedOn w:val="Heading2"/>
    <w:rsid w:val="00B46D2C"/>
    <w:pPr>
      <w:keepLines/>
      <w:widowControl w:val="0"/>
      <w:tabs>
        <w:tab w:val="num" w:pos="720"/>
        <w:tab w:val="num" w:pos="2486"/>
      </w:tabs>
      <w:spacing w:after="120" w:line="300" w:lineRule="exact"/>
      <w:ind w:left="720" w:hanging="720"/>
    </w:pPr>
    <w:rPr>
      <w:i w:val="0"/>
      <w:sz w:val="28"/>
    </w:rPr>
  </w:style>
  <w:style w:type="paragraph" w:customStyle="1" w:styleId="TableHeader">
    <w:name w:val="Table Header"/>
    <w:basedOn w:val="Normal"/>
    <w:rsid w:val="00B46D2C"/>
    <w:pPr>
      <w:widowControl w:val="0"/>
      <w:snapToGrid w:val="0"/>
      <w:spacing w:before="60"/>
      <w:ind w:left="-108"/>
      <w:jc w:val="center"/>
    </w:pPr>
    <w:rPr>
      <w:rFonts w:ascii="Arial Black" w:hAnsi="Arial Black"/>
      <w:b/>
      <w:spacing w:val="-5"/>
      <w:sz w:val="16"/>
    </w:rPr>
  </w:style>
  <w:style w:type="paragraph" w:customStyle="1" w:styleId="TableText0">
    <w:name w:val="Table Text"/>
    <w:basedOn w:val="Normal"/>
    <w:rsid w:val="00B46D2C"/>
    <w:pPr>
      <w:widowControl w:val="0"/>
      <w:snapToGrid w:val="0"/>
      <w:spacing w:before="60"/>
      <w:ind w:left="-108"/>
    </w:pPr>
    <w:rPr>
      <w:rFonts w:ascii="Arial" w:hAnsi="Arial"/>
      <w:b/>
      <w:spacing w:val="-5"/>
      <w:sz w:val="16"/>
    </w:rPr>
  </w:style>
  <w:style w:type="paragraph" w:customStyle="1" w:styleId="SOSWCSubGroup">
    <w:name w:val="SOSWCSubGroup"/>
    <w:basedOn w:val="Normal"/>
    <w:rsid w:val="00B46D2C"/>
    <w:pPr>
      <w:widowControl w:val="0"/>
      <w:shd w:val="pct20" w:color="auto" w:fill="FFFFFF"/>
      <w:tabs>
        <w:tab w:val="left" w:pos="90"/>
        <w:tab w:val="left" w:pos="913"/>
        <w:tab w:val="left" w:pos="1473"/>
      </w:tabs>
      <w:snapToGrid w:val="0"/>
    </w:pPr>
    <w:rPr>
      <w:rFonts w:ascii="Impact" w:hAnsi="Impact"/>
      <w:color w:val="000000"/>
      <w:sz w:val="20"/>
    </w:rPr>
  </w:style>
  <w:style w:type="paragraph" w:customStyle="1" w:styleId="BodyCopy">
    <w:name w:val="Body Copy"/>
    <w:rsid w:val="00B46D2C"/>
    <w:pPr>
      <w:spacing w:after="240"/>
    </w:pPr>
    <w:rPr>
      <w:rFonts w:ascii="Arial" w:hAnsi="Arial"/>
      <w:sz w:val="24"/>
      <w:lang w:val="en-US"/>
    </w:rPr>
  </w:style>
  <w:style w:type="paragraph" w:customStyle="1" w:styleId="tablebody0">
    <w:name w:val="tablebody"/>
    <w:basedOn w:val="Normal"/>
    <w:rsid w:val="00B46D2C"/>
    <w:pPr>
      <w:keepNext/>
      <w:spacing w:before="20" w:after="20" w:line="230" w:lineRule="atLeast"/>
    </w:pPr>
    <w:rPr>
      <w:rFonts w:ascii="Arial Narrow" w:hAnsi="Arial Narrow"/>
      <w:color w:val="0000FF"/>
      <w:sz w:val="18"/>
      <w:szCs w:val="18"/>
    </w:rPr>
  </w:style>
  <w:style w:type="paragraph" w:customStyle="1" w:styleId="N1">
    <w:name w:val="N1"/>
    <w:basedOn w:val="Normal"/>
    <w:rsid w:val="00B46D2C"/>
    <w:pPr>
      <w:numPr>
        <w:numId w:val="39"/>
      </w:numPr>
      <w:spacing w:before="160" w:line="220" w:lineRule="atLeast"/>
      <w:jc w:val="both"/>
    </w:pPr>
    <w:rPr>
      <w:sz w:val="21"/>
      <w:lang w:eastAsia="en-US"/>
    </w:rPr>
  </w:style>
  <w:style w:type="paragraph" w:customStyle="1" w:styleId="N2">
    <w:name w:val="N2"/>
    <w:basedOn w:val="N1"/>
    <w:rsid w:val="00B46D2C"/>
    <w:pPr>
      <w:numPr>
        <w:ilvl w:val="1"/>
      </w:numPr>
      <w:tabs>
        <w:tab w:val="num" w:pos="360"/>
      </w:tabs>
      <w:spacing w:before="80"/>
    </w:pPr>
  </w:style>
  <w:style w:type="paragraph" w:customStyle="1" w:styleId="N3">
    <w:name w:val="N3"/>
    <w:basedOn w:val="N2"/>
    <w:rsid w:val="00B46D2C"/>
    <w:pPr>
      <w:numPr>
        <w:ilvl w:val="2"/>
      </w:numPr>
      <w:tabs>
        <w:tab w:val="num" w:pos="360"/>
      </w:tabs>
    </w:pPr>
  </w:style>
  <w:style w:type="paragraph" w:customStyle="1" w:styleId="N4">
    <w:name w:val="N4"/>
    <w:basedOn w:val="N3"/>
    <w:rsid w:val="00B46D2C"/>
    <w:pPr>
      <w:numPr>
        <w:ilvl w:val="3"/>
      </w:numPr>
      <w:tabs>
        <w:tab w:val="num" w:pos="360"/>
        <w:tab w:val="num" w:pos="737"/>
      </w:tabs>
    </w:pPr>
  </w:style>
  <w:style w:type="paragraph" w:customStyle="1" w:styleId="N5">
    <w:name w:val="N5"/>
    <w:basedOn w:val="N4"/>
    <w:rsid w:val="00B46D2C"/>
    <w:pPr>
      <w:numPr>
        <w:ilvl w:val="4"/>
      </w:numPr>
      <w:tabs>
        <w:tab w:val="num" w:pos="360"/>
        <w:tab w:val="num" w:pos="737"/>
        <w:tab w:val="left" w:pos="1701"/>
      </w:tabs>
    </w:pPr>
  </w:style>
  <w:style w:type="paragraph" w:customStyle="1" w:styleId="heading3nonum0">
    <w:name w:val="heading3nonum"/>
    <w:basedOn w:val="Normal"/>
    <w:rsid w:val="00B46D2C"/>
    <w:pPr>
      <w:spacing w:before="100" w:beforeAutospacing="1" w:after="100" w:afterAutospacing="1"/>
    </w:pPr>
    <w:rPr>
      <w:szCs w:val="24"/>
    </w:rPr>
  </w:style>
  <w:style w:type="paragraph" w:customStyle="1" w:styleId="draftingnote0">
    <w:name w:val="draftingnote"/>
    <w:basedOn w:val="Normal"/>
    <w:rsid w:val="00B46D2C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B46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qn3">
    <w:name w:val="lqn3"/>
    <w:basedOn w:val="Normal"/>
    <w:uiPriority w:val="99"/>
    <w:rsid w:val="00B46D2C"/>
    <w:pPr>
      <w:spacing w:before="80" w:line="220" w:lineRule="atLeast"/>
      <w:ind w:left="1304" w:hanging="397"/>
      <w:jc w:val="both"/>
    </w:pPr>
    <w:rPr>
      <w:rFonts w:eastAsia="Calibri"/>
      <w:sz w:val="21"/>
      <w:szCs w:val="21"/>
    </w:rPr>
  </w:style>
  <w:style w:type="paragraph" w:customStyle="1" w:styleId="lqn4">
    <w:name w:val="lqn4"/>
    <w:basedOn w:val="Normal"/>
    <w:uiPriority w:val="99"/>
    <w:rsid w:val="00B46D2C"/>
    <w:pPr>
      <w:spacing w:before="80" w:line="220" w:lineRule="atLeast"/>
      <w:ind w:left="1701" w:hanging="1701"/>
      <w:jc w:val="both"/>
    </w:pPr>
    <w:rPr>
      <w:rFonts w:eastAsia="Calibri"/>
      <w:sz w:val="21"/>
      <w:szCs w:val="21"/>
    </w:rPr>
  </w:style>
  <w:style w:type="character" w:styleId="FootnoteReference">
    <w:name w:val="footnote reference"/>
    <w:semiHidden/>
    <w:unhideWhenUsed/>
    <w:rsid w:val="00B46D2C"/>
    <w:rPr>
      <w:vertAlign w:val="superscript"/>
    </w:rPr>
  </w:style>
  <w:style w:type="character" w:styleId="IntenseEmphasis">
    <w:name w:val="Intense Emphasis"/>
    <w:uiPriority w:val="99"/>
    <w:qFormat/>
    <w:rsid w:val="00B46D2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Heading4Char1">
    <w:name w:val="Heading 4 Char1"/>
    <w:locked/>
    <w:rsid w:val="00B46D2C"/>
    <w:rPr>
      <w:rFonts w:ascii="Arial" w:eastAsia="Arial" w:hAnsi="Arial" w:cs="Arial"/>
      <w:b/>
      <w:bCs/>
      <w:sz w:val="18"/>
      <w:szCs w:val="18"/>
      <w:lang w:val="en-GB" w:eastAsia="en-GB" w:bidi="en-GB"/>
    </w:rPr>
  </w:style>
  <w:style w:type="character" w:customStyle="1" w:styleId="Boldbodytext">
    <w:name w:val="Bold body text"/>
    <w:rsid w:val="00B46D2C"/>
    <w:rPr>
      <w:rFonts w:ascii="Arial" w:hAnsi="Arial" w:cs="Arial" w:hint="default"/>
      <w:b/>
      <w:bCs w:val="0"/>
      <w:sz w:val="24"/>
    </w:rPr>
  </w:style>
  <w:style w:type="character" w:customStyle="1" w:styleId="BodyTextChar1">
    <w:name w:val="Body Text Char1"/>
    <w:locked/>
    <w:rsid w:val="00B46D2C"/>
    <w:rPr>
      <w:rFonts w:ascii="Arial" w:eastAsia="Arial" w:hAnsi="Arial" w:cs="Arial"/>
      <w:sz w:val="18"/>
      <w:szCs w:val="18"/>
      <w:lang w:val="en-GB" w:eastAsia="en-GB" w:bidi="en-GB"/>
    </w:rPr>
  </w:style>
  <w:style w:type="character" w:customStyle="1" w:styleId="CharChar5">
    <w:name w:val="Char Char5"/>
    <w:locked/>
    <w:rsid w:val="00B46D2C"/>
    <w:rPr>
      <w:rFonts w:ascii="Arial" w:hAnsi="Arial" w:cs="Arial" w:hint="default"/>
      <w:sz w:val="18"/>
      <w:lang w:val="en-GB" w:eastAsia="en-US" w:bidi="ar-SA"/>
    </w:rPr>
  </w:style>
  <w:style w:type="character" w:customStyle="1" w:styleId="text181">
    <w:name w:val="text181"/>
    <w:rsid w:val="00B46D2C"/>
    <w:rPr>
      <w:rFonts w:ascii="Verdana" w:hAnsi="Verdana" w:hint="default"/>
      <w:strike w:val="0"/>
      <w:dstrike w:val="0"/>
      <w:color w:val="666666"/>
      <w:sz w:val="21"/>
      <w:szCs w:val="21"/>
      <w:u w:val="none"/>
      <w:effect w:val="none"/>
    </w:rPr>
  </w:style>
  <w:style w:type="table" w:styleId="TableGrid">
    <w:name w:val="Table Grid"/>
    <w:basedOn w:val="TableNormal"/>
    <w:rsid w:val="00B46D2C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Act">
    <w:name w:val="coverAct"/>
    <w:basedOn w:val="Act"/>
    <w:rsid w:val="00B46D2C"/>
    <w:pPr>
      <w:numPr>
        <w:numId w:val="21"/>
      </w:numPr>
      <w:spacing w:line="280" w:lineRule="exact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46D2C"/>
    <w:rPr>
      <w:color w:val="800080" w:themeColor="followedHyperlink"/>
      <w:u w:val="single"/>
    </w:rPr>
  </w:style>
  <w:style w:type="paragraph" w:styleId="List">
    <w:name w:val="List"/>
    <w:basedOn w:val="Normal"/>
    <w:link w:val="ListChar"/>
    <w:semiHidden/>
    <w:unhideWhenUsed/>
    <w:rsid w:val="00B46D2C"/>
    <w:pPr>
      <w:widowControl w:val="0"/>
      <w:autoSpaceDE w:val="0"/>
      <w:autoSpaceDN w:val="0"/>
      <w:ind w:left="283" w:hanging="283"/>
      <w:contextualSpacing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Perm-Comp Word Document" ma:contentTypeID="0x01010067EB80C5FE939D4A9B3D8BA62129B7F50102008103382B54324B4D9E2A330338A8DF0F" ma:contentTypeVersion="772" ma:contentTypeDescription="Permitting &amp; Compliance Word Document" ma:contentTypeScope="" ma:versionID="d8a89e5522b82d061202da6698d076d0">
  <xsd:schema xmlns:xsd="http://www.w3.org/2001/XMLSchema" xmlns:xs="http://www.w3.org/2001/XMLSchema" xmlns:p="http://schemas.microsoft.com/office/2006/metadata/properties" xmlns:ns2="859f7ad6-93f6-4205-b62b-a17f28acbbac" xmlns:ns4="6e121689-de5b-41b9-a751-bfeda7fa2b07" xmlns:ns5="7300053d-1c5f-4e78-b9e3-ee8c32344bce" xmlns:ns6="http://schemas.microsoft.com/sharepoint/v4" xmlns:ns7="9be56660-2c31-41ef-bc00-23e72f632f2a" targetNamespace="http://schemas.microsoft.com/office/2006/metadata/properties" ma:root="true" ma:fieldsID="91b9208f0f533452b3848fcbab045c79" ns2:_="" ns4:_="" ns5:_="" ns6:_="" ns7:_="">
    <xsd:import namespace="859f7ad6-93f6-4205-b62b-a17f28acbbac"/>
    <xsd:import namespace="6e121689-de5b-41b9-a751-bfeda7fa2b07"/>
    <xsd:import namespace="7300053d-1c5f-4e78-b9e3-ee8c32344bce"/>
    <xsd:import namespace="http://schemas.microsoft.com/sharepoint/v4"/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Disclosure_x0020_Status"/>
                <xsd:element ref="ns2:Document_x0020_Date"/>
                <xsd:element ref="ns2:Document_x0020_Type"/>
                <xsd:element ref="ns2:Internal_x002f_External"/>
                <xsd:element ref="ns2:Environment_x0020_Sub_x0020_Folder"/>
                <xsd:element ref="ns2:License_x002f_Activity_x0020_Type"/>
                <xsd:element ref="ns2:Process_x0020_Type"/>
                <xsd:element ref="ns2:Addressee" minOccurs="0"/>
                <xsd:element ref="ns2:Customer_x0020_Name" minOccurs="0"/>
                <xsd:element ref="ns2:Facility_x0020_Address"/>
                <xsd:element ref="ns2:Site_x0020_Name" minOccurs="0"/>
                <xsd:element ref="ns2:Welsh_x0020_Local_x0020_Authority" minOccurs="0"/>
                <xsd:element ref="ns2:Surrendered_x002f_Expired" minOccurs="0"/>
                <xsd:element ref="ns2:Post_x0020_code" minOccurs="0"/>
                <xsd:element ref="ns2:Surrendered_x002f_Expired_x0020_Date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6:IconOverlay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f7ad6-93f6-4205-b62b-a17f28acbbac" elementFormDefault="qualified">
    <xsd:import namespace="http://schemas.microsoft.com/office/2006/documentManagement/types"/>
    <xsd:import namespace="http://schemas.microsoft.com/office/infopath/2007/PartnerControls"/>
    <xsd:element name="Disclosure_x0020_Status" ma:index="8" ma:displayName="Disclosure Status" ma:format="Dropdown" ma:indexed="true" ma:internalName="Disclosure_x0020_Status">
      <xsd:simpleType>
        <xsd:restriction base="dms:Choice">
          <xsd:enumeration value="Draft"/>
          <xsd:enumeration value="Public register"/>
          <xsd:enumeration value="Not public register"/>
          <xsd:enumeration value="To be assessed"/>
          <xsd:enumeration value="Approval for access"/>
        </xsd:restriction>
      </xsd:simpleType>
    </xsd:element>
    <xsd:element name="Document_x0020_Date" ma:index="9" ma:displayName="Document Date" ma:format="DateOnly" ma:indexed="true" ma:internalName="Document_x0020_Date">
      <xsd:simpleType>
        <xsd:restriction base="dms:DateTime"/>
      </xsd:simpleType>
    </xsd:element>
    <xsd:element name="Document_x0020_Type" ma:index="10" ma:displayName="Document Type" ma:format="Dropdown" ma:indexed="true" ma:internalName="Document_x0020_Type">
      <xsd:simpleType>
        <xsd:restriction base="dms:Choice">
          <xsd:enumeration value="Agenda"/>
          <xsd:enumeration value="Email"/>
          <xsd:enumeration value="Fax"/>
          <xsd:enumeration value="Form/Proforma"/>
          <xsd:enumeration value="Letter"/>
          <xsd:enumeration value="Memo"/>
          <xsd:enumeration value="Minutes"/>
          <xsd:enumeration value="Permit"/>
          <xsd:enumeration value="Photo"/>
          <xsd:enumeration value="Plan/Drawing"/>
          <xsd:enumeration value="Planning Consent"/>
          <xsd:enumeration value="Report"/>
        </xsd:restriction>
      </xsd:simpleType>
    </xsd:element>
    <xsd:element name="Internal_x002f_External" ma:index="11" ma:displayName="Internal/External" ma:format="Dropdown" ma:internalName="Internal_x002F_External" ma:readOnly="false">
      <xsd:simpleType>
        <xsd:restriction base="dms:Choice">
          <xsd:enumeration value="Incoming document"/>
          <xsd:enumeration value="Internal document"/>
          <xsd:enumeration value="Outgoing document"/>
        </xsd:restriction>
      </xsd:simpleType>
    </xsd:element>
    <xsd:element name="Environment_x0020_Sub_x0020_Folder" ma:index="12" ma:displayName="Environment Category" ma:format="Dropdown" ma:internalName="Environment_x0020_Sub_x0020_Folder">
      <xsd:simpleType>
        <xsd:restriction base="dms:Choice">
          <xsd:enumeration value="Appeal"/>
          <xsd:enumeration value="Enforcement action"/>
          <xsd:enumeration value="Engineering"/>
          <xsd:enumeration value="Environment monitoring"/>
          <xsd:enumeration value="Exemption application"/>
          <xsd:enumeration value="Groundwater Investigation Consent"/>
          <xsd:enumeration value="Incident"/>
          <xsd:enumeration value="Inspections"/>
          <xsd:enumeration value="Licences applications"/>
          <xsd:enumeration value="Licence supervision"/>
          <xsd:enumeration value="Licence surrender"/>
          <xsd:enumeration value="Licence transfer"/>
          <xsd:enumeration value="Licence renewal"/>
          <xsd:enumeration value="Licence variation"/>
          <xsd:enumeration value="Post licence compliance"/>
          <xsd:enumeration value="Pre-application"/>
          <xsd:enumeration value="Returns"/>
          <xsd:enumeration value="Waste returns"/>
        </xsd:restriction>
      </xsd:simpleType>
    </xsd:element>
    <xsd:element name="License_x002f_Activity_x0020_Type" ma:index="14" ma:displayName="License/Activity Type" ma:format="Dropdown" ma:internalName="License_x002F_Activity_x0020_Type" ma:readOnly="false">
      <xsd:simpleType>
        <xsd:restriction base="dms:Choice">
          <xsd:enumeration value="1. EPR Waste Facility"/>
          <xsd:enumeration value="2. EPR Mobile Deployments"/>
          <xsd:enumeration value="3. EPR Regulated Industry"/>
          <xsd:enumeration value="4. EPR Water Discharge"/>
          <xsd:enumeration value="5. WRA Water Resources Regulations"/>
          <xsd:enumeration value="6. EPR Groundwater Permits"/>
          <xsd:enumeration value="7. Water Industry Act"/>
          <xsd:enumeration value="8. Herbicides"/>
          <xsd:enumeration value="9. Radioactive Substances Regulation (RSR)"/>
          <xsd:enumeration value="10. Control of Major Accident Hazards Regulation (COMAH)"/>
          <xsd:enumeration value="11. Waste Exemptions"/>
          <xsd:enumeration value="12. Water Exemptions"/>
          <xsd:enumeration value="13. EPR Flood Risk Activity"/>
          <xsd:enumeration value="14. Flood Exemption"/>
          <xsd:enumeration value="15. Marine License"/>
          <xsd:enumeration value="16. MEPS"/>
        </xsd:restriction>
      </xsd:simpleType>
    </xsd:element>
    <xsd:element name="Process_x0020_Type" ma:index="15" ma:displayName="Process Type" ma:format="Dropdown" ma:internalName="Process_x0020_Type" ma:readOnly="false">
      <xsd:simpleType>
        <xsd:restriction base="dms:Choice">
          <xsd:enumeration value="Application"/>
          <xsd:enumeration value="Permit"/>
          <xsd:enumeration value="Compliance"/>
          <xsd:enumeration value="Monitoring"/>
          <xsd:enumeration value="Enforcement"/>
        </xsd:restriction>
      </xsd:simpleType>
    </xsd:element>
    <xsd:element name="Addressee" ma:index="16" nillable="true" ma:displayName="Customer Address" ma:hidden="true" ma:internalName="Addressee" ma:readOnly="false">
      <xsd:simpleType>
        <xsd:restriction base="dms:Text">
          <xsd:maxLength value="255"/>
        </xsd:restriction>
      </xsd:simpleType>
    </xsd:element>
    <xsd:element name="Customer_x0020_Name" ma:index="17" nillable="true" ma:displayName="Customer Name" ma:hidden="true" ma:internalName="Customer_x0020_Name" ma:readOnly="false">
      <xsd:simpleType>
        <xsd:restriction base="dms:Text">
          <xsd:maxLength value="255"/>
        </xsd:restriction>
      </xsd:simpleType>
    </xsd:element>
    <xsd:element name="Facility_x0020_Address" ma:index="18" ma:displayName="Facility Address" ma:indexed="true" ma:internalName="Facility_x0020_Address" ma:readOnly="false">
      <xsd:simpleType>
        <xsd:restriction base="dms:Text">
          <xsd:maxLength value="255"/>
        </xsd:restriction>
      </xsd:simpleType>
    </xsd:element>
    <xsd:element name="Site_x0020_Name" ma:index="19" nillable="true" ma:displayName="Site Name" ma:hidden="true" ma:internalName="Site_x0020_Name" ma:readOnly="false">
      <xsd:simpleType>
        <xsd:restriction base="dms:Text">
          <xsd:maxLength value="255"/>
        </xsd:restriction>
      </xsd:simpleType>
    </xsd:element>
    <xsd:element name="Welsh_x0020_Local_x0020_Authority" ma:index="20" nillable="true" ma:displayName="Welsh Local Authority" ma:format="Dropdown" ma:hidden="true" ma:internalName="Welsh_x0020_Local_x0020_Authority" ma:readOnly="false">
      <xsd:simpleType>
        <xsd:restriction base="dms:Choice">
          <xsd:enumeration value="Blaenau Gwent CBC"/>
          <xsd:enumeration value="Bridgend CBC"/>
          <xsd:enumeration value="Caerphilly CBC"/>
          <xsd:enumeration value="Cardiff County Council"/>
          <xsd:enumeration value="Carmarthenshire County Council"/>
          <xsd:enumeration value="Ceredigion County Council"/>
          <xsd:enumeration value="City and County of Swansea"/>
          <xsd:enumeration value="Conwy CBC"/>
          <xsd:enumeration value="Denbighshire County Council"/>
          <xsd:enumeration value="Flintshire County Council"/>
          <xsd:enumeration value="Gwynedd Council"/>
          <xsd:enumeration value="Isle of Anglesey CC"/>
          <xsd:enumeration value="Merthyr Tydfil CBC"/>
          <xsd:enumeration value="Monmouthshire CC"/>
          <xsd:enumeration value="Neath Port Talbot CBC"/>
          <xsd:enumeration value="Newport City Council"/>
          <xsd:enumeration value="Pembrokeshire County Council"/>
          <xsd:enumeration value="Powys County Council"/>
          <xsd:enumeration value="Rhondda Cynon Taff CBC"/>
          <xsd:enumeration value="Torfaen CBC"/>
          <xsd:enumeration value="Vale of Glamorgan Council"/>
          <xsd:enumeration value="Wrexham CBC"/>
          <xsd:enumeration value="Shropshire"/>
        </xsd:restriction>
      </xsd:simpleType>
    </xsd:element>
    <xsd:element name="Surrendered_x002f_Expired" ma:index="21" nillable="true" ma:displayName="Surrendered/Expired" ma:format="Dropdown" ma:hidden="true" ma:internalName="Surrendered_x002F_Expired" ma:readOnly="false">
      <xsd:simpleType>
        <xsd:restriction base="dms:Choice">
          <xsd:enumeration value="Yes"/>
        </xsd:restriction>
      </xsd:simpleType>
    </xsd:element>
    <xsd:element name="Post_x0020_code" ma:index="2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Surrendered_x002f_Expired_x0020_Date" ma:index="23" nillable="true" ma:displayName="Surrendered/Expired Date" ma:format="DateOnly" ma:hidden="true" ma:internalName="Surrendered_x002F_Expired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21689-de5b-41b9-a751-bfeda7fa2b07" elementFormDefault="qualified">
    <xsd:import namespace="http://schemas.microsoft.com/office/2006/documentManagement/types"/>
    <xsd:import namespace="http://schemas.microsoft.com/office/infopath/2007/PartnerControls"/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0053d-1c5f-4e78-b9e3-ee8c32344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lsh_x0020_Local_x0020_Authority xmlns="859f7ad6-93f6-4205-b62b-a17f28acbbac">Flintshire County Council</Welsh_x0020_Local_x0020_Authority>
    <Document_x0020_Date xmlns="859f7ad6-93f6-4205-b62b-a17f28acbbac">2021-01-18T00:00:00+00:00</Document_x0020_Date>
    <Process_x0020_Type xmlns="859f7ad6-93f6-4205-b62b-a17f28acbbac">Permit</Process_x0020_Type>
    <Site_x0020_Name xmlns="859f7ad6-93f6-4205-b62b-a17f28acbbac">Parc Adfer Energy Recovery Facility  SITE CONTACT  JAMIE WILLIAMS  01244 744928  jamie.williams@enfinium.co.uk</Site_x0020_Name>
    <Post_x0020_code xmlns="859f7ad6-93f6-4205-b62b-a17f28acbbac">CH5 2LL</Post_x0020_code>
    <Disclosure_x0020_Status xmlns="859f7ad6-93f6-4205-b62b-a17f28acbbac">Public register</Disclosure_x0020_Status>
    <Customer_x0020_Name xmlns="859f7ad6-93f6-4205-b62b-a17f28acbbac">WTI UK Ltd</Customer_x0020_Name>
    <Environment_x0020_Sub_x0020_Folder xmlns="859f7ad6-93f6-4205-b62b-a17f28acbbac">Licence variation</Environment_x0020_Sub_x0020_Folder>
    <Facility_x0020_Address xmlns="859f7ad6-93f6-4205-b62b-a17f28acbbac">Deeside Industrial Park, Deeside, Flintshire, CH5 2LL.</Facility_x0020_Address>
    <Internal_x002f_External xmlns="859f7ad6-93f6-4205-b62b-a17f28acbbac">Outgoing document</Internal_x002f_External>
    <License_x002f_Activity_x0020_Type xmlns="859f7ad6-93f6-4205-b62b-a17f28acbbac">3. EPR Regulated Industry</License_x002f_Activity_x0020_Type>
    <Document_x0020_Type xmlns="859f7ad6-93f6-4205-b62b-a17f28acbbac">Permit</Document_x0020_Type>
    <IconOverlay xmlns="http://schemas.microsoft.com/sharepoint/v4" xsi:nil="true"/>
    <Addressee xmlns="859f7ad6-93f6-4205-b62b-a17f28acbbac" xsi:nil="true"/>
    <Surrendered_x002f_Expired xmlns="859f7ad6-93f6-4205-b62b-a17f28acbbac" xsi:nil="true"/>
    <Surrendered_x002f_Expired_x0020_Date xmlns="859f7ad6-93f6-4205-b62b-a17f28acbbac" xsi:nil="true"/>
    <_dlc_DocId xmlns="9be56660-2c31-41ef-bc00-23e72f632f2a">REGU-408-2741344</_dlc_DocId>
    <_dlc_DocIdUrl xmlns="9be56660-2c31-41ef-bc00-23e72f632f2a">
      <Url>https://cyfoethnaturiolcymru.sharepoint.com/teams/Regulatory/Permitting/_layouts/15/DocIdRedir.aspx?ID=REGU-408-2741344</Url>
      <Description>REGU-408-2741344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2CF9-5588-4D50-B263-1F271CA93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F337F-E6D5-4532-98A6-CCF7F6583932}"/>
</file>

<file path=customXml/itemProps3.xml><?xml version="1.0" encoding="utf-8"?>
<ds:datastoreItem xmlns:ds="http://schemas.openxmlformats.org/officeDocument/2006/customXml" ds:itemID="{82E8545C-F824-4979-938D-CBEA9B296192}"/>
</file>

<file path=customXml/itemProps4.xml><?xml version="1.0" encoding="utf-8"?>
<ds:datastoreItem xmlns:ds="http://schemas.openxmlformats.org/officeDocument/2006/customXml" ds:itemID="{5628C2A6-133F-497C-A3C5-264BA3B7B5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C6D47A-B1B0-4F70-9D79-AF2F9385E7B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1D0099F-B6F7-454C-89D8-0BE40181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553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233_08_SD69 Variation notice, single permit consolidation</vt:lpstr>
    </vt:vector>
  </TitlesOfParts>
  <Company>Environment Agency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233_08_SD69 Variation notice, single permit consolidation</dc:title>
  <dc:creator>Wallace, William</dc:creator>
  <cp:keywords>233 08 SD69, 233-08-SD69, 23308SD69</cp:keywords>
  <dc:description>233_08_SD69, Version 4_x000d_
Issue date: 19/07/2011</dc:description>
  <cp:lastModifiedBy>Wallace, William</cp:lastModifiedBy>
  <cp:revision>4</cp:revision>
  <dcterms:created xsi:type="dcterms:W3CDTF">2021-01-15T15:33:00Z</dcterms:created>
  <dcterms:modified xsi:type="dcterms:W3CDTF">2021-01-18T12:59:00Z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0x01010067EB80C5FE939D4A9B3D8BA62129B7F50102008103382B54324B4D9E2A330338A8DF0F</vt:lpwstr>
  </property>
  <property fmtid="{D5CDD505-2E9C-101B-9397-08002B2CF9AE}" pid="4" name="_dlc_DocIdItemGuid">
    <vt:lpwstr>ff0d6a1b-e13a-4d25-a41b-e4d1d0050809</vt:lpwstr>
  </property>
  <property fmtid="{D5CDD505-2E9C-101B-9397-08002B2CF9AE}" pid="5" name="Welsh Local Authority">
    <vt:lpwstr>Flintshire County Council</vt:lpwstr>
  </property>
  <property fmtid="{D5CDD505-2E9C-101B-9397-08002B2CF9AE}" pid="6" name="Site Name">
    <vt:lpwstr>Parc Adfer Energy Recovery Facility</vt:lpwstr>
  </property>
  <property fmtid="{D5CDD505-2E9C-101B-9397-08002B2CF9AE}" pid="7" name="Post code">
    <vt:lpwstr>CH5 2LL</vt:lpwstr>
  </property>
  <property fmtid="{D5CDD505-2E9C-101B-9397-08002B2CF9AE}" pid="8" name="Customer Name">
    <vt:lpwstr>WTI UK Ltd</vt:lpwstr>
  </property>
  <property fmtid="{D5CDD505-2E9C-101B-9397-08002B2CF9AE}" pid="9" name="Facility Address">
    <vt:lpwstr>Deeside Industrial Park, Deeside, Flintshire, CH5 2LL.</vt:lpwstr>
  </property>
  <property fmtid="{D5CDD505-2E9C-101B-9397-08002B2CF9AE}" pid="10" name="_dlc_DocId">
    <vt:lpwstr>REGU-408-2741344</vt:lpwstr>
  </property>
  <property fmtid="{D5CDD505-2E9C-101B-9397-08002B2CF9AE}" pid="11" name="_dlc_DocIdUrl">
    <vt:lpwstr>https://cyfoethnaturiolcymru.sharepoint.com/teams/Regulatory/Permitting/_layouts/15/DocIdRedir.aspx?ID=REGU-408-2741344, REGU-408-2741344</vt:lpwstr>
  </property>
  <property fmtid="{D5CDD505-2E9C-101B-9397-08002B2CF9AE}" pid="12" name="_docset_NoMedatataSyncRequired">
    <vt:lpwstr>False</vt:lpwstr>
  </property>
</Properties>
</file>