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0295599E" w:rsidR="00C6494D" w:rsidRPr="005022E4" w:rsidRDefault="006A2DA0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PAN-003209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22BD8F5F" w:rsidR="00C6494D" w:rsidRPr="005022E4" w:rsidRDefault="006A2DA0" w:rsidP="006A2DA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A2DA0">
              <w:rPr>
                <w:rFonts w:ascii="Arial" w:hAnsi="Arial" w:cs="Arial"/>
                <w:lang w:eastAsia="en-US"/>
              </w:rPr>
              <w:t>ZP3798VA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2971EBFB" w:rsidR="00C6494D" w:rsidRPr="005022E4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022E4">
              <w:rPr>
                <w:rFonts w:ascii="Arial" w:hAnsi="Arial" w:cs="Arial"/>
                <w:lang w:eastAsia="en-US"/>
              </w:rPr>
              <w:t>Veolia ES (UK) Ltd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4A9CD5C5" w:rsidR="00C6494D" w:rsidRPr="005022E4" w:rsidRDefault="006A2DA0" w:rsidP="006A2DA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A2DA0">
              <w:rPr>
                <w:rFonts w:ascii="Arial" w:hAnsi="Arial" w:cs="Arial"/>
                <w:lang w:eastAsia="en-US"/>
              </w:rPr>
              <w:t>Penrhyndeudraeth Works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A2DA0">
              <w:rPr>
                <w:rFonts w:ascii="Arial" w:hAnsi="Arial" w:cs="Arial"/>
                <w:lang w:eastAsia="en-US"/>
              </w:rPr>
              <w:t>Unit 13-14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A2DA0">
              <w:rPr>
                <w:rFonts w:ascii="Arial" w:hAnsi="Arial" w:cs="Arial"/>
                <w:lang w:eastAsia="en-US"/>
              </w:rPr>
              <w:t>Cookes Industrial Estate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A2DA0">
              <w:rPr>
                <w:rFonts w:ascii="Arial" w:hAnsi="Arial" w:cs="Arial"/>
                <w:lang w:eastAsia="en-US"/>
              </w:rPr>
              <w:t>Penrhyndeudraeth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A2DA0">
              <w:rPr>
                <w:rFonts w:ascii="Arial" w:hAnsi="Arial" w:cs="Arial"/>
                <w:lang w:eastAsia="en-US"/>
              </w:rPr>
              <w:t>Gwynedd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6A2DA0">
              <w:rPr>
                <w:rFonts w:ascii="Arial" w:hAnsi="Arial" w:cs="Arial"/>
                <w:lang w:eastAsia="en-US"/>
              </w:rPr>
              <w:t>LL48 6LT</w:t>
            </w:r>
            <w:bookmarkStart w:id="0" w:name="_GoBack"/>
            <w:bookmarkEnd w:id="0"/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753FA195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North 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19613615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33076813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Julie Hughes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4AAB08FC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05/09/18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708EC6E0" w:rsidR="005E39FE" w:rsidRPr="00E11877" w:rsidRDefault="005022E4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06/09/18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E5781B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7D6BBE0C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E5781B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32B11178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5781B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65DE6CA0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05/09/18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5781B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79B1275F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E5781B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E5781B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7A5D1118" w:rsidR="005E39FE" w:rsidRPr="00E5781B" w:rsidRDefault="00E5781B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5781B">
              <w:rPr>
                <w:rFonts w:ascii="Arial" w:hAnsi="Arial" w:cs="Arial"/>
              </w:rPr>
              <w:t>26/09/18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307073BD" w:rsidR="009B7AC3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6514F6F2" w:rsidR="00326007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70528138" w:rsidR="00326007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5386"/>
        <w:gridCol w:w="707"/>
        <w:gridCol w:w="566"/>
        <w:gridCol w:w="709"/>
        <w:gridCol w:w="1554"/>
      </w:tblGrid>
      <w:tr w:rsidR="00C6494D" w:rsidRPr="00E11877" w14:paraId="516BA62B" w14:textId="77777777" w:rsidTr="005022E4">
        <w:trPr>
          <w:cantSplit/>
          <w:trHeight w:val="2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79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797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67" w:type="pct"/>
          </w:tcPr>
          <w:p w14:paraId="118C5C11" w14:textId="28344359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50B4A4F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97" w:type="pct"/>
          </w:tcPr>
          <w:p w14:paraId="5759C332" w14:textId="2AE86A29" w:rsidR="00C6494D" w:rsidRPr="00E11877" w:rsidRDefault="00C6494D" w:rsidP="005022E4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67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507BADCF" w14:textId="78086680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68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797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67" w:type="pct"/>
          </w:tcPr>
          <w:p w14:paraId="62B11240" w14:textId="313D77E5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797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67" w:type="pct"/>
          </w:tcPr>
          <w:p w14:paraId="6F82AFE6" w14:textId="1E2D4D3B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797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67" w:type="pct"/>
          </w:tcPr>
          <w:p w14:paraId="56CD48FB" w14:textId="4AF89D62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797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67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0E6004F3" w14:textId="3EBAA759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68" w:type="pct"/>
          </w:tcPr>
          <w:p w14:paraId="14AA9FD8" w14:textId="7A7B5C1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7" w:type="pct"/>
          </w:tcPr>
          <w:p w14:paraId="3C34EC1F" w14:textId="775E6C5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67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5DC5B57B" w14:textId="6988C860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797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67" w:type="pct"/>
          </w:tcPr>
          <w:p w14:paraId="6F3BD650" w14:textId="3F7C0BFA" w:rsidR="00C6494D" w:rsidRPr="00E11877" w:rsidRDefault="005022E4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797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67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797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67" w:type="pct"/>
          </w:tcPr>
          <w:p w14:paraId="6DEA8B0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2797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67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4C6DDF12" w14:textId="652FBC09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68" w:type="pct"/>
          </w:tcPr>
          <w:p w14:paraId="2E13991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40E5FD19" w14:textId="3C4EB098" w:rsidR="002D1ADD" w:rsidRPr="00E11877" w:rsidRDefault="00E5781B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ticked, b</w:t>
            </w:r>
            <w:r w:rsidR="005022E4">
              <w:rPr>
                <w:rFonts w:ascii="Arial" w:hAnsi="Arial" w:cs="Arial"/>
                <w:sz w:val="22"/>
                <w:szCs w:val="22"/>
              </w:rPr>
              <w:t>ut authorisation has been given</w:t>
            </w:r>
          </w:p>
        </w:tc>
      </w:tr>
      <w:tr w:rsidR="002D1ADD" w:rsidRPr="00E11877" w14:paraId="794BD2C3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2797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67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304C04B7" w14:textId="59EFAA53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2797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67" w:type="pct"/>
          </w:tcPr>
          <w:p w14:paraId="3E467ACF" w14:textId="734D9B81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797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67" w:type="pct"/>
          </w:tcPr>
          <w:p w14:paraId="60159186" w14:textId="035395D5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797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67" w:type="pct"/>
          </w:tcPr>
          <w:p w14:paraId="3A047BA3" w14:textId="38A7CA7F" w:rsidR="00DA4555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5022E4">
        <w:trPr>
          <w:cantSplit/>
          <w:trHeight w:val="20"/>
        </w:trPr>
        <w:tc>
          <w:tcPr>
            <w:tcW w:w="367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7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67" w:type="pct"/>
            <w:tcBorders>
              <w:bottom w:val="single" w:sz="4" w:space="0" w:color="auto"/>
            </w:tcBorders>
          </w:tcPr>
          <w:p w14:paraId="1EF1F6D6" w14:textId="181033DF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94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5022E4">
        <w:trPr>
          <w:cantSplit/>
          <w:trHeight w:val="2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97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40A2B24D" w:rsidR="002D1ADD" w:rsidRPr="00E11877" w:rsidRDefault="005022E4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14E9F280" w14:textId="77777777" w:rsidR="00E5781B" w:rsidRDefault="00E5781B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br w:type="page"/>
      </w:r>
    </w:p>
    <w:p w14:paraId="34AE5A5A" w14:textId="00BAAF76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lastRenderedPageBreak/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694290D8" w:rsidR="00FB7C60" w:rsidRPr="00E11877" w:rsidRDefault="005022E4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31D97F4D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355F0DB8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7FF57CC5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07C07C91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7E7788D5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4AC9627E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2AD45337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3CFF1FF1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2E893DD9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22792C75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621671A4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1DAB380F" w:rsidR="00C6494D" w:rsidRPr="00E11877" w:rsidRDefault="00E5781B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196EBBB5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022925BF" w:rsidR="00C6494D" w:rsidRPr="00E11877" w:rsidRDefault="00E5781B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26/09/18</w:t>
            </w:r>
          </w:p>
          <w:p w14:paraId="2BDB9B92" w14:textId="6CCDA923" w:rsidR="00C6494D" w:rsidRDefault="00E5781B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 variation to remove hazardous waste codes from the permit</w:t>
            </w:r>
          </w:p>
          <w:p w14:paraId="3FD20F44" w14:textId="77777777" w:rsidR="00E5781B" w:rsidRDefault="00E5781B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relevant information has been provided</w:t>
            </w:r>
          </w:p>
          <w:p w14:paraId="0425D732" w14:textId="2DA46848" w:rsidR="00E5781B" w:rsidRPr="00E11877" w:rsidRDefault="00E5781B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 be duly made on receipt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6A2DA0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6A2DA0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22E4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2DA0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5781B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100260 - Grays Penrhyndeudraeth Works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210 Pentonville Road, London, N1 9JY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2018-09-25T23:00:00+00:00</Document_x0020_Date>
    <Facility_x0020_Address xmlns="859f7ad6-93f6-4205-b62b-a17f28acbbac">Unit 13-14 Cookes Industrial Estate, Penrhyndeudraeth, Gwynedd, LL48 6LT,</Facility_x0020_Address>
    <Environment_x0020_Sub_x0020_Folder xmlns="859f7ad6-93f6-4205-b62b-a17f28acbbac">Licence variation</Environment_x0020_Sub_x0020_Folder>
    <Customer_x0020_Name xmlns="859f7ad6-93f6-4205-b62b-a17f28acbbac">Veolia ES (UK) Limited</Customer_x0020_Name>
    <Post_x0020_code xmlns="859f7ad6-93f6-4205-b62b-a17f28acbbac">LL48 6LT</Post_x0020_cod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E72F48E-E9FE-4D7C-A2A6-13281D4EB19C}"/>
</file>

<file path=customXml/itemProps2.xml><?xml version="1.0" encoding="utf-8"?>
<ds:datastoreItem xmlns:ds="http://schemas.openxmlformats.org/officeDocument/2006/customXml" ds:itemID="{755B7C73-758B-4AAD-8107-EBFB351B8D0F}"/>
</file>

<file path=customXml/itemProps3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49</TotalTime>
  <Pages>3</Pages>
  <Words>565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3894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20</cp:revision>
  <cp:lastPrinted>2013-09-05T11:11:00Z</cp:lastPrinted>
  <dcterms:created xsi:type="dcterms:W3CDTF">2015-01-27T13:20:00Z</dcterms:created>
  <dcterms:modified xsi:type="dcterms:W3CDTF">2018-09-26T14:57:00Z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ce66d73f-fa55-4448-8efa-acc005432e77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REGU-204-27694</vt:lpwstr>
  </property>
  <property fmtid="{D5CDD505-2E9C-101B-9397-08002B2CF9AE}" pid="13" name="_dlc_DocIdUrl">
    <vt:lpwstr>https://cyfoethnaturiolcymru.sharepoint.com/teams/Regulatory/Permitting/_layouts/15/DocIdRedir.aspx?ID=REGU-204-27694, REGU-204-27694</vt:lpwstr>
  </property>
</Properties>
</file>