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3F01C" w14:textId="77777777" w:rsidR="00E84C8B" w:rsidRPr="00C31D2C" w:rsidRDefault="007D6974" w:rsidP="00DF16C8">
      <w:pPr>
        <w:pStyle w:val="TOC1"/>
      </w:pPr>
      <w:bookmarkStart w:id="0" w:name="_Toc464892553"/>
      <w:bookmarkStart w:id="1" w:name="_Toc78173393"/>
      <w:r>
        <w:rPr>
          <w:noProof/>
        </w:rPr>
        <w:pict w14:anchorId="01A90D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302" type="#_x0000_t75" style="position:absolute;left:0;text-align:left;margin-left:-18.45pt;margin-top:-22.95pt;width:147.35pt;height:104.1pt;z-index:251657728;visibility:visible">
            <v:imagedata r:id="rId14" o:title=""/>
          </v:shape>
        </w:pict>
      </w:r>
      <w:r w:rsidR="00E4680B">
        <w:tab/>
      </w:r>
    </w:p>
    <w:p w14:paraId="28BF393E" w14:textId="77777777" w:rsidR="00E84C8B" w:rsidRPr="00C31D2C" w:rsidRDefault="00E84C8B" w:rsidP="00E84C8B">
      <w:pPr>
        <w:rPr>
          <w:rFonts w:ascii="Arial" w:hAnsi="Arial" w:cs="Arial"/>
          <w:color w:val="FF00FF"/>
          <w:sz w:val="22"/>
        </w:rPr>
      </w:pPr>
    </w:p>
    <w:p w14:paraId="4B03B58C" w14:textId="77777777" w:rsidR="00E84C8B" w:rsidRPr="00A40593" w:rsidRDefault="00E84C8B" w:rsidP="00E84C8B">
      <w:pPr>
        <w:rPr>
          <w:rFonts w:ascii="Arial" w:hAnsi="Arial" w:cs="Arial"/>
          <w:color w:val="FF00FF"/>
          <w:sz w:val="22"/>
        </w:rPr>
      </w:pPr>
    </w:p>
    <w:p w14:paraId="68589446" w14:textId="77777777" w:rsidR="00850177" w:rsidRDefault="00850177" w:rsidP="00DF16C8">
      <w:pPr>
        <w:pStyle w:val="TOC1"/>
      </w:pPr>
    </w:p>
    <w:p w14:paraId="293D2828" w14:textId="77777777" w:rsidR="00850177" w:rsidRDefault="00850177" w:rsidP="00DF16C8">
      <w:pPr>
        <w:pStyle w:val="TOC1"/>
      </w:pPr>
    </w:p>
    <w:p w14:paraId="2A3A617F" w14:textId="77777777" w:rsidR="00850177" w:rsidRDefault="00850177" w:rsidP="00DF16C8">
      <w:pPr>
        <w:pStyle w:val="TOC1"/>
      </w:pPr>
    </w:p>
    <w:p w14:paraId="1CBB0C3F" w14:textId="77777777" w:rsidR="009A36B5" w:rsidRDefault="009A36B5" w:rsidP="009A36B5"/>
    <w:p w14:paraId="4ED18ED3" w14:textId="77777777" w:rsidR="009A36B5" w:rsidRPr="009A36B5" w:rsidRDefault="009A36B5" w:rsidP="009A36B5"/>
    <w:p w14:paraId="5861087F" w14:textId="77777777" w:rsidR="00E4680B" w:rsidRDefault="00E4680B">
      <w:pPr>
        <w:pStyle w:val="coverTitle"/>
        <w:rPr>
          <w:rFonts w:cs="Arial"/>
        </w:rPr>
      </w:pPr>
    </w:p>
    <w:p w14:paraId="1D8FD3CB"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31BCDC8D"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3565E3D7" w14:textId="77777777" w:rsidR="00E84C8B" w:rsidRPr="00675541" w:rsidRDefault="00E84C8B">
      <w:pPr>
        <w:pStyle w:val="a"/>
        <w:rPr>
          <w:rFonts w:cs="Arial"/>
          <w:sz w:val="22"/>
          <w:szCs w:val="22"/>
        </w:rPr>
      </w:pPr>
    </w:p>
    <w:p w14:paraId="20E2880C" w14:textId="77777777" w:rsidR="005B73A2" w:rsidRPr="003867DE" w:rsidRDefault="003867DE" w:rsidP="005B73A2">
      <w:pPr>
        <w:pStyle w:val="coverLicenceHolder"/>
        <w:pBdr>
          <w:top w:val="single" w:sz="4" w:space="25" w:color="auto"/>
        </w:pBdr>
        <w:rPr>
          <w:sz w:val="22"/>
          <w:szCs w:val="22"/>
        </w:rPr>
      </w:pPr>
      <w:r w:rsidRPr="003867DE">
        <w:rPr>
          <w:sz w:val="22"/>
          <w:szCs w:val="22"/>
        </w:rPr>
        <w:t>D</w:t>
      </w:r>
      <w:r w:rsidRPr="003867DE">
        <w:rPr>
          <w:rFonts w:cs="Arial"/>
          <w:sz w:val="22"/>
          <w:szCs w:val="22"/>
        </w:rPr>
        <w:t>ŵ</w:t>
      </w:r>
      <w:r w:rsidRPr="003867DE">
        <w:rPr>
          <w:sz w:val="22"/>
          <w:szCs w:val="22"/>
        </w:rPr>
        <w:t>r Cymru Cyfyngedig</w:t>
      </w:r>
    </w:p>
    <w:p w14:paraId="2D89FF24" w14:textId="77777777" w:rsidR="005B73A2" w:rsidRPr="00167FFA" w:rsidRDefault="005B73A2" w:rsidP="005B73A2">
      <w:pPr>
        <w:pStyle w:val="coverLicenceHolder"/>
        <w:pBdr>
          <w:top w:val="single" w:sz="4" w:space="25" w:color="auto"/>
        </w:pBdr>
        <w:rPr>
          <w:color w:val="FF0000"/>
          <w:sz w:val="22"/>
          <w:szCs w:val="22"/>
        </w:rPr>
      </w:pPr>
    </w:p>
    <w:p w14:paraId="220DC632" w14:textId="77777777" w:rsidR="005B73A2" w:rsidRPr="00814CD9" w:rsidRDefault="00260923" w:rsidP="005B73A2">
      <w:pPr>
        <w:pStyle w:val="coverLicenceHolder"/>
        <w:pBdr>
          <w:top w:val="single" w:sz="4" w:space="25" w:color="auto"/>
        </w:pBdr>
        <w:rPr>
          <w:sz w:val="22"/>
          <w:szCs w:val="22"/>
        </w:rPr>
      </w:pPr>
      <w:r w:rsidRPr="00814CD9">
        <w:rPr>
          <w:sz w:val="22"/>
          <w:szCs w:val="22"/>
        </w:rPr>
        <w:t>Croesgoch Wastewater Treatment Works</w:t>
      </w:r>
      <w:r w:rsidR="005B73A2" w:rsidRPr="00814CD9">
        <w:rPr>
          <w:sz w:val="22"/>
          <w:szCs w:val="22"/>
        </w:rPr>
        <w:t xml:space="preserve"> </w:t>
      </w:r>
    </w:p>
    <w:p w14:paraId="057935E6" w14:textId="77777777" w:rsidR="005B73A2" w:rsidRPr="00814CD9" w:rsidRDefault="008046F3" w:rsidP="005B73A2">
      <w:pPr>
        <w:pStyle w:val="coverLicenceHolder"/>
        <w:pBdr>
          <w:top w:val="single" w:sz="4" w:space="25" w:color="auto"/>
        </w:pBdr>
        <w:rPr>
          <w:sz w:val="22"/>
          <w:szCs w:val="22"/>
        </w:rPr>
      </w:pPr>
      <w:r w:rsidRPr="00814CD9">
        <w:rPr>
          <w:sz w:val="22"/>
          <w:szCs w:val="22"/>
        </w:rPr>
        <w:t>Croesgoch</w:t>
      </w:r>
    </w:p>
    <w:p w14:paraId="161561D8" w14:textId="77777777" w:rsidR="005B73A2" w:rsidRPr="00814CD9" w:rsidRDefault="008046F3" w:rsidP="005B73A2">
      <w:pPr>
        <w:pStyle w:val="coverLicenceHolder"/>
        <w:pBdr>
          <w:top w:val="single" w:sz="4" w:space="25" w:color="auto"/>
        </w:pBdr>
        <w:rPr>
          <w:sz w:val="22"/>
          <w:szCs w:val="22"/>
        </w:rPr>
      </w:pPr>
      <w:r w:rsidRPr="00814CD9">
        <w:rPr>
          <w:sz w:val="22"/>
          <w:szCs w:val="22"/>
        </w:rPr>
        <w:t>Haverfordwest</w:t>
      </w:r>
    </w:p>
    <w:p w14:paraId="4D57522A" w14:textId="77777777" w:rsidR="005B73A2" w:rsidRPr="00814CD9" w:rsidRDefault="008046F3" w:rsidP="005B73A2">
      <w:pPr>
        <w:pStyle w:val="coverLicenceHolder"/>
        <w:pBdr>
          <w:top w:val="single" w:sz="4" w:space="25" w:color="auto"/>
        </w:pBdr>
        <w:rPr>
          <w:sz w:val="22"/>
          <w:szCs w:val="22"/>
        </w:rPr>
      </w:pPr>
      <w:r w:rsidRPr="00814CD9">
        <w:rPr>
          <w:sz w:val="22"/>
          <w:szCs w:val="22"/>
        </w:rPr>
        <w:t>Pembrokeshire</w:t>
      </w:r>
    </w:p>
    <w:p w14:paraId="29F80607" w14:textId="77777777" w:rsidR="005B73A2" w:rsidRPr="00814CD9" w:rsidRDefault="008046F3" w:rsidP="005B73A2">
      <w:pPr>
        <w:pStyle w:val="coverLicenceHolder"/>
        <w:pBdr>
          <w:top w:val="single" w:sz="4" w:space="25" w:color="auto"/>
        </w:pBdr>
        <w:rPr>
          <w:sz w:val="22"/>
          <w:szCs w:val="22"/>
        </w:rPr>
      </w:pPr>
      <w:r w:rsidRPr="00814CD9">
        <w:rPr>
          <w:sz w:val="22"/>
          <w:szCs w:val="22"/>
        </w:rPr>
        <w:t>SA62 5J</w:t>
      </w:r>
      <w:r w:rsidR="00814CD9" w:rsidRPr="00814CD9">
        <w:rPr>
          <w:sz w:val="22"/>
          <w:szCs w:val="22"/>
        </w:rPr>
        <w:t>T</w:t>
      </w:r>
    </w:p>
    <w:p w14:paraId="2B0BFC2F" w14:textId="77777777" w:rsidR="005B73A2" w:rsidRPr="00167FFA" w:rsidRDefault="005B73A2" w:rsidP="005B73A2">
      <w:pPr>
        <w:pStyle w:val="coverLicenceHolder"/>
        <w:pBdr>
          <w:top w:val="single" w:sz="4" w:space="25" w:color="auto"/>
        </w:pBdr>
        <w:rPr>
          <w:color w:val="0000FF"/>
          <w:sz w:val="22"/>
          <w:szCs w:val="22"/>
        </w:rPr>
      </w:pPr>
    </w:p>
    <w:p w14:paraId="05D64F0D" w14:textId="77777777" w:rsidR="006D7C1E" w:rsidRPr="00167FFA" w:rsidRDefault="006D7C1E">
      <w:pPr>
        <w:pStyle w:val="coverLicenceHolder"/>
        <w:pBdr>
          <w:top w:val="single" w:sz="4" w:space="25" w:color="auto"/>
        </w:pBdr>
        <w:rPr>
          <w:rFonts w:cs="Arial"/>
          <w:color w:val="FF00FF"/>
          <w:sz w:val="22"/>
          <w:szCs w:val="22"/>
        </w:rPr>
      </w:pPr>
    </w:p>
    <w:p w14:paraId="09A34D23" w14:textId="77777777" w:rsidR="003370AB" w:rsidRPr="00167FFA" w:rsidRDefault="003370AB" w:rsidP="003370AB">
      <w:pPr>
        <w:pStyle w:val="coverLicenceHolder"/>
        <w:pBdr>
          <w:top w:val="single" w:sz="4" w:space="25" w:color="auto"/>
        </w:pBdr>
        <w:spacing w:before="120" w:line="270" w:lineRule="exact"/>
        <w:rPr>
          <w:rFonts w:cs="Arial"/>
          <w:sz w:val="22"/>
          <w:szCs w:val="22"/>
        </w:rPr>
      </w:pPr>
      <w:r w:rsidRPr="00167FFA">
        <w:rPr>
          <w:rFonts w:cs="Arial"/>
          <w:sz w:val="22"/>
          <w:szCs w:val="22"/>
        </w:rPr>
        <w:t>Variation</w:t>
      </w:r>
      <w:r w:rsidR="003F2D1E" w:rsidRPr="00167FFA">
        <w:rPr>
          <w:rFonts w:cs="Arial"/>
          <w:sz w:val="22"/>
          <w:szCs w:val="22"/>
        </w:rPr>
        <w:t xml:space="preserve"> application </w:t>
      </w:r>
      <w:r w:rsidRPr="00167FFA">
        <w:rPr>
          <w:rFonts w:cs="Arial"/>
          <w:sz w:val="22"/>
          <w:szCs w:val="22"/>
        </w:rPr>
        <w:t>number</w:t>
      </w:r>
    </w:p>
    <w:p w14:paraId="58D30005" w14:textId="77777777" w:rsidR="003370AB" w:rsidRPr="005E3E0F" w:rsidRDefault="003867DE" w:rsidP="003370AB">
      <w:pPr>
        <w:pStyle w:val="coverLicenceHolder"/>
        <w:pBdr>
          <w:top w:val="single" w:sz="4" w:space="25" w:color="auto"/>
        </w:pBdr>
        <w:spacing w:before="120" w:line="270" w:lineRule="exact"/>
        <w:rPr>
          <w:rFonts w:cs="Arial"/>
          <w:sz w:val="22"/>
          <w:szCs w:val="22"/>
        </w:rPr>
      </w:pPr>
      <w:r w:rsidRPr="005E3E0F">
        <w:rPr>
          <w:rFonts w:cs="Arial"/>
          <w:sz w:val="22"/>
          <w:szCs w:val="22"/>
        </w:rPr>
        <w:t>PAN-</w:t>
      </w:r>
      <w:r w:rsidR="00BD45A6" w:rsidRPr="005E3E0F">
        <w:rPr>
          <w:rFonts w:cs="Arial"/>
          <w:sz w:val="22"/>
          <w:szCs w:val="22"/>
        </w:rPr>
        <w:t>010393</w:t>
      </w:r>
    </w:p>
    <w:p w14:paraId="31B4A485" w14:textId="77777777" w:rsidR="00E84C8B" w:rsidRPr="00167FFA" w:rsidRDefault="004F05BF">
      <w:pPr>
        <w:pStyle w:val="coverAuthNos"/>
        <w:spacing w:before="480"/>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7A1860F3" w14:textId="77777777" w:rsidR="00E84C8B" w:rsidRPr="00814CD9" w:rsidRDefault="008046F3">
      <w:pPr>
        <w:pStyle w:val="coverAuthNos"/>
        <w:rPr>
          <w:rFonts w:cs="Arial"/>
          <w:color w:val="auto"/>
          <w:sz w:val="22"/>
          <w:szCs w:val="22"/>
          <w:lang w:val="de-DE"/>
        </w:rPr>
      </w:pPr>
      <w:r w:rsidRPr="00814CD9">
        <w:rPr>
          <w:rFonts w:cs="Arial"/>
          <w:color w:val="auto"/>
          <w:sz w:val="22"/>
          <w:szCs w:val="22"/>
          <w:lang w:val="de-DE"/>
        </w:rPr>
        <w:t>BG0019001</w:t>
      </w:r>
    </w:p>
    <w:p w14:paraId="144C33EE" w14:textId="77777777" w:rsidR="00A47A52" w:rsidRDefault="00A47A52" w:rsidP="00837B7B">
      <w:pPr>
        <w:pStyle w:val="coverAuthNos"/>
        <w:ind w:left="0"/>
        <w:jc w:val="center"/>
        <w:rPr>
          <w:rFonts w:cs="Arial"/>
          <w:lang w:val="de-DE"/>
        </w:rPr>
      </w:pPr>
    </w:p>
    <w:p w14:paraId="4A70E96F" w14:textId="77777777" w:rsidR="00A47A52" w:rsidRDefault="00A47A52" w:rsidP="00837B7B">
      <w:pPr>
        <w:pStyle w:val="coverAuthNos"/>
        <w:ind w:left="0"/>
        <w:jc w:val="center"/>
        <w:rPr>
          <w:rFonts w:cs="Arial"/>
          <w:lang w:val="de-DE"/>
        </w:rPr>
      </w:pPr>
    </w:p>
    <w:p w14:paraId="68B81519" w14:textId="77777777" w:rsidR="00AC41E4" w:rsidRPr="00814CD9" w:rsidRDefault="00850177" w:rsidP="009A36B5">
      <w:pPr>
        <w:pStyle w:val="coverAuthNos"/>
        <w:spacing w:line="240" w:lineRule="auto"/>
        <w:ind w:left="0"/>
        <w:jc w:val="center"/>
        <w:rPr>
          <w:b/>
          <w:color w:val="auto"/>
          <w:sz w:val="36"/>
          <w:szCs w:val="36"/>
        </w:rPr>
      </w:pPr>
      <w:r>
        <w:rPr>
          <w:b/>
          <w:color w:val="FF0000"/>
          <w:sz w:val="36"/>
          <w:szCs w:val="36"/>
        </w:rPr>
        <w:br w:type="page"/>
      </w:r>
      <w:r w:rsidR="008046F3" w:rsidRPr="00814CD9">
        <w:rPr>
          <w:b/>
          <w:color w:val="auto"/>
          <w:sz w:val="36"/>
          <w:szCs w:val="36"/>
        </w:rPr>
        <w:lastRenderedPageBreak/>
        <w:t>Croesgoch Wastewater Treatment Works</w:t>
      </w:r>
    </w:p>
    <w:p w14:paraId="790E4EBF" w14:textId="77777777" w:rsidR="003370AB" w:rsidRPr="00814CD9" w:rsidRDefault="00AF08C3" w:rsidP="003370AB">
      <w:pPr>
        <w:pStyle w:val="Heading1nonum"/>
        <w:spacing w:before="80" w:after="0" w:line="240" w:lineRule="auto"/>
        <w:jc w:val="center"/>
        <w:rPr>
          <w:szCs w:val="36"/>
        </w:rPr>
      </w:pPr>
      <w:r w:rsidRPr="00814CD9">
        <w:rPr>
          <w:szCs w:val="36"/>
        </w:rPr>
        <w:t>P</w:t>
      </w:r>
      <w:r w:rsidR="003370AB" w:rsidRPr="00814CD9">
        <w:rPr>
          <w:szCs w:val="36"/>
        </w:rPr>
        <w:t xml:space="preserve">ermit </w:t>
      </w:r>
      <w:r w:rsidR="00BE5E02" w:rsidRPr="00814CD9">
        <w:rPr>
          <w:szCs w:val="36"/>
        </w:rPr>
        <w:t>n</w:t>
      </w:r>
      <w:r w:rsidR="003370AB" w:rsidRPr="00814CD9">
        <w:rPr>
          <w:szCs w:val="36"/>
        </w:rPr>
        <w:t xml:space="preserve">umber </w:t>
      </w:r>
      <w:r w:rsidR="008046F3" w:rsidRPr="00814CD9">
        <w:rPr>
          <w:szCs w:val="36"/>
        </w:rPr>
        <w:t>BG0019001</w:t>
      </w:r>
    </w:p>
    <w:bookmarkEnd w:id="0"/>
    <w:bookmarkEnd w:id="1"/>
    <w:p w14:paraId="34F00074" w14:textId="77777777" w:rsidR="003370AB" w:rsidRPr="00C31D2C" w:rsidRDefault="003370AB" w:rsidP="003370AB">
      <w:pPr>
        <w:pStyle w:val="Heading1nonum"/>
      </w:pPr>
      <w:r w:rsidRPr="00C31D2C">
        <w:t>Introductory note</w:t>
      </w:r>
    </w:p>
    <w:p w14:paraId="764E40C6"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3317D59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696D1A" w14:textId="77777777" w:rsidR="00952C06" w:rsidRPr="004A188D" w:rsidRDefault="0090270F" w:rsidP="00167FFA">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w:t>
      </w:r>
      <w:r w:rsidR="00E84C8B" w:rsidRPr="00B163FB">
        <w:rPr>
          <w:rFonts w:cs="Arial"/>
          <w:color w:val="000000"/>
          <w:sz w:val="22"/>
          <w:szCs w:val="22"/>
        </w:rPr>
        <w:t>the variation</w:t>
      </w:r>
      <w:r w:rsidR="004F05BF" w:rsidRPr="00B163FB">
        <w:rPr>
          <w:rFonts w:cs="Arial"/>
          <w:color w:val="000000"/>
          <w:sz w:val="22"/>
          <w:szCs w:val="22"/>
        </w:rPr>
        <w:t xml:space="preserve"> and consolidation</w:t>
      </w:r>
      <w:r w:rsidR="00E84C8B" w:rsidRPr="00B163FB">
        <w:rPr>
          <w:rFonts w:cs="Arial"/>
          <w:color w:val="000000"/>
          <w:sz w:val="22"/>
          <w:szCs w:val="22"/>
        </w:rPr>
        <w:t xml:space="preserve"> </w:t>
      </w:r>
      <w:r w:rsidR="00952C06" w:rsidRPr="00B163FB">
        <w:rPr>
          <w:rFonts w:cs="Arial"/>
          <w:color w:val="000000"/>
          <w:sz w:val="22"/>
          <w:szCs w:val="22"/>
        </w:rPr>
        <w:t>of</w:t>
      </w:r>
      <w:r w:rsidR="00952C06" w:rsidRPr="004A188D">
        <w:rPr>
          <w:rFonts w:cs="Arial"/>
          <w:sz w:val="22"/>
          <w:szCs w:val="22"/>
        </w:rPr>
        <w:t xml:space="preserve"> </w:t>
      </w:r>
      <w:r w:rsidR="007A2B33">
        <w:rPr>
          <w:rFonts w:cs="Arial"/>
          <w:sz w:val="22"/>
          <w:szCs w:val="22"/>
        </w:rPr>
        <w:t xml:space="preserve">an </w:t>
      </w:r>
      <w:r w:rsidR="00952C06" w:rsidRPr="004A188D">
        <w:rPr>
          <w:rFonts w:cs="Arial"/>
          <w:sz w:val="22"/>
          <w:szCs w:val="22"/>
        </w:rPr>
        <w:t>environmental</w:t>
      </w:r>
      <w:r w:rsidR="00952C06" w:rsidRPr="0010272E">
        <w:rPr>
          <w:rFonts w:cs="Arial"/>
          <w:color w:val="000000"/>
          <w:sz w:val="22"/>
          <w:szCs w:val="22"/>
        </w:rPr>
        <w:t xml:space="preserve"> permit</w:t>
      </w:r>
      <w:r w:rsidR="00AF08C3">
        <w:rPr>
          <w:rFonts w:cs="Arial"/>
          <w:color w:val="000000"/>
          <w:sz w:val="22"/>
          <w:szCs w:val="22"/>
        </w:rPr>
        <w:t>.</w:t>
      </w:r>
    </w:p>
    <w:p w14:paraId="4B8B4C38" w14:textId="77777777" w:rsidR="00167FFA" w:rsidRDefault="00167FFA" w:rsidP="00167FFA">
      <w:pPr>
        <w:pStyle w:val="Draftingnote"/>
        <w:spacing w:before="0"/>
        <w:rPr>
          <w:rFonts w:cs="Arial"/>
          <w:i w:val="0"/>
          <w:sz w:val="22"/>
          <w:szCs w:val="22"/>
        </w:rPr>
      </w:pPr>
    </w:p>
    <w:p w14:paraId="39F7EF03" w14:textId="77777777" w:rsidR="00E84C8B" w:rsidRPr="003867DE" w:rsidRDefault="003867DE" w:rsidP="00167FFA">
      <w:pPr>
        <w:pStyle w:val="Draftingnote"/>
        <w:spacing w:before="0"/>
        <w:rPr>
          <w:rFonts w:cs="Arial"/>
          <w:i w:val="0"/>
          <w:color w:val="auto"/>
          <w:sz w:val="22"/>
          <w:szCs w:val="22"/>
        </w:rPr>
      </w:pPr>
      <w:r w:rsidRPr="003867DE">
        <w:rPr>
          <w:rFonts w:cs="Arial"/>
          <w:i w:val="0"/>
          <w:color w:val="auto"/>
          <w:sz w:val="22"/>
          <w:szCs w:val="22"/>
        </w:rPr>
        <w:t>The variation is to add Flow Monitoring requirements on the permit as part of the AMP6 Flow 3 Driver.</w:t>
      </w:r>
    </w:p>
    <w:p w14:paraId="77992ACA" w14:textId="77777777" w:rsidR="00167FFA" w:rsidRDefault="00167FFA" w:rsidP="00167FFA">
      <w:pPr>
        <w:pStyle w:val="Draftingnote"/>
        <w:spacing w:before="0"/>
        <w:rPr>
          <w:rFonts w:cs="Arial"/>
          <w:i w:val="0"/>
          <w:color w:val="000000"/>
          <w:sz w:val="22"/>
          <w:szCs w:val="22"/>
        </w:rPr>
      </w:pPr>
    </w:p>
    <w:p w14:paraId="4A0B8C61"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38154EF7" w14:textId="77777777" w:rsidR="00167FFA" w:rsidRDefault="00167FFA" w:rsidP="00167FFA">
      <w:pPr>
        <w:pStyle w:val="BodyText2"/>
        <w:spacing w:line="270" w:lineRule="exact"/>
        <w:jc w:val="left"/>
        <w:rPr>
          <w:sz w:val="22"/>
          <w:szCs w:val="22"/>
        </w:rPr>
      </w:pPr>
    </w:p>
    <w:p w14:paraId="24831886" w14:textId="77777777" w:rsidR="00A40593" w:rsidRDefault="00E84C8B" w:rsidP="003867DE">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reference number.</w:t>
      </w:r>
      <w:r w:rsidR="0073786A">
        <w:rPr>
          <w:sz w:val="22"/>
          <w:szCs w:val="22"/>
        </w:rPr>
        <w:t xml:space="preserve"> </w:t>
      </w:r>
      <w:r w:rsidR="0013782D" w:rsidRPr="00C31D2C">
        <w:rPr>
          <w:sz w:val="22"/>
          <w:szCs w:val="22"/>
        </w:rPr>
        <w:t xml:space="preserve"> </w:t>
      </w:r>
      <w:r w:rsidR="00837B7B" w:rsidRPr="003867DE">
        <w:rPr>
          <w:sz w:val="22"/>
          <w:szCs w:val="22"/>
        </w:rPr>
        <w:t>It is not backdated before 6 April 2010.</w:t>
      </w:r>
      <w:r w:rsidR="00452DD5">
        <w:rPr>
          <w:color w:val="FF0000"/>
          <w:sz w:val="22"/>
          <w:szCs w:val="22"/>
        </w:rPr>
        <w:t xml:space="preserve"> </w:t>
      </w:r>
    </w:p>
    <w:p w14:paraId="54508866" w14:textId="77777777" w:rsidR="00A40593" w:rsidRPr="00D27F32" w:rsidRDefault="00A40593" w:rsidP="00A40593">
      <w:pPr>
        <w:pStyle w:val="Heading3nonum"/>
        <w:spacing w:before="0"/>
        <w:rPr>
          <w:color w:val="FF00FF"/>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3FC03441" w14:textId="77777777" w:rsidTr="00A40593">
        <w:trPr>
          <w:cantSplit/>
        </w:trPr>
        <w:tc>
          <w:tcPr>
            <w:tcW w:w="8046" w:type="dxa"/>
            <w:gridSpan w:val="3"/>
            <w:tcBorders>
              <w:top w:val="nil"/>
              <w:left w:val="nil"/>
              <w:right w:val="nil"/>
            </w:tcBorders>
            <w:shd w:val="clear" w:color="auto" w:fill="000000"/>
          </w:tcPr>
          <w:p w14:paraId="308D81FA" w14:textId="77777777" w:rsidR="00A40593" w:rsidRPr="008016C5" w:rsidRDefault="00A40593" w:rsidP="00A40593">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A40593" w:rsidRPr="008016C5" w14:paraId="27829D25" w14:textId="77777777" w:rsidTr="00470FBE">
        <w:tc>
          <w:tcPr>
            <w:tcW w:w="2660" w:type="dxa"/>
            <w:tcBorders>
              <w:left w:val="nil"/>
              <w:right w:val="nil"/>
            </w:tcBorders>
          </w:tcPr>
          <w:p w14:paraId="4BA172AF"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0BB991F2" w14:textId="77777777" w:rsidR="00A40593" w:rsidRPr="008016C5" w:rsidRDefault="00A40593" w:rsidP="00A40593">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920B9BE" w14:textId="77777777" w:rsidR="00A40593" w:rsidRPr="008016C5" w:rsidRDefault="00A40593" w:rsidP="00A40593">
            <w:pPr>
              <w:pStyle w:val="Tablehead"/>
              <w:spacing w:before="0" w:after="0" w:line="270" w:lineRule="exact"/>
              <w:rPr>
                <w:rFonts w:ascii="Arial" w:hAnsi="Arial" w:cs="Arial"/>
                <w:sz w:val="22"/>
                <w:szCs w:val="22"/>
              </w:rPr>
            </w:pPr>
            <w:r>
              <w:rPr>
                <w:rFonts w:ascii="Arial" w:hAnsi="Arial" w:cs="Arial"/>
                <w:sz w:val="22"/>
                <w:szCs w:val="22"/>
              </w:rPr>
              <w:t>Comments</w:t>
            </w:r>
          </w:p>
        </w:tc>
      </w:tr>
      <w:tr w:rsidR="008046F3" w:rsidRPr="008016C5" w14:paraId="78765BB1" w14:textId="77777777" w:rsidTr="00470FBE">
        <w:tc>
          <w:tcPr>
            <w:tcW w:w="2660" w:type="dxa"/>
            <w:tcBorders>
              <w:left w:val="nil"/>
              <w:right w:val="nil"/>
            </w:tcBorders>
          </w:tcPr>
          <w:p w14:paraId="58D3563A" w14:textId="77777777" w:rsidR="008046F3" w:rsidRPr="008046F3" w:rsidRDefault="008046F3" w:rsidP="00A40593">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 xml:space="preserve">Application </w:t>
            </w:r>
          </w:p>
          <w:p w14:paraId="3E9FDB58" w14:textId="77777777" w:rsidR="008046F3" w:rsidRPr="008046F3" w:rsidRDefault="008046F3" w:rsidP="00A40593">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BG0019001/V002</w:t>
            </w:r>
          </w:p>
          <w:p w14:paraId="15AE8481" w14:textId="77777777" w:rsidR="008046F3" w:rsidRPr="008046F3" w:rsidRDefault="008046F3" w:rsidP="00A40593">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(variation and consolidation)</w:t>
            </w:r>
          </w:p>
        </w:tc>
        <w:tc>
          <w:tcPr>
            <w:tcW w:w="1559" w:type="dxa"/>
            <w:tcBorders>
              <w:left w:val="nil"/>
              <w:right w:val="nil"/>
            </w:tcBorders>
          </w:tcPr>
          <w:p w14:paraId="631E11EB" w14:textId="77777777" w:rsidR="008046F3" w:rsidRPr="008046F3" w:rsidRDefault="008046F3" w:rsidP="00A40593">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Duly made</w:t>
            </w:r>
          </w:p>
          <w:p w14:paraId="13A24209" w14:textId="77777777" w:rsidR="008046F3" w:rsidRPr="008046F3" w:rsidRDefault="008046F3" w:rsidP="00A40593">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05/12/2014</w:t>
            </w:r>
          </w:p>
        </w:tc>
        <w:tc>
          <w:tcPr>
            <w:tcW w:w="3827" w:type="dxa"/>
            <w:tcBorders>
              <w:left w:val="nil"/>
              <w:right w:val="nil"/>
            </w:tcBorders>
          </w:tcPr>
          <w:p w14:paraId="52CC08B1" w14:textId="77777777" w:rsidR="008046F3" w:rsidRPr="00DF18C5" w:rsidRDefault="008046F3" w:rsidP="00A40593">
            <w:pPr>
              <w:pStyle w:val="Tablebody"/>
              <w:spacing w:before="0" w:after="0" w:line="270" w:lineRule="exact"/>
              <w:rPr>
                <w:rFonts w:ascii="Arial" w:hAnsi="Arial" w:cs="Arial"/>
                <w:color w:val="auto"/>
                <w:sz w:val="22"/>
                <w:szCs w:val="22"/>
              </w:rPr>
            </w:pPr>
            <w:r>
              <w:rPr>
                <w:rFonts w:ascii="Arial" w:hAnsi="Arial" w:cs="Arial"/>
                <w:color w:val="auto"/>
                <w:sz w:val="22"/>
                <w:szCs w:val="22"/>
              </w:rPr>
              <w:t>Application to vary the permit to increase the Dry Weather Flow and update the permit to modern conditions.</w:t>
            </w:r>
          </w:p>
        </w:tc>
      </w:tr>
      <w:tr w:rsidR="008046F3" w:rsidRPr="008016C5" w14:paraId="2E241F02" w14:textId="77777777" w:rsidTr="00470FBE">
        <w:tc>
          <w:tcPr>
            <w:tcW w:w="2660" w:type="dxa"/>
            <w:tcBorders>
              <w:left w:val="nil"/>
              <w:right w:val="nil"/>
            </w:tcBorders>
          </w:tcPr>
          <w:p w14:paraId="6FA89CFE" w14:textId="77777777" w:rsidR="008046F3" w:rsidRPr="008046F3" w:rsidRDefault="008046F3" w:rsidP="00A40593">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Variation determined</w:t>
            </w:r>
          </w:p>
          <w:p w14:paraId="329BBAAE" w14:textId="77777777" w:rsidR="008046F3" w:rsidRPr="008046F3" w:rsidRDefault="008046F3" w:rsidP="00A40593">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BG0019001</w:t>
            </w:r>
          </w:p>
        </w:tc>
        <w:tc>
          <w:tcPr>
            <w:tcW w:w="1559" w:type="dxa"/>
            <w:tcBorders>
              <w:left w:val="nil"/>
              <w:right w:val="nil"/>
            </w:tcBorders>
          </w:tcPr>
          <w:p w14:paraId="1B55692C" w14:textId="77777777" w:rsidR="008046F3" w:rsidRPr="008046F3" w:rsidRDefault="008046F3" w:rsidP="00A40593">
            <w:pPr>
              <w:pStyle w:val="Tablebody"/>
              <w:spacing w:before="0" w:after="0" w:line="270" w:lineRule="exact"/>
              <w:rPr>
                <w:rFonts w:ascii="Arial" w:hAnsi="Arial" w:cs="Arial"/>
                <w:color w:val="auto"/>
                <w:sz w:val="22"/>
                <w:szCs w:val="22"/>
              </w:rPr>
            </w:pPr>
            <w:r w:rsidRPr="008046F3">
              <w:rPr>
                <w:rFonts w:ascii="Arial" w:hAnsi="Arial" w:cs="Arial"/>
                <w:color w:val="auto"/>
                <w:sz w:val="22"/>
                <w:szCs w:val="22"/>
              </w:rPr>
              <w:t>03/12/2015</w:t>
            </w:r>
          </w:p>
        </w:tc>
        <w:tc>
          <w:tcPr>
            <w:tcW w:w="3827" w:type="dxa"/>
            <w:tcBorders>
              <w:left w:val="nil"/>
              <w:right w:val="nil"/>
            </w:tcBorders>
          </w:tcPr>
          <w:p w14:paraId="36B08D29" w14:textId="77777777" w:rsidR="008046F3" w:rsidRPr="00DF18C5" w:rsidRDefault="008046F3" w:rsidP="00A40593">
            <w:pPr>
              <w:pStyle w:val="Tablebody"/>
              <w:spacing w:before="0" w:after="0" w:line="270" w:lineRule="exact"/>
              <w:rPr>
                <w:rFonts w:ascii="Arial" w:hAnsi="Arial" w:cs="Arial"/>
                <w:color w:val="auto"/>
                <w:sz w:val="22"/>
                <w:szCs w:val="22"/>
              </w:rPr>
            </w:pPr>
            <w:r>
              <w:rPr>
                <w:rFonts w:ascii="Arial" w:hAnsi="Arial" w:cs="Arial"/>
                <w:color w:val="auto"/>
                <w:sz w:val="22"/>
                <w:szCs w:val="22"/>
              </w:rPr>
              <w:t>Varied and consolidated permit issued in modern condition format.</w:t>
            </w:r>
          </w:p>
        </w:tc>
      </w:tr>
      <w:tr w:rsidR="00A40593" w:rsidRPr="008016C5" w14:paraId="77C75EEC" w14:textId="77777777" w:rsidTr="00470FBE">
        <w:tc>
          <w:tcPr>
            <w:tcW w:w="2660" w:type="dxa"/>
            <w:tcBorders>
              <w:left w:val="nil"/>
              <w:right w:val="nil"/>
            </w:tcBorders>
          </w:tcPr>
          <w:p w14:paraId="3AC663A6" w14:textId="77777777" w:rsidR="00A40593" w:rsidRDefault="00A40593" w:rsidP="00A40593">
            <w:pPr>
              <w:pStyle w:val="Tablebody"/>
              <w:spacing w:before="0" w:after="0" w:line="270" w:lineRule="exact"/>
              <w:rPr>
                <w:rFonts w:ascii="Arial" w:hAnsi="Arial" w:cs="Arial"/>
                <w:color w:val="auto"/>
                <w:sz w:val="22"/>
                <w:szCs w:val="22"/>
              </w:rPr>
            </w:pPr>
            <w:r w:rsidRPr="00814CD9">
              <w:rPr>
                <w:rFonts w:ascii="Arial" w:hAnsi="Arial" w:cs="Arial"/>
                <w:color w:val="auto"/>
                <w:sz w:val="22"/>
                <w:szCs w:val="22"/>
              </w:rPr>
              <w:t>Application received</w:t>
            </w:r>
          </w:p>
          <w:p w14:paraId="67E99B90" w14:textId="77777777" w:rsidR="005E3E0F" w:rsidRPr="00814CD9" w:rsidRDefault="005E3E0F" w:rsidP="00A40593">
            <w:pPr>
              <w:pStyle w:val="Tablebody"/>
              <w:spacing w:before="0" w:after="0" w:line="270" w:lineRule="exact"/>
              <w:rPr>
                <w:rFonts w:ascii="Arial" w:hAnsi="Arial" w:cs="Arial"/>
                <w:color w:val="auto"/>
                <w:sz w:val="22"/>
                <w:szCs w:val="22"/>
              </w:rPr>
            </w:pPr>
            <w:r>
              <w:rPr>
                <w:rFonts w:ascii="Arial" w:hAnsi="Arial" w:cs="Arial"/>
                <w:color w:val="auto"/>
                <w:sz w:val="22"/>
                <w:szCs w:val="22"/>
              </w:rPr>
              <w:t>PAN-010393</w:t>
            </w:r>
          </w:p>
        </w:tc>
        <w:tc>
          <w:tcPr>
            <w:tcW w:w="1559" w:type="dxa"/>
            <w:tcBorders>
              <w:left w:val="nil"/>
              <w:right w:val="nil"/>
            </w:tcBorders>
          </w:tcPr>
          <w:p w14:paraId="0801CF5D" w14:textId="77777777" w:rsidR="00A40593" w:rsidRPr="00814CD9" w:rsidRDefault="00A40593" w:rsidP="00A40593">
            <w:pPr>
              <w:pStyle w:val="Tablebody"/>
              <w:spacing w:before="0" w:after="0" w:line="270" w:lineRule="exact"/>
              <w:rPr>
                <w:rFonts w:ascii="Arial" w:hAnsi="Arial" w:cs="Arial"/>
                <w:color w:val="auto"/>
                <w:sz w:val="22"/>
                <w:szCs w:val="22"/>
              </w:rPr>
            </w:pPr>
            <w:r w:rsidRPr="00814CD9">
              <w:rPr>
                <w:rFonts w:ascii="Arial" w:hAnsi="Arial" w:cs="Arial"/>
                <w:color w:val="auto"/>
                <w:sz w:val="22"/>
                <w:szCs w:val="22"/>
              </w:rPr>
              <w:t xml:space="preserve">Duly made </w:t>
            </w:r>
            <w:r w:rsidR="008046F3" w:rsidRPr="00814CD9">
              <w:rPr>
                <w:rFonts w:ascii="Arial" w:hAnsi="Arial" w:cs="Arial"/>
                <w:color w:val="auto"/>
                <w:sz w:val="22"/>
                <w:szCs w:val="22"/>
              </w:rPr>
              <w:t>13/01</w:t>
            </w:r>
            <w:r w:rsidRPr="00814CD9">
              <w:rPr>
                <w:rFonts w:ascii="Arial" w:hAnsi="Arial" w:cs="Arial"/>
                <w:color w:val="auto"/>
                <w:sz w:val="22"/>
                <w:szCs w:val="22"/>
              </w:rPr>
              <w:t>/</w:t>
            </w:r>
            <w:r w:rsidR="008046F3" w:rsidRPr="00814CD9">
              <w:rPr>
                <w:rFonts w:ascii="Arial" w:hAnsi="Arial" w:cs="Arial"/>
                <w:color w:val="auto"/>
                <w:sz w:val="22"/>
                <w:szCs w:val="22"/>
              </w:rPr>
              <w:t>2020</w:t>
            </w:r>
          </w:p>
        </w:tc>
        <w:tc>
          <w:tcPr>
            <w:tcW w:w="3827" w:type="dxa"/>
            <w:tcBorders>
              <w:left w:val="nil"/>
              <w:right w:val="nil"/>
            </w:tcBorders>
          </w:tcPr>
          <w:p w14:paraId="487CD36A" w14:textId="77777777" w:rsidR="00A40593" w:rsidRPr="00DF18C5" w:rsidRDefault="00A40593" w:rsidP="00A40593">
            <w:pPr>
              <w:pStyle w:val="Tablebody"/>
              <w:spacing w:before="0" w:after="0" w:line="270" w:lineRule="exact"/>
              <w:rPr>
                <w:rFonts w:ascii="Arial" w:hAnsi="Arial" w:cs="Arial"/>
                <w:color w:val="auto"/>
                <w:sz w:val="22"/>
                <w:szCs w:val="22"/>
              </w:rPr>
            </w:pPr>
            <w:r w:rsidRPr="00DF18C5">
              <w:rPr>
                <w:rFonts w:ascii="Arial" w:hAnsi="Arial" w:cs="Arial"/>
                <w:color w:val="auto"/>
                <w:sz w:val="22"/>
                <w:szCs w:val="22"/>
              </w:rPr>
              <w:t xml:space="preserve">Application </w:t>
            </w:r>
            <w:r w:rsidR="00D16A4F" w:rsidRPr="00DF18C5">
              <w:rPr>
                <w:rFonts w:ascii="Arial" w:hAnsi="Arial" w:cs="Arial"/>
                <w:color w:val="auto"/>
                <w:sz w:val="22"/>
                <w:szCs w:val="22"/>
              </w:rPr>
              <w:t xml:space="preserve">to </w:t>
            </w:r>
            <w:r w:rsidR="00DF18C5" w:rsidRPr="00DF18C5">
              <w:rPr>
                <w:rFonts w:ascii="Arial" w:hAnsi="Arial" w:cs="Arial"/>
                <w:color w:val="auto"/>
                <w:sz w:val="22"/>
                <w:szCs w:val="22"/>
              </w:rPr>
              <w:t xml:space="preserve">include MCERTs Flow Monitoring requirements </w:t>
            </w:r>
          </w:p>
        </w:tc>
      </w:tr>
      <w:tr w:rsidR="00A40593" w:rsidRPr="008016C5" w14:paraId="21212F20" w14:textId="77777777" w:rsidTr="00470FBE">
        <w:tc>
          <w:tcPr>
            <w:tcW w:w="2660" w:type="dxa"/>
            <w:tcBorders>
              <w:left w:val="nil"/>
              <w:right w:val="nil"/>
            </w:tcBorders>
          </w:tcPr>
          <w:p w14:paraId="369186A3" w14:textId="77777777" w:rsidR="008046F3" w:rsidRPr="00814CD9" w:rsidRDefault="00A40593" w:rsidP="00A40593">
            <w:pPr>
              <w:pStyle w:val="Tablebody"/>
              <w:spacing w:before="0" w:after="0" w:line="270" w:lineRule="exact"/>
              <w:rPr>
                <w:rFonts w:ascii="Arial" w:hAnsi="Arial" w:cs="Arial"/>
                <w:color w:val="auto"/>
                <w:sz w:val="22"/>
                <w:szCs w:val="22"/>
              </w:rPr>
            </w:pPr>
            <w:r w:rsidRPr="00814CD9">
              <w:rPr>
                <w:rFonts w:ascii="Arial" w:hAnsi="Arial" w:cs="Arial"/>
                <w:color w:val="auto"/>
                <w:sz w:val="22"/>
                <w:szCs w:val="22"/>
              </w:rPr>
              <w:t>Variation determined</w:t>
            </w:r>
          </w:p>
          <w:p w14:paraId="07E6DB48" w14:textId="77777777" w:rsidR="00A40593" w:rsidRPr="00DF6316" w:rsidRDefault="008046F3" w:rsidP="00A40593">
            <w:pPr>
              <w:pStyle w:val="Tablebody"/>
              <w:spacing w:before="0" w:after="0" w:line="270" w:lineRule="exact"/>
              <w:rPr>
                <w:rFonts w:ascii="Arial" w:hAnsi="Arial" w:cs="Arial"/>
                <w:sz w:val="22"/>
                <w:szCs w:val="22"/>
              </w:rPr>
            </w:pPr>
            <w:r w:rsidRPr="00814CD9">
              <w:rPr>
                <w:rFonts w:ascii="Arial" w:hAnsi="Arial" w:cs="Arial"/>
                <w:color w:val="auto"/>
                <w:sz w:val="22"/>
                <w:szCs w:val="22"/>
              </w:rPr>
              <w:t>BG0019001</w:t>
            </w:r>
            <w:r w:rsidR="00A40593" w:rsidRPr="00DF6316">
              <w:rPr>
                <w:rFonts w:ascii="Arial" w:hAnsi="Arial" w:cs="Arial"/>
                <w:sz w:val="22"/>
                <w:szCs w:val="22"/>
              </w:rPr>
              <w:t xml:space="preserve"> </w:t>
            </w:r>
          </w:p>
        </w:tc>
        <w:tc>
          <w:tcPr>
            <w:tcW w:w="1559" w:type="dxa"/>
            <w:tcBorders>
              <w:left w:val="nil"/>
              <w:right w:val="nil"/>
            </w:tcBorders>
          </w:tcPr>
          <w:p w14:paraId="3E77183F" w14:textId="2E9330AF" w:rsidR="00A40593" w:rsidRPr="007A2131" w:rsidRDefault="007A2131" w:rsidP="00A40593">
            <w:pPr>
              <w:pStyle w:val="Tablebody"/>
              <w:spacing w:before="0" w:after="0" w:line="270" w:lineRule="exact"/>
              <w:rPr>
                <w:rFonts w:ascii="Arial" w:hAnsi="Arial" w:cs="Arial"/>
                <w:color w:val="auto"/>
                <w:sz w:val="22"/>
                <w:szCs w:val="22"/>
              </w:rPr>
            </w:pPr>
            <w:r w:rsidRPr="007A2131">
              <w:rPr>
                <w:rFonts w:ascii="Arial" w:hAnsi="Arial" w:cs="Arial"/>
                <w:color w:val="auto"/>
                <w:sz w:val="22"/>
                <w:szCs w:val="22"/>
              </w:rPr>
              <w:t>15/03/2021</w:t>
            </w:r>
          </w:p>
        </w:tc>
        <w:tc>
          <w:tcPr>
            <w:tcW w:w="3827" w:type="dxa"/>
            <w:tcBorders>
              <w:left w:val="nil"/>
              <w:right w:val="nil"/>
            </w:tcBorders>
          </w:tcPr>
          <w:p w14:paraId="79EA007A" w14:textId="77777777" w:rsidR="00A40593" w:rsidRPr="00DF18C5" w:rsidRDefault="00A40593" w:rsidP="00A40593">
            <w:pPr>
              <w:pStyle w:val="Tablebody"/>
              <w:spacing w:before="0" w:after="0" w:line="270" w:lineRule="exact"/>
              <w:rPr>
                <w:rFonts w:ascii="Arial" w:hAnsi="Arial" w:cs="Arial"/>
                <w:color w:val="auto"/>
                <w:sz w:val="22"/>
                <w:szCs w:val="22"/>
              </w:rPr>
            </w:pPr>
            <w:r w:rsidRPr="00DF18C5">
              <w:rPr>
                <w:rFonts w:ascii="Arial" w:hAnsi="Arial" w:cs="Arial"/>
                <w:color w:val="auto"/>
                <w:sz w:val="22"/>
                <w:szCs w:val="22"/>
              </w:rPr>
              <w:t>Varied and consolidated permit issued in modern condition format.</w:t>
            </w:r>
          </w:p>
        </w:tc>
      </w:tr>
    </w:tbl>
    <w:p w14:paraId="11199A32" w14:textId="77777777" w:rsidR="00B23168" w:rsidRPr="00C31D2C" w:rsidRDefault="00B23168" w:rsidP="00167FFA">
      <w:pPr>
        <w:pStyle w:val="Draftingnote"/>
        <w:spacing w:before="0"/>
        <w:rPr>
          <w:i w:val="0"/>
          <w:sz w:val="22"/>
          <w:szCs w:val="22"/>
        </w:rPr>
      </w:pPr>
    </w:p>
    <w:p w14:paraId="1E3D3327" w14:textId="77777777" w:rsidR="00DF16C8" w:rsidRDefault="00DF16C8" w:rsidP="00167FFA">
      <w:pPr>
        <w:pStyle w:val="Heading3nonum"/>
        <w:spacing w:before="0"/>
        <w:rPr>
          <w:sz w:val="22"/>
          <w:szCs w:val="22"/>
        </w:rPr>
      </w:pPr>
    </w:p>
    <w:p w14:paraId="2CE0217B"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6C17E7C6" w14:textId="77777777" w:rsidTr="00452DD5">
        <w:tc>
          <w:tcPr>
            <w:tcW w:w="6096" w:type="dxa"/>
            <w:shd w:val="clear" w:color="auto" w:fill="000000"/>
          </w:tcPr>
          <w:p w14:paraId="2D713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6C2388F8"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2A4A7D9E" w14:textId="77777777" w:rsidR="00E84C8B" w:rsidRPr="00C31D2C" w:rsidRDefault="00E84C8B" w:rsidP="00167FFA">
      <w:pPr>
        <w:pStyle w:val="Act"/>
        <w:spacing w:before="0" w:line="270" w:lineRule="exact"/>
        <w:rPr>
          <w:rFonts w:cs="Arial"/>
          <w:sz w:val="22"/>
          <w:szCs w:val="22"/>
        </w:rPr>
      </w:pPr>
    </w:p>
    <w:p w14:paraId="06C1E30E"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 regulation</w:t>
      </w:r>
      <w:r w:rsidR="00112221" w:rsidRPr="00C31D2C">
        <w:rPr>
          <w:rFonts w:cs="Arial"/>
          <w:b w:val="0"/>
          <w:sz w:val="22"/>
          <w:szCs w:val="22"/>
        </w:rPr>
        <w:t xml:space="preserve"> </w:t>
      </w:r>
      <w:r w:rsidR="00FF6887" w:rsidRPr="00C31D2C">
        <w:rPr>
          <w:rFonts w:cs="Arial"/>
          <w:b w:val="0"/>
          <w:sz w:val="22"/>
          <w:szCs w:val="22"/>
        </w:rPr>
        <w:t xml:space="preserve">20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57303C98" w14:textId="77777777" w:rsidR="00FF6887" w:rsidRDefault="00FF6887" w:rsidP="00167FFA">
      <w:pPr>
        <w:pStyle w:val="Data"/>
        <w:rPr>
          <w:rStyle w:val="change"/>
          <w:rFonts w:cs="Arial"/>
          <w:sz w:val="22"/>
          <w:szCs w:val="22"/>
        </w:rPr>
      </w:pPr>
    </w:p>
    <w:p w14:paraId="70916902" w14:textId="77777777" w:rsidR="00A40593" w:rsidRPr="007759B0" w:rsidRDefault="00051053" w:rsidP="00A40593">
      <w:pPr>
        <w:pStyle w:val="Heading3nonum"/>
        <w:spacing w:before="0"/>
        <w:ind w:right="1701"/>
        <w:rPr>
          <w:rFonts w:cs="Arial"/>
          <w:bCs/>
          <w:sz w:val="22"/>
          <w:szCs w:val="22"/>
        </w:rPr>
      </w:pPr>
      <w:r w:rsidRPr="007759B0">
        <w:rPr>
          <w:rFonts w:cs="Arial"/>
          <w:bCs/>
          <w:sz w:val="22"/>
          <w:szCs w:val="22"/>
        </w:rPr>
        <w:t>P</w:t>
      </w:r>
      <w:r w:rsidR="00A40593" w:rsidRPr="007759B0">
        <w:rPr>
          <w:rFonts w:cs="Arial"/>
          <w:bCs/>
          <w:sz w:val="22"/>
          <w:szCs w:val="22"/>
        </w:rPr>
        <w:t>ermit number</w:t>
      </w:r>
    </w:p>
    <w:p w14:paraId="1576711C" w14:textId="77777777" w:rsidR="00A40593" w:rsidRPr="00814CD9" w:rsidRDefault="008046F3" w:rsidP="00A40593">
      <w:pPr>
        <w:pStyle w:val="Data"/>
        <w:ind w:right="1701"/>
        <w:rPr>
          <w:rStyle w:val="licenceno"/>
          <w:rFonts w:cs="Arial"/>
          <w:color w:val="auto"/>
          <w:sz w:val="22"/>
          <w:szCs w:val="22"/>
        </w:rPr>
      </w:pPr>
      <w:r w:rsidRPr="00814CD9">
        <w:rPr>
          <w:rStyle w:val="licenceno"/>
          <w:rFonts w:cs="Arial"/>
          <w:color w:val="auto"/>
          <w:sz w:val="22"/>
          <w:szCs w:val="22"/>
        </w:rPr>
        <w:t>BG0019001</w:t>
      </w:r>
    </w:p>
    <w:p w14:paraId="7BDDEA8D" w14:textId="77777777" w:rsidR="00A40593" w:rsidRDefault="00A40593" w:rsidP="00167FFA">
      <w:pPr>
        <w:pStyle w:val="Data"/>
        <w:rPr>
          <w:rStyle w:val="change"/>
          <w:rFonts w:cs="Arial"/>
          <w:sz w:val="22"/>
          <w:szCs w:val="22"/>
        </w:rPr>
      </w:pPr>
    </w:p>
    <w:p w14:paraId="0B7C29F3" w14:textId="77777777" w:rsidR="00A40593" w:rsidRPr="007759B0" w:rsidRDefault="00A40593" w:rsidP="00167FFA">
      <w:pPr>
        <w:pStyle w:val="Data"/>
        <w:rPr>
          <w:rStyle w:val="change"/>
          <w:rFonts w:cs="Arial"/>
          <w:b w:val="0"/>
          <w:bCs/>
          <w:color w:val="000000"/>
          <w:sz w:val="22"/>
          <w:szCs w:val="22"/>
        </w:rPr>
      </w:pPr>
      <w:r w:rsidRPr="007759B0">
        <w:rPr>
          <w:rStyle w:val="change"/>
          <w:rFonts w:cs="Arial"/>
          <w:b w:val="0"/>
          <w:bCs/>
          <w:color w:val="000000"/>
          <w:sz w:val="22"/>
          <w:szCs w:val="22"/>
        </w:rPr>
        <w:t>issued to</w:t>
      </w:r>
    </w:p>
    <w:bookmarkEnd w:id="3"/>
    <w:p w14:paraId="3561F32B" w14:textId="77777777" w:rsidR="003370AB" w:rsidRPr="00C31D2C" w:rsidRDefault="003867DE" w:rsidP="00167FFA">
      <w:pPr>
        <w:pStyle w:val="Data"/>
        <w:rPr>
          <w:b w:val="0"/>
          <w:sz w:val="22"/>
          <w:szCs w:val="22"/>
        </w:rPr>
      </w:pPr>
      <w:r w:rsidRPr="003867DE">
        <w:rPr>
          <w:color w:val="auto"/>
          <w:sz w:val="22"/>
          <w:szCs w:val="22"/>
        </w:rPr>
        <w:t>D</w:t>
      </w:r>
      <w:r w:rsidRPr="003867DE">
        <w:rPr>
          <w:rFonts w:cs="Arial"/>
          <w:color w:val="auto"/>
          <w:sz w:val="22"/>
          <w:szCs w:val="22"/>
        </w:rPr>
        <w:t>ŵ</w:t>
      </w:r>
      <w:r w:rsidRPr="003867DE">
        <w:rPr>
          <w:color w:val="auto"/>
          <w:sz w:val="22"/>
          <w:szCs w:val="22"/>
        </w:rPr>
        <w:t>r Cymru Cyfyngedig</w:t>
      </w:r>
      <w:r w:rsidR="00AC41E4" w:rsidRPr="00C31D2C">
        <w:rPr>
          <w:color w:val="FF0000"/>
          <w:sz w:val="22"/>
          <w:szCs w:val="22"/>
        </w:rPr>
        <w:t xml:space="preserve"> </w:t>
      </w:r>
      <w:r w:rsidR="003370AB" w:rsidRPr="00C31D2C">
        <w:rPr>
          <w:b w:val="0"/>
          <w:sz w:val="22"/>
          <w:szCs w:val="22"/>
        </w:rPr>
        <w:t>(“the operator”)</w:t>
      </w:r>
    </w:p>
    <w:p w14:paraId="09BA92B0" w14:textId="77777777" w:rsidR="00167FFA" w:rsidRDefault="00167FFA" w:rsidP="00167FFA">
      <w:pPr>
        <w:pStyle w:val="Heading3nonum"/>
        <w:spacing w:before="0"/>
        <w:rPr>
          <w:rFonts w:cs="Arial"/>
          <w:color w:val="FF0000"/>
          <w:sz w:val="22"/>
          <w:szCs w:val="22"/>
        </w:rPr>
      </w:pPr>
    </w:p>
    <w:p w14:paraId="559A2A26" w14:textId="77777777" w:rsidR="003370AB" w:rsidRPr="00C31D2C" w:rsidRDefault="00E84C8B" w:rsidP="003867DE">
      <w:pPr>
        <w:pStyle w:val="Heading3nonum"/>
        <w:spacing w:before="0"/>
        <w:rPr>
          <w:rStyle w:val="change"/>
          <w:sz w:val="22"/>
          <w:szCs w:val="22"/>
        </w:rPr>
      </w:pPr>
      <w:r w:rsidRPr="003867DE">
        <w:rPr>
          <w:rFonts w:cs="Arial"/>
          <w:color w:val="auto"/>
          <w:sz w:val="22"/>
          <w:szCs w:val="22"/>
        </w:rPr>
        <w:t>whose registered office</w:t>
      </w:r>
      <w:r w:rsidR="005E0DE6" w:rsidRPr="003867DE">
        <w:rPr>
          <w:rFonts w:cs="Arial"/>
          <w:color w:val="auto"/>
          <w:sz w:val="22"/>
          <w:szCs w:val="22"/>
        </w:rPr>
        <w:t xml:space="preserve"> is</w:t>
      </w:r>
    </w:p>
    <w:p w14:paraId="10E96AAD" w14:textId="77777777" w:rsidR="004774F1" w:rsidRPr="004774F1" w:rsidRDefault="004774F1" w:rsidP="004774F1">
      <w:pPr>
        <w:pStyle w:val="Data"/>
        <w:rPr>
          <w:rStyle w:val="change"/>
          <w:color w:val="auto"/>
          <w:sz w:val="22"/>
          <w:szCs w:val="22"/>
        </w:rPr>
      </w:pPr>
      <w:r w:rsidRPr="004774F1">
        <w:rPr>
          <w:rStyle w:val="change"/>
          <w:color w:val="auto"/>
          <w:sz w:val="22"/>
          <w:szCs w:val="22"/>
        </w:rPr>
        <w:t>Linea</w:t>
      </w:r>
    </w:p>
    <w:p w14:paraId="65AE2146" w14:textId="77777777" w:rsidR="004774F1" w:rsidRPr="004774F1" w:rsidRDefault="004774F1" w:rsidP="004774F1">
      <w:pPr>
        <w:pStyle w:val="Data"/>
        <w:rPr>
          <w:rStyle w:val="change"/>
          <w:color w:val="auto"/>
          <w:sz w:val="22"/>
          <w:szCs w:val="22"/>
        </w:rPr>
      </w:pPr>
      <w:r w:rsidRPr="004774F1">
        <w:rPr>
          <w:rStyle w:val="change"/>
          <w:color w:val="auto"/>
          <w:sz w:val="22"/>
          <w:szCs w:val="22"/>
        </w:rPr>
        <w:t>Fortran Road</w:t>
      </w:r>
    </w:p>
    <w:p w14:paraId="643F5DA2" w14:textId="77777777" w:rsidR="004774F1" w:rsidRPr="004774F1" w:rsidRDefault="004774F1" w:rsidP="004774F1">
      <w:pPr>
        <w:pStyle w:val="Data"/>
        <w:rPr>
          <w:rStyle w:val="change"/>
          <w:color w:val="auto"/>
          <w:sz w:val="22"/>
          <w:szCs w:val="22"/>
        </w:rPr>
      </w:pPr>
      <w:r w:rsidRPr="004774F1">
        <w:rPr>
          <w:rStyle w:val="change"/>
          <w:color w:val="auto"/>
          <w:sz w:val="22"/>
          <w:szCs w:val="22"/>
        </w:rPr>
        <w:t xml:space="preserve">St </w:t>
      </w:r>
      <w:proofErr w:type="spellStart"/>
      <w:r w:rsidRPr="004774F1">
        <w:rPr>
          <w:rStyle w:val="change"/>
          <w:color w:val="auto"/>
          <w:sz w:val="22"/>
          <w:szCs w:val="22"/>
        </w:rPr>
        <w:t>Mellons</w:t>
      </w:r>
      <w:proofErr w:type="spellEnd"/>
    </w:p>
    <w:p w14:paraId="6DF7FC92" w14:textId="77777777" w:rsidR="004774F1" w:rsidRPr="004774F1" w:rsidRDefault="004774F1" w:rsidP="004774F1">
      <w:pPr>
        <w:pStyle w:val="Data"/>
        <w:rPr>
          <w:rStyle w:val="change"/>
          <w:color w:val="auto"/>
          <w:sz w:val="22"/>
          <w:szCs w:val="22"/>
        </w:rPr>
      </w:pPr>
      <w:r w:rsidRPr="004774F1">
        <w:rPr>
          <w:rStyle w:val="change"/>
          <w:color w:val="auto"/>
          <w:sz w:val="22"/>
          <w:szCs w:val="22"/>
        </w:rPr>
        <w:t>Cardiff</w:t>
      </w:r>
    </w:p>
    <w:p w14:paraId="3B9FA1DB" w14:textId="721C14D6" w:rsidR="00E84C8B" w:rsidRDefault="004774F1" w:rsidP="004774F1">
      <w:pPr>
        <w:pStyle w:val="Data"/>
        <w:rPr>
          <w:rStyle w:val="change"/>
          <w:color w:val="auto"/>
          <w:sz w:val="22"/>
          <w:szCs w:val="22"/>
        </w:rPr>
      </w:pPr>
      <w:r w:rsidRPr="004774F1">
        <w:rPr>
          <w:rStyle w:val="change"/>
          <w:color w:val="auto"/>
          <w:sz w:val="22"/>
          <w:szCs w:val="22"/>
        </w:rPr>
        <w:t>CF3 0LT</w:t>
      </w:r>
    </w:p>
    <w:p w14:paraId="3A583EA4" w14:textId="77777777" w:rsidR="004774F1" w:rsidRPr="00C31D2C" w:rsidRDefault="004774F1" w:rsidP="004774F1">
      <w:pPr>
        <w:pStyle w:val="Data"/>
        <w:rPr>
          <w:rStyle w:val="change"/>
          <w:rFonts w:cs="Arial"/>
          <w:sz w:val="22"/>
          <w:szCs w:val="22"/>
        </w:rPr>
      </w:pPr>
    </w:p>
    <w:p w14:paraId="76112207" w14:textId="77777777" w:rsidR="00DF6316" w:rsidRPr="003867DE" w:rsidRDefault="00FF59B7" w:rsidP="003867DE">
      <w:pPr>
        <w:pStyle w:val="Heading3nonum"/>
        <w:spacing w:before="0"/>
        <w:rPr>
          <w:rFonts w:cs="Arial"/>
          <w:color w:val="auto"/>
          <w:sz w:val="22"/>
          <w:szCs w:val="22"/>
        </w:rPr>
      </w:pPr>
      <w:r w:rsidRPr="003867DE">
        <w:rPr>
          <w:rFonts w:cs="Arial"/>
          <w:color w:val="auto"/>
          <w:sz w:val="22"/>
          <w:szCs w:val="22"/>
        </w:rPr>
        <w:t>c</w:t>
      </w:r>
      <w:r w:rsidR="00E84C8B" w:rsidRPr="003867DE">
        <w:rPr>
          <w:rFonts w:cs="Arial"/>
          <w:color w:val="auto"/>
          <w:sz w:val="22"/>
          <w:szCs w:val="22"/>
        </w:rPr>
        <w:t>ompany registration number</w:t>
      </w:r>
      <w:r w:rsidR="00E84C8B" w:rsidRPr="003867DE">
        <w:rPr>
          <w:rFonts w:cs="Arial"/>
          <w:b/>
          <w:color w:val="auto"/>
          <w:sz w:val="22"/>
          <w:szCs w:val="22"/>
        </w:rPr>
        <w:t xml:space="preserve"> </w:t>
      </w:r>
      <w:r w:rsidR="003867DE" w:rsidRPr="003867DE">
        <w:rPr>
          <w:rStyle w:val="change"/>
          <w:rFonts w:cs="Arial"/>
          <w:b/>
          <w:color w:val="auto"/>
          <w:sz w:val="22"/>
          <w:szCs w:val="22"/>
        </w:rPr>
        <w:t>02366777</w:t>
      </w:r>
    </w:p>
    <w:p w14:paraId="0A534DB9" w14:textId="77777777" w:rsidR="00DF6316" w:rsidRPr="00DF6316" w:rsidRDefault="00DF6316" w:rsidP="00167FFA">
      <w:pPr>
        <w:pStyle w:val="Data"/>
        <w:ind w:right="1701"/>
        <w:rPr>
          <w:b w:val="0"/>
          <w:sz w:val="22"/>
          <w:szCs w:val="22"/>
        </w:rPr>
      </w:pPr>
    </w:p>
    <w:p w14:paraId="38D96A54" w14:textId="77777777" w:rsidR="00E84C8B" w:rsidRPr="003867DE" w:rsidRDefault="00E0343F" w:rsidP="00167FFA">
      <w:pPr>
        <w:pStyle w:val="Data"/>
        <w:ind w:right="23"/>
        <w:rPr>
          <w:rStyle w:val="change"/>
          <w:rFonts w:cs="Arial"/>
          <w:b w:val="0"/>
          <w:color w:val="auto"/>
          <w:sz w:val="22"/>
          <w:szCs w:val="22"/>
        </w:rPr>
      </w:pPr>
      <w:r w:rsidRPr="003867DE">
        <w:rPr>
          <w:b w:val="0"/>
          <w:color w:val="auto"/>
          <w:sz w:val="22"/>
          <w:szCs w:val="22"/>
        </w:rPr>
        <w:t xml:space="preserve">to operate </w:t>
      </w:r>
      <w:r w:rsidRPr="003867DE">
        <w:rPr>
          <w:rFonts w:cs="Arial"/>
          <w:b w:val="0"/>
          <w:color w:val="auto"/>
          <w:sz w:val="22"/>
          <w:szCs w:val="22"/>
        </w:rPr>
        <w:t xml:space="preserve">a </w:t>
      </w:r>
      <w:r w:rsidR="003867DE" w:rsidRPr="003867DE">
        <w:rPr>
          <w:rFonts w:cs="Arial"/>
          <w:b w:val="0"/>
          <w:color w:val="auto"/>
          <w:sz w:val="22"/>
          <w:szCs w:val="22"/>
        </w:rPr>
        <w:t>water discharge activity at</w:t>
      </w:r>
    </w:p>
    <w:p w14:paraId="07D0F43B" w14:textId="77777777" w:rsidR="00E84C8B" w:rsidRPr="00814CD9" w:rsidRDefault="008046F3" w:rsidP="00167FFA">
      <w:pPr>
        <w:pStyle w:val="Data"/>
        <w:rPr>
          <w:rStyle w:val="change"/>
          <w:rFonts w:cs="Arial"/>
          <w:color w:val="auto"/>
          <w:sz w:val="22"/>
          <w:szCs w:val="22"/>
        </w:rPr>
      </w:pPr>
      <w:r w:rsidRPr="00814CD9">
        <w:rPr>
          <w:rStyle w:val="change"/>
          <w:rFonts w:cs="Arial"/>
          <w:color w:val="auto"/>
          <w:sz w:val="22"/>
          <w:szCs w:val="22"/>
        </w:rPr>
        <w:t>Croesgoch Wastewater Treatment Works</w:t>
      </w:r>
    </w:p>
    <w:p w14:paraId="76363B7F" w14:textId="77777777" w:rsidR="00E84C8B" w:rsidRPr="00814CD9" w:rsidRDefault="008046F3" w:rsidP="00167FFA">
      <w:pPr>
        <w:pStyle w:val="Data"/>
        <w:rPr>
          <w:rStyle w:val="change"/>
          <w:rFonts w:cs="Arial"/>
          <w:color w:val="auto"/>
          <w:sz w:val="22"/>
          <w:szCs w:val="22"/>
        </w:rPr>
      </w:pPr>
      <w:r w:rsidRPr="00814CD9">
        <w:rPr>
          <w:rStyle w:val="change"/>
          <w:rFonts w:cs="Arial"/>
          <w:color w:val="auto"/>
          <w:sz w:val="22"/>
          <w:szCs w:val="22"/>
        </w:rPr>
        <w:t>Croesgoch</w:t>
      </w:r>
    </w:p>
    <w:p w14:paraId="19955C98" w14:textId="77777777" w:rsidR="00E84C8B" w:rsidRPr="00814CD9" w:rsidRDefault="008046F3" w:rsidP="00167FFA">
      <w:pPr>
        <w:pStyle w:val="Data"/>
        <w:rPr>
          <w:rStyle w:val="change"/>
          <w:rFonts w:cs="Arial"/>
          <w:color w:val="auto"/>
          <w:sz w:val="22"/>
          <w:szCs w:val="22"/>
        </w:rPr>
      </w:pPr>
      <w:r w:rsidRPr="00814CD9">
        <w:rPr>
          <w:rStyle w:val="change"/>
          <w:rFonts w:cs="Arial"/>
          <w:color w:val="auto"/>
          <w:sz w:val="22"/>
          <w:szCs w:val="22"/>
        </w:rPr>
        <w:t>Haverfordwest</w:t>
      </w:r>
    </w:p>
    <w:p w14:paraId="120DE49A" w14:textId="77777777" w:rsidR="00E84C8B" w:rsidRPr="00814CD9" w:rsidRDefault="008046F3" w:rsidP="00167FFA">
      <w:pPr>
        <w:pStyle w:val="Data"/>
        <w:rPr>
          <w:rStyle w:val="change"/>
          <w:rFonts w:cs="Arial"/>
          <w:color w:val="auto"/>
          <w:sz w:val="22"/>
          <w:szCs w:val="22"/>
        </w:rPr>
      </w:pPr>
      <w:r w:rsidRPr="00814CD9">
        <w:rPr>
          <w:rStyle w:val="change"/>
          <w:rFonts w:cs="Arial"/>
          <w:color w:val="auto"/>
          <w:sz w:val="22"/>
          <w:szCs w:val="22"/>
        </w:rPr>
        <w:t>Pembrokeshire</w:t>
      </w:r>
    </w:p>
    <w:p w14:paraId="3A078FF5" w14:textId="77777777" w:rsidR="008046F3" w:rsidRPr="00814CD9" w:rsidRDefault="008046F3" w:rsidP="00167FFA">
      <w:pPr>
        <w:pStyle w:val="Data"/>
        <w:rPr>
          <w:rStyle w:val="change"/>
          <w:rFonts w:cs="Arial"/>
          <w:color w:val="auto"/>
          <w:sz w:val="22"/>
          <w:szCs w:val="22"/>
        </w:rPr>
      </w:pPr>
      <w:r w:rsidRPr="00814CD9">
        <w:rPr>
          <w:rStyle w:val="change"/>
          <w:rFonts w:cs="Arial"/>
          <w:color w:val="auto"/>
          <w:sz w:val="22"/>
          <w:szCs w:val="22"/>
        </w:rPr>
        <w:t>SA62 5JT</w:t>
      </w:r>
    </w:p>
    <w:p w14:paraId="4F2A83B1" w14:textId="77777777" w:rsidR="00167FFA" w:rsidRDefault="00167FFA" w:rsidP="00167FFA">
      <w:pPr>
        <w:pStyle w:val="Heading3nonum"/>
        <w:spacing w:before="0"/>
        <w:rPr>
          <w:rFonts w:cs="Arial"/>
          <w:sz w:val="22"/>
          <w:szCs w:val="22"/>
        </w:rPr>
      </w:pPr>
    </w:p>
    <w:p w14:paraId="2D0B0767"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1B27B5B0" w14:textId="77777777" w:rsidR="003370AB" w:rsidRPr="007D6974" w:rsidRDefault="003370AB" w:rsidP="00167FFA">
      <w:pPr>
        <w:pStyle w:val="Heading3nonum"/>
        <w:spacing w:before="0"/>
        <w:rPr>
          <w:rFonts w:cs="Arial"/>
          <w:color w:val="auto"/>
          <w:sz w:val="22"/>
          <w:szCs w:val="22"/>
        </w:rPr>
      </w:pPr>
    </w:p>
    <w:p w14:paraId="5D71EE69" w14:textId="4872051D" w:rsidR="00E84C8B" w:rsidRPr="007D6974" w:rsidRDefault="00E84C8B" w:rsidP="00167FFA">
      <w:pPr>
        <w:pStyle w:val="Heading3nonum"/>
        <w:spacing w:before="0"/>
        <w:rPr>
          <w:rFonts w:cs="Arial"/>
          <w:color w:val="auto"/>
          <w:sz w:val="22"/>
          <w:szCs w:val="22"/>
        </w:rPr>
      </w:pPr>
      <w:r w:rsidRPr="007D6974">
        <w:rPr>
          <w:rFonts w:cs="Arial"/>
          <w:color w:val="auto"/>
          <w:sz w:val="22"/>
          <w:szCs w:val="22"/>
        </w:rPr>
        <w:t xml:space="preserve">The notice shall take effect from </w:t>
      </w:r>
      <w:r w:rsidR="007A2131" w:rsidRPr="007D6974">
        <w:rPr>
          <w:rFonts w:cs="Arial"/>
          <w:color w:val="auto"/>
          <w:sz w:val="22"/>
          <w:szCs w:val="22"/>
        </w:rPr>
        <w:t>15/03/2021</w:t>
      </w:r>
      <w:r w:rsidR="007D6974" w:rsidRPr="007D6974">
        <w:rPr>
          <w:rFonts w:cs="Arial"/>
          <w:color w:val="auto"/>
          <w:sz w:val="22"/>
          <w:szCs w:val="22"/>
        </w:rPr>
        <w:t>.</w:t>
      </w:r>
    </w:p>
    <w:p w14:paraId="76D42B4D" w14:textId="77777777" w:rsidR="00E84C8B" w:rsidRPr="007D6974"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D6974" w:rsidRPr="007D6974" w14:paraId="64FD4C47" w14:textId="77777777">
        <w:trPr>
          <w:trHeight w:hRule="exact" w:val="393"/>
        </w:trPr>
        <w:tc>
          <w:tcPr>
            <w:tcW w:w="6210" w:type="dxa"/>
            <w:tcBorders>
              <w:top w:val="nil"/>
              <w:left w:val="nil"/>
              <w:right w:val="nil"/>
            </w:tcBorders>
          </w:tcPr>
          <w:p w14:paraId="448E1E29" w14:textId="77777777" w:rsidR="00E84C8B" w:rsidRPr="007D6974" w:rsidRDefault="00E84C8B" w:rsidP="00167FFA">
            <w:pPr>
              <w:pStyle w:val="Heading3nonum"/>
              <w:spacing w:before="0"/>
              <w:ind w:right="1701"/>
              <w:rPr>
                <w:rFonts w:cs="Arial"/>
                <w:color w:val="auto"/>
                <w:sz w:val="22"/>
                <w:szCs w:val="22"/>
              </w:rPr>
            </w:pPr>
            <w:r w:rsidRPr="007D6974">
              <w:rPr>
                <w:rFonts w:cs="Arial"/>
                <w:color w:val="auto"/>
                <w:sz w:val="22"/>
                <w:szCs w:val="22"/>
              </w:rPr>
              <w:t>Name</w:t>
            </w:r>
          </w:p>
        </w:tc>
        <w:tc>
          <w:tcPr>
            <w:tcW w:w="2437" w:type="dxa"/>
            <w:tcBorders>
              <w:top w:val="nil"/>
              <w:left w:val="nil"/>
              <w:right w:val="nil"/>
            </w:tcBorders>
          </w:tcPr>
          <w:p w14:paraId="1B27E808" w14:textId="77777777" w:rsidR="00E84C8B" w:rsidRPr="007D6974" w:rsidRDefault="00E84C8B" w:rsidP="00167FFA">
            <w:pPr>
              <w:pStyle w:val="Heading3nonum"/>
              <w:spacing w:before="0"/>
              <w:ind w:right="1701"/>
              <w:rPr>
                <w:rFonts w:cs="Arial"/>
                <w:color w:val="auto"/>
                <w:sz w:val="22"/>
                <w:szCs w:val="22"/>
              </w:rPr>
            </w:pPr>
            <w:r w:rsidRPr="007D6974">
              <w:rPr>
                <w:rFonts w:cs="Arial"/>
                <w:color w:val="auto"/>
                <w:sz w:val="22"/>
                <w:szCs w:val="22"/>
              </w:rPr>
              <w:t>Date</w:t>
            </w:r>
          </w:p>
        </w:tc>
      </w:tr>
      <w:tr w:rsidR="007D6974" w:rsidRPr="007D6974" w14:paraId="1212B46C" w14:textId="77777777" w:rsidTr="00AE2DBB">
        <w:trPr>
          <w:trHeight w:hRule="exact" w:val="960"/>
        </w:trPr>
        <w:tc>
          <w:tcPr>
            <w:tcW w:w="6210" w:type="dxa"/>
            <w:vAlign w:val="center"/>
          </w:tcPr>
          <w:p w14:paraId="646423AC" w14:textId="2EBC123E" w:rsidR="005B73A2" w:rsidRPr="007D6974" w:rsidRDefault="007D6974" w:rsidP="00D82240">
            <w:pPr>
              <w:pStyle w:val="Heading3nonum"/>
              <w:spacing w:before="0"/>
              <w:ind w:right="-135"/>
              <w:jc w:val="center"/>
              <w:rPr>
                <w:rFonts w:cs="Arial"/>
                <w:b/>
                <w:color w:val="auto"/>
                <w:sz w:val="22"/>
                <w:szCs w:val="22"/>
              </w:rPr>
            </w:pPr>
            <w:r w:rsidRPr="007D6974">
              <w:rPr>
                <w:rFonts w:cs="Arial"/>
                <w:b/>
                <w:color w:val="auto"/>
                <w:sz w:val="22"/>
                <w:szCs w:val="22"/>
              </w:rPr>
              <w:t>Emma Jones</w:t>
            </w:r>
          </w:p>
        </w:tc>
        <w:tc>
          <w:tcPr>
            <w:tcW w:w="2437" w:type="dxa"/>
            <w:vAlign w:val="center"/>
          </w:tcPr>
          <w:p w14:paraId="70B95C31" w14:textId="482969F5" w:rsidR="00E84C8B" w:rsidRPr="007D6974" w:rsidRDefault="007A2131" w:rsidP="00D82240">
            <w:pPr>
              <w:pStyle w:val="Heading3nonum"/>
              <w:spacing w:before="0"/>
              <w:ind w:right="34"/>
              <w:jc w:val="center"/>
              <w:rPr>
                <w:rFonts w:cs="Arial"/>
                <w:b/>
                <w:color w:val="auto"/>
                <w:sz w:val="22"/>
                <w:szCs w:val="22"/>
              </w:rPr>
            </w:pPr>
            <w:r w:rsidRPr="007D6974">
              <w:rPr>
                <w:rFonts w:cs="Arial"/>
                <w:b/>
                <w:color w:val="auto"/>
                <w:sz w:val="22"/>
                <w:szCs w:val="22"/>
              </w:rPr>
              <w:t>15/03/2021</w:t>
            </w:r>
          </w:p>
        </w:tc>
      </w:tr>
    </w:tbl>
    <w:p w14:paraId="72A04702" w14:textId="77777777" w:rsidR="00167FFA" w:rsidRDefault="00167FFA" w:rsidP="00167FFA">
      <w:pPr>
        <w:pStyle w:val="Heading3nonum"/>
        <w:spacing w:before="0"/>
        <w:rPr>
          <w:rFonts w:cs="Arial"/>
          <w:sz w:val="22"/>
          <w:szCs w:val="22"/>
        </w:rPr>
      </w:pPr>
    </w:p>
    <w:p w14:paraId="09D10546"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32C4177C" w14:textId="77777777" w:rsidR="002F7CD0" w:rsidRDefault="002F7CD0" w:rsidP="005E55B6">
      <w:pPr>
        <w:pStyle w:val="Draftingnote"/>
        <w:spacing w:before="120"/>
        <w:rPr>
          <w:b/>
          <w:i w:val="0"/>
          <w:color w:val="000000"/>
          <w:sz w:val="22"/>
          <w:szCs w:val="22"/>
        </w:rPr>
      </w:pPr>
    </w:p>
    <w:p w14:paraId="27C5CDB6" w14:textId="77777777" w:rsidR="00FF1715" w:rsidRDefault="00FF1715" w:rsidP="005E55B6">
      <w:pPr>
        <w:pStyle w:val="Draftingnote"/>
        <w:spacing w:before="120"/>
        <w:rPr>
          <w:b/>
          <w:i w:val="0"/>
          <w:color w:val="000000"/>
          <w:sz w:val="22"/>
          <w:szCs w:val="22"/>
        </w:rPr>
      </w:pPr>
    </w:p>
    <w:p w14:paraId="6A71748A" w14:textId="77777777" w:rsidR="00FF1715" w:rsidRDefault="00FF1715" w:rsidP="005E55B6">
      <w:pPr>
        <w:pStyle w:val="Draftingnote"/>
        <w:spacing w:before="120"/>
        <w:rPr>
          <w:b/>
          <w:i w:val="0"/>
          <w:color w:val="000000"/>
          <w:sz w:val="22"/>
          <w:szCs w:val="22"/>
        </w:rPr>
      </w:pPr>
    </w:p>
    <w:p w14:paraId="1D90BF88" w14:textId="77777777" w:rsidR="00FF1715" w:rsidRDefault="00FF1715" w:rsidP="005E55B6">
      <w:pPr>
        <w:pStyle w:val="Draftingnote"/>
        <w:spacing w:before="120"/>
        <w:rPr>
          <w:b/>
          <w:i w:val="0"/>
          <w:color w:val="000000"/>
          <w:sz w:val="22"/>
          <w:szCs w:val="22"/>
        </w:rPr>
      </w:pPr>
      <w:bookmarkStart w:id="4" w:name="_GoBack"/>
      <w:bookmarkEnd w:id="4"/>
    </w:p>
    <w:p w14:paraId="55107F60" w14:textId="77777777" w:rsidR="001447B2" w:rsidRPr="003867DE" w:rsidRDefault="003867DE" w:rsidP="005E55B6">
      <w:pPr>
        <w:pStyle w:val="Draftingnote"/>
        <w:spacing w:before="120"/>
        <w:rPr>
          <w:b/>
          <w:i w:val="0"/>
          <w:color w:val="auto"/>
          <w:sz w:val="22"/>
          <w:szCs w:val="22"/>
        </w:rPr>
      </w:pPr>
      <w:r>
        <w:rPr>
          <w:b/>
          <w:i w:val="0"/>
          <w:color w:val="000000"/>
          <w:sz w:val="22"/>
          <w:szCs w:val="22"/>
        </w:rPr>
        <w:br w:type="page"/>
      </w:r>
      <w:r w:rsidR="001447B2" w:rsidRPr="003867DE">
        <w:rPr>
          <w:b/>
          <w:i w:val="0"/>
          <w:color w:val="auto"/>
          <w:sz w:val="22"/>
          <w:szCs w:val="22"/>
        </w:rPr>
        <w:lastRenderedPageBreak/>
        <w:t xml:space="preserve">Schedule 1 </w:t>
      </w:r>
    </w:p>
    <w:p w14:paraId="74F35DD7" w14:textId="77777777" w:rsidR="006C6EA9" w:rsidRPr="003867DE" w:rsidRDefault="006C6EA9" w:rsidP="006C6EA9">
      <w:pPr>
        <w:spacing w:before="120" w:line="270" w:lineRule="exact"/>
        <w:rPr>
          <w:rFonts w:ascii="Arial" w:hAnsi="Arial" w:cs="Arial"/>
          <w:sz w:val="22"/>
          <w:szCs w:val="22"/>
        </w:rPr>
      </w:pPr>
      <w:r w:rsidRPr="003867DE">
        <w:rPr>
          <w:rFonts w:ascii="Arial" w:hAnsi="Arial" w:cs="Arial"/>
          <w:sz w:val="22"/>
          <w:szCs w:val="22"/>
        </w:rPr>
        <w:t xml:space="preserve">All conditions have been varied by the consolidated permit as a result of a </w:t>
      </w:r>
      <w:r w:rsidR="00E4680B" w:rsidRPr="003867DE">
        <w:rPr>
          <w:rFonts w:ascii="Arial" w:hAnsi="Arial" w:cs="Arial"/>
          <w:sz w:val="22"/>
          <w:szCs w:val="22"/>
        </w:rPr>
        <w:t xml:space="preserve">Natural Resources Wales </w:t>
      </w:r>
      <w:r w:rsidRPr="003867DE">
        <w:rPr>
          <w:rFonts w:ascii="Arial" w:hAnsi="Arial" w:cs="Arial"/>
          <w:sz w:val="22"/>
          <w:szCs w:val="22"/>
        </w:rPr>
        <w:t>initiated variation.</w:t>
      </w:r>
    </w:p>
    <w:p w14:paraId="3763E463" w14:textId="77777777" w:rsidR="006C6EA9" w:rsidRPr="003867DE" w:rsidRDefault="006C6EA9" w:rsidP="00AE64EF">
      <w:pPr>
        <w:pStyle w:val="Heading3nonum"/>
        <w:rPr>
          <w:rFonts w:cs="Arial"/>
          <w:color w:val="auto"/>
          <w:sz w:val="22"/>
          <w:szCs w:val="22"/>
        </w:rPr>
      </w:pPr>
    </w:p>
    <w:p w14:paraId="0E3D775E" w14:textId="77777777" w:rsidR="006C6EA9" w:rsidRPr="003867DE" w:rsidRDefault="006C6EA9" w:rsidP="006C6EA9">
      <w:pPr>
        <w:pStyle w:val="Heading3nonum"/>
        <w:rPr>
          <w:rFonts w:cs="Arial"/>
          <w:b/>
          <w:color w:val="auto"/>
          <w:sz w:val="22"/>
          <w:szCs w:val="22"/>
        </w:rPr>
      </w:pPr>
      <w:r w:rsidRPr="003867DE">
        <w:rPr>
          <w:rFonts w:cs="Arial"/>
          <w:b/>
          <w:color w:val="auto"/>
          <w:sz w:val="22"/>
          <w:szCs w:val="22"/>
        </w:rPr>
        <w:t xml:space="preserve">Schedule 2 – </w:t>
      </w:r>
      <w:r w:rsidR="000C3304" w:rsidRPr="003867DE">
        <w:rPr>
          <w:rFonts w:cs="Arial"/>
          <w:b/>
          <w:color w:val="auto"/>
          <w:sz w:val="22"/>
          <w:szCs w:val="22"/>
        </w:rPr>
        <w:t>consolidated</w:t>
      </w:r>
      <w:r w:rsidRPr="003867DE">
        <w:rPr>
          <w:rFonts w:cs="Arial"/>
          <w:b/>
          <w:color w:val="auto"/>
          <w:sz w:val="22"/>
          <w:szCs w:val="22"/>
        </w:rPr>
        <w:t xml:space="preserve"> permit</w:t>
      </w:r>
    </w:p>
    <w:p w14:paraId="67191CF9" w14:textId="77777777" w:rsidR="00A977E9" w:rsidRPr="003867DE" w:rsidRDefault="000C3304" w:rsidP="006C6EA9">
      <w:pPr>
        <w:pStyle w:val="Heading3nonum"/>
        <w:rPr>
          <w:rFonts w:cs="Arial"/>
          <w:color w:val="auto"/>
          <w:sz w:val="22"/>
          <w:szCs w:val="22"/>
        </w:rPr>
        <w:sectPr w:rsidR="00A977E9" w:rsidRPr="003867DE"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3867DE">
        <w:rPr>
          <w:rFonts w:cs="Arial"/>
          <w:color w:val="auto"/>
          <w:sz w:val="22"/>
          <w:szCs w:val="22"/>
        </w:rPr>
        <w:t>Consolidated</w:t>
      </w:r>
      <w:r w:rsidR="006C6EA9" w:rsidRPr="003867DE">
        <w:rPr>
          <w:rFonts w:cs="Arial"/>
          <w:color w:val="auto"/>
          <w:sz w:val="22"/>
          <w:szCs w:val="22"/>
        </w:rPr>
        <w:t xml:space="preserve"> permit issued as</w:t>
      </w:r>
      <w:r w:rsidR="00A36CF7" w:rsidRPr="003867DE">
        <w:rPr>
          <w:rFonts w:cs="Arial"/>
          <w:color w:val="auto"/>
          <w:sz w:val="22"/>
          <w:szCs w:val="22"/>
        </w:rPr>
        <w:t xml:space="preserve"> a</w:t>
      </w:r>
      <w:r w:rsidR="006C6EA9" w:rsidRPr="003867DE">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3A7BCF7" w14:textId="77777777" w:rsidTr="00597064">
        <w:trPr>
          <w:trHeight w:val="555"/>
        </w:trPr>
        <w:tc>
          <w:tcPr>
            <w:tcW w:w="3402" w:type="dxa"/>
            <w:shd w:val="clear" w:color="auto" w:fill="000000"/>
            <w:vAlign w:val="center"/>
          </w:tcPr>
          <w:p w14:paraId="497975C4"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509249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2ACEE03F" w14:textId="77777777" w:rsidR="008321E6" w:rsidRDefault="008321E6" w:rsidP="00597064">
      <w:pPr>
        <w:pStyle w:val="Act"/>
        <w:spacing w:line="240" w:lineRule="auto"/>
        <w:ind w:left="567"/>
      </w:pPr>
    </w:p>
    <w:p w14:paraId="5D7DADB9" w14:textId="77777777" w:rsidR="008321E6" w:rsidRPr="007759B0" w:rsidRDefault="008321E6" w:rsidP="00597064">
      <w:pPr>
        <w:pStyle w:val="Act"/>
        <w:ind w:left="567"/>
        <w:rPr>
          <w:bCs/>
          <w:sz w:val="22"/>
          <w:szCs w:val="22"/>
        </w:rPr>
      </w:pPr>
      <w:r w:rsidRPr="007759B0">
        <w:rPr>
          <w:bCs/>
          <w:sz w:val="22"/>
          <w:szCs w:val="22"/>
        </w:rPr>
        <w:t xml:space="preserve">Permit number </w:t>
      </w:r>
    </w:p>
    <w:p w14:paraId="397E6E12" w14:textId="77777777" w:rsidR="008321E6" w:rsidRPr="00814CD9" w:rsidRDefault="008046F3" w:rsidP="00597064">
      <w:pPr>
        <w:pStyle w:val="Data"/>
        <w:ind w:left="567" w:right="1701"/>
        <w:rPr>
          <w:rStyle w:val="licenceno"/>
          <w:color w:val="auto"/>
          <w:sz w:val="22"/>
          <w:szCs w:val="22"/>
        </w:rPr>
      </w:pPr>
      <w:r w:rsidRPr="00814CD9">
        <w:rPr>
          <w:rStyle w:val="licenceno"/>
          <w:color w:val="auto"/>
          <w:sz w:val="22"/>
          <w:szCs w:val="22"/>
        </w:rPr>
        <w:t>BG0019001</w:t>
      </w:r>
    </w:p>
    <w:p w14:paraId="4251768A" w14:textId="77777777"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application </w:t>
      </w:r>
      <w:r w:rsidR="003867DE" w:rsidRPr="005E3E0F">
        <w:rPr>
          <w:color w:val="auto"/>
          <w:sz w:val="22"/>
          <w:szCs w:val="22"/>
        </w:rPr>
        <w:t>PAN-</w:t>
      </w:r>
      <w:r w:rsidR="005E3E0F" w:rsidRPr="005E3E0F">
        <w:rPr>
          <w:color w:val="auto"/>
          <w:sz w:val="22"/>
          <w:szCs w:val="22"/>
        </w:rPr>
        <w:t>010393</w:t>
      </w:r>
      <w:r w:rsidRPr="003867DE">
        <w:rPr>
          <w:color w:val="FF0000"/>
          <w:sz w:val="22"/>
          <w:szCs w:val="22"/>
        </w:rPr>
        <w:t xml:space="preserve"> </w:t>
      </w:r>
      <w:r w:rsidRPr="0049139F">
        <w:rPr>
          <w:sz w:val="22"/>
          <w:szCs w:val="22"/>
        </w:rPr>
        <w:t>authori</w:t>
      </w:r>
      <w:r>
        <w:rPr>
          <w:sz w:val="22"/>
          <w:szCs w:val="22"/>
        </w:rPr>
        <w:t>sing</w:t>
      </w:r>
      <w:r w:rsidRPr="0049139F">
        <w:rPr>
          <w:sz w:val="22"/>
          <w:szCs w:val="22"/>
        </w:rPr>
        <w:t xml:space="preserve"> </w:t>
      </w:r>
    </w:p>
    <w:p w14:paraId="4A3D6958" w14:textId="77777777" w:rsidR="008321E6" w:rsidRPr="0049139F" w:rsidRDefault="008321E6" w:rsidP="00597064">
      <w:pPr>
        <w:pStyle w:val="Data"/>
        <w:ind w:left="567"/>
        <w:rPr>
          <w:rStyle w:val="change"/>
          <w:i/>
          <w:sz w:val="22"/>
          <w:szCs w:val="22"/>
        </w:rPr>
      </w:pPr>
    </w:p>
    <w:p w14:paraId="30FF2D4F" w14:textId="77777777" w:rsidR="003867DE" w:rsidRPr="003867DE" w:rsidRDefault="003867DE" w:rsidP="003867DE">
      <w:pPr>
        <w:keepLines/>
        <w:widowControl w:val="0"/>
        <w:ind w:firstLine="567"/>
        <w:outlineLvl w:val="2"/>
        <w:rPr>
          <w:rFonts w:ascii="Arial" w:hAnsi="Arial"/>
          <w:sz w:val="22"/>
        </w:rPr>
      </w:pPr>
      <w:r w:rsidRPr="003867DE">
        <w:rPr>
          <w:rFonts w:ascii="Arial" w:hAnsi="Arial" w:cs="Arial"/>
          <w:b/>
          <w:sz w:val="22"/>
          <w:szCs w:val="22"/>
        </w:rPr>
        <w:t>Dŵ</w:t>
      </w:r>
      <w:r w:rsidRPr="003867DE">
        <w:rPr>
          <w:rFonts w:ascii="Arial" w:hAnsi="Arial"/>
          <w:b/>
          <w:sz w:val="22"/>
          <w:szCs w:val="22"/>
        </w:rPr>
        <w:t>r Cymru Cyfyngedig</w:t>
      </w:r>
      <w:r w:rsidRPr="003867DE">
        <w:rPr>
          <w:rFonts w:ascii="Arial" w:hAnsi="Arial"/>
          <w:b/>
          <w:sz w:val="22"/>
        </w:rPr>
        <w:t xml:space="preserve"> </w:t>
      </w:r>
      <w:r w:rsidRPr="003867DE">
        <w:rPr>
          <w:rFonts w:ascii="Arial" w:hAnsi="Arial"/>
          <w:sz w:val="22"/>
        </w:rPr>
        <w:t>(“the operator</w:t>
      </w:r>
      <w:r w:rsidRPr="003867DE">
        <w:rPr>
          <w:rFonts w:ascii="Arial" w:hAnsi="Arial"/>
          <w:sz w:val="22"/>
          <w:szCs w:val="22"/>
        </w:rPr>
        <w:t>”)</w:t>
      </w:r>
    </w:p>
    <w:p w14:paraId="487A0F75" w14:textId="77777777" w:rsidR="003867DE" w:rsidRPr="003867DE" w:rsidRDefault="003867DE" w:rsidP="003867DE">
      <w:pPr>
        <w:keepLines/>
        <w:widowControl w:val="0"/>
        <w:ind w:firstLine="1276"/>
        <w:outlineLvl w:val="2"/>
        <w:rPr>
          <w:rFonts w:ascii="Arial" w:hAnsi="Arial" w:cs="Arial"/>
          <w:sz w:val="22"/>
          <w:szCs w:val="22"/>
        </w:rPr>
      </w:pPr>
    </w:p>
    <w:p w14:paraId="0DAFDA97" w14:textId="77777777" w:rsidR="003867DE" w:rsidRPr="003867DE" w:rsidRDefault="003867DE" w:rsidP="003867DE">
      <w:pPr>
        <w:keepLines/>
        <w:widowControl w:val="0"/>
        <w:ind w:firstLine="567"/>
        <w:outlineLvl w:val="2"/>
        <w:rPr>
          <w:rFonts w:ascii="Arial" w:hAnsi="Arial"/>
          <w:i/>
          <w:sz w:val="22"/>
          <w:szCs w:val="22"/>
        </w:rPr>
      </w:pPr>
      <w:r w:rsidRPr="003867DE">
        <w:rPr>
          <w:rFonts w:ascii="Arial" w:hAnsi="Arial"/>
          <w:sz w:val="22"/>
        </w:rPr>
        <w:t>whose registered office is</w:t>
      </w:r>
    </w:p>
    <w:p w14:paraId="36E9D1F3" w14:textId="77777777" w:rsidR="004774F1" w:rsidRPr="004774F1" w:rsidRDefault="004774F1" w:rsidP="004774F1">
      <w:pPr>
        <w:pStyle w:val="Data"/>
        <w:ind w:left="567"/>
        <w:rPr>
          <w:rFonts w:cs="Arial"/>
          <w:color w:val="auto"/>
          <w:sz w:val="22"/>
          <w:szCs w:val="22"/>
          <w:lang w:eastAsia="en-GB"/>
        </w:rPr>
      </w:pPr>
      <w:r w:rsidRPr="004774F1">
        <w:rPr>
          <w:rFonts w:cs="Arial"/>
          <w:color w:val="auto"/>
          <w:sz w:val="22"/>
          <w:szCs w:val="22"/>
          <w:lang w:eastAsia="en-GB"/>
        </w:rPr>
        <w:t>Linea</w:t>
      </w:r>
    </w:p>
    <w:p w14:paraId="432826DA" w14:textId="77777777" w:rsidR="004774F1" w:rsidRPr="004774F1" w:rsidRDefault="004774F1" w:rsidP="004774F1">
      <w:pPr>
        <w:pStyle w:val="Data"/>
        <w:ind w:left="567"/>
        <w:rPr>
          <w:rFonts w:cs="Arial"/>
          <w:color w:val="auto"/>
          <w:sz w:val="22"/>
          <w:szCs w:val="22"/>
          <w:lang w:eastAsia="en-GB"/>
        </w:rPr>
      </w:pPr>
      <w:r w:rsidRPr="004774F1">
        <w:rPr>
          <w:rFonts w:cs="Arial"/>
          <w:color w:val="auto"/>
          <w:sz w:val="22"/>
          <w:szCs w:val="22"/>
          <w:lang w:eastAsia="en-GB"/>
        </w:rPr>
        <w:t>Fortran Road</w:t>
      </w:r>
    </w:p>
    <w:p w14:paraId="76674F49" w14:textId="77777777" w:rsidR="004774F1" w:rsidRPr="004774F1" w:rsidRDefault="004774F1" w:rsidP="004774F1">
      <w:pPr>
        <w:pStyle w:val="Data"/>
        <w:ind w:left="567"/>
        <w:rPr>
          <w:rFonts w:cs="Arial"/>
          <w:color w:val="auto"/>
          <w:sz w:val="22"/>
          <w:szCs w:val="22"/>
          <w:lang w:eastAsia="en-GB"/>
        </w:rPr>
      </w:pPr>
      <w:r w:rsidRPr="004774F1">
        <w:rPr>
          <w:rFonts w:cs="Arial"/>
          <w:color w:val="auto"/>
          <w:sz w:val="22"/>
          <w:szCs w:val="22"/>
          <w:lang w:eastAsia="en-GB"/>
        </w:rPr>
        <w:t xml:space="preserve">St </w:t>
      </w:r>
      <w:proofErr w:type="spellStart"/>
      <w:r w:rsidRPr="004774F1">
        <w:rPr>
          <w:rFonts w:cs="Arial"/>
          <w:color w:val="auto"/>
          <w:sz w:val="22"/>
          <w:szCs w:val="22"/>
          <w:lang w:eastAsia="en-GB"/>
        </w:rPr>
        <w:t>Mellons</w:t>
      </w:r>
      <w:proofErr w:type="spellEnd"/>
    </w:p>
    <w:p w14:paraId="74599868" w14:textId="77777777" w:rsidR="004774F1" w:rsidRPr="004774F1" w:rsidRDefault="004774F1" w:rsidP="004774F1">
      <w:pPr>
        <w:pStyle w:val="Data"/>
        <w:ind w:left="567"/>
        <w:rPr>
          <w:rFonts w:cs="Arial"/>
          <w:color w:val="auto"/>
          <w:sz w:val="22"/>
          <w:szCs w:val="22"/>
          <w:lang w:eastAsia="en-GB"/>
        </w:rPr>
      </w:pPr>
      <w:r w:rsidRPr="004774F1">
        <w:rPr>
          <w:rFonts w:cs="Arial"/>
          <w:color w:val="auto"/>
          <w:sz w:val="22"/>
          <w:szCs w:val="22"/>
          <w:lang w:eastAsia="en-GB"/>
        </w:rPr>
        <w:t>Cardiff</w:t>
      </w:r>
    </w:p>
    <w:p w14:paraId="5A47BC95" w14:textId="0A38A49A" w:rsidR="008321E6" w:rsidRDefault="004774F1" w:rsidP="004774F1">
      <w:pPr>
        <w:pStyle w:val="Data"/>
        <w:ind w:left="567"/>
        <w:rPr>
          <w:rFonts w:cs="Arial"/>
          <w:color w:val="auto"/>
          <w:sz w:val="22"/>
          <w:szCs w:val="22"/>
          <w:lang w:eastAsia="en-GB"/>
        </w:rPr>
      </w:pPr>
      <w:r w:rsidRPr="004774F1">
        <w:rPr>
          <w:rFonts w:cs="Arial"/>
          <w:color w:val="auto"/>
          <w:sz w:val="22"/>
          <w:szCs w:val="22"/>
          <w:lang w:eastAsia="en-GB"/>
        </w:rPr>
        <w:t>CF3 0LT</w:t>
      </w:r>
    </w:p>
    <w:p w14:paraId="3A0F67DC" w14:textId="77777777" w:rsidR="004774F1" w:rsidRPr="0049139F" w:rsidRDefault="004774F1" w:rsidP="004774F1">
      <w:pPr>
        <w:pStyle w:val="Data"/>
        <w:ind w:left="567"/>
        <w:rPr>
          <w:rStyle w:val="change"/>
          <w:i/>
          <w:sz w:val="22"/>
          <w:szCs w:val="22"/>
        </w:rPr>
      </w:pPr>
    </w:p>
    <w:p w14:paraId="0D1A7E64" w14:textId="77777777" w:rsidR="003867DE" w:rsidRPr="003867DE" w:rsidRDefault="003867DE" w:rsidP="003867DE">
      <w:pPr>
        <w:spacing w:line="276" w:lineRule="auto"/>
        <w:ind w:left="567" w:right="282"/>
        <w:rPr>
          <w:rFonts w:ascii="Arial" w:hAnsi="Arial"/>
          <w:b/>
          <w:sz w:val="22"/>
          <w:szCs w:val="22"/>
          <w:lang w:eastAsia="en-US"/>
        </w:rPr>
      </w:pPr>
      <w:r w:rsidRPr="003867DE">
        <w:rPr>
          <w:rFonts w:ascii="Arial" w:hAnsi="Arial" w:cs="Arial"/>
          <w:sz w:val="22"/>
          <w:szCs w:val="22"/>
          <w:lang w:eastAsia="en-US"/>
        </w:rPr>
        <w:t>company registration number</w:t>
      </w:r>
      <w:r w:rsidRPr="003867DE">
        <w:rPr>
          <w:rFonts w:ascii="Arial" w:hAnsi="Arial" w:cs="Arial"/>
          <w:b/>
          <w:sz w:val="22"/>
          <w:szCs w:val="22"/>
          <w:lang w:eastAsia="en-US"/>
        </w:rPr>
        <w:t xml:space="preserve"> </w:t>
      </w:r>
      <w:r w:rsidRPr="003867DE">
        <w:rPr>
          <w:rFonts w:ascii="Arial" w:hAnsi="Arial"/>
          <w:b/>
          <w:sz w:val="22"/>
          <w:szCs w:val="22"/>
          <w:lang w:eastAsia="en-US"/>
        </w:rPr>
        <w:t>02366777</w:t>
      </w:r>
    </w:p>
    <w:p w14:paraId="4C6F8923" w14:textId="77777777" w:rsidR="008321E6" w:rsidRPr="00D0014D" w:rsidRDefault="008321E6" w:rsidP="003867DE">
      <w:pPr>
        <w:pStyle w:val="Heading3nonum"/>
        <w:ind w:left="567"/>
        <w:rPr>
          <w:rStyle w:val="change"/>
          <w:i/>
          <w:color w:val="auto"/>
          <w:sz w:val="22"/>
          <w:szCs w:val="22"/>
        </w:rPr>
      </w:pPr>
      <w:r w:rsidRPr="00D0014D">
        <w:rPr>
          <w:color w:val="auto"/>
          <w:sz w:val="22"/>
          <w:szCs w:val="22"/>
        </w:rPr>
        <w:t>to operate a water discharge activity</w:t>
      </w:r>
      <w:r w:rsidR="003867DE" w:rsidRPr="00D0014D">
        <w:rPr>
          <w:color w:val="auto"/>
          <w:sz w:val="22"/>
          <w:szCs w:val="22"/>
        </w:rPr>
        <w:t xml:space="preserve"> at</w:t>
      </w:r>
      <w:r w:rsidRPr="00D0014D">
        <w:rPr>
          <w:rStyle w:val="change"/>
          <w:i/>
          <w:color w:val="auto"/>
          <w:sz w:val="22"/>
          <w:szCs w:val="22"/>
        </w:rPr>
        <w:t xml:space="preserve"> </w:t>
      </w:r>
    </w:p>
    <w:p w14:paraId="6DECD024" w14:textId="77777777" w:rsidR="008321E6" w:rsidRPr="00814CD9" w:rsidRDefault="008046F3" w:rsidP="00597064">
      <w:pPr>
        <w:pStyle w:val="Data"/>
        <w:ind w:left="567" w:right="1701"/>
        <w:rPr>
          <w:rStyle w:val="change"/>
          <w:color w:val="auto"/>
          <w:sz w:val="22"/>
          <w:szCs w:val="22"/>
        </w:rPr>
      </w:pPr>
      <w:r w:rsidRPr="00814CD9">
        <w:rPr>
          <w:rStyle w:val="change"/>
          <w:color w:val="auto"/>
          <w:sz w:val="22"/>
          <w:szCs w:val="22"/>
        </w:rPr>
        <w:t>Croesgoch Wastewater Treatment Works</w:t>
      </w:r>
    </w:p>
    <w:p w14:paraId="30F9D969" w14:textId="77777777" w:rsidR="008321E6" w:rsidRPr="00814CD9" w:rsidRDefault="008046F3" w:rsidP="00597064">
      <w:pPr>
        <w:pStyle w:val="Data"/>
        <w:ind w:left="567"/>
        <w:rPr>
          <w:rStyle w:val="change"/>
          <w:color w:val="auto"/>
          <w:sz w:val="22"/>
          <w:szCs w:val="22"/>
        </w:rPr>
      </w:pPr>
      <w:r w:rsidRPr="00814CD9">
        <w:rPr>
          <w:rStyle w:val="change"/>
          <w:color w:val="auto"/>
          <w:sz w:val="22"/>
          <w:szCs w:val="22"/>
        </w:rPr>
        <w:t>Croesgoch</w:t>
      </w:r>
    </w:p>
    <w:p w14:paraId="7C164D02" w14:textId="77777777" w:rsidR="008321E6" w:rsidRPr="00814CD9" w:rsidRDefault="008046F3" w:rsidP="00597064">
      <w:pPr>
        <w:pStyle w:val="Data"/>
        <w:ind w:left="567"/>
        <w:rPr>
          <w:rStyle w:val="change"/>
          <w:color w:val="auto"/>
          <w:sz w:val="22"/>
          <w:szCs w:val="22"/>
        </w:rPr>
      </w:pPr>
      <w:r w:rsidRPr="00814CD9">
        <w:rPr>
          <w:rStyle w:val="change"/>
          <w:color w:val="auto"/>
          <w:sz w:val="22"/>
          <w:szCs w:val="22"/>
        </w:rPr>
        <w:t>Haverfordwest</w:t>
      </w:r>
    </w:p>
    <w:p w14:paraId="7E954AF2" w14:textId="77777777" w:rsidR="008321E6" w:rsidRPr="00814CD9" w:rsidRDefault="008046F3" w:rsidP="00597064">
      <w:pPr>
        <w:pStyle w:val="Data"/>
        <w:ind w:left="567"/>
        <w:rPr>
          <w:rStyle w:val="change"/>
          <w:color w:val="auto"/>
          <w:sz w:val="22"/>
          <w:szCs w:val="22"/>
        </w:rPr>
      </w:pPr>
      <w:r w:rsidRPr="00814CD9">
        <w:rPr>
          <w:rStyle w:val="change"/>
          <w:color w:val="auto"/>
          <w:sz w:val="22"/>
          <w:szCs w:val="22"/>
        </w:rPr>
        <w:t>Pembrokeshire</w:t>
      </w:r>
    </w:p>
    <w:p w14:paraId="4069249E" w14:textId="77777777" w:rsidR="008321E6" w:rsidRPr="00814CD9" w:rsidRDefault="008046F3" w:rsidP="00597064">
      <w:pPr>
        <w:pStyle w:val="Data"/>
        <w:ind w:left="567"/>
        <w:rPr>
          <w:rStyle w:val="change"/>
          <w:color w:val="auto"/>
          <w:sz w:val="22"/>
          <w:szCs w:val="22"/>
        </w:rPr>
      </w:pPr>
      <w:r w:rsidRPr="00814CD9">
        <w:rPr>
          <w:rStyle w:val="change"/>
          <w:color w:val="auto"/>
          <w:sz w:val="22"/>
          <w:szCs w:val="22"/>
        </w:rPr>
        <w:t>SA62 5JT</w:t>
      </w:r>
    </w:p>
    <w:p w14:paraId="1CAEA13C" w14:textId="77777777" w:rsidR="00653FAB" w:rsidRDefault="00653FAB" w:rsidP="00597064">
      <w:pPr>
        <w:pStyle w:val="Heading3nonum"/>
        <w:ind w:left="567"/>
        <w:rPr>
          <w:sz w:val="22"/>
          <w:szCs w:val="22"/>
        </w:rPr>
      </w:pPr>
    </w:p>
    <w:p w14:paraId="726C3A7C"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D0C9006"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33B3CAE2" w14:textId="77777777" w:rsidTr="00597064">
        <w:trPr>
          <w:trHeight w:hRule="exact" w:val="393"/>
        </w:trPr>
        <w:tc>
          <w:tcPr>
            <w:tcW w:w="5387" w:type="dxa"/>
            <w:tcBorders>
              <w:top w:val="nil"/>
              <w:left w:val="nil"/>
              <w:right w:val="nil"/>
            </w:tcBorders>
          </w:tcPr>
          <w:p w14:paraId="25FDFC17"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1BBCC3E4"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0B78F086" w14:textId="77777777" w:rsidTr="00597064">
        <w:trPr>
          <w:trHeight w:hRule="exact" w:val="977"/>
        </w:trPr>
        <w:tc>
          <w:tcPr>
            <w:tcW w:w="5387" w:type="dxa"/>
            <w:vAlign w:val="center"/>
          </w:tcPr>
          <w:p w14:paraId="137B1DC4" w14:textId="2F3FA14E" w:rsidR="008321E6" w:rsidRPr="007D6974" w:rsidRDefault="007D6974" w:rsidP="00D82240">
            <w:pPr>
              <w:pStyle w:val="Heading3nonum"/>
              <w:spacing w:before="0"/>
              <w:ind w:left="-108" w:right="34"/>
              <w:jc w:val="center"/>
              <w:rPr>
                <w:color w:val="auto"/>
                <w:sz w:val="22"/>
                <w:szCs w:val="22"/>
              </w:rPr>
            </w:pPr>
            <w:r w:rsidRPr="007D6974">
              <w:rPr>
                <w:b/>
                <w:color w:val="auto"/>
                <w:sz w:val="22"/>
                <w:szCs w:val="22"/>
              </w:rPr>
              <w:t>Emma Jones</w:t>
            </w:r>
          </w:p>
        </w:tc>
        <w:tc>
          <w:tcPr>
            <w:tcW w:w="2551" w:type="dxa"/>
            <w:vAlign w:val="center"/>
          </w:tcPr>
          <w:p w14:paraId="75319DA0" w14:textId="35DF6412" w:rsidR="008321E6" w:rsidRPr="007D6974" w:rsidRDefault="007D6974" w:rsidP="00D82240">
            <w:pPr>
              <w:pStyle w:val="Heading3nonum"/>
              <w:spacing w:before="0" w:line="240" w:lineRule="auto"/>
              <w:ind w:left="-108"/>
              <w:jc w:val="center"/>
              <w:rPr>
                <w:b/>
                <w:color w:val="auto"/>
                <w:sz w:val="22"/>
                <w:szCs w:val="22"/>
              </w:rPr>
            </w:pPr>
            <w:r w:rsidRPr="007D6974">
              <w:rPr>
                <w:b/>
                <w:color w:val="auto"/>
                <w:sz w:val="22"/>
                <w:szCs w:val="22"/>
              </w:rPr>
              <w:t>15/03/2021</w:t>
            </w:r>
          </w:p>
        </w:tc>
      </w:tr>
    </w:tbl>
    <w:p w14:paraId="39AFFFA6"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57696D">
        <w:rPr>
          <w:rFonts w:cs="Arial"/>
          <w:color w:val="auto"/>
          <w:sz w:val="22"/>
          <w:szCs w:val="22"/>
        </w:rPr>
        <w:br w:type="page"/>
      </w:r>
    </w:p>
    <w:p w14:paraId="2FEF5B46" w14:textId="77777777" w:rsidR="00821962" w:rsidRDefault="00821962" w:rsidP="0078668B">
      <w:pPr>
        <w:pStyle w:val="Heading1"/>
        <w:spacing w:before="0"/>
        <w:ind w:left="567"/>
        <w:rPr>
          <w:rFonts w:cs="Arial"/>
          <w:sz w:val="36"/>
          <w:szCs w:val="36"/>
        </w:rPr>
      </w:pPr>
      <w:r w:rsidRPr="0078668B">
        <w:rPr>
          <w:rFonts w:cs="Arial"/>
          <w:sz w:val="36"/>
          <w:szCs w:val="36"/>
        </w:rPr>
        <w:t>Conditions</w:t>
      </w:r>
      <w:bookmarkEnd w:id="5"/>
    </w:p>
    <w:p w14:paraId="0C8D495A" w14:textId="77777777" w:rsidR="0078668B" w:rsidRPr="0078668B" w:rsidRDefault="0078668B" w:rsidP="0078668B"/>
    <w:p w14:paraId="2343A8A9" w14:textId="77777777" w:rsidR="00821962" w:rsidRPr="0078668B" w:rsidRDefault="00821962" w:rsidP="0078668B">
      <w:pPr>
        <w:pStyle w:val="Bullet"/>
        <w:tabs>
          <w:tab w:val="num" w:pos="1134"/>
        </w:tabs>
        <w:spacing w:before="0"/>
        <w:ind w:hanging="113"/>
        <w:rPr>
          <w:rFonts w:cs="Arial"/>
        </w:rPr>
      </w:pPr>
      <w:r w:rsidRPr="0078668B">
        <w:rPr>
          <w:rFonts w:cs="Arial"/>
        </w:rPr>
        <w:t>Management</w:t>
      </w:r>
    </w:p>
    <w:p w14:paraId="75AA2040" w14:textId="77777777" w:rsidR="00821962" w:rsidRPr="00C25FD8" w:rsidRDefault="00821962" w:rsidP="0078668B">
      <w:pPr>
        <w:pStyle w:val="Bullet0"/>
        <w:numPr>
          <w:ilvl w:val="1"/>
          <w:numId w:val="8"/>
        </w:numPr>
        <w:tabs>
          <w:tab w:val="clear" w:pos="680"/>
          <w:tab w:val="num" w:pos="1134"/>
        </w:tabs>
        <w:spacing w:before="0"/>
        <w:ind w:hanging="113"/>
        <w:rPr>
          <w:rFonts w:cs="Arial"/>
        </w:rPr>
      </w:pPr>
      <w:r w:rsidRPr="00C25FD8">
        <w:rPr>
          <w:rFonts w:cs="Arial"/>
        </w:rPr>
        <w:t>General management</w:t>
      </w:r>
      <w:bookmarkStart w:id="6" w:name="_Ref373938749"/>
    </w:p>
    <w:p w14:paraId="1AA434AF" w14:textId="77777777" w:rsidR="00821962" w:rsidRPr="00C25FD8" w:rsidRDefault="00821962" w:rsidP="0078668B">
      <w:pPr>
        <w:pStyle w:val="Bullet1"/>
        <w:tabs>
          <w:tab w:val="clear" w:pos="360"/>
        </w:tabs>
        <w:spacing w:before="0"/>
        <w:ind w:hanging="113"/>
        <w:rPr>
          <w:rFonts w:cs="Arial"/>
          <w:sz w:val="18"/>
          <w:szCs w:val="18"/>
        </w:rPr>
      </w:pPr>
      <w:bookmarkStart w:id="7" w:name="_Ref373938830"/>
      <w:r w:rsidRPr="00C25FD8">
        <w:rPr>
          <w:rFonts w:cs="Arial"/>
          <w:sz w:val="18"/>
          <w:szCs w:val="18"/>
        </w:rPr>
        <w:t>The operator shall manage and operate the activit</w:t>
      </w:r>
      <w:r w:rsidRPr="00C25FD8">
        <w:rPr>
          <w:rStyle w:val="Red"/>
          <w:rFonts w:cs="Arial"/>
          <w:color w:val="auto"/>
          <w:sz w:val="18"/>
          <w:szCs w:val="18"/>
        </w:rPr>
        <w:t>y</w:t>
      </w:r>
      <w:r w:rsidRPr="00C25FD8">
        <w:rPr>
          <w:rFonts w:cs="Arial"/>
          <w:sz w:val="18"/>
          <w:szCs w:val="18"/>
        </w:rPr>
        <w:t>:</w:t>
      </w:r>
      <w:bookmarkEnd w:id="6"/>
      <w:bookmarkEnd w:id="7"/>
    </w:p>
    <w:p w14:paraId="2885D3C0" w14:textId="77777777" w:rsidR="00821962" w:rsidRPr="00C25FD8" w:rsidRDefault="00821962" w:rsidP="0078668B">
      <w:pPr>
        <w:pStyle w:val="aBullet"/>
        <w:tabs>
          <w:tab w:val="clear" w:pos="360"/>
          <w:tab w:val="num" w:pos="1701"/>
        </w:tabs>
        <w:spacing w:before="0"/>
        <w:ind w:left="1701" w:hanging="567"/>
        <w:rPr>
          <w:rFonts w:cs="Arial"/>
          <w:sz w:val="18"/>
          <w:szCs w:val="18"/>
        </w:rPr>
      </w:pPr>
      <w:r w:rsidRPr="00C25FD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1192CBD" w14:textId="77777777" w:rsidR="00821962" w:rsidRPr="00C25FD8" w:rsidRDefault="00821962" w:rsidP="0078668B">
      <w:pPr>
        <w:pStyle w:val="aBullet"/>
        <w:tabs>
          <w:tab w:val="clear" w:pos="360"/>
          <w:tab w:val="num" w:pos="1701"/>
        </w:tabs>
        <w:spacing w:before="0"/>
        <w:ind w:left="1701" w:hanging="567"/>
        <w:rPr>
          <w:rFonts w:cs="Arial"/>
          <w:sz w:val="18"/>
          <w:szCs w:val="18"/>
        </w:rPr>
      </w:pPr>
      <w:r w:rsidRPr="00C25FD8">
        <w:rPr>
          <w:rFonts w:cs="Arial"/>
          <w:sz w:val="18"/>
          <w:szCs w:val="18"/>
        </w:rPr>
        <w:t>using sufficient competent persons and resources.</w:t>
      </w:r>
    </w:p>
    <w:p w14:paraId="2DD62D25" w14:textId="77777777" w:rsidR="00821962" w:rsidRPr="00C25FD8" w:rsidRDefault="00821962" w:rsidP="0078668B">
      <w:pPr>
        <w:pStyle w:val="Bullet1"/>
        <w:tabs>
          <w:tab w:val="clear" w:pos="360"/>
        </w:tabs>
        <w:spacing w:before="0"/>
        <w:ind w:hanging="113"/>
        <w:rPr>
          <w:rFonts w:cs="Arial"/>
          <w:sz w:val="18"/>
          <w:szCs w:val="18"/>
        </w:rPr>
      </w:pPr>
      <w:r w:rsidRPr="00C25FD8">
        <w:rPr>
          <w:rFonts w:cs="Arial"/>
          <w:sz w:val="18"/>
          <w:szCs w:val="18"/>
        </w:rPr>
        <w:t xml:space="preserve">Records demonstrating compliance with condition 1.1.1 shall be maintained. </w:t>
      </w:r>
    </w:p>
    <w:p w14:paraId="0C8EC028" w14:textId="77777777" w:rsidR="00821962" w:rsidRPr="00C25FD8" w:rsidRDefault="00821962" w:rsidP="0078668B">
      <w:pPr>
        <w:pStyle w:val="Bullet1"/>
        <w:tabs>
          <w:tab w:val="clear" w:pos="360"/>
          <w:tab w:val="clear" w:pos="680"/>
          <w:tab w:val="num" w:pos="1134"/>
        </w:tabs>
        <w:spacing w:before="0"/>
        <w:ind w:left="1134" w:hanging="567"/>
        <w:rPr>
          <w:rFonts w:cs="Arial"/>
          <w:sz w:val="18"/>
          <w:szCs w:val="18"/>
        </w:rPr>
      </w:pPr>
      <w:r w:rsidRPr="00C25FD8">
        <w:rPr>
          <w:rFonts w:cs="Arial"/>
          <w:sz w:val="18"/>
          <w:szCs w:val="18"/>
        </w:rPr>
        <w:t>Any person having duties that are or may be affected by the matters set out in this permit shall have convenient access to a copy of the permit.</w:t>
      </w:r>
    </w:p>
    <w:p w14:paraId="5B6E7E98" w14:textId="77777777" w:rsidR="00821962" w:rsidRPr="00C25FD8" w:rsidRDefault="00821962" w:rsidP="0078668B">
      <w:pPr>
        <w:pStyle w:val="Bullet"/>
        <w:tabs>
          <w:tab w:val="num" w:pos="1134"/>
        </w:tabs>
        <w:spacing w:before="0"/>
        <w:ind w:hanging="113"/>
        <w:rPr>
          <w:rFonts w:cs="Arial"/>
        </w:rPr>
      </w:pPr>
      <w:r w:rsidRPr="00C25FD8">
        <w:rPr>
          <w:rFonts w:cs="Arial"/>
        </w:rPr>
        <w:t>Operations</w:t>
      </w:r>
    </w:p>
    <w:p w14:paraId="38FB72AC" w14:textId="77777777" w:rsidR="00821962" w:rsidRPr="00C25FD8" w:rsidRDefault="00821962" w:rsidP="0078668B">
      <w:pPr>
        <w:pStyle w:val="Bullet0"/>
        <w:tabs>
          <w:tab w:val="num" w:pos="1134"/>
        </w:tabs>
        <w:spacing w:before="0"/>
        <w:ind w:hanging="113"/>
        <w:rPr>
          <w:rFonts w:cs="Arial"/>
        </w:rPr>
      </w:pPr>
      <w:r w:rsidRPr="00C25FD8">
        <w:rPr>
          <w:rFonts w:cs="Arial"/>
        </w:rPr>
        <w:t>Permitted activities</w:t>
      </w:r>
    </w:p>
    <w:p w14:paraId="216B0814" w14:textId="77777777" w:rsidR="00821962" w:rsidRPr="00C25FD8" w:rsidRDefault="00821962" w:rsidP="0078668B">
      <w:pPr>
        <w:pStyle w:val="Bullet1"/>
        <w:tabs>
          <w:tab w:val="clear" w:pos="360"/>
          <w:tab w:val="clear" w:pos="680"/>
          <w:tab w:val="num" w:pos="1134"/>
        </w:tabs>
        <w:spacing w:before="0"/>
        <w:ind w:left="1134" w:hanging="567"/>
        <w:rPr>
          <w:rFonts w:cs="Arial"/>
          <w:sz w:val="18"/>
          <w:szCs w:val="18"/>
        </w:rPr>
      </w:pPr>
      <w:r w:rsidRPr="00C25FD8">
        <w:rPr>
          <w:rFonts w:cs="Arial"/>
          <w:sz w:val="18"/>
          <w:szCs w:val="18"/>
        </w:rPr>
        <w:t>The only activit</w:t>
      </w:r>
      <w:r w:rsidRPr="00C25FD8">
        <w:rPr>
          <w:rStyle w:val="Red"/>
          <w:rFonts w:cs="Arial"/>
          <w:color w:val="auto"/>
          <w:sz w:val="18"/>
          <w:szCs w:val="18"/>
        </w:rPr>
        <w:t>y</w:t>
      </w:r>
      <w:r w:rsidRPr="00C25FD8">
        <w:rPr>
          <w:rFonts w:cs="Arial"/>
          <w:sz w:val="18"/>
          <w:szCs w:val="18"/>
        </w:rPr>
        <w:t xml:space="preserve"> authorised by the permit </w:t>
      </w:r>
      <w:r w:rsidRPr="00C25FD8">
        <w:rPr>
          <w:rStyle w:val="Red"/>
          <w:rFonts w:cs="Arial"/>
          <w:color w:val="auto"/>
          <w:sz w:val="18"/>
          <w:szCs w:val="18"/>
        </w:rPr>
        <w:t xml:space="preserve">is </w:t>
      </w:r>
      <w:r w:rsidRPr="00C25FD8">
        <w:rPr>
          <w:rFonts w:cs="Arial"/>
          <w:sz w:val="18"/>
          <w:szCs w:val="18"/>
        </w:rPr>
        <w:t>the activit</w:t>
      </w:r>
      <w:r w:rsidRPr="00C25FD8">
        <w:rPr>
          <w:rStyle w:val="Red"/>
          <w:rFonts w:cs="Arial"/>
          <w:color w:val="auto"/>
          <w:sz w:val="18"/>
          <w:szCs w:val="18"/>
        </w:rPr>
        <w:t>y</w:t>
      </w:r>
      <w:r w:rsidRPr="00C25FD8">
        <w:rPr>
          <w:rFonts w:cs="Arial"/>
          <w:sz w:val="18"/>
          <w:szCs w:val="18"/>
        </w:rPr>
        <w:t xml:space="preserve"> specified in schedule 1 table S1.1.</w:t>
      </w:r>
    </w:p>
    <w:p w14:paraId="2221A7B5" w14:textId="77777777" w:rsidR="00821962" w:rsidRPr="00C25FD8" w:rsidRDefault="00821962" w:rsidP="0078668B">
      <w:pPr>
        <w:pStyle w:val="Bullet0"/>
        <w:tabs>
          <w:tab w:val="num" w:pos="1134"/>
        </w:tabs>
        <w:spacing w:before="0"/>
        <w:ind w:hanging="113"/>
        <w:rPr>
          <w:rFonts w:cs="Arial"/>
        </w:rPr>
      </w:pPr>
      <w:r w:rsidRPr="00C25FD8">
        <w:rPr>
          <w:rFonts w:cs="Arial"/>
        </w:rPr>
        <w:t xml:space="preserve">The site </w:t>
      </w:r>
    </w:p>
    <w:p w14:paraId="002B8653" w14:textId="77777777" w:rsidR="00821962" w:rsidRPr="00D82240" w:rsidRDefault="00821962" w:rsidP="0078668B">
      <w:pPr>
        <w:pStyle w:val="Bullet1"/>
        <w:tabs>
          <w:tab w:val="clear" w:pos="360"/>
          <w:tab w:val="clear" w:pos="680"/>
          <w:tab w:val="num" w:pos="1134"/>
        </w:tabs>
        <w:spacing w:before="0"/>
        <w:ind w:left="1134" w:hanging="567"/>
        <w:rPr>
          <w:rFonts w:cs="Arial"/>
          <w:sz w:val="18"/>
          <w:szCs w:val="18"/>
        </w:rPr>
      </w:pPr>
      <w:r w:rsidRPr="00C25FD8">
        <w:rPr>
          <w:rFonts w:cs="Arial"/>
          <w:sz w:val="18"/>
          <w:szCs w:val="18"/>
        </w:rPr>
        <w:t>The discharge activit</w:t>
      </w:r>
      <w:r w:rsidRPr="00C25FD8">
        <w:rPr>
          <w:rStyle w:val="Red"/>
          <w:rFonts w:cs="Arial"/>
          <w:color w:val="auto"/>
          <w:sz w:val="18"/>
          <w:szCs w:val="18"/>
        </w:rPr>
        <w:t>y</w:t>
      </w:r>
      <w:r w:rsidRPr="00C25FD8">
        <w:rPr>
          <w:rFonts w:cs="Arial"/>
          <w:sz w:val="18"/>
          <w:szCs w:val="18"/>
        </w:rPr>
        <w:t xml:space="preserve"> shall take place at the discharge point marked on the site plan at schedule 7 </w:t>
      </w:r>
      <w:r w:rsidRPr="00D82240">
        <w:rPr>
          <w:rFonts w:cs="Arial"/>
          <w:sz w:val="18"/>
          <w:szCs w:val="18"/>
        </w:rPr>
        <w:t>to this permit, and as listed in table S3.2.</w:t>
      </w:r>
    </w:p>
    <w:p w14:paraId="20CCE124" w14:textId="77777777" w:rsidR="00D82240" w:rsidRPr="00D82240" w:rsidRDefault="00D82240" w:rsidP="00D82240">
      <w:pPr>
        <w:pStyle w:val="Bullet0"/>
        <w:tabs>
          <w:tab w:val="clear" w:pos="680"/>
          <w:tab w:val="num" w:pos="1134"/>
        </w:tabs>
        <w:spacing w:before="0"/>
        <w:ind w:hanging="113"/>
        <w:rPr>
          <w:rFonts w:cs="Arial"/>
        </w:rPr>
      </w:pPr>
      <w:r w:rsidRPr="00D82240">
        <w:rPr>
          <w:rFonts w:cs="Arial"/>
        </w:rPr>
        <w:t>Operating techniques</w:t>
      </w:r>
    </w:p>
    <w:p w14:paraId="6EE5E463" w14:textId="77777777" w:rsidR="00D82240" w:rsidRPr="00D82240" w:rsidRDefault="00D82240" w:rsidP="00D82240">
      <w:pPr>
        <w:pStyle w:val="Bullet1"/>
        <w:tabs>
          <w:tab w:val="clear" w:pos="360"/>
          <w:tab w:val="clear" w:pos="680"/>
          <w:tab w:val="num" w:pos="1134"/>
        </w:tabs>
        <w:spacing w:before="0"/>
        <w:ind w:left="1134" w:hanging="567"/>
        <w:rPr>
          <w:rFonts w:cs="Arial"/>
          <w:sz w:val="18"/>
          <w:szCs w:val="18"/>
        </w:rPr>
      </w:pPr>
      <w:r w:rsidRPr="00D82240">
        <w:rPr>
          <w:rFonts w:cs="Arial"/>
          <w:sz w:val="18"/>
          <w:szCs w:val="18"/>
        </w:rPr>
        <w:t xml:space="preserve">For the activity referenced in schedule 1, table S1.1 The operator shall comply with the relevant requirements of the Urban </w:t>
      </w:r>
      <w:proofErr w:type="gramStart"/>
      <w:r w:rsidRPr="00D82240">
        <w:rPr>
          <w:rFonts w:cs="Arial"/>
          <w:sz w:val="18"/>
          <w:szCs w:val="18"/>
        </w:rPr>
        <w:t>Waste Water</w:t>
      </w:r>
      <w:proofErr w:type="gramEnd"/>
      <w:r w:rsidRPr="00D82240">
        <w:rPr>
          <w:rFonts w:cs="Arial"/>
          <w:sz w:val="18"/>
          <w:szCs w:val="18"/>
        </w:rPr>
        <w:t xml:space="preserve"> Treatment (England and Wales) Regulations 1994.</w:t>
      </w:r>
    </w:p>
    <w:p w14:paraId="0477AF0B" w14:textId="77777777" w:rsidR="00821962" w:rsidRPr="00D82240" w:rsidRDefault="00821962" w:rsidP="00BE5551">
      <w:pPr>
        <w:pStyle w:val="Bullet"/>
        <w:tabs>
          <w:tab w:val="num" w:pos="1134"/>
        </w:tabs>
        <w:spacing w:before="120"/>
        <w:ind w:hanging="113"/>
        <w:rPr>
          <w:rFonts w:cs="Arial"/>
        </w:rPr>
      </w:pPr>
      <w:r w:rsidRPr="00D82240">
        <w:rPr>
          <w:rFonts w:cs="Arial"/>
        </w:rPr>
        <w:t>Emissions and monitoring</w:t>
      </w:r>
    </w:p>
    <w:p w14:paraId="7E82DCE2" w14:textId="77777777" w:rsidR="00821962" w:rsidRPr="00A445C6" w:rsidRDefault="00821962" w:rsidP="00BE5551">
      <w:pPr>
        <w:pStyle w:val="Bullet0"/>
        <w:tabs>
          <w:tab w:val="num" w:pos="1134"/>
        </w:tabs>
        <w:spacing w:before="0"/>
        <w:ind w:hanging="113"/>
        <w:rPr>
          <w:rFonts w:cs="Arial"/>
        </w:rPr>
      </w:pPr>
      <w:r w:rsidRPr="00A445C6">
        <w:rPr>
          <w:rFonts w:cs="Arial"/>
        </w:rPr>
        <w:t>Emissions to water</w:t>
      </w:r>
    </w:p>
    <w:p w14:paraId="7D60CA86" w14:textId="77777777" w:rsidR="00821962" w:rsidRPr="00A445C6" w:rsidRDefault="00821962" w:rsidP="00821962">
      <w:pPr>
        <w:pStyle w:val="Bullet1"/>
        <w:tabs>
          <w:tab w:val="clear" w:pos="360"/>
        </w:tabs>
        <w:ind w:hanging="113"/>
        <w:rPr>
          <w:rFonts w:cs="Arial"/>
          <w:sz w:val="18"/>
          <w:szCs w:val="18"/>
        </w:rPr>
      </w:pPr>
      <w:r w:rsidRPr="00A445C6">
        <w:rPr>
          <w:rFonts w:cs="Arial"/>
          <w:sz w:val="18"/>
          <w:szCs w:val="18"/>
        </w:rPr>
        <w:t>The limits given in schedule 3 table S3.1 shall not be exceeded.</w:t>
      </w:r>
    </w:p>
    <w:p w14:paraId="054683C6" w14:textId="77777777" w:rsidR="00821962" w:rsidRPr="00C25FD8" w:rsidRDefault="00821962" w:rsidP="00C25FD8">
      <w:pPr>
        <w:pStyle w:val="Bullet1"/>
        <w:tabs>
          <w:tab w:val="clear" w:pos="360"/>
          <w:tab w:val="clear" w:pos="680"/>
          <w:tab w:val="num" w:pos="1134"/>
        </w:tabs>
        <w:ind w:left="1134" w:hanging="567"/>
        <w:rPr>
          <w:rStyle w:val="Pink"/>
          <w:rFonts w:cs="Arial"/>
          <w:color w:val="auto"/>
          <w:sz w:val="18"/>
          <w:szCs w:val="18"/>
        </w:rPr>
      </w:pPr>
      <w:r w:rsidRPr="00C25FD8">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7D39F79A" w14:textId="77777777" w:rsidR="00821962" w:rsidRPr="00C25FD8" w:rsidRDefault="00821962" w:rsidP="00821962">
      <w:pPr>
        <w:pStyle w:val="Bullet1"/>
        <w:tabs>
          <w:tab w:val="clear" w:pos="360"/>
        </w:tabs>
        <w:ind w:hanging="113"/>
        <w:rPr>
          <w:rStyle w:val="Red"/>
          <w:rFonts w:cs="Arial"/>
          <w:color w:val="auto"/>
        </w:rPr>
      </w:pPr>
      <w:r w:rsidRPr="00C25FD8">
        <w:rPr>
          <w:rStyle w:val="Red"/>
          <w:rFonts w:cs="Arial"/>
          <w:color w:val="auto"/>
        </w:rPr>
        <w:t xml:space="preserve"> </w:t>
      </w:r>
    </w:p>
    <w:p w14:paraId="33DCC363" w14:textId="77777777" w:rsidR="00821962" w:rsidRPr="00C25FD8" w:rsidRDefault="00821962" w:rsidP="00BE5551">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37406AEE" w14:textId="77777777" w:rsidR="00821962" w:rsidRPr="00C25FD8" w:rsidRDefault="00821962" w:rsidP="00BE5551">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On any occasion where unusual weather conditions adversely affect the operation of the </w:t>
      </w:r>
      <w:proofErr w:type="gramStart"/>
      <w:r w:rsidRPr="00C25FD8">
        <w:rPr>
          <w:rStyle w:val="Red"/>
          <w:rFonts w:cs="Arial"/>
          <w:color w:val="auto"/>
          <w:sz w:val="18"/>
          <w:szCs w:val="18"/>
        </w:rPr>
        <w:t>waste water</w:t>
      </w:r>
      <w:proofErr w:type="gramEnd"/>
      <w:r w:rsidRPr="00C25FD8">
        <w:rPr>
          <w:rStyle w:val="Red"/>
          <w:rFonts w:cs="Arial"/>
          <w:color w:val="auto"/>
          <w:sz w:val="18"/>
          <w:szCs w:val="18"/>
        </w:rPr>
        <w:t xml:space="preserve"> treatment works, the operator shall use its best endeavours to mitigate that adverse effect.</w:t>
      </w:r>
    </w:p>
    <w:p w14:paraId="3D530E9E" w14:textId="77777777" w:rsidR="00821962" w:rsidRPr="00C25FD8" w:rsidRDefault="00821962" w:rsidP="00BE5551">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36649B4A" w14:textId="77777777" w:rsidR="009561D3" w:rsidRPr="00C25FD8" w:rsidRDefault="009561D3" w:rsidP="00BE5551">
      <w:pPr>
        <w:ind w:left="567"/>
        <w:rPr>
          <w:rStyle w:val="Pink"/>
          <w:rFonts w:ascii="Arial" w:hAnsi="Arial" w:cs="Arial"/>
          <w:color w:val="auto"/>
          <w:sz w:val="18"/>
          <w:szCs w:val="18"/>
        </w:rPr>
      </w:pPr>
    </w:p>
    <w:p w14:paraId="4CA64232" w14:textId="77777777" w:rsidR="009561D3" w:rsidRPr="00C25FD8" w:rsidRDefault="009561D3" w:rsidP="009561D3">
      <w:pPr>
        <w:pStyle w:val="Bullet1"/>
        <w:tabs>
          <w:tab w:val="clear" w:pos="360"/>
          <w:tab w:val="clear" w:pos="680"/>
          <w:tab w:val="num" w:pos="1134"/>
        </w:tabs>
        <w:spacing w:before="0"/>
        <w:ind w:left="1134" w:hanging="567"/>
        <w:rPr>
          <w:rStyle w:val="Red"/>
          <w:rFonts w:cs="Arial"/>
          <w:color w:val="auto"/>
          <w:sz w:val="18"/>
          <w:szCs w:val="18"/>
        </w:rPr>
      </w:pPr>
      <w:r w:rsidRPr="00C25FD8">
        <w:rPr>
          <w:rStyle w:val="Red"/>
          <w:rFonts w:cs="Arial"/>
          <w:color w:val="auto"/>
          <w:sz w:val="18"/>
          <w:szCs w:val="18"/>
        </w:rPr>
        <w:t xml:space="preserve">The permitted Dry Weather Flow limit in schedule 3 table S3.1 is set at the operator`s planned annual 80% exceeded daily volume discharged. </w:t>
      </w:r>
    </w:p>
    <w:p w14:paraId="2146499D" w14:textId="77777777" w:rsidR="009561D3" w:rsidRPr="00C25FD8" w:rsidRDefault="009561D3" w:rsidP="009561D3">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2082D086" w14:textId="77777777" w:rsidR="009561D3" w:rsidRPr="00C25FD8" w:rsidRDefault="009561D3" w:rsidP="009561D3">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 xml:space="preserve">Until 1 January 2026 </w:t>
      </w:r>
    </w:p>
    <w:p w14:paraId="558658E7"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1E0D86EA"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The operator shall report the reasons for the exceedance to Natural Resources Wales and the steps that it proposes to take to restore compliance. </w:t>
      </w:r>
    </w:p>
    <w:p w14:paraId="07FD6F31" w14:textId="77777777" w:rsidR="009561D3" w:rsidRPr="00C25FD8" w:rsidRDefault="009561D3" w:rsidP="002B344C">
      <w:pPr>
        <w:pStyle w:val="aiBullet"/>
        <w:tabs>
          <w:tab w:val="clear" w:pos="360"/>
          <w:tab w:val="num" w:pos="1985"/>
        </w:tabs>
        <w:spacing w:before="0"/>
        <w:ind w:left="1985" w:hanging="284"/>
        <w:rPr>
          <w:rStyle w:val="Red"/>
          <w:rFonts w:cs="Arial"/>
          <w:color w:val="auto"/>
          <w:sz w:val="18"/>
          <w:szCs w:val="18"/>
        </w:rPr>
      </w:pPr>
      <w:r w:rsidRPr="00C25FD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9F5669" w14:textId="77777777" w:rsidR="002B344C" w:rsidRPr="00C25FD8" w:rsidRDefault="00842F1D" w:rsidP="00361C65">
      <w:pPr>
        <w:pStyle w:val="aiBullet"/>
        <w:numPr>
          <w:ilvl w:val="0"/>
          <w:numId w:val="31"/>
        </w:numPr>
        <w:tabs>
          <w:tab w:val="num" w:pos="1418"/>
        </w:tabs>
        <w:spacing w:before="0"/>
        <w:ind w:left="1701" w:hanging="567"/>
        <w:rPr>
          <w:rStyle w:val="Red"/>
          <w:rFonts w:cs="Arial"/>
          <w:color w:val="auto"/>
          <w:sz w:val="18"/>
          <w:szCs w:val="18"/>
        </w:rPr>
      </w:pPr>
      <w:r w:rsidRPr="00C25FD8">
        <w:rPr>
          <w:rStyle w:val="Red"/>
          <w:rFonts w:cs="Arial"/>
          <w:color w:val="auto"/>
          <w:sz w:val="18"/>
          <w:szCs w:val="18"/>
        </w:rPr>
        <w:t xml:space="preserve">    </w:t>
      </w:r>
      <w:r w:rsidR="00361C65" w:rsidRPr="00C25FD8">
        <w:rPr>
          <w:rStyle w:val="Red"/>
          <w:rFonts w:cs="Arial"/>
          <w:color w:val="auto"/>
          <w:sz w:val="18"/>
          <w:szCs w:val="18"/>
        </w:rPr>
        <w:t xml:space="preserve"> </w:t>
      </w:r>
      <w:r w:rsidRPr="00C25FD8">
        <w:rPr>
          <w:rStyle w:val="Red"/>
          <w:rFonts w:cs="Arial"/>
          <w:color w:val="auto"/>
          <w:sz w:val="18"/>
          <w:szCs w:val="18"/>
        </w:rPr>
        <w:t xml:space="preserve"> </w:t>
      </w:r>
      <w:r w:rsidR="009561D3" w:rsidRPr="00C25FD8">
        <w:rPr>
          <w:rStyle w:val="Red"/>
          <w:rFonts w:cs="Arial"/>
          <w:color w:val="auto"/>
          <w:sz w:val="18"/>
          <w:szCs w:val="18"/>
        </w:rPr>
        <w:t xml:space="preserve">From 1 January 2026 </w:t>
      </w:r>
      <w:r w:rsidR="000E5C3C">
        <w:rPr>
          <w:rStyle w:val="Red"/>
          <w:rFonts w:cs="Arial"/>
          <w:color w:val="auto"/>
          <w:sz w:val="18"/>
          <w:szCs w:val="18"/>
        </w:rPr>
        <w:t>t</w:t>
      </w:r>
      <w:r w:rsidR="009561D3" w:rsidRPr="00C25FD8">
        <w:rPr>
          <w:rStyle w:val="Red"/>
          <w:rFonts w:cs="Arial"/>
          <w:color w:val="auto"/>
          <w:sz w:val="18"/>
          <w:szCs w:val="18"/>
        </w:rPr>
        <w:t xml:space="preserve">he limit has been complied with in an assessment calendar year unless; </w:t>
      </w:r>
    </w:p>
    <w:p w14:paraId="1BC2C90C" w14:textId="77777777" w:rsidR="002B344C" w:rsidRPr="00C25FD8" w:rsidRDefault="009561D3" w:rsidP="002B344C">
      <w:pPr>
        <w:pStyle w:val="aiBullet"/>
        <w:numPr>
          <w:ilvl w:val="4"/>
          <w:numId w:val="32"/>
        </w:numPr>
        <w:tabs>
          <w:tab w:val="clear" w:pos="1588"/>
        </w:tabs>
        <w:spacing w:before="0"/>
        <w:ind w:left="1985" w:hanging="283"/>
        <w:rPr>
          <w:rStyle w:val="Red"/>
          <w:rFonts w:cs="Arial"/>
          <w:color w:val="auto"/>
          <w:sz w:val="18"/>
          <w:szCs w:val="18"/>
        </w:rPr>
      </w:pPr>
      <w:r w:rsidRPr="00C25FD8">
        <w:rPr>
          <w:rStyle w:val="Red"/>
          <w:rFonts w:cs="Arial"/>
          <w:color w:val="auto"/>
          <w:sz w:val="18"/>
          <w:szCs w:val="18"/>
        </w:rPr>
        <w:t xml:space="preserve">the limit was exceeded in the compliance assessment calendar year and, </w:t>
      </w:r>
    </w:p>
    <w:p w14:paraId="1AA78F1A" w14:textId="77777777" w:rsidR="002B344C" w:rsidRPr="00C25FD8" w:rsidRDefault="009561D3" w:rsidP="002B344C">
      <w:pPr>
        <w:pStyle w:val="aiBullet"/>
        <w:numPr>
          <w:ilvl w:val="4"/>
          <w:numId w:val="32"/>
        </w:numPr>
        <w:tabs>
          <w:tab w:val="clear" w:pos="1588"/>
        </w:tabs>
        <w:spacing w:before="0"/>
        <w:ind w:left="1985" w:hanging="283"/>
        <w:rPr>
          <w:rStyle w:val="Red"/>
          <w:rFonts w:cs="Arial"/>
          <w:color w:val="auto"/>
          <w:sz w:val="18"/>
          <w:szCs w:val="18"/>
        </w:rPr>
      </w:pPr>
      <w:r w:rsidRPr="00C25FD8">
        <w:rPr>
          <w:rStyle w:val="Red"/>
          <w:rFonts w:cs="Arial"/>
          <w:color w:val="auto"/>
          <w:sz w:val="18"/>
          <w:szCs w:val="18"/>
        </w:rPr>
        <w:t xml:space="preserve">two or more exceedances have occurred in the preceding 4 calendar years. </w:t>
      </w:r>
    </w:p>
    <w:p w14:paraId="2929A5B3" w14:textId="77777777" w:rsidR="00821962" w:rsidRPr="00C25FD8" w:rsidRDefault="00821962" w:rsidP="00BE5551">
      <w:pPr>
        <w:pStyle w:val="Bullet0"/>
        <w:tabs>
          <w:tab w:val="num" w:pos="1134"/>
        </w:tabs>
        <w:spacing w:before="0"/>
        <w:ind w:hanging="113"/>
        <w:rPr>
          <w:rFonts w:cs="Arial"/>
        </w:rPr>
      </w:pPr>
      <w:r w:rsidRPr="00C25FD8">
        <w:rPr>
          <w:rFonts w:cs="Arial"/>
        </w:rPr>
        <w:t>Emissions of substances not controlled by emission limits</w:t>
      </w:r>
    </w:p>
    <w:p w14:paraId="3DC681EB" w14:textId="77777777" w:rsidR="00821962" w:rsidRPr="00C25FD8" w:rsidRDefault="00821962" w:rsidP="00BE5551">
      <w:pPr>
        <w:pStyle w:val="Bullet1"/>
        <w:tabs>
          <w:tab w:val="clear" w:pos="360"/>
          <w:tab w:val="clear" w:pos="680"/>
          <w:tab w:val="num" w:pos="1134"/>
        </w:tabs>
        <w:spacing w:before="0"/>
        <w:ind w:left="1134" w:hanging="567"/>
        <w:rPr>
          <w:rFonts w:cs="Arial"/>
          <w:sz w:val="18"/>
          <w:szCs w:val="18"/>
        </w:rPr>
      </w:pPr>
      <w:r w:rsidRPr="00C25FD8">
        <w:rPr>
          <w:rStyle w:val="Red"/>
          <w:rFonts w:cs="Arial"/>
          <w:color w:val="auto"/>
          <w:sz w:val="18"/>
          <w:szCs w:val="18"/>
        </w:rPr>
        <w:t>For the activity referenced in schedule 1, table S1.1</w:t>
      </w:r>
      <w:r w:rsidRPr="00C25FD8">
        <w:rPr>
          <w:rFonts w:cs="Arial"/>
          <w:sz w:val="18"/>
          <w:szCs w:val="18"/>
        </w:rPr>
        <w:t xml:space="preserve"> The operator shall take appropriate measures to minimise so far as reasonably practicable the polluting effects of the emissions of substances in the discharge not controlled by emission limits (excluding odour).</w:t>
      </w:r>
    </w:p>
    <w:p w14:paraId="0372EF90" w14:textId="77777777" w:rsidR="00821962" w:rsidRPr="00C25FD8" w:rsidRDefault="00821962" w:rsidP="00BE5551">
      <w:pPr>
        <w:pStyle w:val="Bullet0"/>
        <w:tabs>
          <w:tab w:val="num" w:pos="1134"/>
        </w:tabs>
        <w:spacing w:before="0"/>
        <w:ind w:hanging="113"/>
        <w:rPr>
          <w:rFonts w:cs="Arial"/>
        </w:rPr>
      </w:pPr>
      <w:r w:rsidRPr="00C25FD8">
        <w:rPr>
          <w:rFonts w:cs="Arial"/>
        </w:rPr>
        <w:t xml:space="preserve">Monitoring </w:t>
      </w:r>
    </w:p>
    <w:p w14:paraId="6B5D1CF5" w14:textId="77777777" w:rsidR="00821962" w:rsidRPr="00C25FD8" w:rsidRDefault="00821962" w:rsidP="00BE5551">
      <w:pPr>
        <w:pStyle w:val="Bullet1"/>
        <w:tabs>
          <w:tab w:val="clear" w:pos="360"/>
          <w:tab w:val="clear" w:pos="680"/>
          <w:tab w:val="num" w:pos="1134"/>
        </w:tabs>
        <w:spacing w:before="0"/>
        <w:ind w:left="1134" w:hanging="567"/>
        <w:rPr>
          <w:rStyle w:val="Red"/>
          <w:rFonts w:cs="Arial"/>
          <w:color w:val="auto"/>
          <w:sz w:val="18"/>
          <w:szCs w:val="18"/>
        </w:rPr>
      </w:pPr>
      <w:r w:rsidRPr="00C25FD8">
        <w:rPr>
          <w:rStyle w:val="Red"/>
          <w:rFonts w:cs="Arial"/>
          <w:color w:val="auto"/>
          <w:sz w:val="18"/>
          <w:szCs w:val="18"/>
        </w:rPr>
        <w:t>The operator shall, unless otherwise agreed in writing by Natural Resources Wales, undertake the monitoring specified in the following tables in schedule 3 to this permit:</w:t>
      </w:r>
    </w:p>
    <w:p w14:paraId="6E2CE54D" w14:textId="77777777" w:rsidR="00821962" w:rsidRPr="00C25FD8" w:rsidRDefault="00821962" w:rsidP="00BE5551">
      <w:pPr>
        <w:pStyle w:val="aBullet"/>
        <w:tabs>
          <w:tab w:val="clear" w:pos="360"/>
          <w:tab w:val="num" w:pos="1701"/>
        </w:tabs>
        <w:spacing w:before="0"/>
        <w:ind w:left="1134" w:firstLine="0"/>
        <w:rPr>
          <w:rStyle w:val="Red"/>
          <w:rFonts w:cs="Arial"/>
          <w:color w:val="auto"/>
          <w:sz w:val="18"/>
          <w:szCs w:val="18"/>
        </w:rPr>
      </w:pPr>
      <w:r w:rsidRPr="00C25FD8">
        <w:rPr>
          <w:rStyle w:val="Red"/>
          <w:rFonts w:cs="Arial"/>
          <w:color w:val="auto"/>
          <w:sz w:val="18"/>
          <w:szCs w:val="18"/>
        </w:rPr>
        <w:t>point source emissions specified in tables S3.1 and S3.4;</w:t>
      </w:r>
    </w:p>
    <w:p w14:paraId="4B65B661" w14:textId="77777777" w:rsidR="00BE5551" w:rsidRPr="00C25FD8" w:rsidRDefault="00821962" w:rsidP="00C25FD8">
      <w:pPr>
        <w:pStyle w:val="aBullet"/>
        <w:tabs>
          <w:tab w:val="clear" w:pos="360"/>
          <w:tab w:val="num" w:pos="1701"/>
        </w:tabs>
        <w:spacing w:before="0"/>
        <w:ind w:left="1134" w:firstLine="0"/>
        <w:rPr>
          <w:rStyle w:val="Pink"/>
          <w:rFonts w:cs="Arial"/>
          <w:color w:val="auto"/>
          <w:sz w:val="18"/>
          <w:szCs w:val="18"/>
        </w:rPr>
      </w:pPr>
      <w:r w:rsidRPr="00C25FD8">
        <w:rPr>
          <w:rStyle w:val="Red"/>
          <w:rFonts w:cs="Arial"/>
          <w:color w:val="auto"/>
          <w:sz w:val="18"/>
          <w:szCs w:val="18"/>
        </w:rPr>
        <w:t>inlet quality specified in tables S3.1 and S3.4.</w:t>
      </w:r>
    </w:p>
    <w:p w14:paraId="18128760" w14:textId="77777777" w:rsidR="00821962" w:rsidRPr="00C25FD8" w:rsidRDefault="00821962" w:rsidP="00BE5551">
      <w:pPr>
        <w:pStyle w:val="Bullet1"/>
        <w:tabs>
          <w:tab w:val="clear" w:pos="360"/>
        </w:tabs>
        <w:spacing w:before="60"/>
        <w:ind w:hanging="113"/>
        <w:rPr>
          <w:rStyle w:val="Red"/>
          <w:rFonts w:cs="Arial"/>
          <w:color w:val="auto"/>
          <w:sz w:val="18"/>
          <w:szCs w:val="18"/>
        </w:rPr>
      </w:pPr>
      <w:r w:rsidRPr="00C25FD8">
        <w:rPr>
          <w:rStyle w:val="Red"/>
          <w:rFonts w:cs="Arial"/>
          <w:color w:val="auto"/>
          <w:sz w:val="18"/>
          <w:szCs w:val="18"/>
        </w:rPr>
        <w:t>The operator shall maintain records of all monitoring required by this permit.</w:t>
      </w:r>
    </w:p>
    <w:p w14:paraId="19E02314" w14:textId="77777777" w:rsidR="00821962" w:rsidRPr="00C25FD8" w:rsidRDefault="00821962" w:rsidP="00BE5551">
      <w:pPr>
        <w:pStyle w:val="Bullet1"/>
        <w:tabs>
          <w:tab w:val="clear" w:pos="360"/>
          <w:tab w:val="clear" w:pos="680"/>
          <w:tab w:val="num" w:pos="1134"/>
        </w:tabs>
        <w:spacing w:before="60"/>
        <w:ind w:left="1134" w:hanging="567"/>
        <w:rPr>
          <w:rStyle w:val="Red"/>
          <w:rFonts w:cs="Arial"/>
          <w:color w:val="auto"/>
          <w:sz w:val="18"/>
          <w:szCs w:val="18"/>
        </w:rPr>
      </w:pPr>
      <w:r w:rsidRPr="00C25FD8">
        <w:rPr>
          <w:rStyle w:val="Red"/>
          <w:rFonts w:cs="Arial"/>
          <w:color w:val="auto"/>
          <w:sz w:val="18"/>
          <w:szCs w:val="18"/>
        </w:rPr>
        <w:t>Monitoring equipment, techniques, personnel and organisations employed for the emissions monitoring programme specified in condition 3.3.1 shall have either MCERTS certification or MCERTS accreditation (as appropriate), where available, unless otherwise agreed in writing by Natural Resources Wales.</w:t>
      </w:r>
    </w:p>
    <w:p w14:paraId="46AE6864" w14:textId="77777777" w:rsidR="00821962" w:rsidRPr="00C25FD8" w:rsidRDefault="00821962" w:rsidP="00BE5551">
      <w:pPr>
        <w:pStyle w:val="Bullet1"/>
        <w:tabs>
          <w:tab w:val="clear" w:pos="360"/>
          <w:tab w:val="clear" w:pos="680"/>
          <w:tab w:val="num" w:pos="1134"/>
        </w:tabs>
        <w:spacing w:before="60"/>
        <w:ind w:left="1134" w:hanging="567"/>
        <w:rPr>
          <w:rStyle w:val="Red"/>
          <w:rFonts w:cs="Arial"/>
          <w:color w:val="auto"/>
          <w:sz w:val="18"/>
          <w:szCs w:val="18"/>
        </w:rPr>
      </w:pPr>
      <w:r w:rsidRPr="00814CD9">
        <w:rPr>
          <w:rStyle w:val="Red"/>
          <w:rFonts w:cs="Arial"/>
          <w:color w:val="auto"/>
          <w:sz w:val="18"/>
          <w:szCs w:val="18"/>
        </w:rPr>
        <w:t>An</w:t>
      </w:r>
      <w:r w:rsidR="001B6D1B" w:rsidRPr="00814CD9">
        <w:rPr>
          <w:rStyle w:val="Red"/>
          <w:rFonts w:cs="Arial"/>
          <w:color w:val="auto"/>
          <w:sz w:val="18"/>
          <w:szCs w:val="18"/>
        </w:rPr>
        <w:t xml:space="preserve"> a</w:t>
      </w:r>
      <w:r w:rsidRPr="00814CD9">
        <w:rPr>
          <w:rStyle w:val="Red"/>
          <w:rFonts w:cs="Arial"/>
          <w:color w:val="auto"/>
          <w:sz w:val="18"/>
          <w:szCs w:val="18"/>
        </w:rPr>
        <w:t>ccessible</w:t>
      </w:r>
      <w:r w:rsidRPr="00C25FD8">
        <w:rPr>
          <w:rStyle w:val="Red"/>
          <w:rFonts w:cs="Arial"/>
          <w:color w:val="auto"/>
          <w:sz w:val="18"/>
          <w:szCs w:val="18"/>
        </w:rPr>
        <w:t xml:space="preserve"> monitoring point</w:t>
      </w:r>
      <w:r w:rsidRPr="00C25FD8">
        <w:rPr>
          <w:rStyle w:val="Red"/>
          <w:rFonts w:cs="Arial"/>
          <w:sz w:val="18"/>
          <w:szCs w:val="18"/>
        </w:rPr>
        <w:t xml:space="preserve"> </w:t>
      </w:r>
      <w:r w:rsidRPr="00C25FD8">
        <w:rPr>
          <w:rStyle w:val="Red"/>
          <w:rFonts w:cs="Arial"/>
          <w:color w:val="auto"/>
          <w:sz w:val="18"/>
          <w:szCs w:val="18"/>
        </w:rPr>
        <w:t>shall be provided and maintained to enable the emissions monitoring programme to be carried out at the monitoring point specified in table S3.4 of schedule 3 and shown marked on the site pla</w:t>
      </w:r>
      <w:r w:rsidR="00C25FD8">
        <w:rPr>
          <w:rStyle w:val="Red"/>
          <w:rFonts w:cs="Arial"/>
          <w:color w:val="auto"/>
          <w:sz w:val="18"/>
          <w:szCs w:val="18"/>
        </w:rPr>
        <w:t>n</w:t>
      </w:r>
      <w:r w:rsidRPr="00C25FD8">
        <w:rPr>
          <w:rStyle w:val="Red"/>
          <w:rFonts w:cs="Arial"/>
          <w:color w:val="auto"/>
          <w:sz w:val="18"/>
          <w:szCs w:val="18"/>
        </w:rPr>
        <w:t xml:space="preserve"> in schedule 7. </w:t>
      </w:r>
    </w:p>
    <w:p w14:paraId="2BE7B206" w14:textId="77777777" w:rsidR="00821962" w:rsidRPr="00C25FD8" w:rsidRDefault="00821962" w:rsidP="008A3F55">
      <w:pPr>
        <w:pStyle w:val="Bullet1"/>
        <w:tabs>
          <w:tab w:val="clear" w:pos="360"/>
        </w:tabs>
        <w:spacing w:before="0"/>
        <w:ind w:hanging="113"/>
        <w:rPr>
          <w:rStyle w:val="Red"/>
          <w:rFonts w:cs="Arial"/>
          <w:color w:val="auto"/>
          <w:sz w:val="18"/>
          <w:szCs w:val="18"/>
        </w:rPr>
      </w:pPr>
      <w:r w:rsidRPr="00C25FD8">
        <w:rPr>
          <w:rStyle w:val="Red"/>
          <w:rFonts w:cs="Arial"/>
          <w:color w:val="auto"/>
          <w:sz w:val="18"/>
          <w:szCs w:val="18"/>
        </w:rPr>
        <w:t>The monitoring programme for the parameters subject to schedule 3B shall be:</w:t>
      </w:r>
    </w:p>
    <w:p w14:paraId="72A56705" w14:textId="77777777" w:rsidR="00821962" w:rsidRPr="00C25FD8" w:rsidRDefault="00821962" w:rsidP="008A3F55">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pre-scheduled to cover a calendar year and the programme recorded before the start of a calendar year sample period; and</w:t>
      </w:r>
    </w:p>
    <w:p w14:paraId="4E6E18A9" w14:textId="77777777" w:rsidR="00821962" w:rsidRPr="00C25FD8" w:rsidRDefault="00821962" w:rsidP="008A3F55">
      <w:pPr>
        <w:pStyle w:val="aBullet"/>
        <w:tabs>
          <w:tab w:val="clear" w:pos="360"/>
          <w:tab w:val="num" w:pos="1701"/>
        </w:tabs>
        <w:spacing w:before="0"/>
        <w:ind w:left="1701" w:hanging="567"/>
        <w:rPr>
          <w:rStyle w:val="Red"/>
          <w:rFonts w:cs="Arial"/>
          <w:color w:val="auto"/>
          <w:sz w:val="18"/>
          <w:szCs w:val="18"/>
        </w:rPr>
      </w:pPr>
      <w:r w:rsidRPr="00C25FD8">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70B4F052" w14:textId="77777777" w:rsidR="00821962" w:rsidRPr="00C25FD8" w:rsidRDefault="00821962" w:rsidP="008A3F55">
      <w:pPr>
        <w:pStyle w:val="Bullet1"/>
        <w:tabs>
          <w:tab w:val="clear" w:pos="360"/>
          <w:tab w:val="clear" w:pos="680"/>
          <w:tab w:val="num" w:pos="1134"/>
        </w:tabs>
        <w:spacing w:before="0"/>
        <w:ind w:left="1134" w:hanging="567"/>
        <w:rPr>
          <w:rStyle w:val="Red"/>
          <w:rFonts w:cs="Arial"/>
          <w:color w:val="auto"/>
          <w:sz w:val="18"/>
          <w:szCs w:val="18"/>
        </w:rPr>
      </w:pPr>
      <w:r w:rsidRPr="00C25FD8">
        <w:rPr>
          <w:rStyle w:val="Red"/>
          <w:rFonts w:cs="Arial"/>
          <w:color w:val="auto"/>
          <w:sz w:val="18"/>
          <w:szCs w:val="18"/>
        </w:rPr>
        <w:t>After becoming aware</w:t>
      </w:r>
      <w:r w:rsidR="000E5C3C">
        <w:rPr>
          <w:rStyle w:val="Red"/>
          <w:rFonts w:cs="Arial"/>
          <w:color w:val="auto"/>
          <w:sz w:val="18"/>
          <w:szCs w:val="18"/>
        </w:rPr>
        <w:t>,</w:t>
      </w:r>
      <w:r w:rsidRPr="00C25FD8">
        <w:rPr>
          <w:rStyle w:val="Red"/>
          <w:rFonts w:cs="Arial"/>
          <w:color w:val="auto"/>
          <w:sz w:val="18"/>
          <w:szCs w:val="18"/>
        </w:rPr>
        <w:t xml:space="preserve"> or following a notification</w:t>
      </w:r>
      <w:r w:rsidR="00653FAB">
        <w:rPr>
          <w:rStyle w:val="Red"/>
          <w:rFonts w:cs="Arial"/>
          <w:color w:val="auto"/>
          <w:sz w:val="18"/>
          <w:szCs w:val="18"/>
        </w:rPr>
        <w:t>,</w:t>
      </w:r>
      <w:r w:rsidRPr="00C25FD8">
        <w:rPr>
          <w:rStyle w:val="Red"/>
          <w:rFonts w:cs="Arial"/>
          <w:color w:val="auto"/>
          <w:sz w:val="18"/>
          <w:szCs w:val="18"/>
        </w:rPr>
        <w:t xml:space="preserve"> that a sample has not been taken on the schedule 3B Monitoring Programme pre-scheduled date, or is lost, or a result for that sample cannot be reported, the operator shall record the details and reschedule the sample.</w:t>
      </w:r>
    </w:p>
    <w:p w14:paraId="68746D54" w14:textId="77777777" w:rsidR="00DE1513" w:rsidRPr="00C25FD8" w:rsidRDefault="00DE1513" w:rsidP="00C25FD8">
      <w:pPr>
        <w:pStyle w:val="Bullet1"/>
        <w:tabs>
          <w:tab w:val="clear" w:pos="360"/>
        </w:tabs>
        <w:ind w:hanging="113"/>
      </w:pPr>
    </w:p>
    <w:p w14:paraId="55930CF3" w14:textId="77777777" w:rsidR="00DE1513" w:rsidRPr="00C25FD8" w:rsidRDefault="00DE1513" w:rsidP="006D06D9">
      <w:pPr>
        <w:numPr>
          <w:ilvl w:val="0"/>
          <w:numId w:val="34"/>
        </w:numPr>
        <w:tabs>
          <w:tab w:val="left" w:pos="1418"/>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0564B387" w14:textId="77777777" w:rsidR="00DE1513" w:rsidRPr="00C25FD8" w:rsidRDefault="00DE1513" w:rsidP="006D06D9">
      <w:pPr>
        <w:tabs>
          <w:tab w:val="left" w:pos="1134"/>
        </w:tabs>
        <w:spacing w:after="120" w:line="276" w:lineRule="auto"/>
        <w:ind w:left="1843"/>
        <w:rPr>
          <w:rFonts w:ascii="Arial" w:hAnsi="Arial" w:cs="Arial"/>
          <w:bCs/>
          <w:sz w:val="18"/>
          <w:szCs w:val="18"/>
          <w:lang w:eastAsia="en-US"/>
        </w:rPr>
      </w:pPr>
      <w:r w:rsidRPr="00C25FD8">
        <w:rPr>
          <w:rFonts w:ascii="Arial" w:hAnsi="Arial" w:cs="Arial"/>
          <w:bCs/>
          <w:sz w:val="18"/>
          <w:szCs w:val="18"/>
          <w:lang w:eastAsia="en-US"/>
        </w:rPr>
        <w:t xml:space="preserve">Total Daily Volume (m3) = {Sum of ‘good’ readings (l/s) / number of ‘good’ readings} x {86,400 (s) /1000}. </w:t>
      </w:r>
    </w:p>
    <w:p w14:paraId="0347EF14" w14:textId="77777777" w:rsidR="00DE1513" w:rsidRPr="00C25FD8" w:rsidRDefault="00DE1513" w:rsidP="006D06D9">
      <w:pPr>
        <w:tabs>
          <w:tab w:val="left" w:pos="1701"/>
        </w:tabs>
        <w:spacing w:after="120" w:line="276" w:lineRule="auto"/>
        <w:ind w:left="1843"/>
        <w:rPr>
          <w:rFonts w:ascii="Arial" w:hAnsi="Arial" w:cs="Arial"/>
          <w:bCs/>
          <w:sz w:val="18"/>
          <w:szCs w:val="18"/>
          <w:lang w:eastAsia="en-US"/>
        </w:rPr>
      </w:pPr>
      <w:r w:rsidRPr="00C25FD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79AB8C1B" w14:textId="77777777" w:rsidR="00DE1513" w:rsidRPr="00C25FD8" w:rsidRDefault="00DE1513" w:rsidP="006D06D9">
      <w:pPr>
        <w:numPr>
          <w:ilvl w:val="0"/>
          <w:numId w:val="34"/>
        </w:numPr>
        <w:tabs>
          <w:tab w:val="left" w:pos="1211"/>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452AF0B4" w14:textId="77777777" w:rsidR="00DE1513" w:rsidRPr="00C25FD8" w:rsidRDefault="00DE1513" w:rsidP="006D06D9">
      <w:pPr>
        <w:numPr>
          <w:ilvl w:val="0"/>
          <w:numId w:val="34"/>
        </w:numPr>
        <w:tabs>
          <w:tab w:val="left" w:pos="1843"/>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1B6114C4" w14:textId="77777777" w:rsidR="00DE1513" w:rsidRPr="00C25FD8" w:rsidRDefault="00DE1513" w:rsidP="006D06D9">
      <w:pPr>
        <w:numPr>
          <w:ilvl w:val="0"/>
          <w:numId w:val="34"/>
        </w:numPr>
        <w:tabs>
          <w:tab w:val="left" w:pos="1134"/>
        </w:tabs>
        <w:spacing w:after="120" w:line="276" w:lineRule="auto"/>
        <w:ind w:left="1843" w:hanging="567"/>
        <w:rPr>
          <w:rFonts w:ascii="Arial" w:hAnsi="Arial" w:cs="Arial"/>
          <w:bCs/>
          <w:sz w:val="18"/>
          <w:szCs w:val="18"/>
          <w:lang w:eastAsia="en-US"/>
        </w:rPr>
      </w:pPr>
      <w:r w:rsidRPr="00C25FD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766661D7" w14:textId="77777777" w:rsidR="00821962" w:rsidRPr="00C25FD8" w:rsidRDefault="00821962" w:rsidP="007C5491">
      <w:pPr>
        <w:pStyle w:val="Bullet"/>
        <w:tabs>
          <w:tab w:val="clear" w:pos="680"/>
          <w:tab w:val="num" w:pos="1134"/>
        </w:tabs>
        <w:spacing w:before="120"/>
        <w:ind w:hanging="113"/>
      </w:pPr>
      <w:r w:rsidRPr="00C25FD8">
        <w:t>Information</w:t>
      </w:r>
    </w:p>
    <w:p w14:paraId="50C46F9D" w14:textId="77777777" w:rsidR="00821962" w:rsidRDefault="00821962" w:rsidP="007C3441">
      <w:pPr>
        <w:pStyle w:val="Bullet0"/>
        <w:tabs>
          <w:tab w:val="num" w:pos="1134"/>
        </w:tabs>
        <w:spacing w:before="0"/>
        <w:ind w:hanging="113"/>
      </w:pPr>
      <w:r>
        <w:t>Records</w:t>
      </w:r>
    </w:p>
    <w:p w14:paraId="1AFAB347" w14:textId="77777777" w:rsidR="00821962" w:rsidRPr="003375BF" w:rsidRDefault="00821962" w:rsidP="007C3441">
      <w:pPr>
        <w:pStyle w:val="Bullet1"/>
        <w:tabs>
          <w:tab w:val="clear" w:pos="360"/>
        </w:tabs>
        <w:spacing w:before="0"/>
        <w:ind w:hanging="113"/>
        <w:rPr>
          <w:sz w:val="18"/>
          <w:szCs w:val="18"/>
        </w:rPr>
      </w:pPr>
      <w:r w:rsidRPr="003375BF">
        <w:rPr>
          <w:sz w:val="18"/>
          <w:szCs w:val="18"/>
        </w:rPr>
        <w:t>All records required to be made by schedule 3, 4 and 5 to this permit shall:</w:t>
      </w:r>
    </w:p>
    <w:p w14:paraId="1EBC6B15"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be legible;</w:t>
      </w:r>
    </w:p>
    <w:p w14:paraId="3D64D8A0" w14:textId="77777777" w:rsidR="00821962" w:rsidRPr="003375BF" w:rsidRDefault="00821962" w:rsidP="007C3441">
      <w:pPr>
        <w:pStyle w:val="aBullet"/>
        <w:tabs>
          <w:tab w:val="clear" w:pos="360"/>
          <w:tab w:val="num" w:pos="1701"/>
        </w:tabs>
        <w:spacing w:before="0"/>
        <w:ind w:left="1701" w:hanging="567"/>
        <w:rPr>
          <w:sz w:val="18"/>
          <w:szCs w:val="18"/>
        </w:rPr>
      </w:pPr>
      <w:r w:rsidRPr="003375BF">
        <w:rPr>
          <w:sz w:val="18"/>
          <w:szCs w:val="18"/>
        </w:rPr>
        <w:t>be made as soon as reasonably practicable;</w:t>
      </w:r>
    </w:p>
    <w:p w14:paraId="60D73D5A" w14:textId="77777777" w:rsidR="00821962" w:rsidRPr="00F3221E" w:rsidRDefault="00821962" w:rsidP="007C3441">
      <w:pPr>
        <w:pStyle w:val="aBullet"/>
        <w:tabs>
          <w:tab w:val="clear" w:pos="360"/>
          <w:tab w:val="num" w:pos="1701"/>
        </w:tabs>
        <w:spacing w:before="0"/>
        <w:ind w:left="1701" w:hanging="567"/>
        <w:rPr>
          <w:sz w:val="18"/>
          <w:szCs w:val="18"/>
        </w:rPr>
      </w:pPr>
      <w:r w:rsidRPr="00F3221E">
        <w:rPr>
          <w:sz w:val="18"/>
          <w:szCs w:val="18"/>
        </w:rPr>
        <w:t>if amended, be amended in such a way that the original and any subsequent amendments remain legible, or are capable of retrieval; and</w:t>
      </w:r>
    </w:p>
    <w:p w14:paraId="3C598D9F" w14:textId="77777777" w:rsidR="00821962" w:rsidRPr="00F3221E" w:rsidRDefault="00821962" w:rsidP="007C3441">
      <w:pPr>
        <w:pStyle w:val="aBullet"/>
        <w:tabs>
          <w:tab w:val="clear" w:pos="360"/>
          <w:tab w:val="num" w:pos="1701"/>
        </w:tabs>
        <w:spacing w:before="0"/>
        <w:ind w:left="1701" w:hanging="567"/>
        <w:rPr>
          <w:sz w:val="18"/>
          <w:szCs w:val="18"/>
        </w:rPr>
      </w:pPr>
      <w:r w:rsidRPr="00F3221E">
        <w:rPr>
          <w:sz w:val="18"/>
          <w:szCs w:val="18"/>
        </w:rPr>
        <w:t xml:space="preserve">be retained, unless otherwise agreed in writing by Natural Resources Wales, for at least 6 years from the date when the records were made. </w:t>
      </w:r>
    </w:p>
    <w:p w14:paraId="529AE421" w14:textId="77777777" w:rsidR="00821962" w:rsidRDefault="00821962" w:rsidP="007C3441">
      <w:pPr>
        <w:pStyle w:val="Bullet1"/>
        <w:tabs>
          <w:tab w:val="clear" w:pos="360"/>
          <w:tab w:val="clear" w:pos="680"/>
          <w:tab w:val="num" w:pos="1134"/>
        </w:tabs>
        <w:spacing w:before="0"/>
        <w:ind w:left="1134" w:hanging="567"/>
        <w:rPr>
          <w:sz w:val="18"/>
          <w:szCs w:val="18"/>
        </w:rPr>
      </w:pPr>
      <w:r w:rsidRPr="003375BF">
        <w:rPr>
          <w:sz w:val="18"/>
          <w:szCs w:val="18"/>
        </w:rPr>
        <w:t xml:space="preserve">The operator shall maintain convenient access, in either electronic or hard copy, to the records, plan and management system required to be maintained by this permit. </w:t>
      </w:r>
    </w:p>
    <w:p w14:paraId="1B2E97E3" w14:textId="77777777" w:rsidR="00821962" w:rsidRDefault="00821962" w:rsidP="007C5491">
      <w:pPr>
        <w:pStyle w:val="Bullet0"/>
        <w:tabs>
          <w:tab w:val="num" w:pos="1134"/>
        </w:tabs>
        <w:spacing w:before="0"/>
        <w:ind w:hanging="113"/>
      </w:pPr>
      <w:r>
        <w:t>Reporting</w:t>
      </w:r>
    </w:p>
    <w:p w14:paraId="6585A765" w14:textId="77777777" w:rsidR="00821962" w:rsidRPr="00F3221E" w:rsidRDefault="00821962" w:rsidP="007C3441">
      <w:pPr>
        <w:pStyle w:val="Bullet1"/>
        <w:tabs>
          <w:tab w:val="clear" w:pos="360"/>
          <w:tab w:val="clear" w:pos="680"/>
          <w:tab w:val="num" w:pos="1134"/>
        </w:tabs>
        <w:spacing w:before="0"/>
        <w:ind w:left="1134" w:hanging="567"/>
        <w:rPr>
          <w:sz w:val="18"/>
          <w:szCs w:val="18"/>
        </w:rPr>
      </w:pPr>
      <w:r w:rsidRPr="00F3221E">
        <w:rPr>
          <w:sz w:val="18"/>
          <w:szCs w:val="18"/>
        </w:rPr>
        <w:t>The operator shall send all reports and notifications required by the permit to Natural Resources Wales using the contact details supplied in writing by Natural Resources Wales.</w:t>
      </w:r>
    </w:p>
    <w:p w14:paraId="5373B5EA" w14:textId="77777777" w:rsidR="00821962" w:rsidRPr="00F3221E" w:rsidRDefault="00821962" w:rsidP="007C3441">
      <w:pPr>
        <w:pStyle w:val="Bullet1"/>
        <w:tabs>
          <w:tab w:val="clear" w:pos="360"/>
          <w:tab w:val="clear" w:pos="680"/>
          <w:tab w:val="num" w:pos="1134"/>
        </w:tabs>
        <w:spacing w:before="0"/>
        <w:ind w:left="1134" w:hanging="567"/>
        <w:rPr>
          <w:rStyle w:val="Red"/>
          <w:color w:val="auto"/>
          <w:sz w:val="18"/>
          <w:szCs w:val="18"/>
        </w:rPr>
      </w:pPr>
      <w:r w:rsidRPr="00F3221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916C540" w14:textId="77777777" w:rsidR="00821962" w:rsidRPr="00F3221E" w:rsidRDefault="00821962" w:rsidP="007C3441">
      <w:pPr>
        <w:pStyle w:val="aBullet"/>
        <w:tabs>
          <w:tab w:val="clear" w:pos="360"/>
          <w:tab w:val="num" w:pos="1701"/>
        </w:tabs>
        <w:spacing w:before="0"/>
        <w:ind w:left="1701" w:hanging="567"/>
        <w:rPr>
          <w:rStyle w:val="Red"/>
          <w:color w:val="auto"/>
          <w:sz w:val="18"/>
          <w:szCs w:val="18"/>
        </w:rPr>
      </w:pPr>
      <w:r w:rsidRPr="00F3221E">
        <w:rPr>
          <w:rStyle w:val="Red"/>
          <w:color w:val="auto"/>
          <w:sz w:val="18"/>
          <w:szCs w:val="18"/>
        </w:rPr>
        <w:t>in respect of the parameters and monitoring points specified in schedule 4 table S4.1;</w:t>
      </w:r>
    </w:p>
    <w:p w14:paraId="1999E9AA" w14:textId="77777777" w:rsidR="00821962" w:rsidRPr="00F3221E" w:rsidRDefault="00821962" w:rsidP="007C3441">
      <w:pPr>
        <w:pStyle w:val="aBullet"/>
        <w:tabs>
          <w:tab w:val="clear" w:pos="360"/>
          <w:tab w:val="num" w:pos="1701"/>
        </w:tabs>
        <w:spacing w:before="0"/>
        <w:ind w:left="1701" w:hanging="567"/>
        <w:rPr>
          <w:rStyle w:val="Red"/>
          <w:color w:val="auto"/>
          <w:sz w:val="18"/>
          <w:szCs w:val="18"/>
        </w:rPr>
      </w:pPr>
      <w:r w:rsidRPr="00F3221E">
        <w:rPr>
          <w:rStyle w:val="Red"/>
          <w:color w:val="auto"/>
          <w:sz w:val="18"/>
          <w:szCs w:val="18"/>
        </w:rPr>
        <w:t>for the reporting periods specified in schedule 4 table S4.1 and using the forms specified in schedule 4 table S4.2; and</w:t>
      </w:r>
    </w:p>
    <w:p w14:paraId="40A5E830" w14:textId="77777777" w:rsidR="00821962" w:rsidRPr="00F3221E" w:rsidRDefault="00821962" w:rsidP="007C3441">
      <w:pPr>
        <w:pStyle w:val="aBullet"/>
        <w:tabs>
          <w:tab w:val="clear" w:pos="360"/>
          <w:tab w:val="num" w:pos="1701"/>
        </w:tabs>
        <w:spacing w:before="0"/>
        <w:ind w:left="1701" w:hanging="567"/>
        <w:rPr>
          <w:rStyle w:val="Red"/>
          <w:color w:val="auto"/>
          <w:sz w:val="18"/>
          <w:szCs w:val="18"/>
        </w:rPr>
      </w:pPr>
      <w:r w:rsidRPr="00F3221E">
        <w:rPr>
          <w:rStyle w:val="Red"/>
          <w:color w:val="auto"/>
          <w:sz w:val="18"/>
          <w:szCs w:val="18"/>
        </w:rPr>
        <w:t>giving the information from such results and assessments as may be required by the forms specified in those tables.</w:t>
      </w:r>
    </w:p>
    <w:p w14:paraId="37C95394" w14:textId="77777777" w:rsidR="00572718" w:rsidRDefault="00572718" w:rsidP="007C5491">
      <w:pPr>
        <w:pStyle w:val="Bullet0"/>
        <w:tabs>
          <w:tab w:val="num" w:pos="1134"/>
        </w:tabs>
        <w:spacing w:before="0"/>
        <w:ind w:hanging="113"/>
      </w:pPr>
      <w:r>
        <w:t>Notifications</w:t>
      </w:r>
    </w:p>
    <w:p w14:paraId="41981BF3" w14:textId="77777777" w:rsidR="00821962" w:rsidRPr="003375BF" w:rsidRDefault="00821962" w:rsidP="008A3F55">
      <w:pPr>
        <w:pStyle w:val="Bullet1"/>
        <w:tabs>
          <w:tab w:val="clear" w:pos="360"/>
          <w:tab w:val="clear" w:pos="680"/>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03750230" w14:textId="77777777" w:rsidR="00821962" w:rsidRPr="00F3221E" w:rsidRDefault="00821962" w:rsidP="008A3F55">
      <w:pPr>
        <w:pStyle w:val="AlphaBulletL3"/>
        <w:numPr>
          <w:ilvl w:val="2"/>
          <w:numId w:val="18"/>
        </w:numPr>
        <w:tabs>
          <w:tab w:val="clear" w:pos="1134"/>
          <w:tab w:val="num" w:pos="1701"/>
        </w:tabs>
        <w:spacing w:before="0"/>
        <w:ind w:left="1701" w:hanging="567"/>
        <w:rPr>
          <w:sz w:val="18"/>
          <w:szCs w:val="18"/>
        </w:rPr>
      </w:pPr>
      <w:r w:rsidRPr="003375BF">
        <w:rPr>
          <w:sz w:val="18"/>
          <w:szCs w:val="18"/>
        </w:rPr>
        <w:lastRenderedPageBreak/>
        <w:t>any malfunction, breakdown or failure of equipment or techniques, accident, or emission of a substance not controlled by an emission limit which has caused, is causing or may cause significant polluti</w:t>
      </w:r>
      <w:r w:rsidRPr="00F3221E">
        <w:rPr>
          <w:sz w:val="18"/>
          <w:szCs w:val="18"/>
        </w:rPr>
        <w:t>on; and</w:t>
      </w:r>
    </w:p>
    <w:p w14:paraId="3AE194CC" w14:textId="77777777" w:rsidR="00821962" w:rsidRPr="00F3221E" w:rsidRDefault="00821962" w:rsidP="008A3F55">
      <w:pPr>
        <w:pStyle w:val="AlphaBulletL3"/>
        <w:tabs>
          <w:tab w:val="clear" w:pos="2160"/>
          <w:tab w:val="num" w:pos="1701"/>
        </w:tabs>
        <w:spacing w:before="0"/>
        <w:ind w:left="1701" w:hanging="567"/>
        <w:rPr>
          <w:sz w:val="18"/>
          <w:szCs w:val="18"/>
        </w:rPr>
      </w:pPr>
      <w:r w:rsidRPr="00F3221E">
        <w:rPr>
          <w:sz w:val="18"/>
          <w:szCs w:val="18"/>
        </w:rPr>
        <w:t xml:space="preserve">any breach of a limit specified in schedule 3 table S3.1 </w:t>
      </w:r>
      <w:r w:rsidRPr="00F3221E">
        <w:rPr>
          <w:rStyle w:val="Red"/>
          <w:color w:val="auto"/>
          <w:sz w:val="18"/>
          <w:szCs w:val="18"/>
        </w:rPr>
        <w:t>including individual exceedances of limits which are covered by condition 3.1.2</w:t>
      </w:r>
      <w:r w:rsidRPr="00F3221E">
        <w:rPr>
          <w:sz w:val="18"/>
          <w:szCs w:val="18"/>
        </w:rPr>
        <w:t>.</w:t>
      </w:r>
    </w:p>
    <w:p w14:paraId="7B163A23" w14:textId="77777777" w:rsidR="00821962" w:rsidRPr="003375BF" w:rsidRDefault="00821962" w:rsidP="008A3F55">
      <w:pPr>
        <w:pStyle w:val="ListParagraph"/>
        <w:spacing w:before="0"/>
        <w:ind w:left="1134"/>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1EC13D5D" w14:textId="77777777" w:rsidR="00821962" w:rsidRPr="00F3221E" w:rsidRDefault="00821962" w:rsidP="008A3F55">
      <w:pPr>
        <w:pStyle w:val="Bullet1"/>
        <w:tabs>
          <w:tab w:val="clear" w:pos="360"/>
          <w:tab w:val="clear" w:pos="680"/>
          <w:tab w:val="num" w:pos="1134"/>
        </w:tabs>
        <w:ind w:left="1134" w:hanging="567"/>
        <w:rPr>
          <w:sz w:val="18"/>
          <w:szCs w:val="18"/>
        </w:rPr>
      </w:pPr>
      <w:r w:rsidRPr="003375BF">
        <w:rPr>
          <w:sz w:val="18"/>
          <w:szCs w:val="18"/>
        </w:rPr>
        <w:t xml:space="preserve">The information provided under condition 4.3.1 shall be supported by sending the information listed </w:t>
      </w:r>
      <w:r w:rsidRPr="00F3221E">
        <w:rPr>
          <w:sz w:val="18"/>
          <w:szCs w:val="18"/>
        </w:rPr>
        <w:t>in schedule 5 to this permit within the time period specified in that schedule.</w:t>
      </w:r>
    </w:p>
    <w:p w14:paraId="765BDAF2" w14:textId="77777777" w:rsidR="00821962" w:rsidRPr="00F3221E" w:rsidRDefault="00821962" w:rsidP="008A3F55">
      <w:pPr>
        <w:pStyle w:val="Bullet1"/>
        <w:tabs>
          <w:tab w:val="clear" w:pos="360"/>
          <w:tab w:val="clear" w:pos="680"/>
          <w:tab w:val="num" w:pos="1134"/>
        </w:tabs>
        <w:spacing w:before="0"/>
        <w:ind w:left="1134" w:hanging="567"/>
        <w:rPr>
          <w:rStyle w:val="Red"/>
          <w:color w:val="auto"/>
          <w:sz w:val="18"/>
          <w:szCs w:val="18"/>
        </w:rPr>
      </w:pPr>
      <w:r w:rsidRPr="00F3221E">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CEB5EAA" w14:textId="77777777" w:rsidR="00821962" w:rsidRPr="003375BF" w:rsidRDefault="00821962" w:rsidP="006D06D9">
      <w:pPr>
        <w:pStyle w:val="Bullet1"/>
        <w:tabs>
          <w:tab w:val="clear" w:pos="360"/>
          <w:tab w:val="clear" w:pos="680"/>
          <w:tab w:val="num" w:pos="1134"/>
        </w:tabs>
        <w:spacing w:before="24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2C9B7733" w14:textId="77777777" w:rsidR="00821962" w:rsidRPr="003375BF" w:rsidRDefault="00821962" w:rsidP="005368C1">
      <w:pPr>
        <w:pStyle w:val="ListParagraph"/>
        <w:spacing w:before="0"/>
        <w:ind w:left="1134"/>
        <w:rPr>
          <w:sz w:val="18"/>
          <w:szCs w:val="18"/>
        </w:rPr>
      </w:pPr>
      <w:r w:rsidRPr="003375BF">
        <w:rPr>
          <w:sz w:val="18"/>
          <w:szCs w:val="18"/>
        </w:rPr>
        <w:t>Where the operator is a registered company:</w:t>
      </w:r>
    </w:p>
    <w:p w14:paraId="6338B864"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any change in the operator’s trading name, registered name or registered office address; and</w:t>
      </w:r>
    </w:p>
    <w:p w14:paraId="1206BE81"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27C71D1A" w14:textId="77777777" w:rsidR="00821962" w:rsidRPr="003375BF" w:rsidRDefault="00821962" w:rsidP="005368C1">
      <w:pPr>
        <w:pStyle w:val="ListParagraph"/>
        <w:spacing w:before="0"/>
        <w:ind w:left="1134"/>
        <w:rPr>
          <w:sz w:val="18"/>
          <w:szCs w:val="18"/>
        </w:rPr>
      </w:pPr>
      <w:r w:rsidRPr="003375BF">
        <w:rPr>
          <w:sz w:val="18"/>
          <w:szCs w:val="18"/>
        </w:rPr>
        <w:t>Where the operator is a corporate body other than a registered company:</w:t>
      </w:r>
    </w:p>
    <w:p w14:paraId="1CB437CD" w14:textId="77777777" w:rsidR="00821962" w:rsidRPr="00A45F23" w:rsidRDefault="00821962" w:rsidP="00A45F23">
      <w:pPr>
        <w:pStyle w:val="aBullet"/>
        <w:numPr>
          <w:ilvl w:val="3"/>
          <w:numId w:val="42"/>
        </w:numPr>
        <w:tabs>
          <w:tab w:val="clear" w:pos="1134"/>
          <w:tab w:val="num" w:pos="1701"/>
        </w:tabs>
        <w:spacing w:before="0"/>
        <w:ind w:left="1701" w:hanging="567"/>
        <w:rPr>
          <w:sz w:val="18"/>
          <w:szCs w:val="18"/>
        </w:rPr>
      </w:pPr>
      <w:r w:rsidRPr="00A45F23">
        <w:rPr>
          <w:sz w:val="18"/>
          <w:szCs w:val="18"/>
        </w:rPr>
        <w:t>any change in the operator’s name or address; and</w:t>
      </w:r>
    </w:p>
    <w:p w14:paraId="48CD86A5" w14:textId="77777777" w:rsidR="00821962" w:rsidRPr="00F3221E" w:rsidRDefault="00821962" w:rsidP="005368C1">
      <w:pPr>
        <w:pStyle w:val="aBullet"/>
        <w:tabs>
          <w:tab w:val="clear" w:pos="360"/>
          <w:tab w:val="num" w:pos="1701"/>
        </w:tabs>
        <w:spacing w:before="0"/>
        <w:ind w:left="1701" w:hanging="567"/>
        <w:rPr>
          <w:sz w:val="18"/>
          <w:szCs w:val="18"/>
        </w:rPr>
      </w:pPr>
      <w:r w:rsidRPr="00F3221E">
        <w:rPr>
          <w:sz w:val="18"/>
          <w:szCs w:val="18"/>
        </w:rPr>
        <w:t>any steps taken with a view to the dissolution of the operator.</w:t>
      </w:r>
    </w:p>
    <w:p w14:paraId="0FB3333F" w14:textId="77777777" w:rsidR="00821962" w:rsidRPr="003375BF" w:rsidRDefault="00821962" w:rsidP="005368C1">
      <w:pPr>
        <w:pStyle w:val="Bullet1"/>
        <w:tabs>
          <w:tab w:val="clear" w:pos="360"/>
          <w:tab w:val="clear" w:pos="680"/>
          <w:tab w:val="num" w:pos="1134"/>
        </w:tabs>
        <w:spacing w:before="0"/>
        <w:ind w:left="1134" w:hanging="567"/>
        <w:rPr>
          <w:sz w:val="18"/>
          <w:szCs w:val="18"/>
        </w:rPr>
      </w:pPr>
      <w:r w:rsidRPr="00F3221E">
        <w:rPr>
          <w:rStyle w:val="Red"/>
          <w:color w:val="auto"/>
          <w:sz w:val="18"/>
          <w:szCs w:val="18"/>
        </w:rPr>
        <w:t>For the activity referenced in schedule 1, table S1.1</w:t>
      </w:r>
      <w:r w:rsidRPr="00F3221E">
        <w:rPr>
          <w:sz w:val="18"/>
          <w:szCs w:val="18"/>
        </w:rPr>
        <w:t xml:space="preserve"> where the operator</w:t>
      </w:r>
      <w:r w:rsidRPr="003375BF">
        <w:rPr>
          <w:sz w:val="18"/>
          <w:szCs w:val="18"/>
        </w:rPr>
        <w:t xml:space="preserve">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8C1C06A" w14:textId="77777777" w:rsidR="00821962" w:rsidRPr="003375BF" w:rsidRDefault="00821962" w:rsidP="005368C1">
      <w:pPr>
        <w:pStyle w:val="aBullet"/>
        <w:tabs>
          <w:tab w:val="clear" w:pos="360"/>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6BFF9C1D" w14:textId="77777777" w:rsidR="00821962" w:rsidRPr="00F3221E" w:rsidRDefault="00821962" w:rsidP="005368C1">
      <w:pPr>
        <w:pStyle w:val="aBullet"/>
        <w:tabs>
          <w:tab w:val="clear" w:pos="360"/>
          <w:tab w:val="num" w:pos="1701"/>
        </w:tabs>
        <w:spacing w:before="0"/>
        <w:ind w:left="1701" w:hanging="567"/>
        <w:rPr>
          <w:sz w:val="18"/>
          <w:szCs w:val="18"/>
        </w:rPr>
      </w:pPr>
      <w:r w:rsidRPr="00F3221E">
        <w:rPr>
          <w:sz w:val="18"/>
          <w:szCs w:val="18"/>
        </w:rPr>
        <w:t>the notification shall contain a description of the proposed change.</w:t>
      </w:r>
    </w:p>
    <w:p w14:paraId="4814FD2B" w14:textId="77777777" w:rsidR="00821962" w:rsidRPr="008A257E" w:rsidRDefault="00821962" w:rsidP="008A257E">
      <w:pPr>
        <w:pStyle w:val="Bullet1"/>
        <w:tabs>
          <w:tab w:val="clear" w:pos="360"/>
          <w:tab w:val="clear" w:pos="680"/>
          <w:tab w:val="num" w:pos="1134"/>
          <w:tab w:val="num" w:pos="1276"/>
          <w:tab w:val="left" w:pos="1418"/>
        </w:tabs>
        <w:spacing w:before="0" w:after="0"/>
        <w:ind w:left="1134" w:hanging="567"/>
        <w:rPr>
          <w:rStyle w:val="Pink"/>
          <w:color w:val="auto"/>
          <w:sz w:val="18"/>
          <w:szCs w:val="18"/>
        </w:rPr>
      </w:pPr>
      <w:r w:rsidRPr="00F3221E">
        <w:rPr>
          <w:rStyle w:val="Red"/>
          <w:color w:val="auto"/>
          <w:sz w:val="18"/>
          <w:szCs w:val="18"/>
        </w:rPr>
        <w:t>For the activity</w:t>
      </w:r>
      <w:r w:rsidR="00F3221E" w:rsidRPr="00F3221E">
        <w:rPr>
          <w:rStyle w:val="Red"/>
          <w:color w:val="auto"/>
          <w:sz w:val="18"/>
          <w:szCs w:val="18"/>
        </w:rPr>
        <w:t xml:space="preserve"> </w:t>
      </w:r>
      <w:r w:rsidRPr="00F3221E">
        <w:rPr>
          <w:rStyle w:val="Red"/>
          <w:color w:val="auto"/>
          <w:sz w:val="18"/>
          <w:szCs w:val="18"/>
        </w:rPr>
        <w:t>referenced in schedule 1, table S1.1 the operator shall inform Natural Resources Wales in writing of any change, or proposed change, to the population equivalent such as would make a material change to the application of the Regulations and shall,</w:t>
      </w:r>
      <w:r w:rsidR="000E5C3C">
        <w:rPr>
          <w:rStyle w:val="Red"/>
          <w:color w:val="auto"/>
          <w:sz w:val="18"/>
          <w:szCs w:val="18"/>
        </w:rPr>
        <w:t xml:space="preserve"> </w:t>
      </w:r>
      <w:r w:rsidR="000E5C3C" w:rsidRPr="00260346">
        <w:rPr>
          <w:sz w:val="18"/>
          <w:szCs w:val="18"/>
        </w:rPr>
        <w:t>on request, inform the Natural Resources Wales in writing of the actual population equivalent.</w:t>
      </w:r>
      <w:r w:rsidRPr="008A257E">
        <w:rPr>
          <w:rStyle w:val="Red"/>
          <w:color w:val="auto"/>
          <w:sz w:val="18"/>
          <w:szCs w:val="18"/>
        </w:rPr>
        <w:t xml:space="preserve"> </w:t>
      </w:r>
    </w:p>
    <w:p w14:paraId="6841458B" w14:textId="77777777" w:rsidR="00821962" w:rsidRDefault="00821962" w:rsidP="00821962">
      <w:pPr>
        <w:pStyle w:val="Bullet0"/>
        <w:ind w:left="1134" w:hanging="567"/>
      </w:pPr>
      <w:r>
        <w:t>Interpretation</w:t>
      </w:r>
    </w:p>
    <w:p w14:paraId="2B15C70E" w14:textId="77777777" w:rsidR="00821962" w:rsidRPr="003375BF" w:rsidRDefault="00821962" w:rsidP="00796C48">
      <w:pPr>
        <w:pStyle w:val="Bullet1"/>
        <w:tabs>
          <w:tab w:val="clear" w:pos="360"/>
        </w:tabs>
        <w:spacing w:before="0"/>
        <w:ind w:left="567" w:firstLine="0"/>
        <w:rPr>
          <w:sz w:val="18"/>
          <w:szCs w:val="18"/>
        </w:rPr>
      </w:pPr>
      <w:r w:rsidRPr="003375BF">
        <w:rPr>
          <w:sz w:val="18"/>
          <w:szCs w:val="18"/>
        </w:rPr>
        <w:t>In this permit the expressions listed in schedule 6 shall have the meaning given in that schedule.</w:t>
      </w:r>
    </w:p>
    <w:p w14:paraId="7D822A97" w14:textId="77777777" w:rsidR="00821962" w:rsidRDefault="00821962" w:rsidP="00796C48">
      <w:pPr>
        <w:pStyle w:val="Bullet1"/>
        <w:tabs>
          <w:tab w:val="clear" w:pos="360"/>
          <w:tab w:val="clear" w:pos="680"/>
          <w:tab w:val="num" w:pos="1134"/>
        </w:tabs>
        <w:spacing w:before="0"/>
        <w:ind w:left="1134" w:hanging="567"/>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5A8E024" w14:textId="77777777" w:rsidR="00117092" w:rsidRPr="00117092" w:rsidRDefault="007C5491"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5053"/>
        <w:gridCol w:w="3482"/>
      </w:tblGrid>
      <w:tr w:rsidR="00821962" w:rsidRPr="003375BF" w14:paraId="5D87C4EA" w14:textId="77777777" w:rsidTr="001F4EC0">
        <w:trPr>
          <w:cantSplit/>
          <w:tblHeader/>
        </w:trPr>
        <w:tc>
          <w:tcPr>
            <w:tcW w:w="5000" w:type="pct"/>
            <w:gridSpan w:val="2"/>
            <w:shd w:val="clear" w:color="auto" w:fill="000000"/>
          </w:tcPr>
          <w:p w14:paraId="3AAB6D2A" w14:textId="77777777" w:rsidR="00821962" w:rsidRPr="001F4EC0" w:rsidRDefault="00821962" w:rsidP="00821962">
            <w:pPr>
              <w:pStyle w:val="TableText"/>
              <w:rPr>
                <w:b/>
                <w:sz w:val="18"/>
                <w:szCs w:val="18"/>
              </w:rPr>
            </w:pPr>
            <w:r w:rsidRPr="001F4EC0">
              <w:rPr>
                <w:b/>
                <w:sz w:val="18"/>
                <w:szCs w:val="18"/>
              </w:rPr>
              <w:t>Table S1.1 Activities</w:t>
            </w:r>
          </w:p>
        </w:tc>
      </w:tr>
      <w:tr w:rsidR="00F3221E" w:rsidRPr="003375BF" w14:paraId="3D12FC8A" w14:textId="77777777" w:rsidTr="00F3221E">
        <w:trPr>
          <w:cantSplit/>
          <w:tblHeader/>
        </w:trPr>
        <w:tc>
          <w:tcPr>
            <w:tcW w:w="2960" w:type="pct"/>
            <w:shd w:val="clear" w:color="auto" w:fill="auto"/>
          </w:tcPr>
          <w:p w14:paraId="3C9A2AFC" w14:textId="77777777" w:rsidR="00F3221E" w:rsidRPr="001F4EC0" w:rsidRDefault="00F3221E" w:rsidP="00821962">
            <w:pPr>
              <w:pStyle w:val="TableText"/>
              <w:rPr>
                <w:b/>
                <w:sz w:val="18"/>
                <w:szCs w:val="18"/>
              </w:rPr>
            </w:pPr>
            <w:r w:rsidRPr="001F4EC0">
              <w:rPr>
                <w:b/>
                <w:sz w:val="18"/>
                <w:szCs w:val="18"/>
              </w:rPr>
              <w:t>Description of activity</w:t>
            </w:r>
          </w:p>
        </w:tc>
        <w:tc>
          <w:tcPr>
            <w:tcW w:w="2040" w:type="pct"/>
            <w:shd w:val="clear" w:color="auto" w:fill="auto"/>
          </w:tcPr>
          <w:p w14:paraId="016FE78F" w14:textId="77777777" w:rsidR="00F3221E" w:rsidRPr="001F4EC0" w:rsidRDefault="00F3221E" w:rsidP="00821962">
            <w:pPr>
              <w:pStyle w:val="TableText"/>
              <w:rPr>
                <w:b/>
                <w:sz w:val="18"/>
                <w:szCs w:val="18"/>
              </w:rPr>
            </w:pPr>
            <w:r w:rsidRPr="001F4EC0">
              <w:rPr>
                <w:b/>
                <w:sz w:val="18"/>
                <w:szCs w:val="18"/>
              </w:rPr>
              <w:t>Limits of specified activity</w:t>
            </w:r>
          </w:p>
        </w:tc>
      </w:tr>
      <w:tr w:rsidR="00F3221E" w:rsidRPr="00814CD9" w14:paraId="099E02F6" w14:textId="77777777" w:rsidTr="00F3221E">
        <w:trPr>
          <w:cantSplit/>
        </w:trPr>
        <w:tc>
          <w:tcPr>
            <w:tcW w:w="2960" w:type="pct"/>
            <w:shd w:val="clear" w:color="auto" w:fill="auto"/>
          </w:tcPr>
          <w:p w14:paraId="1C6F1EB1" w14:textId="77777777" w:rsidR="00F3221E" w:rsidRPr="00814CD9" w:rsidRDefault="00F3221E" w:rsidP="00821962">
            <w:pPr>
              <w:pStyle w:val="TableText"/>
              <w:rPr>
                <w:rStyle w:val="Blue"/>
                <w:color w:val="auto"/>
                <w:sz w:val="18"/>
                <w:szCs w:val="18"/>
              </w:rPr>
            </w:pPr>
            <w:r w:rsidRPr="00814CD9">
              <w:rPr>
                <w:rStyle w:val="Blue"/>
                <w:color w:val="auto"/>
                <w:sz w:val="18"/>
                <w:szCs w:val="18"/>
              </w:rPr>
              <w:t xml:space="preserve">Discharge of secondary treated sewage effluent via </w:t>
            </w:r>
            <w:r w:rsidR="008C5493" w:rsidRPr="00814CD9">
              <w:rPr>
                <w:rStyle w:val="Blue"/>
                <w:color w:val="auto"/>
                <w:sz w:val="18"/>
                <w:szCs w:val="18"/>
              </w:rPr>
              <w:t>Discharge Point</w:t>
            </w:r>
          </w:p>
        </w:tc>
        <w:tc>
          <w:tcPr>
            <w:tcW w:w="2040" w:type="pct"/>
            <w:shd w:val="clear" w:color="auto" w:fill="auto"/>
          </w:tcPr>
          <w:p w14:paraId="6DF92219" w14:textId="77777777" w:rsidR="00F3221E" w:rsidRPr="00814CD9" w:rsidRDefault="008C5493" w:rsidP="00821962">
            <w:pPr>
              <w:pStyle w:val="TableText"/>
              <w:rPr>
                <w:rStyle w:val="Red"/>
                <w:color w:val="auto"/>
                <w:sz w:val="18"/>
                <w:szCs w:val="18"/>
              </w:rPr>
            </w:pPr>
            <w:r w:rsidRPr="00814CD9">
              <w:rPr>
                <w:rStyle w:val="Red"/>
                <w:color w:val="auto"/>
                <w:sz w:val="18"/>
                <w:szCs w:val="18"/>
              </w:rPr>
              <w:t>N</w:t>
            </w:r>
            <w:r w:rsidRPr="00814CD9">
              <w:rPr>
                <w:rStyle w:val="Red"/>
                <w:color w:val="auto"/>
              </w:rPr>
              <w:t>/A</w:t>
            </w:r>
          </w:p>
        </w:tc>
      </w:tr>
    </w:tbl>
    <w:p w14:paraId="0DE43DCF" w14:textId="77777777" w:rsidR="00821962" w:rsidRPr="00814CD9" w:rsidRDefault="00821962" w:rsidP="00117092">
      <w:pPr>
        <w:spacing w:before="120" w:after="120"/>
        <w:ind w:left="567"/>
        <w:rPr>
          <w:rStyle w:val="Pink"/>
          <w:rFonts w:ascii="Arial" w:hAnsi="Arial" w:cs="Arial"/>
          <w:color w:val="auto"/>
          <w:sz w:val="18"/>
          <w:szCs w:val="18"/>
        </w:rPr>
      </w:pPr>
    </w:p>
    <w:p w14:paraId="0823E8A6" w14:textId="77777777" w:rsidR="007208D9" w:rsidRPr="007208D9" w:rsidRDefault="007208D9" w:rsidP="007208D9"/>
    <w:p w14:paraId="64A0CF7E" w14:textId="77777777" w:rsidR="00821962" w:rsidRPr="00796C48" w:rsidRDefault="00F3221E"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0844EE8B"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77FEED6" w14:textId="77777777" w:rsidR="00821962" w:rsidRDefault="00821962" w:rsidP="00821962"/>
    <w:p w14:paraId="61FA6540" w14:textId="77777777" w:rsidR="00821962" w:rsidRDefault="00821962" w:rsidP="00821962"/>
    <w:p w14:paraId="5E0B3C76" w14:textId="77777777" w:rsidR="00117092" w:rsidRDefault="00117092" w:rsidP="00821962">
      <w:pPr>
        <w:pStyle w:val="Heading1"/>
        <w:ind w:left="567"/>
        <w:rPr>
          <w:sz w:val="36"/>
        </w:rPr>
      </w:pPr>
    </w:p>
    <w:p w14:paraId="701B7081" w14:textId="77777777" w:rsidR="00117092" w:rsidRDefault="00117092" w:rsidP="00821962">
      <w:pPr>
        <w:pStyle w:val="Heading1"/>
        <w:ind w:left="567"/>
        <w:rPr>
          <w:sz w:val="36"/>
        </w:rPr>
      </w:pPr>
    </w:p>
    <w:p w14:paraId="67B7E572" w14:textId="77777777" w:rsidR="00117092" w:rsidRDefault="00117092" w:rsidP="00821962">
      <w:pPr>
        <w:pStyle w:val="Heading1"/>
        <w:ind w:left="567"/>
        <w:rPr>
          <w:sz w:val="36"/>
        </w:rPr>
      </w:pPr>
    </w:p>
    <w:p w14:paraId="14EA2580" w14:textId="77777777" w:rsidR="00117092" w:rsidRDefault="00117092" w:rsidP="00821962">
      <w:pPr>
        <w:pStyle w:val="Heading1"/>
        <w:ind w:left="567"/>
        <w:rPr>
          <w:sz w:val="36"/>
        </w:rPr>
      </w:pPr>
    </w:p>
    <w:p w14:paraId="75AD663B" w14:textId="77777777" w:rsidR="00117092" w:rsidRDefault="00117092" w:rsidP="00821962">
      <w:pPr>
        <w:pStyle w:val="Heading1"/>
        <w:ind w:left="567"/>
        <w:rPr>
          <w:sz w:val="36"/>
        </w:rPr>
      </w:pPr>
    </w:p>
    <w:p w14:paraId="1837D142" w14:textId="77777777" w:rsidR="00117092" w:rsidRDefault="00117092" w:rsidP="00821962">
      <w:pPr>
        <w:pStyle w:val="Heading1"/>
        <w:ind w:left="567"/>
        <w:rPr>
          <w:sz w:val="36"/>
        </w:rPr>
      </w:pPr>
    </w:p>
    <w:p w14:paraId="30639324" w14:textId="77777777" w:rsidR="00117092" w:rsidRDefault="00117092" w:rsidP="00821962">
      <w:pPr>
        <w:pStyle w:val="Heading1"/>
        <w:ind w:left="567"/>
        <w:rPr>
          <w:sz w:val="36"/>
        </w:rPr>
      </w:pPr>
    </w:p>
    <w:p w14:paraId="77108E76" w14:textId="77777777" w:rsidR="00117092" w:rsidRDefault="00117092" w:rsidP="00821962">
      <w:pPr>
        <w:pStyle w:val="Heading1"/>
        <w:ind w:left="567"/>
        <w:rPr>
          <w:sz w:val="36"/>
        </w:rPr>
      </w:pPr>
    </w:p>
    <w:p w14:paraId="51364285" w14:textId="77777777" w:rsidR="00117092" w:rsidRDefault="00117092" w:rsidP="00821962">
      <w:pPr>
        <w:pStyle w:val="Heading1"/>
        <w:ind w:left="567"/>
        <w:rPr>
          <w:sz w:val="36"/>
        </w:rPr>
      </w:pPr>
    </w:p>
    <w:p w14:paraId="29A2D9AF" w14:textId="77777777" w:rsidR="00117092" w:rsidRDefault="00117092" w:rsidP="00821962">
      <w:pPr>
        <w:pStyle w:val="Heading1"/>
        <w:ind w:left="567"/>
        <w:rPr>
          <w:sz w:val="36"/>
        </w:rPr>
      </w:pPr>
    </w:p>
    <w:p w14:paraId="6785E198" w14:textId="77777777" w:rsidR="00117092" w:rsidRDefault="00117092" w:rsidP="00821962">
      <w:pPr>
        <w:pStyle w:val="Heading1"/>
        <w:ind w:left="567"/>
        <w:rPr>
          <w:sz w:val="36"/>
        </w:rPr>
      </w:pPr>
    </w:p>
    <w:p w14:paraId="162C67F4" w14:textId="77777777" w:rsidR="00117092" w:rsidRDefault="00117092" w:rsidP="00117092"/>
    <w:p w14:paraId="409CA60D" w14:textId="77777777" w:rsidR="00117092" w:rsidRDefault="00117092" w:rsidP="00117092"/>
    <w:p w14:paraId="549B1338" w14:textId="77777777" w:rsidR="00117092" w:rsidRDefault="00117092" w:rsidP="00117092"/>
    <w:p w14:paraId="5C3D24A8" w14:textId="77777777" w:rsidR="00117092" w:rsidRDefault="00117092" w:rsidP="00117092"/>
    <w:p w14:paraId="30B42EA7" w14:textId="77777777" w:rsidR="00117092" w:rsidRDefault="00117092" w:rsidP="00117092"/>
    <w:p w14:paraId="0B6E8C8C" w14:textId="77777777" w:rsidR="00117092" w:rsidRDefault="00117092" w:rsidP="00117092"/>
    <w:p w14:paraId="2B127C1A" w14:textId="77777777" w:rsidR="00117092" w:rsidRDefault="00117092" w:rsidP="00117092"/>
    <w:p w14:paraId="7F2FAF7B" w14:textId="77777777" w:rsidR="00117092" w:rsidRDefault="00117092" w:rsidP="00117092"/>
    <w:p w14:paraId="636C112B" w14:textId="77777777" w:rsidR="00117092" w:rsidRDefault="00117092" w:rsidP="00117092"/>
    <w:p w14:paraId="43DB98D4" w14:textId="77777777" w:rsidR="00117092" w:rsidRDefault="00117092" w:rsidP="00117092"/>
    <w:p w14:paraId="5A82E0AB" w14:textId="77777777" w:rsidR="00117092" w:rsidRDefault="00117092" w:rsidP="00117092"/>
    <w:p w14:paraId="69F1F049" w14:textId="77777777" w:rsidR="00117092" w:rsidRDefault="00117092" w:rsidP="00117092"/>
    <w:p w14:paraId="019C1D81" w14:textId="77777777" w:rsidR="00117092" w:rsidRDefault="00117092" w:rsidP="00117092"/>
    <w:p w14:paraId="5D249070" w14:textId="77777777" w:rsidR="00117092" w:rsidRDefault="00117092" w:rsidP="00117092"/>
    <w:p w14:paraId="5EC609D4" w14:textId="77777777" w:rsidR="00117092" w:rsidRPr="00117092" w:rsidRDefault="00117092" w:rsidP="00117092"/>
    <w:p w14:paraId="6E73F9F5"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50"/>
        <w:gridCol w:w="1311"/>
        <w:gridCol w:w="1139"/>
        <w:gridCol w:w="1215"/>
        <w:gridCol w:w="1251"/>
      </w:tblGrid>
      <w:tr w:rsidR="00821962" w:rsidRPr="00C25946" w14:paraId="789428A4" w14:textId="77777777" w:rsidTr="001F4EC0">
        <w:trPr>
          <w:cantSplit/>
          <w:tblHeader/>
        </w:trPr>
        <w:tc>
          <w:tcPr>
            <w:tcW w:w="5000" w:type="pct"/>
            <w:gridSpan w:val="7"/>
            <w:shd w:val="clear" w:color="auto" w:fill="000000"/>
          </w:tcPr>
          <w:p w14:paraId="72491414" w14:textId="77777777" w:rsidR="00821962" w:rsidRPr="00243633" w:rsidRDefault="00821962" w:rsidP="00243633">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0D2C6439" w14:textId="77777777" w:rsidTr="00837D1A">
        <w:trPr>
          <w:cantSplit/>
          <w:tblHeader/>
        </w:trPr>
        <w:tc>
          <w:tcPr>
            <w:tcW w:w="626" w:type="pct"/>
            <w:shd w:val="clear" w:color="auto" w:fill="auto"/>
          </w:tcPr>
          <w:p w14:paraId="66E812A3" w14:textId="77777777" w:rsidR="00821962" w:rsidRPr="001F4EC0" w:rsidRDefault="00821962" w:rsidP="00821962">
            <w:pPr>
              <w:pStyle w:val="TableText"/>
              <w:rPr>
                <w:b/>
                <w:sz w:val="18"/>
                <w:szCs w:val="18"/>
              </w:rPr>
            </w:pPr>
            <w:r w:rsidRPr="001F4EC0">
              <w:rPr>
                <w:b/>
                <w:sz w:val="18"/>
                <w:szCs w:val="18"/>
              </w:rPr>
              <w:t>Effluent and discharge point</w:t>
            </w:r>
          </w:p>
        </w:tc>
        <w:tc>
          <w:tcPr>
            <w:tcW w:w="762" w:type="pct"/>
            <w:shd w:val="clear" w:color="auto" w:fill="auto"/>
          </w:tcPr>
          <w:p w14:paraId="701FE92E" w14:textId="77777777" w:rsidR="00821962" w:rsidRPr="001F4EC0" w:rsidRDefault="00821962" w:rsidP="00821962">
            <w:pPr>
              <w:pStyle w:val="TableText"/>
              <w:rPr>
                <w:b/>
                <w:sz w:val="18"/>
                <w:szCs w:val="18"/>
              </w:rPr>
            </w:pPr>
            <w:r w:rsidRPr="001F4EC0">
              <w:rPr>
                <w:b/>
                <w:sz w:val="18"/>
                <w:szCs w:val="18"/>
              </w:rPr>
              <w:t xml:space="preserve">Parameter  </w:t>
            </w:r>
          </w:p>
        </w:tc>
        <w:tc>
          <w:tcPr>
            <w:tcW w:w="732" w:type="pct"/>
            <w:shd w:val="clear" w:color="auto" w:fill="auto"/>
          </w:tcPr>
          <w:p w14:paraId="13416E1E" w14:textId="77777777" w:rsidR="00821962" w:rsidRPr="001F4EC0" w:rsidRDefault="00821962" w:rsidP="00821962">
            <w:pPr>
              <w:pStyle w:val="TableText"/>
              <w:rPr>
                <w:b/>
                <w:sz w:val="18"/>
                <w:szCs w:val="18"/>
              </w:rPr>
            </w:pPr>
            <w:r w:rsidRPr="001F4EC0">
              <w:rPr>
                <w:b/>
                <w:sz w:val="18"/>
                <w:szCs w:val="18"/>
              </w:rPr>
              <w:t>Limit (including unit)</w:t>
            </w:r>
          </w:p>
        </w:tc>
        <w:tc>
          <w:tcPr>
            <w:tcW w:w="768" w:type="pct"/>
            <w:shd w:val="clear" w:color="auto" w:fill="auto"/>
          </w:tcPr>
          <w:p w14:paraId="502A37A9" w14:textId="77777777" w:rsidR="00821962" w:rsidRPr="001F4EC0" w:rsidRDefault="00821962" w:rsidP="00821962">
            <w:pPr>
              <w:pStyle w:val="TableText"/>
              <w:rPr>
                <w:b/>
                <w:sz w:val="18"/>
                <w:szCs w:val="18"/>
              </w:rPr>
            </w:pPr>
            <w:r w:rsidRPr="001F4EC0">
              <w:rPr>
                <w:b/>
                <w:sz w:val="18"/>
                <w:szCs w:val="18"/>
              </w:rPr>
              <w:t>Reference Period</w:t>
            </w:r>
          </w:p>
        </w:tc>
        <w:tc>
          <w:tcPr>
            <w:tcW w:w="667" w:type="pct"/>
            <w:shd w:val="clear" w:color="auto" w:fill="auto"/>
          </w:tcPr>
          <w:p w14:paraId="7EA62229" w14:textId="77777777" w:rsidR="00821962" w:rsidRPr="001F4EC0" w:rsidRDefault="00821962" w:rsidP="00821962">
            <w:pPr>
              <w:pStyle w:val="TableText"/>
              <w:rPr>
                <w:b/>
                <w:sz w:val="18"/>
                <w:szCs w:val="18"/>
              </w:rPr>
            </w:pPr>
            <w:r w:rsidRPr="001F4EC0">
              <w:rPr>
                <w:b/>
                <w:sz w:val="18"/>
                <w:szCs w:val="18"/>
              </w:rPr>
              <w:t>Limit of effective range</w:t>
            </w:r>
          </w:p>
        </w:tc>
        <w:tc>
          <w:tcPr>
            <w:tcW w:w="712" w:type="pct"/>
            <w:shd w:val="clear" w:color="auto" w:fill="auto"/>
          </w:tcPr>
          <w:p w14:paraId="467981F2" w14:textId="77777777" w:rsidR="00821962" w:rsidRPr="001F4EC0" w:rsidRDefault="00821962" w:rsidP="00821962">
            <w:pPr>
              <w:pStyle w:val="TableText"/>
              <w:rPr>
                <w:b/>
                <w:sz w:val="18"/>
                <w:szCs w:val="18"/>
              </w:rPr>
            </w:pPr>
            <w:r w:rsidRPr="001F4EC0">
              <w:rPr>
                <w:b/>
                <w:sz w:val="18"/>
                <w:szCs w:val="18"/>
              </w:rPr>
              <w:t>Monitoring frequency</w:t>
            </w:r>
          </w:p>
        </w:tc>
        <w:tc>
          <w:tcPr>
            <w:tcW w:w="733" w:type="pct"/>
            <w:shd w:val="clear" w:color="auto" w:fill="auto"/>
          </w:tcPr>
          <w:p w14:paraId="3E7AEEEA" w14:textId="77777777" w:rsidR="00821962" w:rsidRPr="001F4EC0" w:rsidRDefault="00821962" w:rsidP="00821962">
            <w:pPr>
              <w:pStyle w:val="TableText"/>
              <w:rPr>
                <w:b/>
                <w:sz w:val="18"/>
                <w:szCs w:val="18"/>
              </w:rPr>
            </w:pPr>
            <w:r w:rsidRPr="001F4EC0">
              <w:rPr>
                <w:b/>
                <w:sz w:val="18"/>
                <w:szCs w:val="18"/>
              </w:rPr>
              <w:t>Compliance Statistic</w:t>
            </w:r>
          </w:p>
        </w:tc>
      </w:tr>
      <w:tr w:rsidR="00821962" w:rsidRPr="00C25946" w14:paraId="7DC2FE09" w14:textId="77777777" w:rsidTr="00837D1A">
        <w:trPr>
          <w:cantSplit/>
        </w:trPr>
        <w:tc>
          <w:tcPr>
            <w:tcW w:w="626" w:type="pct"/>
            <w:shd w:val="clear" w:color="auto" w:fill="auto"/>
          </w:tcPr>
          <w:p w14:paraId="7B0D90AE" w14:textId="77777777" w:rsidR="00821962" w:rsidRPr="001F4EC0" w:rsidRDefault="00821962" w:rsidP="00821962">
            <w:pPr>
              <w:pStyle w:val="TableText"/>
              <w:rPr>
                <w:rStyle w:val="Blue"/>
                <w:sz w:val="18"/>
                <w:szCs w:val="18"/>
              </w:rPr>
            </w:pPr>
            <w:r w:rsidRPr="00F3221E">
              <w:rPr>
                <w:rStyle w:val="Blue"/>
                <w:color w:val="auto"/>
                <w:sz w:val="18"/>
                <w:szCs w:val="18"/>
              </w:rPr>
              <w:t>Secondary treated sewage effluent via</w:t>
            </w:r>
            <w:r w:rsidRPr="001F4EC0">
              <w:rPr>
                <w:rStyle w:val="Blue"/>
                <w:sz w:val="18"/>
                <w:szCs w:val="18"/>
              </w:rPr>
              <w:t xml:space="preserve"> </w:t>
            </w:r>
            <w:r w:rsidR="008C5493" w:rsidRPr="00814CD9">
              <w:rPr>
                <w:rStyle w:val="Blue"/>
                <w:color w:val="auto"/>
                <w:sz w:val="18"/>
                <w:szCs w:val="18"/>
              </w:rPr>
              <w:t>Discharge Point</w:t>
            </w:r>
          </w:p>
        </w:tc>
        <w:tc>
          <w:tcPr>
            <w:tcW w:w="762" w:type="pct"/>
            <w:shd w:val="clear" w:color="auto" w:fill="auto"/>
          </w:tcPr>
          <w:p w14:paraId="52746955"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Dry weather flow</w:t>
            </w:r>
          </w:p>
        </w:tc>
        <w:tc>
          <w:tcPr>
            <w:tcW w:w="732" w:type="pct"/>
            <w:shd w:val="clear" w:color="auto" w:fill="auto"/>
          </w:tcPr>
          <w:p w14:paraId="56F9C11D" w14:textId="77777777" w:rsidR="00821962" w:rsidRPr="00172EFA" w:rsidRDefault="008C5493" w:rsidP="00821962">
            <w:pPr>
              <w:pStyle w:val="TableText"/>
              <w:rPr>
                <w:rStyle w:val="Blue"/>
                <w:rFonts w:cs="Calibri"/>
                <w:color w:val="auto"/>
                <w:sz w:val="18"/>
                <w:szCs w:val="18"/>
              </w:rPr>
            </w:pPr>
            <w:r w:rsidRPr="00172EFA">
              <w:rPr>
                <w:rStyle w:val="Blue"/>
                <w:rFonts w:cs="Calibri"/>
                <w:color w:val="auto"/>
                <w:sz w:val="18"/>
                <w:szCs w:val="18"/>
              </w:rPr>
              <w:t>102.1</w:t>
            </w:r>
            <w:r w:rsidR="00821962" w:rsidRPr="00172EFA">
              <w:rPr>
                <w:rStyle w:val="Blue"/>
                <w:rFonts w:cs="Calibri"/>
                <w:color w:val="auto"/>
                <w:sz w:val="18"/>
                <w:szCs w:val="18"/>
              </w:rPr>
              <w:t xml:space="preserve"> m</w:t>
            </w:r>
            <w:r w:rsidR="00821962" w:rsidRPr="00172EFA">
              <w:rPr>
                <w:rStyle w:val="Blue"/>
                <w:rFonts w:cs="Calibri"/>
                <w:color w:val="auto"/>
                <w:sz w:val="18"/>
                <w:szCs w:val="18"/>
                <w:vertAlign w:val="superscript"/>
              </w:rPr>
              <w:t>3</w:t>
            </w:r>
            <w:r w:rsidR="00821962" w:rsidRPr="00172EFA">
              <w:rPr>
                <w:rStyle w:val="Blue"/>
                <w:rFonts w:cs="Calibri"/>
                <w:color w:val="auto"/>
                <w:sz w:val="18"/>
                <w:szCs w:val="18"/>
              </w:rPr>
              <w:t>/day</w:t>
            </w:r>
          </w:p>
          <w:p w14:paraId="46724A34" w14:textId="77777777" w:rsidR="00821962" w:rsidRPr="001F4EC0" w:rsidRDefault="00821962" w:rsidP="00821962">
            <w:pPr>
              <w:pStyle w:val="TableText"/>
              <w:rPr>
                <w:rStyle w:val="Blue"/>
                <w:rFonts w:cs="Calibri"/>
                <w:sz w:val="18"/>
                <w:szCs w:val="18"/>
              </w:rPr>
            </w:pPr>
          </w:p>
          <w:p w14:paraId="29959079" w14:textId="77777777" w:rsidR="00821962" w:rsidRPr="001F4EC0" w:rsidRDefault="00821962" w:rsidP="00821962">
            <w:pPr>
              <w:pStyle w:val="TableText"/>
              <w:rPr>
                <w:rStyle w:val="Blue"/>
                <w:rFonts w:cs="Calibri"/>
                <w:sz w:val="18"/>
                <w:szCs w:val="18"/>
              </w:rPr>
            </w:pPr>
          </w:p>
        </w:tc>
        <w:tc>
          <w:tcPr>
            <w:tcW w:w="768" w:type="pct"/>
            <w:shd w:val="clear" w:color="auto" w:fill="auto"/>
          </w:tcPr>
          <w:p w14:paraId="69D434CA"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Total daily volume</w:t>
            </w:r>
          </w:p>
        </w:tc>
        <w:tc>
          <w:tcPr>
            <w:tcW w:w="667" w:type="pct"/>
            <w:shd w:val="clear" w:color="auto" w:fill="auto"/>
          </w:tcPr>
          <w:p w14:paraId="0CFA2A7D"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 xml:space="preserve">N/A                                                                </w:t>
            </w:r>
          </w:p>
        </w:tc>
        <w:tc>
          <w:tcPr>
            <w:tcW w:w="712" w:type="pct"/>
            <w:shd w:val="clear" w:color="auto" w:fill="auto"/>
          </w:tcPr>
          <w:p w14:paraId="743CAF9C"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Continuous</w:t>
            </w:r>
          </w:p>
        </w:tc>
        <w:tc>
          <w:tcPr>
            <w:tcW w:w="733" w:type="pct"/>
            <w:shd w:val="clear" w:color="auto" w:fill="auto"/>
          </w:tcPr>
          <w:p w14:paraId="5729E856"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Condition 3.1.</w:t>
            </w:r>
            <w:r w:rsidR="00E005E8" w:rsidRPr="00E005E8">
              <w:rPr>
                <w:rStyle w:val="Blue"/>
                <w:rFonts w:cs="Calibri"/>
                <w:color w:val="auto"/>
                <w:sz w:val="18"/>
                <w:szCs w:val="18"/>
              </w:rPr>
              <w:t>4</w:t>
            </w:r>
            <w:r w:rsidR="00E005E8" w:rsidRPr="00E005E8">
              <w:rPr>
                <w:rStyle w:val="Blue"/>
                <w:rFonts w:cs="Calibri"/>
                <w:color w:val="auto"/>
              </w:rPr>
              <w:t xml:space="preserve"> </w:t>
            </w:r>
            <w:r w:rsidR="00DE1513" w:rsidRPr="00E005E8">
              <w:rPr>
                <w:rStyle w:val="Blue"/>
                <w:rFonts w:cs="Calibri"/>
                <w:color w:val="auto"/>
                <w:sz w:val="18"/>
                <w:szCs w:val="18"/>
              </w:rPr>
              <w:t>and 3.3.</w:t>
            </w:r>
            <w:r w:rsidR="00E005E8" w:rsidRPr="00E005E8">
              <w:rPr>
                <w:rStyle w:val="Blue"/>
                <w:rFonts w:cs="Calibri"/>
                <w:color w:val="auto"/>
                <w:sz w:val="18"/>
                <w:szCs w:val="18"/>
              </w:rPr>
              <w:t>7</w:t>
            </w:r>
            <w:r w:rsidR="00DE1513" w:rsidRPr="00E005E8">
              <w:rPr>
                <w:rStyle w:val="Blue"/>
                <w:rFonts w:cs="Calibri"/>
                <w:color w:val="auto"/>
                <w:sz w:val="18"/>
                <w:szCs w:val="18"/>
              </w:rPr>
              <w:t xml:space="preserve"> </w:t>
            </w:r>
            <w:r w:rsidRPr="00E005E8">
              <w:rPr>
                <w:rStyle w:val="Blue"/>
                <w:rFonts w:cs="Calibri"/>
                <w:color w:val="auto"/>
                <w:sz w:val="18"/>
                <w:szCs w:val="18"/>
              </w:rPr>
              <w:t>applies</w:t>
            </w:r>
          </w:p>
        </w:tc>
      </w:tr>
      <w:tr w:rsidR="00821962" w:rsidRPr="00C25946" w14:paraId="6F2B4DA2" w14:textId="77777777" w:rsidTr="00837D1A">
        <w:trPr>
          <w:cantSplit/>
        </w:trPr>
        <w:tc>
          <w:tcPr>
            <w:tcW w:w="626" w:type="pct"/>
            <w:shd w:val="clear" w:color="auto" w:fill="auto"/>
          </w:tcPr>
          <w:p w14:paraId="3C989475" w14:textId="77777777" w:rsidR="00821962" w:rsidRPr="001F4EC0" w:rsidRDefault="00821962" w:rsidP="00821962">
            <w:pPr>
              <w:pStyle w:val="TableText"/>
              <w:rPr>
                <w:rStyle w:val="Blue"/>
                <w:sz w:val="18"/>
                <w:szCs w:val="18"/>
              </w:rPr>
            </w:pPr>
          </w:p>
        </w:tc>
        <w:tc>
          <w:tcPr>
            <w:tcW w:w="762" w:type="pct"/>
            <w:shd w:val="clear" w:color="auto" w:fill="auto"/>
          </w:tcPr>
          <w:p w14:paraId="448429A4"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15-minute instantaneous or averaged flow</w:t>
            </w:r>
          </w:p>
        </w:tc>
        <w:tc>
          <w:tcPr>
            <w:tcW w:w="732" w:type="pct"/>
            <w:shd w:val="clear" w:color="auto" w:fill="auto"/>
          </w:tcPr>
          <w:p w14:paraId="1D3E49F4"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No limit set. Record as l/s</w:t>
            </w:r>
          </w:p>
        </w:tc>
        <w:tc>
          <w:tcPr>
            <w:tcW w:w="768" w:type="pct"/>
            <w:shd w:val="clear" w:color="auto" w:fill="auto"/>
          </w:tcPr>
          <w:p w14:paraId="79A7D327"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 xml:space="preserve">15 </w:t>
            </w:r>
            <w:proofErr w:type="gramStart"/>
            <w:r w:rsidRPr="00E005E8">
              <w:rPr>
                <w:rStyle w:val="Blue"/>
                <w:rFonts w:cs="Calibri"/>
                <w:color w:val="auto"/>
                <w:sz w:val="18"/>
                <w:szCs w:val="18"/>
              </w:rPr>
              <w:t>minute</w:t>
            </w:r>
            <w:proofErr w:type="gramEnd"/>
          </w:p>
        </w:tc>
        <w:tc>
          <w:tcPr>
            <w:tcW w:w="667" w:type="pct"/>
            <w:shd w:val="clear" w:color="auto" w:fill="auto"/>
          </w:tcPr>
          <w:p w14:paraId="365C843E"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N/A</w:t>
            </w:r>
          </w:p>
        </w:tc>
        <w:tc>
          <w:tcPr>
            <w:tcW w:w="712" w:type="pct"/>
            <w:shd w:val="clear" w:color="auto" w:fill="auto"/>
          </w:tcPr>
          <w:p w14:paraId="164A08C8"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Continuous</w:t>
            </w:r>
          </w:p>
        </w:tc>
        <w:tc>
          <w:tcPr>
            <w:tcW w:w="733" w:type="pct"/>
            <w:shd w:val="clear" w:color="auto" w:fill="auto"/>
          </w:tcPr>
          <w:p w14:paraId="313F945C"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N/A</w:t>
            </w:r>
          </w:p>
        </w:tc>
      </w:tr>
      <w:tr w:rsidR="00821962" w:rsidRPr="00C25946" w14:paraId="1C321E1B" w14:textId="77777777" w:rsidTr="00837D1A">
        <w:trPr>
          <w:cantSplit/>
        </w:trPr>
        <w:tc>
          <w:tcPr>
            <w:tcW w:w="626" w:type="pct"/>
            <w:shd w:val="clear" w:color="auto" w:fill="auto"/>
          </w:tcPr>
          <w:p w14:paraId="6B4E333D" w14:textId="77777777" w:rsidR="00821962" w:rsidRPr="001F4EC0" w:rsidRDefault="00821962" w:rsidP="00821962">
            <w:pPr>
              <w:pStyle w:val="TableText"/>
              <w:rPr>
                <w:rStyle w:val="Blue"/>
                <w:sz w:val="18"/>
                <w:szCs w:val="18"/>
              </w:rPr>
            </w:pPr>
          </w:p>
        </w:tc>
        <w:tc>
          <w:tcPr>
            <w:tcW w:w="762" w:type="pct"/>
            <w:shd w:val="clear" w:color="auto" w:fill="auto"/>
          </w:tcPr>
          <w:p w14:paraId="3210A0E0"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ATU-BOD as O</w:t>
            </w:r>
            <w:r w:rsidRPr="00E005E8">
              <w:rPr>
                <w:rStyle w:val="Blue"/>
                <w:rFonts w:cs="Calibri"/>
                <w:color w:val="auto"/>
                <w:sz w:val="18"/>
                <w:szCs w:val="18"/>
                <w:vertAlign w:val="subscript"/>
              </w:rPr>
              <w:t>2</w:t>
            </w:r>
          </w:p>
        </w:tc>
        <w:tc>
          <w:tcPr>
            <w:tcW w:w="732" w:type="pct"/>
            <w:shd w:val="clear" w:color="auto" w:fill="auto"/>
          </w:tcPr>
          <w:p w14:paraId="42F872A3" w14:textId="77777777" w:rsidR="00821962" w:rsidRPr="00172EFA" w:rsidRDefault="008C5493" w:rsidP="00821962">
            <w:pPr>
              <w:pStyle w:val="TableText"/>
              <w:rPr>
                <w:rStyle w:val="Blue"/>
                <w:rFonts w:cs="Calibri"/>
                <w:color w:val="auto"/>
                <w:sz w:val="18"/>
                <w:szCs w:val="18"/>
              </w:rPr>
            </w:pPr>
            <w:r w:rsidRPr="00172EFA">
              <w:rPr>
                <w:rStyle w:val="Blue"/>
                <w:rFonts w:cs="Calibri"/>
                <w:color w:val="auto"/>
                <w:sz w:val="18"/>
                <w:szCs w:val="18"/>
              </w:rPr>
              <w:t>11</w:t>
            </w:r>
            <w:r w:rsidR="00821962" w:rsidRPr="00172EFA">
              <w:rPr>
                <w:rStyle w:val="Blue"/>
                <w:rFonts w:cs="Calibri"/>
                <w:color w:val="auto"/>
                <w:sz w:val="18"/>
                <w:szCs w:val="18"/>
              </w:rPr>
              <w:t xml:space="preserve"> mg/l</w:t>
            </w:r>
          </w:p>
        </w:tc>
        <w:tc>
          <w:tcPr>
            <w:tcW w:w="768" w:type="pct"/>
            <w:shd w:val="clear" w:color="auto" w:fill="auto"/>
          </w:tcPr>
          <w:p w14:paraId="5052B912"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Instantaneous (spot sample)</w:t>
            </w:r>
          </w:p>
        </w:tc>
        <w:tc>
          <w:tcPr>
            <w:tcW w:w="667" w:type="pct"/>
            <w:shd w:val="clear" w:color="auto" w:fill="auto"/>
          </w:tcPr>
          <w:p w14:paraId="1092C9EC"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N/A</w:t>
            </w:r>
          </w:p>
        </w:tc>
        <w:tc>
          <w:tcPr>
            <w:tcW w:w="712" w:type="pct"/>
            <w:shd w:val="clear" w:color="auto" w:fill="auto"/>
          </w:tcPr>
          <w:p w14:paraId="6A59292A"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As specified in schedule 3B</w:t>
            </w:r>
          </w:p>
        </w:tc>
        <w:tc>
          <w:tcPr>
            <w:tcW w:w="733" w:type="pct"/>
            <w:shd w:val="clear" w:color="auto" w:fill="auto"/>
          </w:tcPr>
          <w:p w14:paraId="798D2691"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Look up table</w:t>
            </w:r>
          </w:p>
          <w:p w14:paraId="370D819C" w14:textId="4666D89B"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Conditions 3.1.2 and 3.1.3 apply</w:t>
            </w:r>
          </w:p>
        </w:tc>
      </w:tr>
      <w:tr w:rsidR="00821962" w:rsidRPr="00C25946" w14:paraId="0DEEE11C" w14:textId="77777777" w:rsidTr="00837D1A">
        <w:trPr>
          <w:cantSplit/>
        </w:trPr>
        <w:tc>
          <w:tcPr>
            <w:tcW w:w="626" w:type="pct"/>
            <w:shd w:val="clear" w:color="auto" w:fill="auto"/>
          </w:tcPr>
          <w:p w14:paraId="49B9C2E1" w14:textId="77777777" w:rsidR="00821962" w:rsidRPr="001F4EC0" w:rsidRDefault="00821962" w:rsidP="00821962">
            <w:pPr>
              <w:pStyle w:val="TableText"/>
              <w:rPr>
                <w:rStyle w:val="Blue"/>
                <w:sz w:val="18"/>
                <w:szCs w:val="18"/>
              </w:rPr>
            </w:pPr>
          </w:p>
        </w:tc>
        <w:tc>
          <w:tcPr>
            <w:tcW w:w="762" w:type="pct"/>
            <w:shd w:val="clear" w:color="auto" w:fill="auto"/>
          </w:tcPr>
          <w:p w14:paraId="7676201B"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Suspended solids (measured after drying at 105</w:t>
            </w:r>
            <w:r w:rsidRPr="00E005E8">
              <w:rPr>
                <w:rStyle w:val="Blue"/>
                <w:rFonts w:cs="Calibri"/>
                <w:color w:val="auto"/>
                <w:sz w:val="18"/>
                <w:szCs w:val="18"/>
                <w:vertAlign w:val="superscript"/>
              </w:rPr>
              <w:t>o</w:t>
            </w:r>
            <w:r w:rsidRPr="00E005E8">
              <w:rPr>
                <w:rStyle w:val="Blue"/>
                <w:rFonts w:cs="Calibri"/>
                <w:color w:val="auto"/>
                <w:sz w:val="18"/>
                <w:szCs w:val="18"/>
              </w:rPr>
              <w:t>C)</w:t>
            </w:r>
          </w:p>
          <w:p w14:paraId="2CBA9B01" w14:textId="77777777" w:rsidR="00821962" w:rsidRPr="00E005E8" w:rsidRDefault="00821962" w:rsidP="00821962">
            <w:pPr>
              <w:pStyle w:val="TableText"/>
              <w:rPr>
                <w:rStyle w:val="Blue"/>
                <w:rFonts w:cs="Calibri"/>
                <w:color w:val="auto"/>
                <w:sz w:val="18"/>
                <w:szCs w:val="18"/>
              </w:rPr>
            </w:pPr>
          </w:p>
        </w:tc>
        <w:tc>
          <w:tcPr>
            <w:tcW w:w="732" w:type="pct"/>
            <w:shd w:val="clear" w:color="auto" w:fill="auto"/>
          </w:tcPr>
          <w:p w14:paraId="0DD93E1F" w14:textId="77777777" w:rsidR="00821962" w:rsidRPr="00172EFA" w:rsidRDefault="008C5493" w:rsidP="00821962">
            <w:pPr>
              <w:pStyle w:val="TableText"/>
              <w:rPr>
                <w:rStyle w:val="Blue"/>
                <w:rFonts w:cs="Calibri"/>
                <w:color w:val="auto"/>
                <w:sz w:val="18"/>
                <w:szCs w:val="18"/>
              </w:rPr>
            </w:pPr>
            <w:r w:rsidRPr="00172EFA">
              <w:rPr>
                <w:rStyle w:val="Blue"/>
                <w:rFonts w:cs="Calibri"/>
                <w:color w:val="auto"/>
                <w:sz w:val="18"/>
                <w:szCs w:val="18"/>
              </w:rPr>
              <w:t>17</w:t>
            </w:r>
            <w:r w:rsidR="00821962" w:rsidRPr="00172EFA">
              <w:rPr>
                <w:rStyle w:val="Blue"/>
                <w:rFonts w:cs="Calibri"/>
                <w:color w:val="auto"/>
                <w:sz w:val="18"/>
                <w:szCs w:val="18"/>
              </w:rPr>
              <w:t xml:space="preserve"> mg/l</w:t>
            </w:r>
          </w:p>
        </w:tc>
        <w:tc>
          <w:tcPr>
            <w:tcW w:w="768" w:type="pct"/>
            <w:shd w:val="clear" w:color="auto" w:fill="auto"/>
          </w:tcPr>
          <w:p w14:paraId="6230ED0C"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Instantaneous (spot sample)</w:t>
            </w:r>
          </w:p>
        </w:tc>
        <w:tc>
          <w:tcPr>
            <w:tcW w:w="667" w:type="pct"/>
            <w:shd w:val="clear" w:color="auto" w:fill="auto"/>
          </w:tcPr>
          <w:p w14:paraId="0A02D1A2"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N/A</w:t>
            </w:r>
          </w:p>
        </w:tc>
        <w:tc>
          <w:tcPr>
            <w:tcW w:w="712" w:type="pct"/>
            <w:shd w:val="clear" w:color="auto" w:fill="auto"/>
          </w:tcPr>
          <w:p w14:paraId="2930F963"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As specified in schedule 3B</w:t>
            </w:r>
          </w:p>
        </w:tc>
        <w:tc>
          <w:tcPr>
            <w:tcW w:w="733" w:type="pct"/>
            <w:shd w:val="clear" w:color="auto" w:fill="auto"/>
          </w:tcPr>
          <w:p w14:paraId="56DC1405" w14:textId="77777777"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Look up table</w:t>
            </w:r>
          </w:p>
          <w:p w14:paraId="53F8E17A" w14:textId="47AB3344" w:rsidR="00821962" w:rsidRPr="00E005E8" w:rsidRDefault="00821962" w:rsidP="00821962">
            <w:pPr>
              <w:pStyle w:val="TableText"/>
              <w:rPr>
                <w:rStyle w:val="Blue"/>
                <w:rFonts w:cs="Calibri"/>
                <w:color w:val="auto"/>
                <w:sz w:val="18"/>
                <w:szCs w:val="18"/>
              </w:rPr>
            </w:pPr>
            <w:r w:rsidRPr="00E005E8">
              <w:rPr>
                <w:rStyle w:val="Blue"/>
                <w:rFonts w:cs="Calibri"/>
                <w:color w:val="auto"/>
                <w:sz w:val="18"/>
                <w:szCs w:val="18"/>
              </w:rPr>
              <w:t>Conditions 3.1.2 and 3.1.3 apply</w:t>
            </w:r>
          </w:p>
        </w:tc>
      </w:tr>
      <w:tr w:rsidR="007C5491" w:rsidRPr="00C25946" w14:paraId="0B176822" w14:textId="77777777" w:rsidTr="00B4773D">
        <w:trPr>
          <w:cantSplit/>
        </w:trPr>
        <w:tc>
          <w:tcPr>
            <w:tcW w:w="626" w:type="pct"/>
            <w:shd w:val="clear" w:color="auto" w:fill="auto"/>
          </w:tcPr>
          <w:p w14:paraId="203EB635" w14:textId="77777777" w:rsidR="007C5491" w:rsidRPr="001F4EC0" w:rsidRDefault="007C5491" w:rsidP="007C5491">
            <w:pPr>
              <w:pStyle w:val="TableText"/>
              <w:rPr>
                <w:rStyle w:val="Blue"/>
                <w:sz w:val="18"/>
                <w:szCs w:val="18"/>
              </w:rPr>
            </w:pPr>
          </w:p>
        </w:tc>
        <w:tc>
          <w:tcPr>
            <w:tcW w:w="762" w:type="pct"/>
          </w:tcPr>
          <w:p w14:paraId="20E0CA3A" w14:textId="77777777" w:rsidR="007C5491" w:rsidRPr="004204DE" w:rsidRDefault="007C5491" w:rsidP="007C5491">
            <w:pPr>
              <w:pStyle w:val="TableText"/>
              <w:rPr>
                <w:rStyle w:val="Blue"/>
                <w:color w:val="auto"/>
                <w:sz w:val="18"/>
                <w:szCs w:val="18"/>
              </w:rPr>
            </w:pPr>
            <w:r w:rsidRPr="004204DE">
              <w:rPr>
                <w:rStyle w:val="Blue"/>
                <w:color w:val="auto"/>
                <w:sz w:val="18"/>
                <w:szCs w:val="18"/>
              </w:rPr>
              <w:t>Visible oil or grease</w:t>
            </w:r>
          </w:p>
        </w:tc>
        <w:tc>
          <w:tcPr>
            <w:tcW w:w="732" w:type="pct"/>
          </w:tcPr>
          <w:p w14:paraId="6ABAC4AC" w14:textId="77777777" w:rsidR="007C5491" w:rsidRPr="004204DE" w:rsidRDefault="007C5491" w:rsidP="007C5491">
            <w:pPr>
              <w:pStyle w:val="TableText"/>
              <w:rPr>
                <w:rStyle w:val="Blue"/>
                <w:color w:val="auto"/>
                <w:sz w:val="18"/>
                <w:szCs w:val="18"/>
              </w:rPr>
            </w:pPr>
            <w:r w:rsidRPr="004204DE">
              <w:rPr>
                <w:rStyle w:val="Blue"/>
                <w:color w:val="auto"/>
                <w:sz w:val="18"/>
                <w:szCs w:val="18"/>
              </w:rPr>
              <w:t>No significant trace present so far as is reasonably practicable</w:t>
            </w:r>
          </w:p>
        </w:tc>
        <w:tc>
          <w:tcPr>
            <w:tcW w:w="768" w:type="pct"/>
          </w:tcPr>
          <w:p w14:paraId="1A17DDC4" w14:textId="77777777" w:rsidR="007C5491" w:rsidRPr="004204DE" w:rsidRDefault="007C5491" w:rsidP="007C5491">
            <w:pPr>
              <w:pStyle w:val="TableText"/>
              <w:rPr>
                <w:rStyle w:val="Blue"/>
                <w:color w:val="auto"/>
                <w:sz w:val="18"/>
                <w:szCs w:val="18"/>
              </w:rPr>
            </w:pPr>
            <w:r w:rsidRPr="004204DE">
              <w:rPr>
                <w:rStyle w:val="Blue"/>
                <w:color w:val="auto"/>
                <w:sz w:val="18"/>
                <w:szCs w:val="18"/>
              </w:rPr>
              <w:t>Instantaneous (visual examination)</w:t>
            </w:r>
          </w:p>
        </w:tc>
        <w:tc>
          <w:tcPr>
            <w:tcW w:w="667" w:type="pct"/>
          </w:tcPr>
          <w:p w14:paraId="20A37588" w14:textId="77777777" w:rsidR="007C5491" w:rsidRPr="004204DE" w:rsidRDefault="007C5491" w:rsidP="007C5491">
            <w:pPr>
              <w:pStyle w:val="TableText"/>
              <w:rPr>
                <w:rStyle w:val="Blue"/>
                <w:color w:val="auto"/>
                <w:sz w:val="18"/>
                <w:szCs w:val="18"/>
              </w:rPr>
            </w:pPr>
            <w:r w:rsidRPr="004204DE">
              <w:rPr>
                <w:rStyle w:val="Blue"/>
                <w:color w:val="auto"/>
                <w:sz w:val="18"/>
                <w:szCs w:val="18"/>
              </w:rPr>
              <w:t>N/A</w:t>
            </w:r>
          </w:p>
        </w:tc>
        <w:tc>
          <w:tcPr>
            <w:tcW w:w="712" w:type="pct"/>
          </w:tcPr>
          <w:p w14:paraId="39E0A744" w14:textId="77777777" w:rsidR="007C5491" w:rsidRPr="004204DE" w:rsidRDefault="007C5491" w:rsidP="007C5491">
            <w:pPr>
              <w:pStyle w:val="TableText"/>
              <w:rPr>
                <w:rStyle w:val="Blue"/>
                <w:color w:val="auto"/>
                <w:sz w:val="18"/>
                <w:szCs w:val="18"/>
              </w:rPr>
            </w:pPr>
            <w:r w:rsidRPr="004204DE">
              <w:rPr>
                <w:rStyle w:val="Blue"/>
                <w:color w:val="auto"/>
                <w:sz w:val="18"/>
                <w:szCs w:val="18"/>
              </w:rPr>
              <w:t>N/A</w:t>
            </w:r>
          </w:p>
        </w:tc>
        <w:tc>
          <w:tcPr>
            <w:tcW w:w="733" w:type="pct"/>
          </w:tcPr>
          <w:p w14:paraId="7A7DB2C4" w14:textId="77777777" w:rsidR="007C5491" w:rsidRPr="004204DE" w:rsidRDefault="007C5491" w:rsidP="007C5491">
            <w:pPr>
              <w:pStyle w:val="TableText"/>
              <w:rPr>
                <w:rStyle w:val="Blue"/>
                <w:color w:val="auto"/>
                <w:sz w:val="18"/>
                <w:szCs w:val="18"/>
              </w:rPr>
            </w:pPr>
            <w:r w:rsidRPr="004204DE">
              <w:rPr>
                <w:rStyle w:val="Blue"/>
                <w:color w:val="auto"/>
                <w:sz w:val="18"/>
                <w:szCs w:val="18"/>
              </w:rPr>
              <w:t>No significant trace</w:t>
            </w:r>
          </w:p>
          <w:p w14:paraId="43400BF4" w14:textId="054EBB97" w:rsidR="007C5491" w:rsidRPr="004204DE" w:rsidRDefault="007C5491" w:rsidP="007C5491">
            <w:pPr>
              <w:pStyle w:val="TableText"/>
              <w:rPr>
                <w:rStyle w:val="Blue"/>
                <w:color w:val="auto"/>
                <w:sz w:val="18"/>
                <w:szCs w:val="18"/>
              </w:rPr>
            </w:pPr>
            <w:r w:rsidRPr="004204DE">
              <w:rPr>
                <w:rStyle w:val="Blue"/>
                <w:color w:val="auto"/>
                <w:sz w:val="18"/>
                <w:szCs w:val="18"/>
              </w:rPr>
              <w:t>Condition 3.1.3 applies</w:t>
            </w:r>
          </w:p>
        </w:tc>
      </w:tr>
    </w:tbl>
    <w:p w14:paraId="1C02A7B0" w14:textId="77777777" w:rsidR="00821962" w:rsidRPr="008255E1" w:rsidRDefault="00821962" w:rsidP="00C70A55">
      <w:pPr>
        <w:spacing w:before="120" w:after="120"/>
        <w:rPr>
          <w:rFonts w:ascii="Arial" w:hAnsi="Arial" w:cs="Arial"/>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2"/>
        <w:gridCol w:w="2269"/>
        <w:gridCol w:w="2269"/>
        <w:gridCol w:w="2275"/>
      </w:tblGrid>
      <w:tr w:rsidR="00821962" w:rsidRPr="00C25946" w14:paraId="510DBF5A" w14:textId="77777777" w:rsidTr="001F4EC0">
        <w:trPr>
          <w:cantSplit/>
          <w:tblHeader/>
        </w:trPr>
        <w:tc>
          <w:tcPr>
            <w:tcW w:w="5000" w:type="pct"/>
            <w:gridSpan w:val="4"/>
            <w:shd w:val="clear" w:color="auto" w:fill="000000"/>
          </w:tcPr>
          <w:p w14:paraId="2CE7BB6B"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02FEBA93" w14:textId="77777777" w:rsidTr="0085749F">
        <w:trPr>
          <w:cantSplit/>
          <w:tblHeader/>
        </w:trPr>
        <w:tc>
          <w:tcPr>
            <w:tcW w:w="1009" w:type="pct"/>
            <w:shd w:val="clear" w:color="auto" w:fill="auto"/>
          </w:tcPr>
          <w:p w14:paraId="1772C47A" w14:textId="77777777" w:rsidR="00821962" w:rsidRPr="001F4EC0" w:rsidRDefault="00821962" w:rsidP="00821962">
            <w:pPr>
              <w:pStyle w:val="TableText"/>
              <w:rPr>
                <w:b/>
                <w:sz w:val="18"/>
                <w:szCs w:val="18"/>
              </w:rPr>
            </w:pPr>
            <w:r w:rsidRPr="001F4EC0">
              <w:rPr>
                <w:b/>
                <w:sz w:val="18"/>
                <w:szCs w:val="18"/>
              </w:rPr>
              <w:t>Effluent Name</w:t>
            </w:r>
          </w:p>
        </w:tc>
        <w:tc>
          <w:tcPr>
            <w:tcW w:w="1329" w:type="pct"/>
            <w:shd w:val="clear" w:color="auto" w:fill="auto"/>
          </w:tcPr>
          <w:p w14:paraId="28E83B90" w14:textId="77777777" w:rsidR="00821962" w:rsidRPr="001F4EC0" w:rsidRDefault="00821962" w:rsidP="00821962">
            <w:pPr>
              <w:pStyle w:val="TableText"/>
              <w:rPr>
                <w:b/>
                <w:sz w:val="18"/>
                <w:szCs w:val="18"/>
              </w:rPr>
            </w:pPr>
            <w:r w:rsidRPr="001F4EC0">
              <w:rPr>
                <w:b/>
                <w:sz w:val="18"/>
                <w:szCs w:val="18"/>
              </w:rPr>
              <w:t>Discharge Point</w:t>
            </w:r>
          </w:p>
        </w:tc>
        <w:tc>
          <w:tcPr>
            <w:tcW w:w="1329" w:type="pct"/>
            <w:shd w:val="clear" w:color="auto" w:fill="auto"/>
          </w:tcPr>
          <w:p w14:paraId="7041C279"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332" w:type="pct"/>
            <w:shd w:val="clear" w:color="auto" w:fill="auto"/>
          </w:tcPr>
          <w:p w14:paraId="25CEA0E2"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19EAA76C" w14:textId="77777777" w:rsidTr="0085749F">
        <w:trPr>
          <w:cantSplit/>
        </w:trPr>
        <w:tc>
          <w:tcPr>
            <w:tcW w:w="1009" w:type="pct"/>
            <w:shd w:val="clear" w:color="auto" w:fill="auto"/>
          </w:tcPr>
          <w:p w14:paraId="01483CEC" w14:textId="77777777" w:rsidR="00821962" w:rsidRPr="0085749F" w:rsidRDefault="00821962" w:rsidP="00821962">
            <w:pPr>
              <w:pStyle w:val="TableText"/>
              <w:rPr>
                <w:rStyle w:val="Blue"/>
                <w:color w:val="auto"/>
                <w:sz w:val="18"/>
                <w:szCs w:val="18"/>
              </w:rPr>
            </w:pPr>
            <w:r w:rsidRPr="0085749F">
              <w:rPr>
                <w:rStyle w:val="Blue"/>
                <w:color w:val="auto"/>
                <w:sz w:val="18"/>
                <w:szCs w:val="18"/>
              </w:rPr>
              <w:t>Secondary treated sewage effluent</w:t>
            </w:r>
          </w:p>
        </w:tc>
        <w:tc>
          <w:tcPr>
            <w:tcW w:w="1329" w:type="pct"/>
            <w:shd w:val="clear" w:color="auto" w:fill="auto"/>
          </w:tcPr>
          <w:p w14:paraId="4B55E0F5" w14:textId="77777777" w:rsidR="00821962" w:rsidRPr="005E3E0F" w:rsidRDefault="008C5493" w:rsidP="00821962">
            <w:pPr>
              <w:pStyle w:val="TableText"/>
              <w:rPr>
                <w:rStyle w:val="Blue"/>
                <w:color w:val="auto"/>
                <w:sz w:val="18"/>
                <w:szCs w:val="18"/>
              </w:rPr>
            </w:pPr>
            <w:r w:rsidRPr="005E3E0F">
              <w:rPr>
                <w:rStyle w:val="Blue"/>
                <w:color w:val="auto"/>
                <w:sz w:val="18"/>
                <w:szCs w:val="18"/>
              </w:rPr>
              <w:t>Discharge Point</w:t>
            </w:r>
          </w:p>
        </w:tc>
        <w:tc>
          <w:tcPr>
            <w:tcW w:w="1329" w:type="pct"/>
            <w:shd w:val="clear" w:color="auto" w:fill="auto"/>
          </w:tcPr>
          <w:p w14:paraId="38A402D2" w14:textId="77777777" w:rsidR="00821962" w:rsidRPr="00172EFA" w:rsidRDefault="008C5493" w:rsidP="00821962">
            <w:pPr>
              <w:pStyle w:val="TableText"/>
              <w:rPr>
                <w:rStyle w:val="Blue"/>
                <w:color w:val="auto"/>
                <w:sz w:val="18"/>
                <w:szCs w:val="18"/>
              </w:rPr>
            </w:pPr>
            <w:r w:rsidRPr="00172EFA">
              <w:rPr>
                <w:rStyle w:val="Blue"/>
                <w:color w:val="auto"/>
                <w:sz w:val="18"/>
                <w:szCs w:val="18"/>
              </w:rPr>
              <w:t>SM 82679 30591</w:t>
            </w:r>
          </w:p>
        </w:tc>
        <w:tc>
          <w:tcPr>
            <w:tcW w:w="1332" w:type="pct"/>
            <w:shd w:val="clear" w:color="auto" w:fill="auto"/>
          </w:tcPr>
          <w:p w14:paraId="070D07A3" w14:textId="77777777" w:rsidR="00821962" w:rsidRPr="00172EFA" w:rsidRDefault="008C5493" w:rsidP="00821962">
            <w:pPr>
              <w:pStyle w:val="TableText"/>
              <w:rPr>
                <w:rStyle w:val="Blue"/>
                <w:color w:val="auto"/>
                <w:sz w:val="18"/>
                <w:szCs w:val="18"/>
              </w:rPr>
            </w:pPr>
            <w:proofErr w:type="spellStart"/>
            <w:r w:rsidRPr="00172EFA">
              <w:rPr>
                <w:rStyle w:val="Blue"/>
                <w:color w:val="auto"/>
                <w:sz w:val="18"/>
                <w:szCs w:val="18"/>
              </w:rPr>
              <w:t>Porthgain</w:t>
            </w:r>
            <w:proofErr w:type="spellEnd"/>
            <w:r w:rsidRPr="00172EFA">
              <w:rPr>
                <w:rStyle w:val="Blue"/>
                <w:color w:val="auto"/>
                <w:sz w:val="18"/>
                <w:szCs w:val="18"/>
              </w:rPr>
              <w:t xml:space="preserve"> Stream</w:t>
            </w:r>
          </w:p>
        </w:tc>
      </w:tr>
    </w:tbl>
    <w:p w14:paraId="5A259E58" w14:textId="77777777" w:rsidR="00243633" w:rsidRPr="00D932BD" w:rsidRDefault="00821962" w:rsidP="00D932BD">
      <w:pPr>
        <w:spacing w:before="120" w:after="120"/>
        <w:ind w:left="567"/>
        <w:rPr>
          <w:rStyle w:val="Pink"/>
          <w:rFonts w:ascii="Arial" w:hAnsi="Arial" w:cs="Arial"/>
          <w:sz w:val="18"/>
          <w:szCs w:val="18"/>
        </w:rPr>
      </w:pPr>
      <w:r w:rsidRPr="00D932BD">
        <w:rPr>
          <w:rStyle w:val="Pink"/>
          <w:rFonts w:ascii="Arial" w:hAnsi="Arial" w:cs="Arial"/>
          <w:sz w:val="18"/>
          <w:szCs w:val="18"/>
        </w:rPr>
        <w:t xml:space="preserve"> </w:t>
      </w:r>
    </w:p>
    <w:tbl>
      <w:tblPr>
        <w:tblW w:w="4693" w:type="pct"/>
        <w:tblInd w:w="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8524"/>
      </w:tblGrid>
      <w:tr w:rsidR="00821962" w:rsidRPr="004B2752" w14:paraId="40CA0280" w14:textId="77777777" w:rsidTr="00821962">
        <w:trPr>
          <w:cantSplit/>
          <w:trHeight w:val="321"/>
          <w:tblHeader/>
        </w:trPr>
        <w:tc>
          <w:tcPr>
            <w:tcW w:w="5000" w:type="pct"/>
            <w:shd w:val="clear" w:color="auto" w:fill="000000"/>
          </w:tcPr>
          <w:p w14:paraId="70387413" w14:textId="77777777" w:rsidR="00821962" w:rsidRPr="00C70A55" w:rsidRDefault="00821962" w:rsidP="00821962">
            <w:pPr>
              <w:pStyle w:val="TableText"/>
              <w:rPr>
                <w:b/>
                <w:sz w:val="18"/>
                <w:szCs w:val="18"/>
              </w:rPr>
            </w:pPr>
            <w:r w:rsidRPr="00C70A55">
              <w:rPr>
                <w:b/>
                <w:sz w:val="18"/>
                <w:szCs w:val="18"/>
              </w:rPr>
              <w:t xml:space="preserve">Table S3.3 </w:t>
            </w:r>
          </w:p>
        </w:tc>
      </w:tr>
      <w:tr w:rsidR="00821962" w:rsidRPr="0073697B" w14:paraId="363EDE13" w14:textId="77777777" w:rsidTr="00821962">
        <w:trPr>
          <w:cantSplit/>
          <w:trHeight w:val="336"/>
          <w:tblHeader/>
        </w:trPr>
        <w:tc>
          <w:tcPr>
            <w:tcW w:w="5000" w:type="pct"/>
            <w:shd w:val="clear" w:color="auto" w:fill="auto"/>
          </w:tcPr>
          <w:p w14:paraId="20CEBD3F" w14:textId="77777777" w:rsidR="00821962" w:rsidRPr="00C70A55" w:rsidRDefault="00821962" w:rsidP="00821962">
            <w:pPr>
              <w:pStyle w:val="TableText"/>
              <w:rPr>
                <w:b/>
              </w:rPr>
            </w:pPr>
            <w:r w:rsidRPr="00C70A55">
              <w:rPr>
                <w:rStyle w:val="RedBold"/>
                <w:color w:val="auto"/>
                <w:sz w:val="18"/>
                <w:szCs w:val="18"/>
              </w:rPr>
              <w:t>Table S3.3 not in use.</w:t>
            </w:r>
          </w:p>
        </w:tc>
      </w:tr>
    </w:tbl>
    <w:p w14:paraId="24DA3D9F" w14:textId="77777777" w:rsidR="00D932BD" w:rsidRPr="003375BF" w:rsidRDefault="00D932BD"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7"/>
        <w:gridCol w:w="2269"/>
        <w:gridCol w:w="2267"/>
        <w:gridCol w:w="2272"/>
      </w:tblGrid>
      <w:tr w:rsidR="00821962" w:rsidRPr="00C25946" w14:paraId="74F8C3A1" w14:textId="77777777" w:rsidTr="001F4EC0">
        <w:trPr>
          <w:cantSplit/>
          <w:tblHeader/>
        </w:trPr>
        <w:tc>
          <w:tcPr>
            <w:tcW w:w="5000" w:type="pct"/>
            <w:gridSpan w:val="4"/>
            <w:shd w:val="clear" w:color="auto" w:fill="000000"/>
          </w:tcPr>
          <w:p w14:paraId="637AB182"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70AFF0FA" w14:textId="77777777" w:rsidTr="001F4EC0">
        <w:trPr>
          <w:cantSplit/>
          <w:tblHeader/>
        </w:trPr>
        <w:tc>
          <w:tcPr>
            <w:tcW w:w="1012" w:type="pct"/>
            <w:shd w:val="clear" w:color="auto" w:fill="auto"/>
          </w:tcPr>
          <w:p w14:paraId="0675FDEA" w14:textId="77777777" w:rsidR="00821962" w:rsidRPr="001F4EC0" w:rsidRDefault="00821962" w:rsidP="00821962">
            <w:pPr>
              <w:pStyle w:val="TableText"/>
              <w:rPr>
                <w:b/>
                <w:sz w:val="18"/>
                <w:szCs w:val="18"/>
              </w:rPr>
            </w:pPr>
            <w:r w:rsidRPr="001F4EC0">
              <w:rPr>
                <w:b/>
                <w:sz w:val="18"/>
                <w:szCs w:val="18"/>
              </w:rPr>
              <w:t>Effluent(s) and discharge point(s)</w:t>
            </w:r>
          </w:p>
        </w:tc>
        <w:tc>
          <w:tcPr>
            <w:tcW w:w="1329" w:type="pct"/>
            <w:shd w:val="clear" w:color="auto" w:fill="auto"/>
          </w:tcPr>
          <w:p w14:paraId="779AA863" w14:textId="77777777" w:rsidR="00821962" w:rsidRPr="001F4EC0" w:rsidRDefault="00821962" w:rsidP="00821962">
            <w:pPr>
              <w:pStyle w:val="TableText"/>
              <w:rPr>
                <w:b/>
                <w:sz w:val="18"/>
                <w:szCs w:val="18"/>
              </w:rPr>
            </w:pPr>
            <w:r w:rsidRPr="001F4EC0">
              <w:rPr>
                <w:b/>
                <w:sz w:val="18"/>
                <w:szCs w:val="18"/>
              </w:rPr>
              <w:t>Monitoring type</w:t>
            </w:r>
          </w:p>
        </w:tc>
        <w:tc>
          <w:tcPr>
            <w:tcW w:w="1328" w:type="pct"/>
            <w:shd w:val="clear" w:color="auto" w:fill="auto"/>
          </w:tcPr>
          <w:p w14:paraId="033AC884" w14:textId="77777777" w:rsidR="00821962" w:rsidRPr="001F4EC0" w:rsidRDefault="00821962" w:rsidP="00821962">
            <w:pPr>
              <w:pStyle w:val="TableText"/>
              <w:rPr>
                <w:b/>
                <w:sz w:val="18"/>
                <w:szCs w:val="18"/>
              </w:rPr>
            </w:pPr>
            <w:r w:rsidRPr="001F4EC0">
              <w:rPr>
                <w:b/>
                <w:sz w:val="18"/>
                <w:szCs w:val="18"/>
              </w:rPr>
              <w:t>Monitoring point NGR</w:t>
            </w:r>
          </w:p>
        </w:tc>
        <w:tc>
          <w:tcPr>
            <w:tcW w:w="1331" w:type="pct"/>
            <w:shd w:val="clear" w:color="auto" w:fill="auto"/>
          </w:tcPr>
          <w:p w14:paraId="012B2ED2" w14:textId="77777777" w:rsidR="00821962" w:rsidRPr="001F4EC0" w:rsidRDefault="00821962" w:rsidP="00821962">
            <w:pPr>
              <w:pStyle w:val="TableText"/>
              <w:rPr>
                <w:b/>
                <w:sz w:val="18"/>
                <w:szCs w:val="18"/>
              </w:rPr>
            </w:pPr>
            <w:r w:rsidRPr="001F4EC0">
              <w:rPr>
                <w:b/>
                <w:sz w:val="18"/>
                <w:szCs w:val="18"/>
              </w:rPr>
              <w:t>Monitoring point reference</w:t>
            </w:r>
          </w:p>
        </w:tc>
      </w:tr>
      <w:tr w:rsidR="00821962" w:rsidRPr="00C25946" w14:paraId="0ED5406E" w14:textId="77777777" w:rsidTr="001F4EC0">
        <w:trPr>
          <w:cantSplit/>
        </w:trPr>
        <w:tc>
          <w:tcPr>
            <w:tcW w:w="1012" w:type="pct"/>
            <w:vMerge w:val="restart"/>
            <w:shd w:val="clear" w:color="auto" w:fill="auto"/>
          </w:tcPr>
          <w:p w14:paraId="28BC8A9F" w14:textId="77777777" w:rsidR="00821962" w:rsidRPr="00172EFA" w:rsidRDefault="0085749F" w:rsidP="00821962">
            <w:pPr>
              <w:pStyle w:val="TableText"/>
              <w:rPr>
                <w:rStyle w:val="Blue"/>
                <w:color w:val="auto"/>
                <w:sz w:val="18"/>
                <w:szCs w:val="18"/>
              </w:rPr>
            </w:pPr>
            <w:r w:rsidRPr="00172EFA">
              <w:rPr>
                <w:rStyle w:val="Blue"/>
                <w:color w:val="auto"/>
                <w:sz w:val="18"/>
                <w:szCs w:val="18"/>
              </w:rPr>
              <w:t xml:space="preserve">Secondary treated sewage effluent via </w:t>
            </w:r>
            <w:r w:rsidR="008C5493" w:rsidRPr="00172EFA">
              <w:rPr>
                <w:rStyle w:val="Blue"/>
                <w:color w:val="auto"/>
                <w:sz w:val="18"/>
                <w:szCs w:val="18"/>
              </w:rPr>
              <w:t>Discharge Point</w:t>
            </w:r>
          </w:p>
        </w:tc>
        <w:tc>
          <w:tcPr>
            <w:tcW w:w="1329" w:type="pct"/>
            <w:shd w:val="clear" w:color="auto" w:fill="auto"/>
          </w:tcPr>
          <w:p w14:paraId="641EBA78" w14:textId="77777777" w:rsidR="00821962" w:rsidRPr="00172EFA" w:rsidRDefault="00821962" w:rsidP="00821962">
            <w:pPr>
              <w:pStyle w:val="TableText"/>
              <w:rPr>
                <w:rStyle w:val="Blue"/>
                <w:color w:val="auto"/>
                <w:sz w:val="18"/>
                <w:szCs w:val="18"/>
              </w:rPr>
            </w:pPr>
            <w:r w:rsidRPr="00172EFA">
              <w:rPr>
                <w:rStyle w:val="Blue"/>
                <w:color w:val="auto"/>
                <w:sz w:val="18"/>
                <w:szCs w:val="18"/>
              </w:rPr>
              <w:t>Final Effluent sampling</w:t>
            </w:r>
          </w:p>
        </w:tc>
        <w:tc>
          <w:tcPr>
            <w:tcW w:w="1328" w:type="pct"/>
            <w:shd w:val="clear" w:color="auto" w:fill="auto"/>
          </w:tcPr>
          <w:p w14:paraId="09E47D17" w14:textId="2E303B92" w:rsidR="00821962" w:rsidRPr="00172EFA" w:rsidRDefault="008D73ED" w:rsidP="00821962">
            <w:pPr>
              <w:pStyle w:val="TableText"/>
              <w:rPr>
                <w:rStyle w:val="Blue"/>
                <w:color w:val="auto"/>
                <w:sz w:val="18"/>
                <w:szCs w:val="18"/>
              </w:rPr>
            </w:pPr>
            <w:r w:rsidRPr="008D73ED">
              <w:rPr>
                <w:rStyle w:val="Blue"/>
                <w:color w:val="auto"/>
                <w:sz w:val="18"/>
                <w:szCs w:val="18"/>
              </w:rPr>
              <w:t>SM 82670 30589</w:t>
            </w:r>
          </w:p>
        </w:tc>
        <w:tc>
          <w:tcPr>
            <w:tcW w:w="1331" w:type="pct"/>
            <w:shd w:val="clear" w:color="auto" w:fill="auto"/>
          </w:tcPr>
          <w:p w14:paraId="1D9F99A0" w14:textId="77777777" w:rsidR="00821962" w:rsidRPr="00172EFA" w:rsidRDefault="008C5493" w:rsidP="00821962">
            <w:pPr>
              <w:pStyle w:val="TableText"/>
              <w:rPr>
                <w:rStyle w:val="Blue"/>
                <w:color w:val="auto"/>
                <w:sz w:val="18"/>
                <w:szCs w:val="18"/>
              </w:rPr>
            </w:pPr>
            <w:r w:rsidRPr="00172EFA">
              <w:rPr>
                <w:rStyle w:val="Blue"/>
                <w:color w:val="auto"/>
                <w:sz w:val="18"/>
                <w:szCs w:val="18"/>
              </w:rPr>
              <w:t>Monitoring Point</w:t>
            </w:r>
          </w:p>
        </w:tc>
      </w:tr>
      <w:tr w:rsidR="00821962" w:rsidRPr="00C25946" w14:paraId="60CA2170" w14:textId="77777777" w:rsidTr="001F4EC0">
        <w:trPr>
          <w:cantSplit/>
        </w:trPr>
        <w:tc>
          <w:tcPr>
            <w:tcW w:w="1012" w:type="pct"/>
            <w:vMerge/>
            <w:shd w:val="clear" w:color="auto" w:fill="auto"/>
          </w:tcPr>
          <w:p w14:paraId="2615835F" w14:textId="77777777" w:rsidR="00821962" w:rsidRPr="00172EFA" w:rsidRDefault="00821962" w:rsidP="00821962">
            <w:pPr>
              <w:pStyle w:val="TableText"/>
              <w:rPr>
                <w:rStyle w:val="Blue"/>
                <w:color w:val="auto"/>
                <w:sz w:val="18"/>
                <w:szCs w:val="18"/>
              </w:rPr>
            </w:pPr>
          </w:p>
        </w:tc>
        <w:tc>
          <w:tcPr>
            <w:tcW w:w="1329" w:type="pct"/>
            <w:shd w:val="clear" w:color="auto" w:fill="auto"/>
          </w:tcPr>
          <w:p w14:paraId="225D8AF6" w14:textId="6CD8C0EE" w:rsidR="00821962" w:rsidRPr="00172EFA" w:rsidRDefault="0085749F" w:rsidP="00821962">
            <w:pPr>
              <w:pStyle w:val="TableText"/>
              <w:rPr>
                <w:rStyle w:val="Blue"/>
                <w:color w:val="auto"/>
                <w:sz w:val="18"/>
                <w:szCs w:val="18"/>
              </w:rPr>
            </w:pPr>
            <w:r w:rsidRPr="00973049">
              <w:rPr>
                <w:rStyle w:val="Blue"/>
                <w:color w:val="auto"/>
                <w:sz w:val="18"/>
                <w:szCs w:val="18"/>
              </w:rPr>
              <w:t>MCERTS</w:t>
            </w:r>
            <w:r w:rsidR="00973049" w:rsidRPr="00973049">
              <w:rPr>
                <w:rStyle w:val="Blue"/>
                <w:color w:val="auto"/>
                <w:sz w:val="18"/>
                <w:szCs w:val="18"/>
              </w:rPr>
              <w:t xml:space="preserve"> Flow</w:t>
            </w:r>
            <w:r w:rsidR="00280D13">
              <w:rPr>
                <w:rStyle w:val="Blue"/>
                <w:color w:val="auto"/>
                <w:sz w:val="18"/>
                <w:szCs w:val="18"/>
              </w:rPr>
              <w:t xml:space="preserve"> Monitoring</w:t>
            </w:r>
          </w:p>
        </w:tc>
        <w:tc>
          <w:tcPr>
            <w:tcW w:w="1328" w:type="pct"/>
            <w:shd w:val="clear" w:color="auto" w:fill="auto"/>
          </w:tcPr>
          <w:p w14:paraId="79A8C2B9" w14:textId="58516363" w:rsidR="00821962" w:rsidRPr="00172EFA" w:rsidRDefault="008D73ED" w:rsidP="00821962">
            <w:pPr>
              <w:pStyle w:val="TableText"/>
              <w:rPr>
                <w:rStyle w:val="Blue"/>
                <w:color w:val="auto"/>
                <w:sz w:val="18"/>
                <w:szCs w:val="18"/>
              </w:rPr>
            </w:pPr>
            <w:r w:rsidRPr="008D73ED">
              <w:rPr>
                <w:rStyle w:val="Blue"/>
                <w:color w:val="auto"/>
                <w:sz w:val="18"/>
                <w:szCs w:val="18"/>
              </w:rPr>
              <w:t>SM 82670 30589</w:t>
            </w:r>
          </w:p>
        </w:tc>
        <w:tc>
          <w:tcPr>
            <w:tcW w:w="1331" w:type="pct"/>
            <w:shd w:val="clear" w:color="auto" w:fill="auto"/>
          </w:tcPr>
          <w:p w14:paraId="5A433EB9" w14:textId="77777777" w:rsidR="00821962" w:rsidRPr="00172EFA" w:rsidRDefault="008C5493" w:rsidP="00821962">
            <w:pPr>
              <w:pStyle w:val="TableText"/>
              <w:rPr>
                <w:rStyle w:val="Blue"/>
                <w:color w:val="auto"/>
                <w:sz w:val="18"/>
                <w:szCs w:val="18"/>
              </w:rPr>
            </w:pPr>
            <w:r w:rsidRPr="00172EFA">
              <w:rPr>
                <w:rStyle w:val="Blue"/>
                <w:color w:val="auto"/>
                <w:sz w:val="18"/>
                <w:szCs w:val="18"/>
              </w:rPr>
              <w:t>Monitoring Point</w:t>
            </w:r>
          </w:p>
        </w:tc>
      </w:tr>
    </w:tbl>
    <w:p w14:paraId="4571A48C" w14:textId="77777777" w:rsidR="00821962" w:rsidRPr="00C70A55" w:rsidRDefault="00C70A55" w:rsidP="00821962">
      <w:pPr>
        <w:pStyle w:val="Heading1NotIndexed"/>
        <w:ind w:left="567"/>
        <w:rPr>
          <w:rStyle w:val="Red"/>
          <w:color w:val="auto"/>
        </w:rPr>
      </w:pPr>
      <w:r>
        <w:rPr>
          <w:rStyle w:val="Red"/>
        </w:rPr>
        <w:br w:type="page"/>
      </w:r>
      <w:r w:rsidR="00821962" w:rsidRPr="00C70A55">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94"/>
        <w:gridCol w:w="4541"/>
      </w:tblGrid>
      <w:tr w:rsidR="00821962" w:rsidRPr="00C70A55" w14:paraId="43F82F8B" w14:textId="77777777" w:rsidTr="001F4EC0">
        <w:trPr>
          <w:cantSplit/>
          <w:tblHeader/>
        </w:trPr>
        <w:tc>
          <w:tcPr>
            <w:tcW w:w="5000" w:type="pct"/>
            <w:gridSpan w:val="2"/>
            <w:shd w:val="clear" w:color="auto" w:fill="000000"/>
          </w:tcPr>
          <w:p w14:paraId="33C2670D" w14:textId="77777777" w:rsidR="00821962" w:rsidRPr="00C70A55" w:rsidRDefault="00821962" w:rsidP="00821962">
            <w:pPr>
              <w:pStyle w:val="TableText"/>
              <w:rPr>
                <w:rStyle w:val="Red"/>
                <w:b/>
                <w:color w:val="auto"/>
                <w:sz w:val="18"/>
                <w:szCs w:val="18"/>
              </w:rPr>
            </w:pPr>
            <w:r w:rsidRPr="00C70A55">
              <w:rPr>
                <w:rStyle w:val="Red"/>
                <w:b/>
                <w:color w:val="auto"/>
                <w:sz w:val="18"/>
                <w:szCs w:val="18"/>
              </w:rPr>
              <w:t>Look up table</w:t>
            </w:r>
          </w:p>
        </w:tc>
      </w:tr>
      <w:tr w:rsidR="00821962" w:rsidRPr="00C70A55" w14:paraId="40394BB8" w14:textId="77777777" w:rsidTr="001F4EC0">
        <w:trPr>
          <w:cantSplit/>
          <w:tblHeader/>
        </w:trPr>
        <w:tc>
          <w:tcPr>
            <w:tcW w:w="2340" w:type="pct"/>
            <w:shd w:val="clear" w:color="auto" w:fill="auto"/>
          </w:tcPr>
          <w:p w14:paraId="2344CED3" w14:textId="77777777" w:rsidR="00821962" w:rsidRPr="00C70A55" w:rsidRDefault="00821962" w:rsidP="00821962">
            <w:pPr>
              <w:pStyle w:val="TableText"/>
              <w:rPr>
                <w:rStyle w:val="Red"/>
                <w:b/>
                <w:color w:val="auto"/>
                <w:sz w:val="18"/>
                <w:szCs w:val="18"/>
              </w:rPr>
            </w:pPr>
            <w:r w:rsidRPr="00C70A55">
              <w:rPr>
                <w:rStyle w:val="Red"/>
                <w:b/>
                <w:color w:val="auto"/>
                <w:sz w:val="18"/>
                <w:szCs w:val="18"/>
              </w:rPr>
              <w:t>Number of s</w:t>
            </w:r>
            <w:bookmarkStart w:id="8" w:name="_Hlt511551491"/>
            <w:bookmarkEnd w:id="8"/>
            <w:r w:rsidRPr="00C70A55">
              <w:rPr>
                <w:rStyle w:val="Red"/>
                <w:b/>
                <w:color w:val="auto"/>
                <w:sz w:val="18"/>
                <w:szCs w:val="18"/>
              </w:rPr>
              <w:t>amples taken in any period of 12 months</w:t>
            </w:r>
          </w:p>
        </w:tc>
        <w:tc>
          <w:tcPr>
            <w:tcW w:w="2660" w:type="pct"/>
            <w:shd w:val="clear" w:color="auto" w:fill="auto"/>
          </w:tcPr>
          <w:p w14:paraId="21BF3AA3" w14:textId="77777777" w:rsidR="00821962" w:rsidRPr="00C70A55" w:rsidRDefault="00821962" w:rsidP="00821962">
            <w:pPr>
              <w:pStyle w:val="TableText"/>
              <w:rPr>
                <w:rStyle w:val="Red"/>
                <w:b/>
                <w:color w:val="auto"/>
                <w:sz w:val="18"/>
                <w:szCs w:val="18"/>
              </w:rPr>
            </w:pPr>
            <w:r w:rsidRPr="00C70A55">
              <w:rPr>
                <w:rStyle w:val="Red"/>
                <w:b/>
                <w:color w:val="auto"/>
                <w:sz w:val="18"/>
                <w:szCs w:val="18"/>
              </w:rPr>
              <w:t>Maximum number of samples permitted to exceed limit for given parameter</w:t>
            </w:r>
          </w:p>
        </w:tc>
      </w:tr>
      <w:tr w:rsidR="00821962" w:rsidRPr="00C70A55" w14:paraId="285924DC" w14:textId="77777777" w:rsidTr="001F4EC0">
        <w:trPr>
          <w:cantSplit/>
        </w:trPr>
        <w:tc>
          <w:tcPr>
            <w:tcW w:w="2340" w:type="pct"/>
            <w:shd w:val="clear" w:color="auto" w:fill="auto"/>
          </w:tcPr>
          <w:p w14:paraId="711A96C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4–7  </w:t>
            </w:r>
          </w:p>
        </w:tc>
        <w:tc>
          <w:tcPr>
            <w:tcW w:w="2660" w:type="pct"/>
            <w:shd w:val="clear" w:color="auto" w:fill="auto"/>
          </w:tcPr>
          <w:p w14:paraId="24172E54"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w:t>
            </w:r>
          </w:p>
        </w:tc>
      </w:tr>
      <w:tr w:rsidR="00821962" w:rsidRPr="00C70A55" w14:paraId="64ECCF65" w14:textId="77777777" w:rsidTr="001F4EC0">
        <w:trPr>
          <w:cantSplit/>
        </w:trPr>
        <w:tc>
          <w:tcPr>
            <w:tcW w:w="2340" w:type="pct"/>
            <w:shd w:val="clear" w:color="auto" w:fill="auto"/>
          </w:tcPr>
          <w:p w14:paraId="7EE7C550" w14:textId="77777777" w:rsidR="00821962" w:rsidRPr="00C70A55" w:rsidRDefault="00821962" w:rsidP="00821962">
            <w:pPr>
              <w:pStyle w:val="TableText"/>
              <w:rPr>
                <w:rStyle w:val="Red"/>
                <w:color w:val="auto"/>
                <w:sz w:val="18"/>
                <w:szCs w:val="18"/>
              </w:rPr>
            </w:pPr>
            <w:r w:rsidRPr="00C70A55">
              <w:rPr>
                <w:rStyle w:val="Red"/>
                <w:color w:val="auto"/>
                <w:sz w:val="18"/>
                <w:szCs w:val="18"/>
              </w:rPr>
              <w:t>8–16</w:t>
            </w:r>
          </w:p>
        </w:tc>
        <w:tc>
          <w:tcPr>
            <w:tcW w:w="2660" w:type="pct"/>
            <w:shd w:val="clear" w:color="auto" w:fill="auto"/>
          </w:tcPr>
          <w:p w14:paraId="1C89938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w:t>
            </w:r>
          </w:p>
        </w:tc>
      </w:tr>
      <w:tr w:rsidR="00821962" w:rsidRPr="00C70A55" w14:paraId="62A60452" w14:textId="77777777" w:rsidTr="001F4EC0">
        <w:trPr>
          <w:cantSplit/>
        </w:trPr>
        <w:tc>
          <w:tcPr>
            <w:tcW w:w="2340" w:type="pct"/>
            <w:shd w:val="clear" w:color="auto" w:fill="auto"/>
          </w:tcPr>
          <w:p w14:paraId="6BDD487B"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17–28 </w:t>
            </w:r>
          </w:p>
        </w:tc>
        <w:tc>
          <w:tcPr>
            <w:tcW w:w="2660" w:type="pct"/>
            <w:shd w:val="clear" w:color="auto" w:fill="auto"/>
          </w:tcPr>
          <w:p w14:paraId="23327B04"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3</w:t>
            </w:r>
          </w:p>
        </w:tc>
      </w:tr>
      <w:tr w:rsidR="00821962" w:rsidRPr="00C70A55" w14:paraId="2ECA2DF6" w14:textId="77777777" w:rsidTr="001F4EC0">
        <w:trPr>
          <w:cantSplit/>
        </w:trPr>
        <w:tc>
          <w:tcPr>
            <w:tcW w:w="2340" w:type="pct"/>
            <w:shd w:val="clear" w:color="auto" w:fill="auto"/>
          </w:tcPr>
          <w:p w14:paraId="16009CA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29–40 </w:t>
            </w:r>
          </w:p>
        </w:tc>
        <w:tc>
          <w:tcPr>
            <w:tcW w:w="2660" w:type="pct"/>
            <w:shd w:val="clear" w:color="auto" w:fill="auto"/>
          </w:tcPr>
          <w:p w14:paraId="3086647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4</w:t>
            </w:r>
          </w:p>
        </w:tc>
      </w:tr>
      <w:tr w:rsidR="00821962" w:rsidRPr="00C70A55" w14:paraId="0E7413CA" w14:textId="77777777" w:rsidTr="001F4EC0">
        <w:trPr>
          <w:cantSplit/>
        </w:trPr>
        <w:tc>
          <w:tcPr>
            <w:tcW w:w="2340" w:type="pct"/>
            <w:shd w:val="clear" w:color="auto" w:fill="auto"/>
          </w:tcPr>
          <w:p w14:paraId="1D51F755"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41–53  </w:t>
            </w:r>
          </w:p>
        </w:tc>
        <w:tc>
          <w:tcPr>
            <w:tcW w:w="2660" w:type="pct"/>
            <w:shd w:val="clear" w:color="auto" w:fill="auto"/>
          </w:tcPr>
          <w:p w14:paraId="6C8A3DD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5</w:t>
            </w:r>
          </w:p>
        </w:tc>
      </w:tr>
      <w:tr w:rsidR="00821962" w:rsidRPr="00C70A55" w14:paraId="48E98706" w14:textId="77777777" w:rsidTr="001F4EC0">
        <w:trPr>
          <w:cantSplit/>
        </w:trPr>
        <w:tc>
          <w:tcPr>
            <w:tcW w:w="2340" w:type="pct"/>
            <w:shd w:val="clear" w:color="auto" w:fill="auto"/>
          </w:tcPr>
          <w:p w14:paraId="1627F165"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54–67  </w:t>
            </w:r>
          </w:p>
        </w:tc>
        <w:tc>
          <w:tcPr>
            <w:tcW w:w="2660" w:type="pct"/>
            <w:shd w:val="clear" w:color="auto" w:fill="auto"/>
          </w:tcPr>
          <w:p w14:paraId="15646E5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6</w:t>
            </w:r>
          </w:p>
        </w:tc>
      </w:tr>
      <w:tr w:rsidR="00821962" w:rsidRPr="00C70A55" w14:paraId="59ACEBC8" w14:textId="77777777" w:rsidTr="001F4EC0">
        <w:trPr>
          <w:cantSplit/>
        </w:trPr>
        <w:tc>
          <w:tcPr>
            <w:tcW w:w="2340" w:type="pct"/>
            <w:shd w:val="clear" w:color="auto" w:fill="auto"/>
          </w:tcPr>
          <w:p w14:paraId="41EDCA58"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68–81  </w:t>
            </w:r>
          </w:p>
        </w:tc>
        <w:tc>
          <w:tcPr>
            <w:tcW w:w="2660" w:type="pct"/>
            <w:shd w:val="clear" w:color="auto" w:fill="auto"/>
          </w:tcPr>
          <w:p w14:paraId="5A7871A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7</w:t>
            </w:r>
          </w:p>
        </w:tc>
      </w:tr>
      <w:tr w:rsidR="00821962" w:rsidRPr="00C70A55" w14:paraId="3E663A7A" w14:textId="77777777" w:rsidTr="001F4EC0">
        <w:trPr>
          <w:cantSplit/>
        </w:trPr>
        <w:tc>
          <w:tcPr>
            <w:tcW w:w="2340" w:type="pct"/>
            <w:shd w:val="clear" w:color="auto" w:fill="auto"/>
          </w:tcPr>
          <w:p w14:paraId="59DE48D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82–95 </w:t>
            </w:r>
          </w:p>
        </w:tc>
        <w:tc>
          <w:tcPr>
            <w:tcW w:w="2660" w:type="pct"/>
            <w:shd w:val="clear" w:color="auto" w:fill="auto"/>
          </w:tcPr>
          <w:p w14:paraId="3F9E7E7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8</w:t>
            </w:r>
          </w:p>
        </w:tc>
      </w:tr>
      <w:tr w:rsidR="00821962" w:rsidRPr="00C70A55" w14:paraId="5C5C9676" w14:textId="77777777" w:rsidTr="001F4EC0">
        <w:trPr>
          <w:cantSplit/>
        </w:trPr>
        <w:tc>
          <w:tcPr>
            <w:tcW w:w="2340" w:type="pct"/>
            <w:shd w:val="clear" w:color="auto" w:fill="auto"/>
          </w:tcPr>
          <w:p w14:paraId="72DE2A5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96–110 </w:t>
            </w:r>
          </w:p>
        </w:tc>
        <w:tc>
          <w:tcPr>
            <w:tcW w:w="2660" w:type="pct"/>
            <w:shd w:val="clear" w:color="auto" w:fill="auto"/>
          </w:tcPr>
          <w:p w14:paraId="500B4B82"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9</w:t>
            </w:r>
          </w:p>
        </w:tc>
      </w:tr>
      <w:tr w:rsidR="00821962" w:rsidRPr="00C70A55" w14:paraId="37366E6C" w14:textId="77777777" w:rsidTr="001F4EC0">
        <w:trPr>
          <w:cantSplit/>
        </w:trPr>
        <w:tc>
          <w:tcPr>
            <w:tcW w:w="2340" w:type="pct"/>
            <w:shd w:val="clear" w:color="auto" w:fill="auto"/>
          </w:tcPr>
          <w:p w14:paraId="67051DB5"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111–125  </w:t>
            </w:r>
          </w:p>
        </w:tc>
        <w:tc>
          <w:tcPr>
            <w:tcW w:w="2660" w:type="pct"/>
            <w:shd w:val="clear" w:color="auto" w:fill="auto"/>
          </w:tcPr>
          <w:p w14:paraId="4A5197B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10</w:t>
            </w:r>
          </w:p>
        </w:tc>
      </w:tr>
      <w:tr w:rsidR="00821962" w:rsidRPr="00C70A55" w14:paraId="449852D9" w14:textId="77777777" w:rsidTr="001F4EC0">
        <w:trPr>
          <w:cantSplit/>
        </w:trPr>
        <w:tc>
          <w:tcPr>
            <w:tcW w:w="2340" w:type="pct"/>
            <w:shd w:val="clear" w:color="auto" w:fill="auto"/>
          </w:tcPr>
          <w:p w14:paraId="3E36F36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126–140  </w:t>
            </w:r>
          </w:p>
        </w:tc>
        <w:tc>
          <w:tcPr>
            <w:tcW w:w="2660" w:type="pct"/>
            <w:shd w:val="clear" w:color="auto" w:fill="auto"/>
          </w:tcPr>
          <w:p w14:paraId="5D23E1B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11</w:t>
            </w:r>
          </w:p>
        </w:tc>
      </w:tr>
      <w:tr w:rsidR="00821962" w:rsidRPr="00C70A55" w14:paraId="6D314830" w14:textId="77777777" w:rsidTr="001F4EC0">
        <w:trPr>
          <w:cantSplit/>
        </w:trPr>
        <w:tc>
          <w:tcPr>
            <w:tcW w:w="2340" w:type="pct"/>
            <w:shd w:val="clear" w:color="auto" w:fill="auto"/>
          </w:tcPr>
          <w:p w14:paraId="22AF2F5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141–155  </w:t>
            </w:r>
          </w:p>
        </w:tc>
        <w:tc>
          <w:tcPr>
            <w:tcW w:w="2660" w:type="pct"/>
            <w:shd w:val="clear" w:color="auto" w:fill="auto"/>
          </w:tcPr>
          <w:p w14:paraId="35B7F4A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12</w:t>
            </w:r>
          </w:p>
        </w:tc>
      </w:tr>
      <w:tr w:rsidR="00821962" w:rsidRPr="00C70A55" w14:paraId="17DB0EC9" w14:textId="77777777" w:rsidTr="001F4EC0">
        <w:trPr>
          <w:cantSplit/>
        </w:trPr>
        <w:tc>
          <w:tcPr>
            <w:tcW w:w="2340" w:type="pct"/>
            <w:shd w:val="clear" w:color="auto" w:fill="auto"/>
          </w:tcPr>
          <w:p w14:paraId="16AB4902"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156–171  </w:t>
            </w:r>
          </w:p>
        </w:tc>
        <w:tc>
          <w:tcPr>
            <w:tcW w:w="2660" w:type="pct"/>
            <w:shd w:val="clear" w:color="auto" w:fill="auto"/>
          </w:tcPr>
          <w:p w14:paraId="441C970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13</w:t>
            </w:r>
          </w:p>
        </w:tc>
      </w:tr>
      <w:tr w:rsidR="00821962" w:rsidRPr="00C70A55" w14:paraId="7F3D33F8" w14:textId="77777777" w:rsidTr="001F4EC0">
        <w:trPr>
          <w:cantSplit/>
        </w:trPr>
        <w:tc>
          <w:tcPr>
            <w:tcW w:w="2340" w:type="pct"/>
            <w:shd w:val="clear" w:color="auto" w:fill="auto"/>
          </w:tcPr>
          <w:p w14:paraId="49D2F8AE"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172–187 </w:t>
            </w:r>
          </w:p>
        </w:tc>
        <w:tc>
          <w:tcPr>
            <w:tcW w:w="2660" w:type="pct"/>
            <w:shd w:val="clear" w:color="auto" w:fill="auto"/>
          </w:tcPr>
          <w:p w14:paraId="3D9B05E0"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14</w:t>
            </w:r>
          </w:p>
        </w:tc>
      </w:tr>
      <w:tr w:rsidR="00821962" w:rsidRPr="00C70A55" w14:paraId="73F4EA5E" w14:textId="77777777" w:rsidTr="001F4EC0">
        <w:trPr>
          <w:cantSplit/>
        </w:trPr>
        <w:tc>
          <w:tcPr>
            <w:tcW w:w="2340" w:type="pct"/>
            <w:shd w:val="clear" w:color="auto" w:fill="auto"/>
          </w:tcPr>
          <w:p w14:paraId="69FFA9E0"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188–203  </w:t>
            </w:r>
          </w:p>
        </w:tc>
        <w:tc>
          <w:tcPr>
            <w:tcW w:w="2660" w:type="pct"/>
            <w:shd w:val="clear" w:color="auto" w:fill="auto"/>
          </w:tcPr>
          <w:p w14:paraId="1024EF16"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15</w:t>
            </w:r>
          </w:p>
        </w:tc>
      </w:tr>
      <w:tr w:rsidR="00821962" w:rsidRPr="00C70A55" w14:paraId="1365E880" w14:textId="77777777" w:rsidTr="001F4EC0">
        <w:trPr>
          <w:cantSplit/>
        </w:trPr>
        <w:tc>
          <w:tcPr>
            <w:tcW w:w="2340" w:type="pct"/>
            <w:shd w:val="clear" w:color="auto" w:fill="auto"/>
          </w:tcPr>
          <w:p w14:paraId="15D00E0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204–219  </w:t>
            </w:r>
          </w:p>
        </w:tc>
        <w:tc>
          <w:tcPr>
            <w:tcW w:w="2660" w:type="pct"/>
            <w:shd w:val="clear" w:color="auto" w:fill="auto"/>
          </w:tcPr>
          <w:p w14:paraId="69B65849"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16</w:t>
            </w:r>
          </w:p>
        </w:tc>
      </w:tr>
      <w:tr w:rsidR="00821962" w:rsidRPr="00C70A55" w14:paraId="47915E9B" w14:textId="77777777" w:rsidTr="001F4EC0">
        <w:trPr>
          <w:cantSplit/>
        </w:trPr>
        <w:tc>
          <w:tcPr>
            <w:tcW w:w="2340" w:type="pct"/>
            <w:shd w:val="clear" w:color="auto" w:fill="auto"/>
          </w:tcPr>
          <w:p w14:paraId="47953344"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220–235  </w:t>
            </w:r>
          </w:p>
        </w:tc>
        <w:tc>
          <w:tcPr>
            <w:tcW w:w="2660" w:type="pct"/>
            <w:shd w:val="clear" w:color="auto" w:fill="auto"/>
          </w:tcPr>
          <w:p w14:paraId="41DC9D75"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17</w:t>
            </w:r>
          </w:p>
        </w:tc>
      </w:tr>
      <w:tr w:rsidR="00821962" w:rsidRPr="00C70A55" w14:paraId="40BBD1D9" w14:textId="77777777" w:rsidTr="001F4EC0">
        <w:trPr>
          <w:cantSplit/>
        </w:trPr>
        <w:tc>
          <w:tcPr>
            <w:tcW w:w="2340" w:type="pct"/>
            <w:shd w:val="clear" w:color="auto" w:fill="auto"/>
          </w:tcPr>
          <w:p w14:paraId="2EE736A1"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236–251 </w:t>
            </w:r>
          </w:p>
        </w:tc>
        <w:tc>
          <w:tcPr>
            <w:tcW w:w="2660" w:type="pct"/>
            <w:shd w:val="clear" w:color="auto" w:fill="auto"/>
          </w:tcPr>
          <w:p w14:paraId="77277B8D"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18</w:t>
            </w:r>
          </w:p>
        </w:tc>
      </w:tr>
      <w:tr w:rsidR="00821962" w:rsidRPr="00C70A55" w14:paraId="55BB3D5D" w14:textId="77777777" w:rsidTr="001F4EC0">
        <w:trPr>
          <w:cantSplit/>
        </w:trPr>
        <w:tc>
          <w:tcPr>
            <w:tcW w:w="2340" w:type="pct"/>
            <w:shd w:val="clear" w:color="auto" w:fill="auto"/>
          </w:tcPr>
          <w:p w14:paraId="006E54F7"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252–268 </w:t>
            </w:r>
          </w:p>
        </w:tc>
        <w:tc>
          <w:tcPr>
            <w:tcW w:w="2660" w:type="pct"/>
            <w:shd w:val="clear" w:color="auto" w:fill="auto"/>
          </w:tcPr>
          <w:p w14:paraId="23BE471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19</w:t>
            </w:r>
          </w:p>
        </w:tc>
      </w:tr>
      <w:tr w:rsidR="00821962" w:rsidRPr="00C70A55" w14:paraId="0EB1C9EC" w14:textId="77777777" w:rsidTr="001F4EC0">
        <w:trPr>
          <w:cantSplit/>
        </w:trPr>
        <w:tc>
          <w:tcPr>
            <w:tcW w:w="2340" w:type="pct"/>
            <w:shd w:val="clear" w:color="auto" w:fill="auto"/>
          </w:tcPr>
          <w:p w14:paraId="0B2DFA9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269–284  </w:t>
            </w:r>
          </w:p>
        </w:tc>
        <w:tc>
          <w:tcPr>
            <w:tcW w:w="2660" w:type="pct"/>
            <w:shd w:val="clear" w:color="auto" w:fill="auto"/>
          </w:tcPr>
          <w:p w14:paraId="7DF3D7F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20</w:t>
            </w:r>
          </w:p>
        </w:tc>
      </w:tr>
      <w:tr w:rsidR="00821962" w:rsidRPr="00C70A55" w14:paraId="0753E6E0" w14:textId="77777777" w:rsidTr="001F4EC0">
        <w:trPr>
          <w:cantSplit/>
        </w:trPr>
        <w:tc>
          <w:tcPr>
            <w:tcW w:w="2340" w:type="pct"/>
            <w:shd w:val="clear" w:color="auto" w:fill="auto"/>
          </w:tcPr>
          <w:p w14:paraId="559C217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285–300  </w:t>
            </w:r>
          </w:p>
        </w:tc>
        <w:tc>
          <w:tcPr>
            <w:tcW w:w="2660" w:type="pct"/>
            <w:shd w:val="clear" w:color="auto" w:fill="auto"/>
          </w:tcPr>
          <w:p w14:paraId="61BC13E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21</w:t>
            </w:r>
          </w:p>
        </w:tc>
      </w:tr>
      <w:tr w:rsidR="00821962" w:rsidRPr="00C70A55" w14:paraId="79CB60F6" w14:textId="77777777" w:rsidTr="001F4EC0">
        <w:trPr>
          <w:cantSplit/>
        </w:trPr>
        <w:tc>
          <w:tcPr>
            <w:tcW w:w="2340" w:type="pct"/>
            <w:shd w:val="clear" w:color="auto" w:fill="auto"/>
          </w:tcPr>
          <w:p w14:paraId="38CCD912"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301–317 </w:t>
            </w:r>
          </w:p>
        </w:tc>
        <w:tc>
          <w:tcPr>
            <w:tcW w:w="2660" w:type="pct"/>
            <w:shd w:val="clear" w:color="auto" w:fill="auto"/>
          </w:tcPr>
          <w:p w14:paraId="25B05C2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22</w:t>
            </w:r>
          </w:p>
        </w:tc>
      </w:tr>
      <w:tr w:rsidR="00821962" w:rsidRPr="00C70A55" w14:paraId="0129D1EF" w14:textId="77777777" w:rsidTr="001F4EC0">
        <w:trPr>
          <w:cantSplit/>
        </w:trPr>
        <w:tc>
          <w:tcPr>
            <w:tcW w:w="2340" w:type="pct"/>
            <w:shd w:val="clear" w:color="auto" w:fill="auto"/>
          </w:tcPr>
          <w:p w14:paraId="0A53AAB1"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318–334  </w:t>
            </w:r>
          </w:p>
        </w:tc>
        <w:tc>
          <w:tcPr>
            <w:tcW w:w="2660" w:type="pct"/>
            <w:shd w:val="clear" w:color="auto" w:fill="auto"/>
          </w:tcPr>
          <w:p w14:paraId="46C7FC60"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23</w:t>
            </w:r>
          </w:p>
        </w:tc>
      </w:tr>
      <w:tr w:rsidR="00821962" w:rsidRPr="00C70A55" w14:paraId="194CB395" w14:textId="77777777" w:rsidTr="001F4EC0">
        <w:trPr>
          <w:cantSplit/>
        </w:trPr>
        <w:tc>
          <w:tcPr>
            <w:tcW w:w="2340" w:type="pct"/>
            <w:shd w:val="clear" w:color="auto" w:fill="auto"/>
          </w:tcPr>
          <w:p w14:paraId="3C67763F"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335–350 </w:t>
            </w:r>
          </w:p>
        </w:tc>
        <w:tc>
          <w:tcPr>
            <w:tcW w:w="2660" w:type="pct"/>
            <w:shd w:val="clear" w:color="auto" w:fill="auto"/>
          </w:tcPr>
          <w:p w14:paraId="6830201C"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24</w:t>
            </w:r>
          </w:p>
        </w:tc>
      </w:tr>
      <w:tr w:rsidR="00821962" w:rsidRPr="00C70A55" w14:paraId="72A39423" w14:textId="77777777" w:rsidTr="001F4EC0">
        <w:trPr>
          <w:cantSplit/>
        </w:trPr>
        <w:tc>
          <w:tcPr>
            <w:tcW w:w="2340" w:type="pct"/>
            <w:shd w:val="clear" w:color="auto" w:fill="auto"/>
          </w:tcPr>
          <w:p w14:paraId="2E9213B3"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351–365 </w:t>
            </w:r>
          </w:p>
        </w:tc>
        <w:tc>
          <w:tcPr>
            <w:tcW w:w="2660" w:type="pct"/>
            <w:shd w:val="clear" w:color="auto" w:fill="auto"/>
          </w:tcPr>
          <w:p w14:paraId="350A9930" w14:textId="77777777" w:rsidR="00821962" w:rsidRPr="00C70A55" w:rsidRDefault="00821962" w:rsidP="00821962">
            <w:pPr>
              <w:pStyle w:val="TableText"/>
              <w:rPr>
                <w:rStyle w:val="Red"/>
                <w:color w:val="auto"/>
                <w:sz w:val="18"/>
                <w:szCs w:val="18"/>
              </w:rPr>
            </w:pPr>
            <w:r w:rsidRPr="00C70A55">
              <w:rPr>
                <w:rStyle w:val="Red"/>
                <w:color w:val="auto"/>
                <w:sz w:val="18"/>
                <w:szCs w:val="18"/>
              </w:rPr>
              <w:t xml:space="preserve"> 25</w:t>
            </w:r>
          </w:p>
        </w:tc>
      </w:tr>
    </w:tbl>
    <w:p w14:paraId="0876EA6B" w14:textId="77777777" w:rsidR="00821962" w:rsidRDefault="00821962" w:rsidP="00821962"/>
    <w:p w14:paraId="550BCD55" w14:textId="77777777" w:rsidR="00821962" w:rsidRDefault="00821962" w:rsidP="00821962"/>
    <w:p w14:paraId="40D11424" w14:textId="77777777" w:rsidR="00D932BD" w:rsidRDefault="00D932BD" w:rsidP="00821962">
      <w:pPr>
        <w:pStyle w:val="Heading1NotIndexed"/>
        <w:ind w:left="567"/>
        <w:rPr>
          <w:rStyle w:val="Red"/>
        </w:rPr>
      </w:pPr>
    </w:p>
    <w:p w14:paraId="2FFE6FE3" w14:textId="77777777" w:rsidR="00D932BD" w:rsidRDefault="00D932BD" w:rsidP="00821962">
      <w:pPr>
        <w:pStyle w:val="Heading1NotIndexed"/>
        <w:ind w:left="567"/>
        <w:rPr>
          <w:rStyle w:val="Red"/>
        </w:rPr>
      </w:pPr>
    </w:p>
    <w:p w14:paraId="4F1723E4" w14:textId="77777777" w:rsidR="00D932BD" w:rsidRDefault="00D932BD" w:rsidP="00821962">
      <w:pPr>
        <w:pStyle w:val="Heading1NotIndexed"/>
        <w:ind w:left="567"/>
        <w:rPr>
          <w:rStyle w:val="Red"/>
        </w:rPr>
      </w:pPr>
    </w:p>
    <w:p w14:paraId="45C8C628" w14:textId="77777777" w:rsidR="00D932BD" w:rsidRDefault="00D932BD" w:rsidP="00821962">
      <w:pPr>
        <w:pStyle w:val="Heading1NotIndexed"/>
        <w:ind w:left="567"/>
        <w:rPr>
          <w:rStyle w:val="Red"/>
        </w:rPr>
      </w:pPr>
    </w:p>
    <w:p w14:paraId="4266CEB0" w14:textId="77777777" w:rsidR="0085749F" w:rsidRDefault="0085749F" w:rsidP="00821962">
      <w:pPr>
        <w:pStyle w:val="Heading1NotIndexed"/>
        <w:ind w:left="567"/>
        <w:rPr>
          <w:rStyle w:val="Red"/>
        </w:rPr>
      </w:pPr>
    </w:p>
    <w:p w14:paraId="7D140DD3" w14:textId="77777777" w:rsidR="00821962" w:rsidRPr="0085749F" w:rsidRDefault="00821962" w:rsidP="002E629F">
      <w:pPr>
        <w:pStyle w:val="Heading1NotIndexed"/>
        <w:ind w:left="567"/>
        <w:rPr>
          <w:rStyle w:val="Red"/>
          <w:color w:val="auto"/>
        </w:rPr>
      </w:pPr>
      <w:r w:rsidRPr="0085749F">
        <w:rPr>
          <w:rStyle w:val="Red"/>
          <w:color w:val="auto"/>
        </w:rPr>
        <w:lastRenderedPageBreak/>
        <w:t>Schedule 3B - OSM tier 2 sampling frequency</w:t>
      </w:r>
    </w:p>
    <w:p w14:paraId="05635A55" w14:textId="77777777" w:rsidR="00C60EEF" w:rsidRPr="003375BF" w:rsidRDefault="00821962" w:rsidP="00821962">
      <w:pPr>
        <w:tabs>
          <w:tab w:val="left" w:pos="900"/>
        </w:tabs>
        <w:rPr>
          <w:sz w:val="18"/>
          <w:szCs w:val="18"/>
        </w:rPr>
      </w:pPr>
      <w:r>
        <w:rPr>
          <w:sz w:val="18"/>
          <w:szCs w:val="18"/>
        </w:rPr>
        <w:tab/>
      </w:r>
    </w:p>
    <w:tbl>
      <w:tblPr>
        <w:tblW w:w="8880"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70"/>
        <w:gridCol w:w="1200"/>
        <w:gridCol w:w="1260"/>
        <w:gridCol w:w="1665"/>
        <w:gridCol w:w="1470"/>
        <w:gridCol w:w="1515"/>
      </w:tblGrid>
      <w:tr w:rsidR="00C60EEF" w:rsidRPr="00C60EEF" w14:paraId="5E6623B9" w14:textId="77777777" w:rsidTr="00C60EEF">
        <w:tc>
          <w:tcPr>
            <w:tcW w:w="1770" w:type="dxa"/>
            <w:tcBorders>
              <w:top w:val="single" w:sz="6" w:space="0" w:color="auto"/>
              <w:left w:val="single" w:sz="6" w:space="0" w:color="auto"/>
              <w:bottom w:val="single" w:sz="6" w:space="0" w:color="auto"/>
              <w:right w:val="single" w:sz="6" w:space="0" w:color="auto"/>
            </w:tcBorders>
            <w:shd w:val="clear" w:color="auto" w:fill="auto"/>
            <w:hideMark/>
          </w:tcPr>
          <w:p w14:paraId="4F8D19F6"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b/>
                <w:bCs/>
                <w:sz w:val="18"/>
                <w:szCs w:val="18"/>
              </w:rPr>
              <w:t>Tier 2 Category</w:t>
            </w:r>
            <w:r w:rsidRPr="00C60EEF">
              <w:rPr>
                <w:rFonts w:ascii="Arial" w:hAnsi="Arial" w:cs="Arial"/>
                <w:sz w:val="18"/>
                <w:szCs w:val="18"/>
              </w:rPr>
              <w:t> </w:t>
            </w:r>
          </w:p>
        </w:tc>
        <w:tc>
          <w:tcPr>
            <w:tcW w:w="1200" w:type="dxa"/>
            <w:tcBorders>
              <w:top w:val="single" w:sz="6" w:space="0" w:color="auto"/>
              <w:left w:val="nil"/>
              <w:bottom w:val="single" w:sz="6" w:space="0" w:color="auto"/>
              <w:right w:val="single" w:sz="6" w:space="0" w:color="auto"/>
            </w:tcBorders>
            <w:shd w:val="clear" w:color="auto" w:fill="auto"/>
            <w:hideMark/>
          </w:tcPr>
          <w:p w14:paraId="7329DD36"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b/>
                <w:bCs/>
                <w:sz w:val="18"/>
                <w:szCs w:val="18"/>
              </w:rPr>
              <w:t>Parameter</w:t>
            </w:r>
            <w:r w:rsidRPr="00C60EEF">
              <w:rPr>
                <w:rFonts w:ascii="Arial" w:hAnsi="Arial" w:cs="Arial"/>
                <w:sz w:val="18"/>
                <w:szCs w:val="18"/>
              </w:rPr>
              <w:t> </w:t>
            </w:r>
          </w:p>
        </w:tc>
        <w:tc>
          <w:tcPr>
            <w:tcW w:w="1260" w:type="dxa"/>
            <w:tcBorders>
              <w:top w:val="single" w:sz="6" w:space="0" w:color="auto"/>
              <w:left w:val="nil"/>
              <w:bottom w:val="single" w:sz="6" w:space="0" w:color="auto"/>
              <w:right w:val="single" w:sz="6" w:space="0" w:color="auto"/>
            </w:tcBorders>
            <w:shd w:val="clear" w:color="auto" w:fill="auto"/>
            <w:hideMark/>
          </w:tcPr>
          <w:p w14:paraId="28186192"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b/>
                <w:bCs/>
                <w:sz w:val="18"/>
                <w:szCs w:val="18"/>
              </w:rPr>
              <w:t xml:space="preserve">`Normal frequency` of samples </w:t>
            </w:r>
            <w:r>
              <w:rPr>
                <w:rFonts w:ascii="Arial" w:hAnsi="Arial" w:cs="Arial"/>
                <w:b/>
                <w:bCs/>
                <w:sz w:val="18"/>
                <w:szCs w:val="18"/>
              </w:rPr>
              <w:t>p</w:t>
            </w:r>
            <w:r w:rsidRPr="00C60EEF">
              <w:rPr>
                <w:rFonts w:ascii="Arial" w:hAnsi="Arial" w:cs="Arial"/>
                <w:b/>
                <w:bCs/>
                <w:sz w:val="18"/>
                <w:szCs w:val="18"/>
              </w:rPr>
              <w:t>er year </w:t>
            </w:r>
            <w:r w:rsidRPr="00C60EEF">
              <w:rPr>
                <w:rFonts w:ascii="Arial" w:hAnsi="Arial" w:cs="Arial"/>
                <w:sz w:val="18"/>
                <w:szCs w:val="18"/>
              </w:rPr>
              <w:t> </w:t>
            </w:r>
          </w:p>
          <w:p w14:paraId="4A63E8BE"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tc>
        <w:tc>
          <w:tcPr>
            <w:tcW w:w="1665" w:type="dxa"/>
            <w:tcBorders>
              <w:top w:val="single" w:sz="6" w:space="0" w:color="auto"/>
              <w:left w:val="nil"/>
              <w:bottom w:val="single" w:sz="6" w:space="0" w:color="auto"/>
              <w:right w:val="single" w:sz="6" w:space="0" w:color="auto"/>
            </w:tcBorders>
            <w:shd w:val="clear" w:color="auto" w:fill="auto"/>
            <w:hideMark/>
          </w:tcPr>
          <w:p w14:paraId="75E49E88"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b/>
                <w:bCs/>
                <w:sz w:val="18"/>
                <w:szCs w:val="18"/>
              </w:rPr>
              <w:t>Reduced Sampling frequency after 12 consecutive months of numeric permit compliance, samples per year or pro rata over the remainder of a year</w:t>
            </w:r>
            <w:r w:rsidRPr="00C60EEF">
              <w:rPr>
                <w:rFonts w:ascii="Arial" w:hAnsi="Arial" w:cs="Arial"/>
                <w:sz w:val="18"/>
                <w:szCs w:val="18"/>
              </w:rPr>
              <w:t> </w:t>
            </w:r>
          </w:p>
        </w:tc>
        <w:tc>
          <w:tcPr>
            <w:tcW w:w="1470" w:type="dxa"/>
            <w:tcBorders>
              <w:top w:val="single" w:sz="6" w:space="0" w:color="auto"/>
              <w:left w:val="nil"/>
              <w:bottom w:val="single" w:sz="6" w:space="0" w:color="auto"/>
              <w:right w:val="single" w:sz="6" w:space="0" w:color="auto"/>
            </w:tcBorders>
            <w:shd w:val="clear" w:color="auto" w:fill="auto"/>
            <w:hideMark/>
          </w:tcPr>
          <w:p w14:paraId="5EA2BB9E"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b/>
                <w:bCs/>
                <w:sz w:val="18"/>
                <w:szCs w:val="18"/>
              </w:rPr>
              <w:t>On numeric limit failure return to normal frequency as soon as reasonably practicable, samples per 12 months</w:t>
            </w:r>
            <w:r w:rsidRPr="00C60EEF">
              <w:rPr>
                <w:rFonts w:ascii="Arial" w:hAnsi="Arial" w:cs="Arial"/>
                <w:sz w:val="18"/>
                <w:szCs w:val="18"/>
              </w:rPr>
              <w:t> </w:t>
            </w:r>
          </w:p>
        </w:tc>
        <w:tc>
          <w:tcPr>
            <w:tcW w:w="1515" w:type="dxa"/>
            <w:tcBorders>
              <w:top w:val="single" w:sz="6" w:space="0" w:color="auto"/>
              <w:left w:val="nil"/>
              <w:bottom w:val="single" w:sz="6" w:space="0" w:color="auto"/>
              <w:right w:val="single" w:sz="6" w:space="0" w:color="auto"/>
            </w:tcBorders>
            <w:shd w:val="clear" w:color="auto" w:fill="auto"/>
            <w:hideMark/>
          </w:tcPr>
          <w:p w14:paraId="2404921D"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b/>
                <w:bCs/>
                <w:sz w:val="18"/>
                <w:szCs w:val="18"/>
              </w:rPr>
              <w:t>Out of hours samples</w:t>
            </w:r>
            <w:r w:rsidRPr="00C60EEF">
              <w:rPr>
                <w:rFonts w:ascii="Arial" w:hAnsi="Arial" w:cs="Arial"/>
                <w:sz w:val="18"/>
                <w:szCs w:val="18"/>
              </w:rPr>
              <w:t> </w:t>
            </w:r>
          </w:p>
        </w:tc>
      </w:tr>
      <w:tr w:rsidR="00C60EEF" w:rsidRPr="00C60EEF" w14:paraId="5A732702" w14:textId="77777777" w:rsidTr="00C60EEF">
        <w:tc>
          <w:tcPr>
            <w:tcW w:w="1770" w:type="dxa"/>
            <w:tcBorders>
              <w:top w:val="nil"/>
              <w:left w:val="single" w:sz="6" w:space="0" w:color="auto"/>
              <w:bottom w:val="single" w:sz="6" w:space="0" w:color="auto"/>
              <w:right w:val="single" w:sz="6" w:space="0" w:color="auto"/>
            </w:tcBorders>
            <w:shd w:val="clear" w:color="auto" w:fill="auto"/>
            <w:hideMark/>
          </w:tcPr>
          <w:p w14:paraId="0F754B19"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&gt; 5m3/d (but not in tier 3) with numeric limits for ammoniacal nitrogen (expressed as N), nutrients, hazardous pollutants, UWWTR </w:t>
            </w:r>
            <w:proofErr w:type="spellStart"/>
            <w:r w:rsidRPr="00C60EEF">
              <w:rPr>
                <w:rFonts w:ascii="Arial" w:hAnsi="Arial" w:cs="Arial"/>
                <w:sz w:val="18"/>
                <w:szCs w:val="18"/>
              </w:rPr>
              <w:t>self monitoring</w:t>
            </w:r>
            <w:proofErr w:type="spellEnd"/>
            <w:r w:rsidRPr="00C60EEF">
              <w:rPr>
                <w:rFonts w:ascii="Arial" w:hAnsi="Arial" w:cs="Arial"/>
                <w:sz w:val="18"/>
                <w:szCs w:val="18"/>
              </w:rPr>
              <w:t> </w:t>
            </w:r>
          </w:p>
        </w:tc>
        <w:tc>
          <w:tcPr>
            <w:tcW w:w="1200" w:type="dxa"/>
            <w:tcBorders>
              <w:top w:val="nil"/>
              <w:left w:val="nil"/>
              <w:bottom w:val="single" w:sz="6" w:space="0" w:color="auto"/>
              <w:right w:val="single" w:sz="6" w:space="0" w:color="auto"/>
            </w:tcBorders>
            <w:shd w:val="clear" w:color="auto" w:fill="auto"/>
            <w:hideMark/>
          </w:tcPr>
          <w:p w14:paraId="21CEBE39"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Sanitary  </w:t>
            </w:r>
          </w:p>
          <w:p w14:paraId="136456C5"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0B6170AD"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342C5DA9"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2511FACE"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3DCF8595"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5D446950"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24890725"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Non sanitary </w:t>
            </w:r>
          </w:p>
        </w:tc>
        <w:tc>
          <w:tcPr>
            <w:tcW w:w="1260" w:type="dxa"/>
            <w:tcBorders>
              <w:top w:val="nil"/>
              <w:left w:val="nil"/>
              <w:bottom w:val="single" w:sz="6" w:space="0" w:color="auto"/>
              <w:right w:val="single" w:sz="6" w:space="0" w:color="auto"/>
            </w:tcBorders>
            <w:shd w:val="clear" w:color="auto" w:fill="auto"/>
            <w:hideMark/>
          </w:tcPr>
          <w:p w14:paraId="37E3CB31"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12 </w:t>
            </w:r>
          </w:p>
          <w:p w14:paraId="38F6EBD8"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73C29D86"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0C2218A4"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131801E7"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1B0DC8D9"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7ADEDCB5"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52C60E94"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6 </w:t>
            </w:r>
          </w:p>
        </w:tc>
        <w:tc>
          <w:tcPr>
            <w:tcW w:w="1665" w:type="dxa"/>
            <w:tcBorders>
              <w:top w:val="nil"/>
              <w:left w:val="nil"/>
              <w:bottom w:val="single" w:sz="6" w:space="0" w:color="auto"/>
              <w:right w:val="single" w:sz="6" w:space="0" w:color="auto"/>
            </w:tcBorders>
            <w:shd w:val="clear" w:color="auto" w:fill="auto"/>
            <w:hideMark/>
          </w:tcPr>
          <w:p w14:paraId="132A234D"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6 </w:t>
            </w:r>
          </w:p>
          <w:p w14:paraId="52990B27"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544DAA43"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4289B70A"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383FC749"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01CD0E65"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32ADE81F"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54AEC647"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6 </w:t>
            </w:r>
          </w:p>
        </w:tc>
        <w:tc>
          <w:tcPr>
            <w:tcW w:w="1470" w:type="dxa"/>
            <w:tcBorders>
              <w:top w:val="nil"/>
              <w:left w:val="nil"/>
              <w:bottom w:val="single" w:sz="6" w:space="0" w:color="auto"/>
              <w:right w:val="single" w:sz="6" w:space="0" w:color="auto"/>
            </w:tcBorders>
            <w:shd w:val="clear" w:color="auto" w:fill="auto"/>
            <w:hideMark/>
          </w:tcPr>
          <w:p w14:paraId="4FF97A8B"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12 </w:t>
            </w:r>
          </w:p>
          <w:p w14:paraId="30DEFDCA"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75BAF94F"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20FB3E1E"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618AC675"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23EC743C"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4133F3B2"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0118BB99"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6 </w:t>
            </w:r>
          </w:p>
        </w:tc>
        <w:tc>
          <w:tcPr>
            <w:tcW w:w="1515" w:type="dxa"/>
            <w:tcBorders>
              <w:top w:val="nil"/>
              <w:left w:val="nil"/>
              <w:bottom w:val="single" w:sz="6" w:space="0" w:color="auto"/>
              <w:right w:val="single" w:sz="6" w:space="0" w:color="auto"/>
            </w:tcBorders>
            <w:shd w:val="clear" w:color="auto" w:fill="auto"/>
            <w:hideMark/>
          </w:tcPr>
          <w:p w14:paraId="2CE19E72"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For 12 samples 1 out of hours sample per annum, for 6, 1 every 2 years on average </w:t>
            </w:r>
          </w:p>
          <w:p w14:paraId="6688484A"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p w14:paraId="154A322A"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tc>
      </w:tr>
      <w:tr w:rsidR="00C60EEF" w:rsidRPr="00C60EEF" w14:paraId="37D95D62" w14:textId="77777777" w:rsidTr="00C60EEF">
        <w:tc>
          <w:tcPr>
            <w:tcW w:w="1770" w:type="dxa"/>
            <w:tcBorders>
              <w:top w:val="nil"/>
              <w:left w:val="single" w:sz="6" w:space="0" w:color="auto"/>
              <w:bottom w:val="single" w:sz="6" w:space="0" w:color="auto"/>
              <w:right w:val="single" w:sz="6" w:space="0" w:color="auto"/>
            </w:tcBorders>
            <w:shd w:val="clear" w:color="auto" w:fill="auto"/>
            <w:hideMark/>
          </w:tcPr>
          <w:p w14:paraId="0EAC68F2"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&gt;20 m3/d (but not in tier3) with numeric limits for one or more of biochemical oxygen demand or suspended solids or pH or temperature only. </w:t>
            </w:r>
          </w:p>
        </w:tc>
        <w:tc>
          <w:tcPr>
            <w:tcW w:w="1200" w:type="dxa"/>
            <w:tcBorders>
              <w:top w:val="nil"/>
              <w:left w:val="nil"/>
              <w:bottom w:val="single" w:sz="6" w:space="0" w:color="auto"/>
              <w:right w:val="single" w:sz="6" w:space="0" w:color="auto"/>
            </w:tcBorders>
            <w:shd w:val="clear" w:color="auto" w:fill="auto"/>
            <w:hideMark/>
          </w:tcPr>
          <w:p w14:paraId="0742D100"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Sanitary </w:t>
            </w:r>
          </w:p>
        </w:tc>
        <w:tc>
          <w:tcPr>
            <w:tcW w:w="1260" w:type="dxa"/>
            <w:tcBorders>
              <w:top w:val="nil"/>
              <w:left w:val="nil"/>
              <w:bottom w:val="single" w:sz="6" w:space="0" w:color="auto"/>
              <w:right w:val="single" w:sz="6" w:space="0" w:color="auto"/>
            </w:tcBorders>
            <w:shd w:val="clear" w:color="auto" w:fill="auto"/>
            <w:hideMark/>
          </w:tcPr>
          <w:p w14:paraId="2958B29C"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12 </w:t>
            </w:r>
          </w:p>
        </w:tc>
        <w:tc>
          <w:tcPr>
            <w:tcW w:w="1665" w:type="dxa"/>
            <w:tcBorders>
              <w:top w:val="nil"/>
              <w:left w:val="nil"/>
              <w:bottom w:val="single" w:sz="6" w:space="0" w:color="auto"/>
              <w:right w:val="single" w:sz="6" w:space="0" w:color="auto"/>
            </w:tcBorders>
            <w:shd w:val="clear" w:color="auto" w:fill="auto"/>
            <w:hideMark/>
          </w:tcPr>
          <w:p w14:paraId="4AC8DAB2"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4 </w:t>
            </w:r>
          </w:p>
        </w:tc>
        <w:tc>
          <w:tcPr>
            <w:tcW w:w="1470" w:type="dxa"/>
            <w:tcBorders>
              <w:top w:val="nil"/>
              <w:left w:val="nil"/>
              <w:bottom w:val="single" w:sz="6" w:space="0" w:color="auto"/>
              <w:right w:val="single" w:sz="6" w:space="0" w:color="auto"/>
            </w:tcBorders>
            <w:shd w:val="clear" w:color="auto" w:fill="auto"/>
            <w:hideMark/>
          </w:tcPr>
          <w:p w14:paraId="167AB835"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12 </w:t>
            </w:r>
          </w:p>
        </w:tc>
        <w:tc>
          <w:tcPr>
            <w:tcW w:w="1515" w:type="dxa"/>
            <w:tcBorders>
              <w:top w:val="nil"/>
              <w:left w:val="nil"/>
              <w:bottom w:val="single" w:sz="6" w:space="0" w:color="auto"/>
              <w:right w:val="single" w:sz="6" w:space="0" w:color="auto"/>
            </w:tcBorders>
            <w:shd w:val="clear" w:color="auto" w:fill="auto"/>
            <w:hideMark/>
          </w:tcPr>
          <w:p w14:paraId="7CF97F0D"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For 12 samples 1 out of hours sample per annum, for 4, 1 every 3 years on average </w:t>
            </w:r>
          </w:p>
          <w:p w14:paraId="0A8BFF9A" w14:textId="77777777" w:rsidR="00C60EEF" w:rsidRPr="00C60EEF" w:rsidRDefault="00C60EEF" w:rsidP="00C60EEF">
            <w:pPr>
              <w:ind w:left="75" w:right="75"/>
              <w:textAlignment w:val="baseline"/>
              <w:rPr>
                <w:rFonts w:ascii="Segoe UI" w:hAnsi="Segoe UI" w:cs="Segoe UI"/>
                <w:sz w:val="18"/>
                <w:szCs w:val="18"/>
              </w:rPr>
            </w:pPr>
            <w:r w:rsidRPr="00C60EEF">
              <w:rPr>
                <w:rFonts w:ascii="Arial" w:hAnsi="Arial" w:cs="Arial"/>
                <w:sz w:val="18"/>
                <w:szCs w:val="18"/>
              </w:rPr>
              <w:t> </w:t>
            </w:r>
          </w:p>
        </w:tc>
      </w:tr>
    </w:tbl>
    <w:p w14:paraId="28E05969" w14:textId="77777777" w:rsidR="00821962" w:rsidRPr="003375BF" w:rsidRDefault="00821962" w:rsidP="00821962">
      <w:pPr>
        <w:tabs>
          <w:tab w:val="left" w:pos="900"/>
        </w:tabs>
        <w:rPr>
          <w:sz w:val="18"/>
          <w:szCs w:val="18"/>
        </w:rPr>
      </w:pPr>
    </w:p>
    <w:p w14:paraId="41D2DEB2" w14:textId="77777777" w:rsidR="00821962" w:rsidRPr="00796C48" w:rsidRDefault="002E629F" w:rsidP="002E629F">
      <w:pPr>
        <w:pStyle w:val="Heading1NotIndexed"/>
        <w:ind w:left="567"/>
      </w:pPr>
      <w:r>
        <w:br w:type="page"/>
      </w:r>
      <w:r w:rsidR="00821962" w:rsidRPr="00796C48">
        <w:lastRenderedPageBreak/>
        <w:t>Schedule 4 – Reporting</w:t>
      </w:r>
    </w:p>
    <w:p w14:paraId="51B62C6D"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53"/>
        <w:gridCol w:w="2439"/>
        <w:gridCol w:w="1722"/>
        <w:gridCol w:w="1721"/>
      </w:tblGrid>
      <w:tr w:rsidR="00821962" w:rsidRPr="00C25946" w14:paraId="47B15145" w14:textId="77777777" w:rsidTr="001F4EC0">
        <w:trPr>
          <w:cantSplit/>
          <w:tblHeader/>
        </w:trPr>
        <w:tc>
          <w:tcPr>
            <w:tcW w:w="5000" w:type="pct"/>
            <w:gridSpan w:val="4"/>
            <w:shd w:val="clear" w:color="auto" w:fill="000000"/>
          </w:tcPr>
          <w:p w14:paraId="54D342AA"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409AC9D9" w14:textId="77777777" w:rsidTr="001F4EC0">
        <w:trPr>
          <w:cantSplit/>
          <w:tblHeader/>
        </w:trPr>
        <w:tc>
          <w:tcPr>
            <w:tcW w:w="1554" w:type="pct"/>
            <w:shd w:val="clear" w:color="auto" w:fill="auto"/>
          </w:tcPr>
          <w:p w14:paraId="788791EA" w14:textId="77777777" w:rsidR="00821962" w:rsidRPr="00172EFA" w:rsidRDefault="00821962" w:rsidP="00821962">
            <w:pPr>
              <w:pStyle w:val="TableText"/>
              <w:rPr>
                <w:b/>
                <w:sz w:val="18"/>
                <w:szCs w:val="18"/>
              </w:rPr>
            </w:pPr>
            <w:r w:rsidRPr="00172EFA">
              <w:rPr>
                <w:b/>
                <w:sz w:val="18"/>
                <w:szCs w:val="18"/>
              </w:rPr>
              <w:t>Parameter</w:t>
            </w:r>
          </w:p>
        </w:tc>
        <w:tc>
          <w:tcPr>
            <w:tcW w:w="1429" w:type="pct"/>
            <w:shd w:val="clear" w:color="auto" w:fill="auto"/>
          </w:tcPr>
          <w:p w14:paraId="03F5B3A6" w14:textId="77777777" w:rsidR="00821962" w:rsidRPr="00172EFA" w:rsidRDefault="00821962" w:rsidP="00821962">
            <w:pPr>
              <w:pStyle w:val="TableText"/>
              <w:rPr>
                <w:b/>
                <w:sz w:val="18"/>
                <w:szCs w:val="18"/>
              </w:rPr>
            </w:pPr>
            <w:r w:rsidRPr="00172EFA">
              <w:rPr>
                <w:b/>
                <w:sz w:val="18"/>
                <w:szCs w:val="18"/>
              </w:rPr>
              <w:t>Monitoring point reference</w:t>
            </w:r>
          </w:p>
        </w:tc>
        <w:tc>
          <w:tcPr>
            <w:tcW w:w="1009" w:type="pct"/>
            <w:shd w:val="clear" w:color="auto" w:fill="auto"/>
          </w:tcPr>
          <w:p w14:paraId="03F9A1AE" w14:textId="77777777" w:rsidR="00821962" w:rsidRPr="00172EFA" w:rsidRDefault="00821962" w:rsidP="00821962">
            <w:pPr>
              <w:pStyle w:val="TableText"/>
              <w:rPr>
                <w:b/>
                <w:sz w:val="18"/>
                <w:szCs w:val="18"/>
              </w:rPr>
            </w:pPr>
            <w:r w:rsidRPr="00172EFA">
              <w:rPr>
                <w:b/>
                <w:sz w:val="18"/>
                <w:szCs w:val="18"/>
              </w:rPr>
              <w:t>Reporting period</w:t>
            </w:r>
          </w:p>
        </w:tc>
        <w:tc>
          <w:tcPr>
            <w:tcW w:w="1008" w:type="pct"/>
            <w:shd w:val="clear" w:color="auto" w:fill="auto"/>
          </w:tcPr>
          <w:p w14:paraId="1ABC306F" w14:textId="77777777" w:rsidR="00821962" w:rsidRPr="00172EFA" w:rsidRDefault="00821962" w:rsidP="00821962">
            <w:pPr>
              <w:pStyle w:val="TableText"/>
              <w:rPr>
                <w:b/>
                <w:sz w:val="18"/>
                <w:szCs w:val="18"/>
              </w:rPr>
            </w:pPr>
            <w:r w:rsidRPr="00172EFA">
              <w:rPr>
                <w:b/>
                <w:sz w:val="18"/>
                <w:szCs w:val="18"/>
              </w:rPr>
              <w:t>Period begins</w:t>
            </w:r>
          </w:p>
        </w:tc>
      </w:tr>
      <w:tr w:rsidR="00821962" w:rsidRPr="00C25946" w14:paraId="5188719B" w14:textId="77777777" w:rsidTr="001F4EC0">
        <w:trPr>
          <w:cantSplit/>
        </w:trPr>
        <w:tc>
          <w:tcPr>
            <w:tcW w:w="1554" w:type="pct"/>
            <w:shd w:val="clear" w:color="auto" w:fill="auto"/>
          </w:tcPr>
          <w:p w14:paraId="0D3E542A" w14:textId="77777777" w:rsidR="00821962" w:rsidRPr="00172EFA" w:rsidRDefault="00821962" w:rsidP="00821962">
            <w:pPr>
              <w:pStyle w:val="TableText"/>
              <w:rPr>
                <w:rStyle w:val="Blue"/>
                <w:color w:val="auto"/>
                <w:sz w:val="18"/>
                <w:szCs w:val="18"/>
              </w:rPr>
            </w:pPr>
            <w:r w:rsidRPr="00172EFA">
              <w:rPr>
                <w:rStyle w:val="Blue"/>
                <w:color w:val="auto"/>
                <w:sz w:val="18"/>
                <w:szCs w:val="18"/>
              </w:rPr>
              <w:t>Dry Weather Flow (daily flows total)</w:t>
            </w:r>
          </w:p>
        </w:tc>
        <w:tc>
          <w:tcPr>
            <w:tcW w:w="1429" w:type="pct"/>
            <w:shd w:val="clear" w:color="auto" w:fill="auto"/>
          </w:tcPr>
          <w:p w14:paraId="2B2F89EE" w14:textId="77777777" w:rsidR="00821962" w:rsidRPr="00172EFA" w:rsidRDefault="002E629F" w:rsidP="00821962">
            <w:pPr>
              <w:pStyle w:val="TableText"/>
              <w:rPr>
                <w:rStyle w:val="Blue"/>
                <w:color w:val="auto"/>
                <w:sz w:val="18"/>
                <w:szCs w:val="18"/>
              </w:rPr>
            </w:pPr>
            <w:r w:rsidRPr="00172EFA">
              <w:rPr>
                <w:rStyle w:val="Blue"/>
                <w:color w:val="auto"/>
                <w:sz w:val="18"/>
                <w:szCs w:val="18"/>
              </w:rPr>
              <w:t>Monitoring Poin</w:t>
            </w:r>
            <w:r w:rsidR="00172EFA" w:rsidRPr="00172EFA">
              <w:rPr>
                <w:rStyle w:val="Blue"/>
                <w:color w:val="auto"/>
                <w:sz w:val="18"/>
                <w:szCs w:val="18"/>
              </w:rPr>
              <w:t xml:space="preserve">t </w:t>
            </w:r>
          </w:p>
        </w:tc>
        <w:tc>
          <w:tcPr>
            <w:tcW w:w="1009" w:type="pct"/>
            <w:shd w:val="clear" w:color="auto" w:fill="auto"/>
          </w:tcPr>
          <w:p w14:paraId="59CB2B8D" w14:textId="77777777" w:rsidR="00821962" w:rsidRPr="00172EFA" w:rsidRDefault="00821962" w:rsidP="00821962">
            <w:pPr>
              <w:pStyle w:val="TableText"/>
              <w:rPr>
                <w:rStyle w:val="Blue"/>
                <w:color w:val="auto"/>
                <w:sz w:val="18"/>
                <w:szCs w:val="18"/>
              </w:rPr>
            </w:pPr>
            <w:r w:rsidRPr="00172EFA">
              <w:rPr>
                <w:rStyle w:val="Blue"/>
                <w:color w:val="auto"/>
                <w:sz w:val="18"/>
                <w:szCs w:val="18"/>
              </w:rPr>
              <w:t>Annually</w:t>
            </w:r>
          </w:p>
          <w:p w14:paraId="6252B3FC" w14:textId="77777777" w:rsidR="00821962" w:rsidRPr="00172EFA" w:rsidRDefault="00821962" w:rsidP="00821962">
            <w:pPr>
              <w:pStyle w:val="TableText"/>
              <w:rPr>
                <w:rStyle w:val="Blue"/>
                <w:color w:val="auto"/>
                <w:sz w:val="18"/>
                <w:szCs w:val="18"/>
              </w:rPr>
            </w:pPr>
            <w:r w:rsidRPr="00172EFA">
              <w:rPr>
                <w:rStyle w:val="Blue"/>
                <w:color w:val="auto"/>
                <w:sz w:val="18"/>
                <w:szCs w:val="18"/>
              </w:rPr>
              <w:t>Report to be submitted within 2 months of the end of the calendar year</w:t>
            </w:r>
          </w:p>
        </w:tc>
        <w:tc>
          <w:tcPr>
            <w:tcW w:w="1008" w:type="pct"/>
            <w:shd w:val="clear" w:color="auto" w:fill="auto"/>
          </w:tcPr>
          <w:p w14:paraId="19CFBCBE" w14:textId="77777777" w:rsidR="00821962" w:rsidRPr="00172EFA" w:rsidRDefault="00821962" w:rsidP="00821962">
            <w:pPr>
              <w:pStyle w:val="TableText"/>
              <w:rPr>
                <w:rStyle w:val="Blue"/>
                <w:color w:val="auto"/>
                <w:sz w:val="18"/>
                <w:szCs w:val="18"/>
              </w:rPr>
            </w:pPr>
            <w:r w:rsidRPr="00172EFA">
              <w:rPr>
                <w:rStyle w:val="Blue"/>
                <w:color w:val="auto"/>
                <w:sz w:val="18"/>
                <w:szCs w:val="18"/>
              </w:rPr>
              <w:t>1 January</w:t>
            </w:r>
          </w:p>
        </w:tc>
      </w:tr>
      <w:tr w:rsidR="00821962" w:rsidRPr="00C25946" w14:paraId="66660EBC" w14:textId="77777777" w:rsidTr="001F4EC0">
        <w:trPr>
          <w:cantSplit/>
        </w:trPr>
        <w:tc>
          <w:tcPr>
            <w:tcW w:w="1554" w:type="pct"/>
            <w:shd w:val="clear" w:color="auto" w:fill="auto"/>
          </w:tcPr>
          <w:p w14:paraId="7A7B2411" w14:textId="77777777" w:rsidR="00821962" w:rsidRPr="00172EFA" w:rsidRDefault="00821962" w:rsidP="00821962">
            <w:pPr>
              <w:pStyle w:val="TableText"/>
              <w:rPr>
                <w:rStyle w:val="Blue"/>
                <w:color w:val="auto"/>
                <w:sz w:val="18"/>
                <w:szCs w:val="18"/>
              </w:rPr>
            </w:pPr>
            <w:r w:rsidRPr="00172EFA">
              <w:rPr>
                <w:rStyle w:val="Blue"/>
                <w:color w:val="auto"/>
                <w:sz w:val="18"/>
                <w:szCs w:val="18"/>
              </w:rPr>
              <w:t>15-minute flow</w:t>
            </w:r>
          </w:p>
        </w:tc>
        <w:tc>
          <w:tcPr>
            <w:tcW w:w="1429" w:type="pct"/>
            <w:shd w:val="clear" w:color="auto" w:fill="auto"/>
          </w:tcPr>
          <w:p w14:paraId="61239B6E" w14:textId="77777777" w:rsidR="00821962" w:rsidRPr="00172EFA" w:rsidRDefault="002E629F" w:rsidP="00821962">
            <w:pPr>
              <w:pStyle w:val="TableText"/>
              <w:rPr>
                <w:rStyle w:val="Blue"/>
                <w:color w:val="auto"/>
                <w:sz w:val="18"/>
                <w:szCs w:val="18"/>
              </w:rPr>
            </w:pPr>
            <w:r w:rsidRPr="00172EFA">
              <w:rPr>
                <w:rStyle w:val="Blue"/>
                <w:color w:val="auto"/>
                <w:sz w:val="18"/>
                <w:szCs w:val="18"/>
              </w:rPr>
              <w:t>Monitoring Point</w:t>
            </w:r>
          </w:p>
        </w:tc>
        <w:tc>
          <w:tcPr>
            <w:tcW w:w="1009" w:type="pct"/>
            <w:shd w:val="clear" w:color="auto" w:fill="auto"/>
          </w:tcPr>
          <w:p w14:paraId="2E0EC386" w14:textId="77777777" w:rsidR="00821962" w:rsidRPr="00172EFA" w:rsidRDefault="00821962" w:rsidP="00821962">
            <w:pPr>
              <w:pStyle w:val="TableText"/>
              <w:rPr>
                <w:rStyle w:val="Blue"/>
                <w:color w:val="auto"/>
                <w:sz w:val="18"/>
                <w:szCs w:val="18"/>
              </w:rPr>
            </w:pPr>
            <w:r w:rsidRPr="00172EFA">
              <w:rPr>
                <w:rStyle w:val="Blue"/>
                <w:color w:val="auto"/>
                <w:sz w:val="18"/>
                <w:szCs w:val="18"/>
              </w:rPr>
              <w:t xml:space="preserve">Reports to be provided to Natural Resources Wales upon request </w:t>
            </w:r>
          </w:p>
          <w:p w14:paraId="076FA920" w14:textId="77777777" w:rsidR="00821962" w:rsidRPr="00172EFA" w:rsidRDefault="00821962" w:rsidP="00821962">
            <w:pPr>
              <w:pStyle w:val="TableText"/>
              <w:rPr>
                <w:rStyle w:val="Blue"/>
                <w:color w:val="auto"/>
                <w:sz w:val="18"/>
                <w:szCs w:val="18"/>
              </w:rPr>
            </w:pPr>
            <w:r w:rsidRPr="00172EFA">
              <w:rPr>
                <w:rStyle w:val="Blue"/>
                <w:color w:val="auto"/>
                <w:sz w:val="18"/>
                <w:szCs w:val="18"/>
              </w:rPr>
              <w:t>Report to be submitted within 28 days unless otherwise specified in writing by Natural Resources Wales</w:t>
            </w:r>
          </w:p>
        </w:tc>
        <w:tc>
          <w:tcPr>
            <w:tcW w:w="1008" w:type="pct"/>
            <w:shd w:val="clear" w:color="auto" w:fill="auto"/>
          </w:tcPr>
          <w:p w14:paraId="61B7E200" w14:textId="77777777" w:rsidR="00821962" w:rsidRPr="00172EFA" w:rsidRDefault="00821962" w:rsidP="00821962">
            <w:pPr>
              <w:pStyle w:val="TableText"/>
              <w:rPr>
                <w:rStyle w:val="Blue"/>
                <w:color w:val="auto"/>
                <w:sz w:val="18"/>
                <w:szCs w:val="18"/>
              </w:rPr>
            </w:pPr>
            <w:r w:rsidRPr="00172EFA">
              <w:rPr>
                <w:rStyle w:val="Blue"/>
                <w:color w:val="auto"/>
                <w:sz w:val="18"/>
                <w:szCs w:val="18"/>
              </w:rPr>
              <w:t>Upon request by Natural Resources Wales</w:t>
            </w:r>
          </w:p>
        </w:tc>
      </w:tr>
      <w:tr w:rsidR="00821962" w:rsidRPr="00C25946" w14:paraId="1EB2FFB2" w14:textId="77777777" w:rsidTr="001F4EC0">
        <w:trPr>
          <w:cantSplit/>
        </w:trPr>
        <w:tc>
          <w:tcPr>
            <w:tcW w:w="1554" w:type="pct"/>
            <w:shd w:val="clear" w:color="auto" w:fill="auto"/>
          </w:tcPr>
          <w:p w14:paraId="74504259" w14:textId="77777777" w:rsidR="00E005E8" w:rsidRPr="00172EFA" w:rsidRDefault="00821962" w:rsidP="002E629F">
            <w:pPr>
              <w:pStyle w:val="TableText"/>
              <w:rPr>
                <w:rStyle w:val="Blue"/>
                <w:color w:val="auto"/>
                <w:sz w:val="18"/>
                <w:szCs w:val="18"/>
              </w:rPr>
            </w:pPr>
            <w:r w:rsidRPr="00172EFA">
              <w:rPr>
                <w:rStyle w:val="Blue"/>
                <w:color w:val="auto"/>
                <w:sz w:val="18"/>
                <w:szCs w:val="18"/>
              </w:rPr>
              <w:t xml:space="preserve">Operator </w:t>
            </w:r>
            <w:proofErr w:type="spellStart"/>
            <w:r w:rsidRPr="00172EFA">
              <w:rPr>
                <w:rStyle w:val="Blue"/>
                <w:color w:val="auto"/>
                <w:sz w:val="18"/>
                <w:szCs w:val="18"/>
              </w:rPr>
              <w:t>Self Monitoring</w:t>
            </w:r>
            <w:proofErr w:type="spellEnd"/>
            <w:r w:rsidRPr="00172EFA">
              <w:rPr>
                <w:rStyle w:val="Blue"/>
                <w:color w:val="auto"/>
                <w:sz w:val="18"/>
                <w:szCs w:val="18"/>
              </w:rPr>
              <w:t xml:space="preserve"> - ATU-BOD as O</w:t>
            </w:r>
            <w:r w:rsidRPr="00172EFA">
              <w:rPr>
                <w:rStyle w:val="Blue"/>
                <w:color w:val="auto"/>
                <w:sz w:val="18"/>
                <w:szCs w:val="18"/>
                <w:vertAlign w:val="subscript"/>
              </w:rPr>
              <w:t>2</w:t>
            </w:r>
            <w:r w:rsidRPr="00172EFA">
              <w:rPr>
                <w:rStyle w:val="Blue"/>
                <w:color w:val="auto"/>
                <w:sz w:val="18"/>
                <w:szCs w:val="18"/>
              </w:rPr>
              <w:t>, suspended solids (measured after drying at 105</w:t>
            </w:r>
            <w:r w:rsidRPr="00172EFA">
              <w:rPr>
                <w:rStyle w:val="Blue"/>
                <w:color w:val="auto"/>
                <w:sz w:val="18"/>
                <w:szCs w:val="18"/>
                <w:vertAlign w:val="superscript"/>
              </w:rPr>
              <w:t>o</w:t>
            </w:r>
            <w:r w:rsidRPr="00172EFA">
              <w:rPr>
                <w:rStyle w:val="Blue"/>
                <w:color w:val="auto"/>
                <w:sz w:val="18"/>
                <w:szCs w:val="18"/>
              </w:rPr>
              <w:t>C)</w:t>
            </w:r>
          </w:p>
        </w:tc>
        <w:tc>
          <w:tcPr>
            <w:tcW w:w="1429" w:type="pct"/>
            <w:shd w:val="clear" w:color="auto" w:fill="auto"/>
          </w:tcPr>
          <w:p w14:paraId="460E3A6E" w14:textId="77777777" w:rsidR="00821962" w:rsidRPr="00172EFA" w:rsidRDefault="002E629F" w:rsidP="00821962">
            <w:pPr>
              <w:pStyle w:val="TableText"/>
              <w:rPr>
                <w:rStyle w:val="Blue"/>
                <w:color w:val="auto"/>
                <w:sz w:val="18"/>
                <w:szCs w:val="18"/>
              </w:rPr>
            </w:pPr>
            <w:r w:rsidRPr="00172EFA">
              <w:rPr>
                <w:rStyle w:val="Blue"/>
                <w:color w:val="auto"/>
                <w:sz w:val="18"/>
                <w:szCs w:val="18"/>
              </w:rPr>
              <w:t>Monitoring Point</w:t>
            </w:r>
          </w:p>
        </w:tc>
        <w:tc>
          <w:tcPr>
            <w:tcW w:w="1009" w:type="pct"/>
            <w:shd w:val="clear" w:color="auto" w:fill="auto"/>
          </w:tcPr>
          <w:p w14:paraId="2AE46F98" w14:textId="77777777" w:rsidR="00821962" w:rsidRPr="00172EFA" w:rsidRDefault="00821962" w:rsidP="00821962">
            <w:pPr>
              <w:pStyle w:val="TableText"/>
              <w:rPr>
                <w:rStyle w:val="Blue"/>
                <w:color w:val="auto"/>
                <w:sz w:val="18"/>
                <w:szCs w:val="18"/>
              </w:rPr>
            </w:pPr>
            <w:r w:rsidRPr="00172EFA">
              <w:rPr>
                <w:rStyle w:val="Blue"/>
                <w:color w:val="auto"/>
                <w:sz w:val="18"/>
                <w:szCs w:val="18"/>
              </w:rPr>
              <w:t>Quarterly</w:t>
            </w:r>
          </w:p>
          <w:p w14:paraId="1899E7B3" w14:textId="77777777" w:rsidR="00821962" w:rsidRPr="00172EFA" w:rsidRDefault="00821962" w:rsidP="00821962">
            <w:pPr>
              <w:pStyle w:val="TableText"/>
              <w:rPr>
                <w:rStyle w:val="Blue"/>
                <w:color w:val="auto"/>
                <w:sz w:val="18"/>
                <w:szCs w:val="18"/>
              </w:rPr>
            </w:pPr>
            <w:r w:rsidRPr="00172EFA">
              <w:rPr>
                <w:rStyle w:val="Blue"/>
                <w:color w:val="auto"/>
                <w:sz w:val="18"/>
                <w:szCs w:val="18"/>
              </w:rPr>
              <w:t>Report to be submitted within 28 days</w:t>
            </w:r>
          </w:p>
        </w:tc>
        <w:tc>
          <w:tcPr>
            <w:tcW w:w="1008" w:type="pct"/>
            <w:shd w:val="clear" w:color="auto" w:fill="auto"/>
          </w:tcPr>
          <w:p w14:paraId="635A6A75" w14:textId="77777777" w:rsidR="00821962" w:rsidRPr="00172EFA" w:rsidRDefault="00821962" w:rsidP="00821962">
            <w:pPr>
              <w:pStyle w:val="TableText"/>
              <w:rPr>
                <w:rStyle w:val="Blue"/>
                <w:color w:val="auto"/>
                <w:sz w:val="18"/>
                <w:szCs w:val="18"/>
              </w:rPr>
            </w:pPr>
            <w:r w:rsidRPr="00172EFA">
              <w:rPr>
                <w:rStyle w:val="Blue"/>
                <w:color w:val="auto"/>
                <w:sz w:val="18"/>
                <w:szCs w:val="18"/>
              </w:rPr>
              <w:t>1st of month</w:t>
            </w:r>
          </w:p>
        </w:tc>
      </w:tr>
      <w:tr w:rsidR="00821962" w:rsidRPr="00C25946" w14:paraId="4320CD37" w14:textId="77777777" w:rsidTr="001F4EC0">
        <w:trPr>
          <w:cantSplit/>
        </w:trPr>
        <w:tc>
          <w:tcPr>
            <w:tcW w:w="1554" w:type="pct"/>
            <w:shd w:val="clear" w:color="auto" w:fill="auto"/>
          </w:tcPr>
          <w:p w14:paraId="54080670" w14:textId="77777777" w:rsidR="00821962" w:rsidRPr="00172EFA" w:rsidRDefault="002E629F" w:rsidP="002E629F">
            <w:pPr>
              <w:spacing w:before="60" w:after="60"/>
              <w:ind w:left="85" w:right="85"/>
              <w:rPr>
                <w:rStyle w:val="Blue"/>
                <w:rFonts w:ascii="Arial" w:hAnsi="Arial" w:cs="Arial"/>
                <w:color w:val="auto"/>
                <w:sz w:val="18"/>
                <w:szCs w:val="18"/>
              </w:rPr>
            </w:pPr>
            <w:r w:rsidRPr="00172EFA">
              <w:rPr>
                <w:rStyle w:val="Blue"/>
                <w:rFonts w:ascii="Arial" w:hAnsi="Arial" w:cs="Arial"/>
                <w:color w:val="auto"/>
                <w:sz w:val="18"/>
                <w:szCs w:val="18"/>
              </w:rPr>
              <w:t xml:space="preserve">Operator </w:t>
            </w:r>
            <w:proofErr w:type="spellStart"/>
            <w:r w:rsidRPr="00172EFA">
              <w:rPr>
                <w:rStyle w:val="Blue"/>
                <w:rFonts w:ascii="Arial" w:hAnsi="Arial" w:cs="Arial"/>
                <w:color w:val="auto"/>
                <w:sz w:val="18"/>
                <w:szCs w:val="18"/>
              </w:rPr>
              <w:t>Self Monitoring</w:t>
            </w:r>
            <w:proofErr w:type="spellEnd"/>
            <w:r w:rsidRPr="00172EFA">
              <w:rPr>
                <w:rStyle w:val="Blue"/>
                <w:rFonts w:ascii="Arial" w:hAnsi="Arial" w:cs="Arial"/>
                <w:color w:val="auto"/>
                <w:sz w:val="18"/>
                <w:szCs w:val="18"/>
              </w:rPr>
              <w:t xml:space="preserve"> - ATU-BOD as O</w:t>
            </w:r>
            <w:r w:rsidRPr="00172EFA">
              <w:rPr>
                <w:rStyle w:val="Blue"/>
                <w:rFonts w:ascii="Arial" w:hAnsi="Arial" w:cs="Arial"/>
                <w:color w:val="auto"/>
                <w:sz w:val="18"/>
                <w:szCs w:val="18"/>
                <w:vertAlign w:val="subscript"/>
              </w:rPr>
              <w:t>2</w:t>
            </w:r>
            <w:r w:rsidRPr="00172EFA">
              <w:rPr>
                <w:rStyle w:val="Blue"/>
                <w:rFonts w:ascii="Arial" w:hAnsi="Arial" w:cs="Arial"/>
                <w:color w:val="auto"/>
                <w:sz w:val="18"/>
                <w:szCs w:val="18"/>
              </w:rPr>
              <w:t>, suspended solids (measured after drying at 105</w:t>
            </w:r>
            <w:r w:rsidRPr="00172EFA">
              <w:rPr>
                <w:rStyle w:val="Blue"/>
                <w:rFonts w:ascii="Arial" w:hAnsi="Arial" w:cs="Arial"/>
                <w:color w:val="auto"/>
                <w:sz w:val="18"/>
                <w:szCs w:val="18"/>
                <w:vertAlign w:val="superscript"/>
              </w:rPr>
              <w:t>o</w:t>
            </w:r>
            <w:r w:rsidRPr="00172EFA">
              <w:rPr>
                <w:rStyle w:val="Blue"/>
                <w:rFonts w:ascii="Arial" w:hAnsi="Arial" w:cs="Arial"/>
                <w:color w:val="auto"/>
                <w:sz w:val="18"/>
                <w:szCs w:val="18"/>
              </w:rPr>
              <w:t>C)</w:t>
            </w:r>
          </w:p>
        </w:tc>
        <w:tc>
          <w:tcPr>
            <w:tcW w:w="1429" w:type="pct"/>
            <w:shd w:val="clear" w:color="auto" w:fill="auto"/>
          </w:tcPr>
          <w:p w14:paraId="52EBC80F" w14:textId="77777777" w:rsidR="00821962" w:rsidRPr="00172EFA" w:rsidRDefault="002E629F" w:rsidP="00821962">
            <w:pPr>
              <w:pStyle w:val="TableText"/>
              <w:rPr>
                <w:rStyle w:val="Blue"/>
                <w:color w:val="auto"/>
                <w:sz w:val="18"/>
                <w:szCs w:val="18"/>
              </w:rPr>
            </w:pPr>
            <w:r w:rsidRPr="00172EFA">
              <w:rPr>
                <w:rStyle w:val="Blue"/>
                <w:color w:val="auto"/>
                <w:sz w:val="18"/>
                <w:szCs w:val="18"/>
              </w:rPr>
              <w:t>Monitoring Point</w:t>
            </w:r>
          </w:p>
        </w:tc>
        <w:tc>
          <w:tcPr>
            <w:tcW w:w="1009" w:type="pct"/>
            <w:shd w:val="clear" w:color="auto" w:fill="auto"/>
          </w:tcPr>
          <w:p w14:paraId="3A66CB54" w14:textId="77777777" w:rsidR="00821962" w:rsidRPr="00172EFA" w:rsidRDefault="00821962" w:rsidP="00821962">
            <w:pPr>
              <w:pStyle w:val="TableText"/>
              <w:rPr>
                <w:rStyle w:val="Blue"/>
                <w:color w:val="auto"/>
                <w:sz w:val="18"/>
                <w:szCs w:val="18"/>
              </w:rPr>
            </w:pPr>
            <w:r w:rsidRPr="00172EFA">
              <w:rPr>
                <w:rStyle w:val="Blue"/>
                <w:color w:val="auto"/>
                <w:sz w:val="18"/>
                <w:szCs w:val="18"/>
              </w:rPr>
              <w:t>Annually</w:t>
            </w:r>
          </w:p>
          <w:p w14:paraId="1493343A" w14:textId="77777777" w:rsidR="00821962" w:rsidRPr="00172EFA" w:rsidRDefault="00821962" w:rsidP="00821962">
            <w:pPr>
              <w:pStyle w:val="TableText"/>
              <w:rPr>
                <w:rStyle w:val="Blue"/>
                <w:color w:val="auto"/>
                <w:sz w:val="18"/>
                <w:szCs w:val="18"/>
              </w:rPr>
            </w:pPr>
            <w:r w:rsidRPr="00172EFA">
              <w:rPr>
                <w:rStyle w:val="Blue"/>
                <w:color w:val="auto"/>
                <w:sz w:val="18"/>
                <w:szCs w:val="18"/>
              </w:rPr>
              <w:t>Report to be submitted within 2 months of the end of the calendar year</w:t>
            </w:r>
          </w:p>
        </w:tc>
        <w:tc>
          <w:tcPr>
            <w:tcW w:w="1008" w:type="pct"/>
            <w:shd w:val="clear" w:color="auto" w:fill="auto"/>
          </w:tcPr>
          <w:p w14:paraId="6E475F52" w14:textId="77777777" w:rsidR="00821962" w:rsidRPr="00172EFA" w:rsidRDefault="00821962" w:rsidP="00821962">
            <w:pPr>
              <w:pStyle w:val="TableText"/>
              <w:rPr>
                <w:rStyle w:val="Blue"/>
                <w:color w:val="auto"/>
                <w:sz w:val="18"/>
                <w:szCs w:val="18"/>
              </w:rPr>
            </w:pPr>
            <w:r w:rsidRPr="00172EFA">
              <w:rPr>
                <w:rStyle w:val="Blue"/>
                <w:color w:val="auto"/>
                <w:sz w:val="18"/>
                <w:szCs w:val="18"/>
              </w:rPr>
              <w:t>1 January</w:t>
            </w:r>
          </w:p>
        </w:tc>
      </w:tr>
    </w:tbl>
    <w:p w14:paraId="5C6D9DB5" w14:textId="77777777" w:rsidR="00821962" w:rsidRDefault="00821962" w:rsidP="0006689A">
      <w:pPr>
        <w:spacing w:before="120" w:after="120"/>
        <w:ind w:left="567"/>
        <w:rPr>
          <w:rStyle w:val="Pink"/>
          <w:rFonts w:ascii="Arial" w:hAnsi="Arial" w:cs="Arial"/>
          <w:sz w:val="18"/>
          <w:szCs w:val="18"/>
        </w:rPr>
      </w:pPr>
    </w:p>
    <w:p w14:paraId="744803B7" w14:textId="77777777" w:rsidR="00243633" w:rsidRPr="0006689A" w:rsidRDefault="00243633"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82"/>
        <w:gridCol w:w="5353"/>
      </w:tblGrid>
      <w:tr w:rsidR="00821962" w:rsidRPr="00C25946" w14:paraId="29D102A7" w14:textId="77777777" w:rsidTr="001F4EC0">
        <w:trPr>
          <w:cantSplit/>
          <w:tblHeader/>
        </w:trPr>
        <w:tc>
          <w:tcPr>
            <w:tcW w:w="5000" w:type="pct"/>
            <w:gridSpan w:val="2"/>
            <w:shd w:val="clear" w:color="auto" w:fill="000000"/>
          </w:tcPr>
          <w:p w14:paraId="09C370F4"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02883787" w14:textId="77777777" w:rsidTr="001F4EC0">
        <w:trPr>
          <w:cantSplit/>
          <w:tblHeader/>
        </w:trPr>
        <w:tc>
          <w:tcPr>
            <w:tcW w:w="1864" w:type="pct"/>
            <w:shd w:val="clear" w:color="auto" w:fill="auto"/>
          </w:tcPr>
          <w:p w14:paraId="525F9B7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38DC9D38"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08E2F426" w14:textId="77777777" w:rsidTr="001F4EC0">
        <w:trPr>
          <w:cantSplit/>
        </w:trPr>
        <w:tc>
          <w:tcPr>
            <w:tcW w:w="1864" w:type="pct"/>
            <w:shd w:val="clear" w:color="auto" w:fill="auto"/>
          </w:tcPr>
          <w:p w14:paraId="3EC6E2C7" w14:textId="77777777" w:rsidR="00821962" w:rsidRPr="00172EFA" w:rsidRDefault="00821962" w:rsidP="00821962">
            <w:pPr>
              <w:pStyle w:val="TableText"/>
              <w:rPr>
                <w:rStyle w:val="Blue"/>
                <w:color w:val="auto"/>
                <w:sz w:val="18"/>
                <w:szCs w:val="18"/>
              </w:rPr>
            </w:pPr>
            <w:r w:rsidRPr="00172EFA">
              <w:rPr>
                <w:rStyle w:val="Blue"/>
                <w:color w:val="auto"/>
                <w:sz w:val="18"/>
                <w:szCs w:val="18"/>
              </w:rPr>
              <w:t>Dry Weather Flow (daily flows total)</w:t>
            </w:r>
          </w:p>
        </w:tc>
        <w:tc>
          <w:tcPr>
            <w:tcW w:w="3136" w:type="pct"/>
            <w:shd w:val="clear" w:color="auto" w:fill="auto"/>
          </w:tcPr>
          <w:p w14:paraId="6EF6B0A1" w14:textId="77777777" w:rsidR="00821962" w:rsidRPr="00172EFA" w:rsidRDefault="00821962" w:rsidP="00821962">
            <w:pPr>
              <w:pStyle w:val="TableText"/>
              <w:rPr>
                <w:rStyle w:val="Blue"/>
                <w:color w:val="auto"/>
                <w:sz w:val="18"/>
                <w:szCs w:val="18"/>
              </w:rPr>
            </w:pPr>
            <w:r w:rsidRPr="00172EFA">
              <w:rPr>
                <w:rStyle w:val="Blue"/>
                <w:color w:val="auto"/>
                <w:sz w:val="18"/>
                <w:szCs w:val="18"/>
              </w:rPr>
              <w:t>WISKI electronic format specified by Natural Resources Wales</w:t>
            </w:r>
          </w:p>
        </w:tc>
      </w:tr>
      <w:tr w:rsidR="00821962" w:rsidRPr="00C25946" w14:paraId="69834D95" w14:textId="77777777" w:rsidTr="001F4EC0">
        <w:trPr>
          <w:cantSplit/>
        </w:trPr>
        <w:tc>
          <w:tcPr>
            <w:tcW w:w="1864" w:type="pct"/>
            <w:shd w:val="clear" w:color="auto" w:fill="auto"/>
          </w:tcPr>
          <w:p w14:paraId="05BCF966" w14:textId="77777777" w:rsidR="00821962" w:rsidRPr="00172EFA" w:rsidRDefault="00821962" w:rsidP="00821962">
            <w:pPr>
              <w:pStyle w:val="TableText"/>
              <w:rPr>
                <w:rStyle w:val="Blue"/>
                <w:color w:val="auto"/>
                <w:sz w:val="18"/>
                <w:szCs w:val="18"/>
              </w:rPr>
            </w:pPr>
            <w:r w:rsidRPr="00172EFA">
              <w:rPr>
                <w:rStyle w:val="Blue"/>
                <w:color w:val="auto"/>
                <w:sz w:val="18"/>
                <w:szCs w:val="18"/>
              </w:rPr>
              <w:t>15-minute flow</w:t>
            </w:r>
          </w:p>
        </w:tc>
        <w:tc>
          <w:tcPr>
            <w:tcW w:w="3136" w:type="pct"/>
            <w:shd w:val="clear" w:color="auto" w:fill="auto"/>
          </w:tcPr>
          <w:p w14:paraId="3DB87C3F" w14:textId="77777777" w:rsidR="00821962" w:rsidRPr="00172EFA" w:rsidRDefault="00821962" w:rsidP="00821962">
            <w:pPr>
              <w:pStyle w:val="TableText"/>
              <w:rPr>
                <w:rStyle w:val="Blue"/>
                <w:color w:val="auto"/>
                <w:sz w:val="18"/>
                <w:szCs w:val="18"/>
              </w:rPr>
            </w:pPr>
            <w:r w:rsidRPr="00172EFA">
              <w:rPr>
                <w:rStyle w:val="Blue"/>
                <w:color w:val="auto"/>
                <w:sz w:val="18"/>
                <w:szCs w:val="18"/>
              </w:rPr>
              <w:t>WISKI electronic format specified by Natural Resources Wales</w:t>
            </w:r>
          </w:p>
        </w:tc>
      </w:tr>
      <w:tr w:rsidR="00821962" w:rsidRPr="00C25946" w14:paraId="226F0493" w14:textId="77777777" w:rsidTr="001F4EC0">
        <w:trPr>
          <w:cantSplit/>
        </w:trPr>
        <w:tc>
          <w:tcPr>
            <w:tcW w:w="1864" w:type="pct"/>
            <w:shd w:val="clear" w:color="auto" w:fill="auto"/>
          </w:tcPr>
          <w:p w14:paraId="6D443F04" w14:textId="77777777" w:rsidR="00E005E8" w:rsidRPr="00172EFA" w:rsidRDefault="00821962" w:rsidP="002E629F">
            <w:pPr>
              <w:pStyle w:val="TableText"/>
              <w:rPr>
                <w:rStyle w:val="Blue"/>
                <w:color w:val="auto"/>
                <w:sz w:val="18"/>
                <w:szCs w:val="18"/>
              </w:rPr>
            </w:pPr>
            <w:r w:rsidRPr="00172EFA">
              <w:rPr>
                <w:rStyle w:val="Blue"/>
                <w:color w:val="auto"/>
                <w:sz w:val="18"/>
                <w:szCs w:val="18"/>
              </w:rPr>
              <w:t>OSM - ATU-BOD as O</w:t>
            </w:r>
            <w:r w:rsidRPr="00172EFA">
              <w:rPr>
                <w:rStyle w:val="Blue"/>
                <w:color w:val="auto"/>
                <w:sz w:val="18"/>
                <w:szCs w:val="18"/>
                <w:vertAlign w:val="subscript"/>
              </w:rPr>
              <w:t>2</w:t>
            </w:r>
            <w:r w:rsidRPr="00172EFA">
              <w:rPr>
                <w:rStyle w:val="Blue"/>
                <w:color w:val="auto"/>
                <w:sz w:val="18"/>
                <w:szCs w:val="18"/>
              </w:rPr>
              <w:t>, suspended solids (measured after drying at 105</w:t>
            </w:r>
            <w:r w:rsidRPr="00172EFA">
              <w:rPr>
                <w:rStyle w:val="Blue"/>
                <w:color w:val="auto"/>
                <w:sz w:val="18"/>
                <w:szCs w:val="18"/>
                <w:vertAlign w:val="superscript"/>
              </w:rPr>
              <w:t>o</w:t>
            </w:r>
            <w:r w:rsidRPr="00172EFA">
              <w:rPr>
                <w:rStyle w:val="Blue"/>
                <w:color w:val="auto"/>
                <w:sz w:val="18"/>
                <w:szCs w:val="18"/>
              </w:rPr>
              <w:t>C)</w:t>
            </w:r>
          </w:p>
        </w:tc>
        <w:tc>
          <w:tcPr>
            <w:tcW w:w="3136" w:type="pct"/>
            <w:shd w:val="clear" w:color="auto" w:fill="auto"/>
          </w:tcPr>
          <w:p w14:paraId="6E328040" w14:textId="77777777" w:rsidR="00821962" w:rsidRPr="00172EFA" w:rsidRDefault="00821962" w:rsidP="00821962">
            <w:pPr>
              <w:pStyle w:val="TableText"/>
              <w:rPr>
                <w:rStyle w:val="Blue"/>
                <w:color w:val="auto"/>
                <w:sz w:val="18"/>
                <w:szCs w:val="18"/>
              </w:rPr>
            </w:pPr>
            <w:r w:rsidRPr="00172EFA">
              <w:rPr>
                <w:rStyle w:val="Blue"/>
                <w:color w:val="auto"/>
                <w:sz w:val="18"/>
                <w:szCs w:val="18"/>
              </w:rPr>
              <w:t xml:space="preserve">Quarterly - Electronic format specified by Natural Resources Wales </w:t>
            </w:r>
          </w:p>
        </w:tc>
      </w:tr>
      <w:tr w:rsidR="00821962" w:rsidRPr="00C25946" w14:paraId="406EC7A9" w14:textId="77777777" w:rsidTr="001F4EC0">
        <w:trPr>
          <w:cantSplit/>
        </w:trPr>
        <w:tc>
          <w:tcPr>
            <w:tcW w:w="1864" w:type="pct"/>
            <w:shd w:val="clear" w:color="auto" w:fill="auto"/>
          </w:tcPr>
          <w:p w14:paraId="180F2F7B" w14:textId="77777777" w:rsidR="00821962" w:rsidRPr="00172EFA" w:rsidRDefault="00821962" w:rsidP="00821962">
            <w:pPr>
              <w:pStyle w:val="TableText"/>
              <w:rPr>
                <w:rStyle w:val="Blue"/>
                <w:color w:val="auto"/>
                <w:sz w:val="18"/>
                <w:szCs w:val="18"/>
              </w:rPr>
            </w:pPr>
            <w:r w:rsidRPr="00172EFA">
              <w:rPr>
                <w:rStyle w:val="Blue"/>
                <w:color w:val="auto"/>
                <w:sz w:val="18"/>
                <w:szCs w:val="18"/>
              </w:rPr>
              <w:t xml:space="preserve">Operator </w:t>
            </w:r>
            <w:proofErr w:type="spellStart"/>
            <w:r w:rsidRPr="00172EFA">
              <w:rPr>
                <w:rStyle w:val="Blue"/>
                <w:color w:val="auto"/>
                <w:sz w:val="18"/>
                <w:szCs w:val="18"/>
              </w:rPr>
              <w:t>Self Monitoring</w:t>
            </w:r>
            <w:proofErr w:type="spellEnd"/>
            <w:r w:rsidRPr="00172EFA">
              <w:rPr>
                <w:rStyle w:val="Blue"/>
                <w:color w:val="auto"/>
                <w:sz w:val="18"/>
                <w:szCs w:val="18"/>
              </w:rPr>
              <w:t xml:space="preserve"> summary report</w:t>
            </w:r>
          </w:p>
        </w:tc>
        <w:tc>
          <w:tcPr>
            <w:tcW w:w="3136" w:type="pct"/>
            <w:shd w:val="clear" w:color="auto" w:fill="auto"/>
          </w:tcPr>
          <w:p w14:paraId="199D3E61" w14:textId="77777777" w:rsidR="00821962" w:rsidRPr="00172EFA" w:rsidRDefault="00821962" w:rsidP="00821962">
            <w:pPr>
              <w:pStyle w:val="TableText"/>
              <w:rPr>
                <w:rStyle w:val="Blue"/>
                <w:color w:val="auto"/>
                <w:sz w:val="18"/>
                <w:szCs w:val="18"/>
              </w:rPr>
            </w:pPr>
            <w:r w:rsidRPr="00172EFA">
              <w:rPr>
                <w:rStyle w:val="Blue"/>
                <w:color w:val="auto"/>
                <w:sz w:val="18"/>
                <w:szCs w:val="18"/>
              </w:rPr>
              <w:t xml:space="preserve">Annually - Summary report of compliance with the monitoring programme specified in Table 3.1 and schedule 3B in a format specified by Natural Resources Wales  </w:t>
            </w:r>
          </w:p>
        </w:tc>
      </w:tr>
    </w:tbl>
    <w:p w14:paraId="74EE6F9D" w14:textId="77777777" w:rsidR="0006689A" w:rsidRDefault="0006689A" w:rsidP="00243633">
      <w:pPr>
        <w:pStyle w:val="Heading1"/>
        <w:rPr>
          <w:sz w:val="36"/>
        </w:rPr>
      </w:pPr>
    </w:p>
    <w:p w14:paraId="7A3CD657" w14:textId="77777777" w:rsidR="00E005E8" w:rsidRDefault="00E005E8" w:rsidP="00E005E8"/>
    <w:p w14:paraId="0AF7AEA3" w14:textId="77777777" w:rsidR="00E005E8" w:rsidRDefault="00E005E8" w:rsidP="00E005E8"/>
    <w:p w14:paraId="5AF34D66" w14:textId="77777777" w:rsidR="00E005E8" w:rsidRDefault="00E005E8" w:rsidP="00E005E8"/>
    <w:p w14:paraId="42ED2602" w14:textId="77777777" w:rsidR="00E005E8" w:rsidRDefault="00E005E8" w:rsidP="00E005E8"/>
    <w:p w14:paraId="1ED80068" w14:textId="77777777" w:rsidR="00E005E8" w:rsidRDefault="00E005E8" w:rsidP="00E005E8"/>
    <w:p w14:paraId="5F945BEA" w14:textId="77777777" w:rsidR="00821962" w:rsidRPr="00796C48" w:rsidRDefault="00821962" w:rsidP="00243633">
      <w:pPr>
        <w:pStyle w:val="Heading1"/>
        <w:ind w:firstLine="567"/>
        <w:rPr>
          <w:sz w:val="36"/>
        </w:rPr>
      </w:pPr>
      <w:r w:rsidRPr="00796C48">
        <w:rPr>
          <w:sz w:val="36"/>
        </w:rPr>
        <w:lastRenderedPageBreak/>
        <w:t xml:space="preserve">Schedule 5 – Notification </w:t>
      </w:r>
    </w:p>
    <w:p w14:paraId="5996FA72"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1012CA79"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BEE3C6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D8F267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8"/>
        <w:gridCol w:w="6027"/>
      </w:tblGrid>
      <w:tr w:rsidR="00821962" w:rsidRPr="00834B3A" w14:paraId="28F4BFAD" w14:textId="77777777" w:rsidTr="001F4EC0">
        <w:trPr>
          <w:cantSplit/>
        </w:trPr>
        <w:tc>
          <w:tcPr>
            <w:tcW w:w="1469" w:type="pct"/>
            <w:shd w:val="clear" w:color="auto" w:fill="auto"/>
          </w:tcPr>
          <w:p w14:paraId="37C352D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5B4CB626" w14:textId="77777777" w:rsidR="00821962" w:rsidRPr="00926B5E" w:rsidRDefault="002E629F" w:rsidP="00821962">
            <w:pPr>
              <w:pStyle w:val="TableText"/>
            </w:pPr>
            <w:r>
              <w:t>BG0019001</w:t>
            </w:r>
          </w:p>
        </w:tc>
      </w:tr>
      <w:tr w:rsidR="00821962" w:rsidRPr="00834B3A" w14:paraId="20208F70" w14:textId="77777777" w:rsidTr="001F4EC0">
        <w:trPr>
          <w:cantSplit/>
        </w:trPr>
        <w:tc>
          <w:tcPr>
            <w:tcW w:w="1469" w:type="pct"/>
            <w:shd w:val="clear" w:color="auto" w:fill="auto"/>
          </w:tcPr>
          <w:p w14:paraId="506A0A97"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0F252C48" w14:textId="77777777" w:rsidR="00821962" w:rsidRPr="00926B5E" w:rsidRDefault="002E629F" w:rsidP="00821962">
            <w:pPr>
              <w:pStyle w:val="TableText"/>
            </w:pPr>
            <w:r>
              <w:t>D</w:t>
            </w:r>
            <w:r>
              <w:rPr>
                <w:rFonts w:cs="Arial"/>
              </w:rPr>
              <w:t>ŵ</w:t>
            </w:r>
            <w:r>
              <w:t>r Cymru Cyfyngedig</w:t>
            </w:r>
          </w:p>
        </w:tc>
      </w:tr>
      <w:tr w:rsidR="00821962" w:rsidRPr="00834B3A" w14:paraId="6E1B56C4" w14:textId="77777777" w:rsidTr="001F4EC0">
        <w:trPr>
          <w:cantSplit/>
        </w:trPr>
        <w:tc>
          <w:tcPr>
            <w:tcW w:w="1469" w:type="pct"/>
            <w:shd w:val="clear" w:color="auto" w:fill="auto"/>
          </w:tcPr>
          <w:p w14:paraId="1C2B87E4"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D090540" w14:textId="77777777" w:rsidR="00821962" w:rsidRPr="00926B5E" w:rsidRDefault="002E629F" w:rsidP="00821962">
            <w:pPr>
              <w:pStyle w:val="TableText"/>
            </w:pPr>
            <w:r>
              <w:t>Croesgoch Wastewater Treatment Works, Croesgoch, Haverfordwest, Pembrokeshire SA62 5JT</w:t>
            </w:r>
          </w:p>
        </w:tc>
      </w:tr>
      <w:tr w:rsidR="00821962" w:rsidRPr="00834B3A" w14:paraId="6398B5C1" w14:textId="77777777" w:rsidTr="001F4EC0">
        <w:trPr>
          <w:cantSplit/>
        </w:trPr>
        <w:tc>
          <w:tcPr>
            <w:tcW w:w="1469" w:type="pct"/>
            <w:shd w:val="clear" w:color="auto" w:fill="auto"/>
          </w:tcPr>
          <w:p w14:paraId="29DC9A5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F1995E9" w14:textId="77777777" w:rsidR="00821962" w:rsidRPr="00926B5E" w:rsidRDefault="00821962" w:rsidP="00821962">
            <w:pPr>
              <w:pStyle w:val="TableText"/>
            </w:pPr>
          </w:p>
        </w:tc>
      </w:tr>
    </w:tbl>
    <w:p w14:paraId="74818A19"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8"/>
        <w:gridCol w:w="6027"/>
      </w:tblGrid>
      <w:tr w:rsidR="00821962" w:rsidRPr="00C15459" w14:paraId="7BC305DB" w14:textId="77777777" w:rsidTr="001F4EC0">
        <w:trPr>
          <w:cantSplit/>
          <w:tblHeader/>
        </w:trPr>
        <w:tc>
          <w:tcPr>
            <w:tcW w:w="5000" w:type="pct"/>
            <w:gridSpan w:val="2"/>
            <w:shd w:val="clear" w:color="auto" w:fill="auto"/>
          </w:tcPr>
          <w:p w14:paraId="289BCAE2" w14:textId="4FC5B9E3" w:rsidR="00821962" w:rsidRPr="0085749F" w:rsidRDefault="00821962" w:rsidP="00821962">
            <w:pPr>
              <w:pStyle w:val="TableText"/>
              <w:rPr>
                <w:b/>
                <w:sz w:val="18"/>
                <w:szCs w:val="18"/>
              </w:rPr>
            </w:pPr>
            <w:r w:rsidRPr="0085749F">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2A42FD8D" w14:textId="77777777" w:rsidTr="001F4EC0">
        <w:trPr>
          <w:cantSplit/>
          <w:tblHeader/>
        </w:trPr>
        <w:tc>
          <w:tcPr>
            <w:tcW w:w="5000" w:type="pct"/>
            <w:gridSpan w:val="2"/>
            <w:shd w:val="clear" w:color="auto" w:fill="auto"/>
          </w:tcPr>
          <w:p w14:paraId="03C4A6E3" w14:textId="77777777" w:rsidR="00821962" w:rsidRPr="0085749F" w:rsidRDefault="00821962" w:rsidP="0085749F">
            <w:pPr>
              <w:pStyle w:val="TableText"/>
              <w:rPr>
                <w:b/>
                <w:sz w:val="18"/>
                <w:szCs w:val="18"/>
              </w:rPr>
            </w:pPr>
            <w:r w:rsidRPr="0085749F">
              <w:rPr>
                <w:rStyle w:val="Red"/>
                <w:b/>
                <w:color w:val="auto"/>
                <w:sz w:val="18"/>
                <w:szCs w:val="18"/>
              </w:rPr>
              <w:t>To be notified within 7 days of detection unless otherwise agreed in writing by the Natural Resources Wales.</w:t>
            </w:r>
          </w:p>
        </w:tc>
      </w:tr>
      <w:tr w:rsidR="00821962" w:rsidRPr="00C15459" w14:paraId="46608A99" w14:textId="77777777" w:rsidTr="001F4EC0">
        <w:trPr>
          <w:cantSplit/>
        </w:trPr>
        <w:tc>
          <w:tcPr>
            <w:tcW w:w="1469" w:type="pct"/>
            <w:shd w:val="clear" w:color="auto" w:fill="auto"/>
          </w:tcPr>
          <w:p w14:paraId="6705CEB4"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64D7D057" w14:textId="77777777" w:rsidR="00821962" w:rsidRPr="00C15459" w:rsidRDefault="00821962" w:rsidP="00821962">
            <w:pPr>
              <w:pStyle w:val="TableText"/>
            </w:pPr>
          </w:p>
        </w:tc>
      </w:tr>
      <w:tr w:rsidR="00821962" w:rsidRPr="00C15459" w14:paraId="0A535B7C" w14:textId="77777777" w:rsidTr="001F4EC0">
        <w:trPr>
          <w:cantSplit/>
        </w:trPr>
        <w:tc>
          <w:tcPr>
            <w:tcW w:w="1469" w:type="pct"/>
            <w:shd w:val="clear" w:color="auto" w:fill="auto"/>
          </w:tcPr>
          <w:p w14:paraId="00B1E62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43D62B99" w14:textId="77777777" w:rsidR="00821962" w:rsidRPr="00C15459" w:rsidRDefault="00821962" w:rsidP="00821962">
            <w:pPr>
              <w:pStyle w:val="TableText"/>
            </w:pPr>
          </w:p>
        </w:tc>
      </w:tr>
      <w:tr w:rsidR="00821962" w:rsidRPr="00C15459" w14:paraId="33662761" w14:textId="77777777" w:rsidTr="001F4EC0">
        <w:trPr>
          <w:cantSplit/>
        </w:trPr>
        <w:tc>
          <w:tcPr>
            <w:tcW w:w="1469" w:type="pct"/>
            <w:shd w:val="clear" w:color="auto" w:fill="auto"/>
          </w:tcPr>
          <w:p w14:paraId="3AE96D41"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28111BD9" w14:textId="77777777" w:rsidR="00821962" w:rsidRPr="00C15459" w:rsidRDefault="00821962" w:rsidP="00821962">
            <w:pPr>
              <w:pStyle w:val="TableText"/>
            </w:pPr>
          </w:p>
        </w:tc>
      </w:tr>
      <w:tr w:rsidR="00821962" w:rsidRPr="00C15459" w14:paraId="4A942F00" w14:textId="77777777" w:rsidTr="001F4EC0">
        <w:trPr>
          <w:cantSplit/>
        </w:trPr>
        <w:tc>
          <w:tcPr>
            <w:tcW w:w="1469" w:type="pct"/>
            <w:shd w:val="clear" w:color="auto" w:fill="auto"/>
          </w:tcPr>
          <w:p w14:paraId="71017C04"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0FFA61A" w14:textId="77777777" w:rsidR="00821962" w:rsidRPr="00C15459" w:rsidRDefault="00821962" w:rsidP="00821962">
            <w:pPr>
              <w:pStyle w:val="TableText"/>
            </w:pPr>
          </w:p>
        </w:tc>
      </w:tr>
      <w:tr w:rsidR="00821962" w:rsidRPr="00C15459" w14:paraId="20C28146" w14:textId="77777777" w:rsidTr="001F4EC0">
        <w:trPr>
          <w:cantSplit/>
        </w:trPr>
        <w:tc>
          <w:tcPr>
            <w:tcW w:w="1469" w:type="pct"/>
            <w:shd w:val="clear" w:color="auto" w:fill="auto"/>
          </w:tcPr>
          <w:p w14:paraId="31DC00FF"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601F02FD" w14:textId="77777777" w:rsidR="00821962" w:rsidRPr="00C15459" w:rsidRDefault="00821962" w:rsidP="00821962">
            <w:pPr>
              <w:pStyle w:val="TableText"/>
            </w:pPr>
          </w:p>
        </w:tc>
      </w:tr>
      <w:tr w:rsidR="00821962" w:rsidRPr="00C15459" w14:paraId="2C7A69E2" w14:textId="77777777" w:rsidTr="001F4EC0">
        <w:trPr>
          <w:cantSplit/>
        </w:trPr>
        <w:tc>
          <w:tcPr>
            <w:tcW w:w="1469" w:type="pct"/>
            <w:shd w:val="clear" w:color="auto" w:fill="auto"/>
          </w:tcPr>
          <w:p w14:paraId="60E61A58"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768D797B" w14:textId="77777777" w:rsidR="00821962" w:rsidRPr="00C15459" w:rsidRDefault="00821962" w:rsidP="00821962">
            <w:pPr>
              <w:pStyle w:val="TableText"/>
            </w:pPr>
          </w:p>
        </w:tc>
      </w:tr>
      <w:tr w:rsidR="00821962" w:rsidRPr="00C15459" w14:paraId="40D3014C" w14:textId="77777777" w:rsidTr="001F4EC0">
        <w:trPr>
          <w:cantSplit/>
        </w:trPr>
        <w:tc>
          <w:tcPr>
            <w:tcW w:w="1469" w:type="pct"/>
            <w:shd w:val="clear" w:color="auto" w:fill="auto"/>
          </w:tcPr>
          <w:p w14:paraId="6F3CC2DD"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090C883B" w14:textId="77777777" w:rsidR="00821962" w:rsidRPr="00C15459" w:rsidRDefault="00821962" w:rsidP="00821962">
            <w:pPr>
              <w:pStyle w:val="TableText"/>
            </w:pPr>
          </w:p>
        </w:tc>
      </w:tr>
      <w:tr w:rsidR="00821962" w:rsidRPr="00C15459" w14:paraId="03592929" w14:textId="77777777" w:rsidTr="001F4EC0">
        <w:trPr>
          <w:cantSplit/>
        </w:trPr>
        <w:tc>
          <w:tcPr>
            <w:tcW w:w="1469" w:type="pct"/>
            <w:shd w:val="clear" w:color="auto" w:fill="auto"/>
          </w:tcPr>
          <w:p w14:paraId="79E58D7C"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7671B5D2" w14:textId="77777777" w:rsidR="00821962" w:rsidRPr="00C15459" w:rsidRDefault="00821962" w:rsidP="00821962">
            <w:pPr>
              <w:pStyle w:val="TableText"/>
            </w:pPr>
          </w:p>
        </w:tc>
      </w:tr>
    </w:tbl>
    <w:p w14:paraId="0E8CC4B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8"/>
        <w:gridCol w:w="6027"/>
      </w:tblGrid>
      <w:tr w:rsidR="00821962" w:rsidRPr="00C15459" w14:paraId="05F9E8C1" w14:textId="77777777" w:rsidTr="001F4EC0">
        <w:trPr>
          <w:cantSplit/>
          <w:tblHeader/>
        </w:trPr>
        <w:tc>
          <w:tcPr>
            <w:tcW w:w="5000" w:type="pct"/>
            <w:gridSpan w:val="2"/>
            <w:shd w:val="clear" w:color="auto" w:fill="auto"/>
          </w:tcPr>
          <w:p w14:paraId="49636A82" w14:textId="77777777" w:rsidR="00821962" w:rsidRPr="001F4EC0" w:rsidRDefault="00821962" w:rsidP="0085749F">
            <w:pPr>
              <w:pStyle w:val="TableText"/>
              <w:rPr>
                <w:rStyle w:val="PinkBold"/>
                <w:b w:val="0"/>
                <w:sz w:val="18"/>
                <w:szCs w:val="18"/>
              </w:rPr>
            </w:pPr>
            <w:r w:rsidRPr="001F4EC0">
              <w:rPr>
                <w:b/>
                <w:sz w:val="18"/>
                <w:szCs w:val="18"/>
              </w:rPr>
              <w:t>(b) Notification requirements for the breach of a limit specified in schedule 3 table S3.</w:t>
            </w:r>
            <w:r w:rsidRPr="0085749F">
              <w:rPr>
                <w:b/>
                <w:sz w:val="18"/>
                <w:szCs w:val="18"/>
              </w:rPr>
              <w:t xml:space="preserve">1 </w:t>
            </w:r>
            <w:r w:rsidRPr="0085749F">
              <w:rPr>
                <w:rStyle w:val="Red"/>
                <w:b/>
                <w:color w:val="auto"/>
                <w:sz w:val="18"/>
                <w:szCs w:val="18"/>
              </w:rPr>
              <w:t>(including individual exceedances of limits which are covered by condition 3.1.2)</w:t>
            </w:r>
          </w:p>
        </w:tc>
      </w:tr>
      <w:tr w:rsidR="00821962" w:rsidRPr="00C15459" w14:paraId="6E5E946A" w14:textId="77777777" w:rsidTr="001F4EC0">
        <w:trPr>
          <w:cantSplit/>
          <w:tblHeader/>
        </w:trPr>
        <w:tc>
          <w:tcPr>
            <w:tcW w:w="5000" w:type="pct"/>
            <w:gridSpan w:val="2"/>
            <w:shd w:val="clear" w:color="auto" w:fill="auto"/>
          </w:tcPr>
          <w:p w14:paraId="5F62DA53"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1C6C39AA" w14:textId="77777777" w:rsidTr="001F4EC0">
        <w:trPr>
          <w:cantSplit/>
        </w:trPr>
        <w:tc>
          <w:tcPr>
            <w:tcW w:w="1469" w:type="pct"/>
            <w:shd w:val="clear" w:color="auto" w:fill="auto"/>
          </w:tcPr>
          <w:p w14:paraId="3D70A6C9"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25BB45A9" w14:textId="77777777" w:rsidR="00821962" w:rsidRPr="001F4EC0" w:rsidRDefault="00821962" w:rsidP="00821962">
            <w:pPr>
              <w:pStyle w:val="TableText"/>
              <w:rPr>
                <w:sz w:val="18"/>
                <w:szCs w:val="18"/>
              </w:rPr>
            </w:pPr>
          </w:p>
        </w:tc>
      </w:tr>
      <w:tr w:rsidR="00821962" w:rsidRPr="00C15459" w14:paraId="52E9F02C" w14:textId="77777777" w:rsidTr="001F4EC0">
        <w:trPr>
          <w:cantSplit/>
        </w:trPr>
        <w:tc>
          <w:tcPr>
            <w:tcW w:w="1469" w:type="pct"/>
            <w:shd w:val="clear" w:color="auto" w:fill="auto"/>
          </w:tcPr>
          <w:p w14:paraId="7EECFD5B" w14:textId="77777777" w:rsidR="00821962" w:rsidRPr="0085749F" w:rsidRDefault="00821962" w:rsidP="00821962">
            <w:pPr>
              <w:pStyle w:val="TableText"/>
              <w:rPr>
                <w:sz w:val="18"/>
                <w:szCs w:val="18"/>
              </w:rPr>
            </w:pPr>
            <w:proofErr w:type="spellStart"/>
            <w:r w:rsidRPr="0085749F">
              <w:rPr>
                <w:sz w:val="18"/>
                <w:szCs w:val="18"/>
              </w:rPr>
              <w:lastRenderedPageBreak/>
              <w:t>Self monitoring</w:t>
            </w:r>
            <w:proofErr w:type="spellEnd"/>
            <w:r w:rsidRPr="0085749F">
              <w:rPr>
                <w:sz w:val="18"/>
                <w:szCs w:val="18"/>
              </w:rPr>
              <w:t xml:space="preserve"> regime (where relevant)</w:t>
            </w:r>
          </w:p>
        </w:tc>
        <w:tc>
          <w:tcPr>
            <w:tcW w:w="3531" w:type="pct"/>
            <w:shd w:val="clear" w:color="auto" w:fill="auto"/>
          </w:tcPr>
          <w:p w14:paraId="64C07AA7" w14:textId="77777777" w:rsidR="00821962" w:rsidRPr="0085749F" w:rsidRDefault="00821962" w:rsidP="00821962">
            <w:pPr>
              <w:pStyle w:val="TableText"/>
              <w:rPr>
                <w:rStyle w:val="Blue"/>
                <w:color w:val="auto"/>
                <w:sz w:val="18"/>
                <w:szCs w:val="18"/>
              </w:rPr>
            </w:pPr>
            <w:r w:rsidRPr="0085749F">
              <w:rPr>
                <w:rStyle w:val="Blue"/>
                <w:color w:val="auto"/>
                <w:sz w:val="18"/>
                <w:szCs w:val="18"/>
              </w:rPr>
              <w:t>e.g. OSM</w:t>
            </w:r>
          </w:p>
          <w:p w14:paraId="472E3667" w14:textId="77777777" w:rsidR="00821962" w:rsidRPr="0085749F" w:rsidRDefault="00821962" w:rsidP="00821962">
            <w:pPr>
              <w:pStyle w:val="TableText"/>
              <w:rPr>
                <w:sz w:val="18"/>
                <w:szCs w:val="18"/>
              </w:rPr>
            </w:pPr>
          </w:p>
        </w:tc>
      </w:tr>
      <w:tr w:rsidR="00821962" w:rsidRPr="00C15459" w14:paraId="3B59C67E" w14:textId="77777777" w:rsidTr="001F4EC0">
        <w:trPr>
          <w:cantSplit/>
        </w:trPr>
        <w:tc>
          <w:tcPr>
            <w:tcW w:w="1469" w:type="pct"/>
            <w:shd w:val="clear" w:color="auto" w:fill="auto"/>
          </w:tcPr>
          <w:p w14:paraId="73AFB141" w14:textId="77777777" w:rsidR="00821962" w:rsidRPr="0085749F" w:rsidRDefault="00821962" w:rsidP="00821962">
            <w:pPr>
              <w:pStyle w:val="TableText"/>
              <w:rPr>
                <w:sz w:val="18"/>
                <w:szCs w:val="18"/>
              </w:rPr>
            </w:pPr>
            <w:r w:rsidRPr="0085749F">
              <w:rPr>
                <w:sz w:val="18"/>
                <w:szCs w:val="18"/>
              </w:rPr>
              <w:t xml:space="preserve">Type of failure </w:t>
            </w:r>
          </w:p>
        </w:tc>
        <w:tc>
          <w:tcPr>
            <w:tcW w:w="3531" w:type="pct"/>
            <w:shd w:val="clear" w:color="auto" w:fill="auto"/>
          </w:tcPr>
          <w:p w14:paraId="363012AF" w14:textId="77777777" w:rsidR="00821962" w:rsidRPr="0085749F" w:rsidRDefault="00821962" w:rsidP="00821962">
            <w:pPr>
              <w:pStyle w:val="TableText"/>
              <w:rPr>
                <w:rStyle w:val="Blue"/>
                <w:color w:val="auto"/>
                <w:sz w:val="18"/>
                <w:szCs w:val="18"/>
              </w:rPr>
            </w:pPr>
            <w:r w:rsidRPr="0085749F">
              <w:rPr>
                <w:rStyle w:val="Blue"/>
                <w:color w:val="auto"/>
                <w:sz w:val="18"/>
                <w:szCs w:val="18"/>
              </w:rPr>
              <w:t>e.g. LUT failure/LUT exceedance/upper tier/other</w:t>
            </w:r>
          </w:p>
          <w:p w14:paraId="6D499804" w14:textId="77777777" w:rsidR="00821962" w:rsidRPr="0085749F" w:rsidRDefault="00821962" w:rsidP="0085749F">
            <w:pPr>
              <w:pStyle w:val="TableText"/>
              <w:ind w:left="0"/>
              <w:rPr>
                <w:rStyle w:val="Pink"/>
                <w:color w:val="auto"/>
                <w:sz w:val="18"/>
                <w:szCs w:val="18"/>
              </w:rPr>
            </w:pPr>
          </w:p>
        </w:tc>
      </w:tr>
      <w:tr w:rsidR="00821962" w:rsidRPr="00C15459" w14:paraId="4953B99A" w14:textId="77777777" w:rsidTr="001F4EC0">
        <w:trPr>
          <w:cantSplit/>
        </w:trPr>
        <w:tc>
          <w:tcPr>
            <w:tcW w:w="1469" w:type="pct"/>
            <w:shd w:val="clear" w:color="auto" w:fill="auto"/>
          </w:tcPr>
          <w:p w14:paraId="7E209F1E"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44854FD0" w14:textId="77777777" w:rsidR="00821962" w:rsidRPr="001F4EC0" w:rsidRDefault="00821962" w:rsidP="00821962">
            <w:pPr>
              <w:pStyle w:val="TableText"/>
              <w:rPr>
                <w:sz w:val="18"/>
                <w:szCs w:val="18"/>
              </w:rPr>
            </w:pPr>
          </w:p>
        </w:tc>
      </w:tr>
      <w:tr w:rsidR="00821962" w:rsidRPr="00C15459" w14:paraId="328A50DB" w14:textId="77777777" w:rsidTr="001F4EC0">
        <w:trPr>
          <w:cantSplit/>
        </w:trPr>
        <w:tc>
          <w:tcPr>
            <w:tcW w:w="1469" w:type="pct"/>
            <w:shd w:val="clear" w:color="auto" w:fill="auto"/>
          </w:tcPr>
          <w:p w14:paraId="2C041706"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33F3FEFF" w14:textId="77777777" w:rsidR="00821962" w:rsidRPr="001F4EC0" w:rsidRDefault="00821962" w:rsidP="00821962">
            <w:pPr>
              <w:pStyle w:val="TableText"/>
              <w:rPr>
                <w:sz w:val="18"/>
                <w:szCs w:val="18"/>
              </w:rPr>
            </w:pPr>
          </w:p>
        </w:tc>
      </w:tr>
      <w:tr w:rsidR="00821962" w:rsidRPr="00C15459" w14:paraId="6DA2BCEC" w14:textId="77777777" w:rsidTr="001F4EC0">
        <w:trPr>
          <w:cantSplit/>
        </w:trPr>
        <w:tc>
          <w:tcPr>
            <w:tcW w:w="1469" w:type="pct"/>
            <w:shd w:val="clear" w:color="auto" w:fill="auto"/>
          </w:tcPr>
          <w:p w14:paraId="7F4CC1B0"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3EAF7EDD" w14:textId="77777777" w:rsidR="00821962" w:rsidRPr="001F4EC0" w:rsidRDefault="00821962" w:rsidP="00821962">
            <w:pPr>
              <w:pStyle w:val="TableText"/>
              <w:rPr>
                <w:sz w:val="18"/>
                <w:szCs w:val="18"/>
              </w:rPr>
            </w:pPr>
          </w:p>
        </w:tc>
      </w:tr>
      <w:tr w:rsidR="00821962" w:rsidRPr="00C15459" w14:paraId="1E84AEB9" w14:textId="77777777" w:rsidTr="001F4EC0">
        <w:trPr>
          <w:cantSplit/>
          <w:trHeight w:val="423"/>
        </w:trPr>
        <w:tc>
          <w:tcPr>
            <w:tcW w:w="1469" w:type="pct"/>
            <w:shd w:val="clear" w:color="auto" w:fill="auto"/>
          </w:tcPr>
          <w:p w14:paraId="1736A55E"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2672D5E6" w14:textId="77777777" w:rsidR="00821962" w:rsidRPr="001F4EC0" w:rsidRDefault="00821962" w:rsidP="00821962">
            <w:pPr>
              <w:pStyle w:val="TableText"/>
              <w:rPr>
                <w:sz w:val="18"/>
                <w:szCs w:val="18"/>
              </w:rPr>
            </w:pPr>
          </w:p>
        </w:tc>
      </w:tr>
    </w:tbl>
    <w:p w14:paraId="632FC4B3"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14"/>
        <w:gridCol w:w="4621"/>
      </w:tblGrid>
      <w:tr w:rsidR="00821962" w:rsidRPr="00C15459" w14:paraId="20C75D14" w14:textId="77777777" w:rsidTr="001F4EC0">
        <w:trPr>
          <w:cantSplit/>
        </w:trPr>
        <w:tc>
          <w:tcPr>
            <w:tcW w:w="2293" w:type="pct"/>
            <w:shd w:val="clear" w:color="auto" w:fill="auto"/>
          </w:tcPr>
          <w:p w14:paraId="3A99EA88"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3DC745A3" w14:textId="77777777" w:rsidR="00821962" w:rsidRPr="00C15459" w:rsidRDefault="00821962" w:rsidP="00821962">
            <w:pPr>
              <w:pStyle w:val="TableText"/>
            </w:pPr>
          </w:p>
        </w:tc>
      </w:tr>
      <w:tr w:rsidR="00821962" w:rsidRPr="00C15459" w14:paraId="4F5FE175" w14:textId="77777777" w:rsidTr="001F4EC0">
        <w:trPr>
          <w:cantSplit/>
        </w:trPr>
        <w:tc>
          <w:tcPr>
            <w:tcW w:w="2293" w:type="pct"/>
            <w:shd w:val="clear" w:color="auto" w:fill="auto"/>
          </w:tcPr>
          <w:p w14:paraId="1B4A7A18"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133ABC8B" w14:textId="77777777" w:rsidR="00821962" w:rsidRPr="00C15459" w:rsidRDefault="00821962" w:rsidP="00821962">
            <w:pPr>
              <w:pStyle w:val="TableText"/>
            </w:pPr>
          </w:p>
        </w:tc>
      </w:tr>
      <w:tr w:rsidR="00821962" w:rsidRPr="00C15459" w14:paraId="748A4BF5" w14:textId="77777777" w:rsidTr="001F4EC0">
        <w:trPr>
          <w:cantSplit/>
        </w:trPr>
        <w:tc>
          <w:tcPr>
            <w:tcW w:w="2293" w:type="pct"/>
            <w:shd w:val="clear" w:color="auto" w:fill="auto"/>
          </w:tcPr>
          <w:p w14:paraId="2C5931DA"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4DA44B2" w14:textId="77777777" w:rsidR="00821962" w:rsidRPr="00C15459" w:rsidRDefault="00821962" w:rsidP="00821962">
            <w:pPr>
              <w:pStyle w:val="TableText"/>
            </w:pPr>
          </w:p>
        </w:tc>
      </w:tr>
    </w:tbl>
    <w:p w14:paraId="7890FA66"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14"/>
        <w:gridCol w:w="4621"/>
      </w:tblGrid>
      <w:tr w:rsidR="00821962" w:rsidRPr="00C15459" w14:paraId="020547D5" w14:textId="77777777" w:rsidTr="001F4EC0">
        <w:trPr>
          <w:cantSplit/>
        </w:trPr>
        <w:tc>
          <w:tcPr>
            <w:tcW w:w="2293" w:type="pct"/>
            <w:shd w:val="clear" w:color="auto" w:fill="auto"/>
          </w:tcPr>
          <w:p w14:paraId="6CE319C2"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5F60074F" w14:textId="77777777" w:rsidR="00821962" w:rsidRPr="00C15459" w:rsidRDefault="00821962" w:rsidP="00821962">
            <w:pPr>
              <w:pStyle w:val="TableText"/>
            </w:pPr>
          </w:p>
        </w:tc>
      </w:tr>
      <w:tr w:rsidR="00821962" w:rsidRPr="00C15459" w14:paraId="1E6CAD8E" w14:textId="77777777" w:rsidTr="001F4EC0">
        <w:trPr>
          <w:cantSplit/>
        </w:trPr>
        <w:tc>
          <w:tcPr>
            <w:tcW w:w="2293" w:type="pct"/>
            <w:shd w:val="clear" w:color="auto" w:fill="auto"/>
          </w:tcPr>
          <w:p w14:paraId="1FA15999"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0BF7044D" w14:textId="77777777" w:rsidR="00821962" w:rsidRPr="00C15459" w:rsidRDefault="00821962" w:rsidP="00821962">
            <w:pPr>
              <w:pStyle w:val="TableText"/>
            </w:pPr>
          </w:p>
        </w:tc>
      </w:tr>
      <w:tr w:rsidR="00821962" w:rsidRPr="00C15459" w14:paraId="5337404D" w14:textId="77777777" w:rsidTr="001F4EC0">
        <w:trPr>
          <w:cantSplit/>
        </w:trPr>
        <w:tc>
          <w:tcPr>
            <w:tcW w:w="2293" w:type="pct"/>
            <w:shd w:val="clear" w:color="auto" w:fill="auto"/>
          </w:tcPr>
          <w:p w14:paraId="4A4AE12C"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35AD44DA" w14:textId="77777777" w:rsidR="00821962" w:rsidRPr="00C15459" w:rsidRDefault="00821962" w:rsidP="00821962">
            <w:pPr>
              <w:pStyle w:val="TableText"/>
            </w:pPr>
          </w:p>
        </w:tc>
      </w:tr>
      <w:tr w:rsidR="00821962" w:rsidRPr="00C15459" w14:paraId="4925C472" w14:textId="77777777" w:rsidTr="001F4EC0">
        <w:trPr>
          <w:cantSplit/>
        </w:trPr>
        <w:tc>
          <w:tcPr>
            <w:tcW w:w="2293" w:type="pct"/>
            <w:shd w:val="clear" w:color="auto" w:fill="auto"/>
          </w:tcPr>
          <w:p w14:paraId="09AAB367"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74B11955" w14:textId="77777777" w:rsidR="00821962" w:rsidRPr="00C15459" w:rsidRDefault="00821962" w:rsidP="00821962">
            <w:pPr>
              <w:pStyle w:val="TableText"/>
            </w:pPr>
          </w:p>
        </w:tc>
      </w:tr>
    </w:tbl>
    <w:p w14:paraId="48EE18E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713E9821" w14:textId="77777777" w:rsidR="00821962" w:rsidRPr="00821962" w:rsidRDefault="00821962" w:rsidP="0006689A"/>
    <w:p w14:paraId="095F2300" w14:textId="77777777" w:rsidR="0006689A" w:rsidRDefault="0006689A" w:rsidP="00821962">
      <w:pPr>
        <w:pStyle w:val="Heading2"/>
        <w:ind w:left="567"/>
        <w:rPr>
          <w:i w:val="0"/>
          <w:sz w:val="36"/>
        </w:rPr>
      </w:pPr>
    </w:p>
    <w:p w14:paraId="21CE77F7" w14:textId="77777777" w:rsidR="0006689A" w:rsidRPr="0006689A" w:rsidRDefault="0006689A" w:rsidP="0006689A"/>
    <w:p w14:paraId="08DD04B8" w14:textId="77777777" w:rsidR="00821962" w:rsidRPr="0085749F" w:rsidRDefault="0085749F" w:rsidP="00821962">
      <w:pPr>
        <w:pStyle w:val="Heading2"/>
        <w:ind w:left="567"/>
        <w:rPr>
          <w:i w:val="0"/>
          <w:sz w:val="36"/>
        </w:rPr>
      </w:pPr>
      <w:r>
        <w:rPr>
          <w:i w:val="0"/>
          <w:sz w:val="36"/>
        </w:rPr>
        <w:br w:type="page"/>
      </w:r>
      <w:r w:rsidR="00821962" w:rsidRPr="0085749F">
        <w:rPr>
          <w:i w:val="0"/>
          <w:sz w:val="36"/>
        </w:rPr>
        <w:lastRenderedPageBreak/>
        <w:t xml:space="preserve">Schedule 6 – Interpretation </w:t>
      </w:r>
    </w:p>
    <w:p w14:paraId="220AACFC" w14:textId="77777777" w:rsidR="00821962" w:rsidRPr="0085749F" w:rsidRDefault="00821962" w:rsidP="00CD1173">
      <w:pPr>
        <w:spacing w:before="120"/>
        <w:ind w:left="567"/>
        <w:rPr>
          <w:rStyle w:val="Red"/>
          <w:rFonts w:ascii="Arial" w:hAnsi="Arial" w:cs="Arial"/>
          <w:color w:val="auto"/>
        </w:rPr>
      </w:pPr>
      <w:r w:rsidRPr="0085749F">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E9B047C"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“accident” means an accident that may result in pollution.</w:t>
      </w:r>
    </w:p>
    <w:p w14:paraId="6C07C0B7"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"annually" means once every year.</w:t>
      </w:r>
    </w:p>
    <w:p w14:paraId="00792B1D"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4377AA1D"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0C5E550"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“ATU-BOD as O</w:t>
      </w:r>
      <w:r w:rsidRPr="0085749F">
        <w:rPr>
          <w:rStyle w:val="Red"/>
          <w:rFonts w:ascii="Arial" w:hAnsi="Arial" w:cs="Arial"/>
          <w:color w:val="auto"/>
          <w:sz w:val="18"/>
          <w:szCs w:val="18"/>
          <w:vertAlign w:val="subscript"/>
        </w:rPr>
        <w:t>2</w:t>
      </w:r>
      <w:r w:rsidRPr="0085749F">
        <w:rPr>
          <w:rStyle w:val="Red"/>
          <w:rFonts w:ascii="Arial" w:hAnsi="Arial" w:cs="Arial"/>
          <w:color w:val="auto"/>
          <w:sz w:val="18"/>
          <w:szCs w:val="18"/>
        </w:rPr>
        <w:t>” means the biochemical oxygen demand (measured after 5 days at 20</w:t>
      </w:r>
      <w:r w:rsidRPr="0085749F">
        <w:rPr>
          <w:rStyle w:val="Red"/>
          <w:rFonts w:ascii="Arial" w:hAnsi="Arial" w:cs="Arial"/>
          <w:color w:val="auto"/>
          <w:sz w:val="18"/>
          <w:szCs w:val="18"/>
          <w:vertAlign w:val="superscript"/>
        </w:rPr>
        <w:t>o</w:t>
      </w:r>
      <w:r w:rsidRPr="0085749F">
        <w:rPr>
          <w:rStyle w:val="Red"/>
          <w:rFonts w:ascii="Arial" w:hAnsi="Arial" w:cs="Arial"/>
          <w:color w:val="auto"/>
          <w:sz w:val="18"/>
          <w:szCs w:val="18"/>
        </w:rPr>
        <w:t>C with nitrification suppressed by the addition of allylthiourea).</w:t>
      </w:r>
    </w:p>
    <w:p w14:paraId="22FB1E02"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16BAF471"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D4051FE"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479646EE"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“MCERTS” means the Natural Resources Wales’ Monitoring Certification Scheme.</w:t>
      </w:r>
    </w:p>
    <w:p w14:paraId="6B2BE124" w14:textId="77777777" w:rsidR="00821962" w:rsidRPr="0085749F" w:rsidRDefault="00821962" w:rsidP="00CD1173">
      <w:pPr>
        <w:spacing w:before="120"/>
        <w:ind w:left="567"/>
        <w:rPr>
          <w:rStyle w:val="Red"/>
          <w:rFonts w:ascii="Arial" w:hAnsi="Arial" w:cs="Arial"/>
          <w:color w:val="auto"/>
          <w:sz w:val="18"/>
          <w:szCs w:val="18"/>
        </w:rPr>
      </w:pPr>
      <w:r w:rsidRPr="0085749F">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0D690343" w14:textId="77777777" w:rsidR="00821962" w:rsidRPr="0085749F" w:rsidRDefault="00821962" w:rsidP="00CD1173">
      <w:pPr>
        <w:spacing w:before="120" w:line="312" w:lineRule="auto"/>
        <w:ind w:left="567"/>
        <w:rPr>
          <w:rFonts w:ascii="Arial" w:hAnsi="Arial" w:cs="Arial"/>
          <w:sz w:val="18"/>
          <w:szCs w:val="18"/>
        </w:rPr>
      </w:pPr>
      <w:r w:rsidRPr="0085749F">
        <w:rPr>
          <w:rFonts w:ascii="Arial" w:hAnsi="Arial" w:cs="Arial"/>
          <w:i/>
          <w:sz w:val="18"/>
          <w:szCs w:val="18"/>
        </w:rPr>
        <w:t>“</w:t>
      </w:r>
      <w:r w:rsidRPr="0085749F">
        <w:rPr>
          <w:rFonts w:ascii="Arial" w:hAnsi="Arial" w:cs="Arial"/>
          <w:sz w:val="18"/>
          <w:szCs w:val="18"/>
        </w:rPr>
        <w:t>Natural Resources Wales</w:t>
      </w:r>
      <w:r w:rsidRPr="0085749F">
        <w:rPr>
          <w:rFonts w:ascii="Arial" w:hAnsi="Arial" w:cs="Arial"/>
          <w:i/>
          <w:sz w:val="18"/>
          <w:szCs w:val="18"/>
        </w:rPr>
        <w:t>”</w:t>
      </w:r>
      <w:r w:rsidRPr="0085749F">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0AEEB72"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"quarter" means a calendar year quarter commencing on 1 January, 1 April, 1 July or 1 October.</w:t>
      </w:r>
    </w:p>
    <w:p w14:paraId="218B408B"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 xml:space="preserve">“significant pollution” </w:t>
      </w:r>
      <w:r w:rsidRPr="0085749F">
        <w:rPr>
          <w:rFonts w:ascii="Arial" w:hAnsi="Arial" w:cs="Arial"/>
          <w:sz w:val="18"/>
        </w:rPr>
        <w:t xml:space="preserve">means a </w:t>
      </w:r>
      <w:proofErr w:type="gramStart"/>
      <w:r w:rsidRPr="0085749F">
        <w:rPr>
          <w:rFonts w:ascii="Arial" w:hAnsi="Arial" w:cs="Arial"/>
          <w:sz w:val="18"/>
        </w:rPr>
        <w:t>high level</w:t>
      </w:r>
      <w:proofErr w:type="gramEnd"/>
      <w:r w:rsidRPr="0085749F">
        <w:rPr>
          <w:rFonts w:ascii="Arial" w:hAnsi="Arial" w:cs="Arial"/>
          <w:sz w:val="18"/>
        </w:rPr>
        <w:t xml:space="preserve"> impact incident as indicated by NRW incident classification system.</w:t>
      </w:r>
    </w:p>
    <w:p w14:paraId="7637DCF3"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“unusual weather conditions” includes, but is not limited to:</w:t>
      </w:r>
    </w:p>
    <w:p w14:paraId="582448EB" w14:textId="77777777" w:rsidR="00821962" w:rsidRPr="0085749F" w:rsidRDefault="00821962" w:rsidP="00CD1173">
      <w:pPr>
        <w:pStyle w:val="RoundBulletL3"/>
        <w:tabs>
          <w:tab w:val="clear" w:pos="1531"/>
          <w:tab w:val="num" w:pos="1134"/>
        </w:tabs>
        <w:spacing w:after="0"/>
        <w:ind w:left="1134" w:hanging="454"/>
        <w:rPr>
          <w:rFonts w:eastAsia="SymbolMT" w:cs="Arial"/>
        </w:rPr>
      </w:pPr>
      <w:r w:rsidRPr="0085749F">
        <w:rPr>
          <w:rFonts w:eastAsia="SymbolMT" w:cs="Arial"/>
        </w:rPr>
        <w:t>low ambient temperatures, or the freezing of mechanical equipment in the works;</w:t>
      </w:r>
    </w:p>
    <w:p w14:paraId="030E35EB" w14:textId="77777777" w:rsidR="00821962" w:rsidRPr="0085749F" w:rsidRDefault="00821962" w:rsidP="00CD1173">
      <w:pPr>
        <w:pStyle w:val="RoundBulletL3"/>
        <w:tabs>
          <w:tab w:val="clear" w:pos="1531"/>
          <w:tab w:val="num" w:pos="1134"/>
        </w:tabs>
        <w:spacing w:after="0"/>
        <w:ind w:left="1134" w:hanging="454"/>
        <w:rPr>
          <w:rFonts w:eastAsia="SymbolMT" w:cs="Arial"/>
        </w:rPr>
      </w:pPr>
      <w:r w:rsidRPr="0085749F">
        <w:rPr>
          <w:rFonts w:eastAsia="SymbolMT" w:cs="Arial"/>
        </w:rPr>
        <w:t>significant snow deposits;</w:t>
      </w:r>
    </w:p>
    <w:p w14:paraId="533723FB" w14:textId="77777777" w:rsidR="00821962" w:rsidRPr="0085749F" w:rsidRDefault="00821962" w:rsidP="00CD1173">
      <w:pPr>
        <w:pStyle w:val="RoundBulletL3"/>
        <w:tabs>
          <w:tab w:val="clear" w:pos="1531"/>
          <w:tab w:val="num" w:pos="1134"/>
        </w:tabs>
        <w:spacing w:after="0"/>
        <w:ind w:left="1134" w:hanging="454"/>
        <w:rPr>
          <w:rFonts w:eastAsia="SymbolMT" w:cs="Arial"/>
        </w:rPr>
      </w:pPr>
      <w:r w:rsidRPr="0085749F">
        <w:rPr>
          <w:rFonts w:eastAsia="SymbolMT" w:cs="Arial"/>
        </w:rPr>
        <w:t>tidal or fluvial flooding;</w:t>
      </w:r>
    </w:p>
    <w:p w14:paraId="056C2317" w14:textId="77777777" w:rsidR="00821962" w:rsidRPr="0085749F" w:rsidRDefault="00821962" w:rsidP="00CD1173">
      <w:pPr>
        <w:pStyle w:val="RoundBulletL3"/>
        <w:tabs>
          <w:tab w:val="clear" w:pos="1531"/>
          <w:tab w:val="num" w:pos="1134"/>
        </w:tabs>
        <w:spacing w:after="0"/>
        <w:ind w:left="1134" w:hanging="454"/>
        <w:rPr>
          <w:rFonts w:eastAsia="SymbolMT" w:cs="Arial"/>
        </w:rPr>
      </w:pPr>
      <w:r w:rsidRPr="0085749F">
        <w:rPr>
          <w:rFonts w:cs="Arial"/>
        </w:rPr>
        <w:t>weather conditions causing unforeseen loss of power supply to the sewage treatment that could not be ameliorated by the reasonable provision and operation of standby generation facilities.</w:t>
      </w:r>
    </w:p>
    <w:p w14:paraId="208AD7BD" w14:textId="77777777" w:rsidR="00821962" w:rsidRPr="0085749F" w:rsidRDefault="00821962" w:rsidP="00CD1173">
      <w:pPr>
        <w:spacing w:before="120"/>
        <w:ind w:left="567"/>
        <w:rPr>
          <w:rFonts w:ascii="Arial" w:hAnsi="Arial" w:cs="Arial"/>
          <w:sz w:val="18"/>
          <w:szCs w:val="18"/>
        </w:rPr>
      </w:pPr>
      <w:r w:rsidRPr="0085749F">
        <w:rPr>
          <w:rFonts w:ascii="Arial" w:hAnsi="Arial" w:cs="Arial"/>
          <w:sz w:val="18"/>
          <w:szCs w:val="18"/>
        </w:rPr>
        <w:t>“year” means calendar year ending 31 December.</w:t>
      </w:r>
    </w:p>
    <w:p w14:paraId="098331D9" w14:textId="77777777" w:rsidR="00821962" w:rsidRDefault="00821962" w:rsidP="00821962"/>
    <w:p w14:paraId="091C108D" w14:textId="77777777" w:rsidR="00CD1173" w:rsidRPr="00CD1173" w:rsidRDefault="00CD1173" w:rsidP="00CD1173"/>
    <w:p w14:paraId="14B3A5FA" w14:textId="77777777" w:rsidR="00821962" w:rsidRPr="0085749F" w:rsidRDefault="0085749F" w:rsidP="00CD1173">
      <w:pPr>
        <w:pStyle w:val="Heading1"/>
        <w:spacing w:before="0" w:after="400"/>
        <w:ind w:left="567"/>
        <w:rPr>
          <w:sz w:val="36"/>
        </w:rPr>
      </w:pPr>
      <w:r>
        <w:rPr>
          <w:sz w:val="36"/>
        </w:rPr>
        <w:br w:type="page"/>
      </w:r>
      <w:r w:rsidR="00821962" w:rsidRPr="0085749F">
        <w:rPr>
          <w:sz w:val="36"/>
        </w:rPr>
        <w:lastRenderedPageBreak/>
        <w:t>Schedule 7 – Site plan</w:t>
      </w:r>
    </w:p>
    <w:p w14:paraId="4AF31680" w14:textId="1946A41C" w:rsidR="002E629F" w:rsidRDefault="007A2131" w:rsidP="00BF7A4B">
      <w:pPr>
        <w:ind w:left="567"/>
        <w:rPr>
          <w:noProof/>
        </w:rPr>
      </w:pPr>
      <w:r>
        <w:rPr>
          <w:noProof/>
        </w:rPr>
        <w:pict w14:anchorId="27C88A07">
          <v:shape id="Picture 1" o:spid="_x0000_i1025" type="#_x0000_t75" style="width:406.5pt;height:470.25pt;visibility:visible;mso-wrap-style:square">
            <v:imagedata r:id="rId16" o:title=""/>
          </v:shape>
        </w:pict>
      </w:r>
    </w:p>
    <w:p w14:paraId="6AB30C8E" w14:textId="77777777" w:rsidR="0055702F" w:rsidRDefault="0055702F" w:rsidP="00821962">
      <w:pPr>
        <w:ind w:left="567"/>
        <w:rPr>
          <w:rFonts w:ascii="Arial" w:hAnsi="Arial"/>
          <w:sz w:val="20"/>
        </w:rPr>
      </w:pPr>
    </w:p>
    <w:p w14:paraId="71F59E8A" w14:textId="1B22A88F" w:rsidR="00821962" w:rsidRPr="0085749F" w:rsidRDefault="00821962" w:rsidP="00821962">
      <w:pPr>
        <w:ind w:left="567"/>
        <w:rPr>
          <w:rFonts w:ascii="Arial" w:hAnsi="Arial"/>
          <w:sz w:val="20"/>
        </w:rPr>
      </w:pPr>
      <w:r w:rsidRPr="0085749F">
        <w:rPr>
          <w:rFonts w:ascii="Arial" w:hAnsi="Arial"/>
          <w:sz w:val="20"/>
        </w:rPr>
        <w:t xml:space="preserve">© Crown Copyright and database right </w:t>
      </w:r>
      <w:r w:rsidR="0085749F" w:rsidRPr="0085749F">
        <w:rPr>
          <w:rFonts w:ascii="Arial" w:hAnsi="Arial"/>
          <w:sz w:val="20"/>
        </w:rPr>
        <w:t>202</w:t>
      </w:r>
      <w:r w:rsidR="00F00902">
        <w:rPr>
          <w:rFonts w:ascii="Arial" w:hAnsi="Arial"/>
          <w:sz w:val="20"/>
        </w:rPr>
        <w:t>1</w:t>
      </w:r>
      <w:r w:rsidR="0085749F" w:rsidRPr="0085749F">
        <w:rPr>
          <w:rFonts w:ascii="Arial" w:hAnsi="Arial"/>
          <w:sz w:val="20"/>
        </w:rPr>
        <w:t xml:space="preserve">. </w:t>
      </w:r>
      <w:r w:rsidRPr="0085749F">
        <w:rPr>
          <w:rFonts w:ascii="Arial" w:hAnsi="Arial"/>
          <w:sz w:val="20"/>
        </w:rPr>
        <w:t>Ordnance Survey licence number 100019741.</w:t>
      </w:r>
    </w:p>
    <w:p w14:paraId="76D0171B" w14:textId="77777777" w:rsidR="00821962" w:rsidRPr="0085749F" w:rsidRDefault="00821962" w:rsidP="00821962">
      <w:pPr>
        <w:ind w:left="567"/>
      </w:pPr>
    </w:p>
    <w:p w14:paraId="28135421" w14:textId="77777777" w:rsidR="00821962" w:rsidRPr="0085749F" w:rsidRDefault="00821962" w:rsidP="00821962">
      <w:pPr>
        <w:ind w:left="567"/>
        <w:rPr>
          <w:rFonts w:ascii="Arial" w:hAnsi="Arial" w:cs="Arial"/>
          <w:sz w:val="20"/>
        </w:rPr>
      </w:pPr>
      <w:r w:rsidRPr="0085749F">
        <w:rPr>
          <w:rFonts w:ascii="Arial" w:hAnsi="Arial" w:cs="Arial"/>
          <w:sz w:val="20"/>
        </w:rPr>
        <w:t>END OF PERMIT</w:t>
      </w:r>
    </w:p>
    <w:p w14:paraId="088F506E" w14:textId="77777777" w:rsidR="00821962" w:rsidRDefault="00821962" w:rsidP="00821962"/>
    <w:p w14:paraId="7D0D48A6"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9BF466" w14:textId="77777777" w:rsidR="00BA31F0" w:rsidRDefault="00BA31F0">
      <w:r>
        <w:separator/>
      </w:r>
    </w:p>
  </w:endnote>
  <w:endnote w:type="continuationSeparator" w:id="0">
    <w:p w14:paraId="5207DF08" w14:textId="77777777" w:rsidR="00BA31F0" w:rsidRDefault="00BA3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DF16C8" w14:paraId="10B1231B" w14:textId="77777777" w:rsidTr="00DF16C8">
      <w:trPr>
        <w:trHeight w:val="557"/>
      </w:trPr>
      <w:tc>
        <w:tcPr>
          <w:tcW w:w="3227" w:type="dxa"/>
        </w:tcPr>
        <w:p w14:paraId="68DC5A72" w14:textId="77777777" w:rsidR="00DF16C8" w:rsidRDefault="00FB1541" w:rsidP="00DF16C8">
          <w:pPr>
            <w:pStyle w:val="Footer"/>
            <w:jc w:val="left"/>
            <w:rPr>
              <w:rFonts w:ascii="Arial" w:hAnsi="Arial"/>
              <w:sz w:val="18"/>
            </w:rPr>
          </w:pPr>
          <w:r>
            <w:rPr>
              <w:rFonts w:ascii="Arial" w:hAnsi="Arial"/>
              <w:sz w:val="18"/>
            </w:rPr>
            <w:t xml:space="preserve">Variation </w:t>
          </w:r>
          <w:r w:rsidRPr="00B163FB">
            <w:rPr>
              <w:rFonts w:ascii="Arial" w:hAnsi="Arial"/>
              <w:color w:val="000000"/>
              <w:sz w:val="18"/>
            </w:rPr>
            <w:t xml:space="preserve">and </w:t>
          </w:r>
          <w:r w:rsidRPr="005E3E0F">
            <w:rPr>
              <w:rFonts w:ascii="Arial" w:hAnsi="Arial"/>
              <w:sz w:val="18"/>
            </w:rPr>
            <w:t xml:space="preserve">consolidation application number </w:t>
          </w:r>
          <w:r w:rsidR="003867DE" w:rsidRPr="005E3E0F">
            <w:rPr>
              <w:rFonts w:ascii="Arial" w:hAnsi="Arial"/>
              <w:sz w:val="18"/>
            </w:rPr>
            <w:t>PAN-</w:t>
          </w:r>
          <w:r w:rsidR="005E3E0F" w:rsidRPr="005E3E0F">
            <w:rPr>
              <w:rFonts w:ascii="Arial" w:hAnsi="Arial"/>
              <w:sz w:val="18"/>
            </w:rPr>
            <w:t>010393</w:t>
          </w:r>
          <w:r>
            <w:rPr>
              <w:rFonts w:ascii="Arial" w:hAnsi="Arial"/>
              <w:sz w:val="18"/>
            </w:rPr>
            <w:t xml:space="preserve"> </w:t>
          </w:r>
        </w:p>
      </w:tc>
      <w:tc>
        <w:tcPr>
          <w:tcW w:w="2616" w:type="dxa"/>
        </w:tcPr>
        <w:p w14:paraId="6886A692" w14:textId="77777777" w:rsidR="00DF16C8" w:rsidRDefault="00D82240" w:rsidP="00DF16C8">
          <w:pPr>
            <w:pStyle w:val="Footer"/>
            <w:ind w:left="101" w:hanging="142"/>
            <w:rPr>
              <w:rFonts w:ascii="Arial" w:hAnsi="Arial"/>
              <w:sz w:val="20"/>
            </w:rPr>
          </w:pPr>
          <w:r>
            <w:rPr>
              <w:rFonts w:ascii="Arial" w:hAnsi="Arial" w:cs="Arial"/>
              <w:snapToGrid w:val="0"/>
              <w:sz w:val="20"/>
              <w:lang w:eastAsia="en-US"/>
            </w:rPr>
            <w:t xml:space="preserve">       </w:t>
          </w:r>
          <w:r w:rsidR="00DF16C8" w:rsidRPr="00977C81">
            <w:rPr>
              <w:rFonts w:ascii="Arial" w:hAnsi="Arial" w:cs="Arial"/>
              <w:snapToGrid w:val="0"/>
              <w:sz w:val="20"/>
              <w:lang w:eastAsia="en-US"/>
            </w:rPr>
            <w:t xml:space="preserve">Page </w:t>
          </w:r>
          <w:r w:rsidR="00DF16C8" w:rsidRPr="00977C81">
            <w:rPr>
              <w:rStyle w:val="PageNumber"/>
              <w:rFonts w:ascii="Arial" w:hAnsi="Arial" w:cs="Arial"/>
              <w:sz w:val="20"/>
            </w:rPr>
            <w:fldChar w:fldCharType="begin"/>
          </w:r>
          <w:r w:rsidR="00DF16C8" w:rsidRPr="00977C81">
            <w:rPr>
              <w:rStyle w:val="PageNumber"/>
              <w:rFonts w:ascii="Arial" w:hAnsi="Arial" w:cs="Arial"/>
              <w:sz w:val="20"/>
            </w:rPr>
            <w:instrText xml:space="preserve"> PAGE </w:instrText>
          </w:r>
          <w:r w:rsidR="00DF16C8" w:rsidRPr="00977C81">
            <w:rPr>
              <w:rStyle w:val="PageNumber"/>
              <w:rFonts w:ascii="Arial" w:hAnsi="Arial" w:cs="Arial"/>
              <w:sz w:val="20"/>
            </w:rPr>
            <w:fldChar w:fldCharType="separate"/>
          </w:r>
          <w:r w:rsidR="00DF16C8">
            <w:rPr>
              <w:rStyle w:val="PageNumber"/>
              <w:rFonts w:ascii="Arial" w:hAnsi="Arial" w:cs="Arial"/>
              <w:noProof/>
              <w:sz w:val="20"/>
            </w:rPr>
            <w:t>i</w:t>
          </w:r>
          <w:r w:rsidR="00DF16C8" w:rsidRPr="00977C81">
            <w:rPr>
              <w:rStyle w:val="PageNumber"/>
              <w:rFonts w:ascii="Arial" w:hAnsi="Arial" w:cs="Arial"/>
              <w:sz w:val="20"/>
            </w:rPr>
            <w:fldChar w:fldCharType="end"/>
          </w:r>
          <w:r w:rsidR="00DF16C8">
            <w:rPr>
              <w:rFonts w:ascii="Arial" w:hAnsi="Arial"/>
              <w:snapToGrid w:val="0"/>
              <w:sz w:val="20"/>
              <w:lang w:eastAsia="en-US"/>
            </w:rPr>
            <w:tab/>
          </w:r>
          <w:proofErr w:type="gramStart"/>
          <w:r w:rsidR="00DF16C8">
            <w:rPr>
              <w:rFonts w:ascii="Arial" w:hAnsi="Arial"/>
              <w:snapToGrid w:val="0"/>
              <w:sz w:val="20"/>
              <w:lang w:eastAsia="en-US"/>
            </w:rPr>
            <w:t>-  -</w:t>
          </w:r>
          <w:proofErr w:type="gramEnd"/>
          <w:r w:rsidR="00DF16C8">
            <w:rPr>
              <w:rFonts w:ascii="Arial" w:hAnsi="Arial"/>
              <w:snapToGrid w:val="0"/>
              <w:sz w:val="20"/>
              <w:lang w:eastAsia="en-US"/>
            </w:rPr>
            <w:tab/>
            <w:t xml:space="preserve">- </w:t>
          </w:r>
          <w:r w:rsidR="00DF16C8" w:rsidRPr="00977C81">
            <w:rPr>
              <w:rFonts w:ascii="Arial" w:hAnsi="Arial"/>
              <w:snapToGrid w:val="0"/>
              <w:color w:val="808080"/>
              <w:sz w:val="20"/>
              <w:lang w:eastAsia="en-US"/>
            </w:rPr>
            <w:fldChar w:fldCharType="begin"/>
          </w:r>
          <w:r w:rsidR="00DF16C8" w:rsidRPr="00977C81">
            <w:rPr>
              <w:rFonts w:ascii="Arial" w:hAnsi="Arial"/>
              <w:snapToGrid w:val="0"/>
              <w:color w:val="808080"/>
              <w:sz w:val="20"/>
              <w:lang w:eastAsia="en-US"/>
            </w:rPr>
            <w:instrText xml:space="preserve"> PAGE </w:instrText>
          </w:r>
          <w:r w:rsidR="00DF16C8" w:rsidRPr="00977C81">
            <w:rPr>
              <w:rFonts w:ascii="Arial" w:hAnsi="Arial"/>
              <w:snapToGrid w:val="0"/>
              <w:color w:val="808080"/>
              <w:sz w:val="20"/>
              <w:lang w:eastAsia="en-US"/>
            </w:rPr>
            <w:fldChar w:fldCharType="separate"/>
          </w:r>
          <w:r w:rsidR="00DF16C8">
            <w:rPr>
              <w:rFonts w:ascii="Arial" w:hAnsi="Arial"/>
              <w:noProof/>
              <w:snapToGrid w:val="0"/>
              <w:color w:val="808080"/>
              <w:sz w:val="20"/>
              <w:lang w:eastAsia="en-US"/>
            </w:rPr>
            <w:t>i</w:t>
          </w:r>
          <w:r w:rsidR="00DF16C8" w:rsidRPr="00977C81">
            <w:rPr>
              <w:rFonts w:ascii="Arial" w:hAnsi="Arial"/>
              <w:snapToGrid w:val="0"/>
              <w:color w:val="808080"/>
              <w:sz w:val="20"/>
              <w:lang w:eastAsia="en-US"/>
            </w:rPr>
            <w:fldChar w:fldCharType="end"/>
          </w:r>
          <w:r w:rsidR="00DF16C8">
            <w:rPr>
              <w:rFonts w:ascii="Arial" w:hAnsi="Arial"/>
              <w:snapToGrid w:val="0"/>
              <w:sz w:val="20"/>
              <w:lang w:eastAsia="en-US"/>
            </w:rPr>
            <w:t xml:space="preserve"> -</w:t>
          </w:r>
          <w:r w:rsidR="00DF16C8">
            <w:rPr>
              <w:rFonts w:ascii="Arial" w:hAnsi="Arial"/>
              <w:snapToGrid w:val="0"/>
              <w:sz w:val="20"/>
              <w:lang w:eastAsia="en-US"/>
            </w:rPr>
            <w:tab/>
            <w:t xml:space="preserve">- </w:t>
          </w:r>
          <w:r w:rsidR="00DF16C8">
            <w:rPr>
              <w:rFonts w:ascii="Arial" w:hAnsi="Arial"/>
              <w:snapToGrid w:val="0"/>
              <w:sz w:val="20"/>
              <w:lang w:eastAsia="en-US"/>
            </w:rPr>
            <w:fldChar w:fldCharType="begin"/>
          </w:r>
          <w:r w:rsidR="00DF16C8">
            <w:rPr>
              <w:rFonts w:ascii="Arial" w:hAnsi="Arial"/>
              <w:snapToGrid w:val="0"/>
              <w:sz w:val="20"/>
              <w:lang w:eastAsia="en-US"/>
            </w:rPr>
            <w:instrText xml:space="preserve"> PAGE </w:instrText>
          </w:r>
          <w:r w:rsidR="00DF16C8">
            <w:rPr>
              <w:rFonts w:ascii="Arial" w:hAnsi="Arial"/>
              <w:snapToGrid w:val="0"/>
              <w:sz w:val="20"/>
              <w:lang w:eastAsia="en-US"/>
            </w:rPr>
            <w:fldChar w:fldCharType="separate"/>
          </w:r>
          <w:r w:rsidR="00DF16C8">
            <w:rPr>
              <w:rFonts w:ascii="Arial" w:hAnsi="Arial"/>
              <w:noProof/>
              <w:snapToGrid w:val="0"/>
              <w:sz w:val="20"/>
              <w:lang w:eastAsia="en-US"/>
            </w:rPr>
            <w:t>i</w:t>
          </w:r>
          <w:r w:rsidR="00DF16C8">
            <w:rPr>
              <w:rFonts w:ascii="Arial" w:hAnsi="Arial"/>
              <w:snapToGrid w:val="0"/>
              <w:sz w:val="20"/>
              <w:lang w:eastAsia="en-US"/>
            </w:rPr>
            <w:fldChar w:fldCharType="end"/>
          </w:r>
          <w:r w:rsidR="00DF16C8">
            <w:rPr>
              <w:rFonts w:ascii="Arial" w:hAnsi="Arial"/>
              <w:snapToGrid w:val="0"/>
              <w:sz w:val="20"/>
              <w:lang w:eastAsia="en-US"/>
            </w:rPr>
            <w:t xml:space="preserve"> -</w:t>
          </w:r>
          <w:r w:rsidR="00DF16C8">
            <w:rPr>
              <w:rStyle w:val="PageNumber"/>
              <w:rFonts w:ascii="Arial" w:hAnsi="Arial"/>
              <w:sz w:val="20"/>
            </w:rPr>
            <w:fldChar w:fldCharType="begin"/>
          </w:r>
          <w:r w:rsidR="00DF16C8">
            <w:rPr>
              <w:rStyle w:val="PageNumber"/>
              <w:rFonts w:ascii="Arial" w:hAnsi="Arial"/>
              <w:sz w:val="20"/>
            </w:rPr>
            <w:instrText xml:space="preserve"> PAGE </w:instrText>
          </w:r>
          <w:r w:rsidR="00DF16C8">
            <w:rPr>
              <w:rStyle w:val="PageNumber"/>
              <w:rFonts w:ascii="Arial" w:hAnsi="Arial"/>
              <w:sz w:val="20"/>
            </w:rPr>
            <w:fldChar w:fldCharType="separate"/>
          </w:r>
          <w:r w:rsidR="00DF16C8">
            <w:rPr>
              <w:rStyle w:val="PageNumber"/>
              <w:rFonts w:ascii="Arial" w:hAnsi="Arial"/>
              <w:noProof/>
              <w:sz w:val="20"/>
            </w:rPr>
            <w:t>i</w:t>
          </w:r>
          <w:r w:rsidR="00DF16C8">
            <w:rPr>
              <w:rStyle w:val="PageNumber"/>
              <w:rFonts w:ascii="Arial" w:hAnsi="Arial"/>
              <w:sz w:val="20"/>
            </w:rPr>
            <w:fldChar w:fldCharType="end"/>
          </w:r>
        </w:p>
      </w:tc>
    </w:tr>
  </w:tbl>
  <w:p w14:paraId="769C8425" w14:textId="77777777" w:rsidR="00A977E9" w:rsidRDefault="00A977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AD709" w14:textId="77777777" w:rsidR="00FB1541" w:rsidRDefault="00FB1541" w:rsidP="00FB1541">
    <w:pPr>
      <w:pStyle w:val="Footer"/>
      <w:rPr>
        <w:rFonts w:ascii="Arial" w:hAnsi="Arial" w:cs="Arial"/>
        <w:sz w:val="20"/>
      </w:rPr>
    </w:pPr>
    <w:r>
      <w:rPr>
        <w:rFonts w:ascii="Arial" w:hAnsi="Arial" w:cs="Arial"/>
        <w:sz w:val="20"/>
      </w:rPr>
      <w:tab/>
    </w:r>
  </w:p>
  <w:p w14:paraId="2FF8687C" w14:textId="77777777" w:rsidR="008046F3" w:rsidRDefault="00FB1541" w:rsidP="00FB1541">
    <w:pPr>
      <w:pStyle w:val="Footer"/>
      <w:rPr>
        <w:rFonts w:ascii="Arial" w:hAnsi="Arial" w:cs="Arial"/>
        <w:sz w:val="20"/>
      </w:rPr>
    </w:pPr>
    <w:r w:rsidRPr="0052516B">
      <w:rPr>
        <w:rFonts w:ascii="Arial" w:hAnsi="Arial" w:cs="Arial"/>
        <w:sz w:val="18"/>
      </w:rPr>
      <w:t>Permit number</w:t>
    </w:r>
    <w:r w:rsidRPr="00143733">
      <w:rPr>
        <w:rFonts w:ascii="Arial" w:hAnsi="Arial"/>
        <w:color w:val="FF0000"/>
        <w:sz w:val="18"/>
      </w:rPr>
      <w:t xml:space="preserve"> </w:t>
    </w:r>
  </w:p>
  <w:p w14:paraId="67CD2C52" w14:textId="4E0DC234" w:rsidR="002B5D5F" w:rsidRPr="008046F3" w:rsidRDefault="008046F3" w:rsidP="00FB1541">
    <w:pPr>
      <w:pStyle w:val="Footer"/>
      <w:rPr>
        <w:rFonts w:ascii="Arial" w:hAnsi="Arial" w:cs="Arial"/>
        <w:sz w:val="20"/>
      </w:rPr>
    </w:pPr>
    <w:r>
      <w:rPr>
        <w:rFonts w:ascii="Arial" w:hAnsi="Arial" w:cs="Arial"/>
        <w:sz w:val="20"/>
      </w:rPr>
      <w:t>BG0019001</w:t>
    </w:r>
    <w:r w:rsidR="00FB1541">
      <w:rPr>
        <w:rFonts w:ascii="Arial" w:hAnsi="Arial" w:cs="Arial"/>
        <w:sz w:val="20"/>
      </w:rPr>
      <w:tab/>
      <w:t xml:space="preserve">                </w:t>
    </w:r>
    <w:r w:rsidR="007C1549" w:rsidRPr="00FB1541">
      <w:rPr>
        <w:rFonts w:ascii="Arial" w:hAnsi="Arial" w:cs="Arial"/>
        <w:sz w:val="20"/>
      </w:rPr>
      <w:t xml:space="preserve">Page </w:t>
    </w:r>
    <w:r w:rsidR="007C1549" w:rsidRPr="00FB1541">
      <w:rPr>
        <w:rFonts w:ascii="Arial" w:hAnsi="Arial" w:cs="Arial"/>
        <w:bCs/>
        <w:sz w:val="20"/>
        <w:szCs w:val="24"/>
      </w:rPr>
      <w:fldChar w:fldCharType="begin"/>
    </w:r>
    <w:r w:rsidR="007C1549" w:rsidRPr="00FB1541">
      <w:rPr>
        <w:rFonts w:ascii="Arial" w:hAnsi="Arial" w:cs="Arial"/>
        <w:bCs/>
        <w:sz w:val="20"/>
      </w:rPr>
      <w:instrText xml:space="preserve"> PAGE </w:instrText>
    </w:r>
    <w:r w:rsidR="007C1549" w:rsidRPr="00FB1541">
      <w:rPr>
        <w:rFonts w:ascii="Arial" w:hAnsi="Arial" w:cs="Arial"/>
        <w:bCs/>
        <w:sz w:val="20"/>
        <w:szCs w:val="24"/>
      </w:rPr>
      <w:fldChar w:fldCharType="separate"/>
    </w:r>
    <w:r w:rsidR="007C1549" w:rsidRPr="00FB1541">
      <w:rPr>
        <w:rFonts w:ascii="Arial" w:hAnsi="Arial" w:cs="Arial"/>
        <w:bCs/>
        <w:noProof/>
        <w:sz w:val="20"/>
      </w:rPr>
      <w:t>2</w:t>
    </w:r>
    <w:r w:rsidR="007C1549" w:rsidRPr="00FB1541">
      <w:rPr>
        <w:rFonts w:ascii="Arial" w:hAnsi="Arial" w:cs="Arial"/>
        <w:bCs/>
        <w:sz w:val="20"/>
        <w:szCs w:val="24"/>
      </w:rPr>
      <w:fldChar w:fldCharType="end"/>
    </w:r>
    <w:r w:rsidR="007C1549" w:rsidRPr="00FB1541">
      <w:rPr>
        <w:rFonts w:ascii="Arial" w:hAnsi="Arial" w:cs="Arial"/>
        <w:sz w:val="20"/>
      </w:rPr>
      <w:t xml:space="preserve"> of </w:t>
    </w:r>
    <w:r w:rsidR="0055702F">
      <w:rPr>
        <w:rFonts w:ascii="Arial" w:hAnsi="Arial" w:cs="Arial"/>
        <w:sz w:val="20"/>
      </w:rPr>
      <w:fldChar w:fldCharType="begin"/>
    </w:r>
    <w:r w:rsidR="0055702F">
      <w:rPr>
        <w:rFonts w:ascii="Arial" w:hAnsi="Arial" w:cs="Arial"/>
        <w:sz w:val="20"/>
      </w:rPr>
      <w:instrText xml:space="preserve"> SECTIONPAGES   \* MERGEFORMAT </w:instrText>
    </w:r>
    <w:r w:rsidR="0055702F">
      <w:rPr>
        <w:rFonts w:ascii="Arial" w:hAnsi="Arial" w:cs="Arial"/>
        <w:sz w:val="20"/>
      </w:rPr>
      <w:fldChar w:fldCharType="separate"/>
    </w:r>
    <w:r w:rsidR="007D6974">
      <w:rPr>
        <w:rFonts w:ascii="Arial" w:hAnsi="Arial" w:cs="Arial"/>
        <w:noProof/>
        <w:sz w:val="20"/>
      </w:rPr>
      <w:t>15</w:t>
    </w:r>
    <w:r w:rsidR="0055702F">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948EA5" w14:textId="77777777" w:rsidR="00BA31F0" w:rsidRDefault="00BA31F0">
      <w:r>
        <w:separator/>
      </w:r>
    </w:p>
  </w:footnote>
  <w:footnote w:type="continuationSeparator" w:id="0">
    <w:p w14:paraId="7293E61A" w14:textId="77777777" w:rsidR="00BA31F0" w:rsidRDefault="00BA31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174212"/>
    <w:multiLevelType w:val="multilevel"/>
    <w:tmpl w:val="55C835B8"/>
    <w:numStyleLink w:val="EATableBullets"/>
  </w:abstractNum>
  <w:abstractNum w:abstractNumId="5"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7"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FF195C"/>
    <w:multiLevelType w:val="hybridMultilevel"/>
    <w:tmpl w:val="38E4F200"/>
    <w:lvl w:ilvl="0" w:tplc="A6CA4154">
      <w:start w:val="1"/>
      <w:numFmt w:val="lowerLetter"/>
      <w:lvlText w:val="(%1)"/>
      <w:lvlJc w:val="left"/>
      <w:pPr>
        <w:ind w:left="1571" w:hanging="360"/>
      </w:pPr>
      <w:rPr>
        <w:rFonts w:hint="default"/>
        <w:color w:val="FF0000"/>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3"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CCB2528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11A1929"/>
    <w:multiLevelType w:val="hybridMultilevel"/>
    <w:tmpl w:val="07EADF8E"/>
    <w:lvl w:ilvl="0" w:tplc="E072036A">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757A1B"/>
    <w:multiLevelType w:val="multilevel"/>
    <w:tmpl w:val="C1D834F4"/>
    <w:numStyleLink w:val="EARoundBullets"/>
  </w:abstractNum>
  <w:abstractNum w:abstractNumId="20" w15:restartNumberingAfterBreak="0">
    <w:nsid w:val="610D717C"/>
    <w:multiLevelType w:val="hybridMultilevel"/>
    <w:tmpl w:val="C9D80962"/>
    <w:lvl w:ilvl="0" w:tplc="4BCC2A14">
      <w:start w:val="1"/>
      <w:numFmt w:val="lowerLetter"/>
      <w:lvlText w:val="(%1)"/>
      <w:lvlJc w:val="left"/>
      <w:pPr>
        <w:ind w:left="1060" w:hanging="360"/>
      </w:pPr>
      <w:rPr>
        <w:rFonts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21" w15:restartNumberingAfterBreak="0">
    <w:nsid w:val="636B5C6F"/>
    <w:multiLevelType w:val="hybridMultilevel"/>
    <w:tmpl w:val="C3367E20"/>
    <w:lvl w:ilvl="0" w:tplc="4BCC2A14">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23"/>
  </w:num>
  <w:num w:numId="3">
    <w:abstractNumId w:val="2"/>
  </w:num>
  <w:num w:numId="4">
    <w:abstractNumId w:val="8"/>
  </w:num>
  <w:num w:numId="5">
    <w:abstractNumId w:val="7"/>
  </w:num>
  <w:num w:numId="6">
    <w:abstractNumId w:val="3"/>
  </w:num>
  <w:num w:numId="7">
    <w:abstractNumId w:val="15"/>
    <w:lvlOverride w:ilvl="2">
      <w:lvl w:ilvl="2">
        <w:start w:val="1"/>
        <w:numFmt w:val="decimal"/>
        <w:pStyle w:val="Bullet1"/>
        <w:lvlText w:val="%1.%2.%3"/>
        <w:lvlJc w:val="left"/>
        <w:pPr>
          <w:tabs>
            <w:tab w:val="num" w:pos="680"/>
          </w:tabs>
          <w:ind w:left="680" w:hanging="680"/>
        </w:pPr>
        <w:rPr>
          <w:rFonts w:hint="default"/>
          <w:sz w:val="18"/>
          <w:szCs w:val="18"/>
        </w:rPr>
      </w:lvl>
    </w:lvlOverride>
  </w:num>
  <w:num w:numId="8">
    <w:abstractNumId w:val="15"/>
  </w:num>
  <w:num w:numId="9">
    <w:abstractNumId w:val="17"/>
  </w:num>
  <w:num w:numId="10">
    <w:abstractNumId w:val="5"/>
  </w:num>
  <w:num w:numId="11">
    <w:abstractNumId w:val="9"/>
  </w:num>
  <w:num w:numId="12">
    <w:abstractNumId w:val="1"/>
  </w:num>
  <w:num w:numId="13">
    <w:abstractNumId w:val="19"/>
  </w:num>
  <w:num w:numId="14">
    <w:abstractNumId w:val="4"/>
  </w:num>
  <w:num w:numId="15">
    <w:abstractNumId w:val="9"/>
  </w:num>
  <w:num w:numId="16">
    <w:abstractNumId w:val="15"/>
  </w:num>
  <w:num w:numId="17">
    <w:abstractNumId w:val="15"/>
  </w:num>
  <w:num w:numId="18">
    <w:abstractNumId w:val="9"/>
  </w:num>
  <w:num w:numId="19">
    <w:abstractNumId w:val="14"/>
  </w:num>
  <w:num w:numId="20">
    <w:abstractNumId w:val="22"/>
  </w:num>
  <w:num w:numId="21">
    <w:abstractNumId w:val="15"/>
  </w:num>
  <w:num w:numId="22">
    <w:abstractNumId w:val="15"/>
  </w:num>
  <w:num w:numId="23">
    <w:abstractNumId w:val="0"/>
  </w:num>
  <w:num w:numId="24">
    <w:abstractNumId w:val="15"/>
  </w:num>
  <w:num w:numId="25">
    <w:abstractNumId w:val="15"/>
  </w:num>
  <w:num w:numId="26">
    <w:abstractNumId w:val="15"/>
  </w:num>
  <w:num w:numId="27">
    <w:abstractNumId w:val="10"/>
  </w:num>
  <w:num w:numId="28">
    <w:abstractNumId w:val="18"/>
  </w:num>
  <w:num w:numId="29">
    <w:abstractNumId w:val="15"/>
  </w:num>
  <w:num w:numId="30">
    <w:abstractNumId w:val="21"/>
  </w:num>
  <w:num w:numId="31">
    <w:abstractNumId w:val="13"/>
  </w:num>
  <w:num w:numId="32">
    <w:abstractNumId w:val="15"/>
  </w:num>
  <w:num w:numId="33">
    <w:abstractNumId w:val="12"/>
  </w:num>
  <w:num w:numId="34">
    <w:abstractNumId w:val="16"/>
  </w:num>
  <w:num w:numId="35">
    <w:abstractNumId w:val="11"/>
  </w:num>
  <w:num w:numId="36">
    <w:abstractNumId w:val="20"/>
  </w:num>
  <w:num w:numId="37">
    <w:abstractNumId w:val="15"/>
    <w:lvlOverride w:ilvl="2">
      <w:lvl w:ilvl="2">
        <w:start w:val="1"/>
        <w:numFmt w:val="decimal"/>
        <w:pStyle w:val="Bullet1"/>
        <w:lvlText w:val="%1.%2.%3"/>
        <w:lvlJc w:val="left"/>
        <w:pPr>
          <w:tabs>
            <w:tab w:val="num" w:pos="680"/>
          </w:tabs>
          <w:ind w:left="680" w:hanging="680"/>
        </w:pPr>
        <w:rPr>
          <w:rFonts w:hint="default"/>
          <w:sz w:val="18"/>
          <w:szCs w:val="18"/>
        </w:rPr>
      </w:lvl>
    </w:lvlOverride>
  </w:num>
  <w:num w:numId="38">
    <w:abstractNumId w:val="15"/>
    <w:lvlOverride w:ilvl="2">
      <w:lvl w:ilvl="2">
        <w:start w:val="1"/>
        <w:numFmt w:val="decimal"/>
        <w:pStyle w:val="Bullet1"/>
        <w:lvlText w:val="%1.%2.%3"/>
        <w:lvlJc w:val="left"/>
        <w:pPr>
          <w:tabs>
            <w:tab w:val="num" w:pos="680"/>
          </w:tabs>
          <w:ind w:left="680" w:hanging="680"/>
        </w:pPr>
        <w:rPr>
          <w:rFonts w:hint="default"/>
          <w:sz w:val="18"/>
          <w:szCs w:val="18"/>
        </w:rPr>
      </w:lvl>
    </w:lvlOverride>
  </w:num>
  <w:num w:numId="39">
    <w:abstractNumId w:val="15"/>
    <w:lvlOverride w:ilvl="2">
      <w:lvl w:ilvl="2">
        <w:start w:val="1"/>
        <w:numFmt w:val="decimal"/>
        <w:pStyle w:val="Bullet1"/>
        <w:lvlText w:val="%1.%2.%3"/>
        <w:lvlJc w:val="left"/>
        <w:pPr>
          <w:tabs>
            <w:tab w:val="num" w:pos="680"/>
          </w:tabs>
          <w:ind w:left="680" w:hanging="680"/>
        </w:pPr>
        <w:rPr>
          <w:rFonts w:hint="default"/>
          <w:sz w:val="18"/>
          <w:szCs w:val="18"/>
        </w:rPr>
      </w:lvl>
    </w:lvlOverride>
  </w:num>
  <w:num w:numId="40">
    <w:abstractNumId w:val="15"/>
    <w:lvlOverride w:ilvl="2">
      <w:lvl w:ilvl="2">
        <w:start w:val="1"/>
        <w:numFmt w:val="decimal"/>
        <w:pStyle w:val="Bullet1"/>
        <w:lvlText w:val="%1.%2.%3"/>
        <w:lvlJc w:val="left"/>
        <w:pPr>
          <w:tabs>
            <w:tab w:val="num" w:pos="680"/>
          </w:tabs>
          <w:ind w:left="680" w:hanging="680"/>
        </w:pPr>
        <w:rPr>
          <w:rFonts w:hint="default"/>
          <w:sz w:val="18"/>
          <w:szCs w:val="18"/>
        </w:rPr>
      </w:lvl>
    </w:lvlOverride>
  </w:num>
  <w:num w:numId="41">
    <w:abstractNumId w:val="15"/>
    <w:lvlOverride w:ilvl="2">
      <w:lvl w:ilvl="2">
        <w:start w:val="1"/>
        <w:numFmt w:val="decimal"/>
        <w:pStyle w:val="Bullet1"/>
        <w:lvlText w:val="%1.%2.%3"/>
        <w:lvlJc w:val="left"/>
        <w:pPr>
          <w:tabs>
            <w:tab w:val="num" w:pos="680"/>
          </w:tabs>
          <w:ind w:left="680" w:hanging="680"/>
        </w:pPr>
        <w:rPr>
          <w:rFonts w:hint="default"/>
          <w:sz w:val="18"/>
          <w:szCs w:val="18"/>
        </w:rPr>
      </w:lvl>
    </w:lvlOverride>
  </w:num>
  <w:num w:numId="42">
    <w:abstractNumId w:val="15"/>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1.%2.%3"/>
        <w:lvlJc w:val="left"/>
        <w:pPr>
          <w:tabs>
            <w:tab w:val="num" w:pos="680"/>
          </w:tabs>
          <w:ind w:left="680" w:hanging="680"/>
        </w:pPr>
        <w:rPr>
          <w:rFonts w:hint="default"/>
          <w:sz w:val="18"/>
          <w:szCs w:val="18"/>
        </w:rPr>
      </w:lvl>
    </w:lvlOverride>
    <w:lvlOverride w:ilvl="3">
      <w:startOverride w:val="1"/>
      <w:lvl w:ilvl="3">
        <w:start w:val="1"/>
        <w:numFmt w:val="decimal"/>
        <w:pStyle w:val="aBullet"/>
        <w:lvlText w:val=""/>
        <w:lvlJc w:val="left"/>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14334"/>
    <w:rsid w:val="00001CB1"/>
    <w:rsid w:val="0000309E"/>
    <w:rsid w:val="00010875"/>
    <w:rsid w:val="00015073"/>
    <w:rsid w:val="00033507"/>
    <w:rsid w:val="00037728"/>
    <w:rsid w:val="00050869"/>
    <w:rsid w:val="00051053"/>
    <w:rsid w:val="0005210B"/>
    <w:rsid w:val="0006520B"/>
    <w:rsid w:val="0006689A"/>
    <w:rsid w:val="00092FCF"/>
    <w:rsid w:val="000933C8"/>
    <w:rsid w:val="000B4BA1"/>
    <w:rsid w:val="000C3304"/>
    <w:rsid w:val="000D0B36"/>
    <w:rsid w:val="000D6B16"/>
    <w:rsid w:val="000E5C3C"/>
    <w:rsid w:val="001001E2"/>
    <w:rsid w:val="0010272E"/>
    <w:rsid w:val="001038EE"/>
    <w:rsid w:val="00112221"/>
    <w:rsid w:val="0011273F"/>
    <w:rsid w:val="00117092"/>
    <w:rsid w:val="00127720"/>
    <w:rsid w:val="0013782D"/>
    <w:rsid w:val="00142414"/>
    <w:rsid w:val="00143733"/>
    <w:rsid w:val="001447B2"/>
    <w:rsid w:val="00151891"/>
    <w:rsid w:val="00157B09"/>
    <w:rsid w:val="00167FFA"/>
    <w:rsid w:val="00172EFA"/>
    <w:rsid w:val="0018468B"/>
    <w:rsid w:val="001855D4"/>
    <w:rsid w:val="001B6D1B"/>
    <w:rsid w:val="001C4703"/>
    <w:rsid w:val="001C6254"/>
    <w:rsid w:val="001D3E8F"/>
    <w:rsid w:val="001F4EC0"/>
    <w:rsid w:val="00212EB7"/>
    <w:rsid w:val="0021613B"/>
    <w:rsid w:val="00222188"/>
    <w:rsid w:val="0023456E"/>
    <w:rsid w:val="00243633"/>
    <w:rsid w:val="00245B21"/>
    <w:rsid w:val="00260923"/>
    <w:rsid w:val="00266173"/>
    <w:rsid w:val="002725A1"/>
    <w:rsid w:val="00280D13"/>
    <w:rsid w:val="0028277D"/>
    <w:rsid w:val="002857A0"/>
    <w:rsid w:val="0029272D"/>
    <w:rsid w:val="002A26FC"/>
    <w:rsid w:val="002B344C"/>
    <w:rsid w:val="002B45D1"/>
    <w:rsid w:val="002B5D5F"/>
    <w:rsid w:val="002C4456"/>
    <w:rsid w:val="002C4E46"/>
    <w:rsid w:val="002E629F"/>
    <w:rsid w:val="002F273F"/>
    <w:rsid w:val="002F7CD0"/>
    <w:rsid w:val="003104F0"/>
    <w:rsid w:val="00331482"/>
    <w:rsid w:val="003370AB"/>
    <w:rsid w:val="00361C65"/>
    <w:rsid w:val="00367A15"/>
    <w:rsid w:val="00377090"/>
    <w:rsid w:val="003867DE"/>
    <w:rsid w:val="00394F8F"/>
    <w:rsid w:val="003B114A"/>
    <w:rsid w:val="003B28B2"/>
    <w:rsid w:val="003B3025"/>
    <w:rsid w:val="003D03CE"/>
    <w:rsid w:val="003F2D1E"/>
    <w:rsid w:val="0041050D"/>
    <w:rsid w:val="00414334"/>
    <w:rsid w:val="004204DE"/>
    <w:rsid w:val="0043657D"/>
    <w:rsid w:val="00444CDC"/>
    <w:rsid w:val="004473A2"/>
    <w:rsid w:val="00452DD5"/>
    <w:rsid w:val="004570B2"/>
    <w:rsid w:val="00461776"/>
    <w:rsid w:val="00470FBE"/>
    <w:rsid w:val="004774F1"/>
    <w:rsid w:val="004854BB"/>
    <w:rsid w:val="00486E1B"/>
    <w:rsid w:val="00493E33"/>
    <w:rsid w:val="00496934"/>
    <w:rsid w:val="004A5FBC"/>
    <w:rsid w:val="004C4B5A"/>
    <w:rsid w:val="004D7529"/>
    <w:rsid w:val="004E3F21"/>
    <w:rsid w:val="004E75D7"/>
    <w:rsid w:val="004F05BF"/>
    <w:rsid w:val="00502E5E"/>
    <w:rsid w:val="00523F49"/>
    <w:rsid w:val="0052516B"/>
    <w:rsid w:val="00527423"/>
    <w:rsid w:val="005368C1"/>
    <w:rsid w:val="00547EE2"/>
    <w:rsid w:val="0055702F"/>
    <w:rsid w:val="00572718"/>
    <w:rsid w:val="0057696D"/>
    <w:rsid w:val="00585F88"/>
    <w:rsid w:val="00595A19"/>
    <w:rsid w:val="00597064"/>
    <w:rsid w:val="005B15C8"/>
    <w:rsid w:val="005B6AFB"/>
    <w:rsid w:val="005B73A2"/>
    <w:rsid w:val="005C3A28"/>
    <w:rsid w:val="005E0DE6"/>
    <w:rsid w:val="005E3E0F"/>
    <w:rsid w:val="005E55B6"/>
    <w:rsid w:val="005F29F0"/>
    <w:rsid w:val="005F5D72"/>
    <w:rsid w:val="006036F2"/>
    <w:rsid w:val="00605738"/>
    <w:rsid w:val="00617CF8"/>
    <w:rsid w:val="00646362"/>
    <w:rsid w:val="00653FAB"/>
    <w:rsid w:val="00675541"/>
    <w:rsid w:val="006863C7"/>
    <w:rsid w:val="00692529"/>
    <w:rsid w:val="006A0D80"/>
    <w:rsid w:val="006B3AB2"/>
    <w:rsid w:val="006C6EA9"/>
    <w:rsid w:val="006D06D9"/>
    <w:rsid w:val="006D2EBE"/>
    <w:rsid w:val="006D3C00"/>
    <w:rsid w:val="006D7C1E"/>
    <w:rsid w:val="006F2B2A"/>
    <w:rsid w:val="00701991"/>
    <w:rsid w:val="007055D4"/>
    <w:rsid w:val="00713D81"/>
    <w:rsid w:val="0072070B"/>
    <w:rsid w:val="007208D9"/>
    <w:rsid w:val="007246CC"/>
    <w:rsid w:val="007251B2"/>
    <w:rsid w:val="007264B2"/>
    <w:rsid w:val="0073786A"/>
    <w:rsid w:val="0074276B"/>
    <w:rsid w:val="007475F4"/>
    <w:rsid w:val="00752C00"/>
    <w:rsid w:val="0076354E"/>
    <w:rsid w:val="0077224E"/>
    <w:rsid w:val="007759B0"/>
    <w:rsid w:val="00780CC6"/>
    <w:rsid w:val="0078668B"/>
    <w:rsid w:val="00796C48"/>
    <w:rsid w:val="00797902"/>
    <w:rsid w:val="007A1658"/>
    <w:rsid w:val="007A2131"/>
    <w:rsid w:val="007A2B33"/>
    <w:rsid w:val="007B6177"/>
    <w:rsid w:val="007C1549"/>
    <w:rsid w:val="007C2ABF"/>
    <w:rsid w:val="007C3441"/>
    <w:rsid w:val="007C51B1"/>
    <w:rsid w:val="007C5491"/>
    <w:rsid w:val="007D6974"/>
    <w:rsid w:val="007E3427"/>
    <w:rsid w:val="007E52AD"/>
    <w:rsid w:val="007E76A5"/>
    <w:rsid w:val="008046F3"/>
    <w:rsid w:val="00814CD9"/>
    <w:rsid w:val="00821962"/>
    <w:rsid w:val="008255E1"/>
    <w:rsid w:val="008321E6"/>
    <w:rsid w:val="00832458"/>
    <w:rsid w:val="00836687"/>
    <w:rsid w:val="00837B7B"/>
    <w:rsid w:val="00837D1A"/>
    <w:rsid w:val="00842F1D"/>
    <w:rsid w:val="00850177"/>
    <w:rsid w:val="00850E7A"/>
    <w:rsid w:val="0085190D"/>
    <w:rsid w:val="0085749F"/>
    <w:rsid w:val="008679AD"/>
    <w:rsid w:val="008A257E"/>
    <w:rsid w:val="008A3F55"/>
    <w:rsid w:val="008A79F2"/>
    <w:rsid w:val="008B0FAD"/>
    <w:rsid w:val="008B7058"/>
    <w:rsid w:val="008C4DB7"/>
    <w:rsid w:val="008C5493"/>
    <w:rsid w:val="008C571B"/>
    <w:rsid w:val="008C6B7D"/>
    <w:rsid w:val="008D5F71"/>
    <w:rsid w:val="008D73ED"/>
    <w:rsid w:val="008E2C8F"/>
    <w:rsid w:val="008E76A1"/>
    <w:rsid w:val="008F5E5A"/>
    <w:rsid w:val="00900539"/>
    <w:rsid w:val="0090270F"/>
    <w:rsid w:val="00905E5E"/>
    <w:rsid w:val="009068CE"/>
    <w:rsid w:val="009143CB"/>
    <w:rsid w:val="00921064"/>
    <w:rsid w:val="0093046D"/>
    <w:rsid w:val="00944B58"/>
    <w:rsid w:val="00950D58"/>
    <w:rsid w:val="00952C06"/>
    <w:rsid w:val="00953F1B"/>
    <w:rsid w:val="009561D3"/>
    <w:rsid w:val="009564BE"/>
    <w:rsid w:val="00956EC7"/>
    <w:rsid w:val="00962DF2"/>
    <w:rsid w:val="00962F3C"/>
    <w:rsid w:val="00973049"/>
    <w:rsid w:val="00973180"/>
    <w:rsid w:val="00977071"/>
    <w:rsid w:val="00977C81"/>
    <w:rsid w:val="00993889"/>
    <w:rsid w:val="009A36B5"/>
    <w:rsid w:val="009C1D21"/>
    <w:rsid w:val="009D5F6A"/>
    <w:rsid w:val="009E1FE3"/>
    <w:rsid w:val="009F5997"/>
    <w:rsid w:val="00A11F4E"/>
    <w:rsid w:val="00A20254"/>
    <w:rsid w:val="00A36CF7"/>
    <w:rsid w:val="00A40593"/>
    <w:rsid w:val="00A445C6"/>
    <w:rsid w:val="00A45F23"/>
    <w:rsid w:val="00A467B6"/>
    <w:rsid w:val="00A47A52"/>
    <w:rsid w:val="00A54B58"/>
    <w:rsid w:val="00A915E6"/>
    <w:rsid w:val="00A92C20"/>
    <w:rsid w:val="00A977E9"/>
    <w:rsid w:val="00AA3F55"/>
    <w:rsid w:val="00AA61DE"/>
    <w:rsid w:val="00AB1E8F"/>
    <w:rsid w:val="00AB4127"/>
    <w:rsid w:val="00AB574C"/>
    <w:rsid w:val="00AC103A"/>
    <w:rsid w:val="00AC41E4"/>
    <w:rsid w:val="00AD4185"/>
    <w:rsid w:val="00AD4C68"/>
    <w:rsid w:val="00AE2DBB"/>
    <w:rsid w:val="00AE64EF"/>
    <w:rsid w:val="00AF08C3"/>
    <w:rsid w:val="00AF4BBB"/>
    <w:rsid w:val="00AF5EEE"/>
    <w:rsid w:val="00AF6446"/>
    <w:rsid w:val="00AF7E50"/>
    <w:rsid w:val="00B13CB3"/>
    <w:rsid w:val="00B163FB"/>
    <w:rsid w:val="00B1698F"/>
    <w:rsid w:val="00B20A3D"/>
    <w:rsid w:val="00B2204B"/>
    <w:rsid w:val="00B22243"/>
    <w:rsid w:val="00B23168"/>
    <w:rsid w:val="00B24424"/>
    <w:rsid w:val="00B252B0"/>
    <w:rsid w:val="00B36107"/>
    <w:rsid w:val="00B369E8"/>
    <w:rsid w:val="00B409F8"/>
    <w:rsid w:val="00B42FF9"/>
    <w:rsid w:val="00B430D1"/>
    <w:rsid w:val="00B52F7D"/>
    <w:rsid w:val="00B94E56"/>
    <w:rsid w:val="00BA0A1B"/>
    <w:rsid w:val="00BA110E"/>
    <w:rsid w:val="00BA2919"/>
    <w:rsid w:val="00BA31F0"/>
    <w:rsid w:val="00BA5708"/>
    <w:rsid w:val="00BA69B1"/>
    <w:rsid w:val="00BB30CE"/>
    <w:rsid w:val="00BD2511"/>
    <w:rsid w:val="00BD45A6"/>
    <w:rsid w:val="00BD53AE"/>
    <w:rsid w:val="00BE0FE9"/>
    <w:rsid w:val="00BE5551"/>
    <w:rsid w:val="00BE5E02"/>
    <w:rsid w:val="00BF2649"/>
    <w:rsid w:val="00BF6B24"/>
    <w:rsid w:val="00BF7A4B"/>
    <w:rsid w:val="00C17C7E"/>
    <w:rsid w:val="00C25E57"/>
    <w:rsid w:val="00C25FD8"/>
    <w:rsid w:val="00C31D2C"/>
    <w:rsid w:val="00C45B96"/>
    <w:rsid w:val="00C51EBA"/>
    <w:rsid w:val="00C52ACA"/>
    <w:rsid w:val="00C60EEF"/>
    <w:rsid w:val="00C70A55"/>
    <w:rsid w:val="00C77DEA"/>
    <w:rsid w:val="00C8568E"/>
    <w:rsid w:val="00C93940"/>
    <w:rsid w:val="00C94451"/>
    <w:rsid w:val="00CB245B"/>
    <w:rsid w:val="00CB6A42"/>
    <w:rsid w:val="00CD1173"/>
    <w:rsid w:val="00CE0A4A"/>
    <w:rsid w:val="00CE1DA0"/>
    <w:rsid w:val="00CE74BF"/>
    <w:rsid w:val="00CE7CC3"/>
    <w:rsid w:val="00D0014D"/>
    <w:rsid w:val="00D060EA"/>
    <w:rsid w:val="00D11BD4"/>
    <w:rsid w:val="00D16A4F"/>
    <w:rsid w:val="00D2050D"/>
    <w:rsid w:val="00D317D9"/>
    <w:rsid w:val="00D34A86"/>
    <w:rsid w:val="00D366EB"/>
    <w:rsid w:val="00D43069"/>
    <w:rsid w:val="00D6083F"/>
    <w:rsid w:val="00D67ADE"/>
    <w:rsid w:val="00D7616C"/>
    <w:rsid w:val="00D772F5"/>
    <w:rsid w:val="00D82240"/>
    <w:rsid w:val="00D932BD"/>
    <w:rsid w:val="00DA076F"/>
    <w:rsid w:val="00DA533D"/>
    <w:rsid w:val="00DB0590"/>
    <w:rsid w:val="00DC3165"/>
    <w:rsid w:val="00DD6C0F"/>
    <w:rsid w:val="00DE1513"/>
    <w:rsid w:val="00DE195D"/>
    <w:rsid w:val="00DF16C8"/>
    <w:rsid w:val="00DF18C5"/>
    <w:rsid w:val="00DF21E0"/>
    <w:rsid w:val="00DF6316"/>
    <w:rsid w:val="00E005E8"/>
    <w:rsid w:val="00E01182"/>
    <w:rsid w:val="00E01FD9"/>
    <w:rsid w:val="00E0343F"/>
    <w:rsid w:val="00E06B20"/>
    <w:rsid w:val="00E1036E"/>
    <w:rsid w:val="00E277C4"/>
    <w:rsid w:val="00E31ECA"/>
    <w:rsid w:val="00E41750"/>
    <w:rsid w:val="00E4680B"/>
    <w:rsid w:val="00E61407"/>
    <w:rsid w:val="00E64575"/>
    <w:rsid w:val="00E7257D"/>
    <w:rsid w:val="00E84C8B"/>
    <w:rsid w:val="00E95083"/>
    <w:rsid w:val="00EB5B59"/>
    <w:rsid w:val="00EC0A49"/>
    <w:rsid w:val="00ED3863"/>
    <w:rsid w:val="00F00902"/>
    <w:rsid w:val="00F012DE"/>
    <w:rsid w:val="00F26DFE"/>
    <w:rsid w:val="00F3221E"/>
    <w:rsid w:val="00F340D8"/>
    <w:rsid w:val="00F41335"/>
    <w:rsid w:val="00F504C0"/>
    <w:rsid w:val="00F62571"/>
    <w:rsid w:val="00F742D1"/>
    <w:rsid w:val="00F97866"/>
    <w:rsid w:val="00FB1541"/>
    <w:rsid w:val="00FB4E43"/>
    <w:rsid w:val="00FD08DD"/>
    <w:rsid w:val="00FD4CBD"/>
    <w:rsid w:val="00FE39C1"/>
    <w:rsid w:val="00FE74DF"/>
    <w:rsid w:val="00FE7C49"/>
    <w:rsid w:val="00FF1715"/>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9CB1711"/>
  <w15:chartTrackingRefBased/>
  <w15:docId w15:val="{E9BF6DD4-136E-40EC-9A5B-24047558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1513"/>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num" w:pos="360"/>
        <w:tab w:val="left" w:pos="1134"/>
      </w:tabs>
      <w:spacing w:before="120" w:after="120" w:line="276" w:lineRule="auto"/>
      <w:ind w:hanging="340"/>
    </w:pPr>
    <w:rPr>
      <w:b w:val="0"/>
      <w:sz w:val="20"/>
    </w:rPr>
  </w:style>
  <w:style w:type="paragraph" w:customStyle="1" w:styleId="aBullet">
    <w:name w:val="#.#.# (a) Bullet"/>
    <w:basedOn w:val="Bullet1"/>
    <w:qFormat/>
    <w:rsid w:val="000D6B16"/>
    <w:pPr>
      <w:numPr>
        <w:ilvl w:val="3"/>
      </w:numPr>
      <w:tabs>
        <w:tab w:val="clear" w:pos="1134"/>
        <w:tab w:val="num" w:pos="360"/>
        <w:tab w:val="num" w:pos="680"/>
      </w:tabs>
      <w:ind w:left="340" w:hanging="340"/>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488406">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98219991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018626088">
      <w:bodyDiv w:val="1"/>
      <w:marLeft w:val="0"/>
      <w:marRight w:val="0"/>
      <w:marTop w:val="0"/>
      <w:marBottom w:val="0"/>
      <w:divBdr>
        <w:top w:val="none" w:sz="0" w:space="0" w:color="auto"/>
        <w:left w:val="none" w:sz="0" w:space="0" w:color="auto"/>
        <w:bottom w:val="none" w:sz="0" w:space="0" w:color="auto"/>
        <w:right w:val="none" w:sz="0" w:space="0" w:color="auto"/>
      </w:divBdr>
      <w:divsChild>
        <w:div w:id="599146195">
          <w:marLeft w:val="0"/>
          <w:marRight w:val="0"/>
          <w:marTop w:val="0"/>
          <w:marBottom w:val="0"/>
          <w:divBdr>
            <w:top w:val="none" w:sz="0" w:space="0" w:color="auto"/>
            <w:left w:val="none" w:sz="0" w:space="0" w:color="auto"/>
            <w:bottom w:val="none" w:sz="0" w:space="0" w:color="auto"/>
            <w:right w:val="none" w:sz="0" w:space="0" w:color="auto"/>
          </w:divBdr>
          <w:divsChild>
            <w:div w:id="2034770410">
              <w:marLeft w:val="0"/>
              <w:marRight w:val="0"/>
              <w:marTop w:val="0"/>
              <w:marBottom w:val="0"/>
              <w:divBdr>
                <w:top w:val="none" w:sz="0" w:space="0" w:color="auto"/>
                <w:left w:val="none" w:sz="0" w:space="0" w:color="auto"/>
                <w:bottom w:val="none" w:sz="0" w:space="0" w:color="auto"/>
                <w:right w:val="none" w:sz="0" w:space="0" w:color="auto"/>
              </w:divBdr>
            </w:div>
          </w:divsChild>
        </w:div>
        <w:div w:id="549534890">
          <w:marLeft w:val="0"/>
          <w:marRight w:val="0"/>
          <w:marTop w:val="0"/>
          <w:marBottom w:val="0"/>
          <w:divBdr>
            <w:top w:val="none" w:sz="0" w:space="0" w:color="auto"/>
            <w:left w:val="none" w:sz="0" w:space="0" w:color="auto"/>
            <w:bottom w:val="none" w:sz="0" w:space="0" w:color="auto"/>
            <w:right w:val="none" w:sz="0" w:space="0" w:color="auto"/>
          </w:divBdr>
          <w:divsChild>
            <w:div w:id="754277553">
              <w:marLeft w:val="0"/>
              <w:marRight w:val="0"/>
              <w:marTop w:val="0"/>
              <w:marBottom w:val="0"/>
              <w:divBdr>
                <w:top w:val="none" w:sz="0" w:space="0" w:color="auto"/>
                <w:left w:val="none" w:sz="0" w:space="0" w:color="auto"/>
                <w:bottom w:val="none" w:sz="0" w:space="0" w:color="auto"/>
                <w:right w:val="none" w:sz="0" w:space="0" w:color="auto"/>
              </w:divBdr>
            </w:div>
          </w:divsChild>
        </w:div>
        <w:div w:id="1751610865">
          <w:marLeft w:val="0"/>
          <w:marRight w:val="0"/>
          <w:marTop w:val="0"/>
          <w:marBottom w:val="0"/>
          <w:divBdr>
            <w:top w:val="none" w:sz="0" w:space="0" w:color="auto"/>
            <w:left w:val="none" w:sz="0" w:space="0" w:color="auto"/>
            <w:bottom w:val="none" w:sz="0" w:space="0" w:color="auto"/>
            <w:right w:val="none" w:sz="0" w:space="0" w:color="auto"/>
          </w:divBdr>
          <w:divsChild>
            <w:div w:id="1544899641">
              <w:marLeft w:val="0"/>
              <w:marRight w:val="0"/>
              <w:marTop w:val="0"/>
              <w:marBottom w:val="0"/>
              <w:divBdr>
                <w:top w:val="none" w:sz="0" w:space="0" w:color="auto"/>
                <w:left w:val="none" w:sz="0" w:space="0" w:color="auto"/>
                <w:bottom w:val="none" w:sz="0" w:space="0" w:color="auto"/>
                <w:right w:val="none" w:sz="0" w:space="0" w:color="auto"/>
              </w:divBdr>
            </w:div>
            <w:div w:id="876770211">
              <w:marLeft w:val="0"/>
              <w:marRight w:val="0"/>
              <w:marTop w:val="0"/>
              <w:marBottom w:val="0"/>
              <w:divBdr>
                <w:top w:val="none" w:sz="0" w:space="0" w:color="auto"/>
                <w:left w:val="none" w:sz="0" w:space="0" w:color="auto"/>
                <w:bottom w:val="none" w:sz="0" w:space="0" w:color="auto"/>
                <w:right w:val="none" w:sz="0" w:space="0" w:color="auto"/>
              </w:divBdr>
            </w:div>
          </w:divsChild>
        </w:div>
        <w:div w:id="1022971136">
          <w:marLeft w:val="0"/>
          <w:marRight w:val="0"/>
          <w:marTop w:val="0"/>
          <w:marBottom w:val="0"/>
          <w:divBdr>
            <w:top w:val="none" w:sz="0" w:space="0" w:color="auto"/>
            <w:left w:val="none" w:sz="0" w:space="0" w:color="auto"/>
            <w:bottom w:val="none" w:sz="0" w:space="0" w:color="auto"/>
            <w:right w:val="none" w:sz="0" w:space="0" w:color="auto"/>
          </w:divBdr>
          <w:divsChild>
            <w:div w:id="1440837705">
              <w:marLeft w:val="0"/>
              <w:marRight w:val="0"/>
              <w:marTop w:val="0"/>
              <w:marBottom w:val="0"/>
              <w:divBdr>
                <w:top w:val="none" w:sz="0" w:space="0" w:color="auto"/>
                <w:left w:val="none" w:sz="0" w:space="0" w:color="auto"/>
                <w:bottom w:val="none" w:sz="0" w:space="0" w:color="auto"/>
                <w:right w:val="none" w:sz="0" w:space="0" w:color="auto"/>
              </w:divBdr>
            </w:div>
          </w:divsChild>
        </w:div>
        <w:div w:id="1227455320">
          <w:marLeft w:val="0"/>
          <w:marRight w:val="0"/>
          <w:marTop w:val="0"/>
          <w:marBottom w:val="0"/>
          <w:divBdr>
            <w:top w:val="none" w:sz="0" w:space="0" w:color="auto"/>
            <w:left w:val="none" w:sz="0" w:space="0" w:color="auto"/>
            <w:bottom w:val="none" w:sz="0" w:space="0" w:color="auto"/>
            <w:right w:val="none" w:sz="0" w:space="0" w:color="auto"/>
          </w:divBdr>
          <w:divsChild>
            <w:div w:id="425929299">
              <w:marLeft w:val="0"/>
              <w:marRight w:val="0"/>
              <w:marTop w:val="0"/>
              <w:marBottom w:val="0"/>
              <w:divBdr>
                <w:top w:val="none" w:sz="0" w:space="0" w:color="auto"/>
                <w:left w:val="none" w:sz="0" w:space="0" w:color="auto"/>
                <w:bottom w:val="none" w:sz="0" w:space="0" w:color="auto"/>
                <w:right w:val="none" w:sz="0" w:space="0" w:color="auto"/>
              </w:divBdr>
            </w:div>
          </w:divsChild>
        </w:div>
        <w:div w:id="244605818">
          <w:marLeft w:val="0"/>
          <w:marRight w:val="0"/>
          <w:marTop w:val="0"/>
          <w:marBottom w:val="0"/>
          <w:divBdr>
            <w:top w:val="none" w:sz="0" w:space="0" w:color="auto"/>
            <w:left w:val="none" w:sz="0" w:space="0" w:color="auto"/>
            <w:bottom w:val="none" w:sz="0" w:space="0" w:color="auto"/>
            <w:right w:val="none" w:sz="0" w:space="0" w:color="auto"/>
          </w:divBdr>
          <w:divsChild>
            <w:div w:id="508174926">
              <w:marLeft w:val="0"/>
              <w:marRight w:val="0"/>
              <w:marTop w:val="0"/>
              <w:marBottom w:val="0"/>
              <w:divBdr>
                <w:top w:val="none" w:sz="0" w:space="0" w:color="auto"/>
                <w:left w:val="none" w:sz="0" w:space="0" w:color="auto"/>
                <w:bottom w:val="none" w:sz="0" w:space="0" w:color="auto"/>
                <w:right w:val="none" w:sz="0" w:space="0" w:color="auto"/>
              </w:divBdr>
            </w:div>
          </w:divsChild>
        </w:div>
        <w:div w:id="292295404">
          <w:marLeft w:val="0"/>
          <w:marRight w:val="0"/>
          <w:marTop w:val="0"/>
          <w:marBottom w:val="0"/>
          <w:divBdr>
            <w:top w:val="none" w:sz="0" w:space="0" w:color="auto"/>
            <w:left w:val="none" w:sz="0" w:space="0" w:color="auto"/>
            <w:bottom w:val="none" w:sz="0" w:space="0" w:color="auto"/>
            <w:right w:val="none" w:sz="0" w:space="0" w:color="auto"/>
          </w:divBdr>
          <w:divsChild>
            <w:div w:id="1590039897">
              <w:marLeft w:val="0"/>
              <w:marRight w:val="0"/>
              <w:marTop w:val="0"/>
              <w:marBottom w:val="0"/>
              <w:divBdr>
                <w:top w:val="none" w:sz="0" w:space="0" w:color="auto"/>
                <w:left w:val="none" w:sz="0" w:space="0" w:color="auto"/>
                <w:bottom w:val="none" w:sz="0" w:space="0" w:color="auto"/>
                <w:right w:val="none" w:sz="0" w:space="0" w:color="auto"/>
              </w:divBdr>
            </w:div>
          </w:divsChild>
        </w:div>
        <w:div w:id="1467431824">
          <w:marLeft w:val="0"/>
          <w:marRight w:val="0"/>
          <w:marTop w:val="0"/>
          <w:marBottom w:val="0"/>
          <w:divBdr>
            <w:top w:val="none" w:sz="0" w:space="0" w:color="auto"/>
            <w:left w:val="none" w:sz="0" w:space="0" w:color="auto"/>
            <w:bottom w:val="none" w:sz="0" w:space="0" w:color="auto"/>
            <w:right w:val="none" w:sz="0" w:space="0" w:color="auto"/>
          </w:divBdr>
          <w:divsChild>
            <w:div w:id="104229853">
              <w:marLeft w:val="0"/>
              <w:marRight w:val="0"/>
              <w:marTop w:val="0"/>
              <w:marBottom w:val="0"/>
              <w:divBdr>
                <w:top w:val="none" w:sz="0" w:space="0" w:color="auto"/>
                <w:left w:val="none" w:sz="0" w:space="0" w:color="auto"/>
                <w:bottom w:val="none" w:sz="0" w:space="0" w:color="auto"/>
                <w:right w:val="none" w:sz="0" w:space="0" w:color="auto"/>
              </w:divBdr>
            </w:div>
            <w:div w:id="592512370">
              <w:marLeft w:val="0"/>
              <w:marRight w:val="0"/>
              <w:marTop w:val="0"/>
              <w:marBottom w:val="0"/>
              <w:divBdr>
                <w:top w:val="none" w:sz="0" w:space="0" w:color="auto"/>
                <w:left w:val="none" w:sz="0" w:space="0" w:color="auto"/>
                <w:bottom w:val="none" w:sz="0" w:space="0" w:color="auto"/>
                <w:right w:val="none" w:sz="0" w:space="0" w:color="auto"/>
              </w:divBdr>
            </w:div>
            <w:div w:id="2009288538">
              <w:marLeft w:val="0"/>
              <w:marRight w:val="0"/>
              <w:marTop w:val="0"/>
              <w:marBottom w:val="0"/>
              <w:divBdr>
                <w:top w:val="none" w:sz="0" w:space="0" w:color="auto"/>
                <w:left w:val="none" w:sz="0" w:space="0" w:color="auto"/>
                <w:bottom w:val="none" w:sz="0" w:space="0" w:color="auto"/>
                <w:right w:val="none" w:sz="0" w:space="0" w:color="auto"/>
              </w:divBdr>
            </w:div>
            <w:div w:id="1389185207">
              <w:marLeft w:val="0"/>
              <w:marRight w:val="0"/>
              <w:marTop w:val="0"/>
              <w:marBottom w:val="0"/>
              <w:divBdr>
                <w:top w:val="none" w:sz="0" w:space="0" w:color="auto"/>
                <w:left w:val="none" w:sz="0" w:space="0" w:color="auto"/>
                <w:bottom w:val="none" w:sz="0" w:space="0" w:color="auto"/>
                <w:right w:val="none" w:sz="0" w:space="0" w:color="auto"/>
              </w:divBdr>
            </w:div>
            <w:div w:id="1065953737">
              <w:marLeft w:val="0"/>
              <w:marRight w:val="0"/>
              <w:marTop w:val="0"/>
              <w:marBottom w:val="0"/>
              <w:divBdr>
                <w:top w:val="none" w:sz="0" w:space="0" w:color="auto"/>
                <w:left w:val="none" w:sz="0" w:space="0" w:color="auto"/>
                <w:bottom w:val="none" w:sz="0" w:space="0" w:color="auto"/>
                <w:right w:val="none" w:sz="0" w:space="0" w:color="auto"/>
              </w:divBdr>
            </w:div>
            <w:div w:id="580480943">
              <w:marLeft w:val="0"/>
              <w:marRight w:val="0"/>
              <w:marTop w:val="0"/>
              <w:marBottom w:val="0"/>
              <w:divBdr>
                <w:top w:val="none" w:sz="0" w:space="0" w:color="auto"/>
                <w:left w:val="none" w:sz="0" w:space="0" w:color="auto"/>
                <w:bottom w:val="none" w:sz="0" w:space="0" w:color="auto"/>
                <w:right w:val="none" w:sz="0" w:space="0" w:color="auto"/>
              </w:divBdr>
            </w:div>
            <w:div w:id="1116482501">
              <w:marLeft w:val="0"/>
              <w:marRight w:val="0"/>
              <w:marTop w:val="0"/>
              <w:marBottom w:val="0"/>
              <w:divBdr>
                <w:top w:val="none" w:sz="0" w:space="0" w:color="auto"/>
                <w:left w:val="none" w:sz="0" w:space="0" w:color="auto"/>
                <w:bottom w:val="none" w:sz="0" w:space="0" w:color="auto"/>
                <w:right w:val="none" w:sz="0" w:space="0" w:color="auto"/>
              </w:divBdr>
            </w:div>
            <w:div w:id="938636098">
              <w:marLeft w:val="0"/>
              <w:marRight w:val="0"/>
              <w:marTop w:val="0"/>
              <w:marBottom w:val="0"/>
              <w:divBdr>
                <w:top w:val="none" w:sz="0" w:space="0" w:color="auto"/>
                <w:left w:val="none" w:sz="0" w:space="0" w:color="auto"/>
                <w:bottom w:val="none" w:sz="0" w:space="0" w:color="auto"/>
                <w:right w:val="none" w:sz="0" w:space="0" w:color="auto"/>
              </w:divBdr>
            </w:div>
          </w:divsChild>
        </w:div>
        <w:div w:id="1456409209">
          <w:marLeft w:val="0"/>
          <w:marRight w:val="0"/>
          <w:marTop w:val="0"/>
          <w:marBottom w:val="0"/>
          <w:divBdr>
            <w:top w:val="none" w:sz="0" w:space="0" w:color="auto"/>
            <w:left w:val="none" w:sz="0" w:space="0" w:color="auto"/>
            <w:bottom w:val="none" w:sz="0" w:space="0" w:color="auto"/>
            <w:right w:val="none" w:sz="0" w:space="0" w:color="auto"/>
          </w:divBdr>
          <w:divsChild>
            <w:div w:id="170024417">
              <w:marLeft w:val="0"/>
              <w:marRight w:val="0"/>
              <w:marTop w:val="0"/>
              <w:marBottom w:val="0"/>
              <w:divBdr>
                <w:top w:val="none" w:sz="0" w:space="0" w:color="auto"/>
                <w:left w:val="none" w:sz="0" w:space="0" w:color="auto"/>
                <w:bottom w:val="none" w:sz="0" w:space="0" w:color="auto"/>
                <w:right w:val="none" w:sz="0" w:space="0" w:color="auto"/>
              </w:divBdr>
            </w:div>
            <w:div w:id="328675137">
              <w:marLeft w:val="0"/>
              <w:marRight w:val="0"/>
              <w:marTop w:val="0"/>
              <w:marBottom w:val="0"/>
              <w:divBdr>
                <w:top w:val="none" w:sz="0" w:space="0" w:color="auto"/>
                <w:left w:val="none" w:sz="0" w:space="0" w:color="auto"/>
                <w:bottom w:val="none" w:sz="0" w:space="0" w:color="auto"/>
                <w:right w:val="none" w:sz="0" w:space="0" w:color="auto"/>
              </w:divBdr>
            </w:div>
            <w:div w:id="1997032275">
              <w:marLeft w:val="0"/>
              <w:marRight w:val="0"/>
              <w:marTop w:val="0"/>
              <w:marBottom w:val="0"/>
              <w:divBdr>
                <w:top w:val="none" w:sz="0" w:space="0" w:color="auto"/>
                <w:left w:val="none" w:sz="0" w:space="0" w:color="auto"/>
                <w:bottom w:val="none" w:sz="0" w:space="0" w:color="auto"/>
                <w:right w:val="none" w:sz="0" w:space="0" w:color="auto"/>
              </w:divBdr>
            </w:div>
            <w:div w:id="1312829300">
              <w:marLeft w:val="0"/>
              <w:marRight w:val="0"/>
              <w:marTop w:val="0"/>
              <w:marBottom w:val="0"/>
              <w:divBdr>
                <w:top w:val="none" w:sz="0" w:space="0" w:color="auto"/>
                <w:left w:val="none" w:sz="0" w:space="0" w:color="auto"/>
                <w:bottom w:val="none" w:sz="0" w:space="0" w:color="auto"/>
                <w:right w:val="none" w:sz="0" w:space="0" w:color="auto"/>
              </w:divBdr>
            </w:div>
            <w:div w:id="2078162609">
              <w:marLeft w:val="0"/>
              <w:marRight w:val="0"/>
              <w:marTop w:val="0"/>
              <w:marBottom w:val="0"/>
              <w:divBdr>
                <w:top w:val="none" w:sz="0" w:space="0" w:color="auto"/>
                <w:left w:val="none" w:sz="0" w:space="0" w:color="auto"/>
                <w:bottom w:val="none" w:sz="0" w:space="0" w:color="auto"/>
                <w:right w:val="none" w:sz="0" w:space="0" w:color="auto"/>
              </w:divBdr>
            </w:div>
            <w:div w:id="857962732">
              <w:marLeft w:val="0"/>
              <w:marRight w:val="0"/>
              <w:marTop w:val="0"/>
              <w:marBottom w:val="0"/>
              <w:divBdr>
                <w:top w:val="none" w:sz="0" w:space="0" w:color="auto"/>
                <w:left w:val="none" w:sz="0" w:space="0" w:color="auto"/>
                <w:bottom w:val="none" w:sz="0" w:space="0" w:color="auto"/>
                <w:right w:val="none" w:sz="0" w:space="0" w:color="auto"/>
              </w:divBdr>
            </w:div>
            <w:div w:id="409155095">
              <w:marLeft w:val="0"/>
              <w:marRight w:val="0"/>
              <w:marTop w:val="0"/>
              <w:marBottom w:val="0"/>
              <w:divBdr>
                <w:top w:val="none" w:sz="0" w:space="0" w:color="auto"/>
                <w:left w:val="none" w:sz="0" w:space="0" w:color="auto"/>
                <w:bottom w:val="none" w:sz="0" w:space="0" w:color="auto"/>
                <w:right w:val="none" w:sz="0" w:space="0" w:color="auto"/>
              </w:divBdr>
            </w:div>
            <w:div w:id="720520819">
              <w:marLeft w:val="0"/>
              <w:marRight w:val="0"/>
              <w:marTop w:val="0"/>
              <w:marBottom w:val="0"/>
              <w:divBdr>
                <w:top w:val="none" w:sz="0" w:space="0" w:color="auto"/>
                <w:left w:val="none" w:sz="0" w:space="0" w:color="auto"/>
                <w:bottom w:val="none" w:sz="0" w:space="0" w:color="auto"/>
                <w:right w:val="none" w:sz="0" w:space="0" w:color="auto"/>
              </w:divBdr>
            </w:div>
          </w:divsChild>
        </w:div>
        <w:div w:id="766118157">
          <w:marLeft w:val="0"/>
          <w:marRight w:val="0"/>
          <w:marTop w:val="0"/>
          <w:marBottom w:val="0"/>
          <w:divBdr>
            <w:top w:val="none" w:sz="0" w:space="0" w:color="auto"/>
            <w:left w:val="none" w:sz="0" w:space="0" w:color="auto"/>
            <w:bottom w:val="none" w:sz="0" w:space="0" w:color="auto"/>
            <w:right w:val="none" w:sz="0" w:space="0" w:color="auto"/>
          </w:divBdr>
          <w:divsChild>
            <w:div w:id="1266887545">
              <w:marLeft w:val="0"/>
              <w:marRight w:val="0"/>
              <w:marTop w:val="0"/>
              <w:marBottom w:val="0"/>
              <w:divBdr>
                <w:top w:val="none" w:sz="0" w:space="0" w:color="auto"/>
                <w:left w:val="none" w:sz="0" w:space="0" w:color="auto"/>
                <w:bottom w:val="none" w:sz="0" w:space="0" w:color="auto"/>
                <w:right w:val="none" w:sz="0" w:space="0" w:color="auto"/>
              </w:divBdr>
            </w:div>
            <w:div w:id="1722820719">
              <w:marLeft w:val="0"/>
              <w:marRight w:val="0"/>
              <w:marTop w:val="0"/>
              <w:marBottom w:val="0"/>
              <w:divBdr>
                <w:top w:val="none" w:sz="0" w:space="0" w:color="auto"/>
                <w:left w:val="none" w:sz="0" w:space="0" w:color="auto"/>
                <w:bottom w:val="none" w:sz="0" w:space="0" w:color="auto"/>
                <w:right w:val="none" w:sz="0" w:space="0" w:color="auto"/>
              </w:divBdr>
            </w:div>
            <w:div w:id="811211957">
              <w:marLeft w:val="0"/>
              <w:marRight w:val="0"/>
              <w:marTop w:val="0"/>
              <w:marBottom w:val="0"/>
              <w:divBdr>
                <w:top w:val="none" w:sz="0" w:space="0" w:color="auto"/>
                <w:left w:val="none" w:sz="0" w:space="0" w:color="auto"/>
                <w:bottom w:val="none" w:sz="0" w:space="0" w:color="auto"/>
                <w:right w:val="none" w:sz="0" w:space="0" w:color="auto"/>
              </w:divBdr>
            </w:div>
            <w:div w:id="1629239147">
              <w:marLeft w:val="0"/>
              <w:marRight w:val="0"/>
              <w:marTop w:val="0"/>
              <w:marBottom w:val="0"/>
              <w:divBdr>
                <w:top w:val="none" w:sz="0" w:space="0" w:color="auto"/>
                <w:left w:val="none" w:sz="0" w:space="0" w:color="auto"/>
                <w:bottom w:val="none" w:sz="0" w:space="0" w:color="auto"/>
                <w:right w:val="none" w:sz="0" w:space="0" w:color="auto"/>
              </w:divBdr>
            </w:div>
            <w:div w:id="329338094">
              <w:marLeft w:val="0"/>
              <w:marRight w:val="0"/>
              <w:marTop w:val="0"/>
              <w:marBottom w:val="0"/>
              <w:divBdr>
                <w:top w:val="none" w:sz="0" w:space="0" w:color="auto"/>
                <w:left w:val="none" w:sz="0" w:space="0" w:color="auto"/>
                <w:bottom w:val="none" w:sz="0" w:space="0" w:color="auto"/>
                <w:right w:val="none" w:sz="0" w:space="0" w:color="auto"/>
              </w:divBdr>
            </w:div>
            <w:div w:id="1592860892">
              <w:marLeft w:val="0"/>
              <w:marRight w:val="0"/>
              <w:marTop w:val="0"/>
              <w:marBottom w:val="0"/>
              <w:divBdr>
                <w:top w:val="none" w:sz="0" w:space="0" w:color="auto"/>
                <w:left w:val="none" w:sz="0" w:space="0" w:color="auto"/>
                <w:bottom w:val="none" w:sz="0" w:space="0" w:color="auto"/>
                <w:right w:val="none" w:sz="0" w:space="0" w:color="auto"/>
              </w:divBdr>
            </w:div>
            <w:div w:id="508832046">
              <w:marLeft w:val="0"/>
              <w:marRight w:val="0"/>
              <w:marTop w:val="0"/>
              <w:marBottom w:val="0"/>
              <w:divBdr>
                <w:top w:val="none" w:sz="0" w:space="0" w:color="auto"/>
                <w:left w:val="none" w:sz="0" w:space="0" w:color="auto"/>
                <w:bottom w:val="none" w:sz="0" w:space="0" w:color="auto"/>
                <w:right w:val="none" w:sz="0" w:space="0" w:color="auto"/>
              </w:divBdr>
            </w:div>
            <w:div w:id="1420635007">
              <w:marLeft w:val="0"/>
              <w:marRight w:val="0"/>
              <w:marTop w:val="0"/>
              <w:marBottom w:val="0"/>
              <w:divBdr>
                <w:top w:val="none" w:sz="0" w:space="0" w:color="auto"/>
                <w:left w:val="none" w:sz="0" w:space="0" w:color="auto"/>
                <w:bottom w:val="none" w:sz="0" w:space="0" w:color="auto"/>
                <w:right w:val="none" w:sz="0" w:space="0" w:color="auto"/>
              </w:divBdr>
            </w:div>
          </w:divsChild>
        </w:div>
        <w:div w:id="1319118946">
          <w:marLeft w:val="0"/>
          <w:marRight w:val="0"/>
          <w:marTop w:val="0"/>
          <w:marBottom w:val="0"/>
          <w:divBdr>
            <w:top w:val="none" w:sz="0" w:space="0" w:color="auto"/>
            <w:left w:val="none" w:sz="0" w:space="0" w:color="auto"/>
            <w:bottom w:val="none" w:sz="0" w:space="0" w:color="auto"/>
            <w:right w:val="none" w:sz="0" w:space="0" w:color="auto"/>
          </w:divBdr>
          <w:divsChild>
            <w:div w:id="836304941">
              <w:marLeft w:val="0"/>
              <w:marRight w:val="0"/>
              <w:marTop w:val="0"/>
              <w:marBottom w:val="0"/>
              <w:divBdr>
                <w:top w:val="none" w:sz="0" w:space="0" w:color="auto"/>
                <w:left w:val="none" w:sz="0" w:space="0" w:color="auto"/>
                <w:bottom w:val="none" w:sz="0" w:space="0" w:color="auto"/>
                <w:right w:val="none" w:sz="0" w:space="0" w:color="auto"/>
              </w:divBdr>
            </w:div>
            <w:div w:id="1039285744">
              <w:marLeft w:val="0"/>
              <w:marRight w:val="0"/>
              <w:marTop w:val="0"/>
              <w:marBottom w:val="0"/>
              <w:divBdr>
                <w:top w:val="none" w:sz="0" w:space="0" w:color="auto"/>
                <w:left w:val="none" w:sz="0" w:space="0" w:color="auto"/>
                <w:bottom w:val="none" w:sz="0" w:space="0" w:color="auto"/>
                <w:right w:val="none" w:sz="0" w:space="0" w:color="auto"/>
              </w:divBdr>
            </w:div>
            <w:div w:id="1222058174">
              <w:marLeft w:val="0"/>
              <w:marRight w:val="0"/>
              <w:marTop w:val="0"/>
              <w:marBottom w:val="0"/>
              <w:divBdr>
                <w:top w:val="none" w:sz="0" w:space="0" w:color="auto"/>
                <w:left w:val="none" w:sz="0" w:space="0" w:color="auto"/>
                <w:bottom w:val="none" w:sz="0" w:space="0" w:color="auto"/>
                <w:right w:val="none" w:sz="0" w:space="0" w:color="auto"/>
              </w:divBdr>
            </w:div>
            <w:div w:id="636297798">
              <w:marLeft w:val="0"/>
              <w:marRight w:val="0"/>
              <w:marTop w:val="0"/>
              <w:marBottom w:val="0"/>
              <w:divBdr>
                <w:top w:val="none" w:sz="0" w:space="0" w:color="auto"/>
                <w:left w:val="none" w:sz="0" w:space="0" w:color="auto"/>
                <w:bottom w:val="none" w:sz="0" w:space="0" w:color="auto"/>
                <w:right w:val="none" w:sz="0" w:space="0" w:color="auto"/>
              </w:divBdr>
            </w:div>
            <w:div w:id="1745251903">
              <w:marLeft w:val="0"/>
              <w:marRight w:val="0"/>
              <w:marTop w:val="0"/>
              <w:marBottom w:val="0"/>
              <w:divBdr>
                <w:top w:val="none" w:sz="0" w:space="0" w:color="auto"/>
                <w:left w:val="none" w:sz="0" w:space="0" w:color="auto"/>
                <w:bottom w:val="none" w:sz="0" w:space="0" w:color="auto"/>
                <w:right w:val="none" w:sz="0" w:space="0" w:color="auto"/>
              </w:divBdr>
            </w:div>
            <w:div w:id="394159537">
              <w:marLeft w:val="0"/>
              <w:marRight w:val="0"/>
              <w:marTop w:val="0"/>
              <w:marBottom w:val="0"/>
              <w:divBdr>
                <w:top w:val="none" w:sz="0" w:space="0" w:color="auto"/>
                <w:left w:val="none" w:sz="0" w:space="0" w:color="auto"/>
                <w:bottom w:val="none" w:sz="0" w:space="0" w:color="auto"/>
                <w:right w:val="none" w:sz="0" w:space="0" w:color="auto"/>
              </w:divBdr>
            </w:div>
            <w:div w:id="1266956913">
              <w:marLeft w:val="0"/>
              <w:marRight w:val="0"/>
              <w:marTop w:val="0"/>
              <w:marBottom w:val="0"/>
              <w:divBdr>
                <w:top w:val="none" w:sz="0" w:space="0" w:color="auto"/>
                <w:left w:val="none" w:sz="0" w:space="0" w:color="auto"/>
                <w:bottom w:val="none" w:sz="0" w:space="0" w:color="auto"/>
                <w:right w:val="none" w:sz="0" w:space="0" w:color="auto"/>
              </w:divBdr>
            </w:div>
            <w:div w:id="233509404">
              <w:marLeft w:val="0"/>
              <w:marRight w:val="0"/>
              <w:marTop w:val="0"/>
              <w:marBottom w:val="0"/>
              <w:divBdr>
                <w:top w:val="none" w:sz="0" w:space="0" w:color="auto"/>
                <w:left w:val="none" w:sz="0" w:space="0" w:color="auto"/>
                <w:bottom w:val="none" w:sz="0" w:space="0" w:color="auto"/>
                <w:right w:val="none" w:sz="0" w:space="0" w:color="auto"/>
              </w:divBdr>
            </w:div>
          </w:divsChild>
        </w:div>
        <w:div w:id="311639868">
          <w:marLeft w:val="0"/>
          <w:marRight w:val="0"/>
          <w:marTop w:val="0"/>
          <w:marBottom w:val="0"/>
          <w:divBdr>
            <w:top w:val="none" w:sz="0" w:space="0" w:color="auto"/>
            <w:left w:val="none" w:sz="0" w:space="0" w:color="auto"/>
            <w:bottom w:val="none" w:sz="0" w:space="0" w:color="auto"/>
            <w:right w:val="none" w:sz="0" w:space="0" w:color="auto"/>
          </w:divBdr>
          <w:divsChild>
            <w:div w:id="1322124846">
              <w:marLeft w:val="0"/>
              <w:marRight w:val="0"/>
              <w:marTop w:val="0"/>
              <w:marBottom w:val="0"/>
              <w:divBdr>
                <w:top w:val="none" w:sz="0" w:space="0" w:color="auto"/>
                <w:left w:val="none" w:sz="0" w:space="0" w:color="auto"/>
                <w:bottom w:val="none" w:sz="0" w:space="0" w:color="auto"/>
                <w:right w:val="none" w:sz="0" w:space="0" w:color="auto"/>
              </w:divBdr>
            </w:div>
            <w:div w:id="221137609">
              <w:marLeft w:val="0"/>
              <w:marRight w:val="0"/>
              <w:marTop w:val="0"/>
              <w:marBottom w:val="0"/>
              <w:divBdr>
                <w:top w:val="none" w:sz="0" w:space="0" w:color="auto"/>
                <w:left w:val="none" w:sz="0" w:space="0" w:color="auto"/>
                <w:bottom w:val="none" w:sz="0" w:space="0" w:color="auto"/>
                <w:right w:val="none" w:sz="0" w:space="0" w:color="auto"/>
              </w:divBdr>
            </w:div>
            <w:div w:id="441266657">
              <w:marLeft w:val="0"/>
              <w:marRight w:val="0"/>
              <w:marTop w:val="0"/>
              <w:marBottom w:val="0"/>
              <w:divBdr>
                <w:top w:val="none" w:sz="0" w:space="0" w:color="auto"/>
                <w:left w:val="none" w:sz="0" w:space="0" w:color="auto"/>
                <w:bottom w:val="none" w:sz="0" w:space="0" w:color="auto"/>
                <w:right w:val="none" w:sz="0" w:space="0" w:color="auto"/>
              </w:divBdr>
            </w:div>
          </w:divsChild>
        </w:div>
        <w:div w:id="130830910">
          <w:marLeft w:val="0"/>
          <w:marRight w:val="0"/>
          <w:marTop w:val="0"/>
          <w:marBottom w:val="0"/>
          <w:divBdr>
            <w:top w:val="none" w:sz="0" w:space="0" w:color="auto"/>
            <w:left w:val="none" w:sz="0" w:space="0" w:color="auto"/>
            <w:bottom w:val="none" w:sz="0" w:space="0" w:color="auto"/>
            <w:right w:val="none" w:sz="0" w:space="0" w:color="auto"/>
          </w:divBdr>
          <w:divsChild>
            <w:div w:id="2035958285">
              <w:marLeft w:val="0"/>
              <w:marRight w:val="0"/>
              <w:marTop w:val="0"/>
              <w:marBottom w:val="0"/>
              <w:divBdr>
                <w:top w:val="none" w:sz="0" w:space="0" w:color="auto"/>
                <w:left w:val="none" w:sz="0" w:space="0" w:color="auto"/>
                <w:bottom w:val="none" w:sz="0" w:space="0" w:color="auto"/>
                <w:right w:val="none" w:sz="0" w:space="0" w:color="auto"/>
              </w:divBdr>
            </w:div>
          </w:divsChild>
        </w:div>
        <w:div w:id="2097941197">
          <w:marLeft w:val="0"/>
          <w:marRight w:val="0"/>
          <w:marTop w:val="0"/>
          <w:marBottom w:val="0"/>
          <w:divBdr>
            <w:top w:val="none" w:sz="0" w:space="0" w:color="auto"/>
            <w:left w:val="none" w:sz="0" w:space="0" w:color="auto"/>
            <w:bottom w:val="none" w:sz="0" w:space="0" w:color="auto"/>
            <w:right w:val="none" w:sz="0" w:space="0" w:color="auto"/>
          </w:divBdr>
          <w:divsChild>
            <w:div w:id="1173571245">
              <w:marLeft w:val="0"/>
              <w:marRight w:val="0"/>
              <w:marTop w:val="0"/>
              <w:marBottom w:val="0"/>
              <w:divBdr>
                <w:top w:val="none" w:sz="0" w:space="0" w:color="auto"/>
                <w:left w:val="none" w:sz="0" w:space="0" w:color="auto"/>
                <w:bottom w:val="none" w:sz="0" w:space="0" w:color="auto"/>
                <w:right w:val="none" w:sz="0" w:space="0" w:color="auto"/>
              </w:divBdr>
            </w:div>
          </w:divsChild>
        </w:div>
        <w:div w:id="1431388863">
          <w:marLeft w:val="0"/>
          <w:marRight w:val="0"/>
          <w:marTop w:val="0"/>
          <w:marBottom w:val="0"/>
          <w:divBdr>
            <w:top w:val="none" w:sz="0" w:space="0" w:color="auto"/>
            <w:left w:val="none" w:sz="0" w:space="0" w:color="auto"/>
            <w:bottom w:val="none" w:sz="0" w:space="0" w:color="auto"/>
            <w:right w:val="none" w:sz="0" w:space="0" w:color="auto"/>
          </w:divBdr>
          <w:divsChild>
            <w:div w:id="1594820247">
              <w:marLeft w:val="0"/>
              <w:marRight w:val="0"/>
              <w:marTop w:val="0"/>
              <w:marBottom w:val="0"/>
              <w:divBdr>
                <w:top w:val="none" w:sz="0" w:space="0" w:color="auto"/>
                <w:left w:val="none" w:sz="0" w:space="0" w:color="auto"/>
                <w:bottom w:val="none" w:sz="0" w:space="0" w:color="auto"/>
                <w:right w:val="none" w:sz="0" w:space="0" w:color="auto"/>
              </w:divBdr>
            </w:div>
          </w:divsChild>
        </w:div>
        <w:div w:id="1581524877">
          <w:marLeft w:val="0"/>
          <w:marRight w:val="0"/>
          <w:marTop w:val="0"/>
          <w:marBottom w:val="0"/>
          <w:divBdr>
            <w:top w:val="none" w:sz="0" w:space="0" w:color="auto"/>
            <w:left w:val="none" w:sz="0" w:space="0" w:color="auto"/>
            <w:bottom w:val="none" w:sz="0" w:space="0" w:color="auto"/>
            <w:right w:val="none" w:sz="0" w:space="0" w:color="auto"/>
          </w:divBdr>
          <w:divsChild>
            <w:div w:id="878081211">
              <w:marLeft w:val="0"/>
              <w:marRight w:val="0"/>
              <w:marTop w:val="0"/>
              <w:marBottom w:val="0"/>
              <w:divBdr>
                <w:top w:val="none" w:sz="0" w:space="0" w:color="auto"/>
                <w:left w:val="none" w:sz="0" w:space="0" w:color="auto"/>
                <w:bottom w:val="none" w:sz="0" w:space="0" w:color="auto"/>
                <w:right w:val="none" w:sz="0" w:space="0" w:color="auto"/>
              </w:divBdr>
            </w:div>
          </w:divsChild>
        </w:div>
        <w:div w:id="901138651">
          <w:marLeft w:val="0"/>
          <w:marRight w:val="0"/>
          <w:marTop w:val="0"/>
          <w:marBottom w:val="0"/>
          <w:divBdr>
            <w:top w:val="none" w:sz="0" w:space="0" w:color="auto"/>
            <w:left w:val="none" w:sz="0" w:space="0" w:color="auto"/>
            <w:bottom w:val="none" w:sz="0" w:space="0" w:color="auto"/>
            <w:right w:val="none" w:sz="0" w:space="0" w:color="auto"/>
          </w:divBdr>
          <w:divsChild>
            <w:div w:id="1926373693">
              <w:marLeft w:val="0"/>
              <w:marRight w:val="0"/>
              <w:marTop w:val="0"/>
              <w:marBottom w:val="0"/>
              <w:divBdr>
                <w:top w:val="none" w:sz="0" w:space="0" w:color="auto"/>
                <w:left w:val="none" w:sz="0" w:space="0" w:color="auto"/>
                <w:bottom w:val="none" w:sz="0" w:space="0" w:color="auto"/>
                <w:right w:val="none" w:sz="0" w:space="0" w:color="auto"/>
              </w:divBdr>
            </w:div>
          </w:divsChild>
        </w:div>
        <w:div w:id="939221428">
          <w:marLeft w:val="0"/>
          <w:marRight w:val="0"/>
          <w:marTop w:val="0"/>
          <w:marBottom w:val="0"/>
          <w:divBdr>
            <w:top w:val="none" w:sz="0" w:space="0" w:color="auto"/>
            <w:left w:val="none" w:sz="0" w:space="0" w:color="auto"/>
            <w:bottom w:val="none" w:sz="0" w:space="0" w:color="auto"/>
            <w:right w:val="none" w:sz="0" w:space="0" w:color="auto"/>
          </w:divBdr>
          <w:divsChild>
            <w:div w:id="621497975">
              <w:marLeft w:val="0"/>
              <w:marRight w:val="0"/>
              <w:marTop w:val="0"/>
              <w:marBottom w:val="0"/>
              <w:divBdr>
                <w:top w:val="none" w:sz="0" w:space="0" w:color="auto"/>
                <w:left w:val="none" w:sz="0" w:space="0" w:color="auto"/>
                <w:bottom w:val="none" w:sz="0" w:space="0" w:color="auto"/>
                <w:right w:val="none" w:sz="0" w:space="0" w:color="auto"/>
              </w:divBdr>
            </w:div>
            <w:div w:id="138629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534415395">
      <w:bodyDiv w:val="1"/>
      <w:marLeft w:val="0"/>
      <w:marRight w:val="0"/>
      <w:marTop w:val="0"/>
      <w:marBottom w:val="0"/>
      <w:divBdr>
        <w:top w:val="none" w:sz="0" w:space="0" w:color="auto"/>
        <w:left w:val="none" w:sz="0" w:space="0" w:color="auto"/>
        <w:bottom w:val="none" w:sz="0" w:space="0" w:color="auto"/>
        <w:right w:val="none" w:sz="0" w:space="0" w:color="auto"/>
      </w:divBdr>
      <w:divsChild>
        <w:div w:id="1814519564">
          <w:marLeft w:val="0"/>
          <w:marRight w:val="0"/>
          <w:marTop w:val="0"/>
          <w:marBottom w:val="0"/>
          <w:divBdr>
            <w:top w:val="none" w:sz="0" w:space="0" w:color="auto"/>
            <w:left w:val="none" w:sz="0" w:space="0" w:color="auto"/>
            <w:bottom w:val="none" w:sz="0" w:space="0" w:color="auto"/>
            <w:right w:val="none" w:sz="0" w:space="0" w:color="auto"/>
          </w:divBdr>
          <w:divsChild>
            <w:div w:id="358815938">
              <w:marLeft w:val="0"/>
              <w:marRight w:val="0"/>
              <w:marTop w:val="0"/>
              <w:marBottom w:val="0"/>
              <w:divBdr>
                <w:top w:val="none" w:sz="0" w:space="0" w:color="auto"/>
                <w:left w:val="none" w:sz="0" w:space="0" w:color="auto"/>
                <w:bottom w:val="none" w:sz="0" w:space="0" w:color="auto"/>
                <w:right w:val="none" w:sz="0" w:space="0" w:color="auto"/>
              </w:divBdr>
            </w:div>
          </w:divsChild>
        </w:div>
        <w:div w:id="381440502">
          <w:marLeft w:val="0"/>
          <w:marRight w:val="0"/>
          <w:marTop w:val="0"/>
          <w:marBottom w:val="0"/>
          <w:divBdr>
            <w:top w:val="none" w:sz="0" w:space="0" w:color="auto"/>
            <w:left w:val="none" w:sz="0" w:space="0" w:color="auto"/>
            <w:bottom w:val="none" w:sz="0" w:space="0" w:color="auto"/>
            <w:right w:val="none" w:sz="0" w:space="0" w:color="auto"/>
          </w:divBdr>
          <w:divsChild>
            <w:div w:id="1655185517">
              <w:marLeft w:val="0"/>
              <w:marRight w:val="0"/>
              <w:marTop w:val="0"/>
              <w:marBottom w:val="0"/>
              <w:divBdr>
                <w:top w:val="none" w:sz="0" w:space="0" w:color="auto"/>
                <w:left w:val="none" w:sz="0" w:space="0" w:color="auto"/>
                <w:bottom w:val="none" w:sz="0" w:space="0" w:color="auto"/>
                <w:right w:val="none" w:sz="0" w:space="0" w:color="auto"/>
              </w:divBdr>
            </w:div>
          </w:divsChild>
        </w:div>
        <w:div w:id="165171757">
          <w:marLeft w:val="0"/>
          <w:marRight w:val="0"/>
          <w:marTop w:val="0"/>
          <w:marBottom w:val="0"/>
          <w:divBdr>
            <w:top w:val="none" w:sz="0" w:space="0" w:color="auto"/>
            <w:left w:val="none" w:sz="0" w:space="0" w:color="auto"/>
            <w:bottom w:val="none" w:sz="0" w:space="0" w:color="auto"/>
            <w:right w:val="none" w:sz="0" w:space="0" w:color="auto"/>
          </w:divBdr>
          <w:divsChild>
            <w:div w:id="1665890632">
              <w:marLeft w:val="0"/>
              <w:marRight w:val="0"/>
              <w:marTop w:val="0"/>
              <w:marBottom w:val="0"/>
              <w:divBdr>
                <w:top w:val="none" w:sz="0" w:space="0" w:color="auto"/>
                <w:left w:val="none" w:sz="0" w:space="0" w:color="auto"/>
                <w:bottom w:val="none" w:sz="0" w:space="0" w:color="auto"/>
                <w:right w:val="none" w:sz="0" w:space="0" w:color="auto"/>
              </w:divBdr>
            </w:div>
            <w:div w:id="1780681886">
              <w:marLeft w:val="0"/>
              <w:marRight w:val="0"/>
              <w:marTop w:val="0"/>
              <w:marBottom w:val="0"/>
              <w:divBdr>
                <w:top w:val="none" w:sz="0" w:space="0" w:color="auto"/>
                <w:left w:val="none" w:sz="0" w:space="0" w:color="auto"/>
                <w:bottom w:val="none" w:sz="0" w:space="0" w:color="auto"/>
                <w:right w:val="none" w:sz="0" w:space="0" w:color="auto"/>
              </w:divBdr>
            </w:div>
          </w:divsChild>
        </w:div>
        <w:div w:id="39983768">
          <w:marLeft w:val="0"/>
          <w:marRight w:val="0"/>
          <w:marTop w:val="0"/>
          <w:marBottom w:val="0"/>
          <w:divBdr>
            <w:top w:val="none" w:sz="0" w:space="0" w:color="auto"/>
            <w:left w:val="none" w:sz="0" w:space="0" w:color="auto"/>
            <w:bottom w:val="none" w:sz="0" w:space="0" w:color="auto"/>
            <w:right w:val="none" w:sz="0" w:space="0" w:color="auto"/>
          </w:divBdr>
          <w:divsChild>
            <w:div w:id="663125988">
              <w:marLeft w:val="0"/>
              <w:marRight w:val="0"/>
              <w:marTop w:val="0"/>
              <w:marBottom w:val="0"/>
              <w:divBdr>
                <w:top w:val="none" w:sz="0" w:space="0" w:color="auto"/>
                <w:left w:val="none" w:sz="0" w:space="0" w:color="auto"/>
                <w:bottom w:val="none" w:sz="0" w:space="0" w:color="auto"/>
                <w:right w:val="none" w:sz="0" w:space="0" w:color="auto"/>
              </w:divBdr>
            </w:div>
          </w:divsChild>
        </w:div>
        <w:div w:id="154423445">
          <w:marLeft w:val="0"/>
          <w:marRight w:val="0"/>
          <w:marTop w:val="0"/>
          <w:marBottom w:val="0"/>
          <w:divBdr>
            <w:top w:val="none" w:sz="0" w:space="0" w:color="auto"/>
            <w:left w:val="none" w:sz="0" w:space="0" w:color="auto"/>
            <w:bottom w:val="none" w:sz="0" w:space="0" w:color="auto"/>
            <w:right w:val="none" w:sz="0" w:space="0" w:color="auto"/>
          </w:divBdr>
          <w:divsChild>
            <w:div w:id="1238634964">
              <w:marLeft w:val="0"/>
              <w:marRight w:val="0"/>
              <w:marTop w:val="0"/>
              <w:marBottom w:val="0"/>
              <w:divBdr>
                <w:top w:val="none" w:sz="0" w:space="0" w:color="auto"/>
                <w:left w:val="none" w:sz="0" w:space="0" w:color="auto"/>
                <w:bottom w:val="none" w:sz="0" w:space="0" w:color="auto"/>
                <w:right w:val="none" w:sz="0" w:space="0" w:color="auto"/>
              </w:divBdr>
            </w:div>
          </w:divsChild>
        </w:div>
        <w:div w:id="888033949">
          <w:marLeft w:val="0"/>
          <w:marRight w:val="0"/>
          <w:marTop w:val="0"/>
          <w:marBottom w:val="0"/>
          <w:divBdr>
            <w:top w:val="none" w:sz="0" w:space="0" w:color="auto"/>
            <w:left w:val="none" w:sz="0" w:space="0" w:color="auto"/>
            <w:bottom w:val="none" w:sz="0" w:space="0" w:color="auto"/>
            <w:right w:val="none" w:sz="0" w:space="0" w:color="auto"/>
          </w:divBdr>
          <w:divsChild>
            <w:div w:id="262149109">
              <w:marLeft w:val="0"/>
              <w:marRight w:val="0"/>
              <w:marTop w:val="0"/>
              <w:marBottom w:val="0"/>
              <w:divBdr>
                <w:top w:val="none" w:sz="0" w:space="0" w:color="auto"/>
                <w:left w:val="none" w:sz="0" w:space="0" w:color="auto"/>
                <w:bottom w:val="none" w:sz="0" w:space="0" w:color="auto"/>
                <w:right w:val="none" w:sz="0" w:space="0" w:color="auto"/>
              </w:divBdr>
            </w:div>
          </w:divsChild>
        </w:div>
        <w:div w:id="1958363660">
          <w:marLeft w:val="0"/>
          <w:marRight w:val="0"/>
          <w:marTop w:val="0"/>
          <w:marBottom w:val="0"/>
          <w:divBdr>
            <w:top w:val="none" w:sz="0" w:space="0" w:color="auto"/>
            <w:left w:val="none" w:sz="0" w:space="0" w:color="auto"/>
            <w:bottom w:val="none" w:sz="0" w:space="0" w:color="auto"/>
            <w:right w:val="none" w:sz="0" w:space="0" w:color="auto"/>
          </w:divBdr>
          <w:divsChild>
            <w:div w:id="2080207186">
              <w:marLeft w:val="0"/>
              <w:marRight w:val="0"/>
              <w:marTop w:val="0"/>
              <w:marBottom w:val="0"/>
              <w:divBdr>
                <w:top w:val="none" w:sz="0" w:space="0" w:color="auto"/>
                <w:left w:val="none" w:sz="0" w:space="0" w:color="auto"/>
                <w:bottom w:val="none" w:sz="0" w:space="0" w:color="auto"/>
                <w:right w:val="none" w:sz="0" w:space="0" w:color="auto"/>
              </w:divBdr>
            </w:div>
          </w:divsChild>
        </w:div>
        <w:div w:id="1951547255">
          <w:marLeft w:val="0"/>
          <w:marRight w:val="0"/>
          <w:marTop w:val="0"/>
          <w:marBottom w:val="0"/>
          <w:divBdr>
            <w:top w:val="none" w:sz="0" w:space="0" w:color="auto"/>
            <w:left w:val="none" w:sz="0" w:space="0" w:color="auto"/>
            <w:bottom w:val="none" w:sz="0" w:space="0" w:color="auto"/>
            <w:right w:val="none" w:sz="0" w:space="0" w:color="auto"/>
          </w:divBdr>
          <w:divsChild>
            <w:div w:id="1639844967">
              <w:marLeft w:val="0"/>
              <w:marRight w:val="0"/>
              <w:marTop w:val="0"/>
              <w:marBottom w:val="0"/>
              <w:divBdr>
                <w:top w:val="none" w:sz="0" w:space="0" w:color="auto"/>
                <w:left w:val="none" w:sz="0" w:space="0" w:color="auto"/>
                <w:bottom w:val="none" w:sz="0" w:space="0" w:color="auto"/>
                <w:right w:val="none" w:sz="0" w:space="0" w:color="auto"/>
              </w:divBdr>
            </w:div>
            <w:div w:id="1547982253">
              <w:marLeft w:val="0"/>
              <w:marRight w:val="0"/>
              <w:marTop w:val="0"/>
              <w:marBottom w:val="0"/>
              <w:divBdr>
                <w:top w:val="none" w:sz="0" w:space="0" w:color="auto"/>
                <w:left w:val="none" w:sz="0" w:space="0" w:color="auto"/>
                <w:bottom w:val="none" w:sz="0" w:space="0" w:color="auto"/>
                <w:right w:val="none" w:sz="0" w:space="0" w:color="auto"/>
              </w:divBdr>
            </w:div>
            <w:div w:id="1641694135">
              <w:marLeft w:val="0"/>
              <w:marRight w:val="0"/>
              <w:marTop w:val="0"/>
              <w:marBottom w:val="0"/>
              <w:divBdr>
                <w:top w:val="none" w:sz="0" w:space="0" w:color="auto"/>
                <w:left w:val="none" w:sz="0" w:space="0" w:color="auto"/>
                <w:bottom w:val="none" w:sz="0" w:space="0" w:color="auto"/>
                <w:right w:val="none" w:sz="0" w:space="0" w:color="auto"/>
              </w:divBdr>
            </w:div>
            <w:div w:id="1848404615">
              <w:marLeft w:val="0"/>
              <w:marRight w:val="0"/>
              <w:marTop w:val="0"/>
              <w:marBottom w:val="0"/>
              <w:divBdr>
                <w:top w:val="none" w:sz="0" w:space="0" w:color="auto"/>
                <w:left w:val="none" w:sz="0" w:space="0" w:color="auto"/>
                <w:bottom w:val="none" w:sz="0" w:space="0" w:color="auto"/>
                <w:right w:val="none" w:sz="0" w:space="0" w:color="auto"/>
              </w:divBdr>
            </w:div>
            <w:div w:id="1819684245">
              <w:marLeft w:val="0"/>
              <w:marRight w:val="0"/>
              <w:marTop w:val="0"/>
              <w:marBottom w:val="0"/>
              <w:divBdr>
                <w:top w:val="none" w:sz="0" w:space="0" w:color="auto"/>
                <w:left w:val="none" w:sz="0" w:space="0" w:color="auto"/>
                <w:bottom w:val="none" w:sz="0" w:space="0" w:color="auto"/>
                <w:right w:val="none" w:sz="0" w:space="0" w:color="auto"/>
              </w:divBdr>
            </w:div>
            <w:div w:id="1203710939">
              <w:marLeft w:val="0"/>
              <w:marRight w:val="0"/>
              <w:marTop w:val="0"/>
              <w:marBottom w:val="0"/>
              <w:divBdr>
                <w:top w:val="none" w:sz="0" w:space="0" w:color="auto"/>
                <w:left w:val="none" w:sz="0" w:space="0" w:color="auto"/>
                <w:bottom w:val="none" w:sz="0" w:space="0" w:color="auto"/>
                <w:right w:val="none" w:sz="0" w:space="0" w:color="auto"/>
              </w:divBdr>
            </w:div>
            <w:div w:id="2001107305">
              <w:marLeft w:val="0"/>
              <w:marRight w:val="0"/>
              <w:marTop w:val="0"/>
              <w:marBottom w:val="0"/>
              <w:divBdr>
                <w:top w:val="none" w:sz="0" w:space="0" w:color="auto"/>
                <w:left w:val="none" w:sz="0" w:space="0" w:color="auto"/>
                <w:bottom w:val="none" w:sz="0" w:space="0" w:color="auto"/>
                <w:right w:val="none" w:sz="0" w:space="0" w:color="auto"/>
              </w:divBdr>
            </w:div>
            <w:div w:id="1399284065">
              <w:marLeft w:val="0"/>
              <w:marRight w:val="0"/>
              <w:marTop w:val="0"/>
              <w:marBottom w:val="0"/>
              <w:divBdr>
                <w:top w:val="none" w:sz="0" w:space="0" w:color="auto"/>
                <w:left w:val="none" w:sz="0" w:space="0" w:color="auto"/>
                <w:bottom w:val="none" w:sz="0" w:space="0" w:color="auto"/>
                <w:right w:val="none" w:sz="0" w:space="0" w:color="auto"/>
              </w:divBdr>
            </w:div>
          </w:divsChild>
        </w:div>
        <w:div w:id="2142266633">
          <w:marLeft w:val="0"/>
          <w:marRight w:val="0"/>
          <w:marTop w:val="0"/>
          <w:marBottom w:val="0"/>
          <w:divBdr>
            <w:top w:val="none" w:sz="0" w:space="0" w:color="auto"/>
            <w:left w:val="none" w:sz="0" w:space="0" w:color="auto"/>
            <w:bottom w:val="none" w:sz="0" w:space="0" w:color="auto"/>
            <w:right w:val="none" w:sz="0" w:space="0" w:color="auto"/>
          </w:divBdr>
          <w:divsChild>
            <w:div w:id="1224104524">
              <w:marLeft w:val="0"/>
              <w:marRight w:val="0"/>
              <w:marTop w:val="0"/>
              <w:marBottom w:val="0"/>
              <w:divBdr>
                <w:top w:val="none" w:sz="0" w:space="0" w:color="auto"/>
                <w:left w:val="none" w:sz="0" w:space="0" w:color="auto"/>
                <w:bottom w:val="none" w:sz="0" w:space="0" w:color="auto"/>
                <w:right w:val="none" w:sz="0" w:space="0" w:color="auto"/>
              </w:divBdr>
            </w:div>
            <w:div w:id="1034188675">
              <w:marLeft w:val="0"/>
              <w:marRight w:val="0"/>
              <w:marTop w:val="0"/>
              <w:marBottom w:val="0"/>
              <w:divBdr>
                <w:top w:val="none" w:sz="0" w:space="0" w:color="auto"/>
                <w:left w:val="none" w:sz="0" w:space="0" w:color="auto"/>
                <w:bottom w:val="none" w:sz="0" w:space="0" w:color="auto"/>
                <w:right w:val="none" w:sz="0" w:space="0" w:color="auto"/>
              </w:divBdr>
            </w:div>
            <w:div w:id="307632654">
              <w:marLeft w:val="0"/>
              <w:marRight w:val="0"/>
              <w:marTop w:val="0"/>
              <w:marBottom w:val="0"/>
              <w:divBdr>
                <w:top w:val="none" w:sz="0" w:space="0" w:color="auto"/>
                <w:left w:val="none" w:sz="0" w:space="0" w:color="auto"/>
                <w:bottom w:val="none" w:sz="0" w:space="0" w:color="auto"/>
                <w:right w:val="none" w:sz="0" w:space="0" w:color="auto"/>
              </w:divBdr>
            </w:div>
            <w:div w:id="711922994">
              <w:marLeft w:val="0"/>
              <w:marRight w:val="0"/>
              <w:marTop w:val="0"/>
              <w:marBottom w:val="0"/>
              <w:divBdr>
                <w:top w:val="none" w:sz="0" w:space="0" w:color="auto"/>
                <w:left w:val="none" w:sz="0" w:space="0" w:color="auto"/>
                <w:bottom w:val="none" w:sz="0" w:space="0" w:color="auto"/>
                <w:right w:val="none" w:sz="0" w:space="0" w:color="auto"/>
              </w:divBdr>
            </w:div>
            <w:div w:id="919564870">
              <w:marLeft w:val="0"/>
              <w:marRight w:val="0"/>
              <w:marTop w:val="0"/>
              <w:marBottom w:val="0"/>
              <w:divBdr>
                <w:top w:val="none" w:sz="0" w:space="0" w:color="auto"/>
                <w:left w:val="none" w:sz="0" w:space="0" w:color="auto"/>
                <w:bottom w:val="none" w:sz="0" w:space="0" w:color="auto"/>
                <w:right w:val="none" w:sz="0" w:space="0" w:color="auto"/>
              </w:divBdr>
            </w:div>
            <w:div w:id="19209005">
              <w:marLeft w:val="0"/>
              <w:marRight w:val="0"/>
              <w:marTop w:val="0"/>
              <w:marBottom w:val="0"/>
              <w:divBdr>
                <w:top w:val="none" w:sz="0" w:space="0" w:color="auto"/>
                <w:left w:val="none" w:sz="0" w:space="0" w:color="auto"/>
                <w:bottom w:val="none" w:sz="0" w:space="0" w:color="auto"/>
                <w:right w:val="none" w:sz="0" w:space="0" w:color="auto"/>
              </w:divBdr>
            </w:div>
            <w:div w:id="171146958">
              <w:marLeft w:val="0"/>
              <w:marRight w:val="0"/>
              <w:marTop w:val="0"/>
              <w:marBottom w:val="0"/>
              <w:divBdr>
                <w:top w:val="none" w:sz="0" w:space="0" w:color="auto"/>
                <w:left w:val="none" w:sz="0" w:space="0" w:color="auto"/>
                <w:bottom w:val="none" w:sz="0" w:space="0" w:color="auto"/>
                <w:right w:val="none" w:sz="0" w:space="0" w:color="auto"/>
              </w:divBdr>
            </w:div>
            <w:div w:id="1160388413">
              <w:marLeft w:val="0"/>
              <w:marRight w:val="0"/>
              <w:marTop w:val="0"/>
              <w:marBottom w:val="0"/>
              <w:divBdr>
                <w:top w:val="none" w:sz="0" w:space="0" w:color="auto"/>
                <w:left w:val="none" w:sz="0" w:space="0" w:color="auto"/>
                <w:bottom w:val="none" w:sz="0" w:space="0" w:color="auto"/>
                <w:right w:val="none" w:sz="0" w:space="0" w:color="auto"/>
              </w:divBdr>
            </w:div>
          </w:divsChild>
        </w:div>
        <w:div w:id="54090084">
          <w:marLeft w:val="0"/>
          <w:marRight w:val="0"/>
          <w:marTop w:val="0"/>
          <w:marBottom w:val="0"/>
          <w:divBdr>
            <w:top w:val="none" w:sz="0" w:space="0" w:color="auto"/>
            <w:left w:val="none" w:sz="0" w:space="0" w:color="auto"/>
            <w:bottom w:val="none" w:sz="0" w:space="0" w:color="auto"/>
            <w:right w:val="none" w:sz="0" w:space="0" w:color="auto"/>
          </w:divBdr>
          <w:divsChild>
            <w:div w:id="809129914">
              <w:marLeft w:val="0"/>
              <w:marRight w:val="0"/>
              <w:marTop w:val="0"/>
              <w:marBottom w:val="0"/>
              <w:divBdr>
                <w:top w:val="none" w:sz="0" w:space="0" w:color="auto"/>
                <w:left w:val="none" w:sz="0" w:space="0" w:color="auto"/>
                <w:bottom w:val="none" w:sz="0" w:space="0" w:color="auto"/>
                <w:right w:val="none" w:sz="0" w:space="0" w:color="auto"/>
              </w:divBdr>
            </w:div>
            <w:div w:id="293215353">
              <w:marLeft w:val="0"/>
              <w:marRight w:val="0"/>
              <w:marTop w:val="0"/>
              <w:marBottom w:val="0"/>
              <w:divBdr>
                <w:top w:val="none" w:sz="0" w:space="0" w:color="auto"/>
                <w:left w:val="none" w:sz="0" w:space="0" w:color="auto"/>
                <w:bottom w:val="none" w:sz="0" w:space="0" w:color="auto"/>
                <w:right w:val="none" w:sz="0" w:space="0" w:color="auto"/>
              </w:divBdr>
            </w:div>
            <w:div w:id="1503931326">
              <w:marLeft w:val="0"/>
              <w:marRight w:val="0"/>
              <w:marTop w:val="0"/>
              <w:marBottom w:val="0"/>
              <w:divBdr>
                <w:top w:val="none" w:sz="0" w:space="0" w:color="auto"/>
                <w:left w:val="none" w:sz="0" w:space="0" w:color="auto"/>
                <w:bottom w:val="none" w:sz="0" w:space="0" w:color="auto"/>
                <w:right w:val="none" w:sz="0" w:space="0" w:color="auto"/>
              </w:divBdr>
            </w:div>
            <w:div w:id="775565449">
              <w:marLeft w:val="0"/>
              <w:marRight w:val="0"/>
              <w:marTop w:val="0"/>
              <w:marBottom w:val="0"/>
              <w:divBdr>
                <w:top w:val="none" w:sz="0" w:space="0" w:color="auto"/>
                <w:left w:val="none" w:sz="0" w:space="0" w:color="auto"/>
                <w:bottom w:val="none" w:sz="0" w:space="0" w:color="auto"/>
                <w:right w:val="none" w:sz="0" w:space="0" w:color="auto"/>
              </w:divBdr>
            </w:div>
            <w:div w:id="466893520">
              <w:marLeft w:val="0"/>
              <w:marRight w:val="0"/>
              <w:marTop w:val="0"/>
              <w:marBottom w:val="0"/>
              <w:divBdr>
                <w:top w:val="none" w:sz="0" w:space="0" w:color="auto"/>
                <w:left w:val="none" w:sz="0" w:space="0" w:color="auto"/>
                <w:bottom w:val="none" w:sz="0" w:space="0" w:color="auto"/>
                <w:right w:val="none" w:sz="0" w:space="0" w:color="auto"/>
              </w:divBdr>
            </w:div>
            <w:div w:id="1769302922">
              <w:marLeft w:val="0"/>
              <w:marRight w:val="0"/>
              <w:marTop w:val="0"/>
              <w:marBottom w:val="0"/>
              <w:divBdr>
                <w:top w:val="none" w:sz="0" w:space="0" w:color="auto"/>
                <w:left w:val="none" w:sz="0" w:space="0" w:color="auto"/>
                <w:bottom w:val="none" w:sz="0" w:space="0" w:color="auto"/>
                <w:right w:val="none" w:sz="0" w:space="0" w:color="auto"/>
              </w:divBdr>
            </w:div>
            <w:div w:id="1187061580">
              <w:marLeft w:val="0"/>
              <w:marRight w:val="0"/>
              <w:marTop w:val="0"/>
              <w:marBottom w:val="0"/>
              <w:divBdr>
                <w:top w:val="none" w:sz="0" w:space="0" w:color="auto"/>
                <w:left w:val="none" w:sz="0" w:space="0" w:color="auto"/>
                <w:bottom w:val="none" w:sz="0" w:space="0" w:color="auto"/>
                <w:right w:val="none" w:sz="0" w:space="0" w:color="auto"/>
              </w:divBdr>
            </w:div>
            <w:div w:id="1151873408">
              <w:marLeft w:val="0"/>
              <w:marRight w:val="0"/>
              <w:marTop w:val="0"/>
              <w:marBottom w:val="0"/>
              <w:divBdr>
                <w:top w:val="none" w:sz="0" w:space="0" w:color="auto"/>
                <w:left w:val="none" w:sz="0" w:space="0" w:color="auto"/>
                <w:bottom w:val="none" w:sz="0" w:space="0" w:color="auto"/>
                <w:right w:val="none" w:sz="0" w:space="0" w:color="auto"/>
              </w:divBdr>
            </w:div>
          </w:divsChild>
        </w:div>
        <w:div w:id="457451845">
          <w:marLeft w:val="0"/>
          <w:marRight w:val="0"/>
          <w:marTop w:val="0"/>
          <w:marBottom w:val="0"/>
          <w:divBdr>
            <w:top w:val="none" w:sz="0" w:space="0" w:color="auto"/>
            <w:left w:val="none" w:sz="0" w:space="0" w:color="auto"/>
            <w:bottom w:val="none" w:sz="0" w:space="0" w:color="auto"/>
            <w:right w:val="none" w:sz="0" w:space="0" w:color="auto"/>
          </w:divBdr>
          <w:divsChild>
            <w:div w:id="2091386697">
              <w:marLeft w:val="0"/>
              <w:marRight w:val="0"/>
              <w:marTop w:val="0"/>
              <w:marBottom w:val="0"/>
              <w:divBdr>
                <w:top w:val="none" w:sz="0" w:space="0" w:color="auto"/>
                <w:left w:val="none" w:sz="0" w:space="0" w:color="auto"/>
                <w:bottom w:val="none" w:sz="0" w:space="0" w:color="auto"/>
                <w:right w:val="none" w:sz="0" w:space="0" w:color="auto"/>
              </w:divBdr>
            </w:div>
            <w:div w:id="250940875">
              <w:marLeft w:val="0"/>
              <w:marRight w:val="0"/>
              <w:marTop w:val="0"/>
              <w:marBottom w:val="0"/>
              <w:divBdr>
                <w:top w:val="none" w:sz="0" w:space="0" w:color="auto"/>
                <w:left w:val="none" w:sz="0" w:space="0" w:color="auto"/>
                <w:bottom w:val="none" w:sz="0" w:space="0" w:color="auto"/>
                <w:right w:val="none" w:sz="0" w:space="0" w:color="auto"/>
              </w:divBdr>
            </w:div>
            <w:div w:id="671225059">
              <w:marLeft w:val="0"/>
              <w:marRight w:val="0"/>
              <w:marTop w:val="0"/>
              <w:marBottom w:val="0"/>
              <w:divBdr>
                <w:top w:val="none" w:sz="0" w:space="0" w:color="auto"/>
                <w:left w:val="none" w:sz="0" w:space="0" w:color="auto"/>
                <w:bottom w:val="none" w:sz="0" w:space="0" w:color="auto"/>
                <w:right w:val="none" w:sz="0" w:space="0" w:color="auto"/>
              </w:divBdr>
            </w:div>
            <w:div w:id="1350838327">
              <w:marLeft w:val="0"/>
              <w:marRight w:val="0"/>
              <w:marTop w:val="0"/>
              <w:marBottom w:val="0"/>
              <w:divBdr>
                <w:top w:val="none" w:sz="0" w:space="0" w:color="auto"/>
                <w:left w:val="none" w:sz="0" w:space="0" w:color="auto"/>
                <w:bottom w:val="none" w:sz="0" w:space="0" w:color="auto"/>
                <w:right w:val="none" w:sz="0" w:space="0" w:color="auto"/>
              </w:divBdr>
            </w:div>
            <w:div w:id="1280449079">
              <w:marLeft w:val="0"/>
              <w:marRight w:val="0"/>
              <w:marTop w:val="0"/>
              <w:marBottom w:val="0"/>
              <w:divBdr>
                <w:top w:val="none" w:sz="0" w:space="0" w:color="auto"/>
                <w:left w:val="none" w:sz="0" w:space="0" w:color="auto"/>
                <w:bottom w:val="none" w:sz="0" w:space="0" w:color="auto"/>
                <w:right w:val="none" w:sz="0" w:space="0" w:color="auto"/>
              </w:divBdr>
            </w:div>
            <w:div w:id="903833753">
              <w:marLeft w:val="0"/>
              <w:marRight w:val="0"/>
              <w:marTop w:val="0"/>
              <w:marBottom w:val="0"/>
              <w:divBdr>
                <w:top w:val="none" w:sz="0" w:space="0" w:color="auto"/>
                <w:left w:val="none" w:sz="0" w:space="0" w:color="auto"/>
                <w:bottom w:val="none" w:sz="0" w:space="0" w:color="auto"/>
                <w:right w:val="none" w:sz="0" w:space="0" w:color="auto"/>
              </w:divBdr>
            </w:div>
            <w:div w:id="1559128989">
              <w:marLeft w:val="0"/>
              <w:marRight w:val="0"/>
              <w:marTop w:val="0"/>
              <w:marBottom w:val="0"/>
              <w:divBdr>
                <w:top w:val="none" w:sz="0" w:space="0" w:color="auto"/>
                <w:left w:val="none" w:sz="0" w:space="0" w:color="auto"/>
                <w:bottom w:val="none" w:sz="0" w:space="0" w:color="auto"/>
                <w:right w:val="none" w:sz="0" w:space="0" w:color="auto"/>
              </w:divBdr>
            </w:div>
            <w:div w:id="543058231">
              <w:marLeft w:val="0"/>
              <w:marRight w:val="0"/>
              <w:marTop w:val="0"/>
              <w:marBottom w:val="0"/>
              <w:divBdr>
                <w:top w:val="none" w:sz="0" w:space="0" w:color="auto"/>
                <w:left w:val="none" w:sz="0" w:space="0" w:color="auto"/>
                <w:bottom w:val="none" w:sz="0" w:space="0" w:color="auto"/>
                <w:right w:val="none" w:sz="0" w:space="0" w:color="auto"/>
              </w:divBdr>
            </w:div>
          </w:divsChild>
        </w:div>
        <w:div w:id="782189966">
          <w:marLeft w:val="0"/>
          <w:marRight w:val="0"/>
          <w:marTop w:val="0"/>
          <w:marBottom w:val="0"/>
          <w:divBdr>
            <w:top w:val="none" w:sz="0" w:space="0" w:color="auto"/>
            <w:left w:val="none" w:sz="0" w:space="0" w:color="auto"/>
            <w:bottom w:val="none" w:sz="0" w:space="0" w:color="auto"/>
            <w:right w:val="none" w:sz="0" w:space="0" w:color="auto"/>
          </w:divBdr>
          <w:divsChild>
            <w:div w:id="1291521677">
              <w:marLeft w:val="0"/>
              <w:marRight w:val="0"/>
              <w:marTop w:val="0"/>
              <w:marBottom w:val="0"/>
              <w:divBdr>
                <w:top w:val="none" w:sz="0" w:space="0" w:color="auto"/>
                <w:left w:val="none" w:sz="0" w:space="0" w:color="auto"/>
                <w:bottom w:val="none" w:sz="0" w:space="0" w:color="auto"/>
                <w:right w:val="none" w:sz="0" w:space="0" w:color="auto"/>
              </w:divBdr>
            </w:div>
            <w:div w:id="1265697799">
              <w:marLeft w:val="0"/>
              <w:marRight w:val="0"/>
              <w:marTop w:val="0"/>
              <w:marBottom w:val="0"/>
              <w:divBdr>
                <w:top w:val="none" w:sz="0" w:space="0" w:color="auto"/>
                <w:left w:val="none" w:sz="0" w:space="0" w:color="auto"/>
                <w:bottom w:val="none" w:sz="0" w:space="0" w:color="auto"/>
                <w:right w:val="none" w:sz="0" w:space="0" w:color="auto"/>
              </w:divBdr>
            </w:div>
            <w:div w:id="46270409">
              <w:marLeft w:val="0"/>
              <w:marRight w:val="0"/>
              <w:marTop w:val="0"/>
              <w:marBottom w:val="0"/>
              <w:divBdr>
                <w:top w:val="none" w:sz="0" w:space="0" w:color="auto"/>
                <w:left w:val="none" w:sz="0" w:space="0" w:color="auto"/>
                <w:bottom w:val="none" w:sz="0" w:space="0" w:color="auto"/>
                <w:right w:val="none" w:sz="0" w:space="0" w:color="auto"/>
              </w:divBdr>
            </w:div>
          </w:divsChild>
        </w:div>
        <w:div w:id="1155225311">
          <w:marLeft w:val="0"/>
          <w:marRight w:val="0"/>
          <w:marTop w:val="0"/>
          <w:marBottom w:val="0"/>
          <w:divBdr>
            <w:top w:val="none" w:sz="0" w:space="0" w:color="auto"/>
            <w:left w:val="none" w:sz="0" w:space="0" w:color="auto"/>
            <w:bottom w:val="none" w:sz="0" w:space="0" w:color="auto"/>
            <w:right w:val="none" w:sz="0" w:space="0" w:color="auto"/>
          </w:divBdr>
          <w:divsChild>
            <w:div w:id="1714577016">
              <w:marLeft w:val="0"/>
              <w:marRight w:val="0"/>
              <w:marTop w:val="0"/>
              <w:marBottom w:val="0"/>
              <w:divBdr>
                <w:top w:val="none" w:sz="0" w:space="0" w:color="auto"/>
                <w:left w:val="none" w:sz="0" w:space="0" w:color="auto"/>
                <w:bottom w:val="none" w:sz="0" w:space="0" w:color="auto"/>
                <w:right w:val="none" w:sz="0" w:space="0" w:color="auto"/>
              </w:divBdr>
            </w:div>
          </w:divsChild>
        </w:div>
        <w:div w:id="687416081">
          <w:marLeft w:val="0"/>
          <w:marRight w:val="0"/>
          <w:marTop w:val="0"/>
          <w:marBottom w:val="0"/>
          <w:divBdr>
            <w:top w:val="none" w:sz="0" w:space="0" w:color="auto"/>
            <w:left w:val="none" w:sz="0" w:space="0" w:color="auto"/>
            <w:bottom w:val="none" w:sz="0" w:space="0" w:color="auto"/>
            <w:right w:val="none" w:sz="0" w:space="0" w:color="auto"/>
          </w:divBdr>
          <w:divsChild>
            <w:div w:id="1546941075">
              <w:marLeft w:val="0"/>
              <w:marRight w:val="0"/>
              <w:marTop w:val="0"/>
              <w:marBottom w:val="0"/>
              <w:divBdr>
                <w:top w:val="none" w:sz="0" w:space="0" w:color="auto"/>
                <w:left w:val="none" w:sz="0" w:space="0" w:color="auto"/>
                <w:bottom w:val="none" w:sz="0" w:space="0" w:color="auto"/>
                <w:right w:val="none" w:sz="0" w:space="0" w:color="auto"/>
              </w:divBdr>
            </w:div>
          </w:divsChild>
        </w:div>
        <w:div w:id="998389674">
          <w:marLeft w:val="0"/>
          <w:marRight w:val="0"/>
          <w:marTop w:val="0"/>
          <w:marBottom w:val="0"/>
          <w:divBdr>
            <w:top w:val="none" w:sz="0" w:space="0" w:color="auto"/>
            <w:left w:val="none" w:sz="0" w:space="0" w:color="auto"/>
            <w:bottom w:val="none" w:sz="0" w:space="0" w:color="auto"/>
            <w:right w:val="none" w:sz="0" w:space="0" w:color="auto"/>
          </w:divBdr>
          <w:divsChild>
            <w:div w:id="1569029771">
              <w:marLeft w:val="0"/>
              <w:marRight w:val="0"/>
              <w:marTop w:val="0"/>
              <w:marBottom w:val="0"/>
              <w:divBdr>
                <w:top w:val="none" w:sz="0" w:space="0" w:color="auto"/>
                <w:left w:val="none" w:sz="0" w:space="0" w:color="auto"/>
                <w:bottom w:val="none" w:sz="0" w:space="0" w:color="auto"/>
                <w:right w:val="none" w:sz="0" w:space="0" w:color="auto"/>
              </w:divBdr>
            </w:div>
          </w:divsChild>
        </w:div>
        <w:div w:id="1749814307">
          <w:marLeft w:val="0"/>
          <w:marRight w:val="0"/>
          <w:marTop w:val="0"/>
          <w:marBottom w:val="0"/>
          <w:divBdr>
            <w:top w:val="none" w:sz="0" w:space="0" w:color="auto"/>
            <w:left w:val="none" w:sz="0" w:space="0" w:color="auto"/>
            <w:bottom w:val="none" w:sz="0" w:space="0" w:color="auto"/>
            <w:right w:val="none" w:sz="0" w:space="0" w:color="auto"/>
          </w:divBdr>
          <w:divsChild>
            <w:div w:id="491794468">
              <w:marLeft w:val="0"/>
              <w:marRight w:val="0"/>
              <w:marTop w:val="0"/>
              <w:marBottom w:val="0"/>
              <w:divBdr>
                <w:top w:val="none" w:sz="0" w:space="0" w:color="auto"/>
                <w:left w:val="none" w:sz="0" w:space="0" w:color="auto"/>
                <w:bottom w:val="none" w:sz="0" w:space="0" w:color="auto"/>
                <w:right w:val="none" w:sz="0" w:space="0" w:color="auto"/>
              </w:divBdr>
            </w:div>
          </w:divsChild>
        </w:div>
        <w:div w:id="1265334909">
          <w:marLeft w:val="0"/>
          <w:marRight w:val="0"/>
          <w:marTop w:val="0"/>
          <w:marBottom w:val="0"/>
          <w:divBdr>
            <w:top w:val="none" w:sz="0" w:space="0" w:color="auto"/>
            <w:left w:val="none" w:sz="0" w:space="0" w:color="auto"/>
            <w:bottom w:val="none" w:sz="0" w:space="0" w:color="auto"/>
            <w:right w:val="none" w:sz="0" w:space="0" w:color="auto"/>
          </w:divBdr>
          <w:divsChild>
            <w:div w:id="569116457">
              <w:marLeft w:val="0"/>
              <w:marRight w:val="0"/>
              <w:marTop w:val="0"/>
              <w:marBottom w:val="0"/>
              <w:divBdr>
                <w:top w:val="none" w:sz="0" w:space="0" w:color="auto"/>
                <w:left w:val="none" w:sz="0" w:space="0" w:color="auto"/>
                <w:bottom w:val="none" w:sz="0" w:space="0" w:color="auto"/>
                <w:right w:val="none" w:sz="0" w:space="0" w:color="auto"/>
              </w:divBdr>
            </w:div>
          </w:divsChild>
        </w:div>
        <w:div w:id="1775634477">
          <w:marLeft w:val="0"/>
          <w:marRight w:val="0"/>
          <w:marTop w:val="0"/>
          <w:marBottom w:val="0"/>
          <w:divBdr>
            <w:top w:val="none" w:sz="0" w:space="0" w:color="auto"/>
            <w:left w:val="none" w:sz="0" w:space="0" w:color="auto"/>
            <w:bottom w:val="none" w:sz="0" w:space="0" w:color="auto"/>
            <w:right w:val="none" w:sz="0" w:space="0" w:color="auto"/>
          </w:divBdr>
          <w:divsChild>
            <w:div w:id="1053425783">
              <w:marLeft w:val="0"/>
              <w:marRight w:val="0"/>
              <w:marTop w:val="0"/>
              <w:marBottom w:val="0"/>
              <w:divBdr>
                <w:top w:val="none" w:sz="0" w:space="0" w:color="auto"/>
                <w:left w:val="none" w:sz="0" w:space="0" w:color="auto"/>
                <w:bottom w:val="none" w:sz="0" w:space="0" w:color="auto"/>
                <w:right w:val="none" w:sz="0" w:space="0" w:color="auto"/>
              </w:divBdr>
            </w:div>
            <w:div w:id="141913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050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Croesgoch Wastewater Treatment Works</Site_x0020_Name>
    <Internal_x002f_External xmlns="859f7ad6-93f6-4205-b62b-a17f28acbbac">Outgoing document</Internal_x002f_External>
    <Post_x0020_code xmlns="859f7ad6-93f6-4205-b62b-a17f28acbbac">SA62 5JT</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Croesgoch, Haverfordwest,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E0A234-6605-453D-80C0-A52F29D97651}"/>
</file>

<file path=customXml/itemProps2.xml><?xml version="1.0" encoding="utf-8"?>
<ds:datastoreItem xmlns:ds="http://schemas.openxmlformats.org/officeDocument/2006/customXml" ds:itemID="{A4E36E65-5531-4A55-BD30-16E4C2908785}">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a84e7805-6a46-4291-b6c6-33e265e5a8c8"/>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CAFCB1F8-F6B6-4F0C-B5E6-122D2ED99A21}">
  <ds:schemaRefs>
    <ds:schemaRef ds:uri="http://schemas.microsoft.com/office/2006/metadata/longProperties"/>
  </ds:schemaRefs>
</ds:datastoreItem>
</file>

<file path=customXml/itemProps4.xml><?xml version="1.0" encoding="utf-8"?>
<ds:datastoreItem xmlns:ds="http://schemas.openxmlformats.org/officeDocument/2006/customXml" ds:itemID="{7E03D1C5-8D00-4179-BB3F-A4370F34C86A}">
  <ds:schemaRefs>
    <ds:schemaRef ds:uri="http://schemas.microsoft.com/sharepoint/v3/contenttype/forms"/>
  </ds:schemaRefs>
</ds:datastoreItem>
</file>

<file path=customXml/itemProps5.xml><?xml version="1.0" encoding="utf-8"?>
<ds:datastoreItem xmlns:ds="http://schemas.openxmlformats.org/officeDocument/2006/customXml" ds:itemID="{36538B25-6A10-4D75-9948-2218832256B1}">
  <ds:schemaRefs>
    <ds:schemaRef ds:uri="http://schemas.microsoft.com/sharepoint/events"/>
  </ds:schemaRefs>
</ds:datastoreItem>
</file>

<file path=customXml/itemProps6.xml><?xml version="1.0" encoding="utf-8"?>
<ds:datastoreItem xmlns:ds="http://schemas.openxmlformats.org/officeDocument/2006/customXml" ds:itemID="{075A7825-61C4-4F7F-83F0-E37757CACDBA}">
  <ds:schemaRefs>
    <ds:schemaRef ds:uri="Microsoft.SharePoint.Taxonomy.ContentTypeSync"/>
  </ds:schemaRefs>
</ds:datastoreItem>
</file>

<file path=customXml/itemProps7.xml><?xml version="1.0" encoding="utf-8"?>
<ds:datastoreItem xmlns:ds="http://schemas.openxmlformats.org/officeDocument/2006/customXml" ds:itemID="{04F0CAFE-9E10-4B00-BA9D-A3B556542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19</Pages>
  <Words>3848</Words>
  <Characters>21937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keywords>233 08 SD69, 233-08-SD69, 23308SD69</cp:keywords>
  <dc:description>233_08_SD69, version 3_x000d_
Issue date: 06/001/2011</dc:description>
  <cp:lastModifiedBy>Johns, Helen</cp:lastModifiedBy>
  <cp:revision>14</cp:revision>
  <dcterms:created xsi:type="dcterms:W3CDTF">2021-01-08T15:44:00Z</dcterms:created>
  <dcterms:modified xsi:type="dcterms:W3CDTF">2021-03-15T17:17:00Z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REGU-193-12671530</vt:lpwstr>
  </property>
  <property fmtid="{D5CDD505-2E9C-101B-9397-08002B2CF9AE}" pid="4" name="_dlc_DocIdItemGuid">
    <vt:lpwstr>d02a2891-4080-4657-aa98-3f4bde578fbf</vt:lpwstr>
  </property>
  <property fmtid="{D5CDD505-2E9C-101B-9397-08002B2CF9AE}" pid="5" name="_dlc_DocIdUrl">
    <vt:lpwstr>https://cyfoethnaturiolcymru.sharepoint.com/teams/Regulatory/Permitting/_layouts/15/DocIdRedir.aspx?ID=REGU-193-12671530, REGU-193-12671530</vt:lpwstr>
  </property>
  <property fmtid="{D5CDD505-2E9C-101B-9397-08002B2CF9AE}" pid="6" name="ContentTypeId">
    <vt:lpwstr>0x01010067EB80C5FE939D4A9B3D8BA62129B7F501020001618CC5CFCC674CB5B5B7C20D24455B</vt:lpwstr>
  </property>
</Properties>
</file>