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575AD" w14:textId="77777777" w:rsidR="00121E3A" w:rsidRDefault="00121E3A" w:rsidP="00166CA5">
      <w:pPr>
        <w:pStyle w:val="coverTitle"/>
        <w:tabs>
          <w:tab w:val="left" w:pos="3600"/>
        </w:tabs>
        <w:spacing w:line="312" w:lineRule="auto"/>
      </w:pPr>
      <w:r>
        <w:drawing>
          <wp:anchor distT="0" distB="0" distL="114300" distR="114300" simplePos="0" relativeHeight="251658240" behindDoc="0" locked="0" layoutInCell="1" allowOverlap="1" wp14:anchorId="44A03542" wp14:editId="5128020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C05540" w14:textId="77777777" w:rsidR="00121E3A" w:rsidRDefault="00121E3A" w:rsidP="00166CA5">
      <w:pPr>
        <w:pStyle w:val="coverTitle"/>
        <w:spacing w:line="312" w:lineRule="auto"/>
        <w:rPr>
          <w:rFonts w:cs="Arial"/>
        </w:rPr>
      </w:pPr>
    </w:p>
    <w:p w14:paraId="30934534" w14:textId="77777777" w:rsidR="00121E3A" w:rsidRPr="00C31D2C" w:rsidRDefault="00121E3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D2A446" w14:textId="77777777" w:rsidR="00121E3A" w:rsidRDefault="00121E3A" w:rsidP="00166CA5">
      <w:pPr>
        <w:pStyle w:val="a"/>
        <w:tabs>
          <w:tab w:val="left" w:pos="8328"/>
        </w:tabs>
        <w:spacing w:line="312" w:lineRule="auto"/>
      </w:pPr>
      <w:r>
        <w:t>The Environmental Permitting (England &amp; Wales) Regulations 2016</w:t>
      </w:r>
      <w:r>
        <w:tab/>
      </w:r>
    </w:p>
    <w:p w14:paraId="57F4D6BD" w14:textId="77777777" w:rsidR="00121E3A" w:rsidRDefault="00121E3A" w:rsidP="00166CA5">
      <w:pPr>
        <w:pStyle w:val="a"/>
        <w:spacing w:line="312" w:lineRule="auto"/>
      </w:pPr>
    </w:p>
    <w:p w14:paraId="66DEEB2C" w14:textId="77777777" w:rsidR="00121E3A" w:rsidRPr="005C7C4F" w:rsidRDefault="00121E3A" w:rsidP="00166CA5">
      <w:pPr>
        <w:pStyle w:val="coverLicenceHolder"/>
        <w:pBdr>
          <w:top w:val="single" w:sz="4" w:space="25" w:color="auto"/>
        </w:pBdr>
        <w:spacing w:line="312" w:lineRule="auto"/>
        <w:rPr>
          <w:szCs w:val="24"/>
        </w:rPr>
      </w:pPr>
      <w:r w:rsidRPr="005C7C4F">
        <w:rPr>
          <w:szCs w:val="24"/>
        </w:rPr>
        <w:t>Dŵr Cymru Cyfyngedig</w:t>
      </w:r>
    </w:p>
    <w:p w14:paraId="10F0E103" w14:textId="77777777" w:rsidR="00121E3A" w:rsidRPr="005C7C4F" w:rsidRDefault="00121E3A" w:rsidP="00166CA5">
      <w:pPr>
        <w:pStyle w:val="coverLicenceHolder"/>
        <w:pBdr>
          <w:top w:val="single" w:sz="4" w:space="25" w:color="auto"/>
        </w:pBdr>
        <w:spacing w:line="312" w:lineRule="auto"/>
        <w:rPr>
          <w:color w:val="FF0000"/>
          <w:szCs w:val="24"/>
        </w:rPr>
      </w:pPr>
    </w:p>
    <w:p w14:paraId="64EAA1EC" w14:textId="042D1E3C" w:rsidR="00121E3A" w:rsidRPr="007A50CD" w:rsidRDefault="00682A47" w:rsidP="00C337AD">
      <w:pPr>
        <w:pStyle w:val="coverLicenceHolder"/>
        <w:pBdr>
          <w:top w:val="single" w:sz="4" w:space="25" w:color="auto"/>
        </w:pBdr>
        <w:contextualSpacing/>
        <w:rPr>
          <w:szCs w:val="24"/>
        </w:rPr>
      </w:pPr>
      <w:r>
        <w:rPr>
          <w:noProof/>
        </w:rPr>
        <w:t>St Michael’s Church CSO</w:t>
      </w:r>
    </w:p>
    <w:p w14:paraId="1852D386" w14:textId="7BB84A20" w:rsidR="00121E3A" w:rsidRPr="007A50CD" w:rsidRDefault="00682A47" w:rsidP="00532EF8">
      <w:pPr>
        <w:pStyle w:val="coverLicenceHolder"/>
        <w:pBdr>
          <w:top w:val="single" w:sz="4" w:space="25" w:color="auto"/>
        </w:pBdr>
        <w:spacing w:line="276" w:lineRule="auto"/>
        <w:contextualSpacing/>
        <w:rPr>
          <w:szCs w:val="24"/>
        </w:rPr>
      </w:pPr>
      <w:r>
        <w:rPr>
          <w:noProof/>
        </w:rPr>
        <w:t>Lon Y Maes</w:t>
      </w:r>
    </w:p>
    <w:p w14:paraId="3C8967AA" w14:textId="77777777" w:rsidR="00121E3A" w:rsidRPr="007A50CD" w:rsidRDefault="00121E3A" w:rsidP="00532EF8">
      <w:pPr>
        <w:pStyle w:val="coverLicenceHolder"/>
        <w:pBdr>
          <w:top w:val="single" w:sz="4" w:space="25" w:color="auto"/>
        </w:pBdr>
        <w:spacing w:line="276" w:lineRule="auto"/>
        <w:contextualSpacing/>
        <w:rPr>
          <w:szCs w:val="24"/>
        </w:rPr>
      </w:pPr>
      <w:r w:rsidRPr="007A50CD">
        <w:rPr>
          <w:noProof/>
        </w:rPr>
        <w:t>Llanelli</w:t>
      </w:r>
    </w:p>
    <w:p w14:paraId="7E5AB022" w14:textId="77777777" w:rsidR="00121E3A" w:rsidRPr="007A50CD" w:rsidRDefault="00121E3A" w:rsidP="00532EF8">
      <w:pPr>
        <w:pStyle w:val="coverLicenceHolder"/>
        <w:pBdr>
          <w:top w:val="single" w:sz="4" w:space="25" w:color="auto"/>
        </w:pBdr>
        <w:spacing w:line="276" w:lineRule="auto"/>
        <w:contextualSpacing/>
        <w:rPr>
          <w:szCs w:val="24"/>
        </w:rPr>
      </w:pPr>
      <w:r w:rsidRPr="007A50CD">
        <w:rPr>
          <w:noProof/>
        </w:rPr>
        <w:t>Carmarthenshire</w:t>
      </w:r>
    </w:p>
    <w:p w14:paraId="7823FE36" w14:textId="15C6EC93" w:rsidR="00121E3A" w:rsidRPr="007A50CD" w:rsidRDefault="00682A47" w:rsidP="00532EF8">
      <w:pPr>
        <w:pStyle w:val="coverLicenceHolder"/>
        <w:pBdr>
          <w:top w:val="single" w:sz="4" w:space="25" w:color="auto"/>
        </w:pBdr>
        <w:spacing w:line="276" w:lineRule="auto"/>
        <w:contextualSpacing/>
        <w:rPr>
          <w:rFonts w:cs="Arial"/>
          <w:szCs w:val="24"/>
        </w:rPr>
      </w:pPr>
      <w:r>
        <w:rPr>
          <w:noProof/>
        </w:rPr>
        <w:t>SA14 8LW</w:t>
      </w:r>
    </w:p>
    <w:p w14:paraId="17DC532F" w14:textId="77777777" w:rsidR="00121E3A" w:rsidRPr="007A50CD" w:rsidRDefault="00121E3A" w:rsidP="00166CA5">
      <w:pPr>
        <w:pStyle w:val="coverLicenceHolder"/>
        <w:pBdr>
          <w:top w:val="single" w:sz="4" w:space="25" w:color="auto"/>
        </w:pBdr>
        <w:spacing w:before="120" w:line="270" w:lineRule="exact"/>
        <w:rPr>
          <w:rFonts w:cs="Arial"/>
          <w:szCs w:val="24"/>
        </w:rPr>
      </w:pPr>
    </w:p>
    <w:p w14:paraId="7A6FE566" w14:textId="77777777" w:rsidR="00121E3A" w:rsidRPr="007A50CD" w:rsidRDefault="00121E3A" w:rsidP="007857E3">
      <w:pPr>
        <w:pStyle w:val="coverLicenceHolder"/>
        <w:pBdr>
          <w:top w:val="single" w:sz="4" w:space="25" w:color="auto"/>
        </w:pBdr>
        <w:spacing w:before="120" w:line="276" w:lineRule="auto"/>
        <w:rPr>
          <w:rFonts w:cs="Arial"/>
          <w:szCs w:val="24"/>
        </w:rPr>
      </w:pPr>
      <w:r w:rsidRPr="007A50CD">
        <w:rPr>
          <w:rFonts w:cs="Arial"/>
          <w:szCs w:val="24"/>
        </w:rPr>
        <w:t>Variation application number</w:t>
      </w:r>
    </w:p>
    <w:p w14:paraId="31C06428" w14:textId="37C40BD1" w:rsidR="00121E3A" w:rsidRPr="007A50CD" w:rsidRDefault="00682A47" w:rsidP="007857E3">
      <w:pPr>
        <w:pStyle w:val="coverLicenceHolder"/>
        <w:pBdr>
          <w:top w:val="single" w:sz="4" w:space="25" w:color="auto"/>
        </w:pBdr>
        <w:spacing w:before="60" w:line="276" w:lineRule="auto"/>
        <w:rPr>
          <w:rFonts w:cs="Arial"/>
          <w:szCs w:val="24"/>
        </w:rPr>
      </w:pPr>
      <w:r>
        <w:rPr>
          <w:rFonts w:cs="Arial"/>
          <w:noProof/>
        </w:rPr>
        <w:t>PAN-007695</w:t>
      </w:r>
    </w:p>
    <w:p w14:paraId="3CCF0DCD" w14:textId="77777777" w:rsidR="00121E3A" w:rsidRPr="007A50CD" w:rsidRDefault="00121E3A" w:rsidP="007857E3">
      <w:pPr>
        <w:pStyle w:val="coverAuthNos"/>
        <w:spacing w:before="480" w:line="276" w:lineRule="auto"/>
        <w:rPr>
          <w:color w:val="auto"/>
          <w:sz w:val="24"/>
          <w:szCs w:val="24"/>
          <w:lang w:val="de-DE"/>
        </w:rPr>
      </w:pPr>
      <w:r w:rsidRPr="007A50CD">
        <w:rPr>
          <w:color w:val="auto"/>
          <w:sz w:val="24"/>
          <w:szCs w:val="24"/>
          <w:lang w:val="de-DE"/>
        </w:rPr>
        <w:t>Permit number</w:t>
      </w:r>
    </w:p>
    <w:p w14:paraId="6E513EF2" w14:textId="798485E2" w:rsidR="00121E3A" w:rsidRPr="007A50CD" w:rsidRDefault="00682A47" w:rsidP="007857E3">
      <w:pPr>
        <w:spacing w:before="60"/>
        <w:ind w:left="3249" w:firstLine="720"/>
        <w:rPr>
          <w:sz w:val="24"/>
          <w:lang w:val="de-DE"/>
        </w:rPr>
      </w:pPr>
      <w:r>
        <w:rPr>
          <w:rFonts w:ascii="Arial" w:hAnsi="Arial"/>
          <w:noProof/>
          <w:sz w:val="24"/>
          <w:lang w:val="de-DE"/>
        </w:rPr>
        <w:t>BW2201101</w:t>
      </w:r>
      <w:r w:rsidR="00121E3A" w:rsidRPr="007A50CD">
        <w:rPr>
          <w:rFonts w:ascii="Arial" w:hAnsi="Arial"/>
          <w:sz w:val="24"/>
          <w:lang w:val="de-DE"/>
        </w:rPr>
        <w:tab/>
      </w:r>
    </w:p>
    <w:p w14:paraId="3DE8C313" w14:textId="77777777" w:rsidR="00121E3A" w:rsidRPr="0058535B" w:rsidRDefault="00121E3A" w:rsidP="00166CA5">
      <w:pPr>
        <w:rPr>
          <w:lang w:val="de-DE"/>
        </w:rPr>
      </w:pPr>
    </w:p>
    <w:p w14:paraId="25907ECE" w14:textId="77777777" w:rsidR="00121E3A" w:rsidRPr="0058535B" w:rsidRDefault="00121E3A" w:rsidP="00166CA5">
      <w:pPr>
        <w:rPr>
          <w:lang w:val="de-DE"/>
        </w:rPr>
      </w:pPr>
    </w:p>
    <w:p w14:paraId="335D6294" w14:textId="77777777" w:rsidR="00121E3A" w:rsidRPr="0058535B" w:rsidRDefault="00121E3A" w:rsidP="00166CA5">
      <w:pPr>
        <w:jc w:val="center"/>
        <w:rPr>
          <w:lang w:val="de-DE"/>
        </w:rPr>
      </w:pPr>
    </w:p>
    <w:p w14:paraId="209B9505" w14:textId="77777777" w:rsidR="00121E3A" w:rsidRPr="0058535B" w:rsidRDefault="00121E3A" w:rsidP="00166CA5">
      <w:pPr>
        <w:rPr>
          <w:lang w:val="de-DE"/>
        </w:rPr>
      </w:pPr>
    </w:p>
    <w:p w14:paraId="0BB09EB6" w14:textId="77777777" w:rsidR="00121E3A" w:rsidRDefault="00121E3A" w:rsidP="00166CA5">
      <w:pPr>
        <w:pStyle w:val="coverAuthNos"/>
        <w:tabs>
          <w:tab w:val="left" w:pos="5270"/>
        </w:tabs>
        <w:spacing w:line="312" w:lineRule="auto"/>
        <w:rPr>
          <w:lang w:val="de-DE"/>
        </w:rPr>
      </w:pPr>
      <w:r>
        <w:rPr>
          <w:lang w:val="de-DE"/>
        </w:rPr>
        <w:tab/>
      </w:r>
    </w:p>
    <w:p w14:paraId="11C560F2" w14:textId="77777777" w:rsidR="00121E3A" w:rsidRDefault="00121E3A" w:rsidP="00166CA5">
      <w:pPr>
        <w:pStyle w:val="coverAuthNos"/>
        <w:spacing w:line="312" w:lineRule="auto"/>
        <w:ind w:left="0"/>
        <w:rPr>
          <w:lang w:val="de-DE"/>
        </w:rPr>
      </w:pPr>
    </w:p>
    <w:p w14:paraId="5C24D990" w14:textId="77777777" w:rsidR="00121E3A" w:rsidRDefault="00121E3A" w:rsidP="00166CA5">
      <w:pPr>
        <w:pStyle w:val="coverAuthNos"/>
        <w:spacing w:line="312" w:lineRule="auto"/>
        <w:ind w:left="0"/>
        <w:rPr>
          <w:lang w:val="de-DE"/>
        </w:rPr>
      </w:pPr>
    </w:p>
    <w:p w14:paraId="0CBB4541" w14:textId="77777777" w:rsidR="00121E3A" w:rsidRDefault="00121E3A" w:rsidP="00166CA5">
      <w:pPr>
        <w:pStyle w:val="coverAuthNos"/>
        <w:spacing w:line="312" w:lineRule="auto"/>
        <w:ind w:left="0"/>
        <w:rPr>
          <w:lang w:val="de-DE"/>
        </w:rPr>
      </w:pPr>
    </w:p>
    <w:p w14:paraId="075C7D39" w14:textId="77777777" w:rsidR="00121E3A" w:rsidRDefault="00121E3A" w:rsidP="00166CA5">
      <w:pPr>
        <w:pStyle w:val="coverAuthNos"/>
        <w:spacing w:line="312" w:lineRule="auto"/>
        <w:ind w:left="0"/>
        <w:rPr>
          <w:lang w:val="de-DE"/>
        </w:rPr>
      </w:pPr>
    </w:p>
    <w:p w14:paraId="023CA670" w14:textId="77777777" w:rsidR="00121E3A" w:rsidRPr="00DE0217" w:rsidRDefault="00121E3A" w:rsidP="00166CA5">
      <w:pPr>
        <w:pStyle w:val="coverAuthNos"/>
        <w:spacing w:line="312" w:lineRule="auto"/>
        <w:ind w:left="0"/>
        <w:rPr>
          <w:lang w:val="de-DE"/>
        </w:rPr>
      </w:pPr>
    </w:p>
    <w:p w14:paraId="373260DF" w14:textId="23528449" w:rsidR="00121E3A" w:rsidRPr="007A50CD" w:rsidRDefault="00682A47" w:rsidP="00166CA5">
      <w:pPr>
        <w:pStyle w:val="Heading1nonum"/>
        <w:spacing w:before="80" w:after="0" w:line="312" w:lineRule="auto"/>
        <w:jc w:val="center"/>
      </w:pPr>
      <w:r>
        <w:rPr>
          <w:noProof/>
        </w:rPr>
        <w:lastRenderedPageBreak/>
        <w:t>St Michael’s Church CSO</w:t>
      </w:r>
    </w:p>
    <w:p w14:paraId="22BB2C7F" w14:textId="6967BFA1" w:rsidR="00121E3A" w:rsidRPr="007A50CD" w:rsidRDefault="00121E3A" w:rsidP="00166CA5">
      <w:pPr>
        <w:pStyle w:val="Heading1nonum"/>
        <w:spacing w:before="80" w:after="0" w:line="312" w:lineRule="auto"/>
        <w:jc w:val="center"/>
      </w:pPr>
      <w:r w:rsidRPr="007A50CD">
        <w:t xml:space="preserve">Permit Number </w:t>
      </w:r>
      <w:r w:rsidR="00682A47">
        <w:rPr>
          <w:noProof/>
        </w:rPr>
        <w:t>BW2201101</w:t>
      </w:r>
    </w:p>
    <w:p w14:paraId="01A6C3AE" w14:textId="77777777" w:rsidR="00121E3A" w:rsidRDefault="00121E3A" w:rsidP="00887FC7">
      <w:pPr>
        <w:pStyle w:val="Heading1nonum"/>
        <w:spacing w:line="312" w:lineRule="auto"/>
      </w:pPr>
      <w:r>
        <w:t>Introductory note</w:t>
      </w:r>
    </w:p>
    <w:p w14:paraId="75AD9EE2" w14:textId="77777777" w:rsidR="00121E3A" w:rsidRPr="00AC1C65" w:rsidRDefault="00121E3A" w:rsidP="00887FC7">
      <w:pPr>
        <w:pStyle w:val="Heading2a"/>
        <w:spacing w:before="120" w:line="312" w:lineRule="auto"/>
        <w:rPr>
          <w:i w:val="0"/>
        </w:rPr>
      </w:pPr>
      <w:r w:rsidRPr="00AC1C65">
        <w:rPr>
          <w:i w:val="0"/>
        </w:rPr>
        <w:t>This introductory note does not form a part of the permit</w:t>
      </w:r>
    </w:p>
    <w:p w14:paraId="20B5388B" w14:textId="77777777" w:rsidR="00121E3A" w:rsidRDefault="00121E3A" w:rsidP="00190A7B">
      <w:pPr>
        <w:rPr>
          <w:sz w:val="22"/>
          <w:szCs w:val="22"/>
        </w:rPr>
      </w:pPr>
      <w:r w:rsidRPr="005C4B55">
        <w:rPr>
          <w:sz w:val="22"/>
          <w:szCs w:val="22"/>
        </w:rPr>
        <w:t xml:space="preserve">The main features of the permit are as follows.  </w:t>
      </w:r>
    </w:p>
    <w:p w14:paraId="6346F5D9" w14:textId="77777777" w:rsidR="00121E3A" w:rsidRPr="005478A6" w:rsidRDefault="00121E3A" w:rsidP="00190A7B">
      <w:pPr>
        <w:rPr>
          <w:sz w:val="22"/>
          <w:szCs w:val="22"/>
        </w:rPr>
      </w:pPr>
      <w:r w:rsidRPr="00B4085B">
        <w:rPr>
          <w:sz w:val="22"/>
          <w:szCs w:val="22"/>
        </w:rPr>
        <w:t xml:space="preserve">The permit has been varied to include event duration monitoring as part of the AMP </w:t>
      </w:r>
      <w:r w:rsidRPr="005478A6">
        <w:rPr>
          <w:sz w:val="22"/>
          <w:szCs w:val="22"/>
        </w:rPr>
        <w:t>environmental improvement programme.</w:t>
      </w:r>
    </w:p>
    <w:p w14:paraId="2DD4C5D6" w14:textId="1FE3260C" w:rsidR="00DE74E7" w:rsidRDefault="00DE74E7" w:rsidP="00DE74E7">
      <w:pPr>
        <w:pStyle w:val="Draftingnote"/>
        <w:spacing w:before="0" w:line="276" w:lineRule="auto"/>
        <w:contextualSpacing/>
        <w:rPr>
          <w:rFonts w:cs="Arial"/>
          <w:i w:val="0"/>
          <w:color w:val="auto"/>
          <w:sz w:val="22"/>
          <w:szCs w:val="22"/>
        </w:rPr>
      </w:pPr>
      <w:r>
        <w:rPr>
          <w:rFonts w:cs="Arial"/>
          <w:i w:val="0"/>
          <w:color w:val="auto"/>
          <w:sz w:val="22"/>
          <w:szCs w:val="22"/>
        </w:rPr>
        <w:t>As per table S3.1 in the permit below, 14</w:t>
      </w:r>
      <w:r w:rsidRPr="00784C64">
        <w:rPr>
          <w:rFonts w:cs="Arial"/>
          <w:i w:val="0"/>
          <w:color w:val="auto"/>
          <w:sz w:val="22"/>
          <w:szCs w:val="22"/>
        </w:rPr>
        <w:t xml:space="preserve"> or more </w:t>
      </w:r>
      <w:r>
        <w:rPr>
          <w:rFonts w:cs="Arial"/>
          <w:i w:val="0"/>
          <w:color w:val="auto"/>
          <w:sz w:val="22"/>
          <w:szCs w:val="22"/>
        </w:rPr>
        <w:t xml:space="preserve">significant </w:t>
      </w:r>
      <w:r w:rsidRPr="00784C64">
        <w:rPr>
          <w:rFonts w:cs="Arial"/>
          <w:i w:val="0"/>
          <w:color w:val="auto"/>
          <w:sz w:val="22"/>
          <w:szCs w:val="22"/>
        </w:rPr>
        <w:t>spills in any one year will trigger an investigation by the water company.</w:t>
      </w:r>
    </w:p>
    <w:p w14:paraId="5B567B34" w14:textId="77777777" w:rsidR="00121E3A" w:rsidRPr="001515F4" w:rsidRDefault="00121E3A" w:rsidP="00190A7B">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FC164AA" w14:textId="77777777" w:rsidR="00121E3A" w:rsidRDefault="00121E3A" w:rsidP="00166CA5">
      <w:pPr>
        <w:pStyle w:val="Draftingnote"/>
        <w:spacing w:line="312" w:lineRule="auto"/>
        <w:jc w:val="both"/>
      </w:pPr>
    </w:p>
    <w:tbl>
      <w:tblPr>
        <w:tblW w:w="9356" w:type="dxa"/>
        <w:tblBorders>
          <w:bottom w:val="single" w:sz="6" w:space="0" w:color="auto"/>
          <w:insideH w:val="single" w:sz="6" w:space="0" w:color="auto"/>
        </w:tblBorders>
        <w:tblLayout w:type="fixed"/>
        <w:tblLook w:val="0000" w:firstRow="0" w:lastRow="0" w:firstColumn="0" w:lastColumn="0" w:noHBand="0" w:noVBand="0"/>
      </w:tblPr>
      <w:tblGrid>
        <w:gridCol w:w="3544"/>
        <w:gridCol w:w="1701"/>
        <w:gridCol w:w="4111"/>
      </w:tblGrid>
      <w:tr w:rsidR="00121E3A" w14:paraId="791ED4FC" w14:textId="77777777" w:rsidTr="00576AF7">
        <w:trPr>
          <w:cantSplit/>
        </w:trPr>
        <w:tc>
          <w:tcPr>
            <w:tcW w:w="9356" w:type="dxa"/>
            <w:gridSpan w:val="3"/>
            <w:tcBorders>
              <w:top w:val="nil"/>
              <w:left w:val="nil"/>
              <w:bottom w:val="single" w:sz="6" w:space="0" w:color="auto"/>
              <w:right w:val="nil"/>
            </w:tcBorders>
            <w:shd w:val="clear" w:color="auto" w:fill="000000"/>
          </w:tcPr>
          <w:p w14:paraId="593FA160" w14:textId="77777777" w:rsidR="00121E3A" w:rsidRPr="00172FF4" w:rsidRDefault="00121E3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21E3A" w14:paraId="62C19C32" w14:textId="77777777" w:rsidTr="00576AF7">
        <w:tc>
          <w:tcPr>
            <w:tcW w:w="3544" w:type="dxa"/>
            <w:tcBorders>
              <w:top w:val="single" w:sz="6" w:space="0" w:color="auto"/>
              <w:left w:val="nil"/>
              <w:bottom w:val="single" w:sz="6" w:space="0" w:color="auto"/>
              <w:right w:val="nil"/>
            </w:tcBorders>
          </w:tcPr>
          <w:p w14:paraId="2EDDC414" w14:textId="77777777" w:rsidR="00121E3A" w:rsidRPr="00172FF4" w:rsidRDefault="00121E3A" w:rsidP="00166CA5">
            <w:pPr>
              <w:pStyle w:val="Tablehead"/>
              <w:spacing w:line="312" w:lineRule="auto"/>
              <w:rPr>
                <w:rFonts w:ascii="Arial" w:hAnsi="Arial" w:cs="Arial"/>
              </w:rPr>
            </w:pPr>
            <w:r w:rsidRPr="00172FF4">
              <w:rPr>
                <w:rFonts w:ascii="Arial" w:hAnsi="Arial" w:cs="Arial"/>
              </w:rPr>
              <w:t>Detail</w:t>
            </w:r>
          </w:p>
        </w:tc>
        <w:tc>
          <w:tcPr>
            <w:tcW w:w="1701" w:type="dxa"/>
            <w:tcBorders>
              <w:top w:val="single" w:sz="6" w:space="0" w:color="auto"/>
              <w:left w:val="nil"/>
              <w:bottom w:val="single" w:sz="6" w:space="0" w:color="auto"/>
              <w:right w:val="nil"/>
            </w:tcBorders>
          </w:tcPr>
          <w:p w14:paraId="0CB808EA" w14:textId="77777777" w:rsidR="00121E3A" w:rsidRPr="00172FF4" w:rsidRDefault="00121E3A" w:rsidP="00166CA5">
            <w:pPr>
              <w:pStyle w:val="Tablehead"/>
              <w:spacing w:line="312" w:lineRule="auto"/>
              <w:rPr>
                <w:rFonts w:ascii="Arial" w:hAnsi="Arial" w:cs="Arial"/>
              </w:rPr>
            </w:pPr>
            <w:r w:rsidRPr="00172FF4">
              <w:rPr>
                <w:rFonts w:ascii="Arial" w:hAnsi="Arial" w:cs="Arial"/>
              </w:rPr>
              <w:t>Date</w:t>
            </w:r>
          </w:p>
        </w:tc>
        <w:tc>
          <w:tcPr>
            <w:tcW w:w="4111" w:type="dxa"/>
            <w:tcBorders>
              <w:top w:val="single" w:sz="6" w:space="0" w:color="auto"/>
              <w:left w:val="nil"/>
              <w:bottom w:val="single" w:sz="6" w:space="0" w:color="auto"/>
              <w:right w:val="nil"/>
            </w:tcBorders>
          </w:tcPr>
          <w:p w14:paraId="0B3A9DBA" w14:textId="77777777" w:rsidR="00121E3A" w:rsidRPr="00172FF4" w:rsidRDefault="00121E3A" w:rsidP="00166CA5">
            <w:pPr>
              <w:pStyle w:val="Tablehead"/>
              <w:spacing w:line="312" w:lineRule="auto"/>
              <w:rPr>
                <w:rFonts w:ascii="Arial" w:hAnsi="Arial" w:cs="Arial"/>
              </w:rPr>
            </w:pPr>
            <w:r>
              <w:rPr>
                <w:rFonts w:ascii="Arial" w:hAnsi="Arial" w:cs="Arial"/>
              </w:rPr>
              <w:t>Comments</w:t>
            </w:r>
          </w:p>
        </w:tc>
      </w:tr>
      <w:tr w:rsidR="00121E3A" w14:paraId="2EB261C6" w14:textId="77777777" w:rsidTr="00576AF7">
        <w:tc>
          <w:tcPr>
            <w:tcW w:w="3544" w:type="dxa"/>
            <w:tcBorders>
              <w:top w:val="single" w:sz="6" w:space="0" w:color="auto"/>
              <w:left w:val="nil"/>
              <w:bottom w:val="single" w:sz="6" w:space="0" w:color="auto"/>
              <w:right w:val="nil"/>
            </w:tcBorders>
            <w:vAlign w:val="center"/>
          </w:tcPr>
          <w:p w14:paraId="37EA85BA" w14:textId="43E28485" w:rsidR="00121E3A" w:rsidRPr="00E24D3C" w:rsidRDefault="00121E3A" w:rsidP="005C5403">
            <w:pPr>
              <w:pStyle w:val="Tablebody"/>
              <w:spacing w:beforeLines="20" w:before="48" w:afterLines="20" w:after="48" w:line="276" w:lineRule="auto"/>
              <w:rPr>
                <w:rFonts w:ascii="Arial" w:hAnsi="Arial" w:cs="Arial"/>
                <w:color w:val="auto"/>
                <w:sz w:val="22"/>
                <w:szCs w:val="22"/>
              </w:rPr>
            </w:pPr>
            <w:r w:rsidRPr="00E24D3C">
              <w:rPr>
                <w:rFonts w:ascii="Arial" w:hAnsi="Arial" w:cs="Arial"/>
                <w:color w:val="auto"/>
                <w:sz w:val="22"/>
                <w:szCs w:val="22"/>
              </w:rPr>
              <w:t>Regulator-initiated variation</w:t>
            </w:r>
            <w:r w:rsidR="005C5403">
              <w:rPr>
                <w:rFonts w:ascii="Arial" w:hAnsi="Arial" w:cs="Arial"/>
                <w:color w:val="auto"/>
                <w:sz w:val="22"/>
                <w:szCs w:val="22"/>
              </w:rPr>
              <w:t xml:space="preserve"> </w:t>
            </w:r>
            <w:r w:rsidRPr="00E24D3C">
              <w:rPr>
                <w:rFonts w:ascii="Arial" w:hAnsi="Arial" w:cs="Arial"/>
                <w:color w:val="auto"/>
                <w:sz w:val="22"/>
                <w:szCs w:val="22"/>
              </w:rPr>
              <w:t xml:space="preserve">Application </w:t>
            </w:r>
            <w:r w:rsidR="00682A47">
              <w:rPr>
                <w:rFonts w:ascii="Arial" w:hAnsi="Arial" w:cs="Arial"/>
                <w:noProof/>
                <w:color w:val="auto"/>
                <w:sz w:val="22"/>
                <w:szCs w:val="22"/>
              </w:rPr>
              <w:t>PAN-007695</w:t>
            </w:r>
          </w:p>
        </w:tc>
        <w:tc>
          <w:tcPr>
            <w:tcW w:w="1701" w:type="dxa"/>
            <w:tcBorders>
              <w:top w:val="single" w:sz="6" w:space="0" w:color="auto"/>
              <w:left w:val="nil"/>
              <w:bottom w:val="single" w:sz="6" w:space="0" w:color="auto"/>
              <w:right w:val="nil"/>
            </w:tcBorders>
            <w:vAlign w:val="center"/>
          </w:tcPr>
          <w:p w14:paraId="4A5DD391" w14:textId="357071A8" w:rsidR="00121E3A" w:rsidRPr="00E24D3C" w:rsidRDefault="00121E3A" w:rsidP="005C5403">
            <w:pPr>
              <w:pStyle w:val="Tablebody"/>
              <w:spacing w:beforeLines="20" w:before="48" w:afterLines="20" w:after="48" w:line="276" w:lineRule="auto"/>
              <w:rPr>
                <w:rFonts w:ascii="Arial" w:hAnsi="Arial" w:cs="Arial"/>
                <w:color w:val="auto"/>
                <w:sz w:val="22"/>
                <w:szCs w:val="22"/>
              </w:rPr>
            </w:pPr>
            <w:r w:rsidRPr="00E24D3C">
              <w:rPr>
                <w:rFonts w:ascii="Arial" w:hAnsi="Arial" w:cs="Arial"/>
                <w:color w:val="auto"/>
                <w:sz w:val="22"/>
                <w:szCs w:val="22"/>
              </w:rPr>
              <w:t>Duly Made</w:t>
            </w:r>
            <w:r w:rsidR="005C5403">
              <w:rPr>
                <w:rFonts w:ascii="Arial" w:hAnsi="Arial" w:cs="Arial"/>
                <w:color w:val="auto"/>
                <w:sz w:val="22"/>
                <w:szCs w:val="22"/>
              </w:rPr>
              <w:t xml:space="preserve"> </w:t>
            </w:r>
            <w:r w:rsidRPr="00E24D3C">
              <w:rPr>
                <w:rFonts w:ascii="Arial" w:hAnsi="Arial" w:cs="Arial"/>
                <w:noProof/>
                <w:color w:val="auto"/>
                <w:sz w:val="22"/>
                <w:szCs w:val="22"/>
              </w:rPr>
              <w:t>04/07/2019</w:t>
            </w:r>
          </w:p>
        </w:tc>
        <w:tc>
          <w:tcPr>
            <w:tcW w:w="4111" w:type="dxa"/>
            <w:tcBorders>
              <w:top w:val="single" w:sz="6" w:space="0" w:color="auto"/>
              <w:left w:val="nil"/>
              <w:bottom w:val="single" w:sz="6" w:space="0" w:color="auto"/>
              <w:right w:val="nil"/>
            </w:tcBorders>
            <w:vAlign w:val="center"/>
          </w:tcPr>
          <w:p w14:paraId="0C8A3F7D" w14:textId="77777777" w:rsidR="00121E3A" w:rsidRPr="00093D0C" w:rsidRDefault="00121E3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21E3A" w14:paraId="4C8DE066" w14:textId="77777777" w:rsidTr="00576AF7">
        <w:tc>
          <w:tcPr>
            <w:tcW w:w="3544" w:type="dxa"/>
            <w:tcBorders>
              <w:top w:val="single" w:sz="6" w:space="0" w:color="auto"/>
              <w:left w:val="nil"/>
              <w:bottom w:val="single" w:sz="6" w:space="0" w:color="auto"/>
              <w:right w:val="nil"/>
            </w:tcBorders>
            <w:vAlign w:val="center"/>
          </w:tcPr>
          <w:p w14:paraId="7FF81FEC" w14:textId="346F16D4" w:rsidR="00121E3A" w:rsidRPr="005C0585" w:rsidRDefault="00121E3A" w:rsidP="005C5403">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r w:rsidR="005C5403">
              <w:rPr>
                <w:rFonts w:ascii="Arial" w:hAnsi="Arial" w:cs="Arial"/>
                <w:color w:val="auto"/>
                <w:sz w:val="22"/>
                <w:szCs w:val="22"/>
              </w:rPr>
              <w:t xml:space="preserve">   </w:t>
            </w:r>
            <w:r w:rsidR="00DC22FA">
              <w:rPr>
                <w:rFonts w:ascii="Arial" w:hAnsi="Arial" w:cs="Arial"/>
                <w:color w:val="auto"/>
                <w:sz w:val="22"/>
                <w:szCs w:val="22"/>
              </w:rPr>
              <w:t xml:space="preserve">      </w:t>
            </w:r>
            <w:r w:rsidR="00682A47">
              <w:rPr>
                <w:rFonts w:ascii="Arial" w:hAnsi="Arial" w:cs="Arial"/>
                <w:noProof/>
                <w:color w:val="auto"/>
                <w:sz w:val="22"/>
                <w:szCs w:val="22"/>
              </w:rPr>
              <w:t>BW2201101</w:t>
            </w:r>
          </w:p>
        </w:tc>
        <w:tc>
          <w:tcPr>
            <w:tcW w:w="1701" w:type="dxa"/>
            <w:tcBorders>
              <w:top w:val="single" w:sz="6" w:space="0" w:color="auto"/>
              <w:left w:val="nil"/>
              <w:bottom w:val="single" w:sz="6" w:space="0" w:color="auto"/>
              <w:right w:val="nil"/>
            </w:tcBorders>
            <w:vAlign w:val="center"/>
          </w:tcPr>
          <w:p w14:paraId="6CED9805" w14:textId="3B901A5D" w:rsidR="00121E3A" w:rsidRPr="004A615E" w:rsidRDefault="004F7E5D" w:rsidP="00CD6F9C">
            <w:pPr>
              <w:pStyle w:val="Tablebody"/>
              <w:spacing w:beforeLines="20" w:before="48" w:afterLines="20" w:after="48" w:line="276" w:lineRule="auto"/>
              <w:rPr>
                <w:rFonts w:ascii="Arial" w:hAnsi="Arial" w:cs="Arial"/>
                <w:color w:val="FF0000"/>
                <w:sz w:val="22"/>
                <w:szCs w:val="22"/>
              </w:rPr>
            </w:pPr>
            <w:r w:rsidRPr="007D7E0B">
              <w:rPr>
                <w:rFonts w:ascii="Arial" w:hAnsi="Arial" w:cs="Arial"/>
                <w:color w:val="auto"/>
                <w:sz w:val="22"/>
                <w:szCs w:val="22"/>
              </w:rPr>
              <w:t>29/03/2021</w:t>
            </w:r>
          </w:p>
        </w:tc>
        <w:tc>
          <w:tcPr>
            <w:tcW w:w="4111" w:type="dxa"/>
            <w:tcBorders>
              <w:top w:val="single" w:sz="6" w:space="0" w:color="auto"/>
              <w:left w:val="nil"/>
              <w:bottom w:val="single" w:sz="6" w:space="0" w:color="auto"/>
              <w:right w:val="nil"/>
            </w:tcBorders>
            <w:vAlign w:val="center"/>
          </w:tcPr>
          <w:p w14:paraId="71EDD83F" w14:textId="77777777" w:rsidR="00121E3A" w:rsidRPr="00093D0C" w:rsidRDefault="00121E3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9E6781A" w14:textId="77777777" w:rsidR="00121E3A" w:rsidRDefault="00121E3A" w:rsidP="00166CA5">
      <w:pPr>
        <w:pStyle w:val="Heading3nonum"/>
        <w:spacing w:line="312" w:lineRule="auto"/>
        <w:jc w:val="both"/>
        <w:rPr>
          <w:i/>
        </w:rPr>
      </w:pPr>
    </w:p>
    <w:p w14:paraId="199A6F7D" w14:textId="77777777" w:rsidR="00121E3A" w:rsidRPr="00093D0C" w:rsidRDefault="00121E3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21E3A" w:rsidRPr="00452DD5" w14:paraId="11C8549E" w14:textId="77777777" w:rsidTr="00166CA5">
        <w:trPr>
          <w:trHeight w:val="363"/>
        </w:trPr>
        <w:tc>
          <w:tcPr>
            <w:tcW w:w="5977" w:type="dxa"/>
            <w:shd w:val="clear" w:color="auto" w:fill="000000"/>
          </w:tcPr>
          <w:p w14:paraId="54B3D391" w14:textId="77777777" w:rsidR="00121E3A" w:rsidRPr="00AB169C" w:rsidRDefault="00121E3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D62FD4D" w14:textId="77777777" w:rsidR="00121E3A" w:rsidRDefault="00121E3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99C4CE2" w14:textId="77777777" w:rsidR="00121E3A" w:rsidRPr="00C31D2C" w:rsidRDefault="00121E3A" w:rsidP="007857E3">
      <w:pPr>
        <w:pStyle w:val="Act"/>
        <w:spacing w:before="0" w:line="276" w:lineRule="auto"/>
        <w:rPr>
          <w:rFonts w:cs="Arial"/>
          <w:sz w:val="22"/>
          <w:szCs w:val="22"/>
        </w:rPr>
      </w:pPr>
    </w:p>
    <w:p w14:paraId="2C3E791B" w14:textId="77777777" w:rsidR="00121E3A" w:rsidRPr="00AB169C" w:rsidRDefault="00121E3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3B8D613" w14:textId="77777777" w:rsidR="00121E3A" w:rsidRDefault="00121E3A" w:rsidP="007857E3">
      <w:pPr>
        <w:pStyle w:val="Data"/>
        <w:spacing w:line="276" w:lineRule="auto"/>
        <w:rPr>
          <w:rStyle w:val="change"/>
          <w:rFonts w:cs="Arial"/>
          <w:sz w:val="22"/>
          <w:szCs w:val="22"/>
        </w:rPr>
      </w:pPr>
    </w:p>
    <w:p w14:paraId="14F98BDE" w14:textId="77777777" w:rsidR="00121E3A" w:rsidRPr="008D2310" w:rsidRDefault="00121E3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4778BF4" w14:textId="7AD55FF3" w:rsidR="00121E3A" w:rsidRPr="00E24D3C" w:rsidRDefault="00682A47" w:rsidP="00576AF7">
      <w:pPr>
        <w:pStyle w:val="Data"/>
        <w:tabs>
          <w:tab w:val="right" w:pos="9333"/>
        </w:tabs>
        <w:spacing w:line="276" w:lineRule="auto"/>
        <w:rPr>
          <w:rFonts w:cs="Arial"/>
          <w:color w:val="auto"/>
          <w:sz w:val="22"/>
          <w:szCs w:val="22"/>
        </w:rPr>
      </w:pPr>
      <w:r>
        <w:rPr>
          <w:rFonts w:cs="Arial"/>
          <w:noProof/>
          <w:color w:val="auto"/>
          <w:sz w:val="22"/>
          <w:szCs w:val="22"/>
        </w:rPr>
        <w:t>BW2201101</w:t>
      </w:r>
      <w:r w:rsidR="00576AF7">
        <w:rPr>
          <w:rFonts w:cs="Arial"/>
          <w:noProof/>
          <w:color w:val="auto"/>
          <w:sz w:val="22"/>
          <w:szCs w:val="22"/>
        </w:rPr>
        <w:tab/>
      </w:r>
      <w:bookmarkStart w:id="0" w:name="_GoBack"/>
      <w:bookmarkEnd w:id="0"/>
    </w:p>
    <w:p w14:paraId="3940F458" w14:textId="77777777" w:rsidR="00121E3A" w:rsidRPr="00E24D3C" w:rsidRDefault="00121E3A" w:rsidP="007857E3">
      <w:pPr>
        <w:pStyle w:val="Data"/>
        <w:spacing w:line="276" w:lineRule="auto"/>
        <w:rPr>
          <w:rStyle w:val="change"/>
          <w:rFonts w:cs="Arial"/>
          <w:color w:val="auto"/>
          <w:sz w:val="22"/>
          <w:szCs w:val="22"/>
        </w:rPr>
      </w:pPr>
    </w:p>
    <w:p w14:paraId="0BEAB29B" w14:textId="77777777" w:rsidR="00121E3A" w:rsidRPr="00E24D3C" w:rsidRDefault="00121E3A" w:rsidP="007857E3">
      <w:pPr>
        <w:pStyle w:val="Data"/>
        <w:spacing w:line="276" w:lineRule="auto"/>
        <w:rPr>
          <w:rStyle w:val="change"/>
          <w:rFonts w:cs="Arial"/>
          <w:b w:val="0"/>
          <w:color w:val="auto"/>
          <w:sz w:val="22"/>
          <w:szCs w:val="22"/>
        </w:rPr>
      </w:pPr>
      <w:r w:rsidRPr="00E24D3C">
        <w:rPr>
          <w:rStyle w:val="change"/>
          <w:rFonts w:cs="Arial"/>
          <w:b w:val="0"/>
          <w:color w:val="auto"/>
          <w:sz w:val="22"/>
          <w:szCs w:val="22"/>
        </w:rPr>
        <w:t>Issued to</w:t>
      </w:r>
    </w:p>
    <w:p w14:paraId="45D2A798" w14:textId="77777777" w:rsidR="00121E3A" w:rsidRPr="00E24D3C" w:rsidRDefault="00121E3A" w:rsidP="007857E3">
      <w:pPr>
        <w:pStyle w:val="Data"/>
        <w:spacing w:line="276" w:lineRule="auto"/>
        <w:rPr>
          <w:b w:val="0"/>
          <w:color w:val="auto"/>
          <w:sz w:val="22"/>
        </w:rPr>
      </w:pPr>
      <w:r w:rsidRPr="00E24D3C">
        <w:rPr>
          <w:color w:val="auto"/>
          <w:sz w:val="22"/>
          <w:szCs w:val="22"/>
        </w:rPr>
        <w:t>D</w:t>
      </w:r>
      <w:r w:rsidRPr="00E24D3C">
        <w:rPr>
          <w:rFonts w:cs="Arial"/>
          <w:color w:val="auto"/>
          <w:sz w:val="22"/>
          <w:szCs w:val="22"/>
        </w:rPr>
        <w:t>ŵ</w:t>
      </w:r>
      <w:r w:rsidRPr="00E24D3C">
        <w:rPr>
          <w:color w:val="auto"/>
          <w:sz w:val="22"/>
          <w:szCs w:val="22"/>
        </w:rPr>
        <w:t>r Cymru Cyfyngedig</w:t>
      </w:r>
      <w:r w:rsidRPr="00E24D3C">
        <w:rPr>
          <w:color w:val="auto"/>
          <w:sz w:val="22"/>
        </w:rPr>
        <w:t xml:space="preserve"> </w:t>
      </w:r>
      <w:r w:rsidRPr="00E24D3C">
        <w:rPr>
          <w:b w:val="0"/>
          <w:color w:val="auto"/>
          <w:sz w:val="22"/>
        </w:rPr>
        <w:t>(“the operator</w:t>
      </w:r>
      <w:r w:rsidRPr="00E24D3C">
        <w:rPr>
          <w:b w:val="0"/>
          <w:color w:val="auto"/>
          <w:sz w:val="22"/>
          <w:szCs w:val="22"/>
        </w:rPr>
        <w:t>”)</w:t>
      </w:r>
    </w:p>
    <w:p w14:paraId="3D745067" w14:textId="77777777" w:rsidR="00121E3A" w:rsidRPr="00E24D3C" w:rsidRDefault="00121E3A" w:rsidP="007857E3">
      <w:pPr>
        <w:pStyle w:val="Heading3nonum"/>
        <w:spacing w:before="0" w:line="276" w:lineRule="auto"/>
        <w:rPr>
          <w:rFonts w:cs="Arial"/>
          <w:color w:val="auto"/>
          <w:sz w:val="22"/>
          <w:szCs w:val="22"/>
        </w:rPr>
      </w:pPr>
    </w:p>
    <w:p w14:paraId="323D659F" w14:textId="77777777" w:rsidR="00121E3A" w:rsidRPr="00E24D3C" w:rsidRDefault="00121E3A" w:rsidP="007857E3">
      <w:pPr>
        <w:pStyle w:val="Heading3nonum"/>
        <w:spacing w:before="0" w:line="276" w:lineRule="auto"/>
        <w:rPr>
          <w:rStyle w:val="change"/>
          <w:i/>
          <w:color w:val="auto"/>
          <w:sz w:val="22"/>
          <w:szCs w:val="22"/>
        </w:rPr>
      </w:pPr>
      <w:r w:rsidRPr="00E24D3C">
        <w:rPr>
          <w:color w:val="auto"/>
          <w:sz w:val="22"/>
        </w:rPr>
        <w:t>whose registered office is</w:t>
      </w:r>
    </w:p>
    <w:p w14:paraId="4DC26C00" w14:textId="77777777" w:rsidR="00486088" w:rsidRPr="00486088" w:rsidRDefault="00486088" w:rsidP="00486088">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Linea</w:t>
      </w:r>
    </w:p>
    <w:p w14:paraId="36B62D5E" w14:textId="77777777" w:rsidR="00486088" w:rsidRPr="00486088" w:rsidRDefault="00486088" w:rsidP="00486088">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Fortran Road</w:t>
      </w:r>
    </w:p>
    <w:p w14:paraId="05F7422C" w14:textId="77777777" w:rsidR="00486088" w:rsidRPr="00486088" w:rsidRDefault="00486088" w:rsidP="00486088">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 xml:space="preserve">St </w:t>
      </w:r>
      <w:proofErr w:type="spellStart"/>
      <w:r w:rsidRPr="00486088">
        <w:rPr>
          <w:rFonts w:ascii="Arial" w:eastAsiaTheme="majorEastAsia" w:hAnsi="Arial" w:cs="Arial"/>
          <w:b/>
          <w:color w:val="000000" w:themeColor="text1"/>
          <w:sz w:val="22"/>
          <w:szCs w:val="22"/>
        </w:rPr>
        <w:t>Mellons</w:t>
      </w:r>
      <w:proofErr w:type="spellEnd"/>
    </w:p>
    <w:p w14:paraId="79B24F59" w14:textId="77777777" w:rsidR="00486088" w:rsidRPr="00486088" w:rsidRDefault="00486088" w:rsidP="00486088">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Cardiff</w:t>
      </w:r>
    </w:p>
    <w:p w14:paraId="489B0078" w14:textId="77777777" w:rsidR="00486088" w:rsidRPr="00486088" w:rsidRDefault="00486088" w:rsidP="00486088">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CF3 0LT</w:t>
      </w:r>
    </w:p>
    <w:p w14:paraId="3E98D995" w14:textId="77777777" w:rsidR="00121E3A" w:rsidRPr="00E24D3C" w:rsidRDefault="00121E3A" w:rsidP="007857E3">
      <w:pPr>
        <w:pStyle w:val="Data"/>
        <w:spacing w:line="276" w:lineRule="auto"/>
        <w:rPr>
          <w:rStyle w:val="change"/>
          <w:rFonts w:cs="Arial"/>
          <w:color w:val="auto"/>
          <w:sz w:val="22"/>
          <w:szCs w:val="22"/>
        </w:rPr>
      </w:pPr>
    </w:p>
    <w:p w14:paraId="08E000E0" w14:textId="77777777" w:rsidR="00121E3A" w:rsidRPr="00E24D3C" w:rsidRDefault="00121E3A" w:rsidP="007857E3">
      <w:pPr>
        <w:pStyle w:val="Heading3nonum"/>
        <w:spacing w:before="0" w:line="276" w:lineRule="auto"/>
        <w:rPr>
          <w:rFonts w:cs="Arial"/>
          <w:color w:val="auto"/>
          <w:sz w:val="22"/>
          <w:szCs w:val="22"/>
        </w:rPr>
      </w:pPr>
      <w:r w:rsidRPr="00E24D3C">
        <w:rPr>
          <w:rFonts w:cs="Arial"/>
          <w:color w:val="auto"/>
          <w:sz w:val="22"/>
          <w:szCs w:val="22"/>
        </w:rPr>
        <w:t>company registration number</w:t>
      </w:r>
      <w:r w:rsidRPr="00E24D3C">
        <w:rPr>
          <w:rFonts w:cs="Arial"/>
          <w:b/>
          <w:color w:val="auto"/>
          <w:sz w:val="22"/>
          <w:szCs w:val="22"/>
        </w:rPr>
        <w:t xml:space="preserve"> </w:t>
      </w:r>
      <w:r w:rsidRPr="00E24D3C">
        <w:rPr>
          <w:b/>
          <w:color w:val="auto"/>
          <w:sz w:val="22"/>
          <w:szCs w:val="22"/>
        </w:rPr>
        <w:t>02366777</w:t>
      </w:r>
    </w:p>
    <w:p w14:paraId="148E3964" w14:textId="77777777" w:rsidR="00121E3A" w:rsidRPr="00E24D3C" w:rsidRDefault="00121E3A" w:rsidP="007857E3">
      <w:pPr>
        <w:pStyle w:val="Data"/>
        <w:spacing w:line="276" w:lineRule="auto"/>
        <w:ind w:right="1701"/>
        <w:rPr>
          <w:b w:val="0"/>
          <w:color w:val="auto"/>
          <w:sz w:val="22"/>
          <w:szCs w:val="22"/>
        </w:rPr>
      </w:pPr>
    </w:p>
    <w:p w14:paraId="2F3C64A8" w14:textId="77777777" w:rsidR="00121E3A" w:rsidRPr="00E24D3C" w:rsidRDefault="00121E3A" w:rsidP="007857E3">
      <w:pPr>
        <w:pStyle w:val="Data"/>
        <w:spacing w:line="276" w:lineRule="auto"/>
        <w:ind w:right="23"/>
        <w:rPr>
          <w:rStyle w:val="change"/>
          <w:rFonts w:cs="Arial"/>
          <w:b w:val="0"/>
          <w:color w:val="auto"/>
          <w:sz w:val="22"/>
          <w:szCs w:val="22"/>
        </w:rPr>
      </w:pPr>
      <w:r w:rsidRPr="00E24D3C">
        <w:rPr>
          <w:b w:val="0"/>
          <w:color w:val="auto"/>
          <w:sz w:val="22"/>
          <w:szCs w:val="22"/>
        </w:rPr>
        <w:t xml:space="preserve">to operate </w:t>
      </w:r>
      <w:r w:rsidRPr="00E24D3C">
        <w:rPr>
          <w:rFonts w:cs="Arial"/>
          <w:b w:val="0"/>
          <w:color w:val="auto"/>
          <w:sz w:val="22"/>
          <w:szCs w:val="22"/>
        </w:rPr>
        <w:t>a water discharge activity</w:t>
      </w:r>
      <w:r w:rsidRPr="00E24D3C">
        <w:rPr>
          <w:b w:val="0"/>
          <w:color w:val="auto"/>
          <w:sz w:val="22"/>
          <w:szCs w:val="22"/>
        </w:rPr>
        <w:t xml:space="preserve"> at</w:t>
      </w:r>
    </w:p>
    <w:p w14:paraId="61D0F4D5" w14:textId="191BF918" w:rsidR="00121E3A" w:rsidRPr="00E24D3C" w:rsidRDefault="00682A47" w:rsidP="00E24D3C">
      <w:pPr>
        <w:pStyle w:val="Data"/>
        <w:rPr>
          <w:rStyle w:val="change"/>
          <w:rFonts w:cs="Arial"/>
          <w:color w:val="auto"/>
          <w:sz w:val="22"/>
          <w:szCs w:val="22"/>
        </w:rPr>
      </w:pPr>
      <w:bookmarkStart w:id="1" w:name="_Hlk59002267"/>
      <w:r>
        <w:rPr>
          <w:rFonts w:cs="Arial"/>
          <w:noProof/>
          <w:color w:val="auto"/>
          <w:sz w:val="22"/>
          <w:szCs w:val="22"/>
        </w:rPr>
        <w:t>St Michael’s Church CSO</w:t>
      </w:r>
    </w:p>
    <w:bookmarkEnd w:id="1"/>
    <w:p w14:paraId="284D8338" w14:textId="7BE8BD78" w:rsidR="00121E3A" w:rsidRPr="00E24D3C" w:rsidRDefault="00682A47" w:rsidP="007857E3">
      <w:pPr>
        <w:pStyle w:val="Data"/>
        <w:spacing w:line="276" w:lineRule="auto"/>
        <w:rPr>
          <w:rStyle w:val="change"/>
          <w:rFonts w:cs="Arial"/>
          <w:color w:val="auto"/>
          <w:sz w:val="22"/>
          <w:szCs w:val="22"/>
        </w:rPr>
      </w:pPr>
      <w:r>
        <w:rPr>
          <w:rFonts w:cs="Arial"/>
          <w:noProof/>
          <w:color w:val="auto"/>
          <w:sz w:val="22"/>
          <w:szCs w:val="22"/>
        </w:rPr>
        <w:t>Lon Y Maes</w:t>
      </w:r>
    </w:p>
    <w:p w14:paraId="40AFCE24" w14:textId="77777777" w:rsidR="00121E3A" w:rsidRPr="00E24D3C" w:rsidRDefault="00121E3A" w:rsidP="007857E3">
      <w:pPr>
        <w:pStyle w:val="Data"/>
        <w:spacing w:line="276" w:lineRule="auto"/>
        <w:rPr>
          <w:rStyle w:val="change"/>
          <w:rFonts w:cs="Arial"/>
          <w:color w:val="auto"/>
          <w:sz w:val="22"/>
          <w:szCs w:val="22"/>
        </w:rPr>
      </w:pPr>
      <w:r w:rsidRPr="00E24D3C">
        <w:rPr>
          <w:rFonts w:cs="Arial"/>
          <w:noProof/>
          <w:color w:val="auto"/>
          <w:sz w:val="22"/>
          <w:szCs w:val="22"/>
        </w:rPr>
        <w:t>Llanelli</w:t>
      </w:r>
    </w:p>
    <w:p w14:paraId="338409E7" w14:textId="77777777" w:rsidR="00121E3A" w:rsidRPr="00E24D3C" w:rsidRDefault="00121E3A" w:rsidP="007857E3">
      <w:pPr>
        <w:pStyle w:val="Data"/>
        <w:spacing w:line="276" w:lineRule="auto"/>
        <w:rPr>
          <w:rStyle w:val="change"/>
          <w:rFonts w:cs="Arial"/>
          <w:color w:val="auto"/>
          <w:sz w:val="22"/>
          <w:szCs w:val="22"/>
        </w:rPr>
      </w:pPr>
      <w:r w:rsidRPr="00E24D3C">
        <w:rPr>
          <w:rFonts w:cs="Arial"/>
          <w:noProof/>
          <w:color w:val="auto"/>
          <w:sz w:val="22"/>
          <w:szCs w:val="22"/>
        </w:rPr>
        <w:t>Carmarthenshire</w:t>
      </w:r>
    </w:p>
    <w:p w14:paraId="6B7CC00D" w14:textId="270470B9" w:rsidR="00121E3A" w:rsidRPr="00E24D3C" w:rsidRDefault="00682A47" w:rsidP="007857E3">
      <w:pPr>
        <w:pStyle w:val="Data"/>
        <w:spacing w:line="276" w:lineRule="auto"/>
        <w:rPr>
          <w:rStyle w:val="change"/>
          <w:rFonts w:cs="Arial"/>
          <w:color w:val="auto"/>
          <w:sz w:val="22"/>
          <w:szCs w:val="22"/>
        </w:rPr>
      </w:pPr>
      <w:r>
        <w:rPr>
          <w:rFonts w:cs="Arial"/>
          <w:noProof/>
          <w:color w:val="auto"/>
          <w:sz w:val="22"/>
          <w:szCs w:val="22"/>
        </w:rPr>
        <w:t>SA14 8LW</w:t>
      </w:r>
    </w:p>
    <w:p w14:paraId="2BE0AA76" w14:textId="77777777" w:rsidR="00121E3A" w:rsidRPr="003A38DA" w:rsidRDefault="00121E3A" w:rsidP="007857E3">
      <w:pPr>
        <w:pStyle w:val="Heading3nonum"/>
        <w:spacing w:before="0" w:line="276" w:lineRule="auto"/>
        <w:rPr>
          <w:rFonts w:cs="Arial"/>
          <w:color w:val="auto"/>
          <w:sz w:val="22"/>
          <w:szCs w:val="22"/>
        </w:rPr>
      </w:pPr>
    </w:p>
    <w:p w14:paraId="64F82E88" w14:textId="77777777" w:rsidR="00121E3A" w:rsidRPr="003A38DA" w:rsidRDefault="00121E3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1E040E" w14:textId="77777777" w:rsidR="00121E3A" w:rsidRPr="003A38DA" w:rsidRDefault="00121E3A" w:rsidP="007857E3">
      <w:pPr>
        <w:pStyle w:val="Heading3nonum"/>
        <w:spacing w:before="0" w:line="276" w:lineRule="auto"/>
        <w:rPr>
          <w:rFonts w:cs="Arial"/>
          <w:color w:val="auto"/>
          <w:sz w:val="22"/>
          <w:szCs w:val="22"/>
        </w:rPr>
      </w:pPr>
    </w:p>
    <w:p w14:paraId="3A8E4F19" w14:textId="04616338" w:rsidR="00121E3A" w:rsidRPr="007D7E0B" w:rsidRDefault="00121E3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7D7E0B">
        <w:rPr>
          <w:rFonts w:cs="Arial"/>
          <w:color w:val="auto"/>
          <w:sz w:val="22"/>
          <w:szCs w:val="22"/>
        </w:rPr>
        <w:t xml:space="preserve">from </w:t>
      </w:r>
      <w:r w:rsidR="007D7E0B" w:rsidRPr="007D7E0B">
        <w:rPr>
          <w:rFonts w:cs="Arial"/>
          <w:color w:val="auto"/>
          <w:sz w:val="22"/>
          <w:szCs w:val="22"/>
        </w:rPr>
        <w:t>29/03/2021</w:t>
      </w:r>
      <w:r w:rsidRPr="007D7E0B">
        <w:rPr>
          <w:rFonts w:cs="Arial"/>
          <w:color w:val="auto"/>
          <w:sz w:val="22"/>
          <w:szCs w:val="22"/>
        </w:rPr>
        <w:t>.</w:t>
      </w:r>
    </w:p>
    <w:p w14:paraId="007D4CE6" w14:textId="77777777" w:rsidR="00121E3A" w:rsidRPr="007D7E0B" w:rsidRDefault="00121E3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D7E0B" w:rsidRPr="007D7E0B" w14:paraId="0A543550" w14:textId="77777777" w:rsidTr="00166CA5">
        <w:trPr>
          <w:trHeight w:hRule="exact" w:val="393"/>
        </w:trPr>
        <w:tc>
          <w:tcPr>
            <w:tcW w:w="6210" w:type="dxa"/>
            <w:tcBorders>
              <w:top w:val="nil"/>
              <w:left w:val="nil"/>
              <w:right w:val="nil"/>
            </w:tcBorders>
          </w:tcPr>
          <w:p w14:paraId="61FBCCB9" w14:textId="77777777" w:rsidR="00121E3A" w:rsidRPr="007D7E0B" w:rsidRDefault="00121E3A" w:rsidP="00166CA5">
            <w:pPr>
              <w:pStyle w:val="Heading3nonum"/>
              <w:spacing w:before="0"/>
              <w:ind w:right="1701"/>
              <w:rPr>
                <w:rFonts w:cs="Arial"/>
                <w:color w:val="auto"/>
                <w:sz w:val="22"/>
                <w:szCs w:val="22"/>
              </w:rPr>
            </w:pPr>
            <w:r w:rsidRPr="007D7E0B">
              <w:rPr>
                <w:rFonts w:cs="Arial"/>
                <w:color w:val="auto"/>
                <w:sz w:val="22"/>
                <w:szCs w:val="22"/>
              </w:rPr>
              <w:t>Name</w:t>
            </w:r>
          </w:p>
        </w:tc>
        <w:tc>
          <w:tcPr>
            <w:tcW w:w="2437" w:type="dxa"/>
            <w:tcBorders>
              <w:top w:val="nil"/>
              <w:left w:val="nil"/>
              <w:right w:val="nil"/>
            </w:tcBorders>
          </w:tcPr>
          <w:p w14:paraId="13E9C5C1" w14:textId="77777777" w:rsidR="00121E3A" w:rsidRPr="007D7E0B" w:rsidRDefault="00121E3A" w:rsidP="00166CA5">
            <w:pPr>
              <w:pStyle w:val="Heading3nonum"/>
              <w:spacing w:before="0"/>
              <w:ind w:right="1701"/>
              <w:rPr>
                <w:rFonts w:cs="Arial"/>
                <w:color w:val="auto"/>
                <w:sz w:val="22"/>
                <w:szCs w:val="22"/>
              </w:rPr>
            </w:pPr>
            <w:r w:rsidRPr="007D7E0B">
              <w:rPr>
                <w:rFonts w:cs="Arial"/>
                <w:color w:val="auto"/>
                <w:sz w:val="22"/>
                <w:szCs w:val="22"/>
              </w:rPr>
              <w:t>Date</w:t>
            </w:r>
          </w:p>
        </w:tc>
      </w:tr>
      <w:tr w:rsidR="007D7E0B" w:rsidRPr="007D7E0B" w14:paraId="4004E353" w14:textId="77777777" w:rsidTr="00166CA5">
        <w:trPr>
          <w:trHeight w:hRule="exact" w:val="960"/>
        </w:trPr>
        <w:tc>
          <w:tcPr>
            <w:tcW w:w="6210" w:type="dxa"/>
            <w:vAlign w:val="center"/>
          </w:tcPr>
          <w:p w14:paraId="5B8DFA61" w14:textId="7E16741D" w:rsidR="00121E3A" w:rsidRPr="007D7E0B" w:rsidRDefault="007D7E0B" w:rsidP="00D01BC4">
            <w:pPr>
              <w:pStyle w:val="Heading3nonum"/>
              <w:spacing w:before="0"/>
              <w:ind w:right="-135"/>
              <w:jc w:val="center"/>
              <w:rPr>
                <w:rFonts w:cs="Arial"/>
                <w:b/>
                <w:color w:val="auto"/>
                <w:sz w:val="22"/>
                <w:szCs w:val="22"/>
              </w:rPr>
            </w:pPr>
            <w:r w:rsidRPr="007D7E0B">
              <w:rPr>
                <w:rFonts w:cs="Arial"/>
                <w:b/>
                <w:color w:val="auto"/>
                <w:sz w:val="22"/>
                <w:szCs w:val="22"/>
              </w:rPr>
              <w:t>Emma Jones</w:t>
            </w:r>
          </w:p>
        </w:tc>
        <w:tc>
          <w:tcPr>
            <w:tcW w:w="2437" w:type="dxa"/>
            <w:vAlign w:val="center"/>
          </w:tcPr>
          <w:p w14:paraId="70CB3D8B" w14:textId="61DDF865" w:rsidR="00121E3A" w:rsidRPr="007D7E0B" w:rsidRDefault="007D7E0B" w:rsidP="00D01BC4">
            <w:pPr>
              <w:pStyle w:val="Heading3nonum"/>
              <w:spacing w:before="0"/>
              <w:ind w:right="34"/>
              <w:jc w:val="center"/>
              <w:rPr>
                <w:rFonts w:cs="Arial"/>
                <w:b/>
                <w:color w:val="auto"/>
                <w:sz w:val="22"/>
                <w:szCs w:val="22"/>
              </w:rPr>
            </w:pPr>
            <w:r w:rsidRPr="007D7E0B">
              <w:rPr>
                <w:rFonts w:cs="Arial"/>
                <w:b/>
                <w:color w:val="auto"/>
                <w:sz w:val="22"/>
                <w:szCs w:val="22"/>
              </w:rPr>
              <w:t>29/03/2021</w:t>
            </w:r>
          </w:p>
        </w:tc>
      </w:tr>
    </w:tbl>
    <w:p w14:paraId="1691BB4D" w14:textId="77777777" w:rsidR="00121E3A" w:rsidRDefault="00121E3A" w:rsidP="00166CA5">
      <w:pPr>
        <w:pStyle w:val="Heading3nonum"/>
        <w:spacing w:before="0"/>
        <w:rPr>
          <w:rFonts w:cs="Arial"/>
          <w:sz w:val="22"/>
          <w:szCs w:val="22"/>
        </w:rPr>
      </w:pPr>
    </w:p>
    <w:p w14:paraId="6FCB2BC5" w14:textId="77777777" w:rsidR="00121E3A" w:rsidRPr="00C31D2C" w:rsidRDefault="00121E3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5B2A9D" w14:textId="77777777" w:rsidR="00121E3A" w:rsidRPr="005E55B6" w:rsidRDefault="00121E3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47EA13A" w14:textId="77777777" w:rsidR="00121E3A" w:rsidRPr="002757D7" w:rsidRDefault="00121E3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FBFFE5" w14:textId="77777777" w:rsidR="00121E3A" w:rsidRPr="00F742D1" w:rsidRDefault="00121E3A" w:rsidP="00166CA5">
      <w:pPr>
        <w:pStyle w:val="Heading3nonum"/>
        <w:rPr>
          <w:rFonts w:cs="Arial"/>
          <w:color w:val="FF0000"/>
          <w:sz w:val="22"/>
          <w:szCs w:val="22"/>
        </w:rPr>
      </w:pPr>
    </w:p>
    <w:p w14:paraId="6694B527" w14:textId="77777777" w:rsidR="00121E3A" w:rsidRPr="00AE41DB" w:rsidRDefault="00121E3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E6AB6F" w14:textId="77777777" w:rsidR="006F53A1" w:rsidRDefault="00121E3A" w:rsidP="00166CA5">
      <w:pPr>
        <w:pStyle w:val="Heading3nonum"/>
        <w:rPr>
          <w:rFonts w:cs="Arial"/>
          <w:color w:val="auto"/>
          <w:sz w:val="22"/>
          <w:szCs w:val="22"/>
        </w:rPr>
        <w:sectPr w:rsidR="006F53A1" w:rsidSect="00121E3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21E3A" w:rsidRPr="0049139F" w14:paraId="01AB7E84" w14:textId="77777777" w:rsidTr="00166CA5">
        <w:trPr>
          <w:trHeight w:val="555"/>
        </w:trPr>
        <w:tc>
          <w:tcPr>
            <w:tcW w:w="3402" w:type="dxa"/>
            <w:shd w:val="clear" w:color="auto" w:fill="000000"/>
            <w:vAlign w:val="center"/>
          </w:tcPr>
          <w:p w14:paraId="196CE575" w14:textId="77777777" w:rsidR="00121E3A" w:rsidRPr="000D1FBB" w:rsidRDefault="00121E3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B214C98" w14:textId="77777777" w:rsidR="00121E3A" w:rsidRPr="0049139F" w:rsidRDefault="00121E3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84375E" w14:textId="77777777" w:rsidR="00121E3A" w:rsidRDefault="00121E3A" w:rsidP="00072163">
      <w:pPr>
        <w:pStyle w:val="Act"/>
        <w:spacing w:before="0" w:line="276" w:lineRule="auto"/>
        <w:ind w:firstLine="1276"/>
      </w:pPr>
    </w:p>
    <w:p w14:paraId="664CDAF3" w14:textId="77777777" w:rsidR="00121E3A" w:rsidRPr="008D2310" w:rsidRDefault="00121E3A" w:rsidP="00072163">
      <w:pPr>
        <w:spacing w:before="0" w:after="0"/>
        <w:ind w:left="1276"/>
        <w:rPr>
          <w:rStyle w:val="Bold"/>
          <w:b w:val="0"/>
          <w:sz w:val="22"/>
          <w:szCs w:val="22"/>
        </w:rPr>
      </w:pPr>
      <w:r w:rsidRPr="008D2310">
        <w:rPr>
          <w:rStyle w:val="Bold"/>
          <w:b w:val="0"/>
          <w:sz w:val="22"/>
          <w:szCs w:val="22"/>
        </w:rPr>
        <w:t>Permit number</w:t>
      </w:r>
    </w:p>
    <w:p w14:paraId="2D789942" w14:textId="288C38C0" w:rsidR="00121E3A" w:rsidRPr="00E24D3C" w:rsidRDefault="00682A47" w:rsidP="00072163">
      <w:pPr>
        <w:pStyle w:val="Data"/>
        <w:spacing w:line="276" w:lineRule="auto"/>
        <w:ind w:firstLine="1276"/>
        <w:rPr>
          <w:rFonts w:cs="Arial"/>
          <w:color w:val="auto"/>
          <w:sz w:val="22"/>
          <w:szCs w:val="22"/>
        </w:rPr>
      </w:pPr>
      <w:r>
        <w:rPr>
          <w:rFonts w:cs="Arial"/>
          <w:noProof/>
          <w:color w:val="auto"/>
          <w:sz w:val="22"/>
          <w:szCs w:val="22"/>
        </w:rPr>
        <w:t>BW2201101</w:t>
      </w:r>
    </w:p>
    <w:p w14:paraId="069C51EC" w14:textId="77777777" w:rsidR="00121E3A" w:rsidRPr="00E24D3C" w:rsidRDefault="00121E3A" w:rsidP="00072163">
      <w:pPr>
        <w:pStyle w:val="Data"/>
        <w:spacing w:line="276" w:lineRule="auto"/>
        <w:ind w:firstLine="1276"/>
        <w:rPr>
          <w:rFonts w:cs="Arial"/>
          <w:color w:val="auto"/>
          <w:sz w:val="22"/>
          <w:szCs w:val="22"/>
        </w:rPr>
      </w:pPr>
    </w:p>
    <w:p w14:paraId="35FF6F27" w14:textId="585AD7CE" w:rsidR="00121E3A" w:rsidRPr="00E24D3C" w:rsidRDefault="00121E3A" w:rsidP="00072163">
      <w:pPr>
        <w:pStyle w:val="Heading3nonum"/>
        <w:spacing w:before="0" w:line="276" w:lineRule="auto"/>
        <w:ind w:left="1276"/>
        <w:rPr>
          <w:color w:val="auto"/>
          <w:sz w:val="22"/>
          <w:szCs w:val="22"/>
        </w:rPr>
      </w:pPr>
      <w:r w:rsidRPr="00E24D3C">
        <w:rPr>
          <w:color w:val="auto"/>
          <w:sz w:val="22"/>
          <w:szCs w:val="22"/>
        </w:rPr>
        <w:t xml:space="preserve">This is the consolidated permit referred to in the variation and consolidation notice for application </w:t>
      </w:r>
      <w:r w:rsidR="00682A47">
        <w:rPr>
          <w:noProof/>
          <w:color w:val="auto"/>
          <w:sz w:val="22"/>
          <w:szCs w:val="22"/>
        </w:rPr>
        <w:t>PAN-007695</w:t>
      </w:r>
      <w:r w:rsidRPr="00E24D3C">
        <w:rPr>
          <w:color w:val="auto"/>
          <w:sz w:val="22"/>
          <w:szCs w:val="22"/>
        </w:rPr>
        <w:t xml:space="preserve"> authorising </w:t>
      </w:r>
    </w:p>
    <w:p w14:paraId="2357E949" w14:textId="77777777" w:rsidR="00121E3A" w:rsidRPr="00E24D3C" w:rsidRDefault="00121E3A" w:rsidP="00072163">
      <w:pPr>
        <w:pStyle w:val="Heading3nonum"/>
        <w:spacing w:before="0" w:line="276" w:lineRule="auto"/>
        <w:ind w:left="1276" w:right="282"/>
        <w:rPr>
          <w:rFonts w:asciiTheme="majorHAnsi" w:hAnsiTheme="majorHAnsi" w:cstheme="majorHAnsi"/>
          <w:color w:val="auto"/>
          <w:sz w:val="22"/>
          <w:szCs w:val="22"/>
        </w:rPr>
      </w:pPr>
    </w:p>
    <w:p w14:paraId="7E9D5F3F" w14:textId="77777777" w:rsidR="00121E3A" w:rsidRPr="00E24D3C" w:rsidRDefault="00121E3A" w:rsidP="00072163">
      <w:pPr>
        <w:pStyle w:val="Data"/>
        <w:spacing w:line="276" w:lineRule="auto"/>
        <w:ind w:firstLine="1276"/>
        <w:rPr>
          <w:b w:val="0"/>
          <w:color w:val="auto"/>
          <w:sz w:val="22"/>
        </w:rPr>
      </w:pPr>
      <w:r w:rsidRPr="00E24D3C">
        <w:rPr>
          <w:rFonts w:cs="Arial"/>
          <w:color w:val="auto"/>
          <w:sz w:val="22"/>
          <w:szCs w:val="22"/>
        </w:rPr>
        <w:t>Dŵ</w:t>
      </w:r>
      <w:r w:rsidRPr="00E24D3C">
        <w:rPr>
          <w:color w:val="auto"/>
          <w:sz w:val="22"/>
          <w:szCs w:val="22"/>
        </w:rPr>
        <w:t>r Cymru Cyfyngedig</w:t>
      </w:r>
      <w:r w:rsidRPr="00E24D3C">
        <w:rPr>
          <w:color w:val="auto"/>
          <w:sz w:val="22"/>
        </w:rPr>
        <w:t xml:space="preserve"> </w:t>
      </w:r>
      <w:r w:rsidRPr="00E24D3C">
        <w:rPr>
          <w:b w:val="0"/>
          <w:color w:val="auto"/>
          <w:sz w:val="22"/>
        </w:rPr>
        <w:t>(“the operator</w:t>
      </w:r>
      <w:r w:rsidRPr="00E24D3C">
        <w:rPr>
          <w:b w:val="0"/>
          <w:color w:val="auto"/>
          <w:sz w:val="22"/>
          <w:szCs w:val="22"/>
        </w:rPr>
        <w:t>”)</w:t>
      </w:r>
    </w:p>
    <w:p w14:paraId="765BE9E5" w14:textId="77777777" w:rsidR="00121E3A" w:rsidRPr="00E24D3C" w:rsidRDefault="00121E3A" w:rsidP="00072163">
      <w:pPr>
        <w:pStyle w:val="Heading3nonum"/>
        <w:spacing w:before="0" w:line="276" w:lineRule="auto"/>
        <w:ind w:firstLine="1276"/>
        <w:rPr>
          <w:rFonts w:cs="Arial"/>
          <w:color w:val="auto"/>
          <w:sz w:val="22"/>
          <w:szCs w:val="22"/>
        </w:rPr>
      </w:pPr>
    </w:p>
    <w:p w14:paraId="3F28F9B1" w14:textId="77777777" w:rsidR="00121E3A" w:rsidRPr="00E24D3C" w:rsidRDefault="00121E3A" w:rsidP="00072163">
      <w:pPr>
        <w:pStyle w:val="Heading3nonum"/>
        <w:spacing w:before="0" w:line="276" w:lineRule="auto"/>
        <w:ind w:firstLine="1276"/>
        <w:rPr>
          <w:rStyle w:val="change"/>
          <w:i/>
          <w:color w:val="auto"/>
          <w:sz w:val="22"/>
          <w:szCs w:val="22"/>
        </w:rPr>
      </w:pPr>
      <w:r w:rsidRPr="00E24D3C">
        <w:rPr>
          <w:color w:val="auto"/>
          <w:sz w:val="22"/>
        </w:rPr>
        <w:t>whose registered office is</w:t>
      </w:r>
    </w:p>
    <w:p w14:paraId="5375C29D" w14:textId="77777777" w:rsidR="00486088" w:rsidRPr="00486088" w:rsidRDefault="00486088" w:rsidP="00486088">
      <w:pPr>
        <w:pStyle w:val="Data"/>
        <w:spacing w:line="276" w:lineRule="auto"/>
        <w:ind w:firstLine="1276"/>
        <w:rPr>
          <w:rFonts w:cs="Arial"/>
          <w:sz w:val="22"/>
          <w:szCs w:val="22"/>
        </w:rPr>
      </w:pPr>
      <w:r w:rsidRPr="00486088">
        <w:rPr>
          <w:rFonts w:cs="Arial"/>
          <w:sz w:val="22"/>
          <w:szCs w:val="22"/>
        </w:rPr>
        <w:t>Linea</w:t>
      </w:r>
    </w:p>
    <w:p w14:paraId="67B7EE34" w14:textId="77777777" w:rsidR="00486088" w:rsidRPr="00486088" w:rsidRDefault="00486088" w:rsidP="00486088">
      <w:pPr>
        <w:pStyle w:val="Data"/>
        <w:spacing w:line="276" w:lineRule="auto"/>
        <w:ind w:firstLine="1276"/>
        <w:rPr>
          <w:rFonts w:cs="Arial"/>
          <w:sz w:val="22"/>
          <w:szCs w:val="22"/>
        </w:rPr>
      </w:pPr>
      <w:r w:rsidRPr="00486088">
        <w:rPr>
          <w:rFonts w:cs="Arial"/>
          <w:sz w:val="22"/>
          <w:szCs w:val="22"/>
        </w:rPr>
        <w:t>Fortran Road</w:t>
      </w:r>
    </w:p>
    <w:p w14:paraId="163A33AF" w14:textId="77777777" w:rsidR="00486088" w:rsidRPr="00486088" w:rsidRDefault="00486088" w:rsidP="00486088">
      <w:pPr>
        <w:pStyle w:val="Data"/>
        <w:spacing w:line="276" w:lineRule="auto"/>
        <w:ind w:firstLine="1276"/>
        <w:rPr>
          <w:rFonts w:cs="Arial"/>
          <w:sz w:val="22"/>
          <w:szCs w:val="22"/>
        </w:rPr>
      </w:pPr>
      <w:r w:rsidRPr="00486088">
        <w:rPr>
          <w:rFonts w:cs="Arial"/>
          <w:sz w:val="22"/>
          <w:szCs w:val="22"/>
        </w:rPr>
        <w:t xml:space="preserve">St </w:t>
      </w:r>
      <w:proofErr w:type="spellStart"/>
      <w:r w:rsidRPr="00486088">
        <w:rPr>
          <w:rFonts w:cs="Arial"/>
          <w:sz w:val="22"/>
          <w:szCs w:val="22"/>
        </w:rPr>
        <w:t>Mellons</w:t>
      </w:r>
      <w:proofErr w:type="spellEnd"/>
    </w:p>
    <w:p w14:paraId="51DD7E8A" w14:textId="77777777" w:rsidR="00486088" w:rsidRPr="00486088" w:rsidRDefault="00486088" w:rsidP="00486088">
      <w:pPr>
        <w:pStyle w:val="Data"/>
        <w:spacing w:line="276" w:lineRule="auto"/>
        <w:ind w:firstLine="1276"/>
        <w:rPr>
          <w:rFonts w:cs="Arial"/>
          <w:sz w:val="22"/>
          <w:szCs w:val="22"/>
        </w:rPr>
      </w:pPr>
      <w:r w:rsidRPr="00486088">
        <w:rPr>
          <w:rFonts w:cs="Arial"/>
          <w:sz w:val="22"/>
          <w:szCs w:val="22"/>
        </w:rPr>
        <w:t>Cardiff</w:t>
      </w:r>
    </w:p>
    <w:p w14:paraId="394C564A" w14:textId="77777777" w:rsidR="00486088" w:rsidRPr="00486088" w:rsidRDefault="00486088" w:rsidP="00486088">
      <w:pPr>
        <w:pStyle w:val="Data"/>
        <w:spacing w:line="276" w:lineRule="auto"/>
        <w:ind w:firstLine="1276"/>
        <w:rPr>
          <w:rFonts w:cs="Arial"/>
          <w:sz w:val="22"/>
          <w:szCs w:val="22"/>
        </w:rPr>
      </w:pPr>
      <w:r w:rsidRPr="00486088">
        <w:rPr>
          <w:rFonts w:cs="Arial"/>
          <w:sz w:val="22"/>
          <w:szCs w:val="22"/>
        </w:rPr>
        <w:t>CF3 0LT</w:t>
      </w:r>
    </w:p>
    <w:p w14:paraId="011773A3" w14:textId="3E801A17" w:rsidR="00121E3A" w:rsidRPr="00E24D3C" w:rsidRDefault="00121E3A" w:rsidP="00072163">
      <w:pPr>
        <w:pStyle w:val="Data"/>
        <w:spacing w:line="276" w:lineRule="auto"/>
        <w:ind w:firstLine="1276"/>
        <w:rPr>
          <w:rStyle w:val="change"/>
          <w:rFonts w:cs="Arial"/>
          <w:color w:val="auto"/>
          <w:sz w:val="22"/>
          <w:szCs w:val="22"/>
        </w:rPr>
      </w:pPr>
    </w:p>
    <w:p w14:paraId="70E857AA" w14:textId="77777777" w:rsidR="00121E3A" w:rsidRPr="00E24D3C" w:rsidRDefault="00121E3A" w:rsidP="00072163">
      <w:pPr>
        <w:spacing w:before="0" w:after="0"/>
        <w:ind w:left="1276" w:right="282"/>
        <w:rPr>
          <w:b/>
          <w:sz w:val="22"/>
          <w:szCs w:val="22"/>
        </w:rPr>
      </w:pPr>
      <w:r w:rsidRPr="00E24D3C">
        <w:rPr>
          <w:rFonts w:cs="Arial"/>
          <w:sz w:val="22"/>
          <w:szCs w:val="22"/>
        </w:rPr>
        <w:t>company registration number</w:t>
      </w:r>
      <w:r w:rsidRPr="00E24D3C">
        <w:rPr>
          <w:rFonts w:cs="Arial"/>
          <w:b/>
          <w:sz w:val="22"/>
          <w:szCs w:val="22"/>
        </w:rPr>
        <w:t xml:space="preserve"> </w:t>
      </w:r>
      <w:r w:rsidRPr="00E24D3C">
        <w:rPr>
          <w:b/>
          <w:sz w:val="22"/>
          <w:szCs w:val="22"/>
        </w:rPr>
        <w:t>02366777</w:t>
      </w:r>
    </w:p>
    <w:p w14:paraId="1C7800E2" w14:textId="77777777" w:rsidR="00121E3A" w:rsidRPr="00E24D3C" w:rsidRDefault="00121E3A" w:rsidP="00072163">
      <w:pPr>
        <w:spacing w:before="0" w:after="0"/>
        <w:ind w:left="1276" w:right="282"/>
        <w:rPr>
          <w:b/>
          <w:sz w:val="22"/>
          <w:szCs w:val="22"/>
        </w:rPr>
      </w:pPr>
    </w:p>
    <w:p w14:paraId="42C695C6" w14:textId="77777777" w:rsidR="00121E3A" w:rsidRPr="00E24D3C" w:rsidRDefault="00121E3A" w:rsidP="00072163">
      <w:pPr>
        <w:spacing w:before="0" w:after="0"/>
        <w:ind w:left="1276" w:right="282"/>
        <w:rPr>
          <w:rStyle w:val="Red"/>
          <w:color w:val="auto"/>
          <w:sz w:val="22"/>
          <w:szCs w:val="22"/>
        </w:rPr>
      </w:pPr>
      <w:r w:rsidRPr="00E24D3C">
        <w:rPr>
          <w:sz w:val="22"/>
          <w:szCs w:val="22"/>
        </w:rPr>
        <w:t xml:space="preserve">to operate </w:t>
      </w:r>
      <w:r w:rsidRPr="00E24D3C">
        <w:rPr>
          <w:rStyle w:val="Red"/>
          <w:color w:val="auto"/>
          <w:sz w:val="22"/>
          <w:szCs w:val="22"/>
        </w:rPr>
        <w:t>a water discharge activity at</w:t>
      </w:r>
    </w:p>
    <w:p w14:paraId="145A7082" w14:textId="77777777" w:rsidR="00155604" w:rsidRDefault="00155604" w:rsidP="00072163">
      <w:pPr>
        <w:pStyle w:val="Data"/>
        <w:spacing w:line="276" w:lineRule="auto"/>
        <w:ind w:firstLine="1276"/>
        <w:rPr>
          <w:rFonts w:cs="Arial"/>
          <w:noProof/>
          <w:color w:val="auto"/>
          <w:sz w:val="22"/>
          <w:szCs w:val="22"/>
        </w:rPr>
      </w:pPr>
      <w:r w:rsidRPr="00155604">
        <w:rPr>
          <w:rFonts w:cs="Arial"/>
          <w:noProof/>
          <w:color w:val="auto"/>
          <w:sz w:val="22"/>
          <w:szCs w:val="22"/>
        </w:rPr>
        <w:t>St Michael’s Church CSO</w:t>
      </w:r>
    </w:p>
    <w:p w14:paraId="6B773ED8" w14:textId="6324C305" w:rsidR="00121E3A" w:rsidRPr="00E24D3C" w:rsidRDefault="00682A47" w:rsidP="00072163">
      <w:pPr>
        <w:pStyle w:val="Data"/>
        <w:spacing w:line="276" w:lineRule="auto"/>
        <w:ind w:firstLine="1276"/>
        <w:rPr>
          <w:rStyle w:val="change"/>
          <w:rFonts w:cs="Arial"/>
          <w:color w:val="auto"/>
          <w:sz w:val="22"/>
          <w:szCs w:val="22"/>
        </w:rPr>
      </w:pPr>
      <w:r>
        <w:rPr>
          <w:rFonts w:cs="Arial"/>
          <w:noProof/>
          <w:color w:val="auto"/>
          <w:sz w:val="22"/>
          <w:szCs w:val="22"/>
        </w:rPr>
        <w:t>Lon Y Maes</w:t>
      </w:r>
    </w:p>
    <w:p w14:paraId="58B2D130"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Llanelli</w:t>
      </w:r>
    </w:p>
    <w:p w14:paraId="5F100DDB" w14:textId="77777777" w:rsidR="00121E3A" w:rsidRPr="00E24D3C" w:rsidRDefault="00121E3A" w:rsidP="00072163">
      <w:pPr>
        <w:pStyle w:val="Data"/>
        <w:spacing w:line="276" w:lineRule="auto"/>
        <w:ind w:firstLine="1276"/>
        <w:rPr>
          <w:rStyle w:val="change"/>
          <w:rFonts w:cs="Arial"/>
          <w:color w:val="auto"/>
          <w:sz w:val="22"/>
          <w:szCs w:val="22"/>
        </w:rPr>
      </w:pPr>
      <w:r w:rsidRPr="00E24D3C">
        <w:rPr>
          <w:rFonts w:cs="Arial"/>
          <w:noProof/>
          <w:color w:val="auto"/>
          <w:sz w:val="22"/>
          <w:szCs w:val="22"/>
        </w:rPr>
        <w:t>Carmarthenshire</w:t>
      </w:r>
    </w:p>
    <w:p w14:paraId="05F06839" w14:textId="7631C764" w:rsidR="00121E3A" w:rsidRPr="00E24D3C" w:rsidRDefault="00682A47" w:rsidP="00072163">
      <w:pPr>
        <w:pStyle w:val="Data"/>
        <w:spacing w:line="276" w:lineRule="auto"/>
        <w:ind w:firstLine="1276"/>
        <w:rPr>
          <w:rStyle w:val="change"/>
          <w:rFonts w:cs="Arial"/>
          <w:color w:val="auto"/>
          <w:sz w:val="22"/>
          <w:szCs w:val="22"/>
        </w:rPr>
      </w:pPr>
      <w:r>
        <w:rPr>
          <w:rFonts w:cs="Arial"/>
          <w:noProof/>
          <w:color w:val="auto"/>
          <w:sz w:val="22"/>
          <w:szCs w:val="22"/>
        </w:rPr>
        <w:t>SA14 8LW</w:t>
      </w:r>
    </w:p>
    <w:p w14:paraId="72DB0821" w14:textId="77777777" w:rsidR="00121E3A" w:rsidRPr="004A615E" w:rsidRDefault="00121E3A" w:rsidP="00072163">
      <w:pPr>
        <w:pStyle w:val="Heading3nonum"/>
        <w:spacing w:before="0" w:line="276" w:lineRule="auto"/>
        <w:ind w:firstLine="1276"/>
        <w:rPr>
          <w:b/>
          <w:color w:val="FF0000"/>
          <w:sz w:val="22"/>
          <w:szCs w:val="22"/>
        </w:rPr>
      </w:pPr>
    </w:p>
    <w:p w14:paraId="57D3C762" w14:textId="77777777" w:rsidR="00121E3A" w:rsidRPr="008036BE" w:rsidRDefault="00121E3A" w:rsidP="00072163">
      <w:pPr>
        <w:spacing w:before="0" w:after="0"/>
        <w:ind w:left="1276"/>
        <w:rPr>
          <w:sz w:val="22"/>
          <w:szCs w:val="22"/>
        </w:rPr>
      </w:pPr>
      <w:r w:rsidRPr="008036BE">
        <w:rPr>
          <w:sz w:val="22"/>
          <w:szCs w:val="22"/>
        </w:rPr>
        <w:t>to the extent authorised by and subject to the conditions of this permit.</w:t>
      </w:r>
    </w:p>
    <w:p w14:paraId="7294DBEE" w14:textId="77777777" w:rsidR="00121E3A" w:rsidRPr="0049139F" w:rsidRDefault="00121E3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21E3A" w:rsidRPr="0049139F" w14:paraId="0805BDD4" w14:textId="77777777" w:rsidTr="00166CA5">
        <w:trPr>
          <w:trHeight w:hRule="exact" w:val="393"/>
        </w:trPr>
        <w:tc>
          <w:tcPr>
            <w:tcW w:w="5387" w:type="dxa"/>
            <w:tcBorders>
              <w:top w:val="nil"/>
              <w:left w:val="nil"/>
              <w:right w:val="nil"/>
            </w:tcBorders>
          </w:tcPr>
          <w:p w14:paraId="53C637CA" w14:textId="77777777" w:rsidR="00121E3A" w:rsidRPr="0049139F" w:rsidRDefault="00121E3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65723CF" w14:textId="77777777" w:rsidR="00121E3A" w:rsidRPr="0049139F" w:rsidRDefault="00121E3A" w:rsidP="00166CA5">
            <w:pPr>
              <w:pStyle w:val="Heading3nonum"/>
              <w:ind w:right="1701"/>
              <w:rPr>
                <w:sz w:val="22"/>
                <w:szCs w:val="22"/>
              </w:rPr>
            </w:pPr>
            <w:r w:rsidRPr="0049139F">
              <w:rPr>
                <w:sz w:val="22"/>
                <w:szCs w:val="22"/>
              </w:rPr>
              <w:t>Date</w:t>
            </w:r>
          </w:p>
        </w:tc>
      </w:tr>
      <w:tr w:rsidR="00121E3A" w:rsidRPr="0049139F" w14:paraId="3196293F" w14:textId="77777777" w:rsidTr="00166CA5">
        <w:trPr>
          <w:trHeight w:hRule="exact" w:val="977"/>
        </w:trPr>
        <w:tc>
          <w:tcPr>
            <w:tcW w:w="5387" w:type="dxa"/>
            <w:vAlign w:val="center"/>
          </w:tcPr>
          <w:p w14:paraId="5F502AC8" w14:textId="3A16E336" w:rsidR="00121E3A" w:rsidRPr="007D7E0B" w:rsidRDefault="007D7E0B" w:rsidP="007328C5">
            <w:pPr>
              <w:pStyle w:val="Heading3nonum"/>
              <w:spacing w:before="0"/>
              <w:ind w:right="34"/>
              <w:jc w:val="center"/>
              <w:rPr>
                <w:color w:val="auto"/>
                <w:sz w:val="22"/>
                <w:szCs w:val="22"/>
              </w:rPr>
            </w:pPr>
            <w:r w:rsidRPr="007D7E0B">
              <w:rPr>
                <w:b/>
                <w:color w:val="auto"/>
                <w:sz w:val="22"/>
                <w:szCs w:val="22"/>
              </w:rPr>
              <w:t>Emma Jones</w:t>
            </w:r>
          </w:p>
        </w:tc>
        <w:tc>
          <w:tcPr>
            <w:tcW w:w="2551" w:type="dxa"/>
            <w:vAlign w:val="center"/>
          </w:tcPr>
          <w:p w14:paraId="21862069" w14:textId="7C848501" w:rsidR="00121E3A" w:rsidRPr="007D7E0B" w:rsidRDefault="007D7E0B" w:rsidP="00166CA5">
            <w:pPr>
              <w:pStyle w:val="Heading3nonum"/>
              <w:spacing w:before="0" w:line="240" w:lineRule="auto"/>
              <w:jc w:val="center"/>
              <w:rPr>
                <w:b/>
                <w:color w:val="auto"/>
                <w:sz w:val="22"/>
                <w:szCs w:val="22"/>
              </w:rPr>
            </w:pPr>
            <w:r w:rsidRPr="007D7E0B">
              <w:rPr>
                <w:b/>
                <w:color w:val="auto"/>
                <w:sz w:val="22"/>
                <w:szCs w:val="22"/>
              </w:rPr>
              <w:t>29/03/2021</w:t>
            </w:r>
          </w:p>
        </w:tc>
      </w:tr>
    </w:tbl>
    <w:p w14:paraId="68B92C34" w14:textId="77777777" w:rsidR="00121E3A" w:rsidRDefault="00121E3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2E1AA53" w14:textId="77777777" w:rsidR="00121E3A" w:rsidRDefault="00121E3A" w:rsidP="00166CA5">
      <w:pPr>
        <w:rPr>
          <w:rStyle w:val="Pink"/>
        </w:rPr>
      </w:pPr>
      <w:r>
        <w:rPr>
          <w:rStyle w:val="Pink"/>
        </w:rPr>
        <w:br w:type="page"/>
      </w:r>
    </w:p>
    <w:p w14:paraId="464FE70D" w14:textId="77777777" w:rsidR="00121E3A" w:rsidRDefault="00121E3A" w:rsidP="00A9057C">
      <w:pPr>
        <w:pStyle w:val="Heading1"/>
        <w:ind w:left="567" w:right="686"/>
      </w:pPr>
      <w:r>
        <w:lastRenderedPageBreak/>
        <w:t>Conditions</w:t>
      </w:r>
    </w:p>
    <w:p w14:paraId="025FC0B5" w14:textId="77777777" w:rsidR="00121E3A" w:rsidRPr="00F42B24" w:rsidRDefault="00121E3A" w:rsidP="00FF68E5">
      <w:pPr>
        <w:pStyle w:val="Bullet"/>
        <w:ind w:right="-23" w:hanging="113"/>
        <w:rPr>
          <w:sz w:val="36"/>
          <w:szCs w:val="36"/>
        </w:rPr>
      </w:pPr>
      <w:r w:rsidRPr="00F42B24">
        <w:rPr>
          <w:sz w:val="36"/>
          <w:szCs w:val="36"/>
        </w:rPr>
        <w:t>Management</w:t>
      </w:r>
    </w:p>
    <w:p w14:paraId="2E709135" w14:textId="77777777" w:rsidR="00121E3A" w:rsidRDefault="00121E3A" w:rsidP="00FF68E5">
      <w:pPr>
        <w:pStyle w:val="Bullet0"/>
        <w:numPr>
          <w:ilvl w:val="1"/>
          <w:numId w:val="2"/>
        </w:numPr>
        <w:ind w:right="-23" w:hanging="113"/>
      </w:pPr>
      <w:r>
        <w:t>General management</w:t>
      </w:r>
    </w:p>
    <w:p w14:paraId="2F7F739A" w14:textId="5329FEA6" w:rsidR="00121E3A" w:rsidRPr="00DA309E" w:rsidRDefault="00121E3A" w:rsidP="00FF68E5">
      <w:pPr>
        <w:numPr>
          <w:ilvl w:val="2"/>
          <w:numId w:val="37"/>
        </w:numPr>
        <w:tabs>
          <w:tab w:val="left" w:pos="1134"/>
        </w:tabs>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497E7D">
        <w:rPr>
          <w:rFonts w:asciiTheme="majorHAnsi" w:eastAsiaTheme="majorEastAsia" w:hAnsiTheme="majorHAnsi" w:cstheme="majorBidi"/>
          <w:bCs/>
          <w:sz w:val="18"/>
          <w:szCs w:val="18"/>
        </w:rPr>
        <w:t>y</w:t>
      </w:r>
      <w:r w:rsidRPr="00DA309E">
        <w:rPr>
          <w:rFonts w:asciiTheme="majorHAnsi" w:eastAsiaTheme="majorEastAsia" w:hAnsiTheme="majorHAnsi" w:cstheme="majorBidi"/>
          <w:bCs/>
          <w:sz w:val="18"/>
          <w:szCs w:val="18"/>
        </w:rPr>
        <w:t>:</w:t>
      </w:r>
    </w:p>
    <w:p w14:paraId="4782A127" w14:textId="77777777" w:rsidR="00121E3A" w:rsidRPr="00FF68E5" w:rsidRDefault="00121E3A" w:rsidP="00FF68E5">
      <w:pPr>
        <w:pStyle w:val="ListParagraph"/>
        <w:numPr>
          <w:ilvl w:val="0"/>
          <w:numId w:val="46"/>
        </w:numPr>
        <w:ind w:left="1560" w:right="-23" w:hanging="426"/>
        <w:contextualSpacing w:val="0"/>
        <w:rPr>
          <w:rFonts w:asciiTheme="majorHAnsi" w:eastAsiaTheme="majorEastAsia" w:hAnsiTheme="majorHAnsi" w:cstheme="majorBidi"/>
          <w:bCs/>
          <w:sz w:val="18"/>
          <w:szCs w:val="18"/>
        </w:rPr>
      </w:pPr>
      <w:r w:rsidRPr="00FF68E5">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6D3692" w14:textId="77777777" w:rsidR="00121E3A" w:rsidRPr="00DA309E" w:rsidRDefault="00121E3A" w:rsidP="00FF68E5">
      <w:pPr>
        <w:pStyle w:val="ListParagraph"/>
        <w:numPr>
          <w:ilvl w:val="0"/>
          <w:numId w:val="46"/>
        </w:numPr>
        <w:ind w:left="1560" w:right="-23"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DD38456" w14:textId="77777777" w:rsidR="00121E3A" w:rsidRPr="00DA309E" w:rsidRDefault="00121E3A" w:rsidP="00FF68E5">
      <w:pPr>
        <w:numPr>
          <w:ilvl w:val="2"/>
          <w:numId w:val="37"/>
        </w:numPr>
        <w:tabs>
          <w:tab w:val="num" w:pos="1134"/>
        </w:tabs>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688B679" w14:textId="77777777" w:rsidR="00121E3A" w:rsidRPr="00DA309E" w:rsidRDefault="00121E3A" w:rsidP="00FF68E5">
      <w:pPr>
        <w:numPr>
          <w:ilvl w:val="2"/>
          <w:numId w:val="37"/>
        </w:numPr>
        <w:tabs>
          <w:tab w:val="num" w:pos="1134"/>
        </w:tabs>
        <w:ind w:left="1134" w:right="-23"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5CD3B11" w14:textId="77777777" w:rsidR="00121E3A" w:rsidRPr="00F42B24" w:rsidRDefault="00121E3A" w:rsidP="00FF68E5">
      <w:pPr>
        <w:pStyle w:val="Bullet"/>
        <w:ind w:right="-23" w:hanging="113"/>
        <w:rPr>
          <w:sz w:val="36"/>
          <w:szCs w:val="36"/>
        </w:rPr>
      </w:pPr>
      <w:r w:rsidRPr="00F42B24">
        <w:rPr>
          <w:sz w:val="36"/>
          <w:szCs w:val="36"/>
        </w:rPr>
        <w:t>Operations</w:t>
      </w:r>
    </w:p>
    <w:p w14:paraId="4D5FBF5C" w14:textId="77777777" w:rsidR="00121E3A" w:rsidRPr="00166CA5" w:rsidRDefault="00121E3A" w:rsidP="00FF68E5">
      <w:pPr>
        <w:pStyle w:val="Bullet0"/>
        <w:ind w:right="-23" w:hanging="113"/>
      </w:pPr>
      <w:r w:rsidRPr="00166CA5">
        <w:t>Permitted activities</w:t>
      </w:r>
    </w:p>
    <w:p w14:paraId="6D3D117F" w14:textId="77777777" w:rsidR="00121E3A" w:rsidRPr="00166CA5" w:rsidRDefault="00121E3A" w:rsidP="00FF68E5">
      <w:pPr>
        <w:pStyle w:val="aBullet"/>
        <w:numPr>
          <w:ilvl w:val="0"/>
          <w:numId w:val="0"/>
        </w:numPr>
        <w:ind w:left="1134" w:right="-23"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AD5369D" w14:textId="77777777" w:rsidR="00121E3A" w:rsidRPr="00166CA5" w:rsidRDefault="00121E3A" w:rsidP="00FF68E5">
      <w:pPr>
        <w:pStyle w:val="Bullet0"/>
        <w:ind w:right="-23" w:hanging="113"/>
      </w:pPr>
      <w:r w:rsidRPr="00166CA5">
        <w:t xml:space="preserve">The site </w:t>
      </w:r>
    </w:p>
    <w:p w14:paraId="409CFA14" w14:textId="206B2826" w:rsidR="00121E3A" w:rsidRPr="00166CA5" w:rsidRDefault="00FF68E5" w:rsidP="00FF68E5">
      <w:pPr>
        <w:pStyle w:val="Bullet1"/>
        <w:tabs>
          <w:tab w:val="num" w:pos="1134"/>
        </w:tabs>
        <w:ind w:left="1134" w:right="-23" w:hanging="567"/>
        <w:rPr>
          <w:sz w:val="18"/>
          <w:szCs w:val="18"/>
        </w:rPr>
      </w:pPr>
      <w:r w:rsidRPr="00FF68E5">
        <w:rPr>
          <w:rStyle w:val="Red"/>
          <w:color w:val="auto"/>
          <w:sz w:val="18"/>
          <w:szCs w:val="18"/>
        </w:rPr>
        <w:t>The discharge activit</w:t>
      </w:r>
      <w:r w:rsidR="00F6323A">
        <w:rPr>
          <w:rStyle w:val="Red"/>
          <w:color w:val="auto"/>
          <w:sz w:val="18"/>
          <w:szCs w:val="18"/>
        </w:rPr>
        <w:t>y</w:t>
      </w:r>
      <w:r w:rsidRPr="00FF68E5">
        <w:rPr>
          <w:rStyle w:val="Red"/>
          <w:color w:val="auto"/>
          <w:sz w:val="18"/>
          <w:szCs w:val="18"/>
        </w:rPr>
        <w:t xml:space="preserve"> shall take place at the </w:t>
      </w:r>
      <w:r w:rsidR="00296782">
        <w:rPr>
          <w:rStyle w:val="Red"/>
          <w:color w:val="auto"/>
          <w:sz w:val="18"/>
          <w:szCs w:val="18"/>
        </w:rPr>
        <w:t>Discharge Point</w:t>
      </w:r>
      <w:r w:rsidRPr="00FF68E5">
        <w:rPr>
          <w:rStyle w:val="Red"/>
          <w:color w:val="auto"/>
          <w:sz w:val="18"/>
          <w:szCs w:val="18"/>
        </w:rPr>
        <w:t xml:space="preserve"> marked on the site plan at schedule 7 to this permit, and as listed in table S3.2</w:t>
      </w:r>
      <w:r w:rsidR="00F6323A">
        <w:rPr>
          <w:rStyle w:val="Red"/>
          <w:color w:val="auto"/>
          <w:sz w:val="18"/>
          <w:szCs w:val="18"/>
        </w:rPr>
        <w:t>,</w:t>
      </w:r>
      <w:r w:rsidRPr="00FF68E5">
        <w:rPr>
          <w:rStyle w:val="Red"/>
          <w:color w:val="auto"/>
          <w:sz w:val="18"/>
          <w:szCs w:val="18"/>
        </w:rPr>
        <w:t xml:space="preserve"> and the operating techniques that are the subject of conditions prefixed by 2.3 shall be applied at the location shown, or otherwise described, in schedule 7</w:t>
      </w:r>
      <w:r>
        <w:rPr>
          <w:rStyle w:val="Red"/>
          <w:color w:val="auto"/>
          <w:sz w:val="18"/>
          <w:szCs w:val="18"/>
        </w:rPr>
        <w:t>.</w:t>
      </w:r>
    </w:p>
    <w:p w14:paraId="6132B152" w14:textId="77777777" w:rsidR="00121E3A" w:rsidRDefault="00121E3A" w:rsidP="00FF68E5">
      <w:pPr>
        <w:pStyle w:val="Bullet0"/>
        <w:ind w:right="-23" w:hanging="113"/>
      </w:pPr>
      <w:r>
        <w:t>Operating techniques</w:t>
      </w:r>
    </w:p>
    <w:p w14:paraId="36C86F6A" w14:textId="7EA9A893" w:rsidR="00F6323A" w:rsidRDefault="00F6323A" w:rsidP="00F6323A">
      <w:pPr>
        <w:pStyle w:val="Bullet1"/>
        <w:tabs>
          <w:tab w:val="clear" w:pos="1247"/>
          <w:tab w:val="num" w:pos="1134"/>
        </w:tabs>
        <w:ind w:left="1134" w:right="-23" w:hanging="567"/>
        <w:rPr>
          <w:sz w:val="18"/>
          <w:szCs w:val="18"/>
        </w:rPr>
      </w:pPr>
      <w:r w:rsidRPr="00F6323A">
        <w:rPr>
          <w:sz w:val="18"/>
          <w:szCs w:val="18"/>
        </w:rPr>
        <w:t>For the activity referenced in schedule 1, table S1.1</w:t>
      </w:r>
      <w:r>
        <w:rPr>
          <w:sz w:val="18"/>
          <w:szCs w:val="18"/>
        </w:rPr>
        <w:t>,</w:t>
      </w:r>
      <w:r w:rsidRPr="00F6323A">
        <w:rPr>
          <w:sz w:val="18"/>
          <w:szCs w:val="18"/>
        </w:rPr>
        <w:t xml:space="preserve"> </w:t>
      </w:r>
      <w:r>
        <w:rPr>
          <w:sz w:val="18"/>
          <w:szCs w:val="18"/>
        </w:rPr>
        <w:t>t</w:t>
      </w:r>
      <w:r w:rsidRPr="00F6323A">
        <w:rPr>
          <w:sz w:val="18"/>
          <w:szCs w:val="18"/>
        </w:rPr>
        <w:t>he activity shall, subject to the conditions of this permit, be operated using the techniques and in the manner described in the documentation specified in schedule 1, table S1.2, unless otherwise agreed in writing by Natural Resources Wales.</w:t>
      </w:r>
    </w:p>
    <w:p w14:paraId="4DB5135A" w14:textId="56B2EA05" w:rsidR="00F6323A" w:rsidRDefault="00F6323A" w:rsidP="00F6323A">
      <w:pPr>
        <w:pStyle w:val="Bullet1"/>
        <w:tabs>
          <w:tab w:val="clear" w:pos="1247"/>
          <w:tab w:val="num" w:pos="1134"/>
        </w:tabs>
        <w:ind w:left="1134" w:right="-23" w:hanging="567"/>
        <w:rPr>
          <w:sz w:val="18"/>
          <w:szCs w:val="18"/>
        </w:rPr>
      </w:pPr>
      <w:r w:rsidRPr="00F6323A">
        <w:rPr>
          <w:sz w:val="18"/>
          <w:szCs w:val="18"/>
        </w:rPr>
        <w:t>If notified by Natural Resources Wales that the activit</w:t>
      </w:r>
      <w:r w:rsidR="00FE63AF">
        <w:rPr>
          <w:sz w:val="18"/>
          <w:szCs w:val="18"/>
        </w:rPr>
        <w:t>y</w:t>
      </w:r>
      <w:r w:rsidRPr="00F6323A">
        <w:rPr>
          <w:sz w:val="18"/>
          <w:szCs w:val="18"/>
        </w:rPr>
        <w:t xml:space="preserve"> </w:t>
      </w:r>
      <w:r w:rsidR="00FE63AF">
        <w:rPr>
          <w:sz w:val="18"/>
          <w:szCs w:val="18"/>
        </w:rPr>
        <w:t>is</w:t>
      </w:r>
      <w:r w:rsidRPr="00F6323A">
        <w:rPr>
          <w:sz w:val="18"/>
          <w:szCs w:val="18"/>
        </w:rPr>
        <w:t xml:space="preserv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70C991BE" w14:textId="119FB3FB" w:rsidR="00121E3A" w:rsidRPr="00CE61C5" w:rsidRDefault="00121E3A" w:rsidP="00FF68E5">
      <w:pPr>
        <w:pStyle w:val="Bullet1"/>
        <w:ind w:right="-23"/>
        <w:rPr>
          <w:sz w:val="18"/>
          <w:szCs w:val="18"/>
        </w:rPr>
      </w:pPr>
      <w:r w:rsidRPr="00CE61C5">
        <w:rPr>
          <w:sz w:val="18"/>
          <w:szCs w:val="18"/>
        </w:rPr>
        <w:t>For the discharge specified in table S3.3:</w:t>
      </w:r>
    </w:p>
    <w:p w14:paraId="7FE928FF" w14:textId="77777777" w:rsidR="00121E3A" w:rsidRPr="00615900" w:rsidRDefault="00121E3A" w:rsidP="00FF68E5">
      <w:pPr>
        <w:pStyle w:val="aBullet"/>
        <w:numPr>
          <w:ilvl w:val="0"/>
          <w:numId w:val="36"/>
        </w:numPr>
        <w:ind w:right="-23"/>
        <w:rPr>
          <w:rStyle w:val="Red"/>
          <w:color w:val="auto"/>
          <w:sz w:val="18"/>
          <w:szCs w:val="18"/>
        </w:rPr>
      </w:pPr>
      <w:r w:rsidRPr="00615900">
        <w:rPr>
          <w:rStyle w:val="Red"/>
          <w:color w:val="auto"/>
          <w:sz w:val="18"/>
          <w:szCs w:val="18"/>
        </w:rPr>
        <w:t>The discharge shall only occur when and only for as long as either:</w:t>
      </w:r>
    </w:p>
    <w:p w14:paraId="2ED6ABF5" w14:textId="77777777" w:rsidR="00121E3A" w:rsidRPr="00615900" w:rsidRDefault="00121E3A" w:rsidP="00FF68E5">
      <w:pPr>
        <w:pStyle w:val="aBullet"/>
        <w:numPr>
          <w:ilvl w:val="0"/>
          <w:numId w:val="0"/>
        </w:numPr>
        <w:ind w:left="1985" w:right="-23" w:hanging="284"/>
        <w:rPr>
          <w:rStyle w:val="Red"/>
          <w:color w:val="auto"/>
          <w:sz w:val="18"/>
          <w:szCs w:val="18"/>
        </w:rPr>
      </w:pPr>
      <w:r w:rsidRPr="00615900">
        <w:rPr>
          <w:rStyle w:val="Red"/>
          <w:color w:val="auto"/>
          <w:sz w:val="18"/>
          <w:szCs w:val="18"/>
        </w:rPr>
        <w:t>(</w:t>
      </w:r>
      <w:proofErr w:type="spellStart"/>
      <w:r w:rsidRPr="00615900">
        <w:rPr>
          <w:rStyle w:val="Red"/>
          <w:color w:val="auto"/>
          <w:sz w:val="18"/>
          <w:szCs w:val="18"/>
        </w:rPr>
        <w:t>i</w:t>
      </w:r>
      <w:proofErr w:type="spellEnd"/>
      <w:r w:rsidRPr="00615900">
        <w:rPr>
          <w:rStyle w:val="Red"/>
          <w:color w:val="auto"/>
          <w:sz w:val="18"/>
          <w:szCs w:val="18"/>
        </w:rPr>
        <w:t>)  the flow passed forward is equal to or greater than the overflow setting indicated due to rainfall and/or snow melt or</w:t>
      </w:r>
    </w:p>
    <w:p w14:paraId="7C8FB070" w14:textId="77777777" w:rsidR="00121E3A" w:rsidRPr="00615900" w:rsidRDefault="00121E3A" w:rsidP="00FF68E5">
      <w:pPr>
        <w:pStyle w:val="Default"/>
        <w:spacing w:after="120" w:line="276" w:lineRule="auto"/>
        <w:ind w:left="1985" w:right="-23"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2F70C21B" w14:textId="77777777" w:rsidR="00121E3A" w:rsidRPr="00615900" w:rsidRDefault="00121E3A" w:rsidP="00FF68E5">
      <w:pPr>
        <w:pStyle w:val="Default"/>
        <w:spacing w:line="276" w:lineRule="auto"/>
        <w:ind w:left="1701" w:right="-23"/>
        <w:rPr>
          <w:rFonts w:asciiTheme="majorHAnsi" w:hAnsiTheme="majorHAnsi" w:cstheme="majorHAnsi"/>
          <w:color w:val="auto"/>
          <w:sz w:val="18"/>
          <w:szCs w:val="18"/>
        </w:rPr>
      </w:pPr>
      <w:r w:rsidRPr="00615900">
        <w:rPr>
          <w:rFonts w:asciiTheme="majorHAnsi" w:hAnsiTheme="majorHAnsi" w:cstheme="majorHAnsi"/>
          <w:color w:val="auto"/>
          <w:sz w:val="18"/>
          <w:szCs w:val="18"/>
        </w:rPr>
        <w:lastRenderedPageBreak/>
        <w:t xml:space="preserve">The capacity of the sewer network downstream of the combined sewer overflow shall not be altered in any way which would lead to a significant increase in the frequency or volume of the discharge. </w:t>
      </w:r>
    </w:p>
    <w:p w14:paraId="13D364BF" w14:textId="77777777" w:rsidR="00121E3A" w:rsidRPr="00615900" w:rsidRDefault="00121E3A" w:rsidP="00461109">
      <w:pPr>
        <w:pStyle w:val="aBullet"/>
        <w:numPr>
          <w:ilvl w:val="0"/>
          <w:numId w:val="36"/>
        </w:numPr>
        <w:ind w:right="-23"/>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615900">
        <w:rPr>
          <w:sz w:val="18"/>
          <w:szCs w:val="18"/>
        </w:rPr>
        <w:t>emptied</w:t>
      </w:r>
      <w:proofErr w:type="gramEnd"/>
      <w:r w:rsidRPr="00615900">
        <w:rPr>
          <w:sz w:val="18"/>
          <w:szCs w:val="18"/>
        </w:rPr>
        <w:t xml:space="preserve"> and its contents returned to the continuation flow as soon as reasonably practicable. The minimum off-line storm storage required is specified in table S3.3. </w:t>
      </w:r>
    </w:p>
    <w:p w14:paraId="2FCCAC2F" w14:textId="77777777" w:rsidR="00121E3A" w:rsidRPr="00615900" w:rsidRDefault="00121E3A" w:rsidP="00461109">
      <w:pPr>
        <w:pStyle w:val="aBullet"/>
        <w:numPr>
          <w:ilvl w:val="0"/>
          <w:numId w:val="36"/>
        </w:numPr>
        <w:ind w:right="-23"/>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its contents returned to the continuation flow as soon as reasonably practicable. The minimum on-line storm storage required is specified in table S3.3. </w:t>
      </w:r>
    </w:p>
    <w:p w14:paraId="59F654C6" w14:textId="77777777" w:rsidR="00121E3A" w:rsidRPr="00615900" w:rsidRDefault="00121E3A" w:rsidP="00461109">
      <w:pPr>
        <w:pStyle w:val="aBullet"/>
        <w:numPr>
          <w:ilvl w:val="0"/>
          <w:numId w:val="36"/>
        </w:numPr>
        <w:ind w:right="-23"/>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A1F17A1" w14:textId="77777777" w:rsidR="00121E3A" w:rsidRDefault="00121E3A" w:rsidP="00461109">
      <w:pPr>
        <w:pStyle w:val="aBullet"/>
        <w:numPr>
          <w:ilvl w:val="0"/>
          <w:numId w:val="36"/>
        </w:numPr>
        <w:ind w:right="-23"/>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5DA644F" w14:textId="77777777" w:rsidR="00121E3A" w:rsidRPr="00C151F0" w:rsidRDefault="00121E3A" w:rsidP="00461109">
      <w:pPr>
        <w:pStyle w:val="Bullet1"/>
        <w:tabs>
          <w:tab w:val="num" w:pos="1134"/>
        </w:tabs>
        <w:ind w:left="1134" w:right="-23" w:hanging="567"/>
        <w:rPr>
          <w:sz w:val="18"/>
          <w:szCs w:val="18"/>
        </w:rPr>
      </w:pPr>
      <w:r w:rsidRPr="00C151F0">
        <w:rPr>
          <w:sz w:val="18"/>
          <w:szCs w:val="18"/>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p>
    <w:p w14:paraId="56472F52" w14:textId="77777777" w:rsidR="00121E3A" w:rsidRPr="00B822DB" w:rsidRDefault="00121E3A" w:rsidP="00461109">
      <w:pPr>
        <w:pStyle w:val="Bullet"/>
        <w:tabs>
          <w:tab w:val="clear" w:pos="680"/>
          <w:tab w:val="num" w:pos="1247"/>
        </w:tabs>
        <w:ind w:left="1247" w:right="-23"/>
        <w:rPr>
          <w:sz w:val="36"/>
          <w:szCs w:val="36"/>
        </w:rPr>
      </w:pPr>
      <w:r w:rsidRPr="00B822DB">
        <w:rPr>
          <w:sz w:val="36"/>
          <w:szCs w:val="36"/>
        </w:rPr>
        <w:t>Emissions and monitoring</w:t>
      </w:r>
    </w:p>
    <w:p w14:paraId="03EF4A1D" w14:textId="77777777" w:rsidR="00121E3A" w:rsidRPr="00CE61C5" w:rsidRDefault="00121E3A" w:rsidP="00461109">
      <w:pPr>
        <w:pStyle w:val="Bullet0"/>
        <w:tabs>
          <w:tab w:val="clear" w:pos="680"/>
          <w:tab w:val="num" w:pos="1247"/>
        </w:tabs>
        <w:ind w:left="1247" w:right="-23"/>
        <w:rPr>
          <w:rFonts w:ascii="Arial" w:eastAsia="Times New Roman" w:hAnsi="Arial"/>
        </w:rPr>
      </w:pPr>
      <w:r w:rsidRPr="00CE61C5">
        <w:rPr>
          <w:rFonts w:ascii="Arial" w:eastAsia="Times New Roman" w:hAnsi="Arial"/>
        </w:rPr>
        <w:t>Emissions to water</w:t>
      </w:r>
    </w:p>
    <w:p w14:paraId="0DFAEE8A" w14:textId="77777777" w:rsidR="00121E3A" w:rsidRPr="00FC40D6" w:rsidRDefault="00121E3A" w:rsidP="00461109">
      <w:pPr>
        <w:numPr>
          <w:ilvl w:val="2"/>
          <w:numId w:val="0"/>
        </w:numPr>
        <w:tabs>
          <w:tab w:val="num" w:pos="680"/>
          <w:tab w:val="left" w:pos="1134"/>
        </w:tabs>
        <w:ind w:left="680" w:right="-23" w:hanging="113"/>
        <w:rPr>
          <w:rFonts w:ascii="Arial" w:hAnsi="Arial"/>
          <w:bCs/>
          <w:sz w:val="18"/>
          <w:szCs w:val="18"/>
        </w:rPr>
      </w:pPr>
      <w:r>
        <w:rPr>
          <w:rFonts w:ascii="Arial" w:hAnsi="Arial"/>
          <w:bCs/>
          <w:sz w:val="18"/>
          <w:szCs w:val="18"/>
        </w:rPr>
        <w:t xml:space="preserve">3.1.1   </w:t>
      </w:r>
      <w:r w:rsidRPr="00FC40D6">
        <w:rPr>
          <w:rFonts w:ascii="Arial" w:hAnsi="Arial"/>
          <w:bCs/>
          <w:sz w:val="18"/>
          <w:szCs w:val="18"/>
        </w:rPr>
        <w:t>The limits given in schedule 3 table S3.1 shall not be exceeded.</w:t>
      </w:r>
    </w:p>
    <w:p w14:paraId="6E9DD9DB" w14:textId="0D8412FA" w:rsidR="00121E3A" w:rsidRPr="00FC40D6" w:rsidRDefault="00121E3A" w:rsidP="00461109">
      <w:pPr>
        <w:ind w:left="1134" w:right="-23" w:hanging="567"/>
        <w:rPr>
          <w:rFonts w:ascii="Arial" w:hAnsi="Arial"/>
          <w:sz w:val="18"/>
          <w:szCs w:val="18"/>
        </w:rPr>
      </w:pPr>
      <w:r w:rsidRPr="00FC40D6">
        <w:rPr>
          <w:rFonts w:ascii="Arial" w:hAnsi="Arial" w:cs="Arial"/>
          <w:sz w:val="18"/>
          <w:szCs w:val="18"/>
        </w:rPr>
        <w:t xml:space="preserve">3.1.2   </w:t>
      </w:r>
    </w:p>
    <w:p w14:paraId="38BB8977" w14:textId="7B5BFDC8" w:rsidR="00121E3A" w:rsidRPr="00FC40D6" w:rsidRDefault="00121E3A" w:rsidP="00461109">
      <w:pPr>
        <w:ind w:left="1701" w:right="-23" w:hanging="567"/>
        <w:rPr>
          <w:rFonts w:ascii="Arial" w:hAnsi="Arial" w:cs="Arial"/>
          <w:sz w:val="18"/>
          <w:szCs w:val="18"/>
        </w:rPr>
      </w:pPr>
      <w:r w:rsidRPr="00FC40D6">
        <w:rPr>
          <w:rFonts w:ascii="Arial" w:hAnsi="Arial" w:cs="Arial"/>
          <w:sz w:val="18"/>
          <w:szCs w:val="18"/>
        </w:rPr>
        <w:t>(a)</w:t>
      </w:r>
      <w:r w:rsidRPr="00FC40D6">
        <w:rPr>
          <w:rFonts w:ascii="Arial" w:hAnsi="Arial" w:cs="Arial"/>
          <w:sz w:val="18"/>
          <w:szCs w:val="18"/>
        </w:rPr>
        <w:tab/>
        <w:t>If the measured number of block</w:t>
      </w:r>
      <w:r w:rsidR="0070184D">
        <w:rPr>
          <w:rFonts w:ascii="Arial" w:hAnsi="Arial" w:cs="Arial"/>
          <w:sz w:val="18"/>
          <w:szCs w:val="18"/>
        </w:rPr>
        <w:t>-</w:t>
      </w:r>
      <w:r w:rsidRPr="00FC40D6">
        <w:rPr>
          <w:rFonts w:ascii="Arial" w:hAnsi="Arial" w:cs="Arial"/>
          <w:sz w:val="18"/>
          <w:szCs w:val="18"/>
        </w:rPr>
        <w:t>counted</w:t>
      </w:r>
      <w:r w:rsidR="00C93515">
        <w:rPr>
          <w:rFonts w:ascii="Arial" w:hAnsi="Arial" w:cs="Arial"/>
          <w:sz w:val="18"/>
          <w:szCs w:val="18"/>
        </w:rPr>
        <w:t xml:space="preserve"> significant</w:t>
      </w:r>
      <w:r w:rsidRPr="00FC40D6">
        <w:rPr>
          <w:rFonts w:ascii="Arial" w:hAnsi="Arial" w:cs="Arial"/>
          <w:sz w:val="18"/>
          <w:szCs w:val="18"/>
        </w:rPr>
        <w:t xml:space="preserve"> spills exceeds the limit specified in Table S3.1 then the operator shall:</w:t>
      </w:r>
    </w:p>
    <w:p w14:paraId="0D956B15" w14:textId="77777777" w:rsidR="00121E3A" w:rsidRPr="00FC40D6" w:rsidRDefault="00121E3A" w:rsidP="00461109">
      <w:pPr>
        <w:ind w:left="1985" w:right="-23" w:hanging="284"/>
        <w:rPr>
          <w:rFonts w:ascii="Arial" w:hAnsi="Arial" w:cs="Arial"/>
          <w:sz w:val="18"/>
          <w:szCs w:val="18"/>
        </w:rPr>
      </w:pPr>
      <w:proofErr w:type="spellStart"/>
      <w:r w:rsidRPr="00FC40D6">
        <w:rPr>
          <w:rFonts w:ascii="Arial" w:hAnsi="Arial" w:cs="Arial"/>
          <w:sz w:val="18"/>
          <w:szCs w:val="18"/>
        </w:rPr>
        <w:t>i</w:t>
      </w:r>
      <w:proofErr w:type="spellEnd"/>
      <w:r w:rsidRPr="00FC40D6">
        <w:rPr>
          <w:rFonts w:ascii="Arial" w:hAnsi="Arial" w:cs="Arial"/>
          <w:sz w:val="18"/>
          <w:szCs w:val="18"/>
        </w:rPr>
        <w:t xml:space="preserve">)    within 3 months of the trigger breach, submit an initial report to Natural Resources Wales for approval, with reference to the Best Practice Guidance in Schedule 4 Table 4.2, and, where appropriate proposals, including timeframes, </w:t>
      </w:r>
      <w:r>
        <w:rPr>
          <w:rFonts w:ascii="Arial" w:hAnsi="Arial" w:cs="Arial"/>
          <w:sz w:val="18"/>
          <w:szCs w:val="18"/>
        </w:rPr>
        <w:t>for a</w:t>
      </w:r>
      <w:r w:rsidRPr="00FC40D6">
        <w:rPr>
          <w:rFonts w:ascii="Arial" w:hAnsi="Arial" w:cs="Arial"/>
          <w:sz w:val="18"/>
          <w:szCs w:val="18"/>
        </w:rPr>
        <w:t xml:space="preserve"> full investigation into the operation of the overflow including a timetable for the investigation;</w:t>
      </w:r>
    </w:p>
    <w:p w14:paraId="3839B7BB" w14:textId="77777777" w:rsidR="00121E3A" w:rsidRPr="00FC40D6" w:rsidRDefault="00121E3A" w:rsidP="00461109">
      <w:pPr>
        <w:ind w:left="1985" w:right="-23" w:hanging="284"/>
        <w:rPr>
          <w:rFonts w:ascii="Arial" w:hAnsi="Arial" w:cs="Arial"/>
          <w:sz w:val="18"/>
          <w:szCs w:val="18"/>
        </w:rPr>
      </w:pPr>
      <w:r w:rsidRPr="00FC40D6">
        <w:rPr>
          <w:rFonts w:ascii="Arial" w:hAnsi="Arial" w:cs="Arial"/>
          <w:sz w:val="18"/>
          <w:szCs w:val="18"/>
        </w:rPr>
        <w:t xml:space="preserve">ii)   investigate the reasons for the exceedance in accordance with the approved investigation proposals and timescales; </w:t>
      </w:r>
    </w:p>
    <w:p w14:paraId="194A5621" w14:textId="3783A1B6" w:rsidR="00121E3A" w:rsidRPr="00FC40D6" w:rsidRDefault="00121E3A" w:rsidP="00461109">
      <w:pPr>
        <w:ind w:left="1701" w:right="-23" w:hanging="567"/>
        <w:rPr>
          <w:rFonts w:ascii="Arial" w:hAnsi="Arial" w:cs="Arial"/>
          <w:sz w:val="18"/>
          <w:szCs w:val="18"/>
        </w:rPr>
      </w:pPr>
      <w:r w:rsidRPr="00FC40D6">
        <w:rPr>
          <w:rFonts w:ascii="Arial" w:hAnsi="Arial" w:cs="Arial"/>
          <w:sz w:val="18"/>
          <w:szCs w:val="18"/>
        </w:rPr>
        <w:t>(b)</w:t>
      </w:r>
      <w:r w:rsidRPr="00FC40D6">
        <w:rPr>
          <w:rFonts w:ascii="Arial" w:hAnsi="Arial" w:cs="Arial"/>
          <w:sz w:val="18"/>
          <w:szCs w:val="18"/>
        </w:rPr>
        <w:tab/>
        <w:t xml:space="preserve">An exceedance of the adjusted number of spills limit shall not be recorded as a failure if the operator is meeting the requirements of conditions 3.1.2 (a) </w:t>
      </w:r>
      <w:r w:rsidRPr="00682A47">
        <w:rPr>
          <w:rFonts w:ascii="Arial" w:hAnsi="Arial" w:cs="Arial"/>
          <w:sz w:val="18"/>
          <w:szCs w:val="18"/>
        </w:rPr>
        <w:t>and 2.3.</w:t>
      </w:r>
      <w:r w:rsidR="00CA60A2" w:rsidRPr="00682A47">
        <w:rPr>
          <w:rFonts w:ascii="Arial" w:hAnsi="Arial" w:cs="Arial"/>
          <w:sz w:val="18"/>
          <w:szCs w:val="18"/>
        </w:rPr>
        <w:t>4</w:t>
      </w:r>
      <w:r w:rsidRPr="00682A47">
        <w:rPr>
          <w:rFonts w:ascii="Arial" w:hAnsi="Arial" w:cs="Arial"/>
          <w:sz w:val="18"/>
          <w:szCs w:val="18"/>
        </w:rPr>
        <w:t>.</w:t>
      </w:r>
    </w:p>
    <w:p w14:paraId="53D6F79E" w14:textId="77777777" w:rsidR="00121E3A" w:rsidRPr="00B822DB" w:rsidRDefault="00121E3A" w:rsidP="00461109">
      <w:pPr>
        <w:pStyle w:val="Bullet0"/>
        <w:tabs>
          <w:tab w:val="clear" w:pos="680"/>
          <w:tab w:val="num" w:pos="1247"/>
        </w:tabs>
        <w:ind w:left="1247" w:right="-23"/>
        <w:rPr>
          <w:rFonts w:ascii="Arial" w:eastAsia="Times New Roman" w:hAnsi="Arial"/>
        </w:rPr>
      </w:pPr>
      <w:r w:rsidRPr="00B822DB">
        <w:rPr>
          <w:rFonts w:ascii="Arial" w:eastAsia="Times New Roman" w:hAnsi="Arial"/>
        </w:rPr>
        <w:t xml:space="preserve">Monitoring </w:t>
      </w:r>
    </w:p>
    <w:p w14:paraId="78E65B1C" w14:textId="77777777" w:rsidR="00121E3A" w:rsidRDefault="00121E3A" w:rsidP="00461109">
      <w:pPr>
        <w:pStyle w:val="Bullet1"/>
        <w:tabs>
          <w:tab w:val="num" w:pos="1134"/>
        </w:tabs>
        <w:ind w:left="1134" w:right="-23"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84244E6" w14:textId="77777777" w:rsidR="00121E3A" w:rsidRPr="008C47E4" w:rsidRDefault="00121E3A" w:rsidP="00461109">
      <w:pPr>
        <w:pStyle w:val="aBullet"/>
        <w:numPr>
          <w:ilvl w:val="3"/>
          <w:numId w:val="34"/>
        </w:numPr>
        <w:tabs>
          <w:tab w:val="num" w:pos="680"/>
          <w:tab w:val="num" w:pos="1701"/>
        </w:tabs>
        <w:ind w:right="-23"/>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159EB9E" w14:textId="77777777" w:rsidR="00121E3A" w:rsidRPr="00FC40D6" w:rsidRDefault="00121E3A" w:rsidP="00461109">
      <w:pPr>
        <w:pStyle w:val="Bullet1"/>
        <w:numPr>
          <w:ilvl w:val="2"/>
          <w:numId w:val="34"/>
        </w:numPr>
        <w:tabs>
          <w:tab w:val="num" w:pos="680"/>
          <w:tab w:val="num" w:pos="1701"/>
        </w:tabs>
        <w:ind w:right="-23"/>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51B0F1DA" w14:textId="77777777" w:rsidR="00121E3A" w:rsidRPr="00FC40D6" w:rsidRDefault="00121E3A" w:rsidP="00461109">
      <w:pPr>
        <w:pStyle w:val="Bullet1"/>
        <w:tabs>
          <w:tab w:val="num" w:pos="1134"/>
        </w:tabs>
        <w:ind w:left="1134" w:right="-23"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C3B0FCA" w14:textId="77777777" w:rsidR="00121E3A" w:rsidRPr="00FC40D6" w:rsidRDefault="00121E3A" w:rsidP="00461109">
      <w:pPr>
        <w:pStyle w:val="Bullet1"/>
        <w:tabs>
          <w:tab w:val="num" w:pos="1134"/>
        </w:tabs>
        <w:ind w:left="1134" w:right="-23" w:hanging="567"/>
        <w:rPr>
          <w:rFonts w:ascii="Arial" w:eastAsia="Times New Roman" w:hAnsi="Arial" w:cs="Arial"/>
          <w:sz w:val="18"/>
          <w:szCs w:val="18"/>
        </w:rPr>
      </w:pPr>
      <w:r w:rsidRPr="00FC40D6">
        <w:rPr>
          <w:rFonts w:ascii="Arial" w:eastAsia="Times New Roman" w:hAnsi="Arial" w:cs="Arial"/>
          <w:sz w:val="18"/>
          <w:szCs w:val="18"/>
        </w:rPr>
        <w:lastRenderedPageBreak/>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1FCF238" w14:textId="77777777" w:rsidR="00121E3A" w:rsidRPr="00F42B24" w:rsidRDefault="00121E3A" w:rsidP="00461109">
      <w:pPr>
        <w:pStyle w:val="Bullet"/>
        <w:ind w:right="-23" w:hanging="113"/>
        <w:rPr>
          <w:sz w:val="36"/>
          <w:szCs w:val="36"/>
        </w:rPr>
      </w:pPr>
      <w:r w:rsidRPr="00F42B24">
        <w:rPr>
          <w:sz w:val="36"/>
          <w:szCs w:val="36"/>
        </w:rPr>
        <w:t>Information</w:t>
      </w:r>
    </w:p>
    <w:p w14:paraId="1FE537B2" w14:textId="77777777" w:rsidR="00121E3A" w:rsidRDefault="00121E3A" w:rsidP="00461109">
      <w:pPr>
        <w:pStyle w:val="Bullet0"/>
        <w:ind w:right="-23" w:hanging="113"/>
      </w:pPr>
      <w:r>
        <w:t>Records</w:t>
      </w:r>
    </w:p>
    <w:p w14:paraId="379669FA" w14:textId="77777777" w:rsidR="00121E3A" w:rsidRPr="00615900" w:rsidRDefault="00121E3A" w:rsidP="00461109">
      <w:pPr>
        <w:pStyle w:val="Bullet1"/>
        <w:ind w:right="-23"/>
        <w:rPr>
          <w:sz w:val="18"/>
          <w:szCs w:val="18"/>
        </w:rPr>
      </w:pPr>
      <w:r w:rsidRPr="00615900">
        <w:rPr>
          <w:sz w:val="18"/>
          <w:szCs w:val="18"/>
        </w:rPr>
        <w:t>All records required to be made by schedule 3, 4 and 5 to this permit shall:</w:t>
      </w:r>
    </w:p>
    <w:p w14:paraId="206C6C25"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7A7D967D"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3F032B74"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7A6C64C" w14:textId="77777777" w:rsidR="00121E3A" w:rsidRPr="00DA309E" w:rsidRDefault="00121E3A" w:rsidP="00461109">
      <w:pPr>
        <w:numPr>
          <w:ilvl w:val="1"/>
          <w:numId w:val="42"/>
        </w:numPr>
        <w:ind w:right="-23"/>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412448C" w14:textId="77777777" w:rsidR="00121E3A" w:rsidRPr="00DA309E" w:rsidRDefault="00121E3A" w:rsidP="00461109">
      <w:pPr>
        <w:numPr>
          <w:ilvl w:val="2"/>
          <w:numId w:val="37"/>
        </w:numPr>
        <w:tabs>
          <w:tab w:val="num" w:pos="1134"/>
        </w:tabs>
        <w:ind w:left="1134" w:right="-23"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BDCA146" w14:textId="77777777" w:rsidR="00121E3A" w:rsidRPr="00DA309E" w:rsidRDefault="00121E3A"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A23E248"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DACB48F"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97819B" w14:textId="77777777" w:rsidR="00121E3A" w:rsidRPr="00DA309E" w:rsidRDefault="00121E3A" w:rsidP="00DA309E">
      <w:pPr>
        <w:numPr>
          <w:ilvl w:val="0"/>
          <w:numId w:val="43"/>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053DEDE" w14:textId="77777777" w:rsidR="00121E3A" w:rsidRPr="00DA309E" w:rsidRDefault="00121E3A" w:rsidP="00DA309E">
      <w:pPr>
        <w:numPr>
          <w:ilvl w:val="0"/>
          <w:numId w:val="43"/>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C99B007" w14:textId="52FC7FCA" w:rsidR="00121E3A" w:rsidRDefault="00121E3A" w:rsidP="00DA309E">
      <w:pPr>
        <w:numPr>
          <w:ilvl w:val="0"/>
          <w:numId w:val="43"/>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F030464" w14:textId="77777777" w:rsidR="00121E3A" w:rsidRPr="00DA309E" w:rsidRDefault="00121E3A"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21CC2FF2"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58128F"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ACCC1E8" w14:textId="77777777" w:rsidR="00121E3A" w:rsidRPr="00DA309E" w:rsidRDefault="00121E3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C379F79" w14:textId="77777777" w:rsidR="00121E3A" w:rsidRPr="00DA309E" w:rsidRDefault="00121E3A" w:rsidP="00461109">
      <w:pPr>
        <w:ind w:left="1134"/>
        <w:rPr>
          <w:sz w:val="18"/>
          <w:szCs w:val="18"/>
        </w:rPr>
      </w:pPr>
      <w:r w:rsidRPr="00DA309E">
        <w:rPr>
          <w:sz w:val="18"/>
          <w:szCs w:val="18"/>
        </w:rPr>
        <w:t>Where the operator is a registered company:</w:t>
      </w:r>
    </w:p>
    <w:p w14:paraId="3CEDB5A8" w14:textId="77777777" w:rsidR="00121E3A" w:rsidRPr="00DA309E" w:rsidRDefault="00121E3A" w:rsidP="00DA309E">
      <w:pPr>
        <w:numPr>
          <w:ilvl w:val="0"/>
          <w:numId w:val="44"/>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065EB990" w14:textId="77777777" w:rsidR="00121E3A" w:rsidRPr="00DA309E" w:rsidRDefault="00121E3A" w:rsidP="00DA309E">
      <w:pPr>
        <w:numPr>
          <w:ilvl w:val="0"/>
          <w:numId w:val="44"/>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B018062" w14:textId="77777777" w:rsidR="00121E3A" w:rsidRPr="00DA309E" w:rsidRDefault="00121E3A" w:rsidP="002E198A">
      <w:pPr>
        <w:ind w:left="1134"/>
        <w:rPr>
          <w:sz w:val="18"/>
          <w:szCs w:val="18"/>
        </w:rPr>
      </w:pPr>
      <w:r w:rsidRPr="00DA309E">
        <w:rPr>
          <w:sz w:val="18"/>
          <w:szCs w:val="18"/>
        </w:rPr>
        <w:t>Where the operator is a corporate body other than a registered company:</w:t>
      </w:r>
    </w:p>
    <w:p w14:paraId="03A71CDA" w14:textId="77777777" w:rsidR="00121E3A" w:rsidRDefault="00121E3A" w:rsidP="00DA309E">
      <w:pPr>
        <w:numPr>
          <w:ilvl w:val="0"/>
          <w:numId w:val="45"/>
        </w:numPr>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change in the operator’s name or address; and</w:t>
      </w:r>
    </w:p>
    <w:p w14:paraId="3D0A8461" w14:textId="77777777" w:rsidR="00121E3A" w:rsidRPr="00DA309E" w:rsidRDefault="00121E3A" w:rsidP="00DA309E">
      <w:pPr>
        <w:numPr>
          <w:ilvl w:val="0"/>
          <w:numId w:val="45"/>
        </w:numPr>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EB5AB1B" w14:textId="77777777" w:rsidR="00121E3A" w:rsidRPr="00615900" w:rsidRDefault="00121E3A" w:rsidP="00002549">
      <w:pPr>
        <w:pStyle w:val="Bullet1"/>
        <w:tabs>
          <w:tab w:val="clear" w:pos="1247"/>
          <w:tab w:val="num" w:pos="1134"/>
        </w:tabs>
        <w:ind w:left="1134" w:hanging="567"/>
        <w:rPr>
          <w:rFonts w:ascii="Arial" w:eastAsia="Times New Roman" w:hAnsi="Arial"/>
          <w:sz w:val="18"/>
          <w:szCs w:val="18"/>
        </w:rPr>
      </w:pPr>
      <w:r w:rsidRPr="00615900">
        <w:rPr>
          <w:rFonts w:ascii="Arial" w:eastAsia="Times New Roman" w:hAnsi="Arial"/>
          <w:sz w:val="18"/>
          <w:szCs w:val="18"/>
        </w:rPr>
        <w:t xml:space="preserve">The operator shall notify the Natural Resources Wales, as soon as practicable after receipt of a telemetry warning, that operation of the combined sewer overflow has taken place. </w:t>
      </w:r>
    </w:p>
    <w:p w14:paraId="0A71FFEE" w14:textId="77777777" w:rsidR="00121E3A" w:rsidRDefault="00121E3A" w:rsidP="00A9057C">
      <w:pPr>
        <w:pStyle w:val="Bullet0"/>
        <w:ind w:hanging="113"/>
      </w:pPr>
      <w:r>
        <w:t>Interpretation</w:t>
      </w:r>
    </w:p>
    <w:p w14:paraId="52740E20" w14:textId="77777777" w:rsidR="00121E3A" w:rsidRPr="00CE61C5" w:rsidRDefault="00121E3A" w:rsidP="00CE61C5">
      <w:pPr>
        <w:pStyle w:val="Bullet1"/>
        <w:rPr>
          <w:sz w:val="18"/>
          <w:szCs w:val="18"/>
        </w:rPr>
      </w:pPr>
      <w:r w:rsidRPr="00CE61C5">
        <w:rPr>
          <w:sz w:val="18"/>
          <w:szCs w:val="18"/>
        </w:rPr>
        <w:t>In this permit the expressions listed in schedule 6 shall have the meaning given in that schedule.</w:t>
      </w:r>
    </w:p>
    <w:p w14:paraId="494EB219" w14:textId="77777777" w:rsidR="00121E3A" w:rsidRPr="00F42B24" w:rsidRDefault="00121E3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134611" w14:textId="77777777" w:rsidR="00121E3A" w:rsidRDefault="00121E3A" w:rsidP="00FB03C2"/>
    <w:p w14:paraId="5D73E3F9" w14:textId="77777777" w:rsidR="00121E3A" w:rsidRDefault="00121E3A" w:rsidP="00FB03C2"/>
    <w:p w14:paraId="41FDB394" w14:textId="77777777" w:rsidR="00121E3A" w:rsidRDefault="00121E3A">
      <w:pPr>
        <w:spacing w:before="0" w:after="0" w:line="240" w:lineRule="auto"/>
      </w:pPr>
      <w:r>
        <w:br w:type="page"/>
      </w:r>
    </w:p>
    <w:p w14:paraId="3CDF12BA" w14:textId="77777777" w:rsidR="00121E3A" w:rsidRPr="00FB03C2" w:rsidRDefault="00121E3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4DE3ADE" w14:textId="77777777" w:rsidR="00121E3A" w:rsidRPr="004921D8" w:rsidRDefault="00121E3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21E3A" w:rsidRPr="004921D8" w14:paraId="4D17D7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85338F" w14:textId="77777777" w:rsidR="00121E3A" w:rsidRPr="004921D8" w:rsidRDefault="00121E3A" w:rsidP="00926B5E">
            <w:pPr>
              <w:pStyle w:val="TableText"/>
              <w:rPr>
                <w:sz w:val="18"/>
                <w:szCs w:val="18"/>
              </w:rPr>
            </w:pPr>
            <w:r w:rsidRPr="004921D8">
              <w:rPr>
                <w:sz w:val="18"/>
                <w:szCs w:val="18"/>
              </w:rPr>
              <w:t>Table S1.1 Activities</w:t>
            </w:r>
          </w:p>
        </w:tc>
      </w:tr>
      <w:tr w:rsidR="00121E3A" w:rsidRPr="004921D8" w14:paraId="53BC17C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6BDDD9D" w14:textId="77777777" w:rsidR="00121E3A" w:rsidRPr="004921D8" w:rsidRDefault="00121E3A" w:rsidP="00926B5E">
            <w:pPr>
              <w:pStyle w:val="TableText"/>
              <w:rPr>
                <w:sz w:val="18"/>
                <w:szCs w:val="18"/>
              </w:rPr>
            </w:pPr>
            <w:r w:rsidRPr="004921D8">
              <w:rPr>
                <w:sz w:val="18"/>
                <w:szCs w:val="18"/>
              </w:rPr>
              <w:t>Description of activity</w:t>
            </w:r>
          </w:p>
        </w:tc>
        <w:tc>
          <w:tcPr>
            <w:tcW w:w="2031" w:type="pct"/>
          </w:tcPr>
          <w:p w14:paraId="5CEB8E39" w14:textId="77777777" w:rsidR="00121E3A" w:rsidRPr="004921D8" w:rsidRDefault="00121E3A" w:rsidP="00926B5E">
            <w:pPr>
              <w:pStyle w:val="TableText"/>
              <w:rPr>
                <w:sz w:val="18"/>
                <w:szCs w:val="18"/>
              </w:rPr>
            </w:pPr>
            <w:r w:rsidRPr="004921D8">
              <w:rPr>
                <w:sz w:val="18"/>
                <w:szCs w:val="18"/>
              </w:rPr>
              <w:t>Limits of specified activity</w:t>
            </w:r>
          </w:p>
        </w:tc>
      </w:tr>
      <w:tr w:rsidR="00121E3A" w:rsidRPr="004921D8" w14:paraId="6C3CAF7C" w14:textId="77777777" w:rsidTr="00166CA5">
        <w:trPr>
          <w:cantSplit/>
        </w:trPr>
        <w:tc>
          <w:tcPr>
            <w:tcW w:w="2969" w:type="pct"/>
          </w:tcPr>
          <w:p w14:paraId="71E8AC17" w14:textId="4E4A4FAB" w:rsidR="00121E3A" w:rsidRPr="00166CA5" w:rsidRDefault="00121E3A" w:rsidP="007178DE">
            <w:pPr>
              <w:pStyle w:val="TableText"/>
              <w:rPr>
                <w:rStyle w:val="Blue"/>
                <w:color w:val="auto"/>
                <w:sz w:val="18"/>
                <w:szCs w:val="18"/>
              </w:rPr>
            </w:pPr>
            <w:r w:rsidRPr="00166CA5">
              <w:rPr>
                <w:rStyle w:val="Blue"/>
                <w:color w:val="auto"/>
                <w:sz w:val="18"/>
                <w:szCs w:val="18"/>
              </w:rPr>
              <w:t xml:space="preserve">Discharge of storm sewage via </w:t>
            </w:r>
            <w:r w:rsidR="000959CB">
              <w:rPr>
                <w:rStyle w:val="Blue"/>
                <w:color w:val="auto"/>
                <w:sz w:val="18"/>
                <w:szCs w:val="18"/>
              </w:rPr>
              <w:t>POINT OF DISCHARGE</w:t>
            </w:r>
          </w:p>
        </w:tc>
        <w:tc>
          <w:tcPr>
            <w:tcW w:w="2031" w:type="pct"/>
          </w:tcPr>
          <w:p w14:paraId="061EF228" w14:textId="77777777" w:rsidR="00121E3A" w:rsidRPr="00166CA5" w:rsidRDefault="00121E3A" w:rsidP="00C66721">
            <w:pPr>
              <w:pStyle w:val="TableText"/>
              <w:rPr>
                <w:rStyle w:val="Blue"/>
                <w:color w:val="auto"/>
                <w:sz w:val="18"/>
                <w:szCs w:val="18"/>
              </w:rPr>
            </w:pPr>
            <w:r w:rsidRPr="00166CA5">
              <w:rPr>
                <w:rStyle w:val="Blue"/>
                <w:color w:val="auto"/>
                <w:sz w:val="18"/>
                <w:szCs w:val="18"/>
              </w:rPr>
              <w:t>N/A</w:t>
            </w:r>
          </w:p>
        </w:tc>
      </w:tr>
    </w:tbl>
    <w:p w14:paraId="42C879AD" w14:textId="1FF0B2D9" w:rsidR="006D1089" w:rsidRDefault="006D108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207"/>
        <w:gridCol w:w="4353"/>
        <w:gridCol w:w="1241"/>
      </w:tblGrid>
      <w:tr w:rsidR="006D1089" w:rsidRPr="00902E52" w14:paraId="79DF5598" w14:textId="77777777" w:rsidTr="006D10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solid" w:color="auto" w:fill="auto"/>
          </w:tcPr>
          <w:p w14:paraId="4DF98E92" w14:textId="77777777" w:rsidR="006D1089" w:rsidRPr="00902E52" w:rsidRDefault="006D1089" w:rsidP="00E23185">
            <w:pPr>
              <w:pStyle w:val="TableText"/>
              <w:rPr>
                <w:color w:val="FF0000"/>
                <w:sz w:val="18"/>
                <w:szCs w:val="18"/>
              </w:rPr>
            </w:pPr>
            <w:r w:rsidRPr="006D1089">
              <w:rPr>
                <w:color w:val="FFFFFF" w:themeColor="background1"/>
                <w:sz w:val="18"/>
                <w:szCs w:val="18"/>
              </w:rPr>
              <w:t>Table S1.2 Operating techniques</w:t>
            </w:r>
          </w:p>
        </w:tc>
      </w:tr>
      <w:tr w:rsidR="006D1089" w:rsidRPr="00902E52" w14:paraId="1EE3D89E" w14:textId="77777777" w:rsidTr="006D1089">
        <w:trPr>
          <w:cnfStyle w:val="100000000000" w:firstRow="1" w:lastRow="0" w:firstColumn="0" w:lastColumn="0" w:oddVBand="0" w:evenVBand="0" w:oddHBand="0" w:evenHBand="0" w:firstRowFirstColumn="0" w:firstRowLastColumn="0" w:lastRowFirstColumn="0" w:lastRowLastColumn="0"/>
          <w:cantSplit/>
          <w:tblHeader/>
        </w:trPr>
        <w:tc>
          <w:tcPr>
            <w:tcW w:w="1822" w:type="pct"/>
          </w:tcPr>
          <w:p w14:paraId="451439B9" w14:textId="77777777" w:rsidR="006D1089" w:rsidRPr="006D1089" w:rsidRDefault="006D1089" w:rsidP="00E23185">
            <w:pPr>
              <w:pStyle w:val="TableText"/>
              <w:rPr>
                <w:sz w:val="18"/>
                <w:szCs w:val="18"/>
              </w:rPr>
            </w:pPr>
            <w:r w:rsidRPr="006D1089">
              <w:rPr>
                <w:sz w:val="18"/>
                <w:szCs w:val="18"/>
              </w:rPr>
              <w:t>Description of documentation</w:t>
            </w:r>
          </w:p>
        </w:tc>
        <w:tc>
          <w:tcPr>
            <w:tcW w:w="2473" w:type="pct"/>
          </w:tcPr>
          <w:p w14:paraId="33F734A4" w14:textId="77777777" w:rsidR="006D1089" w:rsidRPr="006D1089" w:rsidRDefault="006D1089" w:rsidP="00E23185">
            <w:pPr>
              <w:pStyle w:val="TableText"/>
              <w:rPr>
                <w:sz w:val="18"/>
                <w:szCs w:val="18"/>
              </w:rPr>
            </w:pPr>
            <w:r w:rsidRPr="006D1089">
              <w:rPr>
                <w:sz w:val="18"/>
                <w:szCs w:val="18"/>
              </w:rPr>
              <w:t>Parts</w:t>
            </w:r>
          </w:p>
        </w:tc>
        <w:tc>
          <w:tcPr>
            <w:tcW w:w="705" w:type="pct"/>
          </w:tcPr>
          <w:p w14:paraId="2DAB4787" w14:textId="77777777" w:rsidR="006D1089" w:rsidRPr="006D1089" w:rsidRDefault="006D1089" w:rsidP="00E23185">
            <w:pPr>
              <w:pStyle w:val="TableText"/>
              <w:rPr>
                <w:sz w:val="18"/>
                <w:szCs w:val="18"/>
              </w:rPr>
            </w:pPr>
            <w:r w:rsidRPr="006D1089">
              <w:rPr>
                <w:sz w:val="18"/>
                <w:szCs w:val="18"/>
              </w:rPr>
              <w:t>Date Received</w:t>
            </w:r>
          </w:p>
        </w:tc>
      </w:tr>
      <w:tr w:rsidR="006D1089" w:rsidRPr="004921D8" w14:paraId="7AEA4987" w14:textId="77777777" w:rsidTr="006D1089">
        <w:trPr>
          <w:cantSplit/>
        </w:trPr>
        <w:tc>
          <w:tcPr>
            <w:tcW w:w="1822" w:type="pct"/>
          </w:tcPr>
          <w:p w14:paraId="1F43E669" w14:textId="49E901FD" w:rsidR="006D1089" w:rsidRPr="00E51F49" w:rsidRDefault="00E51F49" w:rsidP="00E23185">
            <w:pPr>
              <w:pStyle w:val="TableText"/>
              <w:rPr>
                <w:rStyle w:val="Blue"/>
                <w:color w:val="auto"/>
                <w:sz w:val="18"/>
                <w:szCs w:val="18"/>
              </w:rPr>
            </w:pPr>
            <w:r w:rsidRPr="00E51F49">
              <w:rPr>
                <w:rStyle w:val="Blue"/>
                <w:color w:val="auto"/>
                <w:sz w:val="18"/>
                <w:szCs w:val="18"/>
              </w:rPr>
              <w:t xml:space="preserve">Operating Instruction </w:t>
            </w:r>
            <w:r w:rsidR="00682A47">
              <w:rPr>
                <w:rStyle w:val="Blue"/>
                <w:color w:val="auto"/>
                <w:sz w:val="18"/>
                <w:szCs w:val="18"/>
              </w:rPr>
              <w:t>St Michael’s Church CSO</w:t>
            </w:r>
            <w:r w:rsidRPr="00E51F49">
              <w:rPr>
                <w:rStyle w:val="Blue"/>
                <w:color w:val="auto"/>
                <w:sz w:val="18"/>
                <w:szCs w:val="18"/>
              </w:rPr>
              <w:t xml:space="preserve"> - </w:t>
            </w:r>
            <w:r w:rsidR="00682A47">
              <w:rPr>
                <w:rStyle w:val="Blue"/>
                <w:color w:val="auto"/>
                <w:sz w:val="18"/>
                <w:szCs w:val="18"/>
              </w:rPr>
              <w:t>BW2201101</w:t>
            </w:r>
          </w:p>
        </w:tc>
        <w:tc>
          <w:tcPr>
            <w:tcW w:w="2473" w:type="pct"/>
          </w:tcPr>
          <w:p w14:paraId="0AEB08B7" w14:textId="5EA92B7C" w:rsidR="006D1089" w:rsidRPr="00E51F49" w:rsidRDefault="00E51F49" w:rsidP="00E23185">
            <w:pPr>
              <w:pStyle w:val="TableText"/>
              <w:rPr>
                <w:rStyle w:val="Blue"/>
                <w:color w:val="auto"/>
                <w:sz w:val="18"/>
                <w:szCs w:val="18"/>
              </w:rPr>
            </w:pPr>
            <w:r w:rsidRPr="00E51F49">
              <w:rPr>
                <w:rStyle w:val="Blue"/>
                <w:color w:val="auto"/>
                <w:sz w:val="18"/>
                <w:szCs w:val="18"/>
              </w:rPr>
              <w:t>All</w:t>
            </w:r>
          </w:p>
        </w:tc>
        <w:tc>
          <w:tcPr>
            <w:tcW w:w="705" w:type="pct"/>
          </w:tcPr>
          <w:p w14:paraId="75B9FB4A" w14:textId="79A1BF13" w:rsidR="006D1089" w:rsidRPr="004921D8" w:rsidRDefault="006C42BD" w:rsidP="00E23185">
            <w:pPr>
              <w:pStyle w:val="TableText"/>
              <w:rPr>
                <w:rStyle w:val="Blue"/>
                <w:sz w:val="18"/>
                <w:szCs w:val="18"/>
              </w:rPr>
            </w:pPr>
            <w:r w:rsidRPr="006C42BD">
              <w:rPr>
                <w:rStyle w:val="Blue"/>
                <w:color w:val="auto"/>
                <w:sz w:val="18"/>
                <w:szCs w:val="18"/>
              </w:rPr>
              <w:t>17/10/2019</w:t>
            </w:r>
          </w:p>
        </w:tc>
      </w:tr>
    </w:tbl>
    <w:p w14:paraId="7009EFDE" w14:textId="77777777" w:rsidR="006D1089" w:rsidRPr="004921D8" w:rsidRDefault="006D1089" w:rsidP="00A9057C">
      <w:pPr>
        <w:ind w:left="567"/>
        <w:rPr>
          <w:rStyle w:val="Pink"/>
          <w:sz w:val="18"/>
          <w:szCs w:val="18"/>
        </w:rPr>
      </w:pPr>
    </w:p>
    <w:p w14:paraId="7F9A102A" w14:textId="77777777" w:rsidR="00121E3A" w:rsidRDefault="00121E3A">
      <w:pPr>
        <w:spacing w:before="0" w:after="0" w:line="240" w:lineRule="auto"/>
      </w:pPr>
      <w:r>
        <w:br w:type="page"/>
      </w:r>
    </w:p>
    <w:p w14:paraId="546B0C2D" w14:textId="77777777" w:rsidR="00121E3A" w:rsidRDefault="00121E3A" w:rsidP="00A9057C">
      <w:pPr>
        <w:pStyle w:val="Heading1"/>
        <w:ind w:left="567"/>
      </w:pPr>
      <w:r>
        <w:lastRenderedPageBreak/>
        <w:t xml:space="preserve">Schedule 2 </w:t>
      </w:r>
      <w:r w:rsidRPr="00926B5E">
        <w:t>–</w:t>
      </w:r>
      <w:r>
        <w:t xml:space="preserve"> Waste types, raw materials and fuels</w:t>
      </w:r>
    </w:p>
    <w:p w14:paraId="29BEEA00" w14:textId="77777777" w:rsidR="00121E3A" w:rsidRPr="004921D8" w:rsidRDefault="00121E3A" w:rsidP="00A9057C">
      <w:pPr>
        <w:ind w:left="567"/>
        <w:rPr>
          <w:sz w:val="18"/>
          <w:szCs w:val="18"/>
        </w:rPr>
      </w:pPr>
      <w:r w:rsidRPr="004921D8">
        <w:rPr>
          <w:sz w:val="18"/>
          <w:szCs w:val="18"/>
        </w:rPr>
        <w:t>Schedule 2 not in use.</w:t>
      </w:r>
    </w:p>
    <w:p w14:paraId="1C23B8B3" w14:textId="77777777" w:rsidR="00121E3A" w:rsidRDefault="00121E3A" w:rsidP="00926B5E"/>
    <w:p w14:paraId="2171756F" w14:textId="77777777" w:rsidR="00121E3A" w:rsidRDefault="00121E3A" w:rsidP="00926B5E">
      <w:r>
        <w:br w:type="page"/>
      </w:r>
    </w:p>
    <w:p w14:paraId="18B2E4F7" w14:textId="77777777" w:rsidR="00121E3A" w:rsidRPr="00166CA5" w:rsidRDefault="00121E3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21E3A" w:rsidRPr="00C00112" w14:paraId="70C3BA2A" w14:textId="77777777" w:rsidTr="00AC558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068FB4"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21E3A" w:rsidRPr="00C00112" w14:paraId="4097723C" w14:textId="77777777" w:rsidTr="00AC558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C9CBEE" w14:textId="24378DF9" w:rsidR="00121E3A" w:rsidRPr="00230006" w:rsidRDefault="00121E3A" w:rsidP="00887FC7">
            <w:pPr>
              <w:spacing w:before="60" w:after="60"/>
              <w:rPr>
                <w:rFonts w:ascii="Arial" w:hAnsi="Arial"/>
                <w:sz w:val="18"/>
                <w:szCs w:val="18"/>
              </w:rPr>
            </w:pPr>
            <w:r w:rsidRPr="00230006">
              <w:rPr>
                <w:rFonts w:ascii="Arial" w:hAnsi="Arial"/>
                <w:sz w:val="18"/>
                <w:szCs w:val="18"/>
              </w:rPr>
              <w:t xml:space="preserve">Effluent and </w:t>
            </w:r>
            <w:r w:rsidR="00296782">
              <w:rPr>
                <w:rFonts w:ascii="Arial" w:hAnsi="Arial"/>
                <w:sz w:val="18"/>
                <w:szCs w:val="18"/>
              </w:rPr>
              <w:t>Discharge Point</w:t>
            </w:r>
          </w:p>
        </w:tc>
        <w:tc>
          <w:tcPr>
            <w:tcW w:w="637" w:type="pct"/>
          </w:tcPr>
          <w:p w14:paraId="1BA127E1"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 xml:space="preserve">Parameter  </w:t>
            </w:r>
          </w:p>
        </w:tc>
        <w:tc>
          <w:tcPr>
            <w:tcW w:w="813" w:type="pct"/>
          </w:tcPr>
          <w:p w14:paraId="1083A1FB"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4E9D95A"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A4409E4"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F3C5282"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Monitoring frequency</w:t>
            </w:r>
          </w:p>
        </w:tc>
        <w:tc>
          <w:tcPr>
            <w:tcW w:w="1042" w:type="pct"/>
          </w:tcPr>
          <w:p w14:paraId="28362789"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Compliance Statistic</w:t>
            </w:r>
          </w:p>
        </w:tc>
      </w:tr>
      <w:tr w:rsidR="00121E3A" w:rsidRPr="00C00112" w14:paraId="0AF5901C" w14:textId="77777777" w:rsidTr="00AC558C">
        <w:trPr>
          <w:cantSplit/>
        </w:trPr>
        <w:tc>
          <w:tcPr>
            <w:tcW w:w="711" w:type="pct"/>
            <w:vMerge w:val="restart"/>
          </w:tcPr>
          <w:p w14:paraId="0D063BDF" w14:textId="73D32806" w:rsidR="00121E3A" w:rsidRPr="00230006" w:rsidRDefault="00121E3A" w:rsidP="00887FC7">
            <w:pPr>
              <w:spacing w:before="60" w:after="60"/>
              <w:rPr>
                <w:rFonts w:ascii="Arial" w:hAnsi="Arial"/>
                <w:sz w:val="18"/>
                <w:szCs w:val="18"/>
              </w:rPr>
            </w:pPr>
            <w:r w:rsidRPr="00230006">
              <w:rPr>
                <w:rFonts w:ascii="Arial" w:hAnsi="Arial"/>
                <w:sz w:val="18"/>
                <w:szCs w:val="18"/>
              </w:rPr>
              <w:t xml:space="preserve">Storm sewage via </w:t>
            </w:r>
            <w:r w:rsidR="000959CB">
              <w:rPr>
                <w:rFonts w:ascii="Arial" w:hAnsi="Arial"/>
                <w:sz w:val="18"/>
                <w:szCs w:val="18"/>
              </w:rPr>
              <w:t>POINT OF DISCHARGE</w:t>
            </w:r>
          </w:p>
          <w:p w14:paraId="433385D8" w14:textId="77777777" w:rsidR="00121E3A" w:rsidRPr="00230006" w:rsidRDefault="00121E3A" w:rsidP="00887FC7">
            <w:pPr>
              <w:spacing w:before="60" w:after="60"/>
              <w:rPr>
                <w:rFonts w:ascii="Arial" w:hAnsi="Arial"/>
                <w:sz w:val="18"/>
                <w:szCs w:val="18"/>
              </w:rPr>
            </w:pPr>
          </w:p>
          <w:p w14:paraId="2AA29346" w14:textId="77777777" w:rsidR="00121E3A" w:rsidRPr="00230006" w:rsidRDefault="00121E3A" w:rsidP="00887FC7">
            <w:pPr>
              <w:spacing w:before="60" w:after="60"/>
              <w:rPr>
                <w:rFonts w:ascii="Arial" w:hAnsi="Arial"/>
                <w:sz w:val="18"/>
                <w:szCs w:val="18"/>
              </w:rPr>
            </w:pPr>
          </w:p>
        </w:tc>
        <w:tc>
          <w:tcPr>
            <w:tcW w:w="637" w:type="pct"/>
          </w:tcPr>
          <w:p w14:paraId="39F8BC2C" w14:textId="77777777" w:rsidR="00121E3A" w:rsidRPr="00230006" w:rsidRDefault="00121E3A"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813" w:type="pct"/>
          </w:tcPr>
          <w:p w14:paraId="1657B25D"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3D624D1D" w14:textId="77777777" w:rsidR="00121E3A" w:rsidRPr="00230006" w:rsidRDefault="00121E3A" w:rsidP="00887FC7">
            <w:pPr>
              <w:spacing w:before="60" w:after="60"/>
              <w:rPr>
                <w:rFonts w:ascii="Arial" w:hAnsi="Arial"/>
                <w:sz w:val="18"/>
                <w:szCs w:val="18"/>
              </w:rPr>
            </w:pPr>
          </w:p>
          <w:p w14:paraId="7F351544" w14:textId="77777777" w:rsidR="00121E3A" w:rsidRPr="00230006" w:rsidRDefault="00121E3A" w:rsidP="00887FC7">
            <w:pPr>
              <w:spacing w:before="60" w:after="60"/>
              <w:rPr>
                <w:rFonts w:ascii="Arial" w:hAnsi="Arial"/>
                <w:sz w:val="18"/>
                <w:szCs w:val="18"/>
              </w:rPr>
            </w:pPr>
          </w:p>
        </w:tc>
        <w:tc>
          <w:tcPr>
            <w:tcW w:w="646" w:type="pct"/>
          </w:tcPr>
          <w:p w14:paraId="327DD9B3"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21157595" w14:textId="77777777" w:rsidR="00121E3A" w:rsidRPr="00230006" w:rsidRDefault="00121E3A" w:rsidP="00887FC7">
            <w:pPr>
              <w:spacing w:before="60" w:after="60"/>
              <w:rPr>
                <w:rFonts w:ascii="Arial" w:hAnsi="Arial"/>
                <w:sz w:val="18"/>
                <w:szCs w:val="18"/>
              </w:rPr>
            </w:pPr>
          </w:p>
          <w:p w14:paraId="4F4C8887" w14:textId="77777777" w:rsidR="00121E3A" w:rsidRPr="00230006" w:rsidRDefault="00121E3A" w:rsidP="00887FC7">
            <w:pPr>
              <w:spacing w:before="60" w:after="60"/>
              <w:rPr>
                <w:rFonts w:ascii="Arial" w:hAnsi="Arial"/>
                <w:sz w:val="18"/>
                <w:szCs w:val="18"/>
              </w:rPr>
            </w:pPr>
          </w:p>
        </w:tc>
        <w:tc>
          <w:tcPr>
            <w:tcW w:w="518" w:type="pct"/>
          </w:tcPr>
          <w:p w14:paraId="461E941C"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1E24D3AF" w14:textId="77777777" w:rsidR="00121E3A" w:rsidRPr="00230006" w:rsidRDefault="00121E3A" w:rsidP="00887FC7">
            <w:pPr>
              <w:spacing w:before="60" w:after="60"/>
              <w:rPr>
                <w:rFonts w:ascii="Arial" w:hAnsi="Arial"/>
                <w:sz w:val="18"/>
                <w:szCs w:val="18"/>
              </w:rPr>
            </w:pPr>
          </w:p>
          <w:p w14:paraId="05D9AE6E" w14:textId="77777777" w:rsidR="00121E3A" w:rsidRPr="00230006" w:rsidRDefault="00121E3A" w:rsidP="00887FC7">
            <w:pPr>
              <w:spacing w:before="60" w:after="60"/>
              <w:rPr>
                <w:rFonts w:ascii="Arial" w:hAnsi="Arial"/>
                <w:sz w:val="18"/>
                <w:szCs w:val="18"/>
              </w:rPr>
            </w:pPr>
          </w:p>
        </w:tc>
        <w:tc>
          <w:tcPr>
            <w:tcW w:w="633" w:type="pct"/>
          </w:tcPr>
          <w:p w14:paraId="0B055AE0"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Whenever a discharge occurs</w:t>
            </w:r>
          </w:p>
        </w:tc>
        <w:tc>
          <w:tcPr>
            <w:tcW w:w="1042" w:type="pct"/>
          </w:tcPr>
          <w:p w14:paraId="677BFD98" w14:textId="77777777" w:rsidR="00121E3A" w:rsidRPr="00230006" w:rsidRDefault="00121E3A" w:rsidP="00887FC7">
            <w:pPr>
              <w:spacing w:before="60" w:after="60"/>
              <w:rPr>
                <w:rFonts w:ascii="Arial" w:hAnsi="Arial"/>
                <w:sz w:val="18"/>
                <w:szCs w:val="18"/>
              </w:rPr>
            </w:pPr>
            <w:r w:rsidRPr="00230006">
              <w:rPr>
                <w:rFonts w:ascii="Arial" w:hAnsi="Arial"/>
                <w:sz w:val="18"/>
                <w:szCs w:val="18"/>
              </w:rPr>
              <w:t>N/A</w:t>
            </w:r>
          </w:p>
          <w:p w14:paraId="1ABC8F3B" w14:textId="77777777" w:rsidR="00121E3A" w:rsidRPr="00230006" w:rsidRDefault="00121E3A" w:rsidP="00887FC7">
            <w:pPr>
              <w:spacing w:before="60" w:after="60"/>
              <w:rPr>
                <w:rFonts w:ascii="Arial" w:hAnsi="Arial"/>
                <w:sz w:val="18"/>
                <w:szCs w:val="18"/>
              </w:rPr>
            </w:pPr>
          </w:p>
          <w:p w14:paraId="4ECF8A32" w14:textId="77777777" w:rsidR="00121E3A" w:rsidRPr="00230006" w:rsidRDefault="00121E3A" w:rsidP="00887FC7">
            <w:pPr>
              <w:spacing w:before="60" w:after="60"/>
              <w:rPr>
                <w:rFonts w:ascii="Arial" w:hAnsi="Arial"/>
                <w:sz w:val="18"/>
                <w:szCs w:val="18"/>
              </w:rPr>
            </w:pPr>
          </w:p>
        </w:tc>
      </w:tr>
      <w:tr w:rsidR="00AC558C" w:rsidRPr="00C00112" w14:paraId="0DC3256B" w14:textId="77777777" w:rsidTr="00AC558C">
        <w:trPr>
          <w:cantSplit/>
        </w:trPr>
        <w:tc>
          <w:tcPr>
            <w:tcW w:w="711" w:type="pct"/>
            <w:vMerge/>
          </w:tcPr>
          <w:p w14:paraId="09A643E3" w14:textId="77777777" w:rsidR="00AC558C" w:rsidRPr="00C00112" w:rsidRDefault="00AC558C" w:rsidP="00190A7B">
            <w:pPr>
              <w:spacing w:before="60" w:after="60"/>
              <w:rPr>
                <w:rFonts w:ascii="Arial" w:hAnsi="Arial"/>
                <w:color w:val="0000FF"/>
                <w:sz w:val="18"/>
                <w:szCs w:val="18"/>
              </w:rPr>
            </w:pPr>
          </w:p>
        </w:tc>
        <w:tc>
          <w:tcPr>
            <w:tcW w:w="637" w:type="pct"/>
          </w:tcPr>
          <w:p w14:paraId="4A871A67" w14:textId="08F397FE" w:rsidR="00AC558C" w:rsidRPr="00F12DF1" w:rsidRDefault="0070184D" w:rsidP="00190A7B">
            <w:pPr>
              <w:spacing w:before="60" w:after="60"/>
              <w:rPr>
                <w:rFonts w:ascii="Arial" w:hAnsi="Arial"/>
                <w:sz w:val="18"/>
                <w:szCs w:val="18"/>
              </w:rPr>
            </w:pPr>
            <w:r w:rsidRPr="00F12DF1">
              <w:rPr>
                <w:rFonts w:ascii="Arial" w:hAnsi="Arial" w:cs="Arial"/>
                <w:sz w:val="18"/>
                <w:szCs w:val="18"/>
                <w:lang w:eastAsia="en-GB"/>
              </w:rPr>
              <w:t>Block-counted</w:t>
            </w:r>
            <w:r w:rsidR="00AC558C" w:rsidRPr="00F12DF1">
              <w:rPr>
                <w:rFonts w:ascii="Arial" w:hAnsi="Arial" w:cs="Arial"/>
                <w:sz w:val="18"/>
                <w:szCs w:val="18"/>
                <w:lang w:eastAsia="en-GB"/>
              </w:rPr>
              <w:t xml:space="preserve"> significant spills </w:t>
            </w:r>
          </w:p>
        </w:tc>
        <w:tc>
          <w:tcPr>
            <w:tcW w:w="813" w:type="pct"/>
          </w:tcPr>
          <w:p w14:paraId="3C0CD170" w14:textId="59C42CEC" w:rsidR="00AC558C" w:rsidRPr="00F12DF1" w:rsidRDefault="00F12DF1" w:rsidP="00190A7B">
            <w:pPr>
              <w:spacing w:before="60" w:after="60"/>
              <w:rPr>
                <w:rFonts w:ascii="Arial" w:hAnsi="Arial"/>
                <w:sz w:val="18"/>
                <w:szCs w:val="18"/>
              </w:rPr>
            </w:pPr>
            <w:r w:rsidRPr="00F12DF1">
              <w:rPr>
                <w:rFonts w:ascii="Arial" w:hAnsi="Arial" w:cs="Arial"/>
                <w:sz w:val="18"/>
                <w:szCs w:val="18"/>
                <w:lang w:eastAsia="en-GB"/>
              </w:rPr>
              <w:t>14</w:t>
            </w:r>
            <w:r w:rsidR="00AC558C" w:rsidRPr="00F12DF1">
              <w:rPr>
                <w:rFonts w:ascii="Arial" w:hAnsi="Arial" w:cs="Arial"/>
                <w:sz w:val="18"/>
                <w:szCs w:val="18"/>
                <w:lang w:eastAsia="en-GB"/>
              </w:rPr>
              <w:t xml:space="preserve"> spills</w:t>
            </w:r>
          </w:p>
        </w:tc>
        <w:tc>
          <w:tcPr>
            <w:tcW w:w="646" w:type="pct"/>
          </w:tcPr>
          <w:p w14:paraId="7DA94785" w14:textId="77777777" w:rsidR="00AC558C" w:rsidRPr="00AC558C" w:rsidRDefault="00AC558C" w:rsidP="00190A7B">
            <w:pPr>
              <w:spacing w:before="60" w:after="60" w:line="240" w:lineRule="auto"/>
              <w:rPr>
                <w:rFonts w:ascii="Arial" w:hAnsi="Arial" w:cs="Arial"/>
                <w:sz w:val="18"/>
                <w:szCs w:val="18"/>
                <w:lang w:eastAsia="en-GB"/>
              </w:rPr>
            </w:pPr>
            <w:r w:rsidRPr="00AC558C">
              <w:rPr>
                <w:rFonts w:ascii="Arial" w:hAnsi="Arial" w:cs="Arial"/>
                <w:sz w:val="18"/>
                <w:szCs w:val="18"/>
                <w:lang w:eastAsia="en-GB"/>
              </w:rPr>
              <w:t>1</w:t>
            </w:r>
            <w:r w:rsidRPr="00AC558C">
              <w:rPr>
                <w:rFonts w:ascii="Arial" w:hAnsi="Arial" w:cs="Arial"/>
                <w:sz w:val="18"/>
                <w:szCs w:val="18"/>
                <w:vertAlign w:val="superscript"/>
                <w:lang w:eastAsia="en-GB"/>
              </w:rPr>
              <w:t>st</w:t>
            </w:r>
            <w:r w:rsidRPr="00AC558C">
              <w:rPr>
                <w:rFonts w:ascii="Arial" w:hAnsi="Arial" w:cs="Arial"/>
                <w:sz w:val="18"/>
                <w:szCs w:val="18"/>
                <w:lang w:eastAsia="en-GB"/>
              </w:rPr>
              <w:t xml:space="preserve"> January to 31</w:t>
            </w:r>
            <w:r w:rsidRPr="00AC558C">
              <w:rPr>
                <w:rFonts w:ascii="Arial" w:hAnsi="Arial" w:cs="Arial"/>
                <w:sz w:val="18"/>
                <w:szCs w:val="18"/>
                <w:vertAlign w:val="superscript"/>
                <w:lang w:eastAsia="en-GB"/>
              </w:rPr>
              <w:t>st</w:t>
            </w:r>
            <w:r w:rsidRPr="00AC558C">
              <w:rPr>
                <w:rFonts w:ascii="Arial" w:hAnsi="Arial" w:cs="Arial"/>
                <w:sz w:val="18"/>
                <w:szCs w:val="18"/>
                <w:lang w:eastAsia="en-GB"/>
              </w:rPr>
              <w:t xml:space="preserve"> December inclusive </w:t>
            </w:r>
          </w:p>
          <w:p w14:paraId="52CB7E5E" w14:textId="6F1B195F" w:rsidR="00AC558C" w:rsidRPr="00AC558C" w:rsidRDefault="00AC558C" w:rsidP="00190A7B">
            <w:pPr>
              <w:spacing w:before="60" w:after="60"/>
              <w:ind w:left="105"/>
              <w:rPr>
                <w:rFonts w:ascii="Arial" w:hAnsi="Arial"/>
                <w:sz w:val="18"/>
                <w:szCs w:val="18"/>
              </w:rPr>
            </w:pPr>
          </w:p>
        </w:tc>
        <w:tc>
          <w:tcPr>
            <w:tcW w:w="518" w:type="pct"/>
          </w:tcPr>
          <w:p w14:paraId="63BBBD54" w14:textId="763D6F5F" w:rsidR="00AC558C" w:rsidRPr="00AC558C" w:rsidRDefault="00AC558C" w:rsidP="00190A7B">
            <w:pPr>
              <w:spacing w:before="60" w:after="60"/>
              <w:rPr>
                <w:rFonts w:ascii="Arial" w:hAnsi="Arial"/>
                <w:sz w:val="18"/>
                <w:szCs w:val="18"/>
              </w:rPr>
            </w:pPr>
            <w:r w:rsidRPr="00AC558C">
              <w:rPr>
                <w:rFonts w:ascii="Arial" w:hAnsi="Arial" w:cs="Arial"/>
                <w:sz w:val="18"/>
                <w:szCs w:val="18"/>
                <w:lang w:eastAsia="en-GB"/>
              </w:rPr>
              <w:t>N/A</w:t>
            </w:r>
          </w:p>
        </w:tc>
        <w:tc>
          <w:tcPr>
            <w:tcW w:w="633" w:type="pct"/>
          </w:tcPr>
          <w:p w14:paraId="345B2FE9" w14:textId="7DF0F628" w:rsidR="00AC558C" w:rsidRPr="00AC558C" w:rsidRDefault="00AC558C" w:rsidP="00190A7B">
            <w:pPr>
              <w:spacing w:before="60" w:after="60"/>
              <w:rPr>
                <w:rFonts w:ascii="Arial" w:hAnsi="Arial"/>
                <w:sz w:val="18"/>
                <w:szCs w:val="18"/>
              </w:rPr>
            </w:pPr>
            <w:r w:rsidRPr="00AC558C">
              <w:rPr>
                <w:rFonts w:ascii="Arial" w:hAnsi="Arial"/>
                <w:sz w:val="18"/>
                <w:szCs w:val="18"/>
                <w:lang w:eastAsia="en-GB"/>
              </w:rPr>
              <w:t>15 minutes</w:t>
            </w:r>
          </w:p>
        </w:tc>
        <w:tc>
          <w:tcPr>
            <w:tcW w:w="1042" w:type="pct"/>
          </w:tcPr>
          <w:p w14:paraId="2949C2CE" w14:textId="14618C52" w:rsidR="00AC558C" w:rsidRPr="00AC558C" w:rsidRDefault="00AC558C" w:rsidP="00190A7B">
            <w:pPr>
              <w:spacing w:before="60" w:after="60"/>
              <w:rPr>
                <w:rFonts w:ascii="Arial" w:hAnsi="Arial"/>
                <w:sz w:val="18"/>
                <w:szCs w:val="18"/>
              </w:rPr>
            </w:pPr>
            <w:r w:rsidRPr="00AC558C">
              <w:rPr>
                <w:rFonts w:ascii="Arial" w:hAnsi="Arial" w:cs="Arial"/>
                <w:sz w:val="18"/>
                <w:szCs w:val="18"/>
                <w:lang w:eastAsia="en-GB"/>
              </w:rPr>
              <w:t xml:space="preserve">Condition 3.1.2 applies - </w:t>
            </w:r>
            <w:r w:rsidRPr="00AC558C">
              <w:rPr>
                <w:rFonts w:ascii="Arial" w:hAnsi="Arial"/>
                <w:sz w:val="18"/>
                <w:szCs w:val="18"/>
                <w:lang w:eastAsia="en-GB"/>
              </w:rPr>
              <w:t>the spills threshold is a trigger for investigation only and not a statistic for use in compliance of asset</w:t>
            </w:r>
          </w:p>
        </w:tc>
      </w:tr>
      <w:tr w:rsidR="00AC558C" w:rsidRPr="00C00112" w14:paraId="0179B903" w14:textId="77777777" w:rsidTr="00AC558C">
        <w:trPr>
          <w:cantSplit/>
        </w:trPr>
        <w:tc>
          <w:tcPr>
            <w:tcW w:w="711" w:type="pct"/>
            <w:vMerge/>
          </w:tcPr>
          <w:p w14:paraId="127F1F6A" w14:textId="77777777" w:rsidR="00AC558C" w:rsidRPr="00C00112" w:rsidRDefault="00AC558C" w:rsidP="00190A7B">
            <w:pPr>
              <w:spacing w:before="60" w:after="60"/>
              <w:rPr>
                <w:rFonts w:ascii="Arial" w:hAnsi="Arial"/>
                <w:color w:val="0000FF"/>
                <w:sz w:val="18"/>
                <w:szCs w:val="18"/>
              </w:rPr>
            </w:pPr>
          </w:p>
        </w:tc>
        <w:tc>
          <w:tcPr>
            <w:tcW w:w="637" w:type="pct"/>
          </w:tcPr>
          <w:p w14:paraId="31E4D90F" w14:textId="0BADC469" w:rsidR="00AC558C" w:rsidRPr="00C00112" w:rsidRDefault="0070184D" w:rsidP="00190A7B">
            <w:pPr>
              <w:spacing w:before="60" w:after="60"/>
              <w:rPr>
                <w:rFonts w:ascii="Arial" w:hAnsi="Arial" w:cs="Arial"/>
                <w:color w:val="0000FF"/>
                <w:sz w:val="18"/>
                <w:szCs w:val="18"/>
              </w:rPr>
            </w:pPr>
            <w:r>
              <w:rPr>
                <w:rFonts w:ascii="Arial" w:hAnsi="Arial" w:cs="Arial"/>
                <w:sz w:val="18"/>
                <w:szCs w:val="18"/>
              </w:rPr>
              <w:t>Block-counted</w:t>
            </w:r>
            <w:r w:rsidR="00AC558C" w:rsidRPr="00230006">
              <w:rPr>
                <w:rFonts w:ascii="Arial" w:hAnsi="Arial" w:cs="Arial"/>
                <w:sz w:val="18"/>
                <w:szCs w:val="18"/>
              </w:rPr>
              <w:t xml:space="preserve"> spills </w:t>
            </w:r>
          </w:p>
        </w:tc>
        <w:tc>
          <w:tcPr>
            <w:tcW w:w="813" w:type="pct"/>
          </w:tcPr>
          <w:p w14:paraId="3367ED17" w14:textId="61ADFC40" w:rsidR="00AC558C" w:rsidRPr="00C00112" w:rsidRDefault="00AC558C"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N/A</w:t>
            </w:r>
          </w:p>
        </w:tc>
        <w:tc>
          <w:tcPr>
            <w:tcW w:w="646" w:type="pct"/>
          </w:tcPr>
          <w:p w14:paraId="34FF60A0" w14:textId="70A121A5" w:rsidR="00AC558C" w:rsidRPr="00C00112" w:rsidRDefault="00AC558C"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442AA8BA" w14:textId="1196B6F9" w:rsidR="00AC558C" w:rsidRPr="00C00112" w:rsidRDefault="00AC558C" w:rsidP="00190A7B">
            <w:pPr>
              <w:spacing w:before="60" w:after="60"/>
              <w:rPr>
                <w:rFonts w:ascii="Arial" w:hAnsi="Arial" w:cs="Arial"/>
                <w:color w:val="0000FF"/>
                <w:sz w:val="18"/>
                <w:szCs w:val="18"/>
              </w:rPr>
            </w:pPr>
            <w:r w:rsidRPr="00230006">
              <w:rPr>
                <w:rFonts w:ascii="Arial" w:hAnsi="Arial" w:cs="Arial"/>
                <w:sz w:val="18"/>
                <w:szCs w:val="18"/>
              </w:rPr>
              <w:t>N/A</w:t>
            </w:r>
          </w:p>
        </w:tc>
        <w:tc>
          <w:tcPr>
            <w:tcW w:w="633" w:type="pct"/>
          </w:tcPr>
          <w:p w14:paraId="3397AFCD" w14:textId="44FF70D3" w:rsidR="00AC558C" w:rsidRPr="00C00112" w:rsidRDefault="00AC558C" w:rsidP="00190A7B">
            <w:pPr>
              <w:spacing w:before="60" w:after="60"/>
              <w:rPr>
                <w:rFonts w:ascii="Arial" w:hAnsi="Arial"/>
                <w:color w:val="0000FF"/>
                <w:sz w:val="18"/>
                <w:szCs w:val="18"/>
              </w:rPr>
            </w:pPr>
            <w:r w:rsidRPr="00230006">
              <w:rPr>
                <w:rFonts w:ascii="Arial" w:hAnsi="Arial"/>
                <w:sz w:val="18"/>
                <w:szCs w:val="18"/>
              </w:rPr>
              <w:t>15 minutes</w:t>
            </w:r>
          </w:p>
        </w:tc>
        <w:tc>
          <w:tcPr>
            <w:tcW w:w="1042" w:type="pct"/>
          </w:tcPr>
          <w:p w14:paraId="5D402935" w14:textId="6889A218" w:rsidR="00AC558C" w:rsidRPr="00C00112" w:rsidRDefault="00AC558C" w:rsidP="00190A7B">
            <w:pPr>
              <w:spacing w:before="60" w:after="60"/>
              <w:rPr>
                <w:rFonts w:ascii="Arial" w:hAnsi="Arial" w:cs="Arial"/>
                <w:color w:val="0000FF"/>
                <w:sz w:val="18"/>
                <w:szCs w:val="18"/>
              </w:rPr>
            </w:pPr>
            <w:r w:rsidRPr="00230006">
              <w:rPr>
                <w:rFonts w:ascii="Arial" w:hAnsi="Arial" w:cs="Arial"/>
                <w:sz w:val="18"/>
                <w:szCs w:val="18"/>
              </w:rPr>
              <w:t>N/A</w:t>
            </w:r>
          </w:p>
        </w:tc>
      </w:tr>
      <w:tr w:rsidR="00884DBA" w:rsidRPr="00C00112" w14:paraId="4AFBBE5D" w14:textId="77777777" w:rsidTr="00E23185">
        <w:trPr>
          <w:cantSplit/>
          <w:trHeight w:val="1094"/>
        </w:trPr>
        <w:tc>
          <w:tcPr>
            <w:tcW w:w="711" w:type="pct"/>
            <w:vMerge/>
          </w:tcPr>
          <w:p w14:paraId="35BB6B00" w14:textId="77777777" w:rsidR="00884DBA" w:rsidRPr="00C00112" w:rsidRDefault="00884DBA" w:rsidP="00190A7B">
            <w:pPr>
              <w:spacing w:before="60" w:after="60"/>
              <w:rPr>
                <w:rFonts w:ascii="Arial" w:hAnsi="Arial"/>
                <w:color w:val="0000FF"/>
                <w:sz w:val="18"/>
                <w:szCs w:val="18"/>
              </w:rPr>
            </w:pPr>
          </w:p>
        </w:tc>
        <w:tc>
          <w:tcPr>
            <w:tcW w:w="637" w:type="pct"/>
          </w:tcPr>
          <w:p w14:paraId="7204C0B4" w14:textId="750FDDCD" w:rsidR="00884DBA" w:rsidRPr="00C00112" w:rsidRDefault="00884DBA" w:rsidP="00190A7B">
            <w:pPr>
              <w:spacing w:before="60" w:after="60"/>
              <w:rPr>
                <w:rFonts w:ascii="Arial" w:hAnsi="Arial" w:cs="Arial"/>
                <w:color w:val="0000FF"/>
                <w:sz w:val="18"/>
                <w:szCs w:val="18"/>
              </w:rPr>
            </w:pPr>
            <w:r w:rsidRPr="00230006">
              <w:rPr>
                <w:rFonts w:ascii="Arial" w:hAnsi="Arial" w:cs="Arial"/>
                <w:sz w:val="18"/>
                <w:szCs w:val="18"/>
              </w:rPr>
              <w:t xml:space="preserve">Event recorder status operational </w:t>
            </w:r>
          </w:p>
        </w:tc>
        <w:tc>
          <w:tcPr>
            <w:tcW w:w="813" w:type="pct"/>
          </w:tcPr>
          <w:p w14:paraId="3B61BFAA" w14:textId="77E54A51" w:rsidR="00884DBA" w:rsidRPr="00C00112" w:rsidRDefault="00884DBA"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N/A</w:t>
            </w:r>
          </w:p>
        </w:tc>
        <w:tc>
          <w:tcPr>
            <w:tcW w:w="646" w:type="pct"/>
          </w:tcPr>
          <w:p w14:paraId="7043FE5C" w14:textId="3260F332" w:rsidR="00884DBA" w:rsidRPr="00C00112" w:rsidRDefault="00884DBA" w:rsidP="00190A7B">
            <w:pPr>
              <w:spacing w:before="100" w:beforeAutospacing="1" w:after="100" w:afterAutospacing="1"/>
              <w:rPr>
                <w:rFonts w:ascii="Arial" w:hAnsi="Arial" w:cs="Arial"/>
                <w:color w:val="0000FF"/>
                <w:sz w:val="18"/>
                <w:szCs w:val="18"/>
              </w:rPr>
            </w:pPr>
            <w:r w:rsidRPr="00230006">
              <w:rPr>
                <w:rFonts w:ascii="Arial" w:hAnsi="Arial" w:cs="Arial"/>
                <w:sz w:val="18"/>
                <w:szCs w:val="18"/>
              </w:rPr>
              <w:t>N/A</w:t>
            </w:r>
          </w:p>
        </w:tc>
        <w:tc>
          <w:tcPr>
            <w:tcW w:w="518" w:type="pct"/>
          </w:tcPr>
          <w:p w14:paraId="7B81FBFD" w14:textId="65A1F40D" w:rsidR="00884DBA" w:rsidRPr="00C00112" w:rsidRDefault="00884DBA" w:rsidP="00190A7B">
            <w:pPr>
              <w:spacing w:before="60" w:after="60"/>
              <w:rPr>
                <w:rFonts w:ascii="Arial" w:hAnsi="Arial" w:cs="Arial"/>
                <w:color w:val="0000FF"/>
                <w:sz w:val="18"/>
                <w:szCs w:val="18"/>
              </w:rPr>
            </w:pPr>
            <w:r w:rsidRPr="00230006">
              <w:rPr>
                <w:rFonts w:ascii="Arial" w:hAnsi="Arial" w:cs="Arial"/>
                <w:sz w:val="18"/>
                <w:szCs w:val="18"/>
              </w:rPr>
              <w:t>N/A</w:t>
            </w:r>
          </w:p>
        </w:tc>
        <w:tc>
          <w:tcPr>
            <w:tcW w:w="633" w:type="pct"/>
          </w:tcPr>
          <w:p w14:paraId="44AD20C1" w14:textId="0C2B0993" w:rsidR="00884DBA" w:rsidRPr="00C00112" w:rsidRDefault="00884DBA" w:rsidP="00190A7B">
            <w:pPr>
              <w:spacing w:before="60" w:after="60"/>
              <w:rPr>
                <w:rFonts w:ascii="Arial" w:hAnsi="Arial"/>
                <w:color w:val="0000FF"/>
                <w:sz w:val="18"/>
                <w:szCs w:val="18"/>
              </w:rPr>
            </w:pPr>
            <w:r w:rsidRPr="00230006">
              <w:rPr>
                <w:rFonts w:ascii="Arial" w:hAnsi="Arial"/>
                <w:sz w:val="18"/>
                <w:szCs w:val="18"/>
              </w:rPr>
              <w:t>15 minutes</w:t>
            </w:r>
          </w:p>
        </w:tc>
        <w:tc>
          <w:tcPr>
            <w:tcW w:w="1042" w:type="pct"/>
          </w:tcPr>
          <w:p w14:paraId="40CE7217" w14:textId="26FA01E1" w:rsidR="00884DBA" w:rsidRPr="00C00112" w:rsidRDefault="00884DBA" w:rsidP="00190A7B">
            <w:pPr>
              <w:spacing w:before="60" w:after="60"/>
              <w:rPr>
                <w:rFonts w:ascii="Arial" w:hAnsi="Arial" w:cs="Arial"/>
                <w:color w:val="0000FF"/>
                <w:sz w:val="18"/>
                <w:szCs w:val="18"/>
              </w:rPr>
            </w:pPr>
            <w:r w:rsidRPr="00230006">
              <w:rPr>
                <w:rFonts w:ascii="Arial" w:hAnsi="Arial" w:cs="Arial"/>
                <w:sz w:val="18"/>
                <w:szCs w:val="18"/>
              </w:rPr>
              <w:t>N/A</w:t>
            </w:r>
          </w:p>
        </w:tc>
      </w:tr>
    </w:tbl>
    <w:p w14:paraId="50FC7484" w14:textId="77777777" w:rsidR="00121E3A" w:rsidRPr="004921D8" w:rsidRDefault="00121E3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21E3A" w:rsidRPr="004921D8" w14:paraId="5037406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0EBB62" w14:textId="0220E3FD" w:rsidR="00121E3A" w:rsidRPr="004921D8" w:rsidRDefault="00121E3A" w:rsidP="00926B5E">
            <w:pPr>
              <w:pStyle w:val="TableText"/>
              <w:rPr>
                <w:sz w:val="18"/>
                <w:szCs w:val="18"/>
              </w:rPr>
            </w:pPr>
            <w:r w:rsidRPr="004921D8">
              <w:rPr>
                <w:sz w:val="18"/>
                <w:szCs w:val="18"/>
              </w:rPr>
              <w:t xml:space="preserve">Table S3.2 </w:t>
            </w:r>
            <w:r w:rsidR="00296782">
              <w:rPr>
                <w:sz w:val="18"/>
                <w:szCs w:val="18"/>
              </w:rPr>
              <w:t>Discharge Point</w:t>
            </w:r>
            <w:r w:rsidRPr="004921D8">
              <w:rPr>
                <w:sz w:val="18"/>
                <w:szCs w:val="18"/>
              </w:rPr>
              <w:t>s</w:t>
            </w:r>
          </w:p>
        </w:tc>
      </w:tr>
      <w:tr w:rsidR="00121E3A" w:rsidRPr="004921D8" w14:paraId="26B3626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AE3975" w14:textId="77777777" w:rsidR="00121E3A" w:rsidRPr="00166CA5" w:rsidRDefault="00121E3A" w:rsidP="00926B5E">
            <w:pPr>
              <w:pStyle w:val="TableText"/>
              <w:rPr>
                <w:sz w:val="18"/>
                <w:szCs w:val="18"/>
              </w:rPr>
            </w:pPr>
            <w:r w:rsidRPr="00166CA5">
              <w:rPr>
                <w:sz w:val="18"/>
                <w:szCs w:val="18"/>
              </w:rPr>
              <w:t>Effluent Name</w:t>
            </w:r>
          </w:p>
        </w:tc>
        <w:tc>
          <w:tcPr>
            <w:tcW w:w="1323" w:type="pct"/>
          </w:tcPr>
          <w:p w14:paraId="20DF3205" w14:textId="4D9549E7" w:rsidR="00121E3A" w:rsidRPr="00166CA5" w:rsidRDefault="00296782" w:rsidP="00926B5E">
            <w:pPr>
              <w:pStyle w:val="TableText"/>
              <w:rPr>
                <w:sz w:val="18"/>
                <w:szCs w:val="18"/>
              </w:rPr>
            </w:pPr>
            <w:r>
              <w:rPr>
                <w:sz w:val="18"/>
                <w:szCs w:val="18"/>
              </w:rPr>
              <w:t>Discharge Point</w:t>
            </w:r>
          </w:p>
        </w:tc>
        <w:tc>
          <w:tcPr>
            <w:tcW w:w="1323" w:type="pct"/>
          </w:tcPr>
          <w:p w14:paraId="2D8EAEAD" w14:textId="1D982263" w:rsidR="00121E3A" w:rsidRPr="004921D8" w:rsidRDefault="00296782" w:rsidP="00926B5E">
            <w:pPr>
              <w:pStyle w:val="TableText"/>
              <w:rPr>
                <w:sz w:val="18"/>
                <w:szCs w:val="18"/>
              </w:rPr>
            </w:pPr>
            <w:r>
              <w:rPr>
                <w:sz w:val="18"/>
                <w:szCs w:val="18"/>
              </w:rPr>
              <w:t>Discharge Point</w:t>
            </w:r>
            <w:r w:rsidR="00121E3A" w:rsidRPr="004921D8">
              <w:rPr>
                <w:sz w:val="18"/>
                <w:szCs w:val="18"/>
              </w:rPr>
              <w:t xml:space="preserve"> NGR</w:t>
            </w:r>
          </w:p>
        </w:tc>
        <w:tc>
          <w:tcPr>
            <w:tcW w:w="1327" w:type="pct"/>
          </w:tcPr>
          <w:p w14:paraId="55CFF9EA" w14:textId="77777777" w:rsidR="00121E3A" w:rsidRPr="004921D8" w:rsidRDefault="00121E3A" w:rsidP="00926B5E">
            <w:pPr>
              <w:pStyle w:val="TableText"/>
              <w:rPr>
                <w:sz w:val="18"/>
                <w:szCs w:val="18"/>
              </w:rPr>
            </w:pPr>
            <w:r w:rsidRPr="004921D8">
              <w:rPr>
                <w:sz w:val="18"/>
                <w:szCs w:val="18"/>
              </w:rPr>
              <w:t>Receiving water/Environment</w:t>
            </w:r>
          </w:p>
        </w:tc>
      </w:tr>
      <w:tr w:rsidR="00121E3A" w:rsidRPr="004921D8" w14:paraId="47E1EFB8" w14:textId="77777777" w:rsidTr="00177D84">
        <w:trPr>
          <w:cantSplit/>
        </w:trPr>
        <w:tc>
          <w:tcPr>
            <w:tcW w:w="1027" w:type="pct"/>
          </w:tcPr>
          <w:p w14:paraId="4AD2951B" w14:textId="77777777" w:rsidR="00121E3A" w:rsidRPr="00166CA5" w:rsidRDefault="00121E3A" w:rsidP="000A07C9">
            <w:pPr>
              <w:pStyle w:val="TableText"/>
              <w:rPr>
                <w:rStyle w:val="Blue"/>
                <w:color w:val="auto"/>
                <w:sz w:val="18"/>
                <w:szCs w:val="18"/>
              </w:rPr>
            </w:pPr>
            <w:r w:rsidRPr="00166CA5">
              <w:rPr>
                <w:rStyle w:val="Blue"/>
                <w:color w:val="auto"/>
                <w:sz w:val="18"/>
                <w:szCs w:val="18"/>
              </w:rPr>
              <w:t>Storm sewage</w:t>
            </w:r>
          </w:p>
        </w:tc>
        <w:tc>
          <w:tcPr>
            <w:tcW w:w="1323" w:type="pct"/>
          </w:tcPr>
          <w:p w14:paraId="0BAF138A" w14:textId="1CC8C08E" w:rsidR="00121E3A" w:rsidRPr="00166CA5" w:rsidRDefault="000959CB"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568D49BB" w14:textId="259C048D" w:rsidR="00121E3A" w:rsidRPr="00815D01" w:rsidRDefault="00C144EA" w:rsidP="000A07C9">
            <w:pPr>
              <w:pStyle w:val="TableText"/>
              <w:rPr>
                <w:rStyle w:val="Blue"/>
                <w:color w:val="FF0000"/>
                <w:sz w:val="18"/>
                <w:szCs w:val="18"/>
              </w:rPr>
            </w:pPr>
            <w:r w:rsidRPr="00C144EA">
              <w:rPr>
                <w:noProof/>
                <w:sz w:val="18"/>
                <w:szCs w:val="18"/>
              </w:rPr>
              <w:t>SN 52715 00803</w:t>
            </w:r>
          </w:p>
        </w:tc>
        <w:tc>
          <w:tcPr>
            <w:tcW w:w="1327" w:type="pct"/>
          </w:tcPr>
          <w:p w14:paraId="05527868" w14:textId="550E9256" w:rsidR="00121E3A" w:rsidRPr="00815D01" w:rsidRDefault="00E562A5" w:rsidP="000A07C9">
            <w:pPr>
              <w:pStyle w:val="TableText"/>
              <w:rPr>
                <w:rStyle w:val="Blue"/>
                <w:color w:val="FF0000"/>
                <w:sz w:val="18"/>
                <w:szCs w:val="18"/>
              </w:rPr>
            </w:pPr>
            <w:r w:rsidRPr="00E562A5">
              <w:rPr>
                <w:noProof/>
                <w:sz w:val="18"/>
                <w:szCs w:val="18"/>
              </w:rPr>
              <w:t>River Dafen</w:t>
            </w:r>
          </w:p>
        </w:tc>
      </w:tr>
    </w:tbl>
    <w:p w14:paraId="41B639B0" w14:textId="77777777" w:rsidR="00121E3A" w:rsidRPr="004921D8" w:rsidRDefault="00121E3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21E3A" w:rsidRPr="004921D8" w14:paraId="7380A90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6CFF899" w14:textId="77777777" w:rsidR="00121E3A" w:rsidRPr="004921D8" w:rsidRDefault="00121E3A" w:rsidP="000A07C9">
            <w:pPr>
              <w:pStyle w:val="TableText"/>
              <w:rPr>
                <w:sz w:val="18"/>
                <w:szCs w:val="18"/>
              </w:rPr>
            </w:pPr>
            <w:r w:rsidRPr="004921D8">
              <w:rPr>
                <w:sz w:val="18"/>
                <w:szCs w:val="18"/>
              </w:rPr>
              <w:t>Table S3.3 Storm sewage discharge settings</w:t>
            </w:r>
          </w:p>
        </w:tc>
      </w:tr>
      <w:tr w:rsidR="00121E3A" w:rsidRPr="004921D8" w14:paraId="3C006F1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9E121CC" w14:textId="7AF9E313" w:rsidR="00121E3A" w:rsidRPr="00166CA5" w:rsidRDefault="00121E3A" w:rsidP="00D7792E">
            <w:pPr>
              <w:pStyle w:val="TableText"/>
              <w:rPr>
                <w:sz w:val="18"/>
                <w:szCs w:val="18"/>
              </w:rPr>
            </w:pPr>
            <w:r w:rsidRPr="00166CA5">
              <w:rPr>
                <w:sz w:val="18"/>
                <w:szCs w:val="18"/>
              </w:rPr>
              <w:t xml:space="preserve">Effluent and </w:t>
            </w:r>
            <w:r w:rsidR="00296782">
              <w:rPr>
                <w:sz w:val="18"/>
                <w:szCs w:val="18"/>
              </w:rPr>
              <w:t>Discharge Point</w:t>
            </w:r>
            <w:r w:rsidRPr="00166CA5">
              <w:rPr>
                <w:sz w:val="18"/>
                <w:szCs w:val="18"/>
              </w:rPr>
              <w:t xml:space="preserve"> </w:t>
            </w:r>
          </w:p>
        </w:tc>
        <w:tc>
          <w:tcPr>
            <w:tcW w:w="1276" w:type="dxa"/>
          </w:tcPr>
          <w:p w14:paraId="3CDA680D" w14:textId="77777777" w:rsidR="00121E3A" w:rsidRPr="00166CA5" w:rsidRDefault="00121E3A" w:rsidP="000A07C9">
            <w:pPr>
              <w:pStyle w:val="TableText"/>
              <w:rPr>
                <w:sz w:val="18"/>
                <w:szCs w:val="18"/>
              </w:rPr>
            </w:pPr>
            <w:r w:rsidRPr="00166CA5">
              <w:rPr>
                <w:sz w:val="18"/>
                <w:szCs w:val="18"/>
              </w:rPr>
              <w:t>Description of discharge</w:t>
            </w:r>
          </w:p>
        </w:tc>
        <w:tc>
          <w:tcPr>
            <w:tcW w:w="1134" w:type="dxa"/>
          </w:tcPr>
          <w:p w14:paraId="21D68581" w14:textId="77777777" w:rsidR="00121E3A" w:rsidRPr="00166CA5" w:rsidRDefault="00121E3A" w:rsidP="000A07C9">
            <w:pPr>
              <w:pStyle w:val="TableText"/>
              <w:rPr>
                <w:sz w:val="18"/>
                <w:szCs w:val="18"/>
              </w:rPr>
            </w:pPr>
            <w:r w:rsidRPr="00166CA5">
              <w:rPr>
                <w:sz w:val="18"/>
                <w:szCs w:val="18"/>
              </w:rPr>
              <w:t>Overflow setting l/s</w:t>
            </w:r>
          </w:p>
        </w:tc>
        <w:tc>
          <w:tcPr>
            <w:tcW w:w="1984" w:type="dxa"/>
          </w:tcPr>
          <w:p w14:paraId="3DCC63FB" w14:textId="77777777" w:rsidR="00121E3A" w:rsidRPr="00166CA5" w:rsidRDefault="00121E3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5245DE9" w14:textId="77777777" w:rsidR="00121E3A" w:rsidRPr="00166CA5" w:rsidRDefault="00121E3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F33A9A8" w14:textId="77777777" w:rsidR="00121E3A" w:rsidRPr="00166CA5" w:rsidRDefault="00121E3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21E3A" w:rsidRPr="004921D8" w14:paraId="02361F14" w14:textId="77777777" w:rsidTr="00CA09E2">
        <w:tc>
          <w:tcPr>
            <w:tcW w:w="1276" w:type="dxa"/>
          </w:tcPr>
          <w:p w14:paraId="77B2B61F" w14:textId="54DF3643" w:rsidR="00121E3A" w:rsidRPr="00166CA5" w:rsidRDefault="00121E3A"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0959CB">
              <w:rPr>
                <w:rStyle w:val="Blue"/>
                <w:rFonts w:cstheme="minorHAnsi"/>
                <w:color w:val="auto"/>
                <w:sz w:val="18"/>
                <w:szCs w:val="18"/>
              </w:rPr>
              <w:t>POINT OF DISCHARGE</w:t>
            </w:r>
          </w:p>
        </w:tc>
        <w:tc>
          <w:tcPr>
            <w:tcW w:w="1276" w:type="dxa"/>
          </w:tcPr>
          <w:p w14:paraId="1E01AB44" w14:textId="77777777" w:rsidR="00121E3A" w:rsidRPr="00CA09E2" w:rsidRDefault="00121E3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11407AD" w14:textId="04C3901B" w:rsidR="00121E3A" w:rsidRPr="00912AD3" w:rsidRDefault="00AC40B3" w:rsidP="00CA09E2">
            <w:pPr>
              <w:pStyle w:val="TableText"/>
              <w:rPr>
                <w:rStyle w:val="Blue"/>
                <w:rFonts w:cstheme="minorHAnsi"/>
                <w:color w:val="auto"/>
                <w:sz w:val="18"/>
                <w:szCs w:val="18"/>
              </w:rPr>
            </w:pPr>
            <w:r w:rsidRPr="00AC40B3">
              <w:rPr>
                <w:rFonts w:cstheme="minorHAnsi"/>
                <w:noProof/>
                <w:sz w:val="18"/>
                <w:szCs w:val="18"/>
              </w:rPr>
              <w:t>120-150</w:t>
            </w:r>
          </w:p>
        </w:tc>
        <w:tc>
          <w:tcPr>
            <w:tcW w:w="1984" w:type="dxa"/>
          </w:tcPr>
          <w:p w14:paraId="1E745CFB" w14:textId="137D554E" w:rsidR="00121E3A" w:rsidRPr="00912AD3" w:rsidRDefault="00121E3A" w:rsidP="00912AD3">
            <w:pPr>
              <w:pStyle w:val="TableText"/>
              <w:rPr>
                <w:rStyle w:val="Pink"/>
                <w:rFonts w:cstheme="minorHAnsi"/>
                <w:color w:val="auto"/>
                <w:sz w:val="18"/>
                <w:szCs w:val="18"/>
              </w:rPr>
            </w:pPr>
            <w:r w:rsidRPr="00912AD3">
              <w:rPr>
                <w:rStyle w:val="Blue"/>
                <w:rFonts w:cstheme="minorHAnsi"/>
                <w:color w:val="auto"/>
                <w:sz w:val="18"/>
                <w:szCs w:val="18"/>
              </w:rPr>
              <w:t>No greater than 6 mm in more than 1 dimension</w:t>
            </w:r>
          </w:p>
        </w:tc>
        <w:tc>
          <w:tcPr>
            <w:tcW w:w="1276" w:type="dxa"/>
          </w:tcPr>
          <w:p w14:paraId="2113703A" w14:textId="59A8DA08" w:rsidR="00121E3A" w:rsidRPr="00912AD3" w:rsidRDefault="00121E3A" w:rsidP="00912AD3">
            <w:pPr>
              <w:pStyle w:val="TableText"/>
              <w:rPr>
                <w:rStyle w:val="Blue"/>
                <w:rFonts w:cstheme="minorHAnsi"/>
                <w:color w:val="auto"/>
                <w:sz w:val="18"/>
                <w:szCs w:val="18"/>
                <w:highlight w:val="yellow"/>
              </w:rPr>
            </w:pPr>
            <w:r w:rsidRPr="00912AD3">
              <w:rPr>
                <w:rStyle w:val="Blue"/>
                <w:rFonts w:cstheme="minorHAnsi"/>
                <w:color w:val="auto"/>
                <w:sz w:val="18"/>
                <w:szCs w:val="18"/>
              </w:rPr>
              <w:t>6 mm x 6 mm</w:t>
            </w:r>
          </w:p>
        </w:tc>
        <w:tc>
          <w:tcPr>
            <w:tcW w:w="1815" w:type="dxa"/>
          </w:tcPr>
          <w:p w14:paraId="01C51EAA" w14:textId="2662C345" w:rsidR="00121E3A" w:rsidRPr="00912AD3" w:rsidRDefault="00C1554A" w:rsidP="00CA09E2">
            <w:pPr>
              <w:pStyle w:val="TableText"/>
              <w:rPr>
                <w:rStyle w:val="Blue"/>
                <w:rFonts w:cstheme="minorHAnsi"/>
                <w:color w:val="auto"/>
                <w:sz w:val="18"/>
                <w:szCs w:val="18"/>
              </w:rPr>
            </w:pPr>
            <w:r w:rsidRPr="00C1554A">
              <w:rPr>
                <w:rFonts w:cstheme="minorHAnsi"/>
                <w:noProof/>
                <w:sz w:val="18"/>
                <w:szCs w:val="18"/>
              </w:rPr>
              <w:t>1680</w:t>
            </w:r>
          </w:p>
        </w:tc>
      </w:tr>
    </w:tbl>
    <w:p w14:paraId="7152E209" w14:textId="77777777" w:rsidR="00121E3A" w:rsidRPr="00C943FD" w:rsidRDefault="00121E3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21E3A" w:rsidRPr="004921D8" w14:paraId="5742464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B664B6" w14:textId="77777777" w:rsidR="00121E3A" w:rsidRPr="004921D8" w:rsidRDefault="00121E3A" w:rsidP="00D944CB">
            <w:pPr>
              <w:pStyle w:val="TableText"/>
              <w:rPr>
                <w:sz w:val="18"/>
                <w:szCs w:val="18"/>
              </w:rPr>
            </w:pPr>
            <w:r w:rsidRPr="004921D8">
              <w:rPr>
                <w:sz w:val="18"/>
                <w:szCs w:val="18"/>
              </w:rPr>
              <w:t>Table S3.4 Monitoring points</w:t>
            </w:r>
          </w:p>
        </w:tc>
      </w:tr>
      <w:tr w:rsidR="00121E3A" w:rsidRPr="004921D8" w14:paraId="74E98DA1" w14:textId="77777777" w:rsidTr="00D0480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48DDE91" w14:textId="18F0A872" w:rsidR="00121E3A" w:rsidRPr="004921D8" w:rsidRDefault="00121E3A" w:rsidP="00926B5E">
            <w:pPr>
              <w:pStyle w:val="TableText"/>
              <w:rPr>
                <w:sz w:val="18"/>
                <w:szCs w:val="18"/>
              </w:rPr>
            </w:pPr>
            <w:r>
              <w:rPr>
                <w:sz w:val="18"/>
                <w:szCs w:val="18"/>
              </w:rPr>
              <w:t>Effluent</w:t>
            </w:r>
            <w:r w:rsidRPr="004921D8">
              <w:rPr>
                <w:sz w:val="18"/>
                <w:szCs w:val="18"/>
              </w:rPr>
              <w:t xml:space="preserve"> and </w:t>
            </w:r>
            <w:r w:rsidR="00296782">
              <w:rPr>
                <w:sz w:val="18"/>
                <w:szCs w:val="18"/>
              </w:rPr>
              <w:t>Discharge Point</w:t>
            </w:r>
          </w:p>
        </w:tc>
        <w:tc>
          <w:tcPr>
            <w:tcW w:w="1270" w:type="pct"/>
          </w:tcPr>
          <w:p w14:paraId="71A027EE" w14:textId="77777777" w:rsidR="00121E3A" w:rsidRPr="004921D8" w:rsidRDefault="00121E3A" w:rsidP="00926B5E">
            <w:pPr>
              <w:pStyle w:val="TableText"/>
              <w:rPr>
                <w:sz w:val="18"/>
                <w:szCs w:val="18"/>
              </w:rPr>
            </w:pPr>
            <w:r w:rsidRPr="004921D8">
              <w:rPr>
                <w:sz w:val="18"/>
                <w:szCs w:val="18"/>
              </w:rPr>
              <w:t>Monitoring type</w:t>
            </w:r>
          </w:p>
        </w:tc>
        <w:tc>
          <w:tcPr>
            <w:tcW w:w="1495" w:type="pct"/>
          </w:tcPr>
          <w:p w14:paraId="2828CBB3" w14:textId="77777777" w:rsidR="00121E3A" w:rsidRPr="004921D8" w:rsidRDefault="00121E3A" w:rsidP="00926B5E">
            <w:pPr>
              <w:pStyle w:val="TableText"/>
              <w:rPr>
                <w:sz w:val="18"/>
                <w:szCs w:val="18"/>
              </w:rPr>
            </w:pPr>
            <w:r w:rsidRPr="004921D8">
              <w:rPr>
                <w:sz w:val="18"/>
                <w:szCs w:val="18"/>
              </w:rPr>
              <w:t>Monitoring point NGR</w:t>
            </w:r>
          </w:p>
        </w:tc>
        <w:tc>
          <w:tcPr>
            <w:tcW w:w="1269" w:type="pct"/>
          </w:tcPr>
          <w:p w14:paraId="401B5DC8" w14:textId="77777777" w:rsidR="00121E3A" w:rsidRPr="004921D8" w:rsidRDefault="00121E3A" w:rsidP="00926B5E">
            <w:pPr>
              <w:pStyle w:val="TableText"/>
              <w:rPr>
                <w:sz w:val="18"/>
                <w:szCs w:val="18"/>
              </w:rPr>
            </w:pPr>
            <w:r w:rsidRPr="004921D8">
              <w:rPr>
                <w:sz w:val="18"/>
                <w:szCs w:val="18"/>
              </w:rPr>
              <w:t>Monitoring point reference</w:t>
            </w:r>
          </w:p>
        </w:tc>
      </w:tr>
      <w:tr w:rsidR="00D04807" w:rsidRPr="004921D8" w14:paraId="488A2417" w14:textId="77777777" w:rsidTr="00D04807">
        <w:trPr>
          <w:cantSplit/>
        </w:trPr>
        <w:tc>
          <w:tcPr>
            <w:tcW w:w="966" w:type="pct"/>
            <w:vMerge w:val="restart"/>
          </w:tcPr>
          <w:p w14:paraId="3EEB60BC" w14:textId="47015E0C" w:rsidR="00D04807" w:rsidRPr="00815D01" w:rsidRDefault="00D04807" w:rsidP="00D04807">
            <w:pPr>
              <w:pStyle w:val="TableText"/>
              <w:rPr>
                <w:rStyle w:val="Blue"/>
                <w:rFonts w:ascii="Arial" w:hAnsi="Arial"/>
                <w:color w:val="auto"/>
                <w:sz w:val="18"/>
                <w:szCs w:val="18"/>
              </w:rPr>
            </w:pPr>
            <w:r w:rsidRPr="00815D01">
              <w:rPr>
                <w:rStyle w:val="Blue"/>
                <w:color w:val="auto"/>
                <w:sz w:val="18"/>
                <w:szCs w:val="18"/>
              </w:rPr>
              <w:t xml:space="preserve">Storm sewage via </w:t>
            </w:r>
            <w:r w:rsidR="000959CB">
              <w:rPr>
                <w:rStyle w:val="Blue"/>
                <w:color w:val="auto"/>
                <w:sz w:val="18"/>
                <w:szCs w:val="18"/>
              </w:rPr>
              <w:t>POINT OF DISCHARGE</w:t>
            </w:r>
          </w:p>
        </w:tc>
        <w:tc>
          <w:tcPr>
            <w:tcW w:w="1270" w:type="pct"/>
          </w:tcPr>
          <w:p w14:paraId="66EAE0E4" w14:textId="77777777" w:rsidR="00D04807" w:rsidRPr="00815D01" w:rsidRDefault="00D04807" w:rsidP="00D04807">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BC26770" w14:textId="72353B83" w:rsidR="00D04807" w:rsidRPr="00D04807" w:rsidRDefault="00D04807" w:rsidP="00D04807">
            <w:pPr>
              <w:pStyle w:val="TableText"/>
              <w:rPr>
                <w:rStyle w:val="Blue"/>
                <w:color w:val="auto"/>
                <w:sz w:val="18"/>
                <w:szCs w:val="18"/>
              </w:rPr>
            </w:pPr>
            <w:r w:rsidRPr="00D04807">
              <w:rPr>
                <w:sz w:val="18"/>
              </w:rPr>
              <w:t>SN 52763 00946</w:t>
            </w:r>
          </w:p>
        </w:tc>
        <w:tc>
          <w:tcPr>
            <w:tcW w:w="1269" w:type="pct"/>
            <w:vMerge w:val="restart"/>
          </w:tcPr>
          <w:p w14:paraId="4C072102" w14:textId="1C61497F" w:rsidR="00D04807" w:rsidRPr="004921D8" w:rsidRDefault="00D04807" w:rsidP="00D04807">
            <w:pPr>
              <w:pStyle w:val="TableText"/>
              <w:rPr>
                <w:rStyle w:val="Blue"/>
                <w:sz w:val="18"/>
                <w:szCs w:val="18"/>
              </w:rPr>
            </w:pPr>
            <w:r w:rsidRPr="00B94C16">
              <w:rPr>
                <w:rStyle w:val="Blue"/>
                <w:color w:val="auto"/>
                <w:sz w:val="18"/>
                <w:szCs w:val="18"/>
              </w:rPr>
              <w:t>POINT OF OVERFLOW</w:t>
            </w:r>
          </w:p>
        </w:tc>
      </w:tr>
      <w:tr w:rsidR="00D04807" w:rsidRPr="004921D8" w14:paraId="6FB73296" w14:textId="77777777" w:rsidTr="00D04807">
        <w:trPr>
          <w:cantSplit/>
        </w:trPr>
        <w:tc>
          <w:tcPr>
            <w:tcW w:w="966" w:type="pct"/>
            <w:vMerge/>
          </w:tcPr>
          <w:p w14:paraId="76976270" w14:textId="77777777" w:rsidR="00D04807" w:rsidRPr="00815D01" w:rsidRDefault="00D04807" w:rsidP="00D04807">
            <w:pPr>
              <w:pStyle w:val="TableText"/>
              <w:rPr>
                <w:rStyle w:val="Blue"/>
                <w:rFonts w:ascii="Arial" w:hAnsi="Arial"/>
                <w:color w:val="auto"/>
                <w:sz w:val="18"/>
                <w:szCs w:val="18"/>
              </w:rPr>
            </w:pPr>
          </w:p>
        </w:tc>
        <w:tc>
          <w:tcPr>
            <w:tcW w:w="1270" w:type="pct"/>
          </w:tcPr>
          <w:p w14:paraId="28A86BF5" w14:textId="77777777" w:rsidR="00D04807" w:rsidRPr="00815D01" w:rsidRDefault="00D04807" w:rsidP="00D04807">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04266DA" w14:textId="49BF2A9F" w:rsidR="00D04807" w:rsidRPr="00D04807" w:rsidRDefault="00D04807" w:rsidP="00D04807">
            <w:pPr>
              <w:pStyle w:val="TableText"/>
              <w:rPr>
                <w:rStyle w:val="Blue"/>
                <w:color w:val="auto"/>
                <w:sz w:val="18"/>
                <w:szCs w:val="18"/>
              </w:rPr>
            </w:pPr>
            <w:r w:rsidRPr="00D04807">
              <w:rPr>
                <w:sz w:val="18"/>
              </w:rPr>
              <w:t>SN 52763 00946</w:t>
            </w:r>
          </w:p>
        </w:tc>
        <w:tc>
          <w:tcPr>
            <w:tcW w:w="1269" w:type="pct"/>
            <w:vMerge/>
          </w:tcPr>
          <w:p w14:paraId="6E7092A8" w14:textId="77777777" w:rsidR="00D04807" w:rsidRPr="004921D8" w:rsidRDefault="00D04807" w:rsidP="00D04807">
            <w:pPr>
              <w:pStyle w:val="TableText"/>
              <w:rPr>
                <w:rStyle w:val="Blue"/>
                <w:rFonts w:ascii="Arial" w:hAnsi="Arial"/>
                <w:color w:val="0000FF"/>
                <w:sz w:val="18"/>
                <w:szCs w:val="18"/>
              </w:rPr>
            </w:pPr>
          </w:p>
        </w:tc>
      </w:tr>
    </w:tbl>
    <w:p w14:paraId="621C928F" w14:textId="77777777" w:rsidR="00121E3A" w:rsidRPr="000A07C9" w:rsidRDefault="00121E3A" w:rsidP="00E46E9B">
      <w:pPr>
        <w:ind w:left="567"/>
      </w:pPr>
    </w:p>
    <w:p w14:paraId="202A0CF7" w14:textId="70014D46" w:rsidR="00121E3A" w:rsidRPr="00A61205" w:rsidRDefault="00121E3A" w:rsidP="00A61205">
      <w:pPr>
        <w:pStyle w:val="Heading1"/>
        <w:ind w:left="567"/>
      </w:pPr>
      <w:r>
        <w:lastRenderedPageBreak/>
        <w:t xml:space="preserve">Schedule 4 </w:t>
      </w:r>
      <w:r w:rsidRPr="00926B5E">
        <w:t>–</w:t>
      </w:r>
      <w:r>
        <w:t xml:space="preserve"> Reporting</w:t>
      </w:r>
    </w:p>
    <w:p w14:paraId="08401BE7" w14:textId="77777777" w:rsidR="00121E3A" w:rsidRPr="00C00112" w:rsidRDefault="00121E3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21E3A" w:rsidRPr="00C00112" w14:paraId="73C4BDCD"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7B1AED"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Table S4.1 Reporting of monitoring data</w:t>
            </w:r>
          </w:p>
        </w:tc>
      </w:tr>
      <w:tr w:rsidR="00121E3A" w:rsidRPr="00C00112" w14:paraId="67B976D5" w14:textId="77777777" w:rsidTr="00887FC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B25B28"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Parameter</w:t>
            </w:r>
          </w:p>
        </w:tc>
        <w:tc>
          <w:tcPr>
            <w:tcW w:w="1170" w:type="pct"/>
          </w:tcPr>
          <w:p w14:paraId="1E5FE6C6"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6024FA37"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Reporting period</w:t>
            </w:r>
          </w:p>
        </w:tc>
        <w:tc>
          <w:tcPr>
            <w:tcW w:w="1005" w:type="pct"/>
          </w:tcPr>
          <w:p w14:paraId="05A00A58" w14:textId="77777777" w:rsidR="00121E3A" w:rsidRPr="00C00112" w:rsidRDefault="00121E3A" w:rsidP="00887FC7">
            <w:pPr>
              <w:spacing w:before="60" w:after="60"/>
              <w:rPr>
                <w:rFonts w:ascii="Arial" w:hAnsi="Arial"/>
                <w:sz w:val="18"/>
                <w:szCs w:val="18"/>
              </w:rPr>
            </w:pPr>
            <w:r w:rsidRPr="00C00112">
              <w:rPr>
                <w:rFonts w:ascii="Arial" w:hAnsi="Arial"/>
                <w:sz w:val="18"/>
                <w:szCs w:val="18"/>
              </w:rPr>
              <w:t>Period begins</w:t>
            </w:r>
          </w:p>
        </w:tc>
      </w:tr>
      <w:tr w:rsidR="00121E3A" w:rsidRPr="00C00112" w14:paraId="716AFE26" w14:textId="77777777" w:rsidTr="00887FC7">
        <w:trPr>
          <w:cantSplit/>
        </w:trPr>
        <w:tc>
          <w:tcPr>
            <w:tcW w:w="1568" w:type="pct"/>
          </w:tcPr>
          <w:p w14:paraId="3DAD4876"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Combined sewer overflow performance, including adjusted number of significant spills.</w:t>
            </w:r>
          </w:p>
          <w:p w14:paraId="3BC1B773" w14:textId="77777777" w:rsidR="00121E3A" w:rsidRPr="00296782" w:rsidRDefault="00121E3A" w:rsidP="00190A7B">
            <w:pPr>
              <w:spacing w:before="100" w:beforeAutospacing="1" w:after="100" w:afterAutospacing="1"/>
              <w:rPr>
                <w:rFonts w:ascii="Arial" w:hAnsi="Arial" w:cs="Arial"/>
                <w:sz w:val="18"/>
                <w:szCs w:val="18"/>
              </w:rPr>
            </w:pPr>
          </w:p>
        </w:tc>
        <w:tc>
          <w:tcPr>
            <w:tcW w:w="1170" w:type="pct"/>
            <w:vMerge w:val="restart"/>
          </w:tcPr>
          <w:p w14:paraId="11A795CA" w14:textId="75955A96" w:rsidR="00121E3A" w:rsidRPr="00C00112" w:rsidRDefault="005077A2" w:rsidP="00190A7B">
            <w:pPr>
              <w:spacing w:before="60" w:after="60"/>
              <w:rPr>
                <w:rFonts w:ascii="Arial" w:hAnsi="Arial" w:cs="Arial"/>
                <w:color w:val="FF00FF"/>
                <w:sz w:val="18"/>
                <w:szCs w:val="18"/>
              </w:rPr>
            </w:pPr>
            <w:r>
              <w:rPr>
                <w:rFonts w:ascii="Arial" w:hAnsi="Arial" w:cs="Arial"/>
                <w:sz w:val="18"/>
                <w:szCs w:val="18"/>
              </w:rPr>
              <w:t>POINT OF OVERFLOW</w:t>
            </w:r>
          </w:p>
        </w:tc>
        <w:tc>
          <w:tcPr>
            <w:tcW w:w="1257" w:type="pct"/>
          </w:tcPr>
          <w:p w14:paraId="652A2625"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Annually</w:t>
            </w:r>
          </w:p>
          <w:p w14:paraId="1D064963"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Report to be submitted within 2 months</w:t>
            </w:r>
          </w:p>
        </w:tc>
        <w:tc>
          <w:tcPr>
            <w:tcW w:w="1005" w:type="pct"/>
          </w:tcPr>
          <w:p w14:paraId="153A1CAE"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1</w:t>
            </w:r>
            <w:r w:rsidRPr="00296782">
              <w:rPr>
                <w:rFonts w:ascii="Arial" w:hAnsi="Arial" w:cs="Arial"/>
                <w:sz w:val="18"/>
                <w:szCs w:val="18"/>
                <w:vertAlign w:val="superscript"/>
              </w:rPr>
              <w:t>st</w:t>
            </w:r>
            <w:r w:rsidRPr="00296782">
              <w:rPr>
                <w:rFonts w:ascii="Arial" w:hAnsi="Arial" w:cs="Arial"/>
                <w:sz w:val="18"/>
                <w:szCs w:val="18"/>
              </w:rPr>
              <w:t xml:space="preserve"> January</w:t>
            </w:r>
          </w:p>
        </w:tc>
      </w:tr>
      <w:tr w:rsidR="00121E3A" w:rsidRPr="00C00112" w14:paraId="555F01FC" w14:textId="77777777" w:rsidTr="00887FC7">
        <w:trPr>
          <w:cantSplit/>
        </w:trPr>
        <w:tc>
          <w:tcPr>
            <w:tcW w:w="1568" w:type="pct"/>
          </w:tcPr>
          <w:p w14:paraId="30A4E7D3"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Duration of significant spills</w:t>
            </w:r>
          </w:p>
          <w:p w14:paraId="415E5268" w14:textId="77777777" w:rsidR="00121E3A" w:rsidRPr="00296782" w:rsidRDefault="00121E3A" w:rsidP="00190A7B">
            <w:pPr>
              <w:spacing w:before="100" w:beforeAutospacing="1" w:after="100" w:afterAutospacing="1"/>
              <w:rPr>
                <w:rFonts w:ascii="Arial" w:hAnsi="Arial" w:cs="Arial"/>
                <w:sz w:val="18"/>
                <w:szCs w:val="18"/>
              </w:rPr>
            </w:pPr>
          </w:p>
        </w:tc>
        <w:tc>
          <w:tcPr>
            <w:tcW w:w="1170" w:type="pct"/>
            <w:vMerge/>
          </w:tcPr>
          <w:p w14:paraId="5A8C47EE" w14:textId="77777777" w:rsidR="00121E3A" w:rsidRPr="00C00112" w:rsidRDefault="00121E3A" w:rsidP="00190A7B">
            <w:pPr>
              <w:spacing w:before="60" w:after="60"/>
              <w:rPr>
                <w:rFonts w:ascii="Arial" w:hAnsi="Arial" w:cs="Arial"/>
                <w:color w:val="FF00FF"/>
                <w:sz w:val="18"/>
                <w:szCs w:val="18"/>
              </w:rPr>
            </w:pPr>
          </w:p>
        </w:tc>
        <w:tc>
          <w:tcPr>
            <w:tcW w:w="1257" w:type="pct"/>
          </w:tcPr>
          <w:p w14:paraId="52B061BB"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Annually</w:t>
            </w:r>
          </w:p>
          <w:p w14:paraId="53A22ED4" w14:textId="77777777"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Report to be submitted within 2 months</w:t>
            </w:r>
          </w:p>
        </w:tc>
        <w:tc>
          <w:tcPr>
            <w:tcW w:w="1005" w:type="pct"/>
          </w:tcPr>
          <w:p w14:paraId="0FEB6A70" w14:textId="78A79D1C" w:rsidR="00121E3A" w:rsidRPr="00296782" w:rsidRDefault="00121E3A" w:rsidP="00190A7B">
            <w:pPr>
              <w:spacing w:before="60" w:after="60"/>
              <w:rPr>
                <w:rFonts w:ascii="Arial" w:hAnsi="Arial" w:cs="Arial"/>
                <w:sz w:val="18"/>
                <w:szCs w:val="18"/>
              </w:rPr>
            </w:pPr>
            <w:r w:rsidRPr="00296782">
              <w:rPr>
                <w:rFonts w:ascii="Arial" w:hAnsi="Arial" w:cs="Arial"/>
                <w:sz w:val="18"/>
                <w:szCs w:val="18"/>
              </w:rPr>
              <w:t>1</w:t>
            </w:r>
            <w:r w:rsidRPr="00296782">
              <w:rPr>
                <w:rFonts w:ascii="Arial" w:hAnsi="Arial" w:cs="Arial"/>
                <w:sz w:val="18"/>
                <w:szCs w:val="18"/>
                <w:vertAlign w:val="superscript"/>
              </w:rPr>
              <w:t>st</w:t>
            </w:r>
            <w:r w:rsidRPr="00296782">
              <w:rPr>
                <w:rFonts w:ascii="Arial" w:hAnsi="Arial" w:cs="Arial"/>
                <w:sz w:val="18"/>
                <w:szCs w:val="18"/>
              </w:rPr>
              <w:t xml:space="preserve"> January</w:t>
            </w:r>
          </w:p>
        </w:tc>
      </w:tr>
      <w:tr w:rsidR="00121E3A" w:rsidRPr="00C00112" w14:paraId="6E496FED" w14:textId="77777777" w:rsidTr="00887FC7">
        <w:trPr>
          <w:cantSplit/>
        </w:trPr>
        <w:tc>
          <w:tcPr>
            <w:tcW w:w="1568" w:type="pct"/>
          </w:tcPr>
          <w:p w14:paraId="38DBFC56"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Event recorder status operational</w:t>
            </w:r>
          </w:p>
          <w:p w14:paraId="6A6C3646" w14:textId="77777777" w:rsidR="00121E3A" w:rsidRPr="002C77F8" w:rsidRDefault="00121E3A" w:rsidP="00887FC7">
            <w:pPr>
              <w:spacing w:before="100" w:beforeAutospacing="1" w:after="100" w:afterAutospacing="1"/>
              <w:rPr>
                <w:rFonts w:ascii="Arial" w:hAnsi="Arial" w:cs="Arial"/>
                <w:sz w:val="18"/>
                <w:szCs w:val="18"/>
              </w:rPr>
            </w:pPr>
          </w:p>
        </w:tc>
        <w:tc>
          <w:tcPr>
            <w:tcW w:w="1170" w:type="pct"/>
            <w:vMerge/>
          </w:tcPr>
          <w:p w14:paraId="546AFCC3" w14:textId="77777777" w:rsidR="00121E3A" w:rsidRPr="002C77F8" w:rsidRDefault="00121E3A" w:rsidP="00887FC7">
            <w:pPr>
              <w:spacing w:before="60" w:after="60"/>
              <w:rPr>
                <w:rFonts w:ascii="Arial" w:hAnsi="Arial" w:cs="Arial"/>
                <w:sz w:val="18"/>
                <w:szCs w:val="18"/>
              </w:rPr>
            </w:pPr>
          </w:p>
        </w:tc>
        <w:tc>
          <w:tcPr>
            <w:tcW w:w="1257" w:type="pct"/>
          </w:tcPr>
          <w:p w14:paraId="276F9CCF"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Annually</w:t>
            </w:r>
          </w:p>
          <w:p w14:paraId="7FDF6E1D"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Report to be submitted within 2 months</w:t>
            </w:r>
          </w:p>
        </w:tc>
        <w:tc>
          <w:tcPr>
            <w:tcW w:w="1005" w:type="pct"/>
          </w:tcPr>
          <w:p w14:paraId="3990423A"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1</w:t>
            </w:r>
            <w:r>
              <w:rPr>
                <w:rFonts w:ascii="Arial" w:hAnsi="Arial" w:cs="Arial"/>
                <w:sz w:val="18"/>
                <w:szCs w:val="18"/>
                <w:vertAlign w:val="superscript"/>
              </w:rPr>
              <w:t>st</w:t>
            </w:r>
            <w:r w:rsidRPr="002C77F8">
              <w:rPr>
                <w:rFonts w:ascii="Arial" w:hAnsi="Arial" w:cs="Arial"/>
                <w:sz w:val="18"/>
                <w:szCs w:val="18"/>
              </w:rPr>
              <w:t xml:space="preserve"> January</w:t>
            </w:r>
          </w:p>
        </w:tc>
      </w:tr>
      <w:tr w:rsidR="00121E3A" w:rsidRPr="00C00112" w14:paraId="53235EDD" w14:textId="77777777" w:rsidTr="00887FC7">
        <w:trPr>
          <w:cantSplit/>
        </w:trPr>
        <w:tc>
          <w:tcPr>
            <w:tcW w:w="1568" w:type="pct"/>
          </w:tcPr>
          <w:p w14:paraId="1257D488" w14:textId="5CDF6A66"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 xml:space="preserve">CSO performance, including total number of </w:t>
            </w:r>
            <w:r w:rsidR="0070184D">
              <w:rPr>
                <w:rFonts w:ascii="Arial" w:hAnsi="Arial"/>
                <w:sz w:val="18"/>
                <w:szCs w:val="18"/>
              </w:rPr>
              <w:t>block-counted</w:t>
            </w:r>
            <w:r w:rsidRPr="002C77F8">
              <w:rPr>
                <w:rFonts w:ascii="Arial" w:hAnsi="Arial"/>
                <w:sz w:val="18"/>
                <w:szCs w:val="18"/>
              </w:rPr>
              <w:t xml:space="preserve"> spills </w:t>
            </w:r>
          </w:p>
          <w:p w14:paraId="4E811B94" w14:textId="77777777" w:rsidR="00121E3A" w:rsidRPr="002C77F8" w:rsidRDefault="00121E3A" w:rsidP="00887FC7">
            <w:pPr>
              <w:spacing w:before="100" w:beforeAutospacing="1" w:after="100" w:afterAutospacing="1"/>
              <w:rPr>
                <w:rFonts w:ascii="Arial" w:hAnsi="Arial" w:cs="Arial"/>
                <w:sz w:val="18"/>
                <w:szCs w:val="18"/>
              </w:rPr>
            </w:pPr>
          </w:p>
        </w:tc>
        <w:tc>
          <w:tcPr>
            <w:tcW w:w="1170" w:type="pct"/>
            <w:vMerge/>
          </w:tcPr>
          <w:p w14:paraId="4A0BE31E" w14:textId="77777777" w:rsidR="00121E3A" w:rsidRPr="002C77F8" w:rsidRDefault="00121E3A" w:rsidP="00887FC7">
            <w:pPr>
              <w:spacing w:before="60" w:after="60"/>
              <w:rPr>
                <w:rFonts w:ascii="Arial" w:hAnsi="Arial" w:cs="Arial"/>
                <w:sz w:val="18"/>
                <w:szCs w:val="18"/>
              </w:rPr>
            </w:pPr>
          </w:p>
        </w:tc>
        <w:tc>
          <w:tcPr>
            <w:tcW w:w="1257" w:type="pct"/>
          </w:tcPr>
          <w:p w14:paraId="4514D462"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Annually</w:t>
            </w:r>
          </w:p>
          <w:p w14:paraId="4B248F50"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Report to be submitted within 2 months</w:t>
            </w:r>
          </w:p>
        </w:tc>
        <w:tc>
          <w:tcPr>
            <w:tcW w:w="1005" w:type="pct"/>
          </w:tcPr>
          <w:p w14:paraId="549AD67D"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1</w:t>
            </w:r>
            <w:r>
              <w:rPr>
                <w:rFonts w:ascii="Arial" w:hAnsi="Arial" w:cs="Arial"/>
                <w:sz w:val="18"/>
                <w:szCs w:val="18"/>
                <w:vertAlign w:val="superscript"/>
              </w:rPr>
              <w:t>st</w:t>
            </w:r>
            <w:r w:rsidRPr="002C77F8">
              <w:rPr>
                <w:rFonts w:ascii="Arial" w:hAnsi="Arial" w:cs="Arial"/>
                <w:sz w:val="18"/>
                <w:szCs w:val="18"/>
              </w:rPr>
              <w:t xml:space="preserve"> January</w:t>
            </w:r>
          </w:p>
        </w:tc>
      </w:tr>
      <w:tr w:rsidR="00121E3A" w:rsidRPr="00C00112" w14:paraId="43BA8170" w14:textId="77777777" w:rsidTr="00887FC7">
        <w:trPr>
          <w:cantSplit/>
        </w:trPr>
        <w:tc>
          <w:tcPr>
            <w:tcW w:w="1568" w:type="pct"/>
          </w:tcPr>
          <w:p w14:paraId="0EFB1BE1" w14:textId="77777777" w:rsidR="00121E3A" w:rsidRPr="002C77F8" w:rsidRDefault="00121E3A" w:rsidP="00887FC7">
            <w:pPr>
              <w:spacing w:before="100" w:beforeAutospacing="1" w:after="100" w:afterAutospacing="1"/>
              <w:rPr>
                <w:rFonts w:ascii="Arial" w:hAnsi="Arial" w:cs="Arial"/>
                <w:sz w:val="18"/>
                <w:szCs w:val="18"/>
              </w:rPr>
            </w:pPr>
            <w:r w:rsidRPr="002C77F8">
              <w:rPr>
                <w:rFonts w:ascii="Arial" w:hAnsi="Arial" w:cs="Arial"/>
                <w:sz w:val="18"/>
                <w:szCs w:val="18"/>
              </w:rPr>
              <w:t>Duration of total spills</w:t>
            </w:r>
          </w:p>
        </w:tc>
        <w:tc>
          <w:tcPr>
            <w:tcW w:w="1170" w:type="pct"/>
            <w:vMerge/>
          </w:tcPr>
          <w:p w14:paraId="5269472D" w14:textId="77777777" w:rsidR="00121E3A" w:rsidRPr="002C77F8" w:rsidRDefault="00121E3A" w:rsidP="00887FC7">
            <w:pPr>
              <w:spacing w:before="60" w:after="60"/>
              <w:rPr>
                <w:rFonts w:ascii="Arial" w:hAnsi="Arial" w:cs="Arial"/>
                <w:sz w:val="18"/>
                <w:szCs w:val="18"/>
              </w:rPr>
            </w:pPr>
          </w:p>
        </w:tc>
        <w:tc>
          <w:tcPr>
            <w:tcW w:w="1257" w:type="pct"/>
          </w:tcPr>
          <w:p w14:paraId="2BDC6B48"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Annually</w:t>
            </w:r>
          </w:p>
          <w:p w14:paraId="420C6C24"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Report to be submitted within 2 months</w:t>
            </w:r>
          </w:p>
        </w:tc>
        <w:tc>
          <w:tcPr>
            <w:tcW w:w="1005" w:type="pct"/>
          </w:tcPr>
          <w:p w14:paraId="719D89C0"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1</w:t>
            </w:r>
            <w:r>
              <w:rPr>
                <w:rFonts w:ascii="Arial" w:hAnsi="Arial" w:cs="Arial"/>
                <w:sz w:val="18"/>
                <w:szCs w:val="18"/>
                <w:vertAlign w:val="superscript"/>
              </w:rPr>
              <w:t>st</w:t>
            </w:r>
            <w:r w:rsidRPr="002C77F8">
              <w:rPr>
                <w:rFonts w:ascii="Arial" w:hAnsi="Arial" w:cs="Arial"/>
                <w:sz w:val="18"/>
                <w:szCs w:val="18"/>
              </w:rPr>
              <w:t xml:space="preserve"> January</w:t>
            </w:r>
          </w:p>
        </w:tc>
      </w:tr>
      <w:tr w:rsidR="00121E3A" w:rsidRPr="00C00112" w14:paraId="0A3977A7" w14:textId="77777777" w:rsidTr="00887FC7">
        <w:trPr>
          <w:cantSplit/>
        </w:trPr>
        <w:tc>
          <w:tcPr>
            <w:tcW w:w="1568" w:type="pct"/>
          </w:tcPr>
          <w:p w14:paraId="650474BC"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Storm sewage discharge start and end times</w:t>
            </w:r>
          </w:p>
        </w:tc>
        <w:tc>
          <w:tcPr>
            <w:tcW w:w="1170" w:type="pct"/>
            <w:vMerge/>
          </w:tcPr>
          <w:p w14:paraId="76FF4256" w14:textId="77777777" w:rsidR="00121E3A" w:rsidRPr="002C77F8" w:rsidRDefault="00121E3A" w:rsidP="00887FC7">
            <w:pPr>
              <w:spacing w:before="60" w:after="60"/>
              <w:rPr>
                <w:rFonts w:ascii="Arial" w:hAnsi="Arial" w:cs="Arial"/>
                <w:sz w:val="18"/>
                <w:szCs w:val="18"/>
              </w:rPr>
            </w:pPr>
          </w:p>
        </w:tc>
        <w:tc>
          <w:tcPr>
            <w:tcW w:w="1257" w:type="pct"/>
          </w:tcPr>
          <w:p w14:paraId="39A0C89D"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 xml:space="preserve">Reports to be provided to Natural Resources Wales upon request </w:t>
            </w:r>
          </w:p>
        </w:tc>
        <w:tc>
          <w:tcPr>
            <w:tcW w:w="1005" w:type="pct"/>
          </w:tcPr>
          <w:p w14:paraId="683D141C" w14:textId="77777777" w:rsidR="00121E3A" w:rsidRPr="002C77F8" w:rsidRDefault="00121E3A" w:rsidP="00887FC7">
            <w:pPr>
              <w:spacing w:before="60" w:after="60"/>
              <w:rPr>
                <w:rFonts w:ascii="Arial" w:hAnsi="Arial" w:cs="Arial"/>
                <w:sz w:val="18"/>
                <w:szCs w:val="18"/>
              </w:rPr>
            </w:pPr>
            <w:r w:rsidRPr="002C77F8">
              <w:rPr>
                <w:rFonts w:ascii="Arial" w:hAnsi="Arial" w:cs="Arial"/>
                <w:sz w:val="18"/>
                <w:szCs w:val="18"/>
              </w:rPr>
              <w:t>As specified by Natural Resources Wales</w:t>
            </w:r>
          </w:p>
        </w:tc>
      </w:tr>
    </w:tbl>
    <w:p w14:paraId="4DA46664" w14:textId="77777777" w:rsidR="00121E3A" w:rsidRPr="004921D8" w:rsidRDefault="00121E3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21E3A" w:rsidRPr="00C25946" w14:paraId="048CE05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F8DEEC" w14:textId="77777777" w:rsidR="00121E3A" w:rsidRPr="004921D8" w:rsidRDefault="00121E3A" w:rsidP="000A07C9">
            <w:pPr>
              <w:pStyle w:val="TableText"/>
              <w:rPr>
                <w:sz w:val="18"/>
                <w:szCs w:val="18"/>
              </w:rPr>
            </w:pPr>
            <w:r w:rsidRPr="004921D8">
              <w:rPr>
                <w:sz w:val="18"/>
                <w:szCs w:val="18"/>
              </w:rPr>
              <w:t>Table S4.2 Reporting forms</w:t>
            </w:r>
          </w:p>
        </w:tc>
      </w:tr>
      <w:tr w:rsidR="00121E3A" w:rsidRPr="00C25946" w14:paraId="7838FE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877D4A" w14:textId="77777777" w:rsidR="00121E3A" w:rsidRPr="004921D8" w:rsidRDefault="00121E3A" w:rsidP="000A07C9">
            <w:pPr>
              <w:pStyle w:val="TableText"/>
              <w:rPr>
                <w:sz w:val="18"/>
                <w:szCs w:val="18"/>
              </w:rPr>
            </w:pPr>
            <w:r w:rsidRPr="004921D8">
              <w:rPr>
                <w:sz w:val="18"/>
                <w:szCs w:val="18"/>
              </w:rPr>
              <w:t>Parameter</w:t>
            </w:r>
          </w:p>
        </w:tc>
        <w:tc>
          <w:tcPr>
            <w:tcW w:w="3123" w:type="pct"/>
          </w:tcPr>
          <w:p w14:paraId="07DE5A40" w14:textId="77777777" w:rsidR="00121E3A" w:rsidRPr="004921D8" w:rsidRDefault="00121E3A" w:rsidP="000A07C9">
            <w:pPr>
              <w:pStyle w:val="TableText"/>
              <w:rPr>
                <w:sz w:val="18"/>
                <w:szCs w:val="18"/>
              </w:rPr>
            </w:pPr>
            <w:r w:rsidRPr="004921D8">
              <w:rPr>
                <w:sz w:val="18"/>
                <w:szCs w:val="18"/>
              </w:rPr>
              <w:t>Reporting format</w:t>
            </w:r>
          </w:p>
        </w:tc>
      </w:tr>
      <w:tr w:rsidR="00121E3A" w:rsidRPr="00C25946" w14:paraId="5FA2B59E" w14:textId="77777777" w:rsidTr="002B05E5">
        <w:trPr>
          <w:cantSplit/>
        </w:trPr>
        <w:tc>
          <w:tcPr>
            <w:tcW w:w="1877" w:type="pct"/>
          </w:tcPr>
          <w:p w14:paraId="3D9A795D" w14:textId="1783CFCF" w:rsidR="00121E3A" w:rsidRPr="00815D01" w:rsidRDefault="00121E3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w:t>
            </w:r>
            <w:r w:rsidR="0070184D">
              <w:rPr>
                <w:rStyle w:val="Blue"/>
                <w:color w:val="auto"/>
                <w:sz w:val="18"/>
                <w:szCs w:val="18"/>
              </w:rPr>
              <w:t>block-counted</w:t>
            </w:r>
            <w:r w:rsidRPr="00815D01">
              <w:rPr>
                <w:rStyle w:val="Blue"/>
                <w:color w:val="auto"/>
                <w:sz w:val="18"/>
                <w:szCs w:val="18"/>
              </w:rPr>
              <w:t xml:space="preserve"> spills </w:t>
            </w:r>
          </w:p>
        </w:tc>
        <w:tc>
          <w:tcPr>
            <w:tcW w:w="3123" w:type="pct"/>
          </w:tcPr>
          <w:p w14:paraId="6A2EB5A1" w14:textId="77777777" w:rsidR="00121E3A" w:rsidRPr="00815D01" w:rsidRDefault="00121E3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CFAE152" w14:textId="77777777" w:rsidR="00121E3A" w:rsidRPr="00815D01" w:rsidRDefault="00121E3A" w:rsidP="00635467">
            <w:pPr>
              <w:pStyle w:val="TableText"/>
              <w:rPr>
                <w:rStyle w:val="Blue"/>
                <w:color w:val="auto"/>
                <w:sz w:val="18"/>
                <w:szCs w:val="18"/>
              </w:rPr>
            </w:pPr>
          </w:p>
        </w:tc>
      </w:tr>
      <w:tr w:rsidR="00121E3A" w:rsidRPr="00C25946" w14:paraId="5CABA1B8" w14:textId="77777777" w:rsidTr="002B05E5">
        <w:trPr>
          <w:cantSplit/>
        </w:trPr>
        <w:tc>
          <w:tcPr>
            <w:tcW w:w="1877" w:type="pct"/>
          </w:tcPr>
          <w:p w14:paraId="001E5C66" w14:textId="31CE1050" w:rsidR="00121E3A" w:rsidRPr="00815D01" w:rsidRDefault="00121E3A" w:rsidP="00190A7B">
            <w:pPr>
              <w:pStyle w:val="TableText"/>
              <w:rPr>
                <w:rStyle w:val="Blue"/>
                <w:color w:val="auto"/>
                <w:sz w:val="18"/>
                <w:szCs w:val="18"/>
              </w:rPr>
            </w:pPr>
            <w:r w:rsidRPr="00B4085B">
              <w:rPr>
                <w:rStyle w:val="Blue"/>
                <w:color w:val="auto"/>
                <w:sz w:val="18"/>
                <w:szCs w:val="18"/>
              </w:rPr>
              <w:t xml:space="preserve">Combined sewer overflow performance including number and duration of </w:t>
            </w:r>
            <w:r w:rsidR="0070184D">
              <w:rPr>
                <w:rStyle w:val="Blue"/>
                <w:color w:val="auto"/>
                <w:sz w:val="18"/>
                <w:szCs w:val="18"/>
              </w:rPr>
              <w:t>block-counted</w:t>
            </w:r>
            <w:r w:rsidRPr="00B4085B">
              <w:rPr>
                <w:rStyle w:val="Blue"/>
                <w:color w:val="auto"/>
                <w:sz w:val="18"/>
                <w:szCs w:val="18"/>
              </w:rPr>
              <w:t xml:space="preserve"> significant spills </w:t>
            </w:r>
          </w:p>
        </w:tc>
        <w:tc>
          <w:tcPr>
            <w:tcW w:w="3123" w:type="pct"/>
          </w:tcPr>
          <w:p w14:paraId="27CB5B0C" w14:textId="7A13FDA4" w:rsidR="00121E3A" w:rsidRPr="00B4085B" w:rsidRDefault="00121E3A" w:rsidP="00190A7B">
            <w:pPr>
              <w:pStyle w:val="TableText"/>
              <w:rPr>
                <w:rStyle w:val="Blue"/>
                <w:color w:val="auto"/>
                <w:sz w:val="18"/>
                <w:szCs w:val="18"/>
              </w:rPr>
            </w:pPr>
            <w:r w:rsidRPr="00B4085B">
              <w:rPr>
                <w:rStyle w:val="Pink"/>
                <w:color w:val="auto"/>
                <w:sz w:val="18"/>
                <w:szCs w:val="18"/>
              </w:rPr>
              <w:t>Annual summary report</w:t>
            </w:r>
            <w:r w:rsidRPr="00B4085B">
              <w:rPr>
                <w:rStyle w:val="Blue"/>
                <w:color w:val="auto"/>
                <w:sz w:val="18"/>
                <w:szCs w:val="18"/>
              </w:rPr>
              <w:t xml:space="preserve"> or other form as agreed in writing by Natural Resources Wales</w:t>
            </w:r>
          </w:p>
          <w:p w14:paraId="3F70925C" w14:textId="77777777" w:rsidR="00121E3A" w:rsidRPr="00815D01" w:rsidRDefault="00121E3A" w:rsidP="00190A7B">
            <w:pPr>
              <w:pStyle w:val="TableText"/>
              <w:rPr>
                <w:rStyle w:val="Pink"/>
                <w:color w:val="auto"/>
                <w:sz w:val="18"/>
                <w:szCs w:val="18"/>
              </w:rPr>
            </w:pPr>
          </w:p>
        </w:tc>
      </w:tr>
      <w:tr w:rsidR="00121E3A" w:rsidRPr="00C25946" w14:paraId="3B34B6AF" w14:textId="77777777" w:rsidTr="002B05E5">
        <w:trPr>
          <w:cantSplit/>
        </w:trPr>
        <w:tc>
          <w:tcPr>
            <w:tcW w:w="1877" w:type="pct"/>
          </w:tcPr>
          <w:p w14:paraId="3F6808EE" w14:textId="77777777" w:rsidR="00121E3A" w:rsidRPr="00815D01" w:rsidRDefault="00121E3A" w:rsidP="00190A7B">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52B5A52" w14:textId="77777777" w:rsidR="00121E3A" w:rsidRPr="00815D01" w:rsidRDefault="00121E3A" w:rsidP="00190A7B">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21E3A" w:rsidRPr="00C25946" w14:paraId="419EE691" w14:textId="77777777" w:rsidTr="002B05E5">
        <w:trPr>
          <w:cantSplit/>
        </w:trPr>
        <w:tc>
          <w:tcPr>
            <w:tcW w:w="1877" w:type="pct"/>
          </w:tcPr>
          <w:p w14:paraId="70512892" w14:textId="77777777" w:rsidR="00121E3A" w:rsidRPr="00815D01" w:rsidRDefault="00121E3A" w:rsidP="00190A7B">
            <w:pPr>
              <w:pStyle w:val="TableText"/>
              <w:rPr>
                <w:rStyle w:val="Blue"/>
                <w:color w:val="auto"/>
                <w:sz w:val="18"/>
                <w:szCs w:val="18"/>
              </w:rPr>
            </w:pPr>
            <w:r w:rsidRPr="00815D01">
              <w:rPr>
                <w:rStyle w:val="Blue"/>
                <w:color w:val="auto"/>
                <w:sz w:val="18"/>
                <w:szCs w:val="18"/>
              </w:rPr>
              <w:t>Event recorder status</w:t>
            </w:r>
          </w:p>
          <w:p w14:paraId="748E5070" w14:textId="77777777" w:rsidR="00121E3A" w:rsidRPr="00815D01" w:rsidRDefault="00121E3A" w:rsidP="00190A7B">
            <w:pPr>
              <w:pStyle w:val="TableText"/>
              <w:rPr>
                <w:rStyle w:val="Blue"/>
                <w:color w:val="auto"/>
                <w:sz w:val="18"/>
                <w:szCs w:val="18"/>
              </w:rPr>
            </w:pPr>
          </w:p>
        </w:tc>
        <w:tc>
          <w:tcPr>
            <w:tcW w:w="3123" w:type="pct"/>
          </w:tcPr>
          <w:p w14:paraId="12B0CC01" w14:textId="77777777" w:rsidR="00121E3A" w:rsidRPr="00815D01" w:rsidRDefault="00121E3A" w:rsidP="00190A7B">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38F0AD2" w14:textId="77777777" w:rsidR="00121E3A" w:rsidRPr="00815D01" w:rsidRDefault="00121E3A" w:rsidP="00190A7B">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21E3A" w:rsidRPr="00C25946" w14:paraId="3B40138B" w14:textId="77777777" w:rsidTr="002B05E5">
        <w:trPr>
          <w:cantSplit/>
        </w:trPr>
        <w:tc>
          <w:tcPr>
            <w:tcW w:w="1877" w:type="pct"/>
          </w:tcPr>
          <w:p w14:paraId="08001F12" w14:textId="77777777" w:rsidR="00121E3A" w:rsidRPr="00815D01" w:rsidRDefault="00121E3A" w:rsidP="00190A7B">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7B4B994" w14:textId="77777777" w:rsidR="00121E3A" w:rsidRPr="00815D01" w:rsidRDefault="00121E3A" w:rsidP="00190A7B">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62CD383" w14:textId="77777777" w:rsidR="00121E3A" w:rsidRDefault="00121E3A" w:rsidP="00A9057C">
      <w:pPr>
        <w:pStyle w:val="Heading1"/>
        <w:ind w:left="567"/>
      </w:pPr>
      <w:r>
        <w:lastRenderedPageBreak/>
        <w:t xml:space="preserve">Schedule 5 </w:t>
      </w:r>
      <w:r w:rsidRPr="00926B5E">
        <w:t>–</w:t>
      </w:r>
      <w:r>
        <w:t xml:space="preserve"> Notification </w:t>
      </w:r>
    </w:p>
    <w:p w14:paraId="10BB2009" w14:textId="77777777" w:rsidR="00121E3A" w:rsidRPr="004921D8" w:rsidRDefault="00121E3A" w:rsidP="00A9057C">
      <w:pPr>
        <w:ind w:left="567"/>
        <w:rPr>
          <w:sz w:val="18"/>
          <w:szCs w:val="18"/>
        </w:rPr>
      </w:pPr>
      <w:r w:rsidRPr="004921D8">
        <w:rPr>
          <w:sz w:val="18"/>
          <w:szCs w:val="18"/>
        </w:rPr>
        <w:t xml:space="preserve">These pages outline the information that the operator must provide. </w:t>
      </w:r>
    </w:p>
    <w:p w14:paraId="75C8ABC5" w14:textId="77777777" w:rsidR="00121E3A" w:rsidRPr="004921D8" w:rsidRDefault="00121E3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728EBE" w14:textId="77777777" w:rsidR="00121E3A" w:rsidRPr="004921D8" w:rsidRDefault="00121E3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DAD155" w14:textId="77777777" w:rsidR="00121E3A" w:rsidRPr="00C15459" w:rsidRDefault="00121E3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21E3A" w:rsidRPr="00834B3A" w14:paraId="05ED1040" w14:textId="77777777" w:rsidTr="00A9057C">
        <w:trPr>
          <w:cantSplit/>
        </w:trPr>
        <w:tc>
          <w:tcPr>
            <w:tcW w:w="1484" w:type="pct"/>
          </w:tcPr>
          <w:p w14:paraId="149DA091" w14:textId="77777777" w:rsidR="00121E3A" w:rsidRPr="004921D8" w:rsidRDefault="00121E3A" w:rsidP="00926B5E">
            <w:pPr>
              <w:pStyle w:val="TableText"/>
              <w:rPr>
                <w:sz w:val="18"/>
                <w:szCs w:val="18"/>
              </w:rPr>
            </w:pPr>
            <w:r w:rsidRPr="004921D8">
              <w:rPr>
                <w:sz w:val="18"/>
                <w:szCs w:val="18"/>
              </w:rPr>
              <w:t>Permit Number</w:t>
            </w:r>
          </w:p>
        </w:tc>
        <w:tc>
          <w:tcPr>
            <w:tcW w:w="3516" w:type="pct"/>
          </w:tcPr>
          <w:p w14:paraId="7E25A9B9" w14:textId="53593A97" w:rsidR="00121E3A" w:rsidRPr="00E512EE" w:rsidRDefault="00682A47" w:rsidP="00926B5E">
            <w:pPr>
              <w:pStyle w:val="TableText"/>
            </w:pPr>
            <w:r>
              <w:rPr>
                <w:noProof/>
              </w:rPr>
              <w:t>BW2201101</w:t>
            </w:r>
          </w:p>
        </w:tc>
      </w:tr>
      <w:tr w:rsidR="00121E3A" w:rsidRPr="00834B3A" w14:paraId="1D517943" w14:textId="77777777" w:rsidTr="00A9057C">
        <w:trPr>
          <w:cantSplit/>
        </w:trPr>
        <w:tc>
          <w:tcPr>
            <w:tcW w:w="1484" w:type="pct"/>
          </w:tcPr>
          <w:p w14:paraId="72952C68" w14:textId="77777777" w:rsidR="00121E3A" w:rsidRPr="004921D8" w:rsidRDefault="00121E3A" w:rsidP="00926B5E">
            <w:pPr>
              <w:pStyle w:val="TableText"/>
              <w:rPr>
                <w:sz w:val="18"/>
                <w:szCs w:val="18"/>
              </w:rPr>
            </w:pPr>
            <w:r w:rsidRPr="004921D8">
              <w:rPr>
                <w:sz w:val="18"/>
                <w:szCs w:val="18"/>
              </w:rPr>
              <w:t>Name of operator</w:t>
            </w:r>
          </w:p>
        </w:tc>
        <w:tc>
          <w:tcPr>
            <w:tcW w:w="3516" w:type="pct"/>
          </w:tcPr>
          <w:p w14:paraId="5FD584B8" w14:textId="77777777" w:rsidR="00121E3A" w:rsidRPr="00E512EE" w:rsidRDefault="00121E3A" w:rsidP="00926B5E">
            <w:pPr>
              <w:pStyle w:val="TableText"/>
            </w:pPr>
            <w:r w:rsidRPr="00E512EE">
              <w:t>D</w:t>
            </w:r>
            <w:r w:rsidRPr="00E512EE">
              <w:rPr>
                <w:rFonts w:cstheme="minorHAnsi"/>
              </w:rPr>
              <w:t>ŵ</w:t>
            </w:r>
            <w:r w:rsidRPr="00E512EE">
              <w:t>r Cymru Cyfyngedig</w:t>
            </w:r>
          </w:p>
        </w:tc>
      </w:tr>
      <w:tr w:rsidR="00121E3A" w:rsidRPr="00834B3A" w14:paraId="211E979A" w14:textId="77777777" w:rsidTr="00A9057C">
        <w:trPr>
          <w:cantSplit/>
        </w:trPr>
        <w:tc>
          <w:tcPr>
            <w:tcW w:w="1484" w:type="pct"/>
          </w:tcPr>
          <w:p w14:paraId="59A5C0D3" w14:textId="77777777" w:rsidR="00121E3A" w:rsidRPr="004921D8" w:rsidRDefault="00121E3A" w:rsidP="00926B5E">
            <w:pPr>
              <w:pStyle w:val="TableText"/>
              <w:rPr>
                <w:sz w:val="18"/>
                <w:szCs w:val="18"/>
              </w:rPr>
            </w:pPr>
            <w:r w:rsidRPr="004921D8">
              <w:rPr>
                <w:sz w:val="18"/>
                <w:szCs w:val="18"/>
              </w:rPr>
              <w:t>Location of Facility</w:t>
            </w:r>
          </w:p>
        </w:tc>
        <w:tc>
          <w:tcPr>
            <w:tcW w:w="3516" w:type="pct"/>
          </w:tcPr>
          <w:p w14:paraId="1A509987" w14:textId="23186E1E" w:rsidR="00121E3A" w:rsidRPr="00E512EE" w:rsidRDefault="00682A47" w:rsidP="00E512EE">
            <w:pPr>
              <w:pStyle w:val="TableText"/>
            </w:pPr>
            <w:r>
              <w:rPr>
                <w:noProof/>
              </w:rPr>
              <w:t>St Michael’s Church CSO</w:t>
            </w:r>
            <w:r w:rsidR="00121E3A" w:rsidRPr="00E512EE">
              <w:t xml:space="preserve">, </w:t>
            </w:r>
            <w:r>
              <w:rPr>
                <w:noProof/>
              </w:rPr>
              <w:t>Lon Y Maes</w:t>
            </w:r>
            <w:r w:rsidR="00121E3A" w:rsidRPr="00E512EE">
              <w:t xml:space="preserve">, </w:t>
            </w:r>
            <w:r w:rsidR="00121E3A" w:rsidRPr="00E512EE">
              <w:rPr>
                <w:noProof/>
              </w:rPr>
              <w:t>Llanelli</w:t>
            </w:r>
            <w:r w:rsidR="00121E3A" w:rsidRPr="00E512EE">
              <w:t xml:space="preserve">, </w:t>
            </w:r>
            <w:r w:rsidR="00121E3A" w:rsidRPr="00E512EE">
              <w:rPr>
                <w:noProof/>
              </w:rPr>
              <w:t>Carmarthenshire</w:t>
            </w:r>
            <w:r w:rsidR="00121E3A" w:rsidRPr="00E512EE">
              <w:t xml:space="preserve">, </w:t>
            </w:r>
            <w:r>
              <w:rPr>
                <w:noProof/>
              </w:rPr>
              <w:t>SA14 8LW</w:t>
            </w:r>
          </w:p>
        </w:tc>
      </w:tr>
      <w:tr w:rsidR="00121E3A" w:rsidRPr="00834B3A" w14:paraId="6908AB89" w14:textId="77777777" w:rsidTr="00A9057C">
        <w:trPr>
          <w:cantSplit/>
        </w:trPr>
        <w:tc>
          <w:tcPr>
            <w:tcW w:w="1484" w:type="pct"/>
          </w:tcPr>
          <w:p w14:paraId="2DAAB455" w14:textId="77777777" w:rsidR="00121E3A" w:rsidRPr="004921D8" w:rsidRDefault="00121E3A" w:rsidP="00926B5E">
            <w:pPr>
              <w:pStyle w:val="TableText"/>
              <w:rPr>
                <w:sz w:val="18"/>
                <w:szCs w:val="18"/>
              </w:rPr>
            </w:pPr>
            <w:r w:rsidRPr="004921D8">
              <w:rPr>
                <w:sz w:val="18"/>
                <w:szCs w:val="18"/>
              </w:rPr>
              <w:t xml:space="preserve">Time and date of the detection </w:t>
            </w:r>
          </w:p>
        </w:tc>
        <w:tc>
          <w:tcPr>
            <w:tcW w:w="3516" w:type="pct"/>
          </w:tcPr>
          <w:p w14:paraId="08D4DC00" w14:textId="77777777" w:rsidR="00121E3A" w:rsidRPr="00926B5E" w:rsidRDefault="00121E3A" w:rsidP="00926B5E">
            <w:pPr>
              <w:pStyle w:val="TableText"/>
            </w:pPr>
          </w:p>
        </w:tc>
      </w:tr>
    </w:tbl>
    <w:p w14:paraId="0CA9A82D" w14:textId="77777777" w:rsidR="00121E3A" w:rsidRDefault="00121E3A" w:rsidP="00926B5E"/>
    <w:tbl>
      <w:tblPr>
        <w:tblStyle w:val="TableGrid"/>
        <w:tblW w:w="4720" w:type="pct"/>
        <w:tblInd w:w="562" w:type="dxa"/>
        <w:tblLook w:val="0020" w:firstRow="1" w:lastRow="0" w:firstColumn="0" w:lastColumn="0" w:noHBand="0" w:noVBand="0"/>
      </w:tblPr>
      <w:tblGrid>
        <w:gridCol w:w="2612"/>
        <w:gridCol w:w="6189"/>
      </w:tblGrid>
      <w:tr w:rsidR="00121E3A" w:rsidRPr="00C15459" w14:paraId="5C7C19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A56E0F" w14:textId="77777777" w:rsidR="00121E3A" w:rsidRPr="004921D8" w:rsidRDefault="00121E3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21E3A" w:rsidRPr="00C15459" w14:paraId="69AC94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F009B6" w14:textId="77777777" w:rsidR="00121E3A" w:rsidRPr="002C77F8" w:rsidRDefault="00121E3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6B144E3" w14:textId="77777777" w:rsidR="00121E3A" w:rsidRPr="00815D01" w:rsidRDefault="00121E3A" w:rsidP="00815D01">
            <w:pPr>
              <w:pStyle w:val="TableText"/>
              <w:rPr>
                <w:color w:val="FF0000" w:themeColor="accent1"/>
                <w:sz w:val="18"/>
                <w:szCs w:val="18"/>
              </w:rPr>
            </w:pPr>
          </w:p>
        </w:tc>
      </w:tr>
      <w:tr w:rsidR="00121E3A" w:rsidRPr="00C15459" w14:paraId="42FE3BCA" w14:textId="77777777" w:rsidTr="00A9057C">
        <w:trPr>
          <w:cantSplit/>
        </w:trPr>
        <w:tc>
          <w:tcPr>
            <w:tcW w:w="1484" w:type="pct"/>
          </w:tcPr>
          <w:p w14:paraId="1CB7A909" w14:textId="77777777" w:rsidR="00121E3A" w:rsidRPr="004921D8" w:rsidRDefault="00121E3A" w:rsidP="00926B5E">
            <w:pPr>
              <w:pStyle w:val="TableText"/>
              <w:rPr>
                <w:sz w:val="18"/>
                <w:szCs w:val="18"/>
              </w:rPr>
            </w:pPr>
            <w:r w:rsidRPr="004921D8">
              <w:rPr>
                <w:sz w:val="18"/>
                <w:szCs w:val="18"/>
              </w:rPr>
              <w:t>Date and time of the event</w:t>
            </w:r>
          </w:p>
        </w:tc>
        <w:tc>
          <w:tcPr>
            <w:tcW w:w="3516" w:type="pct"/>
          </w:tcPr>
          <w:p w14:paraId="4CDC859A" w14:textId="77777777" w:rsidR="00121E3A" w:rsidRPr="004921D8" w:rsidRDefault="00121E3A" w:rsidP="00926B5E">
            <w:pPr>
              <w:pStyle w:val="TableText"/>
              <w:rPr>
                <w:sz w:val="18"/>
                <w:szCs w:val="18"/>
              </w:rPr>
            </w:pPr>
          </w:p>
        </w:tc>
      </w:tr>
      <w:tr w:rsidR="00121E3A" w:rsidRPr="00C15459" w14:paraId="6DEFF56A" w14:textId="77777777" w:rsidTr="00A9057C">
        <w:trPr>
          <w:cantSplit/>
        </w:trPr>
        <w:tc>
          <w:tcPr>
            <w:tcW w:w="1484" w:type="pct"/>
          </w:tcPr>
          <w:p w14:paraId="2E487BDE" w14:textId="77777777" w:rsidR="00121E3A" w:rsidRPr="004921D8" w:rsidRDefault="00121E3A" w:rsidP="00926B5E">
            <w:pPr>
              <w:pStyle w:val="TableText"/>
              <w:rPr>
                <w:sz w:val="18"/>
                <w:szCs w:val="18"/>
              </w:rPr>
            </w:pPr>
            <w:r w:rsidRPr="004921D8">
              <w:rPr>
                <w:sz w:val="18"/>
                <w:szCs w:val="18"/>
              </w:rPr>
              <w:t xml:space="preserve">Reference or description of the location of the event </w:t>
            </w:r>
          </w:p>
        </w:tc>
        <w:tc>
          <w:tcPr>
            <w:tcW w:w="3516" w:type="pct"/>
          </w:tcPr>
          <w:p w14:paraId="2DC4B211" w14:textId="77777777" w:rsidR="00121E3A" w:rsidRPr="004921D8" w:rsidRDefault="00121E3A" w:rsidP="00926B5E">
            <w:pPr>
              <w:pStyle w:val="TableText"/>
              <w:rPr>
                <w:sz w:val="18"/>
                <w:szCs w:val="18"/>
              </w:rPr>
            </w:pPr>
          </w:p>
        </w:tc>
      </w:tr>
      <w:tr w:rsidR="00121E3A" w:rsidRPr="00C15459" w14:paraId="58DC5391" w14:textId="77777777" w:rsidTr="00A9057C">
        <w:trPr>
          <w:cantSplit/>
        </w:trPr>
        <w:tc>
          <w:tcPr>
            <w:tcW w:w="1484" w:type="pct"/>
          </w:tcPr>
          <w:p w14:paraId="29A6C90A" w14:textId="77777777" w:rsidR="00121E3A" w:rsidRPr="004921D8" w:rsidRDefault="00121E3A" w:rsidP="00926B5E">
            <w:pPr>
              <w:pStyle w:val="TableText"/>
              <w:rPr>
                <w:sz w:val="18"/>
                <w:szCs w:val="18"/>
              </w:rPr>
            </w:pPr>
            <w:r w:rsidRPr="004921D8">
              <w:rPr>
                <w:sz w:val="18"/>
                <w:szCs w:val="18"/>
              </w:rPr>
              <w:t>Description of where any release into the environment took place</w:t>
            </w:r>
          </w:p>
        </w:tc>
        <w:tc>
          <w:tcPr>
            <w:tcW w:w="3516" w:type="pct"/>
          </w:tcPr>
          <w:p w14:paraId="7E7B3CE7" w14:textId="77777777" w:rsidR="00121E3A" w:rsidRPr="004921D8" w:rsidRDefault="00121E3A" w:rsidP="00926B5E">
            <w:pPr>
              <w:pStyle w:val="TableText"/>
              <w:rPr>
                <w:sz w:val="18"/>
                <w:szCs w:val="18"/>
              </w:rPr>
            </w:pPr>
          </w:p>
        </w:tc>
      </w:tr>
      <w:tr w:rsidR="00121E3A" w:rsidRPr="00C15459" w14:paraId="2CC30CF5" w14:textId="77777777" w:rsidTr="00A9057C">
        <w:trPr>
          <w:cantSplit/>
        </w:trPr>
        <w:tc>
          <w:tcPr>
            <w:tcW w:w="1484" w:type="pct"/>
          </w:tcPr>
          <w:p w14:paraId="177EC003" w14:textId="77777777" w:rsidR="00121E3A" w:rsidRPr="004921D8" w:rsidRDefault="00121E3A" w:rsidP="00926B5E">
            <w:pPr>
              <w:pStyle w:val="TableText"/>
              <w:rPr>
                <w:sz w:val="18"/>
                <w:szCs w:val="18"/>
              </w:rPr>
            </w:pPr>
            <w:r w:rsidRPr="004921D8">
              <w:rPr>
                <w:sz w:val="18"/>
                <w:szCs w:val="18"/>
              </w:rPr>
              <w:t>Substances(s) potentially released/type or nature of sewage released</w:t>
            </w:r>
          </w:p>
        </w:tc>
        <w:tc>
          <w:tcPr>
            <w:tcW w:w="3516" w:type="pct"/>
          </w:tcPr>
          <w:p w14:paraId="749900DD" w14:textId="77777777" w:rsidR="00121E3A" w:rsidRPr="004921D8" w:rsidRDefault="00121E3A" w:rsidP="00926B5E">
            <w:pPr>
              <w:pStyle w:val="TableText"/>
              <w:rPr>
                <w:sz w:val="18"/>
                <w:szCs w:val="18"/>
              </w:rPr>
            </w:pPr>
          </w:p>
        </w:tc>
      </w:tr>
      <w:tr w:rsidR="00121E3A" w:rsidRPr="00C15459" w14:paraId="0D5A967D" w14:textId="77777777" w:rsidTr="00A9057C">
        <w:trPr>
          <w:cantSplit/>
        </w:trPr>
        <w:tc>
          <w:tcPr>
            <w:tcW w:w="1484" w:type="pct"/>
          </w:tcPr>
          <w:p w14:paraId="51D4D16B" w14:textId="77777777" w:rsidR="00121E3A" w:rsidRPr="004921D8" w:rsidRDefault="00121E3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72DB79" w14:textId="77777777" w:rsidR="00121E3A" w:rsidRPr="004921D8" w:rsidRDefault="00121E3A" w:rsidP="00926B5E">
            <w:pPr>
              <w:pStyle w:val="TableText"/>
              <w:rPr>
                <w:sz w:val="18"/>
                <w:szCs w:val="18"/>
              </w:rPr>
            </w:pPr>
          </w:p>
        </w:tc>
      </w:tr>
      <w:tr w:rsidR="00121E3A" w:rsidRPr="00C15459" w14:paraId="3C4C9B1B" w14:textId="77777777" w:rsidTr="00A9057C">
        <w:trPr>
          <w:cantSplit/>
        </w:trPr>
        <w:tc>
          <w:tcPr>
            <w:tcW w:w="1484" w:type="pct"/>
          </w:tcPr>
          <w:p w14:paraId="674BF1AE" w14:textId="77777777" w:rsidR="00121E3A" w:rsidRPr="004921D8" w:rsidRDefault="00121E3A" w:rsidP="00926B5E">
            <w:pPr>
              <w:pStyle w:val="TableText"/>
              <w:rPr>
                <w:sz w:val="18"/>
                <w:szCs w:val="18"/>
              </w:rPr>
            </w:pPr>
            <w:r w:rsidRPr="004921D8">
              <w:rPr>
                <w:sz w:val="18"/>
                <w:szCs w:val="18"/>
              </w:rPr>
              <w:t>Best estimate of the environmental impact of the discharge</w:t>
            </w:r>
          </w:p>
        </w:tc>
        <w:tc>
          <w:tcPr>
            <w:tcW w:w="3516" w:type="pct"/>
          </w:tcPr>
          <w:p w14:paraId="678389DC" w14:textId="77777777" w:rsidR="00121E3A" w:rsidRPr="004921D8" w:rsidRDefault="00121E3A" w:rsidP="00926B5E">
            <w:pPr>
              <w:pStyle w:val="TableText"/>
              <w:rPr>
                <w:sz w:val="18"/>
                <w:szCs w:val="18"/>
              </w:rPr>
            </w:pPr>
          </w:p>
        </w:tc>
      </w:tr>
      <w:tr w:rsidR="00121E3A" w:rsidRPr="00C15459" w14:paraId="7F77B12A" w14:textId="77777777" w:rsidTr="00A9057C">
        <w:trPr>
          <w:cantSplit/>
        </w:trPr>
        <w:tc>
          <w:tcPr>
            <w:tcW w:w="1484" w:type="pct"/>
          </w:tcPr>
          <w:p w14:paraId="61E74102" w14:textId="77777777" w:rsidR="00121E3A" w:rsidRPr="004921D8" w:rsidRDefault="00121E3A" w:rsidP="00926B5E">
            <w:pPr>
              <w:pStyle w:val="TableText"/>
              <w:rPr>
                <w:sz w:val="18"/>
                <w:szCs w:val="18"/>
              </w:rPr>
            </w:pPr>
            <w:r w:rsidRPr="004921D8">
              <w:rPr>
                <w:sz w:val="18"/>
                <w:szCs w:val="18"/>
              </w:rPr>
              <w:t>Measures taken, or intended to be taken, to stop any emission</w:t>
            </w:r>
          </w:p>
        </w:tc>
        <w:tc>
          <w:tcPr>
            <w:tcW w:w="3516" w:type="pct"/>
          </w:tcPr>
          <w:p w14:paraId="7FB5E0A2" w14:textId="77777777" w:rsidR="00121E3A" w:rsidRPr="004921D8" w:rsidRDefault="00121E3A" w:rsidP="00926B5E">
            <w:pPr>
              <w:pStyle w:val="TableText"/>
              <w:rPr>
                <w:sz w:val="18"/>
                <w:szCs w:val="18"/>
              </w:rPr>
            </w:pPr>
          </w:p>
        </w:tc>
      </w:tr>
      <w:tr w:rsidR="00121E3A" w:rsidRPr="00C15459" w14:paraId="405E6DE6" w14:textId="77777777" w:rsidTr="00A9057C">
        <w:trPr>
          <w:cantSplit/>
        </w:trPr>
        <w:tc>
          <w:tcPr>
            <w:tcW w:w="1484" w:type="pct"/>
          </w:tcPr>
          <w:p w14:paraId="2DD4A473" w14:textId="77777777" w:rsidR="00121E3A" w:rsidRPr="004921D8" w:rsidRDefault="00121E3A" w:rsidP="00926B5E">
            <w:pPr>
              <w:pStyle w:val="TableText"/>
              <w:rPr>
                <w:sz w:val="18"/>
                <w:szCs w:val="18"/>
              </w:rPr>
            </w:pPr>
            <w:r w:rsidRPr="004921D8">
              <w:rPr>
                <w:sz w:val="18"/>
                <w:szCs w:val="18"/>
              </w:rPr>
              <w:t>Description of the failure or accident.</w:t>
            </w:r>
          </w:p>
        </w:tc>
        <w:tc>
          <w:tcPr>
            <w:tcW w:w="3516" w:type="pct"/>
          </w:tcPr>
          <w:p w14:paraId="51B5A3EC" w14:textId="77777777" w:rsidR="00121E3A" w:rsidRPr="004921D8" w:rsidRDefault="00121E3A" w:rsidP="00926B5E">
            <w:pPr>
              <w:pStyle w:val="TableText"/>
              <w:rPr>
                <w:sz w:val="18"/>
                <w:szCs w:val="18"/>
              </w:rPr>
            </w:pPr>
          </w:p>
        </w:tc>
      </w:tr>
    </w:tbl>
    <w:p w14:paraId="01AAF03E" w14:textId="77777777" w:rsidR="00121E3A" w:rsidRDefault="00121E3A" w:rsidP="00926B5E"/>
    <w:p w14:paraId="15CF2C47" w14:textId="77777777" w:rsidR="00121E3A" w:rsidRDefault="00121E3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21E3A" w:rsidRPr="00C15459" w14:paraId="40C0653C" w14:textId="77777777" w:rsidTr="00A9057C">
        <w:trPr>
          <w:cantSplit/>
        </w:trPr>
        <w:tc>
          <w:tcPr>
            <w:tcW w:w="2305" w:type="pct"/>
          </w:tcPr>
          <w:p w14:paraId="47E26AA6" w14:textId="77777777" w:rsidR="00121E3A" w:rsidRPr="004921D8" w:rsidRDefault="00121E3A" w:rsidP="00926B5E">
            <w:pPr>
              <w:pStyle w:val="TableText"/>
              <w:rPr>
                <w:sz w:val="18"/>
                <w:szCs w:val="18"/>
              </w:rPr>
            </w:pPr>
            <w:r w:rsidRPr="004921D8">
              <w:rPr>
                <w:sz w:val="18"/>
                <w:szCs w:val="18"/>
              </w:rPr>
              <w:t>Any more accurate information on the matters for notification under Part A.</w:t>
            </w:r>
          </w:p>
        </w:tc>
        <w:tc>
          <w:tcPr>
            <w:tcW w:w="2695" w:type="pct"/>
          </w:tcPr>
          <w:p w14:paraId="54223E64" w14:textId="77777777" w:rsidR="00121E3A" w:rsidRPr="00C15459" w:rsidRDefault="00121E3A" w:rsidP="00926B5E">
            <w:pPr>
              <w:pStyle w:val="TableText"/>
            </w:pPr>
          </w:p>
        </w:tc>
      </w:tr>
      <w:tr w:rsidR="00121E3A" w:rsidRPr="00C15459" w14:paraId="6C7388F9" w14:textId="77777777" w:rsidTr="00A9057C">
        <w:trPr>
          <w:cantSplit/>
        </w:trPr>
        <w:tc>
          <w:tcPr>
            <w:tcW w:w="2305" w:type="pct"/>
          </w:tcPr>
          <w:p w14:paraId="2FF87FA5" w14:textId="77777777" w:rsidR="00121E3A" w:rsidRPr="004921D8" w:rsidRDefault="00121E3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45B667" w14:textId="77777777" w:rsidR="00121E3A" w:rsidRPr="00C15459" w:rsidRDefault="00121E3A" w:rsidP="00926B5E">
            <w:pPr>
              <w:pStyle w:val="TableText"/>
            </w:pPr>
          </w:p>
        </w:tc>
      </w:tr>
      <w:tr w:rsidR="00121E3A" w:rsidRPr="00C15459" w14:paraId="0AEE14E6" w14:textId="77777777" w:rsidTr="00A9057C">
        <w:trPr>
          <w:cantSplit/>
        </w:trPr>
        <w:tc>
          <w:tcPr>
            <w:tcW w:w="2305" w:type="pct"/>
          </w:tcPr>
          <w:p w14:paraId="275AA687" w14:textId="77777777" w:rsidR="00121E3A" w:rsidRPr="004921D8" w:rsidRDefault="00121E3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B35C70" w14:textId="77777777" w:rsidR="00121E3A" w:rsidRPr="00C15459" w:rsidRDefault="00121E3A" w:rsidP="00926B5E">
            <w:pPr>
              <w:pStyle w:val="TableText"/>
            </w:pPr>
          </w:p>
        </w:tc>
      </w:tr>
    </w:tbl>
    <w:p w14:paraId="6AA477B8" w14:textId="77777777" w:rsidR="00121E3A" w:rsidRDefault="00121E3A" w:rsidP="00926B5E"/>
    <w:tbl>
      <w:tblPr>
        <w:tblStyle w:val="TableGrid"/>
        <w:tblW w:w="4720" w:type="pct"/>
        <w:tblInd w:w="562" w:type="dxa"/>
        <w:tblLook w:val="0000" w:firstRow="0" w:lastRow="0" w:firstColumn="0" w:lastColumn="0" w:noHBand="0" w:noVBand="0"/>
      </w:tblPr>
      <w:tblGrid>
        <w:gridCol w:w="4057"/>
        <w:gridCol w:w="4744"/>
      </w:tblGrid>
      <w:tr w:rsidR="00121E3A" w:rsidRPr="004921D8" w14:paraId="444DFE47" w14:textId="77777777" w:rsidTr="00A9057C">
        <w:trPr>
          <w:cantSplit/>
        </w:trPr>
        <w:tc>
          <w:tcPr>
            <w:tcW w:w="2305" w:type="pct"/>
          </w:tcPr>
          <w:p w14:paraId="4291C894" w14:textId="77777777" w:rsidR="00121E3A" w:rsidRPr="004921D8" w:rsidRDefault="00121E3A" w:rsidP="00926B5E">
            <w:pPr>
              <w:pStyle w:val="TableText"/>
              <w:rPr>
                <w:rStyle w:val="Bold"/>
                <w:sz w:val="18"/>
                <w:szCs w:val="18"/>
              </w:rPr>
            </w:pPr>
            <w:r w:rsidRPr="004921D8">
              <w:rPr>
                <w:rStyle w:val="Bold"/>
                <w:sz w:val="18"/>
                <w:szCs w:val="18"/>
              </w:rPr>
              <w:t>Name*</w:t>
            </w:r>
          </w:p>
        </w:tc>
        <w:tc>
          <w:tcPr>
            <w:tcW w:w="2695" w:type="pct"/>
          </w:tcPr>
          <w:p w14:paraId="6DC89D78" w14:textId="77777777" w:rsidR="00121E3A" w:rsidRPr="004921D8" w:rsidRDefault="00121E3A" w:rsidP="00926B5E">
            <w:pPr>
              <w:pStyle w:val="TableText"/>
              <w:rPr>
                <w:sz w:val="18"/>
                <w:szCs w:val="18"/>
              </w:rPr>
            </w:pPr>
          </w:p>
        </w:tc>
      </w:tr>
      <w:tr w:rsidR="00121E3A" w:rsidRPr="004921D8" w14:paraId="04A77219" w14:textId="77777777" w:rsidTr="00A9057C">
        <w:trPr>
          <w:cantSplit/>
        </w:trPr>
        <w:tc>
          <w:tcPr>
            <w:tcW w:w="2305" w:type="pct"/>
          </w:tcPr>
          <w:p w14:paraId="7F20C307" w14:textId="77777777" w:rsidR="00121E3A" w:rsidRPr="004921D8" w:rsidRDefault="00121E3A" w:rsidP="00926B5E">
            <w:pPr>
              <w:pStyle w:val="TableText"/>
              <w:rPr>
                <w:rStyle w:val="Bold"/>
                <w:sz w:val="18"/>
                <w:szCs w:val="18"/>
              </w:rPr>
            </w:pPr>
            <w:r w:rsidRPr="004921D8">
              <w:rPr>
                <w:rStyle w:val="Bold"/>
                <w:sz w:val="18"/>
                <w:szCs w:val="18"/>
              </w:rPr>
              <w:t>Post</w:t>
            </w:r>
          </w:p>
        </w:tc>
        <w:tc>
          <w:tcPr>
            <w:tcW w:w="2695" w:type="pct"/>
          </w:tcPr>
          <w:p w14:paraId="26E6F08F" w14:textId="77777777" w:rsidR="00121E3A" w:rsidRPr="004921D8" w:rsidRDefault="00121E3A" w:rsidP="00926B5E">
            <w:pPr>
              <w:pStyle w:val="TableText"/>
              <w:rPr>
                <w:sz w:val="18"/>
                <w:szCs w:val="18"/>
              </w:rPr>
            </w:pPr>
          </w:p>
        </w:tc>
      </w:tr>
      <w:tr w:rsidR="00121E3A" w:rsidRPr="004921D8" w14:paraId="7BDE9322" w14:textId="77777777" w:rsidTr="00A9057C">
        <w:trPr>
          <w:cantSplit/>
        </w:trPr>
        <w:tc>
          <w:tcPr>
            <w:tcW w:w="2305" w:type="pct"/>
          </w:tcPr>
          <w:p w14:paraId="26D0DBE3" w14:textId="77777777" w:rsidR="00121E3A" w:rsidRPr="004921D8" w:rsidRDefault="00121E3A" w:rsidP="00926B5E">
            <w:pPr>
              <w:pStyle w:val="TableText"/>
              <w:rPr>
                <w:rStyle w:val="Bold"/>
                <w:sz w:val="18"/>
                <w:szCs w:val="18"/>
              </w:rPr>
            </w:pPr>
            <w:r w:rsidRPr="004921D8">
              <w:rPr>
                <w:rStyle w:val="Bold"/>
                <w:sz w:val="18"/>
                <w:szCs w:val="18"/>
              </w:rPr>
              <w:t>Signature</w:t>
            </w:r>
          </w:p>
        </w:tc>
        <w:tc>
          <w:tcPr>
            <w:tcW w:w="2695" w:type="pct"/>
          </w:tcPr>
          <w:p w14:paraId="35904CC9" w14:textId="77777777" w:rsidR="00121E3A" w:rsidRPr="004921D8" w:rsidRDefault="00121E3A" w:rsidP="00926B5E">
            <w:pPr>
              <w:pStyle w:val="TableText"/>
              <w:rPr>
                <w:sz w:val="18"/>
                <w:szCs w:val="18"/>
              </w:rPr>
            </w:pPr>
          </w:p>
        </w:tc>
      </w:tr>
      <w:tr w:rsidR="00121E3A" w:rsidRPr="004921D8" w14:paraId="5B4DAF1A" w14:textId="77777777" w:rsidTr="00A9057C">
        <w:trPr>
          <w:cantSplit/>
        </w:trPr>
        <w:tc>
          <w:tcPr>
            <w:tcW w:w="2305" w:type="pct"/>
          </w:tcPr>
          <w:p w14:paraId="24BF7092" w14:textId="77777777" w:rsidR="00121E3A" w:rsidRPr="004921D8" w:rsidRDefault="00121E3A" w:rsidP="00926B5E">
            <w:pPr>
              <w:pStyle w:val="TableText"/>
              <w:rPr>
                <w:rStyle w:val="Bold"/>
                <w:sz w:val="18"/>
                <w:szCs w:val="18"/>
              </w:rPr>
            </w:pPr>
            <w:r w:rsidRPr="004921D8">
              <w:rPr>
                <w:rStyle w:val="Bold"/>
                <w:sz w:val="18"/>
                <w:szCs w:val="18"/>
              </w:rPr>
              <w:t>Date</w:t>
            </w:r>
          </w:p>
        </w:tc>
        <w:tc>
          <w:tcPr>
            <w:tcW w:w="2695" w:type="pct"/>
          </w:tcPr>
          <w:p w14:paraId="5F4E5632" w14:textId="77777777" w:rsidR="00121E3A" w:rsidRPr="004921D8" w:rsidRDefault="00121E3A" w:rsidP="00926B5E">
            <w:pPr>
              <w:pStyle w:val="TableText"/>
              <w:rPr>
                <w:sz w:val="18"/>
                <w:szCs w:val="18"/>
              </w:rPr>
            </w:pPr>
          </w:p>
        </w:tc>
      </w:tr>
    </w:tbl>
    <w:p w14:paraId="4E436AB6" w14:textId="77777777" w:rsidR="00121E3A" w:rsidRPr="004921D8" w:rsidRDefault="00121E3A" w:rsidP="00A9057C">
      <w:pPr>
        <w:ind w:left="567"/>
        <w:rPr>
          <w:sz w:val="18"/>
          <w:szCs w:val="18"/>
        </w:rPr>
      </w:pPr>
      <w:r w:rsidRPr="004921D8">
        <w:rPr>
          <w:sz w:val="18"/>
          <w:szCs w:val="18"/>
        </w:rPr>
        <w:t>* authorised to sign on behalf of the operator</w:t>
      </w:r>
    </w:p>
    <w:p w14:paraId="0B61A209" w14:textId="77777777" w:rsidR="00121E3A" w:rsidRPr="000A07C9" w:rsidRDefault="00121E3A" w:rsidP="000A07C9">
      <w:pPr>
        <w:rPr>
          <w:rFonts w:eastAsiaTheme="majorEastAsia"/>
        </w:rPr>
      </w:pPr>
      <w:r>
        <w:br w:type="page"/>
      </w:r>
    </w:p>
    <w:p w14:paraId="3B91E58C" w14:textId="77777777" w:rsidR="00121E3A" w:rsidRPr="00343B21" w:rsidRDefault="00121E3A" w:rsidP="00A9057C">
      <w:pPr>
        <w:pStyle w:val="Heading2"/>
        <w:ind w:left="567"/>
        <w:rPr>
          <w:sz w:val="36"/>
          <w:szCs w:val="36"/>
        </w:rPr>
      </w:pPr>
      <w:r w:rsidRPr="00343B21">
        <w:rPr>
          <w:sz w:val="36"/>
          <w:szCs w:val="36"/>
        </w:rPr>
        <w:lastRenderedPageBreak/>
        <w:t xml:space="preserve">Schedule 6 – Interpretation </w:t>
      </w:r>
    </w:p>
    <w:p w14:paraId="67200120" w14:textId="77777777" w:rsidR="00121E3A" w:rsidRPr="00815D01" w:rsidRDefault="00121E3A" w:rsidP="00A9057C">
      <w:pPr>
        <w:ind w:left="567"/>
        <w:rPr>
          <w:sz w:val="18"/>
          <w:szCs w:val="18"/>
        </w:rPr>
      </w:pPr>
      <w:r w:rsidRPr="00815D01">
        <w:rPr>
          <w:sz w:val="18"/>
          <w:szCs w:val="18"/>
        </w:rPr>
        <w:t>“accident” means an accident that may result in pollution.</w:t>
      </w:r>
    </w:p>
    <w:p w14:paraId="51D81D96" w14:textId="77777777" w:rsidR="00121E3A" w:rsidRPr="00815D01" w:rsidRDefault="00121E3A" w:rsidP="00A9057C">
      <w:pPr>
        <w:ind w:left="567"/>
        <w:rPr>
          <w:sz w:val="18"/>
          <w:szCs w:val="18"/>
        </w:rPr>
      </w:pPr>
      <w:r>
        <w:rPr>
          <w:sz w:val="18"/>
          <w:szCs w:val="18"/>
        </w:rPr>
        <w:t>“annually”</w:t>
      </w:r>
      <w:r w:rsidRPr="00815D01">
        <w:rPr>
          <w:sz w:val="18"/>
          <w:szCs w:val="18"/>
        </w:rPr>
        <w:t xml:space="preserve"> means once every year.</w:t>
      </w:r>
    </w:p>
    <w:p w14:paraId="6AF3F216" w14:textId="77777777" w:rsidR="00121E3A" w:rsidRPr="00815D01" w:rsidRDefault="00121E3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B9B13BB" w14:textId="4DB3B330" w:rsidR="00121E3A" w:rsidRPr="00815D01" w:rsidRDefault="00121E3A"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r w:rsidR="0070184D">
        <w:rPr>
          <w:rFonts w:ascii="Arial" w:hAnsi="Arial" w:cs="Arial"/>
          <w:sz w:val="18"/>
          <w:szCs w:val="18"/>
        </w:rPr>
        <w:t>block-counted</w:t>
      </w:r>
      <w:r w:rsidRPr="00815D01">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750A966" w14:textId="77777777" w:rsidR="00121E3A" w:rsidRPr="00815D01" w:rsidRDefault="00121E3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C7F9E4B" w14:textId="77777777" w:rsidR="00121E3A" w:rsidRPr="00815D01" w:rsidRDefault="00121E3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6E8A757" w14:textId="77777777" w:rsidR="00121E3A" w:rsidRPr="00815D01" w:rsidRDefault="00121E3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68BDCC" w14:textId="77777777" w:rsidR="00121E3A" w:rsidRPr="00815D01" w:rsidRDefault="00121E3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B462B6E" w14:textId="77777777" w:rsidR="00121E3A" w:rsidRPr="00815D01" w:rsidRDefault="00121E3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FCD927" w14:textId="77777777" w:rsidR="00121E3A" w:rsidRPr="00815D01" w:rsidRDefault="00121E3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237DDF" w14:textId="77777777" w:rsidR="00121E3A" w:rsidRPr="00815D01" w:rsidRDefault="00121E3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A0792D" w14:textId="77777777" w:rsidR="00121E3A" w:rsidRPr="00815D01" w:rsidRDefault="00121E3A" w:rsidP="00661970">
      <w:pPr>
        <w:pStyle w:val="Default"/>
        <w:ind w:left="567"/>
        <w:rPr>
          <w:color w:val="auto"/>
          <w:sz w:val="18"/>
          <w:szCs w:val="18"/>
        </w:rPr>
      </w:pPr>
    </w:p>
    <w:p w14:paraId="2B5590C9" w14:textId="77777777" w:rsidR="00121E3A" w:rsidRPr="00815D01" w:rsidRDefault="00121E3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A035E8" w14:textId="77777777" w:rsidR="00121E3A" w:rsidRPr="00815D01" w:rsidRDefault="00121E3A" w:rsidP="00A9057C">
      <w:pPr>
        <w:ind w:left="567"/>
        <w:rPr>
          <w:sz w:val="18"/>
          <w:szCs w:val="18"/>
        </w:rPr>
      </w:pPr>
      <w:r w:rsidRPr="00815D01">
        <w:rPr>
          <w:sz w:val="18"/>
          <w:szCs w:val="18"/>
        </w:rPr>
        <w:t>“overflow setting” means the minimum flow passed forward to the continuation sewer when the overflow operates.</w:t>
      </w:r>
    </w:p>
    <w:p w14:paraId="7940B24F" w14:textId="1B7E47C4" w:rsidR="00121E3A" w:rsidRPr="00815D01" w:rsidRDefault="00121E3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r w:rsidR="000959CB">
        <w:rPr>
          <w:sz w:val="18"/>
          <w:szCs w:val="18"/>
        </w:rPr>
        <w:t>,</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2058745" w14:textId="77777777" w:rsidR="00121E3A" w:rsidRPr="00815D01" w:rsidRDefault="00121E3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9234498" w14:textId="77777777" w:rsidR="00121E3A" w:rsidRPr="00815D01" w:rsidRDefault="00121E3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90B75F4" w14:textId="77777777" w:rsidR="00121E3A" w:rsidRPr="00815D01" w:rsidRDefault="00121E3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7B8D95A" w14:textId="77777777" w:rsidR="00121E3A" w:rsidRPr="00815D01" w:rsidRDefault="00121E3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976FEA7" w14:textId="77777777" w:rsidR="00121E3A" w:rsidRPr="00815D01" w:rsidRDefault="00121E3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51425E8" w14:textId="14B9AF1C" w:rsidR="00121E3A" w:rsidRDefault="00317305" w:rsidP="00A9057C">
      <w:pPr>
        <w:pStyle w:val="Heading1"/>
        <w:ind w:left="567"/>
      </w:pPr>
      <w:r>
        <w:rPr>
          <w:noProof/>
        </w:rPr>
        <w:lastRenderedPageBreak/>
        <w:drawing>
          <wp:anchor distT="0" distB="0" distL="114300" distR="114300" simplePos="0" relativeHeight="251658241" behindDoc="0" locked="0" layoutInCell="1" allowOverlap="1" wp14:anchorId="6E8FFC84" wp14:editId="341353DD">
            <wp:simplePos x="0" y="0"/>
            <wp:positionH relativeFrom="column">
              <wp:posOffset>352300</wp:posOffset>
            </wp:positionH>
            <wp:positionV relativeFrom="paragraph">
              <wp:posOffset>509905</wp:posOffset>
            </wp:positionV>
            <wp:extent cx="5198110" cy="424878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5810" t="9033" r="967" b="1589"/>
                    <a:stretch/>
                  </pic:blipFill>
                  <pic:spPr bwMode="auto">
                    <a:xfrm>
                      <a:off x="0" y="0"/>
                      <a:ext cx="5198110" cy="4248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1E3A" w:rsidRPr="00815D01">
        <w:t>Schedule 7 – Site plan</w:t>
      </w:r>
    </w:p>
    <w:p w14:paraId="00FF1BF0" w14:textId="71E6A5F3" w:rsidR="00121E3A" w:rsidRDefault="00121E3A" w:rsidP="00FC28E4">
      <w:pPr>
        <w:pStyle w:val="Heading1"/>
        <w:ind w:left="-142"/>
        <w:rPr>
          <w:b w:val="0"/>
        </w:rPr>
      </w:pPr>
    </w:p>
    <w:p w14:paraId="3879484C" w14:textId="1FD7708A" w:rsidR="00317305" w:rsidRDefault="00317305" w:rsidP="00FC28E4">
      <w:pPr>
        <w:pStyle w:val="Heading1"/>
        <w:ind w:left="-142"/>
        <w:rPr>
          <w:b w:val="0"/>
        </w:rPr>
      </w:pPr>
    </w:p>
    <w:p w14:paraId="27052B50" w14:textId="0C5B52FD" w:rsidR="00317305" w:rsidRDefault="00317305" w:rsidP="00FC28E4">
      <w:pPr>
        <w:pStyle w:val="Heading1"/>
        <w:ind w:left="-142"/>
        <w:rPr>
          <w:b w:val="0"/>
        </w:rPr>
      </w:pPr>
    </w:p>
    <w:p w14:paraId="268B6CDC" w14:textId="4DDBE932" w:rsidR="00317305" w:rsidRDefault="00317305" w:rsidP="00FC28E4">
      <w:pPr>
        <w:pStyle w:val="Heading1"/>
        <w:ind w:left="-142"/>
        <w:rPr>
          <w:b w:val="0"/>
        </w:rPr>
      </w:pPr>
    </w:p>
    <w:p w14:paraId="088E02A0" w14:textId="4B077756" w:rsidR="00317305" w:rsidRDefault="00317305" w:rsidP="00FC28E4">
      <w:pPr>
        <w:pStyle w:val="Heading1"/>
        <w:ind w:left="-142"/>
        <w:rPr>
          <w:b w:val="0"/>
        </w:rPr>
      </w:pPr>
    </w:p>
    <w:p w14:paraId="7879F575" w14:textId="79CA73D3" w:rsidR="00317305" w:rsidRDefault="00317305" w:rsidP="00FC28E4">
      <w:pPr>
        <w:pStyle w:val="Heading1"/>
        <w:ind w:left="-142"/>
        <w:rPr>
          <w:b w:val="0"/>
        </w:rPr>
      </w:pPr>
    </w:p>
    <w:p w14:paraId="66CA5C43" w14:textId="7C4264DB" w:rsidR="00317305" w:rsidRDefault="00317305" w:rsidP="00FC28E4">
      <w:pPr>
        <w:pStyle w:val="Heading1"/>
        <w:ind w:left="-142"/>
        <w:rPr>
          <w:b w:val="0"/>
        </w:rPr>
      </w:pPr>
    </w:p>
    <w:p w14:paraId="5E52F434" w14:textId="77777777" w:rsidR="00317305" w:rsidRPr="00A97ED0" w:rsidRDefault="00317305" w:rsidP="00FC28E4">
      <w:pPr>
        <w:pStyle w:val="Heading1"/>
        <w:ind w:left="-142"/>
        <w:rPr>
          <w:b w:val="0"/>
        </w:rPr>
      </w:pPr>
    </w:p>
    <w:p w14:paraId="7B6A882C" w14:textId="77777777" w:rsidR="00317305" w:rsidRDefault="00317305" w:rsidP="000152F0">
      <w:pPr>
        <w:ind w:left="567"/>
        <w:rPr>
          <w:rFonts w:ascii="Arial" w:hAnsi="Arial"/>
          <w:szCs w:val="20"/>
        </w:rPr>
      </w:pPr>
    </w:p>
    <w:p w14:paraId="786B0A84" w14:textId="298D479C" w:rsidR="00121E3A" w:rsidRPr="00815D01" w:rsidRDefault="00121E3A" w:rsidP="000152F0">
      <w:pPr>
        <w:ind w:left="567"/>
        <w:rPr>
          <w:rFonts w:ascii="Arial" w:hAnsi="Arial"/>
          <w:szCs w:val="20"/>
        </w:rPr>
      </w:pPr>
      <w:r w:rsidRPr="00815D01">
        <w:rPr>
          <w:rFonts w:ascii="Arial" w:hAnsi="Arial"/>
          <w:szCs w:val="20"/>
        </w:rPr>
        <w:t>© Crown Copyright and database right 20</w:t>
      </w:r>
      <w:r w:rsidR="00EB5628">
        <w:rPr>
          <w:rFonts w:ascii="Arial" w:hAnsi="Arial"/>
          <w:szCs w:val="20"/>
        </w:rPr>
        <w:t>2</w:t>
      </w:r>
      <w:r w:rsidR="00CD3446">
        <w:rPr>
          <w:rFonts w:ascii="Arial" w:hAnsi="Arial"/>
          <w:szCs w:val="20"/>
        </w:rPr>
        <w:t>1</w:t>
      </w:r>
      <w:r w:rsidRPr="00815D01">
        <w:rPr>
          <w:rFonts w:ascii="Arial" w:hAnsi="Arial"/>
          <w:szCs w:val="20"/>
        </w:rPr>
        <w:t>. Ordnance Survey licence number 100019741.</w:t>
      </w:r>
    </w:p>
    <w:p w14:paraId="3D7F5D58" w14:textId="1F5B0530" w:rsidR="00121E3A" w:rsidRDefault="00121E3A" w:rsidP="00A9057C">
      <w:pPr>
        <w:ind w:left="567"/>
      </w:pPr>
    </w:p>
    <w:p w14:paraId="5A2CC851" w14:textId="2B91EA03" w:rsidR="00121E3A" w:rsidRDefault="00121E3A" w:rsidP="00A9057C">
      <w:pPr>
        <w:ind w:left="567"/>
      </w:pPr>
      <w:r>
        <w:t>END OF PERMIT</w:t>
      </w:r>
    </w:p>
    <w:p w14:paraId="030DB2FB" w14:textId="77777777" w:rsidR="00121E3A" w:rsidRDefault="00121E3A" w:rsidP="000848DA">
      <w:pPr>
        <w:sectPr w:rsidR="00121E3A" w:rsidSect="00121E3A">
          <w:footerReference w:type="default" r:id="rId16"/>
          <w:pgSz w:w="11906" w:h="16838" w:code="9"/>
          <w:pgMar w:top="1440" w:right="1133" w:bottom="1440" w:left="1440" w:header="397" w:footer="397" w:gutter="0"/>
          <w:pgNumType w:start="1"/>
          <w:cols w:space="708"/>
          <w:docGrid w:linePitch="360"/>
        </w:sectPr>
      </w:pPr>
    </w:p>
    <w:p w14:paraId="3F97FBB5" w14:textId="2A030AEE" w:rsidR="00A248F5" w:rsidRDefault="00A248F5">
      <w:pPr>
        <w:spacing w:before="0" w:after="0" w:line="240" w:lineRule="auto"/>
      </w:pPr>
    </w:p>
    <w:sectPr w:rsidR="00A248F5" w:rsidSect="00121E3A">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1B3BE" w14:textId="77777777" w:rsidR="005E0F24" w:rsidRDefault="005E0F24" w:rsidP="00FF16FF">
      <w:pPr>
        <w:spacing w:before="0" w:after="0" w:line="240" w:lineRule="auto"/>
      </w:pPr>
      <w:r>
        <w:separator/>
      </w:r>
    </w:p>
  </w:endnote>
  <w:endnote w:type="continuationSeparator" w:id="0">
    <w:p w14:paraId="23F73CBD" w14:textId="77777777" w:rsidR="005E0F24" w:rsidRDefault="005E0F24" w:rsidP="00FF16FF">
      <w:pPr>
        <w:spacing w:before="0" w:after="0" w:line="240" w:lineRule="auto"/>
      </w:pPr>
      <w:r>
        <w:continuationSeparator/>
      </w:r>
    </w:p>
  </w:endnote>
  <w:endnote w:type="continuationNotice" w:id="1">
    <w:p w14:paraId="1B9D13FB" w14:textId="77777777" w:rsidR="005E0F24" w:rsidRDefault="005E0F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DF0ED" w14:textId="77777777" w:rsidR="00AD71FF" w:rsidRDefault="009964AE" w:rsidP="00F06B84">
    <w:pPr>
      <w:pStyle w:val="Footer"/>
    </w:pPr>
    <w:r>
      <w:t>Variation a</w:t>
    </w:r>
    <w:r w:rsidR="00AD71FF">
      <w:t>pplication number</w:t>
    </w:r>
  </w:p>
  <w:p w14:paraId="6C43FC31" w14:textId="4233B375" w:rsidR="003F34DE" w:rsidRPr="00E24D3C" w:rsidRDefault="00AD71FF" w:rsidP="00F06B84">
    <w:pPr>
      <w:pStyle w:val="Footer"/>
    </w:pPr>
    <w:r w:rsidRPr="00AD71FF">
      <w:t>PAN-007695</w:t>
    </w:r>
    <w:r w:rsidR="009964AE">
      <w:ptab w:relativeTo="margin" w:alignment="center" w:leader="none"/>
    </w:r>
    <w:r w:rsidR="00576AF7">
      <w:t xml:space="preserve">Page </w:t>
    </w:r>
    <w:r>
      <w:fldChar w:fldCharType="begin"/>
    </w:r>
    <w:r>
      <w:instrText xml:space="preserve"> PAGE  \* roman  \* MERGEFORMAT </w:instrText>
    </w:r>
    <w:r>
      <w:fldChar w:fldCharType="separate"/>
    </w:r>
    <w:r>
      <w:rPr>
        <w:noProof/>
      </w:rPr>
      <w:t>iv</w:t>
    </w:r>
    <w:r>
      <w:fldChar w:fldCharType="end"/>
    </w:r>
    <w:r w:rsidR="009964AE">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9D89C" w14:textId="4DDD99AD" w:rsidR="001F6AFE" w:rsidRDefault="001F6AFE" w:rsidP="00F06B84">
    <w:pPr>
      <w:pStyle w:val="Footer"/>
    </w:pPr>
    <w:r>
      <w:t>Permit number</w:t>
    </w:r>
  </w:p>
  <w:p w14:paraId="1707CDA3" w14:textId="4226CB48" w:rsidR="001F6AFE" w:rsidRPr="00E24D3C" w:rsidRDefault="007328C5" w:rsidP="00F06B84">
    <w:pPr>
      <w:pStyle w:val="Footer"/>
    </w:pPr>
    <w:r w:rsidRPr="007328C5">
      <w:t>BW2201101</w:t>
    </w:r>
    <w:r w:rsidR="001F6AFE">
      <w:ptab w:relativeTo="margin" w:alignment="center" w:leader="none"/>
    </w:r>
    <w:r w:rsidR="001F6AFE">
      <w:t xml:space="preserve">Page </w:t>
    </w:r>
    <w:r w:rsidR="001F6AFE">
      <w:fldChar w:fldCharType="begin"/>
    </w:r>
    <w:r w:rsidR="001F6AFE">
      <w:instrText xml:space="preserve"> PAGE  \* Arabic  \* MERGEFORMAT </w:instrText>
    </w:r>
    <w:r w:rsidR="001F6AFE">
      <w:fldChar w:fldCharType="separate"/>
    </w:r>
    <w:r w:rsidR="001F6AFE">
      <w:rPr>
        <w:noProof/>
      </w:rPr>
      <w:t>1</w:t>
    </w:r>
    <w:r w:rsidR="001F6AFE">
      <w:fldChar w:fldCharType="end"/>
    </w:r>
    <w:r w:rsidR="001F6AFE">
      <w:t xml:space="preserve"> of </w:t>
    </w:r>
    <w:r w:rsidR="00576AF7">
      <w:fldChar w:fldCharType="begin"/>
    </w:r>
    <w:r w:rsidR="00576AF7">
      <w:instrText xml:space="preserve"> SECTIONPAGES  \* Arabic  \* MERGEFORMAT </w:instrText>
    </w:r>
    <w:r w:rsidR="00576AF7">
      <w:fldChar w:fldCharType="separate"/>
    </w:r>
    <w:r w:rsidR="00576AF7">
      <w:rPr>
        <w:noProof/>
      </w:rPr>
      <w:t>13</w:t>
    </w:r>
    <w:r w:rsidR="00576AF7">
      <w:rPr>
        <w:noProof/>
      </w:rPr>
      <w:fldChar w:fldCharType="end"/>
    </w:r>
    <w:r w:rsidR="001F6AFE">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2DFA3" w14:textId="77777777" w:rsidR="003F34DE" w:rsidRDefault="003F34DE" w:rsidP="00F06B84">
    <w:pPr>
      <w:pStyle w:val="Footer"/>
    </w:pPr>
    <w:r>
      <w:t>Permit number</w:t>
    </w:r>
  </w:p>
  <w:p w14:paraId="59FA4448" w14:textId="77777777" w:rsidR="003F34DE" w:rsidRPr="00D82845" w:rsidRDefault="003F34DE" w:rsidP="00F06B84">
    <w:pPr>
      <w:pStyle w:val="Footer"/>
    </w:pPr>
    <w:r>
      <w:rPr>
        <w:noProof/>
        <w:color w:val="FF0000" w:themeColor="accent1"/>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AEFEA" w14:textId="77777777" w:rsidR="005E0F24" w:rsidRDefault="005E0F24" w:rsidP="00FF16FF">
      <w:pPr>
        <w:spacing w:before="0" w:after="0" w:line="240" w:lineRule="auto"/>
      </w:pPr>
      <w:r>
        <w:separator/>
      </w:r>
    </w:p>
  </w:footnote>
  <w:footnote w:type="continuationSeparator" w:id="0">
    <w:p w14:paraId="36E508C2" w14:textId="77777777" w:rsidR="005E0F24" w:rsidRDefault="005E0F24" w:rsidP="00FF16FF">
      <w:pPr>
        <w:spacing w:before="0" w:after="0" w:line="240" w:lineRule="auto"/>
      </w:pPr>
      <w:r>
        <w:continuationSeparator/>
      </w:r>
    </w:p>
  </w:footnote>
  <w:footnote w:type="continuationNotice" w:id="1">
    <w:p w14:paraId="5C8F8828" w14:textId="77777777" w:rsidR="005E0F24" w:rsidRDefault="005E0F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4174212"/>
    <w:multiLevelType w:val="multilevel"/>
    <w:tmpl w:val="55C835B8"/>
    <w:numStyleLink w:val="EATable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1"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2"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2FF71A7"/>
    <w:multiLevelType w:val="hybridMultilevel"/>
    <w:tmpl w:val="B838D21E"/>
    <w:lvl w:ilvl="0" w:tplc="E2CE8532">
      <w:start w:val="1"/>
      <w:numFmt w:val="lowerLetter"/>
      <w:lvlText w:val="(%1)"/>
      <w:lvlJc w:val="left"/>
      <w:pPr>
        <w:ind w:left="720"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72DA6703"/>
    <w:multiLevelType w:val="hybridMultilevel"/>
    <w:tmpl w:val="681C96B0"/>
    <w:lvl w:ilvl="0" w:tplc="E2CE8532">
      <w:start w:val="1"/>
      <w:numFmt w:val="lowerLetter"/>
      <w:lvlText w:val="(%1)"/>
      <w:lvlJc w:val="left"/>
      <w:pPr>
        <w:ind w:left="1494" w:hanging="360"/>
      </w:pPr>
      <w:rPr>
        <w:rFonts w:ascii="Arial" w:hAnsi="Arial" w:hint="default"/>
        <w:b w:val="0"/>
        <w:i w:val="0"/>
        <w:sz w:val="18"/>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9"/>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7"/>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8"/>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3"/>
  </w:num>
  <w:num w:numId="17">
    <w:abstractNumId w:val="1"/>
  </w:num>
  <w:num w:numId="18">
    <w:abstractNumId w:val="11"/>
  </w:num>
  <w:num w:numId="19">
    <w:abstractNumId w:val="14"/>
  </w:num>
  <w:num w:numId="20">
    <w:abstractNumId w:val="6"/>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2"/>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0"/>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2"/>
  </w:num>
  <w:num w:numId="45">
    <w:abstractNumId w:val="23"/>
  </w:num>
  <w:num w:numId="46">
    <w:abstractNumId w:val="15"/>
  </w:num>
  <w:num w:numId="47">
    <w:abstractNumId w:val="18"/>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389"/>
          </w:tabs>
          <w:ind w:left="1389" w:hanging="680"/>
        </w:pPr>
      </w:lvl>
    </w:lvlOverride>
    <w:lvlOverride w:ilvl="3">
      <w:lvl w:ilvl="3">
        <w:start w:val="1"/>
        <w:numFmt w:val="decimal"/>
        <w:lvlText w:val="(%4)"/>
        <w:lvlJc w:val="left"/>
        <w:pPr>
          <w:tabs>
            <w:tab w:val="num" w:pos="1134"/>
          </w:tabs>
          <w:ind w:left="1134" w:hanging="454"/>
        </w:pPr>
      </w:lvl>
    </w:lvlOverride>
    <w:lvlOverride w:ilvl="4">
      <w:lvl w:ilvl="4">
        <w:start w:val="1"/>
        <w:numFmt w:val="decimal"/>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549"/>
    <w:rsid w:val="000064C9"/>
    <w:rsid w:val="00007F5D"/>
    <w:rsid w:val="000115E6"/>
    <w:rsid w:val="00014C54"/>
    <w:rsid w:val="000150BB"/>
    <w:rsid w:val="000152F0"/>
    <w:rsid w:val="00015B11"/>
    <w:rsid w:val="00027249"/>
    <w:rsid w:val="00031911"/>
    <w:rsid w:val="00033714"/>
    <w:rsid w:val="00034488"/>
    <w:rsid w:val="00036EA4"/>
    <w:rsid w:val="00037BF8"/>
    <w:rsid w:val="000408D0"/>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9CB"/>
    <w:rsid w:val="00095A80"/>
    <w:rsid w:val="000A07C9"/>
    <w:rsid w:val="000A5915"/>
    <w:rsid w:val="000A7D70"/>
    <w:rsid w:val="000C005B"/>
    <w:rsid w:val="000C2397"/>
    <w:rsid w:val="000C2E85"/>
    <w:rsid w:val="000C4CCC"/>
    <w:rsid w:val="000C7D1F"/>
    <w:rsid w:val="000D0C73"/>
    <w:rsid w:val="000E4AB2"/>
    <w:rsid w:val="000E7E30"/>
    <w:rsid w:val="000F0DC5"/>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1E3A"/>
    <w:rsid w:val="001237AD"/>
    <w:rsid w:val="00132859"/>
    <w:rsid w:val="00132DB4"/>
    <w:rsid w:val="001369DD"/>
    <w:rsid w:val="00141AB9"/>
    <w:rsid w:val="00147932"/>
    <w:rsid w:val="001538B6"/>
    <w:rsid w:val="00154CE3"/>
    <w:rsid w:val="00155604"/>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9E8"/>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1F6AFE"/>
    <w:rsid w:val="0020172C"/>
    <w:rsid w:val="00202ED2"/>
    <w:rsid w:val="00204661"/>
    <w:rsid w:val="00207BD6"/>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6782"/>
    <w:rsid w:val="00297198"/>
    <w:rsid w:val="002A1427"/>
    <w:rsid w:val="002B05E5"/>
    <w:rsid w:val="002B2ACB"/>
    <w:rsid w:val="002B2CA3"/>
    <w:rsid w:val="002B4FF5"/>
    <w:rsid w:val="002C2622"/>
    <w:rsid w:val="002C4385"/>
    <w:rsid w:val="002C5C73"/>
    <w:rsid w:val="002C75BC"/>
    <w:rsid w:val="002C77F8"/>
    <w:rsid w:val="002D2987"/>
    <w:rsid w:val="002D3C83"/>
    <w:rsid w:val="002D3D59"/>
    <w:rsid w:val="002D792B"/>
    <w:rsid w:val="002D7BAA"/>
    <w:rsid w:val="002E198A"/>
    <w:rsid w:val="003011B5"/>
    <w:rsid w:val="0030424F"/>
    <w:rsid w:val="00305151"/>
    <w:rsid w:val="00310BA3"/>
    <w:rsid w:val="00312211"/>
    <w:rsid w:val="00312866"/>
    <w:rsid w:val="00317305"/>
    <w:rsid w:val="00320E84"/>
    <w:rsid w:val="0032230A"/>
    <w:rsid w:val="0032529E"/>
    <w:rsid w:val="003259CC"/>
    <w:rsid w:val="00327B68"/>
    <w:rsid w:val="0033391D"/>
    <w:rsid w:val="00336AF4"/>
    <w:rsid w:val="003371DA"/>
    <w:rsid w:val="003374F2"/>
    <w:rsid w:val="00341732"/>
    <w:rsid w:val="0034259E"/>
    <w:rsid w:val="00343B21"/>
    <w:rsid w:val="003502F3"/>
    <w:rsid w:val="00350B42"/>
    <w:rsid w:val="00353515"/>
    <w:rsid w:val="00360B68"/>
    <w:rsid w:val="003627D5"/>
    <w:rsid w:val="0036311F"/>
    <w:rsid w:val="00364922"/>
    <w:rsid w:val="00366286"/>
    <w:rsid w:val="00366BEA"/>
    <w:rsid w:val="00367100"/>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48B0"/>
    <w:rsid w:val="003D3347"/>
    <w:rsid w:val="003D66A0"/>
    <w:rsid w:val="003E0C20"/>
    <w:rsid w:val="003E22C7"/>
    <w:rsid w:val="003E57B8"/>
    <w:rsid w:val="003E7111"/>
    <w:rsid w:val="003F34DE"/>
    <w:rsid w:val="003F3A62"/>
    <w:rsid w:val="003F44AB"/>
    <w:rsid w:val="003F708B"/>
    <w:rsid w:val="004006B8"/>
    <w:rsid w:val="00400B8E"/>
    <w:rsid w:val="00400FF6"/>
    <w:rsid w:val="0040154F"/>
    <w:rsid w:val="004036E7"/>
    <w:rsid w:val="00405260"/>
    <w:rsid w:val="00405E75"/>
    <w:rsid w:val="004079A9"/>
    <w:rsid w:val="004100A5"/>
    <w:rsid w:val="00410292"/>
    <w:rsid w:val="00412AF0"/>
    <w:rsid w:val="004141B7"/>
    <w:rsid w:val="00414CDA"/>
    <w:rsid w:val="00415ABB"/>
    <w:rsid w:val="00420467"/>
    <w:rsid w:val="0042228E"/>
    <w:rsid w:val="00426068"/>
    <w:rsid w:val="004318A3"/>
    <w:rsid w:val="00437DB5"/>
    <w:rsid w:val="004404C8"/>
    <w:rsid w:val="00442708"/>
    <w:rsid w:val="004444A5"/>
    <w:rsid w:val="00446000"/>
    <w:rsid w:val="00451160"/>
    <w:rsid w:val="00453F1E"/>
    <w:rsid w:val="00453FE7"/>
    <w:rsid w:val="0045495C"/>
    <w:rsid w:val="00460A33"/>
    <w:rsid w:val="00461109"/>
    <w:rsid w:val="00462713"/>
    <w:rsid w:val="00466AFD"/>
    <w:rsid w:val="0047000E"/>
    <w:rsid w:val="004707ED"/>
    <w:rsid w:val="00477004"/>
    <w:rsid w:val="00486088"/>
    <w:rsid w:val="00490297"/>
    <w:rsid w:val="004912F8"/>
    <w:rsid w:val="004921D8"/>
    <w:rsid w:val="00493928"/>
    <w:rsid w:val="00494751"/>
    <w:rsid w:val="00495B32"/>
    <w:rsid w:val="00497E7D"/>
    <w:rsid w:val="004A1600"/>
    <w:rsid w:val="004A6EAC"/>
    <w:rsid w:val="004B0AA6"/>
    <w:rsid w:val="004B2752"/>
    <w:rsid w:val="004B421E"/>
    <w:rsid w:val="004B6383"/>
    <w:rsid w:val="004C1F87"/>
    <w:rsid w:val="004C3465"/>
    <w:rsid w:val="004C4BE5"/>
    <w:rsid w:val="004D0287"/>
    <w:rsid w:val="004D614E"/>
    <w:rsid w:val="004D624E"/>
    <w:rsid w:val="004D7D56"/>
    <w:rsid w:val="004E3814"/>
    <w:rsid w:val="004E520C"/>
    <w:rsid w:val="004E5211"/>
    <w:rsid w:val="004E5F50"/>
    <w:rsid w:val="004F1ED8"/>
    <w:rsid w:val="004F23A3"/>
    <w:rsid w:val="004F7E5D"/>
    <w:rsid w:val="005077A2"/>
    <w:rsid w:val="00511143"/>
    <w:rsid w:val="0051465E"/>
    <w:rsid w:val="00514B05"/>
    <w:rsid w:val="005153E1"/>
    <w:rsid w:val="0052400A"/>
    <w:rsid w:val="00524177"/>
    <w:rsid w:val="00524681"/>
    <w:rsid w:val="005267AA"/>
    <w:rsid w:val="0053053E"/>
    <w:rsid w:val="00532EF8"/>
    <w:rsid w:val="00544EAF"/>
    <w:rsid w:val="005478A6"/>
    <w:rsid w:val="00551F8B"/>
    <w:rsid w:val="0055371D"/>
    <w:rsid w:val="00553E83"/>
    <w:rsid w:val="0055522E"/>
    <w:rsid w:val="00563124"/>
    <w:rsid w:val="00565E53"/>
    <w:rsid w:val="0057143E"/>
    <w:rsid w:val="00573BA9"/>
    <w:rsid w:val="005746DB"/>
    <w:rsid w:val="00576AF7"/>
    <w:rsid w:val="00577CE3"/>
    <w:rsid w:val="005865E3"/>
    <w:rsid w:val="00590250"/>
    <w:rsid w:val="005919A4"/>
    <w:rsid w:val="005954C5"/>
    <w:rsid w:val="005B0CFA"/>
    <w:rsid w:val="005B0E07"/>
    <w:rsid w:val="005B1D96"/>
    <w:rsid w:val="005B2CA1"/>
    <w:rsid w:val="005B75CA"/>
    <w:rsid w:val="005B78CA"/>
    <w:rsid w:val="005B7B1E"/>
    <w:rsid w:val="005C03A7"/>
    <w:rsid w:val="005C4640"/>
    <w:rsid w:val="005C4D3A"/>
    <w:rsid w:val="005C5403"/>
    <w:rsid w:val="005C7C4F"/>
    <w:rsid w:val="005D4F47"/>
    <w:rsid w:val="005D7DE8"/>
    <w:rsid w:val="005E0F24"/>
    <w:rsid w:val="005E3D82"/>
    <w:rsid w:val="005E4677"/>
    <w:rsid w:val="005E50C8"/>
    <w:rsid w:val="005F1CB4"/>
    <w:rsid w:val="005F3B3E"/>
    <w:rsid w:val="005F41D0"/>
    <w:rsid w:val="005F4485"/>
    <w:rsid w:val="006016C3"/>
    <w:rsid w:val="00606C90"/>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67DD3"/>
    <w:rsid w:val="006710E8"/>
    <w:rsid w:val="00671138"/>
    <w:rsid w:val="00673D0C"/>
    <w:rsid w:val="00676411"/>
    <w:rsid w:val="00677E8D"/>
    <w:rsid w:val="00680909"/>
    <w:rsid w:val="00681D34"/>
    <w:rsid w:val="00682A47"/>
    <w:rsid w:val="006928AB"/>
    <w:rsid w:val="00694F5D"/>
    <w:rsid w:val="00697114"/>
    <w:rsid w:val="006A4F2B"/>
    <w:rsid w:val="006A73AC"/>
    <w:rsid w:val="006B106F"/>
    <w:rsid w:val="006B2996"/>
    <w:rsid w:val="006B32F6"/>
    <w:rsid w:val="006B5637"/>
    <w:rsid w:val="006C0908"/>
    <w:rsid w:val="006C42BD"/>
    <w:rsid w:val="006D1089"/>
    <w:rsid w:val="006D12A3"/>
    <w:rsid w:val="006D2DA4"/>
    <w:rsid w:val="006D54B7"/>
    <w:rsid w:val="006E0BA6"/>
    <w:rsid w:val="006E329D"/>
    <w:rsid w:val="006E435E"/>
    <w:rsid w:val="006E4630"/>
    <w:rsid w:val="006F53A1"/>
    <w:rsid w:val="006F628C"/>
    <w:rsid w:val="006F7093"/>
    <w:rsid w:val="006F745D"/>
    <w:rsid w:val="0070184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8C5"/>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50CD"/>
    <w:rsid w:val="007A628D"/>
    <w:rsid w:val="007B01D5"/>
    <w:rsid w:val="007B2109"/>
    <w:rsid w:val="007B2C70"/>
    <w:rsid w:val="007B5849"/>
    <w:rsid w:val="007C0058"/>
    <w:rsid w:val="007C0B45"/>
    <w:rsid w:val="007C1E6E"/>
    <w:rsid w:val="007C2F09"/>
    <w:rsid w:val="007C3CF9"/>
    <w:rsid w:val="007C4C5D"/>
    <w:rsid w:val="007C7C6A"/>
    <w:rsid w:val="007D2F13"/>
    <w:rsid w:val="007D42FA"/>
    <w:rsid w:val="007D707A"/>
    <w:rsid w:val="007D7E0B"/>
    <w:rsid w:val="007D7E87"/>
    <w:rsid w:val="007E021B"/>
    <w:rsid w:val="007E025E"/>
    <w:rsid w:val="007E36CE"/>
    <w:rsid w:val="007E5838"/>
    <w:rsid w:val="007E59FD"/>
    <w:rsid w:val="007E5C2F"/>
    <w:rsid w:val="007E6EDC"/>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4184"/>
    <w:rsid w:val="00847C72"/>
    <w:rsid w:val="008518AD"/>
    <w:rsid w:val="00856573"/>
    <w:rsid w:val="008620D9"/>
    <w:rsid w:val="008658CD"/>
    <w:rsid w:val="00865985"/>
    <w:rsid w:val="008725B1"/>
    <w:rsid w:val="008812B0"/>
    <w:rsid w:val="0088417E"/>
    <w:rsid w:val="008845BC"/>
    <w:rsid w:val="00884DBA"/>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E786B"/>
    <w:rsid w:val="008F3DE9"/>
    <w:rsid w:val="008F5D8C"/>
    <w:rsid w:val="00900466"/>
    <w:rsid w:val="00900A78"/>
    <w:rsid w:val="00900ED2"/>
    <w:rsid w:val="00902E52"/>
    <w:rsid w:val="00902FF6"/>
    <w:rsid w:val="009110DA"/>
    <w:rsid w:val="00912AD3"/>
    <w:rsid w:val="00912C91"/>
    <w:rsid w:val="009156C1"/>
    <w:rsid w:val="009175C3"/>
    <w:rsid w:val="00926B5E"/>
    <w:rsid w:val="00930CBC"/>
    <w:rsid w:val="0093376A"/>
    <w:rsid w:val="009337A4"/>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2795"/>
    <w:rsid w:val="009964AE"/>
    <w:rsid w:val="009A2AF5"/>
    <w:rsid w:val="009A34EE"/>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6B8"/>
    <w:rsid w:val="00A00BA4"/>
    <w:rsid w:val="00A0669B"/>
    <w:rsid w:val="00A11554"/>
    <w:rsid w:val="00A1455C"/>
    <w:rsid w:val="00A14DC7"/>
    <w:rsid w:val="00A22664"/>
    <w:rsid w:val="00A248F5"/>
    <w:rsid w:val="00A27700"/>
    <w:rsid w:val="00A32516"/>
    <w:rsid w:val="00A325E8"/>
    <w:rsid w:val="00A35B16"/>
    <w:rsid w:val="00A37CF7"/>
    <w:rsid w:val="00A4122D"/>
    <w:rsid w:val="00A4256B"/>
    <w:rsid w:val="00A4341F"/>
    <w:rsid w:val="00A43D9B"/>
    <w:rsid w:val="00A545FB"/>
    <w:rsid w:val="00A61205"/>
    <w:rsid w:val="00A65A8D"/>
    <w:rsid w:val="00A667C8"/>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0B3"/>
    <w:rsid w:val="00AC4519"/>
    <w:rsid w:val="00AC535D"/>
    <w:rsid w:val="00AC558C"/>
    <w:rsid w:val="00AD5C3E"/>
    <w:rsid w:val="00AD687B"/>
    <w:rsid w:val="00AD71FF"/>
    <w:rsid w:val="00AE0E0B"/>
    <w:rsid w:val="00AE2C46"/>
    <w:rsid w:val="00AE3212"/>
    <w:rsid w:val="00AE36E0"/>
    <w:rsid w:val="00AE39BD"/>
    <w:rsid w:val="00AE4264"/>
    <w:rsid w:val="00AF798D"/>
    <w:rsid w:val="00B02934"/>
    <w:rsid w:val="00B0315E"/>
    <w:rsid w:val="00B05DC6"/>
    <w:rsid w:val="00B11C34"/>
    <w:rsid w:val="00B14C57"/>
    <w:rsid w:val="00B1515B"/>
    <w:rsid w:val="00B238F4"/>
    <w:rsid w:val="00B27A24"/>
    <w:rsid w:val="00B343E4"/>
    <w:rsid w:val="00B43B14"/>
    <w:rsid w:val="00B53666"/>
    <w:rsid w:val="00B5612E"/>
    <w:rsid w:val="00B563C4"/>
    <w:rsid w:val="00B57914"/>
    <w:rsid w:val="00B62401"/>
    <w:rsid w:val="00B625C1"/>
    <w:rsid w:val="00B63021"/>
    <w:rsid w:val="00B671D1"/>
    <w:rsid w:val="00B72417"/>
    <w:rsid w:val="00B73099"/>
    <w:rsid w:val="00B7784A"/>
    <w:rsid w:val="00B77C8D"/>
    <w:rsid w:val="00B80CF2"/>
    <w:rsid w:val="00B822DB"/>
    <w:rsid w:val="00B8400E"/>
    <w:rsid w:val="00B84794"/>
    <w:rsid w:val="00B94C16"/>
    <w:rsid w:val="00B9542C"/>
    <w:rsid w:val="00BA0AC8"/>
    <w:rsid w:val="00BA625F"/>
    <w:rsid w:val="00BB181D"/>
    <w:rsid w:val="00BC0082"/>
    <w:rsid w:val="00BC41E7"/>
    <w:rsid w:val="00BC7208"/>
    <w:rsid w:val="00BC7C4D"/>
    <w:rsid w:val="00BD1F91"/>
    <w:rsid w:val="00BD58F0"/>
    <w:rsid w:val="00BD7B0A"/>
    <w:rsid w:val="00BE1310"/>
    <w:rsid w:val="00BE1F97"/>
    <w:rsid w:val="00BF669E"/>
    <w:rsid w:val="00BF6CE3"/>
    <w:rsid w:val="00C00B57"/>
    <w:rsid w:val="00C02EEF"/>
    <w:rsid w:val="00C0308C"/>
    <w:rsid w:val="00C03337"/>
    <w:rsid w:val="00C03842"/>
    <w:rsid w:val="00C04141"/>
    <w:rsid w:val="00C056F9"/>
    <w:rsid w:val="00C1328D"/>
    <w:rsid w:val="00C13ABD"/>
    <w:rsid w:val="00C144EA"/>
    <w:rsid w:val="00C151F0"/>
    <w:rsid w:val="00C1554A"/>
    <w:rsid w:val="00C177E7"/>
    <w:rsid w:val="00C2065A"/>
    <w:rsid w:val="00C22AC1"/>
    <w:rsid w:val="00C22B9F"/>
    <w:rsid w:val="00C2654A"/>
    <w:rsid w:val="00C26D02"/>
    <w:rsid w:val="00C30128"/>
    <w:rsid w:val="00C337AD"/>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151"/>
    <w:rsid w:val="00C83495"/>
    <w:rsid w:val="00C86D92"/>
    <w:rsid w:val="00C87813"/>
    <w:rsid w:val="00C907F2"/>
    <w:rsid w:val="00C91A42"/>
    <w:rsid w:val="00C93515"/>
    <w:rsid w:val="00C943FD"/>
    <w:rsid w:val="00CA09E2"/>
    <w:rsid w:val="00CA0F53"/>
    <w:rsid w:val="00CA35EF"/>
    <w:rsid w:val="00CA60A2"/>
    <w:rsid w:val="00CB0F1E"/>
    <w:rsid w:val="00CB1CB8"/>
    <w:rsid w:val="00CB7743"/>
    <w:rsid w:val="00CB7AAE"/>
    <w:rsid w:val="00CC7980"/>
    <w:rsid w:val="00CD22C6"/>
    <w:rsid w:val="00CD3446"/>
    <w:rsid w:val="00CD6F9C"/>
    <w:rsid w:val="00CE1735"/>
    <w:rsid w:val="00CE2714"/>
    <w:rsid w:val="00CE2C01"/>
    <w:rsid w:val="00CE4286"/>
    <w:rsid w:val="00CE468E"/>
    <w:rsid w:val="00CE5C70"/>
    <w:rsid w:val="00CE61C5"/>
    <w:rsid w:val="00CE793C"/>
    <w:rsid w:val="00CF028C"/>
    <w:rsid w:val="00CF1D49"/>
    <w:rsid w:val="00CF4DB7"/>
    <w:rsid w:val="00CF79C2"/>
    <w:rsid w:val="00D01BC4"/>
    <w:rsid w:val="00D031C4"/>
    <w:rsid w:val="00D044FD"/>
    <w:rsid w:val="00D04807"/>
    <w:rsid w:val="00D11AA6"/>
    <w:rsid w:val="00D11EFC"/>
    <w:rsid w:val="00D13210"/>
    <w:rsid w:val="00D1618A"/>
    <w:rsid w:val="00D24FE2"/>
    <w:rsid w:val="00D3084A"/>
    <w:rsid w:val="00D324D3"/>
    <w:rsid w:val="00D32FF5"/>
    <w:rsid w:val="00D33CCC"/>
    <w:rsid w:val="00D44E5B"/>
    <w:rsid w:val="00D500B0"/>
    <w:rsid w:val="00D5296D"/>
    <w:rsid w:val="00D571F0"/>
    <w:rsid w:val="00D57A81"/>
    <w:rsid w:val="00D62E5C"/>
    <w:rsid w:val="00D653C1"/>
    <w:rsid w:val="00D702E9"/>
    <w:rsid w:val="00D70FF7"/>
    <w:rsid w:val="00D74BBC"/>
    <w:rsid w:val="00D7792E"/>
    <w:rsid w:val="00D77E39"/>
    <w:rsid w:val="00D82845"/>
    <w:rsid w:val="00D90141"/>
    <w:rsid w:val="00D944CB"/>
    <w:rsid w:val="00D94A85"/>
    <w:rsid w:val="00D952C6"/>
    <w:rsid w:val="00DA309E"/>
    <w:rsid w:val="00DA3B32"/>
    <w:rsid w:val="00DA59D3"/>
    <w:rsid w:val="00DA76EA"/>
    <w:rsid w:val="00DB0FD0"/>
    <w:rsid w:val="00DB41DE"/>
    <w:rsid w:val="00DB4A5A"/>
    <w:rsid w:val="00DC0586"/>
    <w:rsid w:val="00DC22FA"/>
    <w:rsid w:val="00DC4C7F"/>
    <w:rsid w:val="00DD6C37"/>
    <w:rsid w:val="00DE4B72"/>
    <w:rsid w:val="00DE649D"/>
    <w:rsid w:val="00DE74E7"/>
    <w:rsid w:val="00DE7E2F"/>
    <w:rsid w:val="00DF03FD"/>
    <w:rsid w:val="00DF5718"/>
    <w:rsid w:val="00DF59ED"/>
    <w:rsid w:val="00DF628F"/>
    <w:rsid w:val="00DF781B"/>
    <w:rsid w:val="00E05837"/>
    <w:rsid w:val="00E1051D"/>
    <w:rsid w:val="00E10B3F"/>
    <w:rsid w:val="00E12874"/>
    <w:rsid w:val="00E135E3"/>
    <w:rsid w:val="00E23185"/>
    <w:rsid w:val="00E24D3C"/>
    <w:rsid w:val="00E25589"/>
    <w:rsid w:val="00E2702D"/>
    <w:rsid w:val="00E27039"/>
    <w:rsid w:val="00E3410A"/>
    <w:rsid w:val="00E35108"/>
    <w:rsid w:val="00E467CA"/>
    <w:rsid w:val="00E46E9B"/>
    <w:rsid w:val="00E4741A"/>
    <w:rsid w:val="00E512EE"/>
    <w:rsid w:val="00E51F49"/>
    <w:rsid w:val="00E527B7"/>
    <w:rsid w:val="00E52D8D"/>
    <w:rsid w:val="00E53DE4"/>
    <w:rsid w:val="00E5470A"/>
    <w:rsid w:val="00E5530A"/>
    <w:rsid w:val="00E562A5"/>
    <w:rsid w:val="00E56BB3"/>
    <w:rsid w:val="00E6084B"/>
    <w:rsid w:val="00E64269"/>
    <w:rsid w:val="00E65E75"/>
    <w:rsid w:val="00E670D3"/>
    <w:rsid w:val="00E74783"/>
    <w:rsid w:val="00E75B27"/>
    <w:rsid w:val="00E76E6C"/>
    <w:rsid w:val="00E83C68"/>
    <w:rsid w:val="00E92942"/>
    <w:rsid w:val="00E92A46"/>
    <w:rsid w:val="00E94E51"/>
    <w:rsid w:val="00EA01BD"/>
    <w:rsid w:val="00EA6F0E"/>
    <w:rsid w:val="00EA75D2"/>
    <w:rsid w:val="00EB0A6C"/>
    <w:rsid w:val="00EB0D1B"/>
    <w:rsid w:val="00EB1AF9"/>
    <w:rsid w:val="00EB5628"/>
    <w:rsid w:val="00EB71F5"/>
    <w:rsid w:val="00EC195E"/>
    <w:rsid w:val="00ED0FFB"/>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2DF1"/>
    <w:rsid w:val="00F16127"/>
    <w:rsid w:val="00F165FC"/>
    <w:rsid w:val="00F16A5A"/>
    <w:rsid w:val="00F17AC1"/>
    <w:rsid w:val="00F20A32"/>
    <w:rsid w:val="00F23559"/>
    <w:rsid w:val="00F33C9F"/>
    <w:rsid w:val="00F34250"/>
    <w:rsid w:val="00F35639"/>
    <w:rsid w:val="00F36D0C"/>
    <w:rsid w:val="00F42B24"/>
    <w:rsid w:val="00F43CDF"/>
    <w:rsid w:val="00F51451"/>
    <w:rsid w:val="00F51ED4"/>
    <w:rsid w:val="00F539EE"/>
    <w:rsid w:val="00F53D95"/>
    <w:rsid w:val="00F56B1D"/>
    <w:rsid w:val="00F6298B"/>
    <w:rsid w:val="00F6323A"/>
    <w:rsid w:val="00F64247"/>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28E4"/>
    <w:rsid w:val="00FC40D6"/>
    <w:rsid w:val="00FE0899"/>
    <w:rsid w:val="00FE21CD"/>
    <w:rsid w:val="00FE63AF"/>
    <w:rsid w:val="00FF16FF"/>
    <w:rsid w:val="00FF31B8"/>
    <w:rsid w:val="00FF6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D59EB7"/>
  <w15:docId w15:val="{0C7370CB-EDBF-4232-B351-96B9DA6E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uiPriority w:val="99"/>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5592200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66867821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5125100">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Michael’s Church CSO</Site_x0020_Name>
    <Internal_x002f_External xmlns="859f7ad6-93f6-4205-b62b-a17f28acbbac">Outgoing document</Internal_x002f_External>
    <Post_x0020_code xmlns="859f7ad6-93f6-4205-b62b-a17f28acbbac">SA14 8LW</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2021-03-28T23:00:00+00:00</Document_x0020_Date>
    <Facility_x0020_Address xmlns="859f7ad6-93f6-4205-b62b-a17f28acbbac">Lon Y Maes, Llanelli, Carmarthenshire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997303A-AF10-4712-9BDC-34C125245AED}">
  <ds:schemaRefs>
    <ds:schemaRef ds:uri="Microsoft.SharePoint.Taxonomy.ContentTypeSync"/>
  </ds:schemaRefs>
</ds:datastoreItem>
</file>

<file path=customXml/itemProps4.xml><?xml version="1.0" encoding="utf-8"?>
<ds:datastoreItem xmlns:ds="http://schemas.openxmlformats.org/officeDocument/2006/customXml" ds:itemID="{016B29D2-28D0-4E87-A11A-3B17B59955AE}"/>
</file>

<file path=customXml/itemProps5.xml><?xml version="1.0" encoding="utf-8"?>
<ds:datastoreItem xmlns:ds="http://schemas.openxmlformats.org/officeDocument/2006/customXml" ds:itemID="{89A4480E-ACE6-4B4B-A793-86C9D7AE2887}">
  <ds:schemaRefs>
    <ds:schemaRef ds:uri="http://schemas.microsoft.com/sharepoint/events"/>
  </ds:schemaRefs>
</ds:datastoreItem>
</file>

<file path=customXml/itemProps6.xml><?xml version="1.0" encoding="utf-8"?>
<ds:datastoreItem xmlns:ds="http://schemas.openxmlformats.org/officeDocument/2006/customXml" ds:itemID="{0C7D8C2E-4DFB-4C42-82A6-0B73287C2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1217</TotalTime>
  <Pages>17</Pages>
  <Words>3347</Words>
  <Characters>18174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BW2201101 Permit</dc:title>
  <dc:subject/>
  <dc:creator>Helen Johns</dc:creator>
  <cp:keywords/>
  <cp:lastModifiedBy>Johns, Helen</cp:lastModifiedBy>
  <cp:revision>61</cp:revision>
  <dcterms:created xsi:type="dcterms:W3CDTF">2020-03-11T14:34:00Z</dcterms:created>
  <dcterms:modified xsi:type="dcterms:W3CDTF">2021-03-29T15:35:00Z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e587ff11-7bdf-4009-adb4-fd1dbb5284b6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REGU-193-12898847</vt:lpwstr>
  </property>
  <property fmtid="{D5CDD505-2E9C-101B-9397-08002B2CF9AE}" pid="36" name="_dlc_DocIdUrl">
    <vt:lpwstr>https://cyfoethnaturiolcymru.sharepoint.com/teams/Regulatory/Permitting/_layouts/15/DocIdRedir.aspx?ID=REGU-193-12898847, REGU-193-12898847</vt:lpwstr>
  </property>
</Properties>
</file>