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6A5BBC61" w:rsidR="004D4608" w:rsidRPr="00232CBA" w:rsidRDefault="00E450D5" w:rsidP="00C42E62">
      <w:pPr>
        <w:spacing w:after="120"/>
        <w:rPr>
          <w:rFonts w:ascii="Arial" w:hAnsi="Arial" w:cs="Arial"/>
          <w:szCs w:val="24"/>
        </w:rPr>
      </w:pPr>
      <w:r w:rsidRPr="00232CBA">
        <w:rPr>
          <w:rFonts w:ascii="Arial" w:hAnsi="Arial" w:cs="Arial"/>
          <w:szCs w:val="24"/>
        </w:rPr>
        <w:t>We have decided t</w:t>
      </w:r>
      <w:r w:rsidRPr="00547AEB">
        <w:rPr>
          <w:rFonts w:ascii="Arial" w:hAnsi="Arial" w:cs="Arial"/>
          <w:szCs w:val="24"/>
        </w:rPr>
        <w:t xml:space="preserve">o </w:t>
      </w:r>
      <w:r w:rsidR="008A1FB1" w:rsidRPr="00547AEB">
        <w:rPr>
          <w:rFonts w:ascii="Arial" w:hAnsi="Arial" w:cs="Arial"/>
          <w:szCs w:val="24"/>
        </w:rPr>
        <w:t>grant</w:t>
      </w:r>
      <w:r w:rsidR="00547AEB" w:rsidRPr="00547AEB">
        <w:rPr>
          <w:rFonts w:ascii="Arial" w:hAnsi="Arial" w:cs="Arial"/>
          <w:szCs w:val="24"/>
        </w:rPr>
        <w:t xml:space="preserve"> </w:t>
      </w:r>
      <w:r w:rsidRPr="00547AEB">
        <w:rPr>
          <w:rFonts w:ascii="Arial" w:hAnsi="Arial" w:cs="Arial"/>
          <w:szCs w:val="24"/>
        </w:rPr>
        <w:t>the</w:t>
      </w:r>
      <w:r w:rsidR="008D465D" w:rsidRPr="00547AEB">
        <w:rPr>
          <w:rFonts w:ascii="Arial" w:hAnsi="Arial" w:cs="Arial"/>
          <w:szCs w:val="24"/>
        </w:rPr>
        <w:t xml:space="preserve"> permit</w:t>
      </w:r>
      <w:r w:rsidR="00547AEB" w:rsidRPr="00547AEB">
        <w:rPr>
          <w:rFonts w:ascii="Arial" w:hAnsi="Arial" w:cs="Arial"/>
          <w:szCs w:val="24"/>
        </w:rPr>
        <w:t xml:space="preserve"> </w:t>
      </w:r>
      <w:r w:rsidRPr="00547AEB">
        <w:rPr>
          <w:rFonts w:ascii="Arial" w:hAnsi="Arial" w:cs="Arial"/>
          <w:szCs w:val="24"/>
        </w:rPr>
        <w:t xml:space="preserve">for </w:t>
      </w:r>
      <w:r w:rsidR="00547AEB" w:rsidRPr="00547AEB">
        <w:rPr>
          <w:rFonts w:ascii="Arial" w:hAnsi="Arial" w:cs="Arial"/>
          <w:szCs w:val="24"/>
        </w:rPr>
        <w:t>JD Jones Recycling</w:t>
      </w:r>
      <w:r w:rsidR="00D720DC" w:rsidRPr="00547AEB">
        <w:rPr>
          <w:rFonts w:ascii="Arial" w:hAnsi="Arial" w:cs="Arial"/>
          <w:szCs w:val="24"/>
        </w:rPr>
        <w:t xml:space="preserve"> operated by </w:t>
      </w:r>
      <w:r w:rsidR="00547AEB" w:rsidRPr="00547AEB">
        <w:rPr>
          <w:rFonts w:ascii="Arial" w:hAnsi="Arial" w:cs="Arial"/>
          <w:szCs w:val="24"/>
        </w:rPr>
        <w:t>JD Jones Metals Ltd</w:t>
      </w:r>
      <w:r w:rsidR="009277B2" w:rsidRPr="00547AEB">
        <w:rPr>
          <w:rFonts w:ascii="Arial" w:hAnsi="Arial" w:cs="Arial"/>
          <w:szCs w:val="24"/>
        </w:rPr>
        <w:t>.</w:t>
      </w:r>
      <w:r w:rsidR="00351A0A" w:rsidRPr="00232CBA">
        <w:rPr>
          <w:rFonts w:ascii="Arial" w:hAnsi="Arial" w:cs="Arial"/>
          <w:color w:val="FF00FF"/>
          <w:szCs w:val="24"/>
        </w:rPr>
        <w:t xml:space="preserve"> </w:t>
      </w:r>
    </w:p>
    <w:p w14:paraId="2951BC3C" w14:textId="542D3BBD" w:rsidR="00C44B7E" w:rsidRPr="00AC1A60" w:rsidRDefault="00E450D5" w:rsidP="00AC1A60">
      <w:pPr>
        <w:spacing w:after="120"/>
        <w:rPr>
          <w:rFonts w:ascii="Arial" w:hAnsi="Arial"/>
          <w:color w:val="FF00FF"/>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is</w:t>
      </w:r>
      <w:r>
        <w:rPr>
          <w:rFonts w:ascii="Arial" w:hAnsi="Arial"/>
        </w:rPr>
        <w:t xml:space="preserve"> </w:t>
      </w:r>
      <w:r w:rsidR="00AC1A60" w:rsidRPr="00AC1A60">
        <w:rPr>
          <w:rFonts w:ascii="Arial" w:hAnsi="Arial"/>
        </w:rPr>
        <w:t>CB3097FG</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4D" w14:textId="77777777" w:rsidR="00C44B7E" w:rsidRPr="00D720DC" w:rsidRDefault="00C44B7E" w:rsidP="00053DA9">
      <w:pPr>
        <w:pStyle w:val="Heading8"/>
        <w:rPr>
          <w:caps w:val="0"/>
          <w:sz w:val="20"/>
        </w:rPr>
      </w:pPr>
    </w:p>
    <w:p w14:paraId="2951BC5C" w14:textId="77777777" w:rsidR="009864F9" w:rsidRPr="008A1FB1" w:rsidRDefault="00331115" w:rsidP="00053DA9">
      <w:pPr>
        <w:pStyle w:val="Heading1"/>
        <w:jc w:val="left"/>
        <w:rPr>
          <w:bCs/>
          <w:sz w:val="24"/>
        </w:rPr>
      </w:pPr>
      <w:bookmarkStart w:id="0" w:name="_GoBack"/>
      <w:bookmarkEnd w:id="0"/>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77777777"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63" w14:textId="728583C8"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77777777" w:rsidR="00655B34" w:rsidRPr="000141CC" w:rsidRDefault="00655B34" w:rsidP="00B600A1">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C13AFE" w:rsidRPr="000141CC" w14:paraId="2951BC7C" w14:textId="77777777" w:rsidTr="00614B94">
        <w:tc>
          <w:tcPr>
            <w:tcW w:w="9181" w:type="dxa"/>
            <w:gridSpan w:val="3"/>
            <w:shd w:val="clear" w:color="auto" w:fill="00B050"/>
          </w:tcPr>
          <w:p w14:paraId="2951BC7B"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The site</w:t>
            </w:r>
          </w:p>
        </w:tc>
      </w:tr>
      <w:tr w:rsidR="000141CC" w:rsidRPr="000141CC" w14:paraId="2951BC83" w14:textId="77777777" w:rsidTr="00655B34">
        <w:tc>
          <w:tcPr>
            <w:tcW w:w="1951" w:type="dxa"/>
          </w:tcPr>
          <w:p w14:paraId="2951BC7D"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t xml:space="preserve">Extent of the site of the facility </w:t>
            </w:r>
          </w:p>
          <w:p w14:paraId="2951BC7E" w14:textId="6741F393" w:rsidR="000141CC" w:rsidRPr="000141CC" w:rsidRDefault="000141CC" w:rsidP="00053DA9">
            <w:pPr>
              <w:rPr>
                <w:rFonts w:ascii="Arial" w:hAnsi="Arial" w:cs="Arial"/>
                <w:color w:val="FF00FF"/>
                <w:szCs w:val="24"/>
              </w:rPr>
            </w:pPr>
          </w:p>
        </w:tc>
        <w:tc>
          <w:tcPr>
            <w:tcW w:w="6096" w:type="dxa"/>
          </w:tcPr>
          <w:p w14:paraId="2951BC7F" w14:textId="77777777" w:rsidR="000141CC" w:rsidRPr="000141CC" w:rsidRDefault="000141CC" w:rsidP="005F5552">
            <w:pPr>
              <w:pStyle w:val="BodyText"/>
              <w:rPr>
                <w:rFonts w:ascii="Arial" w:hAnsi="Arial" w:cs="Arial"/>
                <w:szCs w:val="24"/>
              </w:rPr>
            </w:pPr>
            <w:r w:rsidRPr="000141CC">
              <w:rPr>
                <w:rFonts w:ascii="Arial" w:hAnsi="Arial" w:cs="Arial"/>
                <w:szCs w:val="24"/>
              </w:rPr>
              <w:t>The operator has provided a plan which we consider is satisfactory, showing the extent of the site of the facility.  A plan is included in the permit and the operator is required to carry on the permitted activities within the site boundary.</w:t>
            </w:r>
          </w:p>
          <w:p w14:paraId="2951BC81" w14:textId="77777777" w:rsidR="000141CC" w:rsidRPr="000141CC" w:rsidRDefault="000141CC" w:rsidP="00B600A1">
            <w:pPr>
              <w:rPr>
                <w:rFonts w:ascii="Arial" w:hAnsi="Arial" w:cs="Arial"/>
                <w:szCs w:val="24"/>
              </w:rPr>
            </w:pPr>
          </w:p>
        </w:tc>
        <w:tc>
          <w:tcPr>
            <w:tcW w:w="1134" w:type="dxa"/>
          </w:tcPr>
          <w:p w14:paraId="2951BC82"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C13AFE" w:rsidRPr="000141CC" w14:paraId="2951BC94" w14:textId="77777777" w:rsidTr="00614B94">
        <w:tc>
          <w:tcPr>
            <w:tcW w:w="9181" w:type="dxa"/>
            <w:gridSpan w:val="3"/>
            <w:shd w:val="clear" w:color="auto" w:fill="00B050"/>
          </w:tcPr>
          <w:p w14:paraId="2951BC93"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Operator competence</w:t>
            </w:r>
          </w:p>
        </w:tc>
      </w:tr>
      <w:tr w:rsidR="000141CC" w:rsidRPr="000141CC" w14:paraId="2951BCA0" w14:textId="77777777" w:rsidTr="00655B34">
        <w:tc>
          <w:tcPr>
            <w:tcW w:w="1951" w:type="dxa"/>
          </w:tcPr>
          <w:p w14:paraId="2951BC95" w14:textId="77777777" w:rsidR="000141CC" w:rsidRPr="000141CC" w:rsidRDefault="000141CC" w:rsidP="00053DA9">
            <w:pPr>
              <w:rPr>
                <w:rFonts w:ascii="Arial" w:hAnsi="Arial" w:cs="Arial"/>
                <w:szCs w:val="24"/>
              </w:rPr>
            </w:pPr>
            <w:r w:rsidRPr="000141CC">
              <w:rPr>
                <w:rFonts w:ascii="Arial" w:hAnsi="Arial" w:cs="Arial"/>
                <w:szCs w:val="24"/>
              </w:rPr>
              <w:t>Technical competence</w:t>
            </w:r>
          </w:p>
          <w:p w14:paraId="2951BC96" w14:textId="682A49F5" w:rsidR="000141CC" w:rsidRPr="000141CC" w:rsidRDefault="000141CC" w:rsidP="00053DA9">
            <w:pPr>
              <w:rPr>
                <w:rFonts w:ascii="Arial" w:hAnsi="Arial" w:cs="Arial"/>
                <w:color w:val="FF00FF"/>
                <w:szCs w:val="24"/>
              </w:rPr>
            </w:pPr>
          </w:p>
        </w:tc>
        <w:tc>
          <w:tcPr>
            <w:tcW w:w="6096" w:type="dxa"/>
          </w:tcPr>
          <w:p w14:paraId="2951BC97" w14:textId="77777777" w:rsidR="000141CC" w:rsidRPr="000141CC" w:rsidRDefault="000141CC" w:rsidP="00153A92">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8" w14:textId="77777777" w:rsidR="000141CC" w:rsidRPr="00B600A1" w:rsidRDefault="000141CC" w:rsidP="00FD2974">
            <w:pPr>
              <w:pStyle w:val="BodyText"/>
              <w:rPr>
                <w:rFonts w:ascii="Arial" w:hAnsi="Arial" w:cs="Arial"/>
                <w:color w:val="auto"/>
                <w:szCs w:val="24"/>
              </w:rPr>
            </w:pPr>
          </w:p>
          <w:p w14:paraId="2951BC99" w14:textId="77777777" w:rsidR="000141CC" w:rsidRPr="00B600A1" w:rsidRDefault="000141CC" w:rsidP="00FD2974">
            <w:pPr>
              <w:pStyle w:val="BodyText"/>
              <w:rPr>
                <w:rFonts w:ascii="Arial" w:hAnsi="Arial" w:cs="Arial"/>
                <w:color w:val="auto"/>
                <w:szCs w:val="24"/>
              </w:rPr>
            </w:pPr>
            <w:r w:rsidRPr="00B600A1">
              <w:rPr>
                <w:rFonts w:ascii="Arial" w:hAnsi="Arial" w:cs="Arial"/>
                <w:color w:val="auto"/>
                <w:szCs w:val="24"/>
              </w:rPr>
              <w:t xml:space="preserve">The operator is a member of an agreed scheme. </w:t>
            </w:r>
          </w:p>
          <w:p w14:paraId="2951BC9C" w14:textId="77777777" w:rsidR="000141CC" w:rsidRPr="00B600A1" w:rsidRDefault="000141CC" w:rsidP="00FD2974">
            <w:pPr>
              <w:rPr>
                <w:rFonts w:ascii="Arial" w:hAnsi="Arial" w:cs="Arial"/>
                <w:szCs w:val="24"/>
              </w:rPr>
            </w:pPr>
            <w:bookmarkStart w:id="1" w:name="OLE_LINK1"/>
            <w:bookmarkStart w:id="2" w:name="OLE_LINK2"/>
          </w:p>
          <w:p w14:paraId="2951BC9D" w14:textId="77777777" w:rsidR="000141CC" w:rsidRPr="00B600A1" w:rsidRDefault="000141CC" w:rsidP="00FD2974">
            <w:pPr>
              <w:rPr>
                <w:rFonts w:ascii="Arial" w:hAnsi="Arial" w:cs="Arial"/>
                <w:szCs w:val="24"/>
              </w:rPr>
            </w:pPr>
            <w:r w:rsidRPr="00B600A1">
              <w:rPr>
                <w:rFonts w:ascii="Arial" w:hAnsi="Arial" w:cs="Arial"/>
                <w:szCs w:val="24"/>
              </w:rPr>
              <w:t>The operator satisfies the criteria in RGN 5 on Operator Competence.</w:t>
            </w:r>
            <w:bookmarkEnd w:id="1"/>
            <w:bookmarkEnd w:id="2"/>
          </w:p>
          <w:p w14:paraId="2951BC9E" w14:textId="77777777" w:rsidR="000141CC" w:rsidRPr="000141CC" w:rsidRDefault="000141CC" w:rsidP="00FD2974">
            <w:pPr>
              <w:rPr>
                <w:rFonts w:ascii="Arial" w:hAnsi="Arial" w:cs="Arial"/>
                <w:color w:val="FF0000"/>
                <w:szCs w:val="24"/>
              </w:rPr>
            </w:pPr>
          </w:p>
        </w:tc>
        <w:tc>
          <w:tcPr>
            <w:tcW w:w="1134" w:type="dxa"/>
          </w:tcPr>
          <w:p w14:paraId="2951BC9F"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AC" w14:textId="77777777" w:rsidTr="00655B34">
        <w:tc>
          <w:tcPr>
            <w:tcW w:w="1951" w:type="dxa"/>
          </w:tcPr>
          <w:p w14:paraId="2951BCA1" w14:textId="77777777" w:rsidR="000141CC" w:rsidRPr="000141CC" w:rsidRDefault="000141CC" w:rsidP="00053DA9">
            <w:pPr>
              <w:rPr>
                <w:rFonts w:ascii="Arial" w:hAnsi="Arial" w:cs="Arial"/>
                <w:szCs w:val="24"/>
              </w:rPr>
            </w:pPr>
            <w:r w:rsidRPr="000141CC">
              <w:rPr>
                <w:rFonts w:ascii="Arial" w:hAnsi="Arial" w:cs="Arial"/>
                <w:szCs w:val="24"/>
              </w:rPr>
              <w:t>Relevant Convictions</w:t>
            </w:r>
          </w:p>
          <w:p w14:paraId="2951BCA2" w14:textId="4281AB08" w:rsidR="000141CC" w:rsidRPr="000141CC" w:rsidRDefault="000141CC" w:rsidP="00053DA9">
            <w:pPr>
              <w:rPr>
                <w:rFonts w:ascii="Arial" w:hAnsi="Arial" w:cs="Arial"/>
                <w:color w:val="FF00FF"/>
                <w:szCs w:val="24"/>
              </w:rPr>
            </w:pPr>
          </w:p>
        </w:tc>
        <w:tc>
          <w:tcPr>
            <w:tcW w:w="6096" w:type="dxa"/>
          </w:tcPr>
          <w:p w14:paraId="2951BCA3" w14:textId="432CEC6B" w:rsidR="000141CC" w:rsidRPr="006C02E3" w:rsidRDefault="007C2A01" w:rsidP="00053DA9">
            <w:pPr>
              <w:rPr>
                <w:rFonts w:ascii="Arial" w:hAnsi="Arial" w:cs="Arial"/>
                <w:szCs w:val="24"/>
              </w:rPr>
            </w:pPr>
            <w:r>
              <w:rPr>
                <w:rFonts w:ascii="Arial" w:hAnsi="Arial" w:cs="Arial"/>
                <w:szCs w:val="24"/>
              </w:rPr>
              <w:t xml:space="preserve">Our Enforcement Database </w:t>
            </w:r>
            <w:r w:rsidR="000141CC" w:rsidRPr="000141CC">
              <w:rPr>
                <w:rFonts w:ascii="Arial" w:hAnsi="Arial" w:cs="Arial"/>
                <w:szCs w:val="24"/>
              </w:rPr>
              <w:t xml:space="preserve">has been checked to ensure that all relevant convictions have been declared.  </w:t>
            </w:r>
          </w:p>
          <w:p w14:paraId="2951BCA4" w14:textId="77777777" w:rsidR="000141CC" w:rsidRPr="006C02E3" w:rsidRDefault="000141CC" w:rsidP="00053DA9">
            <w:pPr>
              <w:rPr>
                <w:rFonts w:ascii="Arial" w:hAnsi="Arial" w:cs="Arial"/>
                <w:szCs w:val="24"/>
              </w:rPr>
            </w:pPr>
          </w:p>
          <w:p w14:paraId="2951BCA5" w14:textId="77777777" w:rsidR="000141CC" w:rsidRPr="006C02E3" w:rsidRDefault="000141CC" w:rsidP="00053DA9">
            <w:pPr>
              <w:rPr>
                <w:rFonts w:ascii="Arial" w:hAnsi="Arial" w:cs="Arial"/>
                <w:szCs w:val="24"/>
              </w:rPr>
            </w:pPr>
            <w:r w:rsidRPr="006C02E3">
              <w:rPr>
                <w:rFonts w:ascii="Arial" w:hAnsi="Arial" w:cs="Arial"/>
                <w:szCs w:val="24"/>
              </w:rPr>
              <w:t xml:space="preserve">No relevant convictions were found. </w:t>
            </w:r>
          </w:p>
          <w:p w14:paraId="2951BCA8" w14:textId="77777777" w:rsidR="000141CC" w:rsidRPr="006C02E3" w:rsidRDefault="000141CC" w:rsidP="00053DA9">
            <w:pPr>
              <w:rPr>
                <w:rFonts w:ascii="Arial" w:hAnsi="Arial" w:cs="Arial"/>
                <w:szCs w:val="24"/>
              </w:rPr>
            </w:pPr>
          </w:p>
          <w:p w14:paraId="2951BCA9" w14:textId="77777777" w:rsidR="000141CC" w:rsidRPr="006C02E3" w:rsidRDefault="000141CC" w:rsidP="00053DA9">
            <w:pPr>
              <w:rPr>
                <w:rFonts w:ascii="Arial" w:hAnsi="Arial" w:cs="Arial"/>
                <w:szCs w:val="24"/>
              </w:rPr>
            </w:pPr>
            <w:r w:rsidRPr="006C02E3">
              <w:rPr>
                <w:rFonts w:ascii="Arial" w:hAnsi="Arial" w:cs="Arial"/>
                <w:szCs w:val="24"/>
              </w:rPr>
              <w:t>The operator satisfies the criteria in RGN 5 on Operator Competence.</w:t>
            </w:r>
          </w:p>
          <w:p w14:paraId="2951BCAA" w14:textId="77777777" w:rsidR="000141CC" w:rsidRPr="000141CC" w:rsidRDefault="000141CC" w:rsidP="00053DA9">
            <w:pPr>
              <w:rPr>
                <w:rFonts w:ascii="Arial" w:hAnsi="Arial" w:cs="Arial"/>
                <w:color w:val="FF0000"/>
                <w:szCs w:val="24"/>
              </w:rPr>
            </w:pPr>
          </w:p>
        </w:tc>
        <w:tc>
          <w:tcPr>
            <w:tcW w:w="1134" w:type="dxa"/>
          </w:tcPr>
          <w:p w14:paraId="2951BCAB"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B1" w14:textId="77777777" w:rsidTr="00655B34">
        <w:tc>
          <w:tcPr>
            <w:tcW w:w="1951" w:type="dxa"/>
          </w:tcPr>
          <w:p w14:paraId="2951BCAD" w14:textId="52F89269" w:rsidR="000141CC" w:rsidRPr="000141CC" w:rsidRDefault="000141CC" w:rsidP="00053DA9">
            <w:pPr>
              <w:pStyle w:val="Heading3"/>
              <w:rPr>
                <w:rFonts w:ascii="Arial" w:hAnsi="Arial" w:cs="Arial"/>
                <w:b w:val="0"/>
                <w:color w:val="000000"/>
                <w:szCs w:val="24"/>
              </w:rPr>
            </w:pPr>
            <w:r w:rsidRPr="000141CC">
              <w:rPr>
                <w:rFonts w:ascii="Arial" w:hAnsi="Arial" w:cs="Arial"/>
                <w:b w:val="0"/>
                <w:color w:val="000000"/>
                <w:szCs w:val="24"/>
              </w:rPr>
              <w:lastRenderedPageBreak/>
              <w:t xml:space="preserve">Financial </w:t>
            </w:r>
            <w:r w:rsidR="007C2A01">
              <w:rPr>
                <w:rFonts w:ascii="Arial" w:hAnsi="Arial" w:cs="Arial"/>
                <w:b w:val="0"/>
                <w:color w:val="000000"/>
                <w:szCs w:val="24"/>
              </w:rPr>
              <w:t>competence</w:t>
            </w:r>
          </w:p>
          <w:p w14:paraId="2951BCAE" w14:textId="1848F8E8" w:rsidR="000141CC" w:rsidRPr="000141CC" w:rsidRDefault="000141CC" w:rsidP="006239DC">
            <w:pPr>
              <w:rPr>
                <w:rFonts w:ascii="Arial" w:hAnsi="Arial" w:cs="Arial"/>
                <w:color w:val="FF00FF"/>
                <w:szCs w:val="24"/>
              </w:rPr>
            </w:pPr>
          </w:p>
        </w:tc>
        <w:tc>
          <w:tcPr>
            <w:tcW w:w="6096" w:type="dxa"/>
          </w:tcPr>
          <w:p w14:paraId="49B5C029" w14:textId="77777777" w:rsidR="00B54C90" w:rsidRDefault="000141CC" w:rsidP="00053DA9">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B54C90" w:rsidRDefault="00B54C90" w:rsidP="00053DA9">
            <w:pPr>
              <w:rPr>
                <w:rFonts w:ascii="Arial" w:hAnsi="Arial" w:cs="Arial"/>
                <w:szCs w:val="24"/>
              </w:rPr>
            </w:pPr>
          </w:p>
          <w:p w14:paraId="2951BCAF" w14:textId="5C99BD89" w:rsidR="000141CC" w:rsidRPr="000141CC" w:rsidRDefault="000141CC" w:rsidP="00053DA9">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bl>
    <w:p w14:paraId="2951BCC8" w14:textId="46DE6AED" w:rsidR="00C44B7E" w:rsidRPr="00547AEB" w:rsidRDefault="00547AEB" w:rsidP="00547AEB">
      <w:pPr>
        <w:pStyle w:val="Heading1"/>
        <w:jc w:val="left"/>
      </w:pPr>
      <w:r>
        <w:rPr>
          <w:b w:val="0"/>
        </w:rPr>
        <w:t xml:space="preserve"> </w:t>
      </w:r>
    </w:p>
    <w:p w14:paraId="2951BCC9" w14:textId="77777777" w:rsidR="00C44B7E" w:rsidRDefault="00C44B7E" w:rsidP="00053DA9">
      <w:pPr>
        <w:rPr>
          <w:rFonts w:ascii="Arial" w:hAnsi="Arial"/>
          <w:b/>
          <w:sz w:val="28"/>
        </w:rPr>
      </w:pPr>
    </w:p>
    <w:sectPr w:rsidR="00C44B7E" w:rsidSect="0009405F">
      <w:footerReference w:type="even" r:id="rId8"/>
      <w:footerReference w:type="default" r:id="rId9"/>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E54AC"/>
    <w:rsid w:val="000F3D3D"/>
    <w:rsid w:val="00120FD3"/>
    <w:rsid w:val="00124B9A"/>
    <w:rsid w:val="00130D7D"/>
    <w:rsid w:val="00141DD3"/>
    <w:rsid w:val="00147725"/>
    <w:rsid w:val="00153A92"/>
    <w:rsid w:val="00162C25"/>
    <w:rsid w:val="00164190"/>
    <w:rsid w:val="00170BC8"/>
    <w:rsid w:val="00175981"/>
    <w:rsid w:val="0019078A"/>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F2FAB"/>
    <w:rsid w:val="002F41D1"/>
    <w:rsid w:val="00331115"/>
    <w:rsid w:val="00346CF0"/>
    <w:rsid w:val="00351A0A"/>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506D"/>
    <w:rsid w:val="0053399B"/>
    <w:rsid w:val="00534488"/>
    <w:rsid w:val="005350C8"/>
    <w:rsid w:val="005420A2"/>
    <w:rsid w:val="00547AEB"/>
    <w:rsid w:val="00557EBA"/>
    <w:rsid w:val="00562DD8"/>
    <w:rsid w:val="005761B2"/>
    <w:rsid w:val="00591E64"/>
    <w:rsid w:val="005D0E13"/>
    <w:rsid w:val="005F5552"/>
    <w:rsid w:val="00605429"/>
    <w:rsid w:val="00614A77"/>
    <w:rsid w:val="00614B94"/>
    <w:rsid w:val="006239DC"/>
    <w:rsid w:val="00631CDF"/>
    <w:rsid w:val="0063744F"/>
    <w:rsid w:val="00640584"/>
    <w:rsid w:val="00641913"/>
    <w:rsid w:val="00645CCF"/>
    <w:rsid w:val="00646BEE"/>
    <w:rsid w:val="00655B34"/>
    <w:rsid w:val="006765AE"/>
    <w:rsid w:val="006769AF"/>
    <w:rsid w:val="006926EA"/>
    <w:rsid w:val="006933D4"/>
    <w:rsid w:val="006B2C54"/>
    <w:rsid w:val="006B4555"/>
    <w:rsid w:val="006C02E3"/>
    <w:rsid w:val="006F4CBC"/>
    <w:rsid w:val="00711CD7"/>
    <w:rsid w:val="00712437"/>
    <w:rsid w:val="0072072A"/>
    <w:rsid w:val="0072381C"/>
    <w:rsid w:val="007335DF"/>
    <w:rsid w:val="00751B6E"/>
    <w:rsid w:val="00773847"/>
    <w:rsid w:val="00785603"/>
    <w:rsid w:val="00792990"/>
    <w:rsid w:val="007A1244"/>
    <w:rsid w:val="007C2A01"/>
    <w:rsid w:val="007C2FE2"/>
    <w:rsid w:val="007D2A88"/>
    <w:rsid w:val="007D2C10"/>
    <w:rsid w:val="007D7D5E"/>
    <w:rsid w:val="007F1354"/>
    <w:rsid w:val="008642DA"/>
    <w:rsid w:val="008743F4"/>
    <w:rsid w:val="00882814"/>
    <w:rsid w:val="008828A9"/>
    <w:rsid w:val="00887285"/>
    <w:rsid w:val="0089027E"/>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45712"/>
    <w:rsid w:val="0096635C"/>
    <w:rsid w:val="009837ED"/>
    <w:rsid w:val="009864F9"/>
    <w:rsid w:val="00995381"/>
    <w:rsid w:val="0099698D"/>
    <w:rsid w:val="009B4CE8"/>
    <w:rsid w:val="009B7411"/>
    <w:rsid w:val="009C6E2B"/>
    <w:rsid w:val="00A0300A"/>
    <w:rsid w:val="00A13701"/>
    <w:rsid w:val="00A17C93"/>
    <w:rsid w:val="00A30BE1"/>
    <w:rsid w:val="00A343C7"/>
    <w:rsid w:val="00A50874"/>
    <w:rsid w:val="00A569FF"/>
    <w:rsid w:val="00A6796D"/>
    <w:rsid w:val="00A77D4D"/>
    <w:rsid w:val="00A8256E"/>
    <w:rsid w:val="00AA4DA1"/>
    <w:rsid w:val="00AC1A60"/>
    <w:rsid w:val="00AC2F23"/>
    <w:rsid w:val="00AC3E94"/>
    <w:rsid w:val="00AC66F9"/>
    <w:rsid w:val="00AD4B61"/>
    <w:rsid w:val="00AD4DCA"/>
    <w:rsid w:val="00AD731D"/>
    <w:rsid w:val="00AE70BF"/>
    <w:rsid w:val="00B00F7A"/>
    <w:rsid w:val="00B10338"/>
    <w:rsid w:val="00B10601"/>
    <w:rsid w:val="00B115E1"/>
    <w:rsid w:val="00B14CBC"/>
    <w:rsid w:val="00B2206A"/>
    <w:rsid w:val="00B30BA2"/>
    <w:rsid w:val="00B36EE5"/>
    <w:rsid w:val="00B54C90"/>
    <w:rsid w:val="00B600A1"/>
    <w:rsid w:val="00B62C2D"/>
    <w:rsid w:val="00B76123"/>
    <w:rsid w:val="00B81B37"/>
    <w:rsid w:val="00B837E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F0436"/>
    <w:rsid w:val="00CF79FA"/>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16B33"/>
    <w:rsid w:val="00E200DC"/>
    <w:rsid w:val="00E450D5"/>
    <w:rsid w:val="00E512FF"/>
    <w:rsid w:val="00E531A3"/>
    <w:rsid w:val="00E71881"/>
    <w:rsid w:val="00E723B6"/>
    <w:rsid w:val="00EA3AB8"/>
    <w:rsid w:val="00EA4DEE"/>
    <w:rsid w:val="00EB010F"/>
    <w:rsid w:val="00EB5338"/>
    <w:rsid w:val="00ED1D92"/>
    <w:rsid w:val="00ED50CB"/>
    <w:rsid w:val="00ED7348"/>
    <w:rsid w:val="00EE0352"/>
    <w:rsid w:val="00EE5639"/>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semiHidden/>
    <w:unhideWhenUsed/>
    <w:rsid w:val="00655B34"/>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 w:id="953706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1A6EE6-8BB1-4071-B406-9D49B11FB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Pages>
  <Words>360</Words>
  <Characters>2052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2408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Nadine Jones</dc:creator>
  <cp:keywords>23308SD93, 233 08 SD93, 233-08-SD93</cp:keywords>
  <dc:description>233_08_SD93, Version 3_x000d_
Issue date: 19/07/2011</dc:description>
  <cp:lastModifiedBy>Sleep, Sion</cp:lastModifiedBy>
  <cp:revision>15</cp:revision>
  <cp:lastPrinted>2010-03-19T12:06:00Z</cp:lastPrinted>
  <dcterms:created xsi:type="dcterms:W3CDTF">2013-03-28T11:14:00Z</dcterms:created>
  <dcterms:modified xsi:type="dcterms:W3CDTF">2021-04-21T10:45:00Z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